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 Economics B+ journal; NSTC-recommended journal (Management II)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3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5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6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1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NSTC-recommended journal (Management II); NTU Highly Cited Publication (FWCI top 5%)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1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1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C.-Y.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H.-C.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L.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3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26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27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28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2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3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3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3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onlinelibrary.wiley.com/doi/abs/10.1002/agr.70035" TargetMode="External"/><Relationship Id="rIdLink14" Type="http://schemas.openxmlformats.org/officeDocument/2006/relationships/hyperlink" Target="https://www.worldscientific.com/doi/10.1142/S0217590825500328" TargetMode="External"/><Relationship Id="rIdLink15" Type="http://schemas.openxmlformats.org/officeDocument/2006/relationships/hyperlink" Target="https://doi.org/10.1016/j.trd.2025.104903" TargetMode="External"/><Relationship Id="rIdLink16" Type="http://schemas.openxmlformats.org/officeDocument/2006/relationships/hyperlink" Target="https://doi.org/10.1016/j.forpol.2024.103411" TargetMode="External"/><Relationship Id="rIdLink17" Type="http://schemas.openxmlformats.org/officeDocument/2006/relationships/hyperlink" Target="https://doi.org/10.1016/j.jtrangeo.2021.102954" TargetMode="External"/><Relationship Id="rIdLink18" Type="http://schemas.openxmlformats.org/officeDocument/2006/relationships/hyperlink" Target="https://doi.org/10.6342/NTU202101981" TargetMode="External"/><Relationship Id="rIdLink19" Type="http://schemas.openxmlformats.org/officeDocument/2006/relationships/hyperlink" Target="https://doi.org/10.6342/NTU202102085" TargetMode="External"/><Relationship Id="rIdLink20" Type="http://schemas.openxmlformats.org/officeDocument/2006/relationships/hyperlink" Target="https://ssrn.com/abstract=4984614" TargetMode="External"/><Relationship Id="rIdLink21" Type="http://schemas.openxmlformats.org/officeDocument/2006/relationships/hyperlink" Target="https://onlinelibrary.wiley.com/journal/15206297" TargetMode="External"/><Relationship Id="rIdLink22" Type="http://schemas.openxmlformats.org/officeDocument/2006/relationships/hyperlink" Target="https://onlinelibrary.wiley.com/journal/17459133" TargetMode="External"/><Relationship Id="rIdLink23" Type="http://schemas.openxmlformats.org/officeDocument/2006/relationships/hyperlink" Target="https://www.sciencedirect.com/journal/food-policy" TargetMode="External"/><Relationship Id="rIdLink24" Type="http://schemas.openxmlformats.org/officeDocument/2006/relationships/hyperlink" Target="https://onlinelibrary.wiley.com/journal/10991468" TargetMode="External"/><Relationship Id="rIdLink25" Type="http://schemas.openxmlformats.org/officeDocument/2006/relationships/hyperlink" Target="https://www.tandfonline.com/journals/gcpi20" TargetMode="External"/><Relationship Id="rIdLink26" Type="http://schemas.openxmlformats.org/officeDocument/2006/relationships/hyperlink" Target="https://yyliou.github.io/stat" TargetMode="External"/><Relationship Id="rIdLink27" Type="http://schemas.openxmlformats.org/officeDocument/2006/relationships/hyperlink" Target="https://yyliou.github.io/da" TargetMode="External"/><Relationship Id="rIdLink28" Type="http://schemas.openxmlformats.org/officeDocument/2006/relationships/hyperlink" Target="https://yyliou.github.io/pa" TargetMode="External"/><Relationship Id="rIdLink29" Type="http://schemas.openxmlformats.org/officeDocument/2006/relationships/hyperlink" Target="https://www.grb.gov.tw/search/planDetail?id=19168952" TargetMode="External"/><Relationship Id="rIdLink30" Type="http://schemas.openxmlformats.org/officeDocument/2006/relationships/hyperlink" Target="https://www.grb.gov.tw/search/planDetail?id=17692765" TargetMode="External"/><Relationship Id="rIdLink31" Type="http://schemas.openxmlformats.org/officeDocument/2006/relationships/hyperlink" Target="https://www.grb.gov.tw/search/planDetail?id=17864383" TargetMode="External"/><Relationship Id="rIdLink32" Type="http://schemas.openxmlformats.org/officeDocument/2006/relationships/hyperlink" Target="https://www.grb.gov.tw/search/planDetail?id=18205896" TargetMode="External"/><Relationship Id="rIdLink33" Type="http://schemas.openxmlformats.org/officeDocument/2006/relationships/hyperlink" Target="https://www.grb.gov.tw/search/planDetail?id=16356859" TargetMode="External"/><Relationship Id="rIdLink34" Type="http://schemas.openxmlformats.org/officeDocument/2006/relationships/hyperlink" Target="https://www.grb.gov.tw/search/planDetail?id=16550712" TargetMode="External"/><Relationship Id="rIdLink35" Type="http://schemas.openxmlformats.org/officeDocument/2006/relationships/hyperlink" Target="https://www.grb.gov.tw/search/planDetail?id=16802633" TargetMode="External"/><Relationship Id="rIdLink36" Type="http://schemas.openxmlformats.org/officeDocument/2006/relationships/hyperlink" Target="https://www.grb.gov.tw/search/planDetail?id=16002886" TargetMode="External"/><Relationship Id="rIdLink37" Type="http://schemas.openxmlformats.org/officeDocument/2006/relationships/hyperlink" Target="https://www.grb.gov.tw/search/planDetail?id=15427747" TargetMode="External"/><Relationship Id="rIdLink38" Type="http://schemas.openxmlformats.org/officeDocument/2006/relationships/hyperlink" Target="https://www.grb.gov.tw/search/planDetail?id=15159348" TargetMode="External"/><Relationship Id="rIdLink39" Type="http://schemas.openxmlformats.org/officeDocument/2006/relationships/hyperlink" Target="https://www.grb.gov.tw/search/planDetail?id=15522634" TargetMode="External"/><Relationship Id="rIdLink40" Type="http://schemas.openxmlformats.org/officeDocument/2006/relationships/hyperlink" Target="https://www.grb.gov.tw/search/planDetail?id=14515711" TargetMode="External"/><Relationship Id="rIdLink41" Type="http://schemas.openxmlformats.org/officeDocument/2006/relationships/hyperlink" Target="https://www.grb.gov.tw/search/planDetail?id=14766648" TargetMode="External"/><Relationship Id="rIdLink42" Type="http://schemas.openxmlformats.org/officeDocument/2006/relationships/hyperlink" Target="https://www.grb.gov.tw/search/planDetail?id=13876061" TargetMode="External"/><Relationship Id="rIdLink43" Type="http://schemas.openxmlformats.org/officeDocument/2006/relationships/hyperlink" Target="https://www.grb.gov.tw/search/planDetail?id=13536427" TargetMode="External"/><Relationship Id="rIdLink4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