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ab/>
        <w:t>國籍：中華民國（臺灣）</w:t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環境經濟與環境資源管理、區域經濟、農業經濟、運輸經濟、不動產分析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6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  <w:r>
              <w:t xml:space="preserve">（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1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36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37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38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39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0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可授課程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統計學、計量經濟學、資料分析與R語言、環境與資源經濟學、農業經濟學、都市與區域經濟學、運輸經濟學、不動產經濟學、政策評估與因果推論。以上課程皆可以英語或中文授課。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44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5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6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7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9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0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1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2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3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54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5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中華民國陸軍澎湖防衛指揮部，</w:t>
            </w:r>
            <w:hyperlink r:id="rIdLink59" w:history="1">
              <w:r>
                <w:rPr>
                  <w:rStyle w:val="Hyperlink"/>
                </w:rPr>
                <w:t xml:space="preserve">裝騎營第二連二兵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0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1" w:history="1">
              <w:r>
                <w:rPr>
                  <w:rStyle w:val="Hyperlink"/>
                </w:rPr>
                <w:t xml:space="preserve">第三屆青年事務審議會青年代表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推薦人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張宏浩，國立臺灣大學農業經濟學系特聘教授兼生物資源暨農學院副院長。Email：hunghaochang@ntu.edu.tw</w:t>
            </w:r>
          </w:p>
          <w:p>
            <w:pPr>
              <w:pStyle w:val="CVEntry"/>
              <w:spacing w:before="240"/>
            </w:pPr>
            <w:r>
              <w:t>廖培安，實踐大學管理學院教授兼院長。Email：paliao@g2.usc.edu.tw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www.sciencedirect.com/journal/ecosystem-services" TargetMode="External"/><Relationship Id="rIdLink30" Type="http://schemas.openxmlformats.org/officeDocument/2006/relationships/hyperlink" Target="https://ssrn.com/abstract=4984614" TargetMode="External"/><Relationship Id="rIdLink31" Type="http://schemas.openxmlformats.org/officeDocument/2006/relationships/hyperlink" Target="https://onlinelibrary.wiley.com/journal/15206297" TargetMode="External"/><Relationship Id="rIdLink32" Type="http://schemas.openxmlformats.org/officeDocument/2006/relationships/hyperlink" Target="https://www.nature.com/commssustain/" TargetMode="External"/><Relationship Id="rIdLink33" Type="http://schemas.openxmlformats.org/officeDocument/2006/relationships/hyperlink" Target="https://onlinelibrary.wiley.com/journal/17459133" TargetMode="External"/><Relationship Id="rIdLink34" Type="http://schemas.openxmlformats.org/officeDocument/2006/relationships/hyperlink" Target="https://onlinelibrary.wiley.com/journal/10991468" TargetMode="External"/><Relationship Id="rIdLink35" Type="http://schemas.openxmlformats.org/officeDocument/2006/relationships/hyperlink" Target="https://www.tandfonline.com/journals/gcpi20" TargetMode="External"/><Relationship Id="rIdLink36" Type="http://schemas.openxmlformats.org/officeDocument/2006/relationships/hyperlink" Target="https://yyliou.github.io/yyliou/cv/cert/referee-certificates.pdf" TargetMode="External"/><Relationship Id="rIdLink37" Type="http://schemas.openxmlformats.org/officeDocument/2006/relationships/hyperlink" Target="https://yyliou.github.io/yyliou/cv/cert/award-2025-cmc-outstanding-student-research.pdf" TargetMode="External"/><Relationship Id="rIdLink38" Type="http://schemas.openxmlformats.org/officeDocument/2006/relationships/hyperlink" Target="https://yyliou.github.io/yyliou/cv/cert/award-2025-emi-teaching.pdf" TargetMode="External"/><Relationship Id="rIdLink39" Type="http://schemas.openxmlformats.org/officeDocument/2006/relationships/hyperlink" Target="https://yyliou.github.io/yyliou/cv/cert/award-2025-alumni-conference-travel.pdf" TargetMode="External"/><Relationship Id="rIdLink40" Type="http://schemas.openxmlformats.org/officeDocument/2006/relationships/hyperlink" Target="https://yyliou.github.io/yyliou/cv/cert/award-2019-altruistic.pdf" TargetMode="External"/><Relationship Id="rIdLink41" Type="http://schemas.openxmlformats.org/officeDocument/2006/relationships/hyperlink" Target="https://yyliou.github.io/stat" TargetMode="External"/><Relationship Id="rIdLink42" Type="http://schemas.openxmlformats.org/officeDocument/2006/relationships/hyperlink" Target="https://yyliou.github.io/da" TargetMode="External"/><Relationship Id="rIdLink43" Type="http://schemas.openxmlformats.org/officeDocument/2006/relationships/hyperlink" Target="https://yyliou.github.io/pa" TargetMode="External"/><Relationship Id="rIdLink44" Type="http://schemas.openxmlformats.org/officeDocument/2006/relationships/hyperlink" Target="https://www.grb.gov.tw/search/planDetail?id=19168952" TargetMode="External"/><Relationship Id="rIdLink45" Type="http://schemas.openxmlformats.org/officeDocument/2006/relationships/hyperlink" Target="https://www.grb.gov.tw/search/planDetail?id=17692765" TargetMode="External"/><Relationship Id="rIdLink46" Type="http://schemas.openxmlformats.org/officeDocument/2006/relationships/hyperlink" Target="https://www.grb.gov.tw/search/planDetail?id=17864383" TargetMode="External"/><Relationship Id="rIdLink47" Type="http://schemas.openxmlformats.org/officeDocument/2006/relationships/hyperlink" Target="https://www.grb.gov.tw/search/planDetail?id=18205896" TargetMode="External"/><Relationship Id="rIdLink48" Type="http://schemas.openxmlformats.org/officeDocument/2006/relationships/hyperlink" Target="https://www.grb.gov.tw/search/planDetail?id=16356859" TargetMode="External"/><Relationship Id="rIdLink49" Type="http://schemas.openxmlformats.org/officeDocument/2006/relationships/hyperlink" Target="https://www.grb.gov.tw/search/planDetail?id=16550712" TargetMode="External"/><Relationship Id="rIdLink50" Type="http://schemas.openxmlformats.org/officeDocument/2006/relationships/hyperlink" Target="https://www.grb.gov.tw/search/planDetail?id=16802633" TargetMode="External"/><Relationship Id="rIdLink51" Type="http://schemas.openxmlformats.org/officeDocument/2006/relationships/hyperlink" Target="https://www.grb.gov.tw/search/planDetail?id=16002886" TargetMode="External"/><Relationship Id="rIdLink52" Type="http://schemas.openxmlformats.org/officeDocument/2006/relationships/hyperlink" Target="https://www.grb.gov.tw/search/planDetail?id=15427747" TargetMode="External"/><Relationship Id="rIdLink53" Type="http://schemas.openxmlformats.org/officeDocument/2006/relationships/hyperlink" Target="https://www.grb.gov.tw/search/planDetail?id=15159348" TargetMode="External"/><Relationship Id="rIdLink54" Type="http://schemas.openxmlformats.org/officeDocument/2006/relationships/hyperlink" Target="https://www.grb.gov.tw/search/planDetail?id=15522634" TargetMode="External"/><Relationship Id="rIdLink55" Type="http://schemas.openxmlformats.org/officeDocument/2006/relationships/hyperlink" Target="https://www.grb.gov.tw/search/planDetail?id=14515711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Relationship Id="rIdLink59" Type="http://schemas.openxmlformats.org/officeDocument/2006/relationships/hyperlink" Target="https://yyliou.github.io/yyliou/cv/cert/award-2022-penghu-honor.pdf" TargetMode="External"/><Relationship Id="rIdLink60" Type="http://schemas.openxmlformats.org/officeDocument/2006/relationships/hyperlink" Target="https://yyliou.github.io/yyliou/cv/cert/service-2019-taichung-youth-advisory.pdf" TargetMode="External"/><Relationship Id="rIdLink61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2026-10-18T23:52:55Z</dcterms:created>
  <dcterms:modified xsi:type="dcterms:W3CDTF">2026-10-18T23:52:55Z</dcterms:modified>
</cp:coreProperties>
</file>