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0BCC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ReAct: Synergizing Reasoning and Acting in Language Models — 对AI Agent的意义</w:t>
      </w:r>
    </w:p>
    <w:p w14:paraId="25B513A1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</w:rPr>
        <w:t>推理与行动的结合推动AI Agent发展</w:t>
      </w:r>
    </w:p>
    <w:p w14:paraId="3729C425">
      <w:pPr>
        <w:pStyle w:val="6"/>
        <w:keepNext w:val="0"/>
        <w:keepLines w:val="0"/>
        <w:widowControl/>
        <w:suppressLineNumbers w:val="0"/>
      </w:pPr>
      <w:r>
        <w:t>在AI Agent的研究中，推理和行动的分离处理是一个传统问题。大多数现有方法要么专注于推理（如链式思维），要么专注于行动（如模仿学习或强化学习）。ReAct框架的提出，通过将推理与行动交替进行，解决了这一问题，推动了AI Agent的进步。</w:t>
      </w:r>
    </w:p>
    <w:p w14:paraId="193F855B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ReAct的关键优势</w:t>
      </w:r>
      <w:r>
        <w:t>：</w:t>
      </w:r>
    </w:p>
    <w:p w14:paraId="543D37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128E79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推理与行动的交替生成</w:t>
      </w:r>
      <w:r>
        <w:t>：推理可以帮助AI Agent在面对复杂任务时拆解目标，明确下一步的行动，而行动则在完成任务的过程中反馈新的信息，进一步调整推理路径。</w:t>
      </w:r>
    </w:p>
    <w:p w14:paraId="31BE35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0CBB9C3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算法伪代码</w:t>
      </w:r>
      <w:r>
        <w:t>：</w:t>
      </w:r>
    </w:p>
    <w:p w14:paraId="77EC795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react_task_solve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task, model, environment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):</w:t>
      </w:r>
    </w:p>
    <w:p w14:paraId="1F4E3DD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context = initialize_context(task)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初始化任务上下文</w:t>
      </w:r>
    </w:p>
    <w:p w14:paraId="16DF9D0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task_completed(context):</w:t>
      </w:r>
    </w:p>
    <w:p w14:paraId="31D7C97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reasoning_trace = model.generate_reasoning_trace(context)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生成推理轨迹</w:t>
      </w:r>
    </w:p>
    <w:p w14:paraId="4C01D99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context.append(reasoning_trace)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更新上下文</w:t>
      </w:r>
    </w:p>
    <w:p w14:paraId="45182FF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</w:p>
    <w:p w14:paraId="4D36EE1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action = model.select_action(context, environment)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根据上下文选择行动</w:t>
      </w:r>
    </w:p>
    <w:p w14:paraId="3669F28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environment_feedback = environment.execute(action)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执行行动并获取反馈</w:t>
      </w:r>
    </w:p>
    <w:p w14:paraId="672E32F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</w:p>
    <w:p w14:paraId="0DBD0C5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context.append(environment_feedback)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更新上下文</w:t>
      </w:r>
    </w:p>
    <w:p w14:paraId="76F6625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context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返回任务解决的完整过程</w:t>
      </w:r>
    </w:p>
    <w:p w14:paraId="610C38AB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公式</w:t>
      </w:r>
      <w:r>
        <w:t>：推理与行动交替生成的动态过程可以用以下形式表达：</w:t>
      </w:r>
    </w:p>
    <w:p w14:paraId="41167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ct=(o1,a1,...,ot−1,at−1,ot)c_t = (o_1, a_1, ..., o_{t-1}, a_{t-1}, o_t)ct​=(o1​,a1​,...,ot−1​,at−1​,ot​) Reasoning Trace: rt=Model(ct)(推理轨迹)\text{Reasoning Trace: } r_t = \text{Model}(c_t) \quad \text{(推理轨迹)}Reasoning Trace: rt​=Model(ct​)(推理轨迹) Action: at=Model(rt)(基于推理选择行动)\text{Action: } a_t = \text{Model}(r_t) \quad \text{(基于推理选择行动)}Action: at​=Model(rt​)(基于推理选择行动) Feedback: ot+1=Environment(at)(执行行动并获取环境反馈)\text{Feedback: } o_{t+1} = \text{Environment}(a_t) \quad \text{(执行行动并获取环境反馈)}Feedback: ot+1​=Environment(at​)(执行行动并获取环境反馈) ct+1=(ct,rt,at,ot+1)(更新上下文，供下次推理和行动使用)c_{t+1} = (c_t, r_t, a_t, o_{t+1}) \quad \text{(更新上下文，供下次推理和行动使用)}ct+1​=(ct​,rt​,at​,ot+1​)(更新上下文，供下次推理和行动使用) </w:t>
      </w:r>
    </w:p>
    <w:p w14:paraId="7E8240A7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</w:rPr>
        <w:t>ReAct的增强适应性与自主性</w:t>
      </w:r>
    </w:p>
    <w:p w14:paraId="06D2327F">
      <w:pPr>
        <w:pStyle w:val="6"/>
        <w:keepNext w:val="0"/>
        <w:keepLines w:val="0"/>
        <w:widowControl/>
        <w:suppressLineNumbers w:val="0"/>
      </w:pPr>
      <w:r>
        <w:t>ReAct的结合推理与行动的方式显著提高了AI Agent的适应性，特别是在处理未知任务或动态环境时。传统的强化学习和模仿学习通常需要大量的训练数据和反馈，而ReAct通过推理路径和少量示例学习便能执行任务，减少了对数据的依赖。</w:t>
      </w:r>
    </w:p>
    <w:p w14:paraId="790B2194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少量示例学习</w:t>
      </w:r>
      <w:r>
        <w:t>：ReAct可以通过少量的训练示例（如1-2个任务实例）就能完成复杂任务。这一点在交互式决策任务（如ALFWorld和WebShop）中表现尤为突出。</w:t>
      </w:r>
    </w:p>
    <w:p w14:paraId="55BEAE1A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算法伪代码</w:t>
      </w:r>
      <w:r>
        <w:t>：</w:t>
      </w:r>
    </w:p>
    <w:p w14:paraId="2D6B8A4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react_few_shot_learning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task, model, environment, examples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):</w:t>
      </w:r>
    </w:p>
    <w:p w14:paraId="22B28C8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context = initialize_context(task)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初始化任务上下文</w:t>
      </w:r>
    </w:p>
    <w:p w14:paraId="67E7CE4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example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examples:</w:t>
      </w:r>
    </w:p>
    <w:p w14:paraId="0887C24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context.append(example)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添加少量示例数据</w:t>
      </w:r>
    </w:p>
    <w:p w14:paraId="07158A2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</w:p>
    <w:p w14:paraId="7F37528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task_completed(context):</w:t>
      </w:r>
    </w:p>
    <w:p w14:paraId="1C7D599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reasoning_trace = model.generate_reasoning_trace(context)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生成推理轨迹</w:t>
      </w:r>
    </w:p>
    <w:p w14:paraId="0120A84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context.append(reasoning_trace)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更新上下文</w:t>
      </w:r>
    </w:p>
    <w:p w14:paraId="0D7242E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</w:p>
    <w:p w14:paraId="1EAB242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action = model.select_action(context, environment)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基于推理选择行动</w:t>
      </w:r>
    </w:p>
    <w:p w14:paraId="398608D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environment_feedback = environment.execute(action)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执行行动并获取反馈</w:t>
      </w:r>
    </w:p>
    <w:p w14:paraId="0491617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</w:p>
    <w:p w14:paraId="5720E78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context.append(environment_feedback)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更新上下文</w:t>
      </w:r>
    </w:p>
    <w:p w14:paraId="507506D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context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返回任务解决的完整过程</w:t>
      </w:r>
    </w:p>
    <w:p w14:paraId="5D30519D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</w:rPr>
        <w:t>推理增强任务解决的可解释性和可信度</w:t>
      </w:r>
    </w:p>
    <w:p w14:paraId="0AD641FB">
      <w:pPr>
        <w:pStyle w:val="6"/>
        <w:keepNext w:val="0"/>
        <w:keepLines w:val="0"/>
        <w:widowControl/>
        <w:suppressLineNumbers w:val="0"/>
      </w:pPr>
      <w:r>
        <w:t>ReAct通过生成清晰的推理轨迹，使得任务的解决过程更加透明。AI Agent在每一步的推理和行动都可以被外部观察，增强了可解释性。用户可以轻松检查推理是否合理，确认行动是否基于真实信息，进而提升对模型的信任。</w:t>
      </w:r>
    </w:p>
    <w:p w14:paraId="17017D72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可解释性</w:t>
      </w:r>
      <w:r>
        <w:t>：推理轨迹的生成不仅帮助AI Agent合理分解任务目标，还允许用户理解每个决策步骤的依据，从而更容易判断模型的行为是否符合预期。</w:t>
      </w:r>
    </w:p>
    <w:p w14:paraId="71465354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公式</w:t>
      </w:r>
      <w:r>
        <w:t>：推理过程可以通过以下公式表示：</w:t>
      </w:r>
    </w:p>
    <w:p w14:paraId="57A79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rt=Reasoning Stept(当前时刻的推理步骤)r_t = \text{Reasoning Step}_t \quad \text{(当前时刻的推理步骤)}rt​=Reasoning Stept​(当前时刻的推理步骤) rt+1=Update Reasoning(rt,at,ot)(基于行动和反馈更新推理)r_{t+1} = \text{Update Reasoning}(r_t, a_t, o_t) \quad \text{(基于行动和反馈更新推理)}rt+1​=Update Reasoning(rt​,at​,ot​)(基于行动和反馈更新推理) </w:t>
      </w:r>
    </w:p>
    <w:p w14:paraId="2D81FB46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</w:rPr>
        <w:t>减少数据依赖与训练成本</w:t>
      </w:r>
    </w:p>
    <w:p w14:paraId="40410274">
      <w:pPr>
        <w:pStyle w:val="6"/>
        <w:keepNext w:val="0"/>
        <w:keepLines w:val="0"/>
        <w:widowControl/>
        <w:suppressLineNumbers w:val="0"/>
      </w:pPr>
      <w:r>
        <w:t>与传统方法（如强化学习）相比，ReAct在较少数据的条件下即可执行任务，减少了训练成本。这对于在数据不足的场景中应用AI Agent尤其重要。</w:t>
      </w:r>
    </w:p>
    <w:p w14:paraId="29B0A36B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少量数据支持</w:t>
      </w:r>
      <w:r>
        <w:t>：通过推理和行动的交替生成，ReAct能够从少量的示例中进行推理和任务执行，大大降低了对大量标注数据的依赖。</w:t>
      </w:r>
    </w:p>
    <w:p w14:paraId="45602D01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公式</w:t>
      </w:r>
      <w:r>
        <w:t>：ReAct通过以下方法结合少量数据进行学习：</w:t>
      </w:r>
    </w:p>
    <w:p w14:paraId="28A7BF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Learning from Few Examples: θ=Train(Dfew,ReAct)\text{Learning from Few Examples: } \theta = \text{Train}(D_{\text{few}}, \text{ReAct})Learning from Few Examples: θ=Train(Dfew​,ReAct) </w:t>
      </w:r>
    </w:p>
    <w:p w14:paraId="015670C4">
      <w:pPr>
        <w:pStyle w:val="6"/>
        <w:keepNext w:val="0"/>
        <w:keepLines w:val="0"/>
        <w:widowControl/>
        <w:suppressLineNumbers w:val="0"/>
      </w:pPr>
      <w:r>
        <w:t>其中，DfewD_{\text{few}}Dfew​ 为少量的训练数据集，θ\thetaθ 为模型参数。</w:t>
      </w:r>
    </w:p>
    <w:p w14:paraId="38E4EF7F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9"/>
          <w:b/>
        </w:rPr>
        <w:t>对复杂任务的处理能力</w:t>
      </w:r>
    </w:p>
    <w:p w14:paraId="7EDF4F1A">
      <w:pPr>
        <w:pStyle w:val="6"/>
        <w:keepNext w:val="0"/>
        <w:keepLines w:val="0"/>
        <w:widowControl/>
        <w:suppressLineNumbers w:val="0"/>
      </w:pPr>
      <w:r>
        <w:t>ReAct为AI Agent在处理复杂任务（如多跳推理、决策任务）时提供了一种新的解决方案。尤其是在交互式任务中，AI Agent可以动态地调整其推理与行动策略，使得任务可以在变化的环境下顺利完成。</w:t>
      </w:r>
    </w:p>
    <w:p w14:paraId="49BCBBD9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复杂任务处理</w:t>
      </w:r>
      <w:r>
        <w:t>：例如，在ALFWorld等文本游戏中，ReAct能够根据环境的动态变化，在推理过程中更新行动计划，并根据反馈进一步调整策略。</w:t>
      </w:r>
    </w:p>
    <w:p w14:paraId="41F83349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伪代码</w:t>
      </w:r>
      <w:r>
        <w:t>：</w:t>
      </w:r>
    </w:p>
    <w:p w14:paraId="5D9E306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react_complex_task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task, model, environment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):</w:t>
      </w:r>
    </w:p>
    <w:p w14:paraId="15EC21C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context = initialize_context(task)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初始化任务上下文</w:t>
      </w:r>
    </w:p>
    <w:p w14:paraId="1343D08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task_completed(context):</w:t>
      </w:r>
    </w:p>
    <w:p w14:paraId="38BDBC9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reasoning_trace = model.generate_reasoning_trace(context)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生成推理轨迹</w:t>
      </w:r>
    </w:p>
    <w:p w14:paraId="3C07064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context.append(reasoning_trace)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更新上下文</w:t>
      </w:r>
    </w:p>
    <w:p w14:paraId="17B3ECD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</w:p>
    <w:p w14:paraId="081EC1C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action = model.select_action(context, environment)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选择行动</w:t>
      </w:r>
    </w:p>
    <w:p w14:paraId="4242CD9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environment_feedback = environment.execute(action)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执行行动并获取反馈</w:t>
      </w:r>
    </w:p>
    <w:p w14:paraId="68E03B6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</w:p>
    <w:p w14:paraId="0E20872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complex_condition_met(environment_feedback):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判断是否满足复杂条件</w:t>
      </w:r>
    </w:p>
    <w:p w14:paraId="50D9C0F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adjust_reasoning_plan(context)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根据反馈调整推理计划</w:t>
      </w:r>
    </w:p>
    <w:p w14:paraId="49275F3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context.append(environment_feedback)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更新上下文</w:t>
      </w:r>
    </w:p>
    <w:p w14:paraId="15AE530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context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返回任务解决的完整过程</w:t>
      </w:r>
    </w:p>
    <w:p w14:paraId="00CA696B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9"/>
          <w:b/>
        </w:rPr>
        <w:t>可扩展性与未来研究方向</w:t>
      </w:r>
    </w:p>
    <w:p w14:paraId="3B0BA3A0">
      <w:pPr>
        <w:pStyle w:val="6"/>
        <w:keepNext w:val="0"/>
        <w:keepLines w:val="0"/>
        <w:widowControl/>
        <w:suppressLineNumbers w:val="0"/>
      </w:pPr>
      <w:r>
        <w:t>ReAct为AI Agent在多任务学习中的应用提供了新的方向。通过将推理与行动结合，ReAct能够在面对多任务环境时，灵活地选择合适的策略。这一方法的可扩展性为未来多任务、跨域的智能体系统提供了可能。</w:t>
      </w:r>
    </w:p>
    <w:p w14:paraId="4B27D2B3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多任务学习的可能性</w:t>
      </w:r>
      <w:r>
        <w:t>：ReAct框架为AI Agent提供了处理不同任务的能力，未来可以扩展到更多领域。</w:t>
      </w:r>
    </w:p>
    <w:p w14:paraId="304E7BA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C5B8C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总结</w:t>
      </w:r>
    </w:p>
    <w:p w14:paraId="40309157">
      <w:pPr>
        <w:pStyle w:val="6"/>
        <w:keepNext w:val="0"/>
        <w:keepLines w:val="0"/>
        <w:widowControl/>
        <w:suppressLineNumbers w:val="0"/>
      </w:pPr>
      <w:r>
        <w:t>ReAct框架的提出，标志着推理与行动结合的新阶段。通过交替生成推理和行动，ReAct不仅提升了AI Agent的自主性、适应性和可信度，还有效地减少了对大量数据的依赖。其在复杂任务和动态环境中的表现为未来AI Agent的发展提供了新的思路，尤其是在减少训练成本、提升任务可解释性等方面展现了巨大的潜力。</w:t>
      </w:r>
    </w:p>
    <w:p w14:paraId="430C20D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A0625D"/>
    <w:multiLevelType w:val="multilevel"/>
    <w:tmpl w:val="52A062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B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2025-08-15T08:32:14Z</dcterms:created>
  <dc:creator>80570</dc:creator>
  <cp:lastModifiedBy>徒手画圆</cp:lastModifiedBy>
  <dcterms:modified xsi:type="dcterms:W3CDTF">2025-08-15T08:32:17Z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eyJoZGlkIjoiZTczZGJiMzk3NmE4MTFmY2I0NmVkOTVhODY4OTk3OTciLCJ1c2VySWQiOiIyMTQxODMzOTAifQ==</vt:lpwstr>
  </property>
  <property fmtid="{D5CDD505-2E9C-101B-9397-08002B2CF9AE}" pid="4" name="ICV">
    <vt:lpwstr>C17815A6112A4D84A3ADFA0917CD4C54_12</vt:lpwstr>
  </property>
</Properties>
</file>