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BA29E" w14:textId="48082658" w:rsidR="005C1701" w:rsidRDefault="00D418AE" w:rsidP="00D418AE">
      <w:pPr>
        <w:pStyle w:val="1"/>
        <w:jc w:val="center"/>
      </w:pPr>
      <w:r>
        <w:rPr>
          <w:rFonts w:hint="eastAsia"/>
        </w:rPr>
        <w:t>范围变更文档</w:t>
      </w:r>
    </w:p>
    <w:p w14:paraId="7BB3DABA" w14:textId="700AD62A" w:rsidR="00D418AE" w:rsidRDefault="00D418AE" w:rsidP="00D418AE">
      <w:pPr>
        <w:pStyle w:val="a3"/>
        <w:numPr>
          <w:ilvl w:val="0"/>
          <w:numId w:val="1"/>
        </w:numPr>
        <w:jc w:val="left"/>
        <w:rPr>
          <w:sz w:val="24"/>
          <w:szCs w:val="24"/>
        </w:rPr>
      </w:pPr>
      <w:r w:rsidRPr="00D418AE">
        <w:rPr>
          <w:rFonts w:hint="eastAsia"/>
          <w:sz w:val="24"/>
          <w:szCs w:val="24"/>
        </w:rPr>
        <w:t>对</w:t>
      </w:r>
      <w:r w:rsidRPr="00D418AE">
        <w:rPr>
          <w:rFonts w:hint="eastAsia"/>
          <w:sz w:val="24"/>
          <w:szCs w:val="24"/>
        </w:rPr>
        <w:t>公共交通密接子系统成本估计表</w:t>
      </w:r>
      <w:r w:rsidRPr="00D418AE">
        <w:rPr>
          <w:rFonts w:hint="eastAsia"/>
          <w:sz w:val="24"/>
          <w:szCs w:val="24"/>
        </w:rPr>
        <w:t>的更改</w:t>
      </w:r>
    </w:p>
    <w:p w14:paraId="7CB96955" w14:textId="48DBC82B" w:rsidR="00D418AE" w:rsidRDefault="00D418AE" w:rsidP="00D418AE">
      <w:r>
        <w:rPr>
          <w:rFonts w:hint="eastAsia"/>
        </w:rPr>
        <w:t>在完善系统功能的过程中，在</w:t>
      </w:r>
      <w:r w:rsidR="00F741C1">
        <w:rPr>
          <w:rFonts w:hint="eastAsia"/>
        </w:rPr>
        <w:t>扩展功能模块开发</w:t>
      </w:r>
      <w:r w:rsidR="00F741C1">
        <w:rPr>
          <w:rFonts w:hint="eastAsia"/>
        </w:rPr>
        <w:t>中新增</w:t>
      </w:r>
      <w:r w:rsidR="00492ADA">
        <w:rPr>
          <w:rFonts w:hint="eastAsia"/>
        </w:rPr>
        <w:t>“</w:t>
      </w:r>
      <w:r w:rsidR="00492ADA">
        <w:rPr>
          <w:rFonts w:hint="eastAsia"/>
        </w:rPr>
        <w:t>患者确诊前</w:t>
      </w:r>
      <w:r w:rsidR="00492ADA">
        <w:rPr>
          <w:rFonts w:hint="eastAsia"/>
        </w:rPr>
        <w:t>五</w:t>
      </w:r>
      <w:r w:rsidR="00492ADA">
        <w:rPr>
          <w:rFonts w:hint="eastAsia"/>
        </w:rPr>
        <w:t>天</w:t>
      </w:r>
      <w:r w:rsidR="00D678D5">
        <w:rPr>
          <w:rFonts w:hint="eastAsia"/>
        </w:rPr>
        <w:t>交通</w:t>
      </w:r>
      <w:r w:rsidR="00492ADA">
        <w:rPr>
          <w:rFonts w:hint="eastAsia"/>
        </w:rPr>
        <w:t>轨迹图</w:t>
      </w:r>
      <w:r w:rsidR="00492ADA">
        <w:rPr>
          <w:rFonts w:hint="eastAsia"/>
        </w:rPr>
        <w:t>”功能，对应的成本估计为：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1428"/>
        <w:gridCol w:w="1974"/>
        <w:gridCol w:w="1213"/>
      </w:tblGrid>
      <w:tr w:rsidR="00D678D5" w14:paraId="53A3CA44" w14:textId="77777777" w:rsidTr="00340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F8FD273" w14:textId="77777777" w:rsidR="00D678D5" w:rsidRDefault="00D678D5" w:rsidP="00340C89">
            <w:r>
              <w:rPr>
                <w:rFonts w:hint="eastAsia"/>
              </w:rPr>
              <w:t>阶段</w:t>
            </w:r>
          </w:p>
        </w:tc>
        <w:tc>
          <w:tcPr>
            <w:tcW w:w="1843" w:type="dxa"/>
          </w:tcPr>
          <w:p w14:paraId="4B898FDF" w14:textId="77777777" w:rsidR="00D678D5" w:rsidRDefault="00D678D5" w:rsidP="00340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人力</w:t>
            </w:r>
          </w:p>
        </w:tc>
        <w:tc>
          <w:tcPr>
            <w:tcW w:w="1428" w:type="dxa"/>
          </w:tcPr>
          <w:p w14:paraId="77612EDB" w14:textId="77777777" w:rsidR="00D678D5" w:rsidRDefault="00D678D5" w:rsidP="00340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时间（日）</w:t>
            </w:r>
          </w:p>
        </w:tc>
        <w:tc>
          <w:tcPr>
            <w:tcW w:w="1974" w:type="dxa"/>
          </w:tcPr>
          <w:p w14:paraId="664F8762" w14:textId="77777777" w:rsidR="00D678D5" w:rsidRDefault="00D678D5" w:rsidP="00340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成本（元）</w:t>
            </w:r>
          </w:p>
        </w:tc>
        <w:tc>
          <w:tcPr>
            <w:tcW w:w="1213" w:type="dxa"/>
          </w:tcPr>
          <w:p w14:paraId="1409B650" w14:textId="77777777" w:rsidR="00D678D5" w:rsidRDefault="00D678D5" w:rsidP="00340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总计（元）</w:t>
            </w:r>
          </w:p>
        </w:tc>
      </w:tr>
    </w:tbl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2"/>
        <w:gridCol w:w="1785"/>
        <w:gridCol w:w="1622"/>
        <w:gridCol w:w="1628"/>
        <w:gridCol w:w="1629"/>
      </w:tblGrid>
      <w:tr w:rsidR="00D678D5" w14:paraId="2024120A" w14:textId="77777777" w:rsidTr="00D678D5">
        <w:tc>
          <w:tcPr>
            <w:tcW w:w="1632" w:type="dxa"/>
          </w:tcPr>
          <w:p w14:paraId="60C12891" w14:textId="77777777" w:rsidR="00D678D5" w:rsidRPr="00492ADA" w:rsidRDefault="00D678D5" w:rsidP="00D678D5">
            <w:pPr>
              <w:rPr>
                <w:b/>
                <w:bCs/>
              </w:rPr>
            </w:pPr>
            <w:r w:rsidRPr="00492ADA">
              <w:rPr>
                <w:rFonts w:hint="eastAsia"/>
                <w:b/>
                <w:bCs/>
              </w:rPr>
              <w:t>扩展功能模块开发：</w:t>
            </w:r>
          </w:p>
          <w:p w14:paraId="4CDA07FD" w14:textId="4244D77B" w:rsidR="00D678D5" w:rsidRDefault="00D678D5" w:rsidP="00D678D5">
            <w:pPr>
              <w:rPr>
                <w:rFonts w:hint="eastAsia"/>
              </w:rPr>
            </w:pPr>
            <w:r>
              <w:rPr>
                <w:rFonts w:hint="eastAsia"/>
              </w:rPr>
              <w:t>信息公开平台</w:t>
            </w:r>
            <w:r w:rsidR="00630AEA">
              <w:rPr>
                <w:rFonts w:hint="eastAsia"/>
              </w:rPr>
              <w:t>（原有的）</w:t>
            </w:r>
          </w:p>
        </w:tc>
        <w:tc>
          <w:tcPr>
            <w:tcW w:w="1785" w:type="dxa"/>
          </w:tcPr>
          <w:p w14:paraId="637148FA" w14:textId="38AD6353" w:rsidR="00D678D5" w:rsidRDefault="00D678D5" w:rsidP="00D678D5">
            <w:pPr>
              <w:rPr>
                <w:rFonts w:hint="eastAsia"/>
              </w:rPr>
            </w:pPr>
            <w:r>
              <w:rPr>
                <w:rFonts w:hint="eastAsia"/>
              </w:rPr>
              <w:t>M:</w:t>
            </w:r>
            <w:r>
              <w:t>2/D:15/Q:2/S:1</w:t>
            </w:r>
          </w:p>
        </w:tc>
        <w:tc>
          <w:tcPr>
            <w:tcW w:w="1622" w:type="dxa"/>
          </w:tcPr>
          <w:p w14:paraId="0C099762" w14:textId="6EC83274" w:rsidR="00D678D5" w:rsidRDefault="00D678D5" w:rsidP="00D678D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28" w:type="dxa"/>
          </w:tcPr>
          <w:p w14:paraId="6701480A" w14:textId="11447B0A" w:rsidR="00D678D5" w:rsidRDefault="00D678D5" w:rsidP="00D678D5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629" w:type="dxa"/>
          </w:tcPr>
          <w:p w14:paraId="3735A5BD" w14:textId="0B30DB85" w:rsidR="00D678D5" w:rsidRDefault="00D678D5" w:rsidP="00D678D5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</w:tr>
      <w:tr w:rsidR="00D678D5" w14:paraId="6B6B121C" w14:textId="77777777" w:rsidTr="00D678D5">
        <w:tc>
          <w:tcPr>
            <w:tcW w:w="1632" w:type="dxa"/>
          </w:tcPr>
          <w:p w14:paraId="22D4BCF6" w14:textId="7936989E" w:rsidR="00D678D5" w:rsidRDefault="00D678D5" w:rsidP="00D678D5">
            <w:pPr>
              <w:rPr>
                <w:rFonts w:hint="eastAsia"/>
              </w:rPr>
            </w:pPr>
            <w:r>
              <w:rPr>
                <w:rFonts w:hint="eastAsia"/>
              </w:rPr>
              <w:t>患者确诊前五天</w:t>
            </w:r>
            <w:r>
              <w:rPr>
                <w:rFonts w:hint="eastAsia"/>
              </w:rPr>
              <w:t>交通</w:t>
            </w:r>
            <w:r>
              <w:rPr>
                <w:rFonts w:hint="eastAsia"/>
              </w:rPr>
              <w:t>轨迹图</w:t>
            </w:r>
            <w:r w:rsidR="00630AEA">
              <w:rPr>
                <w:rFonts w:hint="eastAsia"/>
              </w:rPr>
              <w:t>（新增功能）</w:t>
            </w:r>
          </w:p>
        </w:tc>
        <w:tc>
          <w:tcPr>
            <w:tcW w:w="1785" w:type="dxa"/>
          </w:tcPr>
          <w:p w14:paraId="5661ED1A" w14:textId="559EEEBC" w:rsidR="00D678D5" w:rsidRDefault="00D678D5" w:rsidP="00D678D5">
            <w:pPr>
              <w:rPr>
                <w:rFonts w:hint="eastAsia"/>
              </w:rPr>
            </w:pPr>
            <w:r>
              <w:rPr>
                <w:rFonts w:hint="eastAsia"/>
              </w:rPr>
              <w:t>M:</w:t>
            </w:r>
            <w:r>
              <w:t>2/D:15/Q:2/S:1</w:t>
            </w:r>
          </w:p>
        </w:tc>
        <w:tc>
          <w:tcPr>
            <w:tcW w:w="1622" w:type="dxa"/>
          </w:tcPr>
          <w:p w14:paraId="05D1E015" w14:textId="08B99801" w:rsidR="00D678D5" w:rsidRDefault="00D678D5" w:rsidP="00D678D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28" w:type="dxa"/>
          </w:tcPr>
          <w:p w14:paraId="5F8E2CBD" w14:textId="3F7118B5" w:rsidR="00D678D5" w:rsidRDefault="00490040" w:rsidP="00D678D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629" w:type="dxa"/>
          </w:tcPr>
          <w:p w14:paraId="6C5747D1" w14:textId="0EA3FCDE" w:rsidR="00D678D5" w:rsidRDefault="00490040" w:rsidP="00D678D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</w:tr>
    </w:tbl>
    <w:p w14:paraId="7379AC18" w14:textId="202F1C2C" w:rsidR="00630AEA" w:rsidRDefault="00630AEA" w:rsidP="00630AEA">
      <w:r>
        <w:rPr>
          <w:rFonts w:hint="eastAsia"/>
        </w:rPr>
        <w:t>那么</w:t>
      </w:r>
      <w:r>
        <w:rPr>
          <w:rFonts w:hint="eastAsia"/>
        </w:rPr>
        <w:t>该模块内部的开发成本</w:t>
      </w:r>
      <w:r>
        <w:rPr>
          <w:rFonts w:hint="eastAsia"/>
        </w:rPr>
        <w:t>将从原本的</w:t>
      </w:r>
      <w:r>
        <w:rPr>
          <w:rFonts w:hint="eastAsia"/>
        </w:rPr>
        <w:t>1</w:t>
      </w:r>
      <w:r>
        <w:t>7000</w:t>
      </w:r>
      <w:r>
        <w:rPr>
          <w:rFonts w:hint="eastAsia"/>
        </w:rPr>
        <w:t>增加到1</w:t>
      </w:r>
      <w:r>
        <w:t>7300</w:t>
      </w:r>
      <w:r>
        <w:rPr>
          <w:rFonts w:hint="eastAsia"/>
        </w:rPr>
        <w:t>。</w:t>
      </w:r>
    </w:p>
    <w:p w14:paraId="42839228" w14:textId="77777777" w:rsidR="00630AEA" w:rsidRDefault="00630AEA" w:rsidP="00630AEA">
      <w:r>
        <w:rPr>
          <w:rFonts w:hint="eastAsia"/>
        </w:rPr>
        <w:t>加上打包部分软件成本2</w:t>
      </w:r>
      <w:r>
        <w:t>.4</w:t>
      </w:r>
      <w:r>
        <w:rPr>
          <w:rFonts w:hint="eastAsia"/>
        </w:rPr>
        <w:t>万元，本系统十个功能模块，平分到该模块的是2</w:t>
      </w:r>
      <w:r>
        <w:t>400</w:t>
      </w:r>
      <w:r>
        <w:rPr>
          <w:rFonts w:hint="eastAsia"/>
        </w:rPr>
        <w:t>元，则开发成本：</w:t>
      </w:r>
    </w:p>
    <w:p w14:paraId="4C8AD389" w14:textId="386E7500" w:rsidR="00630AEA" w:rsidRDefault="00630AEA" w:rsidP="00630AEA">
      <w:pPr>
        <w:jc w:val="center"/>
      </w:pPr>
      <w:r>
        <w:rPr>
          <w:rFonts w:hint="eastAsia"/>
        </w:rPr>
        <w:t>1</w:t>
      </w:r>
      <w:r>
        <w:t>7</w:t>
      </w:r>
      <w:r>
        <w:t>3</w:t>
      </w:r>
      <w:r>
        <w:t xml:space="preserve">00 </w:t>
      </w:r>
      <w:r>
        <w:rPr>
          <w:rFonts w:hint="eastAsia"/>
        </w:rPr>
        <w:t>+</w:t>
      </w:r>
      <w:r>
        <w:t xml:space="preserve"> 2400 </w:t>
      </w:r>
      <w:r>
        <w:rPr>
          <w:rFonts w:hint="eastAsia"/>
        </w:rPr>
        <w:t>=</w:t>
      </w:r>
      <w:r>
        <w:t xml:space="preserve"> 19</w:t>
      </w:r>
      <w:r>
        <w:t>7</w:t>
      </w:r>
      <w:r>
        <w:t>00</w:t>
      </w:r>
      <w:r>
        <w:rPr>
          <w:rFonts w:hint="eastAsia"/>
        </w:rPr>
        <w:t>元</w:t>
      </w:r>
    </w:p>
    <w:p w14:paraId="7DA73615" w14:textId="10E7A587" w:rsidR="002829D1" w:rsidRDefault="002829D1" w:rsidP="002829D1">
      <w:r>
        <w:rPr>
          <w:rFonts w:hint="eastAsia"/>
        </w:rPr>
        <w:t>则</w:t>
      </w:r>
      <w:r>
        <w:rPr>
          <w:rFonts w:hint="eastAsia"/>
        </w:rPr>
        <w:t>管理成本 =</w:t>
      </w:r>
      <w:r>
        <w:t xml:space="preserve"> </w:t>
      </w:r>
      <w:r>
        <w:rPr>
          <w:rFonts w:hint="eastAsia"/>
        </w:rPr>
        <w:t>开发成本 *</w:t>
      </w:r>
      <w:r>
        <w:t xml:space="preserve"> 10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=</w:t>
      </w:r>
      <w:r>
        <w:t xml:space="preserve"> 19</w:t>
      </w:r>
      <w:r>
        <w:t>7</w:t>
      </w:r>
      <w:r>
        <w:t xml:space="preserve">00 </w:t>
      </w:r>
      <w:r>
        <w:rPr>
          <w:rFonts w:hint="eastAsia"/>
        </w:rPr>
        <w:t>*</w:t>
      </w:r>
      <w:r>
        <w:t xml:space="preserve"> 10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=</w:t>
      </w:r>
      <w:r>
        <w:t xml:space="preserve"> 19</w:t>
      </w:r>
      <w:r>
        <w:t>7</w:t>
      </w:r>
      <w:r>
        <w:t>0</w:t>
      </w:r>
      <w:r>
        <w:rPr>
          <w:rFonts w:hint="eastAsia"/>
        </w:rPr>
        <w:t>元</w:t>
      </w:r>
    </w:p>
    <w:p w14:paraId="12D2CDE0" w14:textId="1DA7723C" w:rsidR="002829D1" w:rsidRDefault="002829D1" w:rsidP="002829D1">
      <w:r>
        <w:rPr>
          <w:rFonts w:hint="eastAsia"/>
        </w:rPr>
        <w:t>直接成本 =</w:t>
      </w:r>
      <w:r>
        <w:t xml:space="preserve"> </w:t>
      </w:r>
      <w:r>
        <w:rPr>
          <w:rFonts w:hint="eastAsia"/>
        </w:rPr>
        <w:t>开发成本 +</w:t>
      </w:r>
      <w:r>
        <w:t xml:space="preserve"> </w:t>
      </w:r>
      <w:r>
        <w:rPr>
          <w:rFonts w:hint="eastAsia"/>
        </w:rPr>
        <w:t>管理成本 =</w:t>
      </w:r>
      <w:r>
        <w:t xml:space="preserve"> 19</w:t>
      </w:r>
      <w:r>
        <w:t>7</w:t>
      </w:r>
      <w:r>
        <w:t xml:space="preserve">00 </w:t>
      </w:r>
      <w:r>
        <w:rPr>
          <w:rFonts w:hint="eastAsia"/>
        </w:rPr>
        <w:t>+</w:t>
      </w:r>
      <w:r>
        <w:t xml:space="preserve"> 19</w:t>
      </w:r>
      <w:r>
        <w:t>7</w:t>
      </w:r>
      <w:r>
        <w:t xml:space="preserve">0 </w:t>
      </w:r>
      <w:r>
        <w:rPr>
          <w:rFonts w:hint="eastAsia"/>
        </w:rPr>
        <w:t>=</w:t>
      </w:r>
      <w:r>
        <w:t>21</w:t>
      </w:r>
      <w:r>
        <w:t>67</w:t>
      </w:r>
      <w:r>
        <w:t>0</w:t>
      </w:r>
      <w:r>
        <w:rPr>
          <w:rFonts w:hint="eastAsia"/>
        </w:rPr>
        <w:t>元</w:t>
      </w:r>
    </w:p>
    <w:p w14:paraId="3C30CE56" w14:textId="6348613C" w:rsidR="002829D1" w:rsidRDefault="002829D1" w:rsidP="002829D1">
      <w:r>
        <w:rPr>
          <w:rFonts w:hint="eastAsia"/>
        </w:rPr>
        <w:t>间接成本 =</w:t>
      </w:r>
      <w:r>
        <w:t xml:space="preserve"> </w:t>
      </w:r>
      <w:r>
        <w:rPr>
          <w:rFonts w:hint="eastAsia"/>
        </w:rPr>
        <w:t>直接成本 *</w:t>
      </w:r>
      <w:r>
        <w:t xml:space="preserve"> 20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=</w:t>
      </w:r>
      <w:r>
        <w:t xml:space="preserve"> 21</w:t>
      </w:r>
      <w:r w:rsidR="00B86219">
        <w:t>67</w:t>
      </w:r>
      <w:r>
        <w:t xml:space="preserve">0 </w:t>
      </w:r>
      <w:r>
        <w:rPr>
          <w:rFonts w:hint="eastAsia"/>
        </w:rPr>
        <w:t>*</w:t>
      </w:r>
      <w:r>
        <w:t xml:space="preserve"> 20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B86219">
        <w:t>4334</w:t>
      </w:r>
      <w:r>
        <w:rPr>
          <w:rFonts w:hint="eastAsia"/>
        </w:rPr>
        <w:t>元</w:t>
      </w:r>
    </w:p>
    <w:p w14:paraId="406C8EFC" w14:textId="6FD1A53F" w:rsidR="002829D1" w:rsidRDefault="002829D1" w:rsidP="002829D1">
      <w:r>
        <w:rPr>
          <w:rFonts w:hint="eastAsia"/>
        </w:rPr>
        <w:t>本模块总估算成本 =</w:t>
      </w:r>
      <w:r>
        <w:t xml:space="preserve"> </w:t>
      </w:r>
      <w:r>
        <w:rPr>
          <w:rFonts w:hint="eastAsia"/>
        </w:rPr>
        <w:t>直接成本 +</w:t>
      </w:r>
      <w:r>
        <w:t xml:space="preserve"> </w:t>
      </w:r>
      <w:r>
        <w:rPr>
          <w:rFonts w:hint="eastAsia"/>
        </w:rPr>
        <w:t>间接成本 =</w:t>
      </w:r>
      <w:r>
        <w:t xml:space="preserve"> 21</w:t>
      </w:r>
      <w:r w:rsidR="00B86219">
        <w:t>67</w:t>
      </w:r>
      <w:r>
        <w:t xml:space="preserve">0 </w:t>
      </w:r>
      <w:r>
        <w:rPr>
          <w:rFonts w:hint="eastAsia"/>
        </w:rPr>
        <w:t>+</w:t>
      </w:r>
      <w:r>
        <w:t xml:space="preserve"> 4</w:t>
      </w:r>
      <w:r w:rsidR="00B86219">
        <w:t>334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B86219">
        <w:t>26004</w:t>
      </w:r>
      <w:r>
        <w:rPr>
          <w:rFonts w:hint="eastAsia"/>
        </w:rPr>
        <w:t>元</w:t>
      </w:r>
    </w:p>
    <w:p w14:paraId="008B5E24" w14:textId="35AFB836" w:rsidR="002829D1" w:rsidRPr="002829D1" w:rsidRDefault="00B86219" w:rsidP="00500573">
      <w:pPr>
        <w:rPr>
          <w:rFonts w:hint="eastAsia"/>
        </w:rPr>
      </w:pPr>
      <w:r>
        <w:rPr>
          <w:rFonts w:hint="eastAsia"/>
        </w:rPr>
        <w:t>相比原来的成本增加了3</w:t>
      </w:r>
      <w:r>
        <w:t>96</w:t>
      </w:r>
      <w:r>
        <w:rPr>
          <w:rFonts w:hint="eastAsia"/>
        </w:rPr>
        <w:t>元，仍在合理范围中，所以增加“</w:t>
      </w:r>
      <w:r>
        <w:rPr>
          <w:rFonts w:hint="eastAsia"/>
        </w:rPr>
        <w:t>患者确诊前五天交通轨迹图”功能</w:t>
      </w:r>
    </w:p>
    <w:p w14:paraId="7B1E8818" w14:textId="77B28EB5" w:rsidR="00500573" w:rsidRDefault="007C1CA3" w:rsidP="00500573">
      <w:pPr>
        <w:pStyle w:val="a3"/>
        <w:numPr>
          <w:ilvl w:val="0"/>
          <w:numId w:val="1"/>
        </w:num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甘特图</w:t>
      </w:r>
      <w:proofErr w:type="gramEnd"/>
    </w:p>
    <w:p w14:paraId="4A588F70" w14:textId="779B962F" w:rsidR="00630AEA" w:rsidRDefault="007B6E8C" w:rsidP="00630AEA">
      <w:pPr>
        <w:rPr>
          <w:rFonts w:hint="eastAsia"/>
        </w:rPr>
      </w:pPr>
      <w:r>
        <w:rPr>
          <w:noProof/>
        </w:rPr>
        <w:drawing>
          <wp:inline distT="0" distB="0" distL="0" distR="0" wp14:anchorId="2B862F0B" wp14:editId="14AE23AE">
            <wp:extent cx="5274310" cy="2428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D9052" w14:textId="6428578D" w:rsidR="007B6E8C" w:rsidRPr="00500573" w:rsidRDefault="007B6E8C" w:rsidP="007B6E8C">
      <w:pPr>
        <w:jc w:val="center"/>
        <w:rPr>
          <w:rFonts w:hint="eastAsia"/>
        </w:rPr>
      </w:pPr>
      <w:r w:rsidRPr="002B3449">
        <w:rPr>
          <w:rFonts w:hint="eastAsia"/>
          <w:b/>
          <w:bCs/>
        </w:rPr>
        <w:t>W</w:t>
      </w:r>
      <w:r w:rsidRPr="002B3449">
        <w:rPr>
          <w:b/>
          <w:bCs/>
        </w:rPr>
        <w:t>BS</w:t>
      </w:r>
      <w:r>
        <w:rPr>
          <w:rFonts w:hint="eastAsia"/>
          <w:b/>
          <w:bCs/>
        </w:rPr>
        <w:t>图</w:t>
      </w:r>
    </w:p>
    <w:p w14:paraId="62FF4075" w14:textId="21D753B2" w:rsidR="00492ADA" w:rsidRDefault="00CE5B0C" w:rsidP="00D418AE">
      <w:r>
        <w:rPr>
          <w:noProof/>
        </w:rPr>
        <w:lastRenderedPageBreak/>
        <w:drawing>
          <wp:inline distT="0" distB="0" distL="0" distR="0" wp14:anchorId="504872A1" wp14:editId="06626B26">
            <wp:extent cx="4572000" cy="2960370"/>
            <wp:effectExtent l="0" t="0" r="0" b="1143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01F21D0B-B9D1-4094-A966-0FFCC37EB0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CB291DA" w14:textId="0CF76282" w:rsidR="00CE5B0C" w:rsidRPr="00CE5B0C" w:rsidRDefault="00CE5B0C" w:rsidP="00CE5B0C">
      <w:pPr>
        <w:jc w:val="center"/>
        <w:rPr>
          <w:rFonts w:hint="eastAsia"/>
          <w:b/>
          <w:bCs/>
        </w:rPr>
      </w:pPr>
      <w:proofErr w:type="gramStart"/>
      <w:r w:rsidRPr="00CE5B0C">
        <w:rPr>
          <w:rFonts w:hint="eastAsia"/>
          <w:b/>
          <w:bCs/>
        </w:rPr>
        <w:t>甘特图</w:t>
      </w:r>
      <w:proofErr w:type="gramEnd"/>
    </w:p>
    <w:sectPr w:rsidR="00CE5B0C" w:rsidRPr="00CE5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F0FB0"/>
    <w:multiLevelType w:val="hybridMultilevel"/>
    <w:tmpl w:val="2CB0D590"/>
    <w:lvl w:ilvl="0" w:tplc="0360C0B4">
      <w:start w:val="1"/>
      <w:numFmt w:val="decimal"/>
      <w:lvlText w:val="%1．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FF"/>
    <w:rsid w:val="002829D1"/>
    <w:rsid w:val="00490040"/>
    <w:rsid w:val="00492ADA"/>
    <w:rsid w:val="00500573"/>
    <w:rsid w:val="005C1701"/>
    <w:rsid w:val="00630AEA"/>
    <w:rsid w:val="007B6E8C"/>
    <w:rsid w:val="007C1CA3"/>
    <w:rsid w:val="008A61FF"/>
    <w:rsid w:val="00A46F35"/>
    <w:rsid w:val="00B86219"/>
    <w:rsid w:val="00CE5B0C"/>
    <w:rsid w:val="00D418AE"/>
    <w:rsid w:val="00D678D5"/>
    <w:rsid w:val="00F7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EFE13"/>
  <w15:chartTrackingRefBased/>
  <w15:docId w15:val="{9CEEAC73-3351-4AC4-A960-F44103B4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18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2829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18AE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D418A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418AE"/>
    <w:rPr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492A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D678D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30">
    <w:name w:val="标题 3 字符"/>
    <w:basedOn w:val="a0"/>
    <w:link w:val="3"/>
    <w:uiPriority w:val="9"/>
    <w:rsid w:val="002829D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2952\Desktop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050"/>
              <a:t>公共交通接触的甘特图</a:t>
            </a:r>
          </a:p>
        </c:rich>
      </c:tx>
      <c:layout>
        <c:manualLayout>
          <c:xMode val="edge"/>
          <c:yMode val="edge"/>
          <c:x val="0.35"/>
          <c:y val="1.716001716001715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7.7969816272965883E-2"/>
          <c:y val="0.16742271799358413"/>
          <c:w val="0.81926640419947505"/>
          <c:h val="0.60630358705161858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开始时间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7.1.1</c:v>
                </c:pt>
                <c:pt idx="1">
                  <c:v>7.1.2</c:v>
                </c:pt>
                <c:pt idx="2">
                  <c:v>7.2.1</c:v>
                </c:pt>
                <c:pt idx="3">
                  <c:v>7.2.2</c:v>
                </c:pt>
                <c:pt idx="4">
                  <c:v>7.2.3</c:v>
                </c:pt>
                <c:pt idx="5">
                  <c:v>7.2.4</c:v>
                </c:pt>
              </c:strCache>
            </c:strRef>
          </c:cat>
          <c:val>
            <c:numRef>
              <c:f>Sheet1!$B$2:$B$7</c:f>
              <c:numCache>
                <c:formatCode>yyyy\-mm\-dd;@</c:formatCode>
                <c:ptCount val="6"/>
                <c:pt idx="0">
                  <c:v>44639</c:v>
                </c:pt>
                <c:pt idx="1">
                  <c:v>44640</c:v>
                </c:pt>
                <c:pt idx="2">
                  <c:v>44641</c:v>
                </c:pt>
                <c:pt idx="3">
                  <c:v>44642</c:v>
                </c:pt>
                <c:pt idx="4">
                  <c:v>44645</c:v>
                </c:pt>
                <c:pt idx="5">
                  <c:v>44647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0AE-4E59-BE74-6F8E35B8F25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持续时间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7.1.1</c:v>
                </c:pt>
                <c:pt idx="1">
                  <c:v>7.1.2</c:v>
                </c:pt>
                <c:pt idx="2">
                  <c:v>7.2.1</c:v>
                </c:pt>
                <c:pt idx="3">
                  <c:v>7.2.2</c:v>
                </c:pt>
                <c:pt idx="4">
                  <c:v>7.2.3</c:v>
                </c:pt>
                <c:pt idx="5">
                  <c:v>7.2.4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2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0AE-4E59-BE74-6F8E35B8F2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895781327"/>
        <c:axId val="895783823"/>
      </c:barChart>
      <c:catAx>
        <c:axId val="895781327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5783823"/>
        <c:crosses val="autoZero"/>
        <c:auto val="1"/>
        <c:lblAlgn val="ctr"/>
        <c:lblOffset val="100"/>
        <c:noMultiLvlLbl val="0"/>
      </c:catAx>
      <c:valAx>
        <c:axId val="895783823"/>
        <c:scaling>
          <c:orientation val="minMax"/>
          <c:min val="44639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yyyy\-mm\-dd;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57813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刘宏秋</dc:creator>
  <cp:keywords/>
  <dc:description/>
  <cp:lastModifiedBy>刘宏秋</cp:lastModifiedBy>
  <cp:revision>17</cp:revision>
  <dcterms:created xsi:type="dcterms:W3CDTF">2022-04-17T03:25:00Z</dcterms:created>
  <dcterms:modified xsi:type="dcterms:W3CDTF">2022-04-17T04:19:00Z</dcterms:modified>
</cp:coreProperties>
</file>