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3202" w:firstLineChars="1000"/>
      </w:pPr>
      <w:r>
        <w:rPr>
          <w:rFonts w:hint="eastAsia"/>
        </w:rPr>
        <w:t>岗位劳动合同</w:t>
      </w:r>
    </w:p>
    <w:p>
      <w:pPr>
        <w:wordWrap w:val="0"/>
        <w:spacing w:after="312" w:afterLines="100" w:line="360" w:lineRule="auto"/>
        <w:jc w:val="right"/>
        <w:rPr>
          <w:rFonts w:ascii="宋体" w:hAnsi="宋体" w:eastAsia="宋体" w:cs="Arial"/>
          <w:color w:val="000000"/>
          <w:sz w:val="24"/>
          <w:u w:val="single"/>
        </w:rPr>
      </w:pPr>
      <w:r>
        <w:rPr>
          <w:rFonts w:hint="eastAsia" w:ascii="宋体" w:hAnsi="宋体" w:eastAsia="宋体" w:cs="Arial"/>
          <w:color w:val="000000"/>
          <w:sz w:val="24"/>
        </w:rPr>
        <w:t>编号：</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JB-12345X</w:t>
      </w:r>
      <w:r>
        <w:rPr>
          <w:rFonts w:hint="eastAsia" w:ascii="宋体" w:hAnsi="宋体" w:eastAsia="宋体" w:cs="Arial"/>
          <w:color w:val="000000"/>
          <w:sz w:val="24"/>
          <w:u w:val="single"/>
        </w:rPr>
        <w:t xml:space="preserve">      </w:t>
      </w:r>
    </w:p>
    <w:tbl>
      <w:tblPr>
        <w:tblStyle w:val="2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4"/>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2"/>
          </w:tcPr>
          <w:p>
            <w:pPr>
              <w:spacing w:line="360" w:lineRule="auto"/>
              <w:rPr>
                <w:rFonts w:ascii="宋体" w:hAnsi="宋体" w:eastAsia="宋体" w:cs="Arial"/>
                <w:color w:val="000000"/>
                <w:sz w:val="24"/>
                <w:szCs w:val="24"/>
                <w:u w:val="single"/>
              </w:rPr>
            </w:pPr>
            <w:r>
              <w:rPr>
                <w:rFonts w:hint="eastAsia" w:ascii="宋体" w:hAnsi="宋体" w:eastAsia="宋体" w:cs="Arial"/>
                <w:color w:val="000000"/>
                <w:sz w:val="24"/>
                <w:szCs w:val="24"/>
              </w:rPr>
              <w:t>甲方（用人单位）名称：</w:t>
            </w:r>
            <w:r>
              <w:rPr>
                <w:rFonts w:hint="eastAsia" w:ascii="宋体" w:hAnsi="宋体" w:eastAsia="宋体" w:cs="Arial"/>
                <w:color w:val="000000"/>
                <w:sz w:val="24"/>
                <w:szCs w:val="24"/>
                <w:u w:val="single"/>
              </w:rPr>
              <w:t xml:space="preserve">          </w:t>
            </w:r>
            <w:r>
              <w:rPr>
                <w:rFonts w:hint="eastAsia" w:ascii="宋体" w:hAnsi="宋体" w:eastAsia="宋体" w:cs="Arial"/>
                <w:color w:val="000000"/>
                <w:sz w:val="24"/>
                <w:szCs w:val="24"/>
                <w:u w:val="single"/>
                <w:lang w:val="en-US" w:eastAsia="zh-CN"/>
              </w:rPr>
              <w:t>上海锦钡网络科技有限公司</w:t>
            </w:r>
            <w:r>
              <w:rPr>
                <w:rFonts w:hint="eastAsia" w:ascii="宋体" w:hAnsi="宋体" w:eastAsia="宋体" w:cs="Arial"/>
                <w:color w:val="00000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502" w:type="pct"/>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法定代表人（委托代理人）：</w:t>
            </w:r>
            <w:r>
              <w:rPr>
                <w:rFonts w:hint="eastAsia" w:ascii="宋体" w:hAnsi="宋体" w:eastAsia="宋体" w:cs="Arial"/>
                <w:color w:val="000000"/>
                <w:sz w:val="24"/>
                <w:szCs w:val="24"/>
                <w:u w:val="single"/>
              </w:rPr>
              <w:t xml:space="preserve">  </w:t>
            </w:r>
            <w:r>
              <w:rPr>
                <w:rFonts w:hint="eastAsia" w:ascii="宋体" w:hAnsi="宋体" w:eastAsia="宋体" w:cs="Arial"/>
                <w:color w:val="000000"/>
                <w:sz w:val="24"/>
                <w:szCs w:val="24"/>
                <w:u w:val="single"/>
                <w:lang w:val="en-US" w:eastAsia="zh-CN"/>
              </w:rPr>
              <w:t>张三</w:t>
            </w:r>
            <w:r>
              <w:rPr>
                <w:rFonts w:hint="eastAsia" w:ascii="宋体" w:hAnsi="宋体" w:eastAsia="宋体" w:cs="Arial"/>
                <w:color w:val="000000"/>
                <w:sz w:val="24"/>
                <w:szCs w:val="24"/>
                <w:u w:val="single"/>
              </w:rPr>
              <w:t xml:space="preserve">    </w:t>
            </w:r>
            <w:r>
              <w:rPr>
                <w:rFonts w:ascii="宋体" w:hAnsi="宋体" w:eastAsia="宋体" w:cs="Arial"/>
                <w:color w:val="000000"/>
                <w:sz w:val="24"/>
                <w:szCs w:val="24"/>
              </w:rPr>
              <w:t xml:space="preserve"> </w:t>
            </w:r>
          </w:p>
        </w:tc>
        <w:tc>
          <w:tcPr>
            <w:tcW w:w="2498" w:type="pct"/>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联系电话：</w:t>
            </w:r>
            <w:r>
              <w:rPr>
                <w:rFonts w:hint="eastAsia" w:ascii="宋体" w:hAnsi="宋体" w:eastAsia="宋体" w:cs="Arial"/>
                <w:color w:val="000000"/>
                <w:sz w:val="24"/>
                <w:szCs w:val="24"/>
                <w:u w:val="single"/>
              </w:rPr>
              <w:t>　　　</w:t>
            </w:r>
            <w:r>
              <w:rPr>
                <w:rFonts w:hint="eastAsia" w:ascii="宋体" w:hAnsi="宋体" w:eastAsia="宋体" w:cs="Arial"/>
                <w:color w:val="000000"/>
                <w:sz w:val="24"/>
                <w:szCs w:val="24"/>
                <w:u w:val="single"/>
                <w:lang w:val="en-US" w:eastAsia="zh-CN"/>
              </w:rPr>
              <w:t>13888888888</w:t>
            </w:r>
            <w:r>
              <w:rPr>
                <w:rFonts w:hint="eastAsia" w:ascii="宋体" w:hAnsi="宋体" w:eastAsia="宋体" w:cs="Arial"/>
                <w:color w:val="00000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2"/>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地址：</w:t>
            </w:r>
            <w:r>
              <w:rPr>
                <w:rFonts w:hint="eastAsia" w:ascii="宋体" w:hAnsi="宋体" w:eastAsia="宋体" w:cs="Arial"/>
                <w:color w:val="000000"/>
                <w:sz w:val="24"/>
                <w:szCs w:val="24"/>
                <w:u w:val="single"/>
              </w:rPr>
              <w:t xml:space="preserve">        </w:t>
            </w:r>
            <w:r>
              <w:rPr>
                <w:rFonts w:hint="eastAsia" w:ascii="宋体" w:hAnsi="宋体" w:eastAsia="宋体" w:cs="Arial"/>
                <w:color w:val="000000"/>
                <w:sz w:val="24"/>
                <w:szCs w:val="24"/>
                <w:u w:val="single"/>
                <w:lang w:val="en-US" w:eastAsia="zh-CN"/>
              </w:rPr>
              <w:t>上海市宝山区逸仙路3000号2号楼311室</w:t>
            </w:r>
            <w:r>
              <w:rPr>
                <w:rFonts w:hint="eastAsia" w:ascii="宋体" w:hAnsi="宋体" w:eastAsia="宋体" w:cs="Arial"/>
                <w:color w:val="00000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02" w:type="pct"/>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乙方（劳动者）姓名：</w:t>
            </w:r>
            <w:r>
              <w:rPr>
                <w:rFonts w:hint="eastAsia" w:ascii="宋体" w:hAnsi="宋体" w:eastAsia="宋体" w:cs="Arial"/>
                <w:color w:val="000000"/>
                <w:sz w:val="24"/>
                <w:szCs w:val="24"/>
                <w:u w:val="single"/>
              </w:rPr>
              <w:t xml:space="preserve">       </w:t>
            </w:r>
            <w:r>
              <w:rPr>
                <w:rFonts w:hint="eastAsia" w:ascii="宋体" w:hAnsi="宋体" w:eastAsia="宋体" w:cs="Arial"/>
                <w:color w:val="000000"/>
                <w:sz w:val="24"/>
                <w:szCs w:val="24"/>
                <w:u w:val="single"/>
                <w:lang w:val="en-US" w:eastAsia="zh-CN"/>
              </w:rPr>
              <w:t>李四</w:t>
            </w:r>
            <w:r>
              <w:rPr>
                <w:rFonts w:hint="eastAsia" w:ascii="宋体" w:hAnsi="宋体" w:eastAsia="宋体" w:cs="Arial"/>
                <w:color w:val="000000"/>
                <w:sz w:val="24"/>
                <w:szCs w:val="24"/>
                <w:u w:val="single"/>
              </w:rPr>
              <w:t xml:space="preserve">       </w:t>
            </w:r>
            <w:r>
              <w:rPr>
                <w:rFonts w:ascii="宋体" w:hAnsi="宋体" w:eastAsia="宋体" w:cs="Arial"/>
                <w:color w:val="000000"/>
                <w:sz w:val="24"/>
                <w:szCs w:val="24"/>
              </w:rPr>
              <w:t xml:space="preserve"> </w:t>
            </w:r>
          </w:p>
        </w:tc>
        <w:tc>
          <w:tcPr>
            <w:tcW w:w="2498" w:type="pct"/>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性别：</w:t>
            </w:r>
            <w:r>
              <w:rPr>
                <w:rFonts w:hint="eastAsia" w:ascii="宋体" w:hAnsi="宋体" w:eastAsia="宋体" w:cs="Arial"/>
                <w:color w:val="000000"/>
                <w:sz w:val="24"/>
                <w:szCs w:val="24"/>
                <w:u w:val="single"/>
              </w:rPr>
              <w:t>　　　　</w:t>
            </w:r>
            <w:r>
              <w:rPr>
                <w:rFonts w:hint="eastAsia" w:ascii="宋体" w:hAnsi="宋体" w:eastAsia="宋体" w:cs="Arial"/>
                <w:color w:val="000000"/>
                <w:sz w:val="24"/>
                <w:szCs w:val="24"/>
                <w:u w:val="single"/>
                <w:lang w:val="en-US" w:eastAsia="zh-CN"/>
              </w:rPr>
              <w:t>男</w:t>
            </w:r>
            <w:r>
              <w:rPr>
                <w:rFonts w:hint="eastAsia" w:ascii="宋体" w:hAnsi="宋体" w:eastAsia="宋体" w:cs="Arial"/>
                <w:color w:val="00000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2"/>
          </w:tcPr>
          <w:p>
            <w:pPr>
              <w:spacing w:line="360" w:lineRule="auto"/>
              <w:rPr>
                <w:rFonts w:ascii="宋体" w:hAnsi="宋体" w:eastAsia="宋体" w:cs="Arial"/>
                <w:color w:val="000000"/>
                <w:sz w:val="24"/>
                <w:szCs w:val="24"/>
                <w:u w:val="single"/>
              </w:rPr>
            </w:pPr>
            <w:r>
              <w:rPr>
                <w:rFonts w:hint="eastAsia" w:ascii="宋体" w:hAnsi="宋体" w:eastAsia="宋体" w:cs="Arial"/>
                <w:color w:val="000000"/>
                <w:sz w:val="24"/>
                <w:szCs w:val="24"/>
              </w:rPr>
              <w:t>家庭住址：</w:t>
            </w:r>
            <w:r>
              <w:rPr>
                <w:rFonts w:hint="eastAsia" w:ascii="宋体" w:hAnsi="宋体" w:eastAsia="宋体" w:cs="Arial"/>
                <w:color w:val="000000"/>
                <w:sz w:val="24"/>
                <w:szCs w:val="24"/>
                <w:u w:val="single"/>
              </w:rPr>
              <w:t xml:space="preserve">            </w:t>
            </w:r>
            <w:r>
              <w:rPr>
                <w:rFonts w:hint="eastAsia" w:ascii="宋体" w:hAnsi="宋体" w:eastAsia="宋体" w:cs="Arial"/>
                <w:color w:val="000000"/>
                <w:sz w:val="24"/>
                <w:szCs w:val="24"/>
                <w:u w:val="single"/>
                <w:lang w:val="en-US" w:eastAsia="zh-CN"/>
              </w:rPr>
              <w:t>上海市宝山区密山路5号</w:t>
            </w:r>
            <w:r>
              <w:rPr>
                <w:rFonts w:hint="eastAsia" w:ascii="宋体" w:hAnsi="宋体" w:eastAsia="宋体" w:cs="Arial"/>
                <w:color w:val="00000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02" w:type="pct"/>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身份证号码：</w:t>
            </w:r>
            <w:r>
              <w:rPr>
                <w:rFonts w:hint="eastAsia" w:ascii="宋体" w:hAnsi="宋体" w:eastAsia="宋体" w:cs="Arial"/>
                <w:color w:val="000000"/>
                <w:sz w:val="24"/>
                <w:szCs w:val="24"/>
                <w:u w:val="single"/>
              </w:rPr>
              <w:t xml:space="preserve"> </w:t>
            </w:r>
            <w:r>
              <w:rPr>
                <w:rFonts w:hint="eastAsia" w:ascii="宋体" w:hAnsi="宋体" w:eastAsia="宋体" w:cs="Arial"/>
                <w:color w:val="000000"/>
                <w:sz w:val="24"/>
                <w:szCs w:val="24"/>
                <w:u w:val="single"/>
                <w:lang w:val="en-US" w:eastAsia="zh-CN"/>
              </w:rPr>
              <w:t>310110198602302561</w:t>
            </w:r>
            <w:r>
              <w:rPr>
                <w:rFonts w:hint="eastAsia" w:ascii="宋体" w:hAnsi="宋体" w:eastAsia="宋体" w:cs="Arial"/>
                <w:color w:val="000000"/>
                <w:sz w:val="24"/>
                <w:szCs w:val="24"/>
                <w:u w:val="single"/>
              </w:rPr>
              <w:t xml:space="preserve">                     </w:t>
            </w:r>
          </w:p>
        </w:tc>
        <w:tc>
          <w:tcPr>
            <w:tcW w:w="2498" w:type="pct"/>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联系电话：</w:t>
            </w:r>
            <w:r>
              <w:rPr>
                <w:rFonts w:hint="eastAsia" w:ascii="宋体" w:hAnsi="宋体" w:eastAsia="宋体" w:cs="Arial"/>
                <w:color w:val="000000"/>
                <w:sz w:val="24"/>
                <w:szCs w:val="24"/>
                <w:u w:val="single"/>
              </w:rPr>
              <w:t>　   　</w:t>
            </w:r>
            <w:r>
              <w:rPr>
                <w:rFonts w:hint="eastAsia" w:ascii="宋体" w:hAnsi="宋体" w:eastAsia="宋体" w:cs="Arial"/>
                <w:color w:val="000000"/>
                <w:sz w:val="24"/>
                <w:szCs w:val="24"/>
                <w:u w:val="single"/>
                <w:lang w:val="en-US" w:eastAsia="zh-CN"/>
              </w:rPr>
              <w:t>1366666666</w:t>
            </w:r>
            <w:r>
              <w:rPr>
                <w:rFonts w:hint="eastAsia" w:ascii="宋体" w:hAnsi="宋体" w:eastAsia="宋体" w:cs="Arial"/>
                <w:color w:val="000000"/>
                <w:sz w:val="24"/>
                <w:szCs w:val="24"/>
                <w:u w:val="single"/>
              </w:rPr>
              <w:t xml:space="preserve">　　　　　　　　 </w:t>
            </w:r>
          </w:p>
        </w:tc>
      </w:tr>
    </w:tbl>
    <w:p>
      <w:pPr>
        <w:spacing w:before="312" w:beforeLines="100" w:after="312" w:afterLines="100"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根据《劳动法》、《劳动合同法》、《就业促进法》，甲乙双方在平等自愿、协商一致、诚实信用的基础上，签订本劳动合同，共同遵守执行。</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一、劳动合同期限</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第一条　本合同期限为一年。合同期自</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2023</w:t>
      </w:r>
      <w:r>
        <w:rPr>
          <w:rFonts w:hint="eastAsia" w:ascii="宋体" w:hAnsi="宋体" w:eastAsia="宋体" w:cs="Arial"/>
          <w:color w:val="000000"/>
          <w:sz w:val="24"/>
          <w:u w:val="single"/>
        </w:rPr>
        <w:t xml:space="preserve">     </w:t>
      </w:r>
      <w:r>
        <w:rPr>
          <w:rFonts w:hint="eastAsia" w:ascii="宋体" w:hAnsi="宋体" w:eastAsia="宋体" w:cs="Arial"/>
          <w:color w:val="000000"/>
          <w:sz w:val="24"/>
        </w:rPr>
        <w:t>年</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w:t>
      </w:r>
      <w:r>
        <w:rPr>
          <w:rFonts w:hint="eastAsia" w:ascii="宋体" w:hAnsi="宋体" w:eastAsia="宋体" w:cs="Arial"/>
          <w:color w:val="000000"/>
          <w:sz w:val="24"/>
          <w:u w:val="single"/>
        </w:rPr>
        <w:t xml:space="preserve">     </w:t>
      </w:r>
      <w:r>
        <w:rPr>
          <w:rFonts w:hint="eastAsia" w:ascii="宋体" w:hAnsi="宋体" w:eastAsia="宋体" w:cs="Arial"/>
          <w:color w:val="000000"/>
          <w:sz w:val="24"/>
        </w:rPr>
        <w:t>月</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w:t>
      </w:r>
      <w:r>
        <w:rPr>
          <w:rFonts w:hint="eastAsia" w:ascii="宋体" w:hAnsi="宋体" w:eastAsia="宋体" w:cs="Arial"/>
          <w:color w:val="000000"/>
          <w:sz w:val="24"/>
        </w:rPr>
        <w:t>日起至</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2026</w:t>
      </w:r>
      <w:r>
        <w:rPr>
          <w:rFonts w:hint="eastAsia" w:ascii="宋体" w:hAnsi="宋体" w:eastAsia="宋体" w:cs="Arial"/>
          <w:color w:val="000000"/>
          <w:sz w:val="24"/>
          <w:u w:val="single"/>
        </w:rPr>
        <w:t xml:space="preserve">    </w:t>
      </w:r>
      <w:r>
        <w:rPr>
          <w:rFonts w:hint="eastAsia" w:ascii="宋体" w:hAnsi="宋体" w:eastAsia="宋体" w:cs="Arial"/>
          <w:color w:val="000000"/>
          <w:sz w:val="24"/>
        </w:rPr>
        <w:t>年</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w:t>
      </w:r>
      <w:r>
        <w:rPr>
          <w:rFonts w:hint="eastAsia" w:ascii="宋体" w:hAnsi="宋体" w:eastAsia="宋体" w:cs="Arial"/>
          <w:color w:val="000000"/>
          <w:sz w:val="24"/>
          <w:u w:val="single"/>
        </w:rPr>
        <w:t xml:space="preserve">    </w:t>
      </w:r>
      <w:r>
        <w:rPr>
          <w:rFonts w:hint="eastAsia" w:ascii="宋体" w:hAnsi="宋体" w:eastAsia="宋体" w:cs="Arial"/>
          <w:color w:val="000000"/>
          <w:sz w:val="24"/>
        </w:rPr>
        <w:t>月</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w:t>
      </w:r>
      <w:r>
        <w:rPr>
          <w:rFonts w:hint="eastAsia" w:ascii="宋体" w:hAnsi="宋体" w:eastAsia="宋体" w:cs="Arial"/>
          <w:color w:val="000000"/>
          <w:sz w:val="24"/>
          <w:u w:val="single"/>
        </w:rPr>
        <w:t xml:space="preserve">  </w:t>
      </w:r>
      <w:r>
        <w:rPr>
          <w:rFonts w:hint="eastAsia" w:ascii="宋体" w:hAnsi="宋体" w:eastAsia="宋体" w:cs="Arial"/>
          <w:color w:val="000000"/>
          <w:sz w:val="24"/>
        </w:rPr>
        <w:t>日止。</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二、工作内容及工作地点</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第二条　根据甲方工作需求，乙方同意从事</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技术开发</w:t>
      </w:r>
      <w:r>
        <w:rPr>
          <w:rFonts w:hint="eastAsia" w:ascii="宋体" w:hAnsi="宋体" w:eastAsia="宋体" w:cs="Arial"/>
          <w:color w:val="000000"/>
          <w:sz w:val="24"/>
          <w:u w:val="single"/>
        </w:rPr>
        <w:t xml:space="preserve">   </w:t>
      </w:r>
      <w:r>
        <w:rPr>
          <w:rFonts w:hint="eastAsia" w:ascii="宋体" w:hAnsi="宋体" w:eastAsia="宋体" w:cs="Arial"/>
          <w:color w:val="000000"/>
          <w:sz w:val="24"/>
        </w:rPr>
        <w:t>工作。经甲乙双方协商同意，可以变更工作岗位。</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第三条　乙方应按照甲方的要求，按时完成规定的工作数量，达到规定的质量标准。　</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第四条　乙方的工作地点</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上海市</w:t>
      </w:r>
      <w:r>
        <w:rPr>
          <w:rFonts w:hint="eastAsia" w:ascii="宋体" w:hAnsi="宋体" w:eastAsia="宋体" w:cs="Arial"/>
          <w:color w:val="000000"/>
          <w:sz w:val="24"/>
          <w:u w:val="single"/>
        </w:rPr>
        <w:t xml:space="preserve">        </w:t>
      </w:r>
      <w:r>
        <w:rPr>
          <w:rFonts w:hint="eastAsia" w:ascii="宋体" w:hAnsi="宋体" w:eastAsia="宋体" w:cs="Arial"/>
          <w:color w:val="000000"/>
          <w:sz w:val="24"/>
        </w:rPr>
        <w:t>。</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三、工作时间和休息休假</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第五条　甲方安排乙方执行</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40</w:t>
      </w:r>
      <w:r>
        <w:rPr>
          <w:rFonts w:hint="eastAsia" w:ascii="宋体" w:hAnsi="宋体" w:eastAsia="宋体" w:cs="Arial"/>
          <w:color w:val="000000"/>
          <w:sz w:val="24"/>
          <w:u w:val="single"/>
        </w:rPr>
        <w:t xml:space="preserve">     </w:t>
      </w:r>
      <w:r>
        <w:rPr>
          <w:rFonts w:hint="eastAsia" w:ascii="宋体" w:hAnsi="宋体" w:eastAsia="宋体" w:cs="Arial"/>
          <w:color w:val="000000"/>
          <w:sz w:val="24"/>
        </w:rPr>
        <w:t>工时制。</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一）实行标准工时工作制度的，甲方安排乙方每日工作时间不超过8小时，每周不超过40小时。甲方由于工作需要，经与乙方协商后可以延长工作时间，一般每日不得超过1小时，因特殊原因需要延长工作时间的，在保障乙方身体健康的条件下延长工作时间不得超过3小时，每月不得超过36小时。</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（二）实行综合计算工时工作制的，平均每日工作时间不超过8小时，平均每周工作时间不得超过40小时。</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（三）实行不定时工作制的，工作时间和休息休假由乙方自行安排。</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实行综合计算工时或不定时工作制的，要经当地人力资源和社会保障行政部门批准。</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第六条　甲方安排乙方延长工作时间，或因需要在法定节假日工作的，应安排相应的补休时间，如不能安排补休的，按照《劳动法》第四十四条规定，支付劳动报酬，所需费用由甲方承担。</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第七条　乙方在合同期内享有国家和自治区规定的各项休息、休假、产假的权利，甲方应保证乙方每周至少休息1天。</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四、劳动保护，安全卫生和劳动条件</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第八条　甲方必须执行国家有关劳动安全卫生的法规标准，采取劳动保护措施，提供和改善劳动条件，保证安全生产和劳动者健康。</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第九条　甲方应对乙方进行必要的上岗前教育，对专业性、技术性较强的岗位，应会同劳动就业服务机构进行岗位培训，并经地（市）及其以上人力资源和社会保障行政部门考核合格后方可上岗。</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第十条　甲方应按国家有关规定，不得安排女职工从事禁忌的劳动和工作岗位。</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五、劳动报酬</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第十一条　按照国家有关法律、法规规定，乙方的岗位补贴为自治区公布的最低工资的120％计算，即</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2580</w:t>
      </w:r>
      <w:r>
        <w:rPr>
          <w:rFonts w:hint="eastAsia" w:ascii="宋体" w:hAnsi="宋体" w:eastAsia="宋体" w:cs="Arial"/>
          <w:color w:val="000000"/>
          <w:sz w:val="24"/>
          <w:u w:val="single"/>
        </w:rPr>
        <w:t xml:space="preserve">    </w:t>
      </w:r>
      <w:r>
        <w:rPr>
          <w:rFonts w:hint="eastAsia" w:ascii="宋体" w:hAnsi="宋体" w:eastAsia="宋体" w:cs="Arial"/>
          <w:color w:val="000000"/>
          <w:sz w:val="24"/>
        </w:rPr>
        <w:t>元，鼓励用人单位根据公益性岗位特点，自筹资金给予一定的生活补助。</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第十二条　甲方应以法定货币形式按月于每月</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5</w:t>
      </w:r>
      <w:r>
        <w:rPr>
          <w:rFonts w:hint="eastAsia" w:ascii="宋体" w:hAnsi="宋体" w:eastAsia="宋体" w:cs="Arial"/>
          <w:color w:val="000000"/>
          <w:sz w:val="24"/>
          <w:u w:val="single"/>
        </w:rPr>
        <w:t xml:space="preserve">    </w:t>
      </w:r>
      <w:r>
        <w:rPr>
          <w:rFonts w:hint="eastAsia" w:ascii="宋体" w:hAnsi="宋体" w:eastAsia="宋体" w:cs="Arial"/>
          <w:color w:val="000000"/>
          <w:sz w:val="24"/>
        </w:rPr>
        <w:t>日支付乙方工资，不得克扣或无故拖欠。</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六、社会保险和福利待遇</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第十三条　甲方应按国家有关社会保险的法律、法规和政策规定，为乙方按自治区公布的全区上年度在岗职工平均工资的60％缴纳基本养老、失业、工伤保险费用</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1234</w:t>
      </w:r>
      <w:r>
        <w:rPr>
          <w:rFonts w:hint="eastAsia" w:ascii="宋体" w:hAnsi="宋体" w:eastAsia="宋体" w:cs="Arial"/>
          <w:color w:val="000000"/>
          <w:sz w:val="24"/>
          <w:u w:val="single"/>
        </w:rPr>
        <w:t xml:space="preserve">   </w:t>
      </w:r>
      <w:r>
        <w:rPr>
          <w:rFonts w:hint="eastAsia" w:ascii="宋体" w:hAnsi="宋体" w:eastAsia="宋体" w:cs="Arial"/>
          <w:color w:val="000000"/>
          <w:sz w:val="24"/>
        </w:rPr>
        <w:t>元；社会保险费个人缴纳的</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1111</w:t>
      </w:r>
      <w:r>
        <w:rPr>
          <w:rFonts w:hint="eastAsia" w:ascii="宋体" w:hAnsi="宋体" w:eastAsia="宋体" w:cs="Arial"/>
          <w:color w:val="000000"/>
          <w:sz w:val="24"/>
          <w:u w:val="single"/>
        </w:rPr>
        <w:t xml:space="preserve">  </w:t>
      </w:r>
      <w:r>
        <w:rPr>
          <w:rFonts w:hint="eastAsia" w:ascii="宋体" w:hAnsi="宋体" w:eastAsia="宋体" w:cs="Arial"/>
          <w:color w:val="000000"/>
          <w:sz w:val="24"/>
        </w:rPr>
        <w:t>元，由甲方从乙方工资中代扣代缴。</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乙方按属地原则自行参加户籍所在地城镇居民基本医疗保险，个人月缴费标准为</w:t>
      </w:r>
      <w:r>
        <w:rPr>
          <w:rFonts w:hint="eastAsia" w:ascii="宋体" w:hAnsi="宋体" w:eastAsia="宋体" w:cs="Arial"/>
          <w:color w:val="000000"/>
          <w:sz w:val="24"/>
          <w:u w:val="single"/>
        </w:rPr>
        <w:t xml:space="preserve">    </w:t>
      </w:r>
      <w:r>
        <w:rPr>
          <w:rFonts w:hint="eastAsia" w:ascii="宋体" w:hAnsi="宋体" w:eastAsia="宋体" w:cs="Arial"/>
          <w:color w:val="000000"/>
          <w:sz w:val="24"/>
          <w:u w:val="single"/>
          <w:lang w:val="en-US" w:eastAsia="zh-CN"/>
        </w:rPr>
        <w:t>123</w:t>
      </w:r>
      <w:r>
        <w:rPr>
          <w:rFonts w:hint="eastAsia" w:ascii="宋体" w:hAnsi="宋体" w:eastAsia="宋体" w:cs="Arial"/>
          <w:color w:val="000000"/>
          <w:sz w:val="24"/>
          <w:u w:val="single"/>
        </w:rPr>
        <w:t xml:space="preserve">  </w:t>
      </w:r>
      <w:r>
        <w:rPr>
          <w:rFonts w:hint="eastAsia" w:ascii="宋体" w:hAnsi="宋体" w:eastAsia="宋体" w:cs="Arial"/>
          <w:color w:val="000000"/>
          <w:sz w:val="24"/>
        </w:rPr>
        <w:t>元，并由所在地财政部门给予定额医疗保险补助；符合医疗保险、生育保险规定的，由本人向参保所在地社会保险经办机构核销相关费用。</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第十四条　乙方非因工受伤的医疗待遇按照国家和自治区有关政策规定执行。</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第十五条　乙方工伤待遇按国家和自治区有关政策法规执行。</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七、劳动纪律和规章制度</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第十六条　甲方依法制定的各项规章制度应向乙方公示。</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第十七条　乙方应严格遵守甲方制定的规章制度，完成工作任务，提高职业技能，执行劳动安全卫生规程，遵守劳动纪律和职业道德。</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第十八条　乙方违反劳动纪律，甲方可依据本单位规章制度，给予纪律处分，　直至解除本合同。</w:t>
      </w:r>
    </w:p>
    <w:p>
      <w:pPr>
        <w:spacing w:line="360" w:lineRule="auto"/>
        <w:ind w:firstLine="482" w:firstLineChars="200"/>
        <w:rPr>
          <w:rFonts w:ascii="宋体" w:hAnsi="宋体" w:eastAsia="宋体" w:cs="Arial"/>
          <w:b/>
          <w:color w:val="000000"/>
          <w:sz w:val="24"/>
        </w:rPr>
      </w:pPr>
      <w:r>
        <w:rPr>
          <w:rFonts w:hint="eastAsia" w:ascii="宋体" w:hAnsi="宋体" w:eastAsia="宋体" w:cs="Arial"/>
          <w:b/>
          <w:color w:val="000000"/>
          <w:sz w:val="24"/>
        </w:rPr>
        <w:t>八、劳动合同变更、解除、终止、续订</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第十九条　经甲乙双方协商一致，可以变更本合同约定的相关内容。变更劳动合同，应当采用书面形式。</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第二十条　经甲乙双方协商一致，本合同可以解除。</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第二十一条　乙方提前三十日以书面形式通知甲方，可以解除劳动合同。乙方在试用期内提前三日通知甲方，可以解除劳动合同。</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第二十二条　甲方有下列情形之一的，乙方可以解除劳动合同：</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（一）未按照劳动合同约定提供劳动保护或者劳动条件的；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（二）未及时足额支付劳动报酬的；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（三）未依法为乙方缴纳社会保险费的；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（四）甲方的规章制度违反法律、法规的规定，损害乙方权益的；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（五）因《劳动合同法》第二十六条第一款规定的情形致使劳动合同无效的；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（六）法律、行政法规规定乙方可以解除劳动合同的其他情形。</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第二十三条　乙方有下列情形之一的，甲方可以解除本合同。</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（一）在试用期间，被证明不符合聘用条件的；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（二）严重违反甲方的规章制度的；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（三）严重失职、营私舞弊，对甲方利益造成重大损害的；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（四）　乙方同时与其他用人单位建立劳动关系，对完成本单位的工作任务造成严重影响，或者经甲方提出，拒不改正的；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第二十四条　有下列情形之一，甲方提前三十日以书面形式通知乙方本人或者额外支付乙方一个月工资后，可以解除劳动合同：</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（一）乙方患病或非因工负伤，在医疗期满后不能从事原工作，也不能从事甲方另行安排的其他工作的；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（二）乙方不能胜任工作，经过培训或者调整工作岗位，仍不能胜任工作的；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（三）劳动合同订立时所依据的客观情况发生重大变化，致使劳动合同无法履行的，经甲方与乙方协商，未能就变更劳动合同内容达成协议的。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第二十五条　乙方有下列情形之一的，甲方不得依照本合同第二十四条的规定解除劳动合同：</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（一）在本单位患职业病或者因工负伤被鉴定为一级至四级伤残的；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（二）患职业病或者因工负伤，在停工留薪内的；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（三）女职工在孕期、产期、哺乳期的；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（四）距自治区规定退休年龄不足5年（含5年）的；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（五）法律、行政法规规定的其他情形。</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第二十六条　有下列情形之一的，劳动合同终止：</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（一）劳动合同期满的；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（二）乙方开始依法享受基本养老保险待遇的；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（三）乙方死亡，或者被人民法院宣告死亡或者宣告失踪的；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（四）甲方因公益性岗位消失的；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（五）经年度考核被评定为不称职的；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（六）法律、行政法规规定的其他情形的；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第二十七条　在劳动合同期内符合下列条件之一的，应退出公益性岗位：</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（一）通过招考，被录用为公务员或事业单位工作人员的；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（二）具备一定专业技能和工作经验，在编制范围内被用人单位录用为劳动合同制工人的；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（三）通过其他合法途径实现就业并取得稳定收入的；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（四）在工商行政管理部门实名注册从事经营活动的，或者通过小额担保贷款从事经营活动的；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（五）户口迁出公益性岗位所在地的；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（六）参军入伍、考入大中专学校的；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（七）因情况发生变化，不再符合就业困难人员认定条件的。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第二十八条　甲方有下列情形之一的，给乙方造成损害的，应当承担赔偿责任：</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（一）以暴力、威胁或者非法限制人身自由的手段强迫劳动的；</w:t>
      </w:r>
    </w:p>
    <w:p>
      <w:pPr>
        <w:spacing w:line="360" w:lineRule="auto"/>
        <w:ind w:left="480"/>
        <w:rPr>
          <w:rFonts w:ascii="宋体" w:hAnsi="宋体" w:eastAsia="宋体" w:cs="Arial"/>
          <w:color w:val="000000"/>
          <w:sz w:val="24"/>
        </w:rPr>
      </w:pPr>
      <w:r>
        <w:rPr>
          <w:rFonts w:hint="eastAsia" w:ascii="宋体" w:hAnsi="宋体" w:eastAsia="宋体" w:cs="Arial"/>
          <w:color w:val="000000"/>
          <w:sz w:val="24"/>
        </w:rPr>
        <w:t>（二）违章指挥或者强令冒险作业危及乙方人身安全的；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（三）侮辱、体罚、殴打、非法搜查或者拘禁乙方的；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（四）劳动条例恶劣、环境污染严重，给乙方身心健康造成严重损害的。</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第二十九条　公益性岗位从业人员解除终止劳动合同，不适用《劳动合同法》有关无固定期限劳动合同的规定以及付经济补偿的规定。</w:t>
      </w:r>
    </w:p>
    <w:p>
      <w:pPr>
        <w:spacing w:line="360" w:lineRule="auto"/>
        <w:ind w:left="480"/>
        <w:rPr>
          <w:rFonts w:ascii="宋体" w:hAnsi="宋体" w:eastAsia="宋体" w:cs="Arial"/>
          <w:b/>
          <w:color w:val="000000"/>
          <w:sz w:val="24"/>
        </w:rPr>
      </w:pPr>
      <w:r>
        <w:rPr>
          <w:rFonts w:hint="eastAsia" w:ascii="宋体" w:hAnsi="宋体" w:eastAsia="宋体" w:cs="Arial"/>
          <w:b/>
          <w:color w:val="000000"/>
          <w:sz w:val="24"/>
        </w:rPr>
        <w:t>九、劳动争议处理</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双方履行本合同如发生争议，可先行协商解决；不愿协商或协商不成的，可在争议发生之日起1年内向所在地劳动人事争议仲裁委员会申请仲裁；</w:t>
      </w:r>
    </w:p>
    <w:p>
      <w:pPr>
        <w:spacing w:line="360" w:lineRule="auto"/>
        <w:ind w:left="480"/>
        <w:rPr>
          <w:rFonts w:ascii="宋体" w:hAnsi="宋体" w:eastAsia="宋体" w:cs="Arial"/>
          <w:b/>
          <w:color w:val="000000"/>
          <w:sz w:val="24"/>
        </w:rPr>
      </w:pPr>
      <w:r>
        <w:rPr>
          <w:rFonts w:hint="eastAsia" w:ascii="宋体" w:hAnsi="宋体" w:eastAsia="宋体" w:cs="Arial"/>
          <w:b/>
          <w:color w:val="000000"/>
          <w:sz w:val="24"/>
        </w:rPr>
        <w:t>其他双方需协商的事项</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本合同未尽事宜或条款与今后的法律、法规、规章有抵触的，按有关规定执行。</w:t>
      </w:r>
    </w:p>
    <w:p>
      <w:pPr>
        <w:spacing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本合同一式三份，甲乙双方、同级劳动就业服务机构或县人社局各持一份。</w:t>
      </w:r>
    </w:p>
    <w:p>
      <w:pPr>
        <w:spacing w:after="312" w:afterLines="100" w:line="360" w:lineRule="auto"/>
        <w:ind w:firstLine="480" w:firstLineChars="200"/>
        <w:rPr>
          <w:rFonts w:ascii="宋体" w:hAnsi="宋体" w:eastAsia="宋体" w:cs="Arial"/>
          <w:color w:val="000000"/>
          <w:sz w:val="24"/>
        </w:rPr>
      </w:pPr>
      <w:r>
        <w:rPr>
          <w:rFonts w:hint="eastAsia" w:ascii="宋体" w:hAnsi="宋体" w:eastAsia="宋体" w:cs="Arial"/>
          <w:color w:val="000000"/>
          <w:sz w:val="24"/>
        </w:rPr>
        <w:t>本劳动合同自甲乙双方签字、盖章之日起生效。</w:t>
      </w:r>
    </w:p>
    <w:tbl>
      <w:tblPr>
        <w:tblStyle w:val="25"/>
        <w:tblW w:w="0" w:type="auto"/>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21"/>
        <w:gridCol w:w="4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21" w:type="dxa"/>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甲方（盖章）</w:t>
            </w:r>
          </w:p>
        </w:tc>
        <w:tc>
          <w:tcPr>
            <w:tcW w:w="4021" w:type="dxa"/>
          </w:tcPr>
          <w:p>
            <w:pPr>
              <w:spacing w:line="360" w:lineRule="auto"/>
              <w:rPr>
                <w:rFonts w:hint="eastAsia" w:ascii="宋体" w:hAnsi="宋体" w:eastAsia="宋体" w:cs="Arial"/>
                <w:color w:val="000000"/>
                <w:sz w:val="24"/>
                <w:szCs w:val="24"/>
                <w:lang w:val="en-US" w:eastAsia="zh-CN"/>
              </w:rPr>
            </w:pPr>
            <w:r>
              <w:rPr>
                <w:rFonts w:hint="eastAsia" w:ascii="宋体" w:hAnsi="宋体" w:eastAsia="宋体" w:cs="Arial"/>
                <w:color w:val="000000"/>
                <w:sz w:val="24"/>
                <w:szCs w:val="24"/>
              </w:rPr>
              <w:t>乙方（签字盖章）</w:t>
            </w:r>
            <w:r>
              <w:rPr>
                <w:rFonts w:hint="eastAsia" w:ascii="宋体" w:hAnsi="宋体" w:eastAsia="宋体" w:cs="Arial"/>
                <w:color w:val="000000"/>
                <w:sz w:val="24"/>
                <w:szCs w:val="24"/>
                <w:lang w:val="en-US" w:eastAsia="zh-CN"/>
              </w:rPr>
              <w:t>李四</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2" w:type="dxa"/>
            <w:gridSpan w:val="2"/>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法定代表人（签字盖章）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2" w:type="dxa"/>
            <w:gridSpan w:val="2"/>
          </w:tcPr>
          <w:p>
            <w:pPr>
              <w:spacing w:line="360" w:lineRule="auto"/>
              <w:rPr>
                <w:rFonts w:ascii="宋体" w:hAnsi="宋体" w:eastAsia="宋体" w:cs="Arial"/>
                <w:color w:val="000000"/>
                <w:sz w:val="24"/>
                <w:szCs w:val="24"/>
              </w:rPr>
            </w:pPr>
            <w:r>
              <w:rPr>
                <w:rFonts w:hint="eastAsia" w:ascii="宋体" w:hAnsi="宋体" w:eastAsia="宋体" w:cs="Arial"/>
                <w:color w:val="000000"/>
                <w:sz w:val="24"/>
                <w:szCs w:val="24"/>
              </w:rPr>
              <w:t>合同签订日期：</w:t>
            </w:r>
            <w:r>
              <w:rPr>
                <w:rFonts w:hint="eastAsia" w:ascii="宋体" w:hAnsi="宋体" w:eastAsia="宋体" w:cs="Arial"/>
                <w:color w:val="000000"/>
                <w:sz w:val="24"/>
                <w:szCs w:val="24"/>
                <w:lang w:val="en-US" w:eastAsia="zh-CN"/>
              </w:rPr>
              <w:t>2022</w:t>
            </w:r>
            <w:r>
              <w:rPr>
                <w:rFonts w:hint="eastAsia" w:ascii="宋体" w:hAnsi="宋体" w:eastAsia="宋体" w:cs="Arial"/>
                <w:color w:val="000000"/>
                <w:sz w:val="24"/>
                <w:szCs w:val="24"/>
              </w:rPr>
              <w:t>年</w:t>
            </w:r>
            <w:r>
              <w:rPr>
                <w:rFonts w:hint="eastAsia" w:ascii="宋体" w:hAnsi="宋体" w:eastAsia="宋体" w:cs="Arial"/>
                <w:color w:val="000000"/>
                <w:sz w:val="24"/>
                <w:szCs w:val="24"/>
                <w:lang w:val="en-US" w:eastAsia="zh-CN"/>
              </w:rPr>
              <w:t>12</w:t>
            </w:r>
            <w:r>
              <w:rPr>
                <w:rFonts w:hint="eastAsia" w:ascii="宋体" w:hAnsi="宋体" w:eastAsia="宋体" w:cs="Arial"/>
                <w:color w:val="000000"/>
                <w:sz w:val="24"/>
                <w:szCs w:val="24"/>
              </w:rPr>
              <w:t>月</w:t>
            </w:r>
            <w:r>
              <w:rPr>
                <w:rFonts w:hint="eastAsia" w:ascii="宋体" w:hAnsi="宋体" w:eastAsia="宋体" w:cs="Arial"/>
                <w:color w:val="000000"/>
                <w:sz w:val="24"/>
                <w:szCs w:val="24"/>
                <w:lang w:val="en-US" w:eastAsia="zh-CN"/>
              </w:rPr>
              <w:t>25</w:t>
            </w:r>
            <w:r>
              <w:rPr>
                <w:rFonts w:hint="eastAsia" w:ascii="宋体" w:hAnsi="宋体" w:eastAsia="宋体" w:cs="Arial"/>
                <w:color w:val="000000"/>
                <w:sz w:val="24"/>
                <w:szCs w:val="24"/>
              </w:rPr>
              <w:t>日</w:t>
            </w:r>
          </w:p>
        </w:tc>
      </w:tr>
    </w:tbl>
    <w:p>
      <w:pPr>
        <w:spacing w:line="360" w:lineRule="auto"/>
        <w:rPr>
          <w:rFonts w:ascii="宋体" w:hAnsi="宋体" w:eastAsia="宋体" w:cs="Arial"/>
          <w:color w:val="000000"/>
          <w:sz w:val="24"/>
        </w:rPr>
      </w:pPr>
    </w:p>
    <w:p>
      <w:pPr>
        <w:spacing w:line="360" w:lineRule="auto"/>
        <w:rPr>
          <w:rFonts w:ascii="宋体" w:hAnsi="宋体" w:eastAsia="宋体" w:cs="Arial"/>
          <w:color w:val="00000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Malgun Gothic Semilight"/>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4OGE2MTc5NDAzYzY4NzFkNzY1YTMyNDkxM2JmMDgifQ=="/>
  </w:docVars>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A1C28"/>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96DFA"/>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36A47"/>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AE9"/>
    <w:rsid w:val="00A23EAE"/>
    <w:rsid w:val="00A42398"/>
    <w:rsid w:val="00A51B39"/>
    <w:rsid w:val="00A52B45"/>
    <w:rsid w:val="00A5608E"/>
    <w:rsid w:val="00A80C9B"/>
    <w:rsid w:val="00A841C4"/>
    <w:rsid w:val="00AA0CFC"/>
    <w:rsid w:val="00AA19F7"/>
    <w:rsid w:val="00AA2021"/>
    <w:rsid w:val="00AB2AE2"/>
    <w:rsid w:val="00AB6314"/>
    <w:rsid w:val="00AC3DF6"/>
    <w:rsid w:val="00AE145C"/>
    <w:rsid w:val="00AE4F7E"/>
    <w:rsid w:val="00B04DC5"/>
    <w:rsid w:val="00B05B6B"/>
    <w:rsid w:val="00B108A4"/>
    <w:rsid w:val="00B11A30"/>
    <w:rsid w:val="00B24B93"/>
    <w:rsid w:val="00B55CA6"/>
    <w:rsid w:val="00B601B6"/>
    <w:rsid w:val="00B62443"/>
    <w:rsid w:val="00B9291A"/>
    <w:rsid w:val="00BB3B78"/>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B67E4"/>
    <w:rsid w:val="00DD0E5A"/>
    <w:rsid w:val="00DD71F5"/>
    <w:rsid w:val="00DE2CCB"/>
    <w:rsid w:val="00DE5FCD"/>
    <w:rsid w:val="00DF5E37"/>
    <w:rsid w:val="00E0368C"/>
    <w:rsid w:val="00E129B7"/>
    <w:rsid w:val="00E1376F"/>
    <w:rsid w:val="00E16543"/>
    <w:rsid w:val="00E32DCA"/>
    <w:rsid w:val="00E620B0"/>
    <w:rsid w:val="00E624CB"/>
    <w:rsid w:val="00E634D1"/>
    <w:rsid w:val="00E66743"/>
    <w:rsid w:val="00E8206B"/>
    <w:rsid w:val="00E8418F"/>
    <w:rsid w:val="00EA304B"/>
    <w:rsid w:val="00EA5ABD"/>
    <w:rsid w:val="00EC60FF"/>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B6AAA"/>
    <w:rsid w:val="00FE70A8"/>
    <w:rsid w:val="00FF6CB0"/>
    <w:rsid w:val="1F4600CD"/>
    <w:rsid w:val="29630080"/>
    <w:rsid w:val="3BE0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仿宋" w:hAnsi="仿宋" w:eastAsia="仿宋" w:cs="仿宋"/>
      <w:b/>
      <w:bCs/>
      <w:color w:val="000000"/>
      <w:sz w:val="28"/>
      <w:szCs w:val="28"/>
    </w:rPr>
  </w:style>
  <w:style w:type="character" w:default="1" w:styleId="26">
    <w:name w:val="Default Paragraph Font"/>
    <w:semiHidden/>
    <w:unhideWhenUsed/>
    <w:qFormat/>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7">
    <w:name w:val="Document Map"/>
    <w:basedOn w:val="1"/>
    <w:link w:val="51"/>
    <w:qFormat/>
    <w:uiPriority w:val="0"/>
    <w:rPr>
      <w:rFonts w:ascii="宋体" w:hAnsi="Times New Roman" w:eastAsia="宋体" w:cs="Times New Roman"/>
      <w:sz w:val="18"/>
      <w:szCs w:val="18"/>
      <w:lang w:val="zh-CN" w:eastAsia="zh-CN"/>
    </w:rPr>
  </w:style>
  <w:style w:type="paragraph" w:styleId="8">
    <w:name w:val="annotation text"/>
    <w:basedOn w:val="1"/>
    <w:link w:val="42"/>
    <w:qFormat/>
    <w:uiPriority w:val="0"/>
    <w:pPr>
      <w:jc w:val="left"/>
    </w:pPr>
    <w:rPr>
      <w:rFonts w:ascii="Times New Roman" w:hAnsi="Times New Roman" w:eastAsia="宋体" w:cs="Times New Roman"/>
      <w:szCs w:val="24"/>
    </w:rPr>
  </w:style>
  <w:style w:type="paragraph" w:styleId="9">
    <w:name w:val="Body Text"/>
    <w:basedOn w:val="1"/>
    <w:link w:val="40"/>
    <w:qFormat/>
    <w:uiPriority w:val="0"/>
    <w:pPr>
      <w:spacing w:after="120"/>
    </w:pPr>
    <w:rPr>
      <w:rFonts w:ascii="Times New Roman" w:hAnsi="Times New Roman" w:eastAsia="宋体" w:cs="Times New Roman"/>
      <w:szCs w:val="24"/>
    </w:rPr>
  </w:style>
  <w:style w:type="paragraph" w:styleId="10">
    <w:name w:val="Body Text Indent"/>
    <w:basedOn w:val="1"/>
    <w:link w:val="58"/>
    <w:qFormat/>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qFormat/>
    <w:uiPriority w:val="0"/>
    <w:rPr>
      <w:rFonts w:ascii="宋体" w:hAnsi="Courier New" w:eastAsia="宋体" w:cs="Courier New"/>
      <w:szCs w:val="21"/>
    </w:rPr>
  </w:style>
  <w:style w:type="paragraph" w:styleId="12">
    <w:name w:val="Date"/>
    <w:basedOn w:val="1"/>
    <w:next w:val="1"/>
    <w:link w:val="44"/>
    <w:qFormat/>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qFormat/>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qFormat/>
    <w:uiPriority w:val="0"/>
    <w:rPr>
      <w:rFonts w:ascii="Times New Roman" w:hAnsi="Times New Roman" w:eastAsia="宋体" w:cs="Times New Roman"/>
      <w:sz w:val="18"/>
      <w:szCs w:val="18"/>
      <w:lang w:val="zh-CN" w:eastAsia="zh-CN"/>
    </w:rPr>
  </w:style>
  <w:style w:type="paragraph" w:styleId="15">
    <w:name w:val="footer"/>
    <w:basedOn w:val="1"/>
    <w:link w:val="33"/>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qFormat/>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qFormat/>
    <w:uiPriority w:val="0"/>
    <w:rPr>
      <w:rFonts w:ascii="宋体" w:hAnsi="Times New Roman" w:eastAsia="仿宋_GB2312" w:cs="Times New Roman"/>
      <w:color w:val="FF0000"/>
      <w:sz w:val="72"/>
      <w:szCs w:val="20"/>
    </w:rPr>
  </w:style>
  <w:style w:type="paragraph" w:styleId="20">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qFormat/>
    <w:uiPriority w:val="0"/>
    <w:rPr>
      <w:b/>
      <w:bCs/>
      <w:lang w:val="zh-CN" w:eastAsia="zh-CN"/>
    </w:rPr>
  </w:style>
  <w:style w:type="paragraph" w:styleId="23">
    <w:name w:val="Body Text First Indent"/>
    <w:basedOn w:val="9"/>
    <w:link w:val="41"/>
    <w:qFormat/>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qFormat/>
    <w:uiPriority w:val="22"/>
    <w:rPr>
      <w:b/>
      <w:bCs/>
    </w:rPr>
  </w:style>
  <w:style w:type="character" w:styleId="28">
    <w:name w:val="page number"/>
    <w:basedOn w:val="26"/>
    <w:qFormat/>
    <w:uiPriority w:val="0"/>
  </w:style>
  <w:style w:type="character" w:styleId="29">
    <w:name w:val="Hyperlink"/>
    <w:qFormat/>
    <w:uiPriority w:val="0"/>
    <w:rPr>
      <w:color w:val="0000FF"/>
      <w:u w:val="single"/>
    </w:rPr>
  </w:style>
  <w:style w:type="character" w:styleId="30">
    <w:name w:val="annotation reference"/>
    <w:qFormat/>
    <w:uiPriority w:val="0"/>
    <w:rPr>
      <w:sz w:val="21"/>
      <w:szCs w:val="21"/>
    </w:rPr>
  </w:style>
  <w:style w:type="character" w:customStyle="1" w:styleId="31">
    <w:name w:val="标题 2 字符"/>
    <w:basedOn w:val="26"/>
    <w:link w:val="3"/>
    <w:qFormat/>
    <w:uiPriority w:val="0"/>
    <w:rPr>
      <w:rFonts w:asciiTheme="majorHAnsi" w:hAnsiTheme="majorHAnsi" w:eastAsiaTheme="majorEastAsia" w:cstheme="majorBidi"/>
      <w:b/>
      <w:bCs/>
      <w:sz w:val="32"/>
      <w:szCs w:val="32"/>
    </w:rPr>
  </w:style>
  <w:style w:type="character" w:customStyle="1" w:styleId="32">
    <w:name w:val="标题 3 字符"/>
    <w:basedOn w:val="26"/>
    <w:link w:val="4"/>
    <w:qFormat/>
    <w:uiPriority w:val="9"/>
    <w:rPr>
      <w:b/>
      <w:bCs/>
      <w:sz w:val="32"/>
      <w:szCs w:val="32"/>
    </w:rPr>
  </w:style>
  <w:style w:type="character" w:customStyle="1" w:styleId="33">
    <w:name w:val="页脚 字符"/>
    <w:basedOn w:val="26"/>
    <w:link w:val="15"/>
    <w:qFormat/>
    <w:uiPriority w:val="99"/>
    <w:rPr>
      <w:rFonts w:ascii="Times New Roman" w:hAnsi="Times New Roman" w:eastAsia="宋体" w:cs="Times New Roman"/>
      <w:sz w:val="18"/>
      <w:szCs w:val="18"/>
    </w:rPr>
  </w:style>
  <w:style w:type="character" w:customStyle="1" w:styleId="34">
    <w:name w:val="标题 4 字符"/>
    <w:basedOn w:val="26"/>
    <w:link w:val="5"/>
    <w:qFormat/>
    <w:uiPriority w:val="0"/>
    <w:rPr>
      <w:rFonts w:ascii="Times New Roman" w:hAnsi="Times New Roman" w:cs="Times New Roman"/>
      <w:b/>
      <w:bCs/>
      <w:kern w:val="0"/>
      <w:sz w:val="24"/>
      <w:szCs w:val="24"/>
    </w:rPr>
  </w:style>
  <w:style w:type="character" w:customStyle="1" w:styleId="35">
    <w:name w:val="页眉 字符"/>
    <w:basedOn w:val="26"/>
    <w:link w:val="16"/>
    <w:qFormat/>
    <w:uiPriority w:val="99"/>
    <w:rPr>
      <w:sz w:val="18"/>
      <w:szCs w:val="18"/>
    </w:rPr>
  </w:style>
  <w:style w:type="character" w:customStyle="1" w:styleId="36">
    <w:name w:val="标题 1 字符"/>
    <w:basedOn w:val="26"/>
    <w:link w:val="2"/>
    <w:qFormat/>
    <w:uiPriority w:val="9"/>
    <w:rPr>
      <w:rFonts w:ascii="Times New Roman" w:hAnsi="Times New Roman" w:cs="Times New Roman"/>
      <w:b/>
      <w:bCs/>
      <w:kern w:val="36"/>
      <w:sz w:val="48"/>
      <w:szCs w:val="48"/>
    </w:rPr>
  </w:style>
  <w:style w:type="character" w:customStyle="1" w:styleId="37">
    <w:name w:val="font21"/>
    <w:qFormat/>
    <w:uiPriority w:val="0"/>
    <w:rPr>
      <w:rFonts w:ascii="Times New Roman" w:hAnsi="Times New Roman" w:cs="Times New Roman"/>
      <w:color w:val="000000"/>
      <w:sz w:val="24"/>
      <w:szCs w:val="24"/>
      <w:u w:val="none"/>
      <w:lang w:bidi="ar-SA"/>
    </w:rPr>
  </w:style>
  <w:style w:type="character" w:customStyle="1" w:styleId="38">
    <w:name w:val="font11"/>
    <w:qFormat/>
    <w:uiPriority w:val="0"/>
    <w:rPr>
      <w:rFonts w:ascii="宋体" w:eastAsia="宋体" w:cs="宋体"/>
      <w:color w:val="000000"/>
      <w:sz w:val="24"/>
      <w:szCs w:val="24"/>
      <w:u w:val="none"/>
      <w:vertAlign w:val="subscript"/>
      <w:lang w:bidi="ar-SA"/>
    </w:rPr>
  </w:style>
  <w:style w:type="character" w:customStyle="1" w:styleId="39">
    <w:name w:val="font01"/>
    <w:qFormat/>
    <w:uiPriority w:val="0"/>
    <w:rPr>
      <w:rFonts w:ascii="宋体" w:eastAsia="宋体" w:cs="宋体"/>
      <w:color w:val="000000"/>
      <w:sz w:val="24"/>
      <w:szCs w:val="24"/>
      <w:u w:val="none"/>
      <w:lang w:bidi="ar-SA"/>
    </w:rPr>
  </w:style>
  <w:style w:type="character" w:customStyle="1" w:styleId="40">
    <w:name w:val="正文文本 字符"/>
    <w:basedOn w:val="26"/>
    <w:link w:val="9"/>
    <w:qFormat/>
    <w:uiPriority w:val="0"/>
    <w:rPr>
      <w:rFonts w:ascii="Times New Roman" w:hAnsi="Times New Roman" w:eastAsia="宋体" w:cs="Times New Roman"/>
      <w:szCs w:val="24"/>
    </w:rPr>
  </w:style>
  <w:style w:type="character" w:customStyle="1" w:styleId="41">
    <w:name w:val="正文文本首行缩进 字符"/>
    <w:basedOn w:val="40"/>
    <w:link w:val="23"/>
    <w:qFormat/>
    <w:uiPriority w:val="0"/>
    <w:rPr>
      <w:rFonts w:ascii="Arial" w:hAnsi="Arial" w:eastAsia="宋体" w:cs="Times New Roman"/>
      <w:szCs w:val="21"/>
    </w:rPr>
  </w:style>
  <w:style w:type="character" w:customStyle="1" w:styleId="42">
    <w:name w:val="批注文字 字符"/>
    <w:basedOn w:val="26"/>
    <w:link w:val="8"/>
    <w:qFormat/>
    <w:uiPriority w:val="0"/>
    <w:rPr>
      <w:rFonts w:ascii="Times New Roman" w:hAnsi="Times New Roman" w:eastAsia="宋体" w:cs="Times New Roman"/>
      <w:szCs w:val="24"/>
    </w:rPr>
  </w:style>
  <w:style w:type="paragraph" w:customStyle="1" w:styleId="43">
    <w:name w:val="p0"/>
    <w:basedOn w:val="1"/>
    <w:qFormat/>
    <w:uiPriority w:val="0"/>
    <w:pPr>
      <w:widowControl/>
    </w:pPr>
    <w:rPr>
      <w:rFonts w:ascii="Times New Roman" w:hAnsi="Times New Roman" w:eastAsia="宋体" w:cs="Times New Roman"/>
      <w:kern w:val="0"/>
      <w:szCs w:val="21"/>
    </w:rPr>
  </w:style>
  <w:style w:type="character" w:customStyle="1" w:styleId="44">
    <w:name w:val="日期 字符"/>
    <w:basedOn w:val="26"/>
    <w:link w:val="12"/>
    <w:qFormat/>
    <w:uiPriority w:val="0"/>
    <w:rPr>
      <w:rFonts w:ascii="Times New Roman" w:hAnsi="Times New Roman" w:eastAsia="宋体" w:cs="Times New Roman"/>
      <w:szCs w:val="24"/>
      <w:lang w:val="zh-CN" w:eastAsia="zh-CN"/>
    </w:rPr>
  </w:style>
  <w:style w:type="character" w:customStyle="1" w:styleId="45">
    <w:name w:val="批注框文本 字符"/>
    <w:basedOn w:val="26"/>
    <w:link w:val="14"/>
    <w:qFormat/>
    <w:uiPriority w:val="0"/>
    <w:rPr>
      <w:rFonts w:ascii="Times New Roman" w:hAnsi="Times New Roman" w:eastAsia="宋体" w:cs="Times New Roman"/>
      <w:sz w:val="18"/>
      <w:szCs w:val="18"/>
      <w:lang w:val="zh-CN" w:eastAsia="zh-CN"/>
    </w:rPr>
  </w:style>
  <w:style w:type="paragraph" w:customStyle="1" w:styleId="46">
    <w:name w:val="列表段落1"/>
    <w:basedOn w:val="1"/>
    <w:qFormat/>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qFormat/>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qFormat/>
    <w:uiPriority w:val="0"/>
    <w:rPr>
      <w:rFonts w:ascii="宋体" w:hAnsi="Times New Roman" w:eastAsia="宋体" w:cs="Times New Roman"/>
      <w:sz w:val="18"/>
      <w:szCs w:val="18"/>
      <w:lang w:val="zh-CN" w:eastAsia="zh-CN"/>
    </w:rPr>
  </w:style>
  <w:style w:type="paragraph" w:customStyle="1" w:styleId="52">
    <w:name w:val="目次、标准名称标题"/>
    <w:basedOn w:val="49"/>
    <w:next w:val="49"/>
    <w:qFormat/>
    <w:uiPriority w:val="0"/>
    <w:rPr>
      <w:color w:val="auto"/>
    </w:rPr>
  </w:style>
  <w:style w:type="character" w:customStyle="1" w:styleId="53">
    <w:name w:val="标题 字符"/>
    <w:basedOn w:val="26"/>
    <w:link w:val="21"/>
    <w:qFormat/>
    <w:uiPriority w:val="0"/>
    <w:rPr>
      <w:rFonts w:ascii="Cambria" w:hAnsi="Cambria" w:eastAsia="宋体" w:cs="Times New Roman"/>
      <w:b/>
      <w:bCs/>
      <w:sz w:val="32"/>
      <w:szCs w:val="32"/>
    </w:rPr>
  </w:style>
  <w:style w:type="paragraph" w:customStyle="1" w:styleId="54">
    <w:name w:val="段"/>
    <w:basedOn w:val="49"/>
    <w:next w:val="49"/>
    <w:qFormat/>
    <w:uiPriority w:val="0"/>
    <w:rPr>
      <w:color w:val="auto"/>
    </w:rPr>
  </w:style>
  <w:style w:type="paragraph" w:styleId="55">
    <w:name w:val="List Paragraph"/>
    <w:basedOn w:val="1"/>
    <w:qFormat/>
    <w:uiPriority w:val="99"/>
    <w:pPr>
      <w:ind w:firstLine="200" w:firstLineChars="200"/>
    </w:pPr>
    <w:rPr>
      <w:rFonts w:ascii="Times New Roman" w:hAnsi="Times New Roman" w:eastAsia="宋体" w:cs="Times New Roman"/>
      <w:szCs w:val="24"/>
    </w:rPr>
  </w:style>
  <w:style w:type="character" w:customStyle="1" w:styleId="56">
    <w:name w:val="section0"/>
    <w:basedOn w:val="26"/>
    <w:qFormat/>
    <w:uiPriority w:val="0"/>
  </w:style>
  <w:style w:type="character" w:customStyle="1" w:styleId="57">
    <w:name w:val="section1"/>
    <w:basedOn w:val="26"/>
    <w:qFormat/>
    <w:uiPriority w:val="0"/>
  </w:style>
  <w:style w:type="character" w:customStyle="1" w:styleId="58">
    <w:name w:val="正文文本缩进 字符"/>
    <w:basedOn w:val="26"/>
    <w:link w:val="10"/>
    <w:qFormat/>
    <w:uiPriority w:val="0"/>
    <w:rPr>
      <w:rFonts w:ascii="仿宋_GB2312" w:hAnsi="宋体" w:eastAsia="仿宋_GB2312" w:cs="Times New Roman"/>
      <w:sz w:val="32"/>
      <w:szCs w:val="28"/>
    </w:rPr>
  </w:style>
  <w:style w:type="character" w:customStyle="1" w:styleId="59">
    <w:name w:val="正文文本缩进 2 字符"/>
    <w:basedOn w:val="26"/>
    <w:link w:val="13"/>
    <w:qFormat/>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qFormat/>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qFormat/>
    <w:uiPriority w:val="99"/>
    <w:rPr>
      <w:rFonts w:ascii="Arial" w:hAnsi="Arial" w:cs="Arial"/>
      <w:vanish/>
      <w:kern w:val="0"/>
      <w:sz w:val="16"/>
      <w:szCs w:val="16"/>
    </w:rPr>
  </w:style>
  <w:style w:type="paragraph" w:customStyle="1" w:styleId="62">
    <w:name w:val="HTML Bottom of Form"/>
    <w:basedOn w:val="1"/>
    <w:next w:val="1"/>
    <w:link w:val="63"/>
    <w:semiHidden/>
    <w:unhideWhenUsed/>
    <w:qFormat/>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qFormat/>
    <w:uiPriority w:val="99"/>
    <w:rPr>
      <w:rFonts w:ascii="Arial" w:hAnsi="Arial" w:cs="Arial"/>
      <w:vanish/>
      <w:kern w:val="0"/>
      <w:sz w:val="16"/>
      <w:szCs w:val="16"/>
    </w:rPr>
  </w:style>
  <w:style w:type="character" w:customStyle="1" w:styleId="64">
    <w:name w:val="正文文本缩进 3 字符"/>
    <w:basedOn w:val="26"/>
    <w:link w:val="18"/>
    <w:qFormat/>
    <w:uiPriority w:val="0"/>
    <w:rPr>
      <w:rFonts w:ascii="仿宋_GB2312" w:hAnsi="宋体" w:eastAsia="仿宋_GB2312" w:cs="Times New Roman"/>
      <w:b/>
      <w:sz w:val="30"/>
      <w:szCs w:val="20"/>
    </w:rPr>
  </w:style>
  <w:style w:type="character" w:customStyle="1" w:styleId="65">
    <w:name w:val="纯文本 字符"/>
    <w:basedOn w:val="26"/>
    <w:link w:val="11"/>
    <w:qFormat/>
    <w:uiPriority w:val="0"/>
    <w:rPr>
      <w:rFonts w:ascii="宋体" w:hAnsi="Courier New" w:eastAsia="宋体" w:cs="Courier New"/>
      <w:szCs w:val="21"/>
    </w:rPr>
  </w:style>
  <w:style w:type="table" w:customStyle="1" w:styleId="66">
    <w:name w:val="Grid Table Light"/>
    <w:basedOn w:val="24"/>
    <w:qFormat/>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7">
    <w:name w:val="标题 5 字符"/>
    <w:basedOn w:val="26"/>
    <w:link w:val="6"/>
    <w:qFormat/>
    <w:uiPriority w:val="9"/>
    <w:rPr>
      <w:rFonts w:ascii="仿宋" w:hAnsi="仿宋" w:eastAsia="仿宋" w:cs="仿宋"/>
      <w:b/>
      <w:bCs/>
      <w:color w:val="000000"/>
      <w:sz w:val="28"/>
      <w:szCs w:val="28"/>
    </w:rPr>
  </w:style>
  <w:style w:type="table" w:customStyle="1" w:styleId="68">
    <w:name w:val="TableGrid"/>
    <w:qFormat/>
    <w:uiPriority w:val="0"/>
    <w:tblPr>
      <w:tblCellMar>
        <w:top w:w="0" w:type="dxa"/>
        <w:left w:w="0" w:type="dxa"/>
        <w:bottom w:w="0" w:type="dxa"/>
        <w:right w:w="0" w:type="dxa"/>
      </w:tblCellMar>
    </w:tblPr>
  </w:style>
  <w:style w:type="character" w:customStyle="1" w:styleId="69">
    <w:name w:val="apple-converted-space"/>
    <w:basedOn w:val="26"/>
    <w:qFormat/>
    <w:uiPriority w:val="0"/>
  </w:style>
  <w:style w:type="paragraph" w:customStyle="1" w:styleId="70">
    <w:name w:val="WPS Plain"/>
    <w:qFormat/>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qFormat/>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qFormat/>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qFormat/>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qFormat/>
    <w:uiPriority w:val="0"/>
    <w:rPr>
      <w:rFonts w:ascii="黑体" w:hAnsi="Times New Roman" w:eastAsia="黑体" w:cs="Times New Roman"/>
      <w:sz w:val="24"/>
      <w:szCs w:val="24"/>
    </w:rPr>
  </w:style>
  <w:style w:type="paragraph" w:customStyle="1" w:styleId="76">
    <w:name w:val="样式3"/>
    <w:basedOn w:val="1"/>
    <w:qFormat/>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qFormat/>
    <w:uiPriority w:val="0"/>
  </w:style>
  <w:style w:type="character" w:customStyle="1" w:styleId="78">
    <w:name w:val="正文文本 2 字符"/>
    <w:basedOn w:val="26"/>
    <w:link w:val="19"/>
    <w:qFormat/>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526</Words>
  <Characters>3004</Characters>
  <Lines>25</Lines>
  <Paragraphs>7</Paragraphs>
  <TotalTime>6</TotalTime>
  <ScaleCrop>false</ScaleCrop>
  <LinksUpToDate>false</LinksUpToDate>
  <CharactersWithSpaces>3523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2019-03-23T09:36:00Z</dcterms:created>
  <dc:creator>雯 张</dc:creator>
  <cp:lastModifiedBy>WPS_1646741373</cp:lastModifiedBy>
  <dcterms:modified xsi:type="dcterms:W3CDTF">2023-04-11T00:49:19Z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B501C237EF6E47F4996D58F327A1363C_13</vt:lpwstr>
  </property>
</Properties>
</file>