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19C20" w14:textId="77777777" w:rsidR="00B41168" w:rsidRDefault="00B41168" w:rsidP="00B41168">
      <w:pPr>
        <w:jc w:val="right"/>
      </w:pPr>
      <w:r>
        <w:t># **</w:t>
      </w:r>
      <w:r>
        <w:rPr>
          <w:rFonts w:cs="Arial" w:hint="cs"/>
          <w:rtl/>
        </w:rPr>
        <w:t>مقارنة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أنواع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القوائم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المرتبطة</w:t>
      </w:r>
      <w:r>
        <w:t xml:space="preserve"> (Linked Lists)**</w:t>
      </w:r>
    </w:p>
    <w:p w14:paraId="5B9F5822" w14:textId="77777777" w:rsidR="00B41168" w:rsidRDefault="00B41168" w:rsidP="00B41168">
      <w:pPr>
        <w:jc w:val="right"/>
      </w:pPr>
    </w:p>
    <w:p w14:paraId="0B04E865" w14:textId="77777777" w:rsidR="00B41168" w:rsidRDefault="00B41168" w:rsidP="00B41168">
      <w:pPr>
        <w:jc w:val="right"/>
      </w:pPr>
      <w:r>
        <w:t xml:space="preserve">## **1. </w:t>
      </w:r>
      <w:r>
        <w:rPr>
          <w:rFonts w:cs="Arial" w:hint="cs"/>
          <w:rtl/>
        </w:rPr>
        <w:t>القائمة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المرتبطة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أحادية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الاتجاه</w:t>
      </w:r>
      <w:r>
        <w:t xml:space="preserve"> (Singly Linked List)**</w:t>
      </w:r>
    </w:p>
    <w:p w14:paraId="56542E93" w14:textId="77777777" w:rsidR="00B41168" w:rsidRDefault="00B41168" w:rsidP="00B41168">
      <w:pPr>
        <w:jc w:val="right"/>
      </w:pPr>
      <w:r>
        <w:t>**</w:t>
      </w:r>
      <w:r>
        <w:rPr>
          <w:rFonts w:cs="Arial" w:hint="cs"/>
          <w:rtl/>
        </w:rPr>
        <w:t>البنية</w:t>
      </w:r>
      <w:r>
        <w:rPr>
          <w:rFonts w:cs="Arial"/>
          <w:rtl/>
        </w:rPr>
        <w:t xml:space="preserve">:** </w:t>
      </w:r>
      <w:r>
        <w:rPr>
          <w:rFonts w:cs="Arial" w:hint="cs"/>
          <w:rtl/>
        </w:rPr>
        <w:t>كل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عقدة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تحتوي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بيانات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ومؤشر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للعقدة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التالية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فقط</w:t>
      </w:r>
      <w:r>
        <w:t>.</w:t>
      </w:r>
    </w:p>
    <w:p w14:paraId="768BACF8" w14:textId="77777777" w:rsidR="00B41168" w:rsidRDefault="00B41168" w:rsidP="00B41168">
      <w:pPr>
        <w:jc w:val="right"/>
      </w:pPr>
      <w:r>
        <w:t>```</w:t>
      </w:r>
    </w:p>
    <w:p w14:paraId="677791B0" w14:textId="77777777" w:rsidR="00B41168" w:rsidRDefault="00B41168" w:rsidP="00B41168">
      <w:pPr>
        <w:jc w:val="right"/>
      </w:pPr>
      <w:r>
        <w:rPr>
          <w:rFonts w:cs="Arial" w:hint="cs"/>
          <w:rtl/>
        </w:rPr>
        <w:t>عقدة</w:t>
      </w:r>
      <w:r>
        <w:rPr>
          <w:rFonts w:cs="Arial"/>
          <w:rtl/>
        </w:rPr>
        <w:t>: [</w:t>
      </w:r>
      <w:r>
        <w:rPr>
          <w:rFonts w:cs="Arial" w:hint="cs"/>
          <w:rtl/>
        </w:rPr>
        <w:t>بيانات</w:t>
      </w:r>
      <w:r>
        <w:rPr>
          <w:rFonts w:cs="Arial"/>
          <w:rtl/>
        </w:rPr>
        <w:t xml:space="preserve"> | </w:t>
      </w:r>
      <w:r>
        <w:rPr>
          <w:rFonts w:cs="Arial" w:hint="cs"/>
          <w:rtl/>
        </w:rPr>
        <w:t>التالي</w:t>
      </w:r>
      <w:r>
        <w:rPr>
          <w:rFonts w:cs="Arial"/>
          <w:rtl/>
        </w:rPr>
        <w:t>] → [</w:t>
      </w:r>
      <w:r>
        <w:rPr>
          <w:rFonts w:cs="Arial" w:hint="cs"/>
          <w:rtl/>
        </w:rPr>
        <w:t>بيانات</w:t>
      </w:r>
      <w:r>
        <w:rPr>
          <w:rFonts w:cs="Arial"/>
          <w:rtl/>
        </w:rPr>
        <w:t xml:space="preserve"> | </w:t>
      </w:r>
      <w:r>
        <w:rPr>
          <w:rFonts w:cs="Arial" w:hint="cs"/>
          <w:rtl/>
        </w:rPr>
        <w:t>التالي</w:t>
      </w:r>
      <w:r>
        <w:rPr>
          <w:rFonts w:cs="Arial"/>
          <w:rtl/>
        </w:rPr>
        <w:t>] → [</w:t>
      </w:r>
      <w:r>
        <w:rPr>
          <w:rFonts w:cs="Arial" w:hint="cs"/>
          <w:rtl/>
        </w:rPr>
        <w:t>بيانات</w:t>
      </w:r>
      <w:r>
        <w:rPr>
          <w:rFonts w:cs="Arial"/>
          <w:rtl/>
        </w:rPr>
        <w:t xml:space="preserve"> | </w:t>
      </w:r>
      <w:r>
        <w:rPr>
          <w:rFonts w:cs="Arial" w:hint="cs"/>
          <w:rtl/>
        </w:rPr>
        <w:t>فارغ</w:t>
      </w:r>
      <w:r>
        <w:rPr>
          <w:rFonts w:cs="Arial"/>
          <w:rtl/>
        </w:rPr>
        <w:t>]</w:t>
      </w:r>
    </w:p>
    <w:p w14:paraId="711D06D8" w14:textId="77777777" w:rsidR="00B41168" w:rsidRDefault="00B41168" w:rsidP="00B41168">
      <w:pPr>
        <w:jc w:val="right"/>
      </w:pPr>
      <w:r>
        <w:t>```</w:t>
      </w:r>
    </w:p>
    <w:p w14:paraId="019C7A9E" w14:textId="77777777" w:rsidR="00B41168" w:rsidRDefault="00B41168" w:rsidP="00B41168">
      <w:pPr>
        <w:jc w:val="right"/>
      </w:pPr>
    </w:p>
    <w:p w14:paraId="6B18B379" w14:textId="77777777" w:rsidR="00B41168" w:rsidRDefault="00B41168" w:rsidP="00B41168">
      <w:pPr>
        <w:jc w:val="right"/>
      </w:pPr>
      <w:r>
        <w:t>### **</w:t>
      </w:r>
      <w:r>
        <w:rPr>
          <w:rFonts w:cs="Arial" w:hint="cs"/>
          <w:rtl/>
        </w:rPr>
        <w:t>استخداماتها</w:t>
      </w:r>
      <w:r>
        <w:t>:**</w:t>
      </w:r>
    </w:p>
    <w:p w14:paraId="2DAA0C04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تنفيذ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المكدس</w:t>
      </w:r>
      <w:r>
        <w:t xml:space="preserve"> (Stack) </w:t>
      </w:r>
      <w:r>
        <w:rPr>
          <w:rFonts w:cs="Arial" w:hint="cs"/>
          <w:rtl/>
        </w:rPr>
        <w:t>والطابور</w:t>
      </w:r>
      <w:r>
        <w:t xml:space="preserve"> (Queue)</w:t>
      </w:r>
    </w:p>
    <w:p w14:paraId="6F9BB969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إدارة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الذاكرة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أنظمة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التشغيل</w:t>
      </w:r>
    </w:p>
    <w:p w14:paraId="4424E7AE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تتبع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التاريخ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التطبيقات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مثل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الأوامر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السابقة</w:t>
      </w:r>
      <w:r>
        <w:rPr>
          <w:rFonts w:cs="Arial"/>
          <w:rtl/>
        </w:rPr>
        <w:t>)</w:t>
      </w:r>
    </w:p>
    <w:p w14:paraId="56D8E5D6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عندما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تحتاج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فقط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للتنقل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للأمام</w:t>
      </w:r>
    </w:p>
    <w:p w14:paraId="59F62499" w14:textId="77777777" w:rsidR="00B41168" w:rsidRDefault="00B41168" w:rsidP="00B41168">
      <w:pPr>
        <w:jc w:val="right"/>
      </w:pPr>
    </w:p>
    <w:p w14:paraId="52E6E3F6" w14:textId="77777777" w:rsidR="00B41168" w:rsidRDefault="00B41168" w:rsidP="00B41168">
      <w:pPr>
        <w:jc w:val="right"/>
      </w:pPr>
      <w:r>
        <w:t>### **</w:t>
      </w:r>
      <w:r>
        <w:rPr>
          <w:rFonts w:cs="Arial" w:hint="cs"/>
          <w:rtl/>
        </w:rPr>
        <w:t>المميزات</w:t>
      </w:r>
      <w:r>
        <w:t>:**</w:t>
      </w:r>
    </w:p>
    <w:p w14:paraId="7EC44129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التطبيق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بسيط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وتستهلك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ذاكرة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أقل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لكل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عقدة</w:t>
      </w:r>
    </w:p>
    <w:p w14:paraId="4A04B835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إضافة</w:t>
      </w:r>
      <w:r>
        <w:rPr>
          <w:rFonts w:cs="Arial"/>
          <w:rtl/>
        </w:rPr>
        <w:t>/</w:t>
      </w:r>
      <w:r>
        <w:rPr>
          <w:rFonts w:cs="Arial" w:hint="cs"/>
          <w:rtl/>
        </w:rPr>
        <w:t>حذف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العنصر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**</w:t>
      </w:r>
      <w:r>
        <w:rPr>
          <w:rFonts w:cs="Arial" w:hint="cs"/>
          <w:rtl/>
        </w:rPr>
        <w:t>البداية</w:t>
      </w:r>
      <w:r>
        <w:rPr>
          <w:rFonts w:cs="Arial"/>
          <w:rtl/>
        </w:rPr>
        <w:t xml:space="preserve">** </w:t>
      </w:r>
      <w:r>
        <w:rPr>
          <w:rFonts w:cs="Arial" w:hint="cs"/>
          <w:rtl/>
        </w:rPr>
        <w:t>بكفاءة</w:t>
      </w:r>
      <w:r>
        <w:t xml:space="preserve"> (O(1))</w:t>
      </w:r>
    </w:p>
    <w:p w14:paraId="321B9BE7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حجم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ديناميكي،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حاجة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لتخصيص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مسبق</w:t>
      </w:r>
    </w:p>
    <w:p w14:paraId="6838ADCE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لا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تهدر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ذاكرة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سعة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غير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مستخدمة</w:t>
      </w:r>
    </w:p>
    <w:p w14:paraId="61709D36" w14:textId="77777777" w:rsidR="00B41168" w:rsidRDefault="00B41168" w:rsidP="00B41168">
      <w:pPr>
        <w:jc w:val="right"/>
      </w:pPr>
    </w:p>
    <w:p w14:paraId="384C179B" w14:textId="77777777" w:rsidR="00B41168" w:rsidRDefault="00B41168" w:rsidP="00B41168">
      <w:pPr>
        <w:jc w:val="right"/>
      </w:pPr>
      <w:r>
        <w:t>### **</w:t>
      </w:r>
      <w:r>
        <w:rPr>
          <w:rFonts w:cs="Arial" w:hint="cs"/>
          <w:rtl/>
        </w:rPr>
        <w:t>العيوب</w:t>
      </w:r>
      <w:r>
        <w:t>:**</w:t>
      </w:r>
    </w:p>
    <w:p w14:paraId="5A3259DE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يمكن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التنقل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اتجاه</w:t>
      </w:r>
      <w:r>
        <w:rPr>
          <w:rFonts w:cs="Arial"/>
          <w:rtl/>
        </w:rPr>
        <w:t xml:space="preserve"> **</w:t>
      </w:r>
      <w:r>
        <w:rPr>
          <w:rFonts w:cs="Arial" w:hint="cs"/>
          <w:rtl/>
        </w:rPr>
        <w:t>الأمام</w:t>
      </w:r>
      <w:r>
        <w:rPr>
          <w:rFonts w:cs="Arial"/>
          <w:rtl/>
        </w:rPr>
        <w:t xml:space="preserve">** </w:t>
      </w:r>
      <w:r>
        <w:rPr>
          <w:rFonts w:cs="Arial" w:hint="cs"/>
          <w:rtl/>
        </w:rPr>
        <w:t>فقط</w:t>
      </w:r>
    </w:p>
    <w:p w14:paraId="58AE7B34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الوصول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لعقدة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محددة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يأخذ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وقت</w:t>
      </w:r>
      <w:r>
        <w:t xml:space="preserve"> O(n) (</w:t>
      </w:r>
      <w:r>
        <w:rPr>
          <w:rFonts w:cs="Arial" w:hint="cs"/>
          <w:rtl/>
        </w:rPr>
        <w:t>لا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يوجد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وصول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عشوائي</w:t>
      </w:r>
      <w:r>
        <w:t>)</w:t>
      </w:r>
    </w:p>
    <w:p w14:paraId="38B966C3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استهلاك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ذاكرة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أكبر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للمؤشرات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مقارنة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بالمصفوفات</w:t>
      </w:r>
    </w:p>
    <w:p w14:paraId="3BA81DC2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حذف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عقدة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يتطلب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معرفة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العقدة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السابقة</w:t>
      </w:r>
    </w:p>
    <w:p w14:paraId="3B8A69ED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عرضة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لفقدان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البيانات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إذا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فقد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مؤشر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الرأس</w:t>
      </w:r>
    </w:p>
    <w:p w14:paraId="480E89C1" w14:textId="77777777" w:rsidR="00B41168" w:rsidRDefault="00B41168" w:rsidP="00B41168">
      <w:pPr>
        <w:jc w:val="right"/>
      </w:pPr>
    </w:p>
    <w:p w14:paraId="70C79717" w14:textId="77777777" w:rsidR="00B41168" w:rsidRDefault="00B41168" w:rsidP="00B41168">
      <w:pPr>
        <w:jc w:val="right"/>
      </w:pPr>
      <w:r>
        <w:t>---</w:t>
      </w:r>
    </w:p>
    <w:p w14:paraId="33FC2F5D" w14:textId="77777777" w:rsidR="00B41168" w:rsidRDefault="00B41168" w:rsidP="00B41168">
      <w:pPr>
        <w:jc w:val="right"/>
      </w:pPr>
    </w:p>
    <w:p w14:paraId="6CB1CCBD" w14:textId="77777777" w:rsidR="00B41168" w:rsidRDefault="00B41168" w:rsidP="00B41168">
      <w:pPr>
        <w:jc w:val="right"/>
      </w:pPr>
      <w:r>
        <w:t xml:space="preserve">## **2. </w:t>
      </w:r>
      <w:r>
        <w:rPr>
          <w:rFonts w:cs="Arial" w:hint="cs"/>
          <w:rtl/>
        </w:rPr>
        <w:t>القائمة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المرتبطة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الدائرية</w:t>
      </w:r>
      <w:r>
        <w:t xml:space="preserve"> (Circular Linked List)**</w:t>
      </w:r>
    </w:p>
    <w:p w14:paraId="7C085336" w14:textId="77777777" w:rsidR="00B41168" w:rsidRDefault="00B41168" w:rsidP="00B41168">
      <w:pPr>
        <w:jc w:val="right"/>
      </w:pPr>
      <w:r>
        <w:t>**</w:t>
      </w:r>
      <w:r>
        <w:rPr>
          <w:rFonts w:cs="Arial" w:hint="cs"/>
          <w:rtl/>
        </w:rPr>
        <w:t>البنية</w:t>
      </w:r>
      <w:r>
        <w:rPr>
          <w:rFonts w:cs="Arial"/>
          <w:rtl/>
        </w:rPr>
        <w:t xml:space="preserve">:** </w:t>
      </w:r>
      <w:r>
        <w:rPr>
          <w:rFonts w:cs="Arial" w:hint="cs"/>
          <w:rtl/>
        </w:rPr>
        <w:t>مؤشر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العقدة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الأخيرة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يشير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للعقدة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الأولى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بدلاً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t xml:space="preserve"> NULL.</w:t>
      </w:r>
    </w:p>
    <w:p w14:paraId="666D35D3" w14:textId="77777777" w:rsidR="00B41168" w:rsidRDefault="00B41168" w:rsidP="00B41168">
      <w:pPr>
        <w:jc w:val="right"/>
      </w:pPr>
      <w:r>
        <w:t>```</w:t>
      </w:r>
    </w:p>
    <w:p w14:paraId="06B6DF8F" w14:textId="77777777" w:rsidR="00B41168" w:rsidRDefault="00B41168" w:rsidP="00B41168">
      <w:pPr>
        <w:jc w:val="right"/>
      </w:pPr>
      <w:r>
        <w:t xml:space="preserve">Singly Circular: </w:t>
      </w:r>
      <w:r>
        <w:rPr>
          <w:rFonts w:cs="Arial"/>
          <w:rtl/>
        </w:rPr>
        <w:t>[</w:t>
      </w:r>
      <w:r>
        <w:rPr>
          <w:rFonts w:cs="Arial" w:hint="cs"/>
          <w:rtl/>
        </w:rPr>
        <w:t>بيانات</w:t>
      </w:r>
      <w:r>
        <w:rPr>
          <w:rFonts w:cs="Arial"/>
          <w:rtl/>
        </w:rPr>
        <w:t xml:space="preserve"> | →] → [</w:t>
      </w:r>
      <w:r>
        <w:rPr>
          <w:rFonts w:cs="Arial" w:hint="cs"/>
          <w:rtl/>
        </w:rPr>
        <w:t>بيانات</w:t>
      </w:r>
      <w:r>
        <w:rPr>
          <w:rFonts w:cs="Arial"/>
          <w:rtl/>
        </w:rPr>
        <w:t xml:space="preserve"> | →] → [</w:t>
      </w:r>
      <w:r>
        <w:rPr>
          <w:rFonts w:cs="Arial" w:hint="cs"/>
          <w:rtl/>
        </w:rPr>
        <w:t>بيانات</w:t>
      </w:r>
      <w:r>
        <w:rPr>
          <w:rFonts w:cs="Arial"/>
          <w:rtl/>
        </w:rPr>
        <w:t xml:space="preserve"> | ↓]</w:t>
      </w:r>
      <w:r>
        <w:t xml:space="preserve"> </w:t>
      </w:r>
    </w:p>
    <w:p w14:paraId="30AB26C0" w14:textId="77777777" w:rsidR="00B41168" w:rsidRDefault="00B41168" w:rsidP="00B41168">
      <w:pPr>
        <w:jc w:val="right"/>
      </w:pPr>
      <w:r>
        <w:t xml:space="preserve">                                                 ↑_________|</w:t>
      </w:r>
    </w:p>
    <w:p w14:paraId="30FA5743" w14:textId="77777777" w:rsidR="00B41168" w:rsidRDefault="00B41168" w:rsidP="00B41168">
      <w:pPr>
        <w:jc w:val="right"/>
      </w:pPr>
      <w:r>
        <w:t>```</w:t>
      </w:r>
    </w:p>
    <w:p w14:paraId="0EF27212" w14:textId="77777777" w:rsidR="00B41168" w:rsidRDefault="00B41168" w:rsidP="00B41168">
      <w:pPr>
        <w:jc w:val="right"/>
      </w:pPr>
    </w:p>
    <w:p w14:paraId="060ED005" w14:textId="77777777" w:rsidR="00B41168" w:rsidRDefault="00B41168" w:rsidP="00B41168">
      <w:pPr>
        <w:jc w:val="right"/>
      </w:pPr>
      <w:r>
        <w:t>### **</w:t>
      </w:r>
      <w:r>
        <w:rPr>
          <w:rFonts w:cs="Arial" w:hint="cs"/>
          <w:rtl/>
        </w:rPr>
        <w:t>استخداماتها</w:t>
      </w:r>
      <w:r>
        <w:t>:**</w:t>
      </w:r>
    </w:p>
    <w:p w14:paraId="014EFB21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تطبيقات</w:t>
      </w:r>
      <w:r>
        <w:rPr>
          <w:rFonts w:cs="Arial"/>
          <w:rtl/>
        </w:rPr>
        <w:t xml:space="preserve"> **</w:t>
      </w:r>
      <w:r>
        <w:rPr>
          <w:rFonts w:cs="Arial" w:hint="cs"/>
          <w:rtl/>
        </w:rPr>
        <w:t>التناوب</w:t>
      </w:r>
      <w:r>
        <w:rPr>
          <w:rFonts w:cs="Arial"/>
          <w:rtl/>
        </w:rPr>
        <w:t>** (</w:t>
      </w:r>
      <w:r>
        <w:rPr>
          <w:rFonts w:cs="Arial" w:hint="cs"/>
          <w:rtl/>
        </w:rPr>
        <w:t>مهام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نظام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التشغيل،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لعب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الأدوار</w:t>
      </w:r>
      <w:r>
        <w:rPr>
          <w:rFonts w:cs="Arial"/>
          <w:rtl/>
        </w:rPr>
        <w:t>)</w:t>
      </w:r>
    </w:p>
    <w:p w14:paraId="4E04D404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إدارة</w:t>
      </w:r>
      <w:r>
        <w:rPr>
          <w:rFonts w:cs="Arial"/>
          <w:rtl/>
        </w:rPr>
        <w:t xml:space="preserve"> **</w:t>
      </w:r>
      <w:r>
        <w:rPr>
          <w:rFonts w:cs="Arial" w:hint="cs"/>
          <w:rtl/>
        </w:rPr>
        <w:t>الذاكرة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المؤقتة</w:t>
      </w:r>
      <w:r>
        <w:t>** (Buffer Management)</w:t>
      </w:r>
    </w:p>
    <w:p w14:paraId="2A466BAE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تطبيقات</w:t>
      </w:r>
      <w:r>
        <w:rPr>
          <w:rFonts w:cs="Arial"/>
          <w:rtl/>
        </w:rPr>
        <w:t xml:space="preserve"> **</w:t>
      </w:r>
      <w:r>
        <w:rPr>
          <w:rFonts w:cs="Arial" w:hint="cs"/>
          <w:rtl/>
        </w:rPr>
        <w:t>الألعاب</w:t>
      </w:r>
      <w:r>
        <w:rPr>
          <w:rFonts w:cs="Arial"/>
          <w:rtl/>
        </w:rPr>
        <w:t>** (</w:t>
      </w:r>
      <w:r>
        <w:rPr>
          <w:rFonts w:cs="Arial" w:hint="cs"/>
          <w:rtl/>
        </w:rPr>
        <w:t>دور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اللاعبين</w:t>
      </w:r>
      <w:r>
        <w:rPr>
          <w:rFonts w:cs="Arial"/>
          <w:rtl/>
        </w:rPr>
        <w:t>)</w:t>
      </w:r>
    </w:p>
    <w:p w14:paraId="6A9DC96D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أنظمة</w:t>
      </w:r>
      <w:r>
        <w:rPr>
          <w:rFonts w:cs="Arial"/>
          <w:rtl/>
        </w:rPr>
        <w:t xml:space="preserve"> **</w:t>
      </w:r>
      <w:r>
        <w:rPr>
          <w:rFonts w:cs="Arial" w:hint="cs"/>
          <w:rtl/>
        </w:rPr>
        <w:t>الوقت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الحقيقي</w:t>
      </w:r>
      <w:r>
        <w:rPr>
          <w:rFonts w:cs="Arial"/>
          <w:rtl/>
        </w:rPr>
        <w:t xml:space="preserve">** </w:t>
      </w:r>
      <w:r>
        <w:rPr>
          <w:rFonts w:cs="Arial" w:hint="cs"/>
          <w:rtl/>
        </w:rPr>
        <w:t>والجدولة</w:t>
      </w:r>
    </w:p>
    <w:p w14:paraId="424544EC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مشكلة</w:t>
      </w:r>
      <w:r>
        <w:rPr>
          <w:rFonts w:cs="Arial"/>
          <w:rtl/>
        </w:rPr>
        <w:t xml:space="preserve"> **</w:t>
      </w:r>
      <w:r>
        <w:rPr>
          <w:rFonts w:cs="Arial" w:hint="cs"/>
          <w:rtl/>
        </w:rPr>
        <w:t>جوزيفوس</w:t>
      </w:r>
      <w:r>
        <w:t>** (Josephus Problem)</w:t>
      </w:r>
    </w:p>
    <w:p w14:paraId="7671E1E8" w14:textId="77777777" w:rsidR="00B41168" w:rsidRDefault="00B41168" w:rsidP="00B41168">
      <w:pPr>
        <w:jc w:val="right"/>
      </w:pPr>
    </w:p>
    <w:p w14:paraId="09F468C3" w14:textId="77777777" w:rsidR="00B41168" w:rsidRDefault="00B41168" w:rsidP="00B41168">
      <w:pPr>
        <w:jc w:val="right"/>
      </w:pPr>
      <w:r>
        <w:t>### **</w:t>
      </w:r>
      <w:r>
        <w:rPr>
          <w:rFonts w:cs="Arial" w:hint="cs"/>
          <w:rtl/>
        </w:rPr>
        <w:t>المميزات</w:t>
      </w:r>
      <w:r>
        <w:t>:**</w:t>
      </w:r>
    </w:p>
    <w:p w14:paraId="0063AE7A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يمكن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التنقل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نقطة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للوصول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لكل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العقد</w:t>
      </w:r>
    </w:p>
    <w:p w14:paraId="0B292330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مناسبة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للتطبيقات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الدائرية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والدورانية</w:t>
      </w:r>
    </w:p>
    <w:p w14:paraId="4437AA00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فعالة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للعمليات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المتكررة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نفس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المجموعة</w:t>
      </w:r>
    </w:p>
    <w:p w14:paraId="2681A7BF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لا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توجد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نهاية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محددة،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يمكن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البدء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نقطة</w:t>
      </w:r>
    </w:p>
    <w:p w14:paraId="570D0834" w14:textId="77777777" w:rsidR="00B41168" w:rsidRDefault="00B41168" w:rsidP="00B41168">
      <w:pPr>
        <w:jc w:val="right"/>
      </w:pPr>
    </w:p>
    <w:p w14:paraId="2A00871D" w14:textId="77777777" w:rsidR="00B41168" w:rsidRDefault="00B41168" w:rsidP="00B41168">
      <w:pPr>
        <w:jc w:val="right"/>
      </w:pPr>
      <w:r>
        <w:t>### **</w:t>
      </w:r>
      <w:r>
        <w:rPr>
          <w:rFonts w:cs="Arial" w:hint="cs"/>
          <w:rtl/>
        </w:rPr>
        <w:t>العيوب</w:t>
      </w:r>
      <w:r>
        <w:t>:**</w:t>
      </w:r>
    </w:p>
    <w:p w14:paraId="714C1D4D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خطر</w:t>
      </w:r>
      <w:r>
        <w:rPr>
          <w:rFonts w:cs="Arial"/>
          <w:rtl/>
        </w:rPr>
        <w:t xml:space="preserve"> **</w:t>
      </w:r>
      <w:r>
        <w:rPr>
          <w:rFonts w:cs="Arial" w:hint="cs"/>
          <w:rtl/>
        </w:rPr>
        <w:t>الحلقات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اللانهائية</w:t>
      </w:r>
      <w:r>
        <w:rPr>
          <w:rFonts w:cs="Arial"/>
          <w:rtl/>
        </w:rPr>
        <w:t xml:space="preserve">** </w:t>
      </w:r>
      <w:r>
        <w:rPr>
          <w:rFonts w:cs="Arial" w:hint="cs"/>
          <w:rtl/>
        </w:rPr>
        <w:t>إذا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يتم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التحكم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جيداً</w:t>
      </w:r>
    </w:p>
    <w:p w14:paraId="100D14E7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تنفيذ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أكثر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تعقيداً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القائمة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الأحادية</w:t>
      </w:r>
    </w:p>
    <w:p w14:paraId="60E79431" w14:textId="77777777" w:rsidR="00B41168" w:rsidRDefault="00B41168" w:rsidP="00B41168">
      <w:pPr>
        <w:jc w:val="right"/>
      </w:pPr>
      <w:r>
        <w:lastRenderedPageBreak/>
        <w:t xml:space="preserve">- </w:t>
      </w:r>
      <w:r>
        <w:rPr>
          <w:rFonts w:cs="Arial" w:hint="cs"/>
          <w:rtl/>
        </w:rPr>
        <w:t>صعوبة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اكتشاف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النهاية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بدون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علامات</w:t>
      </w:r>
      <w:r>
        <w:rPr>
          <w:rFonts w:cs="Arial"/>
          <w:rtl/>
        </w:rPr>
        <w:t>)</w:t>
      </w:r>
    </w:p>
    <w:p w14:paraId="2F2D176F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يحتاج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عناية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خاصة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إضافة</w:t>
      </w:r>
      <w:r>
        <w:rPr>
          <w:rFonts w:cs="Arial"/>
          <w:rtl/>
        </w:rPr>
        <w:t>/</w:t>
      </w:r>
      <w:r>
        <w:rPr>
          <w:rFonts w:cs="Arial" w:hint="cs"/>
          <w:rtl/>
        </w:rPr>
        <w:t>حذف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العقد</w:t>
      </w:r>
    </w:p>
    <w:p w14:paraId="6FE8CBEC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استهلاك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ذاكرة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مشابه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للقائمة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الأحادية</w:t>
      </w:r>
    </w:p>
    <w:p w14:paraId="50E40B54" w14:textId="77777777" w:rsidR="00B41168" w:rsidRDefault="00B41168" w:rsidP="00B41168">
      <w:pPr>
        <w:jc w:val="right"/>
      </w:pPr>
    </w:p>
    <w:p w14:paraId="57937340" w14:textId="77777777" w:rsidR="00B41168" w:rsidRDefault="00B41168" w:rsidP="00B41168">
      <w:pPr>
        <w:jc w:val="right"/>
      </w:pPr>
      <w:r>
        <w:t>---</w:t>
      </w:r>
    </w:p>
    <w:p w14:paraId="4EB94101" w14:textId="77777777" w:rsidR="00B41168" w:rsidRDefault="00B41168" w:rsidP="00B41168">
      <w:pPr>
        <w:jc w:val="right"/>
      </w:pPr>
    </w:p>
    <w:p w14:paraId="33FFACA3" w14:textId="77777777" w:rsidR="00B41168" w:rsidRDefault="00B41168" w:rsidP="00B41168">
      <w:pPr>
        <w:jc w:val="right"/>
      </w:pPr>
      <w:r>
        <w:t xml:space="preserve">## **3. </w:t>
      </w:r>
      <w:r>
        <w:rPr>
          <w:rFonts w:cs="Arial" w:hint="cs"/>
          <w:rtl/>
        </w:rPr>
        <w:t>القائمة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المرتبطة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ثنائية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الاتجاه</w:t>
      </w:r>
      <w:r>
        <w:t xml:space="preserve"> (Doubly Linked List)**</w:t>
      </w:r>
    </w:p>
    <w:p w14:paraId="728ECAEB" w14:textId="77777777" w:rsidR="00B41168" w:rsidRDefault="00B41168" w:rsidP="00B41168">
      <w:pPr>
        <w:jc w:val="right"/>
      </w:pPr>
      <w:r>
        <w:t>**</w:t>
      </w:r>
      <w:r>
        <w:rPr>
          <w:rFonts w:cs="Arial" w:hint="cs"/>
          <w:rtl/>
        </w:rPr>
        <w:t>البنية</w:t>
      </w:r>
      <w:r>
        <w:rPr>
          <w:rFonts w:cs="Arial"/>
          <w:rtl/>
        </w:rPr>
        <w:t xml:space="preserve">:** </w:t>
      </w:r>
      <w:r>
        <w:rPr>
          <w:rFonts w:cs="Arial" w:hint="cs"/>
          <w:rtl/>
        </w:rPr>
        <w:t>كل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عقدة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تحتوي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بيانات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ومؤشر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للعقدة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التالية</w:t>
      </w:r>
      <w:r>
        <w:rPr>
          <w:rFonts w:cs="Arial"/>
          <w:rtl/>
        </w:rPr>
        <w:t xml:space="preserve"> **</w:t>
      </w:r>
      <w:r>
        <w:rPr>
          <w:rFonts w:cs="Arial" w:hint="cs"/>
          <w:rtl/>
        </w:rPr>
        <w:t>ومؤشر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للعقدة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السابقة</w:t>
      </w:r>
      <w:r>
        <w:t>**.</w:t>
      </w:r>
    </w:p>
    <w:p w14:paraId="6B0B942D" w14:textId="77777777" w:rsidR="00B41168" w:rsidRDefault="00B41168" w:rsidP="00B41168">
      <w:pPr>
        <w:jc w:val="right"/>
      </w:pPr>
      <w:r>
        <w:t>```</w:t>
      </w:r>
    </w:p>
    <w:p w14:paraId="36407776" w14:textId="77777777" w:rsidR="00B41168" w:rsidRDefault="00B41168" w:rsidP="00B41168">
      <w:pPr>
        <w:jc w:val="right"/>
      </w:pPr>
      <w:r>
        <w:rPr>
          <w:rFonts w:cs="Arial" w:hint="cs"/>
          <w:rtl/>
        </w:rPr>
        <w:t>عقدة</w:t>
      </w:r>
      <w:r>
        <w:rPr>
          <w:rFonts w:cs="Arial"/>
          <w:rtl/>
        </w:rPr>
        <w:t>: [</w:t>
      </w:r>
      <w:r>
        <w:rPr>
          <w:rFonts w:cs="Arial" w:hint="cs"/>
          <w:rtl/>
        </w:rPr>
        <w:t>سابق</w:t>
      </w:r>
      <w:r>
        <w:rPr>
          <w:rFonts w:cs="Arial"/>
          <w:rtl/>
        </w:rPr>
        <w:t xml:space="preserve"> | </w:t>
      </w:r>
      <w:r>
        <w:rPr>
          <w:rFonts w:cs="Arial" w:hint="cs"/>
          <w:rtl/>
        </w:rPr>
        <w:t>بيانات</w:t>
      </w:r>
      <w:r>
        <w:rPr>
          <w:rFonts w:cs="Arial"/>
          <w:rtl/>
        </w:rPr>
        <w:t xml:space="preserve"> | </w:t>
      </w:r>
      <w:r>
        <w:rPr>
          <w:rFonts w:cs="Arial" w:hint="cs"/>
          <w:rtl/>
        </w:rPr>
        <w:t>تالي</w:t>
      </w:r>
      <w:r>
        <w:rPr>
          <w:rFonts w:cs="Arial"/>
          <w:rtl/>
        </w:rPr>
        <w:t>] ↔ [</w:t>
      </w:r>
      <w:r>
        <w:rPr>
          <w:rFonts w:cs="Arial" w:hint="cs"/>
          <w:rtl/>
        </w:rPr>
        <w:t>سابق</w:t>
      </w:r>
      <w:r>
        <w:rPr>
          <w:rFonts w:cs="Arial"/>
          <w:rtl/>
        </w:rPr>
        <w:t xml:space="preserve"> | </w:t>
      </w:r>
      <w:r>
        <w:rPr>
          <w:rFonts w:cs="Arial" w:hint="cs"/>
          <w:rtl/>
        </w:rPr>
        <w:t>بيانات</w:t>
      </w:r>
      <w:r>
        <w:rPr>
          <w:rFonts w:cs="Arial"/>
          <w:rtl/>
        </w:rPr>
        <w:t xml:space="preserve"> | </w:t>
      </w:r>
      <w:r>
        <w:rPr>
          <w:rFonts w:cs="Arial" w:hint="cs"/>
          <w:rtl/>
        </w:rPr>
        <w:t>تالي</w:t>
      </w:r>
      <w:r>
        <w:rPr>
          <w:rFonts w:cs="Arial"/>
          <w:rtl/>
        </w:rPr>
        <w:t>] ↔ [</w:t>
      </w:r>
      <w:r>
        <w:rPr>
          <w:rFonts w:cs="Arial" w:hint="cs"/>
          <w:rtl/>
        </w:rPr>
        <w:t>سابق</w:t>
      </w:r>
      <w:r>
        <w:rPr>
          <w:rFonts w:cs="Arial"/>
          <w:rtl/>
        </w:rPr>
        <w:t xml:space="preserve"> | </w:t>
      </w:r>
      <w:r>
        <w:rPr>
          <w:rFonts w:cs="Arial" w:hint="cs"/>
          <w:rtl/>
        </w:rPr>
        <w:t>بيانات</w:t>
      </w:r>
      <w:r>
        <w:rPr>
          <w:rFonts w:cs="Arial"/>
          <w:rtl/>
        </w:rPr>
        <w:t xml:space="preserve"> | </w:t>
      </w:r>
      <w:r>
        <w:rPr>
          <w:rFonts w:cs="Arial" w:hint="cs"/>
          <w:rtl/>
        </w:rPr>
        <w:t>تالي</w:t>
      </w:r>
      <w:r>
        <w:rPr>
          <w:rFonts w:cs="Arial"/>
          <w:rtl/>
        </w:rPr>
        <w:t>]</w:t>
      </w:r>
    </w:p>
    <w:p w14:paraId="6233C01C" w14:textId="77777777" w:rsidR="00B41168" w:rsidRDefault="00B41168" w:rsidP="00B41168">
      <w:pPr>
        <w:jc w:val="right"/>
      </w:pPr>
      <w:r>
        <w:t>```</w:t>
      </w:r>
    </w:p>
    <w:p w14:paraId="765DCEA1" w14:textId="77777777" w:rsidR="00B41168" w:rsidRDefault="00B41168" w:rsidP="00B41168">
      <w:pPr>
        <w:jc w:val="right"/>
      </w:pPr>
    </w:p>
    <w:p w14:paraId="07CCFC3D" w14:textId="77777777" w:rsidR="00B41168" w:rsidRDefault="00B41168" w:rsidP="00B41168">
      <w:pPr>
        <w:jc w:val="right"/>
      </w:pPr>
      <w:r>
        <w:t>### **</w:t>
      </w:r>
      <w:r>
        <w:rPr>
          <w:rFonts w:cs="Arial" w:hint="cs"/>
          <w:rtl/>
        </w:rPr>
        <w:t>استخداماتها</w:t>
      </w:r>
      <w:r>
        <w:t>:**</w:t>
      </w:r>
    </w:p>
    <w:p w14:paraId="5DF56C7A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المتصفحات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الأمام</w:t>
      </w:r>
      <w:r>
        <w:rPr>
          <w:rFonts w:cs="Arial"/>
          <w:rtl/>
        </w:rPr>
        <w:t>/</w:t>
      </w:r>
      <w:r>
        <w:rPr>
          <w:rFonts w:cs="Arial" w:hint="cs"/>
          <w:rtl/>
        </w:rPr>
        <w:t>الخلف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التاريخ</w:t>
      </w:r>
      <w:r>
        <w:rPr>
          <w:rFonts w:cs="Arial"/>
          <w:rtl/>
        </w:rPr>
        <w:t>)</w:t>
      </w:r>
    </w:p>
    <w:p w14:paraId="2B4F66A1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أنظمة</w:t>
      </w:r>
      <w:r>
        <w:rPr>
          <w:rFonts w:cs="Arial"/>
          <w:rtl/>
        </w:rPr>
        <w:t xml:space="preserve"> **</w:t>
      </w:r>
      <w:r>
        <w:rPr>
          <w:rFonts w:cs="Arial" w:hint="cs"/>
          <w:rtl/>
        </w:rPr>
        <w:t>الإلغاء</w:t>
      </w:r>
      <w:r>
        <w:rPr>
          <w:rFonts w:cs="Arial"/>
          <w:rtl/>
        </w:rPr>
        <w:t>/</w:t>
      </w:r>
      <w:r>
        <w:rPr>
          <w:rFonts w:cs="Arial" w:hint="cs"/>
          <w:rtl/>
        </w:rPr>
        <w:t>الإعادة</w:t>
      </w:r>
      <w:r>
        <w:t>** (Undo/Redo)</w:t>
      </w:r>
    </w:p>
    <w:p w14:paraId="2020EDF4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التطبيقات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تحتاج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تنقلاً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الاتجاهين</w:t>
      </w:r>
    </w:p>
    <w:p w14:paraId="2A557DB6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تطبيقات</w:t>
      </w:r>
      <w:r>
        <w:rPr>
          <w:rFonts w:cs="Arial"/>
          <w:rtl/>
        </w:rPr>
        <w:t xml:space="preserve"> **</w:t>
      </w:r>
      <w:r>
        <w:rPr>
          <w:rFonts w:cs="Arial" w:hint="cs"/>
          <w:rtl/>
        </w:rPr>
        <w:t>الموسيقى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والفيديو</w:t>
      </w:r>
      <w:r>
        <w:rPr>
          <w:rFonts w:cs="Arial"/>
          <w:rtl/>
        </w:rPr>
        <w:t>** (</w:t>
      </w:r>
      <w:r>
        <w:rPr>
          <w:rFonts w:cs="Arial" w:hint="cs"/>
          <w:rtl/>
        </w:rPr>
        <w:t>الأغاني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السابقة</w:t>
      </w:r>
      <w:r>
        <w:rPr>
          <w:rFonts w:cs="Arial"/>
          <w:rtl/>
        </w:rPr>
        <w:t>/</w:t>
      </w:r>
      <w:r>
        <w:rPr>
          <w:rFonts w:cs="Arial" w:hint="cs"/>
          <w:rtl/>
        </w:rPr>
        <w:t>التالية</w:t>
      </w:r>
      <w:r>
        <w:rPr>
          <w:rFonts w:cs="Arial"/>
          <w:rtl/>
        </w:rPr>
        <w:t>)</w:t>
      </w:r>
    </w:p>
    <w:p w14:paraId="2CC48151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إدارة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الذاكرة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المتقدمة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أنظمة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التشغيل</w:t>
      </w:r>
    </w:p>
    <w:p w14:paraId="09A1BDDF" w14:textId="77777777" w:rsidR="00B41168" w:rsidRDefault="00B41168" w:rsidP="00B41168">
      <w:pPr>
        <w:jc w:val="right"/>
      </w:pPr>
    </w:p>
    <w:p w14:paraId="1CFDC564" w14:textId="77777777" w:rsidR="00B41168" w:rsidRDefault="00B41168" w:rsidP="00B41168">
      <w:pPr>
        <w:jc w:val="right"/>
      </w:pPr>
      <w:r>
        <w:t>### **</w:t>
      </w:r>
      <w:r>
        <w:rPr>
          <w:rFonts w:cs="Arial" w:hint="cs"/>
          <w:rtl/>
        </w:rPr>
        <w:t>المميزات</w:t>
      </w:r>
      <w:r>
        <w:t>:**</w:t>
      </w:r>
    </w:p>
    <w:p w14:paraId="4E8A5BB4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التنقل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**</w:t>
      </w:r>
      <w:r>
        <w:rPr>
          <w:rFonts w:cs="Arial" w:hint="cs"/>
          <w:rtl/>
        </w:rPr>
        <w:t>الاتجاهين</w:t>
      </w:r>
      <w:r>
        <w:rPr>
          <w:rFonts w:cs="Arial"/>
          <w:rtl/>
        </w:rPr>
        <w:t>** (</w:t>
      </w:r>
      <w:r>
        <w:rPr>
          <w:rFonts w:cs="Arial" w:hint="cs"/>
          <w:rtl/>
        </w:rPr>
        <w:t>أمامي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وخلفي</w:t>
      </w:r>
      <w:r>
        <w:rPr>
          <w:rFonts w:cs="Arial"/>
          <w:rtl/>
        </w:rPr>
        <w:t>)</w:t>
      </w:r>
    </w:p>
    <w:p w14:paraId="2CECE215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حذف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عقدة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أسهل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معرفة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العقدة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السابقة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مباشرة</w:t>
      </w:r>
      <w:r>
        <w:rPr>
          <w:rFonts w:cs="Arial"/>
          <w:rtl/>
        </w:rPr>
        <w:t>)</w:t>
      </w:r>
    </w:p>
    <w:p w14:paraId="16AA035E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عمليات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البحث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أكثر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مرونة</w:t>
      </w:r>
    </w:p>
    <w:p w14:paraId="134FE86B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يمكن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حذف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العقدة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بمعلومية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العقدة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نفسها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فقط</w:t>
      </w:r>
    </w:p>
    <w:p w14:paraId="7B941E58" w14:textId="77777777" w:rsidR="00B41168" w:rsidRDefault="00B41168" w:rsidP="00B41168">
      <w:pPr>
        <w:jc w:val="right"/>
      </w:pPr>
    </w:p>
    <w:p w14:paraId="7C5D0F20" w14:textId="77777777" w:rsidR="00B41168" w:rsidRDefault="00B41168" w:rsidP="00B41168">
      <w:pPr>
        <w:jc w:val="right"/>
      </w:pPr>
      <w:r>
        <w:t>### **</w:t>
      </w:r>
      <w:r>
        <w:rPr>
          <w:rFonts w:cs="Arial" w:hint="cs"/>
          <w:rtl/>
        </w:rPr>
        <w:t>العيوب</w:t>
      </w:r>
      <w:r>
        <w:t>:**</w:t>
      </w:r>
    </w:p>
    <w:p w14:paraId="191A33E4" w14:textId="77777777" w:rsidR="00B41168" w:rsidRDefault="00B41168" w:rsidP="00B41168">
      <w:pPr>
        <w:jc w:val="right"/>
      </w:pPr>
      <w:r>
        <w:lastRenderedPageBreak/>
        <w:t xml:space="preserve">- </w:t>
      </w:r>
      <w:r>
        <w:rPr>
          <w:rFonts w:cs="Arial" w:hint="cs"/>
          <w:rtl/>
        </w:rPr>
        <w:t>استهلاك</w:t>
      </w:r>
      <w:r>
        <w:rPr>
          <w:rFonts w:cs="Arial"/>
          <w:rtl/>
        </w:rPr>
        <w:t xml:space="preserve"> **</w:t>
      </w:r>
      <w:r>
        <w:rPr>
          <w:rFonts w:cs="Arial" w:hint="cs"/>
          <w:rtl/>
        </w:rPr>
        <w:t>ذاكرة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أكبر</w:t>
      </w:r>
      <w:r>
        <w:rPr>
          <w:rFonts w:cs="Arial"/>
          <w:rtl/>
        </w:rPr>
        <w:t>** (</w:t>
      </w:r>
      <w:r>
        <w:rPr>
          <w:rFonts w:cs="Arial" w:hint="cs"/>
          <w:rtl/>
        </w:rPr>
        <w:t>مؤشر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إضافي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لكل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عقدة</w:t>
      </w:r>
      <w:r>
        <w:rPr>
          <w:rFonts w:cs="Arial"/>
          <w:rtl/>
        </w:rPr>
        <w:t>)</w:t>
      </w:r>
    </w:p>
    <w:p w14:paraId="1D456FA5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تنفيذ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أكثر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تعقيداً</w:t>
      </w:r>
    </w:p>
    <w:p w14:paraId="0BD8E12A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عمليات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أكثر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إضافة</w:t>
      </w:r>
      <w:r>
        <w:rPr>
          <w:rFonts w:cs="Arial"/>
          <w:rtl/>
        </w:rPr>
        <w:t>/</w:t>
      </w:r>
      <w:r>
        <w:rPr>
          <w:rFonts w:cs="Arial" w:hint="cs"/>
          <w:rtl/>
        </w:rPr>
        <w:t>حذف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العقد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تعديل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مؤشرين</w:t>
      </w:r>
      <w:r>
        <w:rPr>
          <w:rFonts w:cs="Arial"/>
          <w:rtl/>
        </w:rPr>
        <w:t>)</w:t>
      </w:r>
    </w:p>
    <w:p w14:paraId="1A42C208" w14:textId="77777777" w:rsidR="00B41168" w:rsidRDefault="00B41168" w:rsidP="00B41168">
      <w:pPr>
        <w:jc w:val="right"/>
      </w:pPr>
      <w:r>
        <w:t xml:space="preserve">- </w:t>
      </w:r>
      <w:r>
        <w:rPr>
          <w:rFonts w:cs="Arial" w:hint="cs"/>
          <w:rtl/>
        </w:rPr>
        <w:t>احتمالية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أخطاء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أكثر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التطبيق</w:t>
      </w:r>
    </w:p>
    <w:p w14:paraId="0E1A621C" w14:textId="77777777" w:rsidR="00B41168" w:rsidRDefault="00B41168" w:rsidP="00B41168">
      <w:pPr>
        <w:jc w:val="right"/>
      </w:pPr>
    </w:p>
    <w:p w14:paraId="25327E4D" w14:textId="77777777" w:rsidR="00B41168" w:rsidRDefault="00B41168" w:rsidP="00B41168">
      <w:pPr>
        <w:jc w:val="right"/>
      </w:pPr>
      <w:r>
        <w:t>---</w:t>
      </w:r>
    </w:p>
    <w:p w14:paraId="1D24174F" w14:textId="77777777" w:rsidR="00B41168" w:rsidRDefault="00B41168" w:rsidP="00B41168">
      <w:pPr>
        <w:jc w:val="right"/>
      </w:pPr>
    </w:p>
    <w:p w14:paraId="0C9EE22E" w14:textId="77777777" w:rsidR="00B41168" w:rsidRDefault="00B41168" w:rsidP="00B41168">
      <w:pPr>
        <w:jc w:val="right"/>
      </w:pPr>
      <w:r>
        <w:t>## **</w:t>
      </w:r>
      <w:r>
        <w:rPr>
          <w:rFonts w:cs="Arial" w:hint="cs"/>
          <w:rtl/>
        </w:rPr>
        <w:t>ملخص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المقارنة</w:t>
      </w:r>
      <w:r>
        <w:t>:**</w:t>
      </w:r>
    </w:p>
    <w:p w14:paraId="4657C631" w14:textId="77777777" w:rsidR="00B41168" w:rsidRDefault="00B41168" w:rsidP="00B41168">
      <w:pPr>
        <w:jc w:val="right"/>
      </w:pPr>
    </w:p>
    <w:p w14:paraId="305B2A95" w14:textId="77777777" w:rsidR="00B41168" w:rsidRDefault="00B41168" w:rsidP="00B41168">
      <w:pPr>
        <w:jc w:val="right"/>
      </w:pPr>
      <w:r>
        <w:t xml:space="preserve">| </w:t>
      </w:r>
      <w:r>
        <w:rPr>
          <w:rFonts w:cs="Arial" w:hint="cs"/>
          <w:rtl/>
        </w:rPr>
        <w:t>المعيار</w:t>
      </w:r>
      <w:r>
        <w:rPr>
          <w:rFonts w:cs="Arial"/>
          <w:rtl/>
        </w:rPr>
        <w:t xml:space="preserve"> | </w:t>
      </w:r>
      <w:r>
        <w:rPr>
          <w:rFonts w:cs="Arial" w:hint="cs"/>
          <w:rtl/>
        </w:rPr>
        <w:t>أحادية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الاتجاه</w:t>
      </w:r>
      <w:r>
        <w:rPr>
          <w:rFonts w:cs="Arial"/>
          <w:rtl/>
        </w:rPr>
        <w:t xml:space="preserve"> | </w:t>
      </w:r>
      <w:r>
        <w:rPr>
          <w:rFonts w:cs="Arial" w:hint="cs"/>
          <w:rtl/>
        </w:rPr>
        <w:t>دائرية</w:t>
      </w:r>
      <w:r>
        <w:rPr>
          <w:rFonts w:cs="Arial"/>
          <w:rtl/>
        </w:rPr>
        <w:t xml:space="preserve"> | </w:t>
      </w:r>
      <w:r>
        <w:rPr>
          <w:rFonts w:cs="Arial" w:hint="cs"/>
          <w:rtl/>
        </w:rPr>
        <w:t>ثنائية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الاتجاه</w:t>
      </w:r>
      <w:r>
        <w:t xml:space="preserve"> |</w:t>
      </w:r>
    </w:p>
    <w:p w14:paraId="347D555F" w14:textId="77777777" w:rsidR="00B41168" w:rsidRDefault="00B41168" w:rsidP="00B41168">
      <w:pPr>
        <w:jc w:val="right"/>
      </w:pPr>
      <w:r>
        <w:t>|---------|---------------|--------|---------------|</w:t>
      </w:r>
    </w:p>
    <w:p w14:paraId="4740DCAD" w14:textId="77777777" w:rsidR="00B41168" w:rsidRDefault="00B41168" w:rsidP="00B41168">
      <w:pPr>
        <w:jc w:val="right"/>
      </w:pPr>
      <w:r>
        <w:t>| **</w:t>
      </w:r>
      <w:r>
        <w:rPr>
          <w:rFonts w:cs="Arial" w:hint="cs"/>
          <w:rtl/>
        </w:rPr>
        <w:t>الاتجاه</w:t>
      </w:r>
      <w:r>
        <w:rPr>
          <w:rFonts w:cs="Arial"/>
          <w:rtl/>
        </w:rPr>
        <w:t xml:space="preserve">** | </w:t>
      </w:r>
      <w:r>
        <w:rPr>
          <w:rFonts w:cs="Arial" w:hint="cs"/>
          <w:rtl/>
        </w:rPr>
        <w:t>أمامي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فقط</w:t>
      </w:r>
      <w:r>
        <w:rPr>
          <w:rFonts w:cs="Arial"/>
          <w:rtl/>
        </w:rPr>
        <w:t xml:space="preserve"> | </w:t>
      </w:r>
      <w:r>
        <w:rPr>
          <w:rFonts w:cs="Arial" w:hint="cs"/>
          <w:rtl/>
        </w:rPr>
        <w:t>أمامي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ودائري</w:t>
      </w:r>
      <w:r>
        <w:rPr>
          <w:rFonts w:cs="Arial"/>
          <w:rtl/>
        </w:rPr>
        <w:t xml:space="preserve">) | </w:t>
      </w:r>
      <w:r>
        <w:rPr>
          <w:rFonts w:cs="Arial" w:hint="cs"/>
          <w:rtl/>
        </w:rPr>
        <w:t>أمامي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وخلفي</w:t>
      </w:r>
      <w:r>
        <w:t xml:space="preserve"> |</w:t>
      </w:r>
    </w:p>
    <w:p w14:paraId="1E5EB769" w14:textId="77777777" w:rsidR="00B41168" w:rsidRDefault="00B41168" w:rsidP="00B41168">
      <w:pPr>
        <w:jc w:val="right"/>
      </w:pPr>
      <w:r>
        <w:t>| **</w:t>
      </w:r>
      <w:r>
        <w:rPr>
          <w:rFonts w:cs="Arial" w:hint="cs"/>
          <w:rtl/>
        </w:rPr>
        <w:t>الذاكرة</w:t>
      </w:r>
      <w:r>
        <w:rPr>
          <w:rFonts w:cs="Arial"/>
          <w:rtl/>
        </w:rPr>
        <w:t>/</w:t>
      </w:r>
      <w:r>
        <w:rPr>
          <w:rFonts w:cs="Arial" w:hint="cs"/>
          <w:rtl/>
        </w:rPr>
        <w:t>عقدة</w:t>
      </w:r>
      <w:r>
        <w:rPr>
          <w:rFonts w:cs="Arial"/>
          <w:rtl/>
        </w:rPr>
        <w:t xml:space="preserve">** | </w:t>
      </w:r>
      <w:r>
        <w:rPr>
          <w:rFonts w:cs="Arial" w:hint="cs"/>
          <w:rtl/>
        </w:rPr>
        <w:t>أقل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مؤشر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واحد</w:t>
      </w:r>
      <w:r>
        <w:rPr>
          <w:rFonts w:cs="Arial"/>
          <w:rtl/>
        </w:rPr>
        <w:t xml:space="preserve">) | </w:t>
      </w:r>
      <w:r>
        <w:rPr>
          <w:rFonts w:cs="Arial" w:hint="cs"/>
          <w:rtl/>
        </w:rPr>
        <w:t>مشابه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للأحادية</w:t>
      </w:r>
      <w:r>
        <w:rPr>
          <w:rFonts w:cs="Arial"/>
          <w:rtl/>
        </w:rPr>
        <w:t xml:space="preserve"> | </w:t>
      </w:r>
      <w:r>
        <w:rPr>
          <w:rFonts w:cs="Arial" w:hint="cs"/>
          <w:rtl/>
        </w:rPr>
        <w:t>أكبر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مؤشران</w:t>
      </w:r>
      <w:r>
        <w:rPr>
          <w:rFonts w:cs="Arial"/>
          <w:rtl/>
        </w:rPr>
        <w:t>)</w:t>
      </w:r>
      <w:r>
        <w:t xml:space="preserve"> |</w:t>
      </w:r>
    </w:p>
    <w:p w14:paraId="32AEF377" w14:textId="77777777" w:rsidR="00B41168" w:rsidRDefault="00B41168" w:rsidP="00B41168">
      <w:pPr>
        <w:jc w:val="right"/>
      </w:pPr>
      <w:r>
        <w:t>| **</w:t>
      </w:r>
      <w:r>
        <w:rPr>
          <w:rFonts w:cs="Arial" w:hint="cs"/>
          <w:rtl/>
        </w:rPr>
        <w:t>تعقيد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التطبيق</w:t>
      </w:r>
      <w:r>
        <w:rPr>
          <w:rFonts w:cs="Arial"/>
          <w:rtl/>
        </w:rPr>
        <w:t xml:space="preserve">** | </w:t>
      </w:r>
      <w:r>
        <w:rPr>
          <w:rFonts w:cs="Arial" w:hint="cs"/>
          <w:rtl/>
        </w:rPr>
        <w:t>بسيط</w:t>
      </w:r>
      <w:r>
        <w:rPr>
          <w:rFonts w:cs="Arial"/>
          <w:rtl/>
        </w:rPr>
        <w:t xml:space="preserve"> | </w:t>
      </w:r>
      <w:r>
        <w:rPr>
          <w:rFonts w:cs="Arial" w:hint="cs"/>
          <w:rtl/>
        </w:rPr>
        <w:t>متوسط</w:t>
      </w:r>
      <w:r>
        <w:rPr>
          <w:rFonts w:cs="Arial"/>
          <w:rtl/>
        </w:rPr>
        <w:t xml:space="preserve"> | </w:t>
      </w:r>
      <w:r>
        <w:rPr>
          <w:rFonts w:cs="Arial" w:hint="cs"/>
          <w:rtl/>
        </w:rPr>
        <w:t>معقد</w:t>
      </w:r>
      <w:r>
        <w:t xml:space="preserve"> |</w:t>
      </w:r>
    </w:p>
    <w:p w14:paraId="7CBED82B" w14:textId="77777777" w:rsidR="00B41168" w:rsidRDefault="00B41168" w:rsidP="00B41168">
      <w:pPr>
        <w:jc w:val="right"/>
      </w:pPr>
      <w:r>
        <w:t>| **</w:t>
      </w:r>
      <w:r>
        <w:rPr>
          <w:rFonts w:cs="Arial" w:hint="cs"/>
          <w:rtl/>
        </w:rPr>
        <w:t>سرعة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الإضافة</w:t>
      </w:r>
      <w:r>
        <w:rPr>
          <w:rFonts w:cs="Arial"/>
          <w:rtl/>
        </w:rPr>
        <w:t>/</w:t>
      </w:r>
      <w:r>
        <w:rPr>
          <w:rFonts w:cs="Arial" w:hint="cs"/>
          <w:rtl/>
        </w:rPr>
        <w:t>الحذف</w:t>
      </w:r>
      <w:r>
        <w:t xml:space="preserve">** | O(1)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البداية</w:t>
      </w:r>
      <w:r>
        <w:t xml:space="preserve"> | O(1)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البداية</w:t>
      </w:r>
      <w:r>
        <w:rPr>
          <w:rFonts w:cs="Arial"/>
          <w:rtl/>
        </w:rPr>
        <w:t>/</w:t>
      </w:r>
      <w:r>
        <w:rPr>
          <w:rFonts w:cs="Arial" w:hint="cs"/>
          <w:rtl/>
        </w:rPr>
        <w:t>النهاية</w:t>
      </w:r>
      <w:r>
        <w:t xml:space="preserve"> | O(1)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البداية</w:t>
      </w:r>
      <w:r>
        <w:rPr>
          <w:rFonts w:cs="Arial"/>
          <w:rtl/>
        </w:rPr>
        <w:t>/</w:t>
      </w:r>
      <w:r>
        <w:rPr>
          <w:rFonts w:cs="Arial" w:hint="cs"/>
          <w:rtl/>
        </w:rPr>
        <w:t>النهاية</w:t>
      </w:r>
      <w:r>
        <w:t xml:space="preserve"> |</w:t>
      </w:r>
    </w:p>
    <w:p w14:paraId="4077F5D0" w14:textId="77777777" w:rsidR="00B41168" w:rsidRDefault="00B41168" w:rsidP="00B41168">
      <w:pPr>
        <w:jc w:val="right"/>
      </w:pPr>
      <w:r>
        <w:t>| **</w:t>
      </w:r>
      <w:r>
        <w:rPr>
          <w:rFonts w:cs="Arial" w:hint="cs"/>
          <w:rtl/>
        </w:rPr>
        <w:t>التنقل</w:t>
      </w:r>
      <w:r>
        <w:rPr>
          <w:rFonts w:cs="Arial"/>
          <w:rtl/>
        </w:rPr>
        <w:t xml:space="preserve">** | </w:t>
      </w:r>
      <w:r>
        <w:rPr>
          <w:rFonts w:cs="Arial" w:hint="cs"/>
          <w:rtl/>
        </w:rPr>
        <w:t>محدود</w:t>
      </w:r>
      <w:r>
        <w:rPr>
          <w:rFonts w:cs="Arial"/>
          <w:rtl/>
        </w:rPr>
        <w:t xml:space="preserve"> | </w:t>
      </w:r>
      <w:r>
        <w:rPr>
          <w:rFonts w:cs="Arial" w:hint="cs"/>
          <w:rtl/>
        </w:rPr>
        <w:t>مرن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دائري</w:t>
      </w:r>
      <w:r>
        <w:rPr>
          <w:rFonts w:cs="Arial"/>
          <w:rtl/>
        </w:rPr>
        <w:t xml:space="preserve">) | </w:t>
      </w:r>
      <w:r>
        <w:rPr>
          <w:rFonts w:cs="Arial" w:hint="cs"/>
          <w:rtl/>
        </w:rPr>
        <w:t>الأكثر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مرونة</w:t>
      </w:r>
      <w:r>
        <w:t xml:space="preserve"> |</w:t>
      </w:r>
    </w:p>
    <w:p w14:paraId="551E00B5" w14:textId="77777777" w:rsidR="00B41168" w:rsidRDefault="00B41168" w:rsidP="00B41168">
      <w:pPr>
        <w:jc w:val="right"/>
      </w:pPr>
      <w:r>
        <w:t>| **</w:t>
      </w:r>
      <w:r>
        <w:rPr>
          <w:rFonts w:cs="Arial" w:hint="cs"/>
          <w:rtl/>
        </w:rPr>
        <w:t>المخاطر</w:t>
      </w:r>
      <w:r>
        <w:rPr>
          <w:rFonts w:cs="Arial"/>
          <w:rtl/>
        </w:rPr>
        <w:t xml:space="preserve">** | </w:t>
      </w:r>
      <w:r>
        <w:rPr>
          <w:rFonts w:cs="Arial" w:hint="cs"/>
          <w:rtl/>
        </w:rPr>
        <w:t>فقدان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البيانات</w:t>
      </w:r>
      <w:r>
        <w:rPr>
          <w:rFonts w:cs="Arial"/>
          <w:rtl/>
        </w:rPr>
        <w:t xml:space="preserve"> | </w:t>
      </w:r>
      <w:r>
        <w:rPr>
          <w:rFonts w:cs="Arial" w:hint="cs"/>
          <w:rtl/>
        </w:rPr>
        <w:t>حلقات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نهائية</w:t>
      </w:r>
      <w:r>
        <w:rPr>
          <w:rFonts w:cs="Arial"/>
          <w:rtl/>
        </w:rPr>
        <w:t xml:space="preserve"> | </w:t>
      </w:r>
      <w:r>
        <w:rPr>
          <w:rFonts w:cs="Arial" w:hint="cs"/>
          <w:rtl/>
        </w:rPr>
        <w:t>أخطاء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المؤشرات</w:t>
      </w:r>
      <w:r>
        <w:t xml:space="preserve"> |</w:t>
      </w:r>
    </w:p>
    <w:p w14:paraId="7B0DF8EA" w14:textId="77777777" w:rsidR="00B41168" w:rsidRDefault="00B41168" w:rsidP="00B41168">
      <w:pPr>
        <w:jc w:val="right"/>
      </w:pPr>
    </w:p>
    <w:p w14:paraId="62132F0E" w14:textId="77777777" w:rsidR="00B41168" w:rsidRDefault="00B41168" w:rsidP="00B41168">
      <w:pPr>
        <w:jc w:val="right"/>
      </w:pPr>
      <w:r>
        <w:t>---</w:t>
      </w:r>
    </w:p>
    <w:p w14:paraId="15010448" w14:textId="77777777" w:rsidR="00B41168" w:rsidRDefault="00B41168" w:rsidP="00B41168">
      <w:pPr>
        <w:jc w:val="right"/>
      </w:pPr>
    </w:p>
    <w:p w14:paraId="630DE99D" w14:textId="77777777" w:rsidR="00B41168" w:rsidRDefault="00B41168" w:rsidP="00B41168">
      <w:pPr>
        <w:jc w:val="right"/>
      </w:pPr>
      <w:r>
        <w:t>## **</w:t>
      </w:r>
      <w:r>
        <w:rPr>
          <w:rFonts w:cs="Arial" w:hint="cs"/>
          <w:rtl/>
        </w:rPr>
        <w:t>نصائح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للاختيار</w:t>
      </w:r>
      <w:r>
        <w:t>:**</w:t>
      </w:r>
    </w:p>
    <w:p w14:paraId="27C8135D" w14:textId="77777777" w:rsidR="00B41168" w:rsidRDefault="00B41168" w:rsidP="00B41168">
      <w:pPr>
        <w:jc w:val="right"/>
      </w:pPr>
    </w:p>
    <w:p w14:paraId="419B9CC5" w14:textId="77777777" w:rsidR="00B41168" w:rsidRDefault="00B41168" w:rsidP="00B41168">
      <w:pPr>
        <w:jc w:val="right"/>
      </w:pPr>
      <w:r>
        <w:t>1. **</w:t>
      </w:r>
      <w:r>
        <w:rPr>
          <w:rFonts w:cs="Arial" w:hint="cs"/>
          <w:rtl/>
        </w:rPr>
        <w:t>اختر</w:t>
      </w:r>
      <w:r>
        <w:t xml:space="preserve"> Singly Linked List </w:t>
      </w:r>
      <w:r>
        <w:rPr>
          <w:rFonts w:cs="Arial" w:hint="cs"/>
          <w:rtl/>
        </w:rPr>
        <w:t>عندما</w:t>
      </w:r>
      <w:r>
        <w:t>:**</w:t>
      </w:r>
    </w:p>
    <w:p w14:paraId="09D9FE12" w14:textId="77777777" w:rsidR="00B41168" w:rsidRDefault="00B41168" w:rsidP="00B41168">
      <w:pPr>
        <w:jc w:val="right"/>
      </w:pPr>
      <w:r>
        <w:t xml:space="preserve">   - </w:t>
      </w:r>
      <w:r>
        <w:rPr>
          <w:rFonts w:cs="Arial" w:hint="cs"/>
          <w:rtl/>
        </w:rPr>
        <w:t>تحتاج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فقط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للتنقل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للأمام</w:t>
      </w:r>
    </w:p>
    <w:p w14:paraId="0AF4BD7A" w14:textId="77777777" w:rsidR="00B41168" w:rsidRDefault="00B41168" w:rsidP="00B41168">
      <w:pPr>
        <w:jc w:val="right"/>
      </w:pPr>
      <w:r>
        <w:t xml:space="preserve">   - </w:t>
      </w:r>
      <w:r>
        <w:rPr>
          <w:rFonts w:cs="Arial" w:hint="cs"/>
          <w:rtl/>
        </w:rPr>
        <w:t>الذاكرة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محدودة</w:t>
      </w:r>
    </w:p>
    <w:p w14:paraId="6A15A8FD" w14:textId="77777777" w:rsidR="00B41168" w:rsidRDefault="00B41168" w:rsidP="00B41168">
      <w:pPr>
        <w:jc w:val="right"/>
      </w:pPr>
      <w:r>
        <w:t xml:space="preserve">   - </w:t>
      </w:r>
      <w:r>
        <w:rPr>
          <w:rFonts w:cs="Arial" w:hint="cs"/>
          <w:rtl/>
        </w:rPr>
        <w:t>التطبيق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بسيط</w:t>
      </w:r>
    </w:p>
    <w:p w14:paraId="5C00F08A" w14:textId="77777777" w:rsidR="00B41168" w:rsidRDefault="00B41168" w:rsidP="00B41168">
      <w:pPr>
        <w:jc w:val="right"/>
      </w:pPr>
    </w:p>
    <w:p w14:paraId="2B18B6ED" w14:textId="77777777" w:rsidR="00B41168" w:rsidRDefault="00B41168" w:rsidP="00B41168">
      <w:pPr>
        <w:jc w:val="right"/>
      </w:pPr>
      <w:r>
        <w:t>2. **</w:t>
      </w:r>
      <w:r>
        <w:rPr>
          <w:rFonts w:cs="Arial" w:hint="cs"/>
          <w:rtl/>
        </w:rPr>
        <w:t>اختر</w:t>
      </w:r>
      <w:r>
        <w:t xml:space="preserve"> Circular Linked List </w:t>
      </w:r>
      <w:r>
        <w:rPr>
          <w:rFonts w:cs="Arial" w:hint="cs"/>
          <w:rtl/>
        </w:rPr>
        <w:t>عندما</w:t>
      </w:r>
      <w:r>
        <w:t>:**</w:t>
      </w:r>
    </w:p>
    <w:p w14:paraId="6E2E5EF0" w14:textId="77777777" w:rsidR="00B41168" w:rsidRDefault="00B41168" w:rsidP="00B41168">
      <w:pPr>
        <w:jc w:val="right"/>
      </w:pPr>
      <w:r>
        <w:t xml:space="preserve">   - </w:t>
      </w:r>
      <w:r>
        <w:rPr>
          <w:rFonts w:cs="Arial" w:hint="cs"/>
          <w:rtl/>
        </w:rPr>
        <w:t>البيانات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دائرية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بطبيعتها</w:t>
      </w:r>
    </w:p>
    <w:p w14:paraId="03FD09EA" w14:textId="77777777" w:rsidR="00B41168" w:rsidRDefault="00B41168" w:rsidP="00B41168">
      <w:pPr>
        <w:jc w:val="right"/>
      </w:pPr>
      <w:r>
        <w:t xml:space="preserve">   - </w:t>
      </w:r>
      <w:r>
        <w:rPr>
          <w:rFonts w:cs="Arial" w:hint="cs"/>
          <w:rtl/>
        </w:rPr>
        <w:t>تحتاج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للدوران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المتكرر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العناصر</w:t>
      </w:r>
    </w:p>
    <w:p w14:paraId="1D71F8B4" w14:textId="77777777" w:rsidR="00B41168" w:rsidRDefault="00B41168" w:rsidP="00B41168">
      <w:pPr>
        <w:jc w:val="right"/>
      </w:pPr>
      <w:r>
        <w:t xml:space="preserve">   - </w:t>
      </w:r>
      <w:r>
        <w:rPr>
          <w:rFonts w:cs="Arial" w:hint="cs"/>
          <w:rtl/>
        </w:rPr>
        <w:t>لا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توجد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نقطة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بداية</w:t>
      </w:r>
      <w:r>
        <w:rPr>
          <w:rFonts w:cs="Arial"/>
          <w:rtl/>
        </w:rPr>
        <w:t>/</w:t>
      </w:r>
      <w:r>
        <w:rPr>
          <w:rFonts w:cs="Arial" w:hint="cs"/>
          <w:rtl/>
        </w:rPr>
        <w:t>نهاية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محددة</w:t>
      </w:r>
    </w:p>
    <w:p w14:paraId="385EC8B0" w14:textId="77777777" w:rsidR="00B41168" w:rsidRDefault="00B41168" w:rsidP="00B41168">
      <w:pPr>
        <w:jc w:val="right"/>
      </w:pPr>
    </w:p>
    <w:p w14:paraId="2745E3BA" w14:textId="77777777" w:rsidR="00B41168" w:rsidRDefault="00B41168" w:rsidP="00B41168">
      <w:pPr>
        <w:jc w:val="right"/>
      </w:pPr>
      <w:r>
        <w:t>3. **</w:t>
      </w:r>
      <w:r>
        <w:rPr>
          <w:rFonts w:cs="Arial" w:hint="cs"/>
          <w:rtl/>
        </w:rPr>
        <w:t>اختر</w:t>
      </w:r>
      <w:r>
        <w:t xml:space="preserve"> Doubly Linked List </w:t>
      </w:r>
      <w:r>
        <w:rPr>
          <w:rFonts w:cs="Arial" w:hint="cs"/>
          <w:rtl/>
        </w:rPr>
        <w:t>عندما</w:t>
      </w:r>
      <w:r>
        <w:t>:**</w:t>
      </w:r>
    </w:p>
    <w:p w14:paraId="3F3E1D9A" w14:textId="77777777" w:rsidR="00B41168" w:rsidRDefault="00B41168" w:rsidP="00B41168">
      <w:pPr>
        <w:jc w:val="right"/>
      </w:pPr>
      <w:r>
        <w:t xml:space="preserve">   - </w:t>
      </w:r>
      <w:r>
        <w:rPr>
          <w:rFonts w:cs="Arial" w:hint="cs"/>
          <w:rtl/>
        </w:rPr>
        <w:t>تحتاج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للتنقل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الاتجاهين</w:t>
      </w:r>
    </w:p>
    <w:p w14:paraId="4D027E47" w14:textId="77777777" w:rsidR="00B41168" w:rsidRDefault="00B41168" w:rsidP="00B41168">
      <w:pPr>
        <w:jc w:val="right"/>
      </w:pPr>
      <w:r>
        <w:t xml:space="preserve">   - </w:t>
      </w:r>
      <w:r>
        <w:rPr>
          <w:rFonts w:cs="Arial" w:hint="cs"/>
          <w:rtl/>
        </w:rPr>
        <w:t>عمليات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الحذف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متكررة</w:t>
      </w:r>
    </w:p>
    <w:p w14:paraId="6196DD51" w14:textId="73B341C2" w:rsidR="002F0786" w:rsidRDefault="00B41168" w:rsidP="00B41168">
      <w:pPr>
        <w:jc w:val="right"/>
      </w:pPr>
      <w:r>
        <w:t xml:space="preserve">   - </w:t>
      </w:r>
      <w:r>
        <w:rPr>
          <w:rFonts w:cs="Arial" w:hint="cs"/>
          <w:rtl/>
        </w:rPr>
        <w:t>لديك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ذاكرة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كافية</w:t>
      </w:r>
    </w:p>
    <w:sectPr w:rsidR="002F078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786"/>
    <w:rsid w:val="0005550F"/>
    <w:rsid w:val="002F0786"/>
    <w:rsid w:val="00B41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86269263-E420-483A-B420-432E731E2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07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0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07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07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07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07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07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07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07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07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07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07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07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07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07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07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07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07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07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0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07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07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07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07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07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07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07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07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07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524</Words>
  <Characters>2990</Characters>
  <Application>Microsoft Office Word</Application>
  <DocSecurity>0</DocSecurity>
  <Lines>24</Lines>
  <Paragraphs>7</Paragraphs>
  <ScaleCrop>false</ScaleCrop>
  <Company/>
  <LinksUpToDate>false</LinksUpToDate>
  <CharactersWithSpaces>3507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 c</dc:creator>
  <cp:keywords/>
  <dc:description/>
  <cp:lastModifiedBy>re c</cp:lastModifiedBy>
  <cp:revision>2</cp:revision>
  <dcterms:created xsi:type="dcterms:W3CDTF">2026-01-24T14:20:00Z</dcterms:created>
  <dcterms:modified xsi:type="dcterms:W3CDTF">2026-01-24T14:20:00Z</dcterms:modified>
</cp:coreProperties>
</file>