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155F3D"/>
    <w:p w14:paraId="055F2DB0"/>
    <w:p w14:paraId="12020965"/>
    <w:p w14:paraId="08C9EF49"/>
    <w:p w14:paraId="7025AF58"/>
    <w:p w14:paraId="0FA3C8FB"/>
    <w:p w14:paraId="34CF2E36"/>
    <w:p w14:paraId="7CE0B983"/>
    <w:p w14:paraId="0344772E">
      <w:r>
        <w:rPr>
          <w:rFonts w:ascii="宋体" w:hAnsi="宋体" w:eastAsia="宋体"/>
          <w:sz w:val="30"/>
        </w:rPr>
        <w:t>作品编号：____________________________</w:t>
      </w:r>
    </w:p>
    <w:p w14:paraId="20386BAC">
      <w:r>
        <w:rPr>
          <w:rFonts w:ascii="宋体" w:hAnsi="宋体" w:eastAsia="宋体"/>
          <w:sz w:val="30"/>
        </w:rPr>
        <w:t>作品名称：____________________________</w:t>
      </w:r>
    </w:p>
    <w:p w14:paraId="5A4D9F96">
      <w:r>
        <w:rPr>
          <w:rFonts w:ascii="宋体" w:hAnsi="宋体" w:eastAsia="宋体"/>
          <w:sz w:val="30"/>
        </w:rPr>
        <w:t>作者：____________________________</w:t>
      </w:r>
    </w:p>
    <w:p w14:paraId="39EECEE6">
      <w:r>
        <w:rPr>
          <w:rFonts w:ascii="宋体" w:hAnsi="宋体" w:eastAsia="宋体"/>
          <w:sz w:val="30"/>
        </w:rPr>
        <w:t>版本编号：____________________________</w:t>
      </w:r>
    </w:p>
    <w:p w14:paraId="671D80D3">
      <w:r>
        <w:rPr>
          <w:rFonts w:ascii="宋体" w:hAnsi="宋体" w:eastAsia="宋体"/>
          <w:sz w:val="30"/>
        </w:rPr>
        <w:t>填写日期：____________________________</w:t>
      </w:r>
    </w:p>
    <w:p w14:paraId="6B2E4F49">
      <w:r>
        <w:br w:type="page"/>
      </w:r>
    </w:p>
    <w:p w14:paraId="6E8AC3B0">
      <w:pPr>
        <w:jc w:val="center"/>
      </w:pPr>
      <w:r>
        <w:rPr>
          <w:rFonts w:ascii="黑体" w:hAnsi="黑体" w:eastAsia="黑体"/>
          <w:b/>
          <w:sz w:val="36"/>
        </w:rPr>
        <w:t>喵伴空气管家室内环境智能调节系统</w:t>
      </w:r>
      <w:bookmarkStart w:id="0" w:name="_GoBack"/>
      <w:bookmarkEnd w:id="0"/>
    </w:p>
    <w:p w14:paraId="72ED9B7C">
      <w:pPr>
        <w:pStyle w:val="4"/>
        <w:spacing w:before="160" w:after="160"/>
      </w:pPr>
      <w:r>
        <w:rPr>
          <w:rFonts w:ascii="黑体" w:hAnsi="黑体" w:eastAsia="黑体"/>
          <w:b/>
          <w:sz w:val="30"/>
        </w:rPr>
        <w:t>摘要</w:t>
      </w:r>
    </w:p>
    <w:p w14:paraId="272B2BC1">
      <w:pPr>
        <w:spacing w:after="80" w:line="360" w:lineRule="auto"/>
        <w:ind w:firstLine="420"/>
      </w:pPr>
      <w:r>
        <w:rPr>
          <w:rFonts w:ascii="宋体" w:hAnsi="宋体" w:eastAsia="宋体"/>
          <w:sz w:val="24"/>
          <w:szCs w:val="24"/>
        </w:rPr>
        <w:t>本作品面向家庭、宿舍</w:t>
      </w:r>
      <w:r>
        <w:rPr>
          <w:rFonts w:ascii="宋体" w:hAnsi="宋体" w:eastAsia="宋体"/>
          <w:sz w:val="20"/>
        </w:rPr>
        <w:t>、教室和小型办公室等室内空间，设计并实现了一套基于 ESP32S3 的室内环境智能调节系统。系统围绕温湿度和空气质量两个最直观的环境指标展开，通过 DHT11 采集温湿度，通过 MQ135 采集空气质量模拟量，再由 ESP32S3 完成状态计算、显示刷新和执行器控制。</w:t>
      </w:r>
    </w:p>
    <w:p w14:paraId="094F0C06">
      <w:pPr>
        <w:spacing w:after="80" w:line="360" w:lineRule="auto"/>
        <w:ind w:firstLine="420"/>
      </w:pPr>
      <w:r>
        <w:rPr>
          <w:rFonts w:ascii="宋体" w:hAnsi="宋体" w:eastAsia="宋体"/>
          <w:sz w:val="20"/>
        </w:rPr>
        <w:t>作品的交互方式分为三类。第一类是 TJC 串口屏，负责现场显示温湿度、空气评分、环境建议和设备状态，也支持触摸控制净化、新风、加湿、自动和节能模式。第二类是微信小程序，用户在同一局域网中填写 ESP32 地址后，可以读取当前状态、查看近期历史、切换设备档位。第三类是 AI 语音控制，系统通过 MCP 工具和本地桥接程序把口语指令转成 ESP32 HTTP API 请求，让语音入口也能控制同一套设备状态。</w:t>
      </w:r>
    </w:p>
    <w:p w14:paraId="671BA5BF">
      <w:pPr>
        <w:spacing w:after="80" w:line="360" w:lineRule="auto"/>
        <w:ind w:firstLine="420"/>
      </w:pPr>
      <w:r>
        <w:rPr>
          <w:rFonts w:ascii="宋体" w:hAnsi="宋体" w:eastAsia="宋体"/>
          <w:sz w:val="20"/>
        </w:rPr>
        <w:t>执行器部分采用低成本、容易观察的方式完成联动展示：红色 LED 表示净化，蓝色 LED 表示加湿，二者通过 PWM 亮度表示不同档位；新风部分使用 GPIO21 输出舵机控制信号，带动扇叶在 0 到 180 度范围内按档位往复摆动。自动模式根据温度、湿度和空气评分调整设备档位，节能模式则关闭自动模式和所有执行器。</w:t>
      </w:r>
    </w:p>
    <w:p w14:paraId="376D774A">
      <w:pPr>
        <w:spacing w:after="80" w:line="360" w:lineRule="auto"/>
        <w:ind w:firstLine="420"/>
      </w:pPr>
      <w:r>
        <w:rPr>
          <w:rFonts w:ascii="宋体" w:hAnsi="宋体" w:eastAsia="宋体"/>
          <w:sz w:val="20"/>
        </w:rPr>
        <w:t>从应用角度看，本作品不是单独的传感器读数页面，而是把环境感知、现场显示、手机控制、语音控制和自动联动放在一个小型系统里。它适合用于室内空气状态提醒、宿舍通风管理、教室空气看板和小办公室环境管理，后续可以继续扩展云端记录、更多空气传感器和真实家电控制模块。</w:t>
      </w:r>
    </w:p>
    <w:p w14:paraId="08AB6F29">
      <w:pPr>
        <w:spacing w:after="80" w:line="360" w:lineRule="auto"/>
        <w:ind w:firstLine="420"/>
      </w:pPr>
      <w:r>
        <w:rPr>
          <w:rFonts w:ascii="宋体" w:hAnsi="宋体" w:eastAsia="宋体"/>
          <w:sz w:val="20"/>
        </w:rPr>
        <w:t>关键词：ESP32S3；物联网；串口屏；环境监测；智能家居控制；微信小程序；MCP 语音控制</w:t>
      </w:r>
    </w:p>
    <w:p w14:paraId="769BCDE9">
      <w:r>
        <w:br w:type="page"/>
      </w:r>
    </w:p>
    <w:p w14:paraId="75896C38">
      <w:pPr>
        <w:pStyle w:val="3"/>
        <w:spacing w:before="160" w:after="160"/>
        <w:jc w:val="left"/>
      </w:pPr>
      <w:r>
        <w:rPr>
          <w:rFonts w:ascii="黑体" w:hAnsi="黑体" w:eastAsia="黑体"/>
          <w:b/>
          <w:sz w:val="44"/>
        </w:rPr>
        <w:t>目录</w:t>
      </w:r>
    </w:p>
    <w:p w14:paraId="533206D0">
      <w:pPr>
        <w:spacing w:after="80" w:line="360" w:lineRule="auto"/>
        <w:ind w:firstLine="420"/>
      </w:pPr>
      <w:r>
        <w:rPr>
          <w:rFonts w:ascii="宋体" w:hAnsi="宋体" w:eastAsia="宋体"/>
          <w:sz w:val="20"/>
        </w:rPr>
        <w:t>第 1 章 作品概述</w:t>
      </w:r>
    </w:p>
    <w:p w14:paraId="7DDF2859">
      <w:pPr>
        <w:spacing w:after="80" w:line="360" w:lineRule="auto"/>
        <w:ind w:firstLine="420"/>
      </w:pPr>
      <w:r>
        <w:rPr>
          <w:rFonts w:ascii="宋体" w:hAnsi="宋体" w:eastAsia="宋体"/>
          <w:sz w:val="20"/>
        </w:rPr>
        <w:t xml:space="preserve">    1.1 作品背景与国内外研究现状</w:t>
      </w:r>
    </w:p>
    <w:p w14:paraId="6ED1950B">
      <w:pPr>
        <w:spacing w:after="80" w:line="360" w:lineRule="auto"/>
        <w:ind w:firstLine="420"/>
      </w:pPr>
      <w:r>
        <w:rPr>
          <w:rFonts w:ascii="宋体" w:hAnsi="宋体" w:eastAsia="宋体"/>
          <w:sz w:val="20"/>
        </w:rPr>
        <w:t xml:space="preserve">    1.2 应用领域</w:t>
      </w:r>
    </w:p>
    <w:p w14:paraId="35C46F75">
      <w:pPr>
        <w:spacing w:after="80" w:line="360" w:lineRule="auto"/>
        <w:ind w:firstLine="420"/>
      </w:pPr>
      <w:r>
        <w:rPr>
          <w:rFonts w:ascii="宋体" w:hAnsi="宋体" w:eastAsia="宋体"/>
          <w:sz w:val="20"/>
        </w:rPr>
        <w:t xml:space="preserve">    1.3 主要功能与特性</w:t>
      </w:r>
    </w:p>
    <w:p w14:paraId="3653CC06">
      <w:pPr>
        <w:spacing w:after="80" w:line="360" w:lineRule="auto"/>
        <w:ind w:firstLine="420"/>
      </w:pPr>
      <w:r>
        <w:rPr>
          <w:rFonts w:ascii="宋体" w:hAnsi="宋体" w:eastAsia="宋体"/>
          <w:sz w:val="20"/>
        </w:rPr>
        <w:t xml:space="preserve">    1.4 创新性说明</w:t>
      </w:r>
    </w:p>
    <w:p w14:paraId="4CD6B9F2">
      <w:pPr>
        <w:spacing w:after="80" w:line="360" w:lineRule="auto"/>
        <w:ind w:firstLine="420"/>
      </w:pPr>
      <w:r>
        <w:rPr>
          <w:rFonts w:ascii="宋体" w:hAnsi="宋体" w:eastAsia="宋体"/>
          <w:sz w:val="20"/>
        </w:rPr>
        <w:t xml:space="preserve">    1.5 设计流程</w:t>
      </w:r>
    </w:p>
    <w:p w14:paraId="685F0D18">
      <w:pPr>
        <w:spacing w:after="80" w:line="360" w:lineRule="auto"/>
        <w:ind w:firstLine="420"/>
      </w:pPr>
      <w:r>
        <w:rPr>
          <w:rFonts w:ascii="宋体" w:hAnsi="宋体" w:eastAsia="宋体"/>
          <w:sz w:val="20"/>
        </w:rPr>
        <w:t>第 2 章 需求分析</w:t>
      </w:r>
    </w:p>
    <w:p w14:paraId="4471DF57">
      <w:pPr>
        <w:spacing w:after="80" w:line="360" w:lineRule="auto"/>
        <w:ind w:firstLine="420"/>
      </w:pPr>
      <w:r>
        <w:rPr>
          <w:rFonts w:ascii="宋体" w:hAnsi="宋体" w:eastAsia="宋体"/>
          <w:sz w:val="20"/>
        </w:rPr>
        <w:t xml:space="preserve">    2.1 开发背景与目的</w:t>
      </w:r>
    </w:p>
    <w:p w14:paraId="59AFF1E4">
      <w:pPr>
        <w:spacing w:after="80" w:line="360" w:lineRule="auto"/>
        <w:ind w:firstLine="420"/>
      </w:pPr>
      <w:r>
        <w:rPr>
          <w:rFonts w:ascii="宋体" w:hAnsi="宋体" w:eastAsia="宋体"/>
          <w:sz w:val="20"/>
        </w:rPr>
        <w:t xml:space="preserve">    2.2 用户群体分析</w:t>
      </w:r>
    </w:p>
    <w:p w14:paraId="6AE2D7E0">
      <w:pPr>
        <w:spacing w:after="80" w:line="360" w:lineRule="auto"/>
        <w:ind w:firstLine="420"/>
      </w:pPr>
      <w:r>
        <w:rPr>
          <w:rFonts w:ascii="宋体" w:hAnsi="宋体" w:eastAsia="宋体"/>
          <w:sz w:val="20"/>
        </w:rPr>
        <w:t xml:space="preserve">    2.3 同类方案分析</w:t>
      </w:r>
    </w:p>
    <w:p w14:paraId="70BE3580">
      <w:pPr>
        <w:spacing w:after="80" w:line="360" w:lineRule="auto"/>
        <w:ind w:firstLine="420"/>
      </w:pPr>
      <w:r>
        <w:rPr>
          <w:rFonts w:ascii="宋体" w:hAnsi="宋体" w:eastAsia="宋体"/>
          <w:sz w:val="20"/>
        </w:rPr>
        <w:t xml:space="preserve">    2.4 主要功能需求</w:t>
      </w:r>
    </w:p>
    <w:p w14:paraId="752F080E">
      <w:pPr>
        <w:spacing w:after="80" w:line="360" w:lineRule="auto"/>
        <w:ind w:firstLine="420"/>
      </w:pPr>
      <w:r>
        <w:rPr>
          <w:rFonts w:ascii="宋体" w:hAnsi="宋体" w:eastAsia="宋体"/>
          <w:sz w:val="20"/>
        </w:rPr>
        <w:t xml:space="preserve">    2.5 主要性能指标响应</w:t>
      </w:r>
    </w:p>
    <w:p w14:paraId="7831889F">
      <w:pPr>
        <w:spacing w:after="80" w:line="360" w:lineRule="auto"/>
        <w:ind w:firstLine="420"/>
      </w:pPr>
      <w:r>
        <w:rPr>
          <w:rFonts w:ascii="宋体" w:hAnsi="宋体" w:eastAsia="宋体"/>
          <w:sz w:val="20"/>
        </w:rPr>
        <w:t>第 3 章 技术方案</w:t>
      </w:r>
    </w:p>
    <w:p w14:paraId="6235F40A">
      <w:pPr>
        <w:spacing w:after="80" w:line="360" w:lineRule="auto"/>
        <w:ind w:firstLine="420"/>
      </w:pPr>
      <w:r>
        <w:rPr>
          <w:rFonts w:ascii="宋体" w:hAnsi="宋体" w:eastAsia="宋体"/>
          <w:sz w:val="20"/>
        </w:rPr>
        <w:t xml:space="preserve">    3.1 系统整体架构介绍</w:t>
      </w:r>
    </w:p>
    <w:p w14:paraId="05A10447">
      <w:pPr>
        <w:spacing w:after="80" w:line="360" w:lineRule="auto"/>
        <w:ind w:firstLine="420"/>
      </w:pPr>
      <w:r>
        <w:rPr>
          <w:rFonts w:ascii="宋体" w:hAnsi="宋体" w:eastAsia="宋体"/>
          <w:sz w:val="20"/>
        </w:rPr>
        <w:t xml:space="preserve">    3.2 系统流程介绍</w:t>
      </w:r>
    </w:p>
    <w:p w14:paraId="37DA0730">
      <w:pPr>
        <w:spacing w:after="80" w:line="360" w:lineRule="auto"/>
        <w:ind w:firstLine="420"/>
      </w:pPr>
      <w:r>
        <w:rPr>
          <w:rFonts w:ascii="宋体" w:hAnsi="宋体" w:eastAsia="宋体"/>
          <w:sz w:val="20"/>
        </w:rPr>
        <w:t xml:space="preserve">    3.3 硬件系统介绍</w:t>
      </w:r>
    </w:p>
    <w:p w14:paraId="0B225C20">
      <w:pPr>
        <w:spacing w:after="80" w:line="360" w:lineRule="auto"/>
        <w:ind w:firstLine="420"/>
      </w:pPr>
      <w:r>
        <w:rPr>
          <w:rFonts w:ascii="宋体" w:hAnsi="宋体" w:eastAsia="宋体"/>
          <w:sz w:val="20"/>
        </w:rPr>
        <w:t xml:space="preserve">    3.4 电路与接口模块说明</w:t>
      </w:r>
    </w:p>
    <w:p w14:paraId="5C18C6D6">
      <w:pPr>
        <w:spacing w:after="80" w:line="360" w:lineRule="auto"/>
        <w:ind w:firstLine="420"/>
      </w:pPr>
      <w:r>
        <w:rPr>
          <w:rFonts w:ascii="宋体" w:hAnsi="宋体" w:eastAsia="宋体"/>
          <w:sz w:val="20"/>
        </w:rPr>
        <w:t xml:space="preserve">    3.5 软件系统介绍</w:t>
      </w:r>
    </w:p>
    <w:p w14:paraId="5AE358FC">
      <w:pPr>
        <w:spacing w:after="80" w:line="360" w:lineRule="auto"/>
        <w:ind w:firstLine="420"/>
      </w:pPr>
      <w:r>
        <w:rPr>
          <w:rFonts w:ascii="宋体" w:hAnsi="宋体" w:eastAsia="宋体"/>
          <w:sz w:val="20"/>
        </w:rPr>
        <w:t xml:space="preserve">    3.6 AI/MCP 与小程序交互方案</w:t>
      </w:r>
    </w:p>
    <w:p w14:paraId="64C7ED4E">
      <w:pPr>
        <w:spacing w:after="80" w:line="360" w:lineRule="auto"/>
        <w:ind w:firstLine="420"/>
      </w:pPr>
      <w:r>
        <w:rPr>
          <w:rFonts w:ascii="宋体" w:hAnsi="宋体" w:eastAsia="宋体"/>
          <w:sz w:val="20"/>
        </w:rPr>
        <w:t>第 4 章 方案实现</w:t>
      </w:r>
    </w:p>
    <w:p w14:paraId="2B97F3C3">
      <w:pPr>
        <w:spacing w:after="80" w:line="360" w:lineRule="auto"/>
        <w:ind w:firstLine="420"/>
      </w:pPr>
      <w:r>
        <w:rPr>
          <w:rFonts w:ascii="宋体" w:hAnsi="宋体" w:eastAsia="宋体"/>
          <w:sz w:val="20"/>
        </w:rPr>
        <w:t xml:space="preserve">    4.1 整体实现说明</w:t>
      </w:r>
    </w:p>
    <w:p w14:paraId="46E881F4">
      <w:pPr>
        <w:spacing w:after="80" w:line="360" w:lineRule="auto"/>
        <w:ind w:firstLine="420"/>
      </w:pPr>
      <w:r>
        <w:rPr>
          <w:rFonts w:ascii="宋体" w:hAnsi="宋体" w:eastAsia="宋体"/>
          <w:sz w:val="20"/>
        </w:rPr>
        <w:t xml:space="preserve">    4.2 串口屏实现</w:t>
      </w:r>
    </w:p>
    <w:p w14:paraId="1846685A">
      <w:pPr>
        <w:spacing w:after="80" w:line="360" w:lineRule="auto"/>
        <w:ind w:firstLine="420"/>
      </w:pPr>
      <w:r>
        <w:rPr>
          <w:rFonts w:ascii="宋体" w:hAnsi="宋体" w:eastAsia="宋体"/>
          <w:sz w:val="20"/>
        </w:rPr>
        <w:t xml:space="preserve">    4.3 小程序实现</w:t>
      </w:r>
    </w:p>
    <w:p w14:paraId="56F0DAEA">
      <w:pPr>
        <w:spacing w:after="80" w:line="360" w:lineRule="auto"/>
        <w:ind w:firstLine="420"/>
      </w:pPr>
      <w:r>
        <w:rPr>
          <w:rFonts w:ascii="宋体" w:hAnsi="宋体" w:eastAsia="宋体"/>
          <w:sz w:val="20"/>
        </w:rPr>
        <w:t xml:space="preserve">    4.4 智能家居执行器实现</w:t>
      </w:r>
    </w:p>
    <w:p w14:paraId="4F0CEE98">
      <w:pPr>
        <w:spacing w:after="80" w:line="360" w:lineRule="auto"/>
        <w:ind w:firstLine="420"/>
      </w:pPr>
      <w:r>
        <w:rPr>
          <w:rFonts w:ascii="宋体" w:hAnsi="宋体" w:eastAsia="宋体"/>
          <w:sz w:val="20"/>
        </w:rPr>
        <w:t xml:space="preserve">    4.5 自动模式和节能模式实现</w:t>
      </w:r>
    </w:p>
    <w:p w14:paraId="6E42F2A7">
      <w:pPr>
        <w:spacing w:after="80" w:line="360" w:lineRule="auto"/>
        <w:ind w:firstLine="420"/>
      </w:pPr>
      <w:r>
        <w:rPr>
          <w:rFonts w:ascii="宋体" w:hAnsi="宋体" w:eastAsia="宋体"/>
          <w:sz w:val="20"/>
        </w:rPr>
        <w:t xml:space="preserve">    4.6 AI 语音控制实现</w:t>
      </w:r>
    </w:p>
    <w:p w14:paraId="4921E7EC">
      <w:pPr>
        <w:spacing w:after="80" w:line="360" w:lineRule="auto"/>
        <w:ind w:firstLine="420"/>
      </w:pPr>
      <w:r>
        <w:rPr>
          <w:rFonts w:ascii="宋体" w:hAnsi="宋体" w:eastAsia="宋体"/>
          <w:sz w:val="20"/>
        </w:rPr>
        <w:t xml:space="preserve">    4.7 工程成果展示</w:t>
      </w:r>
    </w:p>
    <w:p w14:paraId="21480933">
      <w:pPr>
        <w:spacing w:after="80" w:line="360" w:lineRule="auto"/>
        <w:ind w:firstLine="420"/>
      </w:pPr>
      <w:r>
        <w:rPr>
          <w:rFonts w:ascii="宋体" w:hAnsi="宋体" w:eastAsia="宋体"/>
          <w:sz w:val="20"/>
        </w:rPr>
        <w:t>第 5 章 测试报告</w:t>
      </w:r>
    </w:p>
    <w:p w14:paraId="4950D9A1">
      <w:pPr>
        <w:spacing w:after="80" w:line="360" w:lineRule="auto"/>
        <w:ind w:firstLine="420"/>
      </w:pPr>
      <w:r>
        <w:rPr>
          <w:rFonts w:ascii="宋体" w:hAnsi="宋体" w:eastAsia="宋体"/>
          <w:sz w:val="20"/>
        </w:rPr>
        <w:t xml:space="preserve">    5.1 测试环境与定量标准</w:t>
      </w:r>
    </w:p>
    <w:p w14:paraId="1DA43F17">
      <w:pPr>
        <w:spacing w:after="80" w:line="360" w:lineRule="auto"/>
        <w:ind w:firstLine="420"/>
      </w:pPr>
      <w:r>
        <w:rPr>
          <w:rFonts w:ascii="宋体" w:hAnsi="宋体" w:eastAsia="宋体"/>
          <w:sz w:val="20"/>
        </w:rPr>
        <w:t xml:space="preserve">    5.2 传感器数据显示测试</w:t>
      </w:r>
    </w:p>
    <w:p w14:paraId="5E01C2C6">
      <w:pPr>
        <w:spacing w:after="80" w:line="360" w:lineRule="auto"/>
        <w:ind w:firstLine="420"/>
      </w:pPr>
      <w:r>
        <w:rPr>
          <w:rFonts w:ascii="宋体" w:hAnsi="宋体" w:eastAsia="宋体"/>
          <w:sz w:val="20"/>
        </w:rPr>
        <w:t xml:space="preserve">    5.3 串口屏显示和触摸控制测试</w:t>
      </w:r>
    </w:p>
    <w:p w14:paraId="64826875">
      <w:pPr>
        <w:spacing w:after="80" w:line="360" w:lineRule="auto"/>
        <w:ind w:firstLine="420"/>
      </w:pPr>
      <w:r>
        <w:rPr>
          <w:rFonts w:ascii="宋体" w:hAnsi="宋体" w:eastAsia="宋体"/>
          <w:sz w:val="20"/>
        </w:rPr>
        <w:t xml:space="preserve">    5.4 小程序 HTTP API 测试</w:t>
      </w:r>
    </w:p>
    <w:p w14:paraId="76CFEACD">
      <w:pPr>
        <w:spacing w:after="80" w:line="360" w:lineRule="auto"/>
        <w:ind w:firstLine="420"/>
      </w:pPr>
      <w:r>
        <w:rPr>
          <w:rFonts w:ascii="宋体" w:hAnsi="宋体" w:eastAsia="宋体"/>
          <w:sz w:val="20"/>
        </w:rPr>
        <w:t xml:space="preserve">    5.5 AI/MCP 语音控制测试</w:t>
      </w:r>
    </w:p>
    <w:p w14:paraId="2536A362">
      <w:pPr>
        <w:spacing w:after="80" w:line="360" w:lineRule="auto"/>
        <w:ind w:firstLine="420"/>
      </w:pPr>
      <w:r>
        <w:rPr>
          <w:rFonts w:ascii="宋体" w:hAnsi="宋体" w:eastAsia="宋体"/>
          <w:sz w:val="20"/>
        </w:rPr>
        <w:t xml:space="preserve">    5.6 自动/节能模式联动测试</w:t>
      </w:r>
    </w:p>
    <w:p w14:paraId="43D228B6">
      <w:pPr>
        <w:spacing w:after="80" w:line="360" w:lineRule="auto"/>
        <w:ind w:firstLine="420"/>
      </w:pPr>
      <w:r>
        <w:rPr>
          <w:rFonts w:ascii="宋体" w:hAnsi="宋体" w:eastAsia="宋体"/>
          <w:sz w:val="20"/>
        </w:rPr>
        <w:t xml:space="preserve">    5.7 稳定性与显示连续性测试</w:t>
      </w:r>
    </w:p>
    <w:p w14:paraId="7B16180B">
      <w:pPr>
        <w:spacing w:after="80" w:line="360" w:lineRule="auto"/>
        <w:ind w:firstLine="420"/>
      </w:pPr>
      <w:r>
        <w:rPr>
          <w:rFonts w:ascii="宋体" w:hAnsi="宋体" w:eastAsia="宋体"/>
          <w:sz w:val="20"/>
        </w:rPr>
        <w:t xml:space="preserve">    5.8 测试结论</w:t>
      </w:r>
    </w:p>
    <w:p w14:paraId="1F69EB1A">
      <w:pPr>
        <w:spacing w:after="80" w:line="360" w:lineRule="auto"/>
        <w:ind w:firstLine="420"/>
      </w:pPr>
      <w:r>
        <w:rPr>
          <w:rFonts w:ascii="宋体" w:hAnsi="宋体" w:eastAsia="宋体"/>
          <w:sz w:val="20"/>
        </w:rPr>
        <w:t>第 6 章 应用前景</w:t>
      </w:r>
    </w:p>
    <w:p w14:paraId="2B9DAA1C">
      <w:pPr>
        <w:spacing w:after="80" w:line="360" w:lineRule="auto"/>
        <w:ind w:firstLine="420"/>
      </w:pPr>
      <w:r>
        <w:rPr>
          <w:rFonts w:ascii="宋体" w:hAnsi="宋体" w:eastAsia="宋体"/>
          <w:sz w:val="20"/>
        </w:rPr>
        <w:t xml:space="preserve">    6.1 家庭与宿舍应用</w:t>
      </w:r>
    </w:p>
    <w:p w14:paraId="599629C7">
      <w:pPr>
        <w:spacing w:after="80" w:line="360" w:lineRule="auto"/>
        <w:ind w:firstLine="420"/>
      </w:pPr>
      <w:r>
        <w:rPr>
          <w:rFonts w:ascii="宋体" w:hAnsi="宋体" w:eastAsia="宋体"/>
          <w:sz w:val="20"/>
        </w:rPr>
        <w:t xml:space="preserve">    6.2 教室与办公室应用</w:t>
      </w:r>
    </w:p>
    <w:p w14:paraId="1F411B01">
      <w:pPr>
        <w:spacing w:after="80" w:line="360" w:lineRule="auto"/>
        <w:ind w:firstLine="420"/>
      </w:pPr>
      <w:r>
        <w:rPr>
          <w:rFonts w:ascii="宋体" w:hAnsi="宋体" w:eastAsia="宋体"/>
          <w:sz w:val="20"/>
        </w:rPr>
        <w:t xml:space="preserve">    6.3 后续扩展方向</w:t>
      </w:r>
    </w:p>
    <w:p w14:paraId="34459520">
      <w:pPr>
        <w:spacing w:after="80" w:line="360" w:lineRule="auto"/>
        <w:ind w:firstLine="420"/>
      </w:pPr>
      <w:r>
        <w:rPr>
          <w:rFonts w:ascii="宋体" w:hAnsi="宋体" w:eastAsia="宋体"/>
          <w:sz w:val="20"/>
        </w:rPr>
        <w:t xml:space="preserve">    6.4 总结</w:t>
      </w:r>
    </w:p>
    <w:p w14:paraId="1A4B31A2">
      <w:r>
        <w:br w:type="page"/>
      </w:r>
    </w:p>
    <w:p w14:paraId="229061C3">
      <w:pPr>
        <w:pStyle w:val="3"/>
        <w:spacing w:before="160" w:after="160"/>
        <w:jc w:val="left"/>
      </w:pPr>
      <w:r>
        <w:rPr>
          <w:rFonts w:ascii="黑体" w:hAnsi="黑体" w:eastAsia="黑体"/>
          <w:b/>
          <w:sz w:val="44"/>
        </w:rPr>
        <w:t>第 1 章 作品概述</w:t>
      </w:r>
    </w:p>
    <w:p w14:paraId="4C2D87BB">
      <w:pPr>
        <w:pStyle w:val="4"/>
        <w:spacing w:before="160" w:after="160"/>
      </w:pPr>
      <w:r>
        <w:rPr>
          <w:rFonts w:ascii="黑体" w:hAnsi="黑体" w:eastAsia="黑体"/>
          <w:b/>
          <w:sz w:val="30"/>
        </w:rPr>
        <w:t>1.1 作品背景与国内外研究现状</w:t>
      </w:r>
    </w:p>
    <w:p w14:paraId="54722582">
      <w:pPr>
        <w:spacing w:after="80" w:line="360" w:lineRule="auto"/>
        <w:ind w:firstLine="420"/>
      </w:pPr>
      <w:r>
        <w:rPr>
          <w:rFonts w:ascii="宋体" w:hAnsi="宋体" w:eastAsia="宋体"/>
          <w:sz w:val="20"/>
        </w:rPr>
        <w:t>室内环境质量和人的日常生活联系很紧。家庭、宿舍、教室和办公室里，温度、湿度、通风状态和空气质量都会影响体感舒适度。现实使用中，很多人只能靠感觉判断环境变化，等到觉得闷、干、热或者空气不好时才去开窗、开风扇或开加湿设备。这样的处理方式不够及时，也不方便做连续观察。</w:t>
      </w:r>
    </w:p>
    <w:p w14:paraId="3CB9C79D">
      <w:pPr>
        <w:spacing w:after="80" w:line="360" w:lineRule="auto"/>
        <w:ind w:firstLine="420"/>
      </w:pPr>
      <w:r>
        <w:rPr>
          <w:rFonts w:ascii="宋体" w:hAnsi="宋体" w:eastAsia="宋体"/>
          <w:sz w:val="20"/>
        </w:rPr>
        <w:t>市面上常见的温湿度计可以显示数据，但一般只负责显示，不能直接控制设备；空气质量检测仪能提供空气状态提醒，但和净化器、风扇、加湿器之间往往还需要用户手动切换；普通智能家居设备可以远程开关，但很多设备缺少本地环境判断，只是把手机变成遥控器。对于小型空间来说，真正需要的是一套成本适中、显示直观、控制入口统一的系统。</w:t>
      </w:r>
    </w:p>
    <w:p w14:paraId="6397EE11">
      <w:pPr>
        <w:spacing w:after="80" w:line="360" w:lineRule="auto"/>
        <w:ind w:firstLine="420"/>
      </w:pPr>
      <w:r>
        <w:rPr>
          <w:rFonts w:ascii="宋体" w:hAnsi="宋体" w:eastAsia="宋体"/>
          <w:sz w:val="20"/>
        </w:rPr>
        <w:t>物联网方向的发展思路已经比较清楚：传感器负责感知，主控负责判断，屏幕和手机负责交互，执行器负责动作。我们在作品中把这个思路缩小到一个可以上电运行的室内环境系统里。系统不追求堆很多昂贵硬件，而是把现有的 ESP32S3、串口屏、DHT11、MQ135、LED 和舵机组合起来，先把从数据到控制的闭环跑通。</w:t>
      </w:r>
    </w:p>
    <w:p w14:paraId="0E9D4127">
      <w:pPr>
        <w:jc w:val="center"/>
      </w:pPr>
      <w:r>
        <w:drawing>
          <wp:inline distT="0" distB="0" distL="114300" distR="114300">
            <wp:extent cx="5212080" cy="293179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12080" cy="2931795"/>
                    </a:xfrm>
                    <a:prstGeom prst="rect">
                      <a:avLst/>
                    </a:prstGeom>
                  </pic:spPr>
                </pic:pic>
              </a:graphicData>
            </a:graphic>
          </wp:inline>
        </w:drawing>
      </w:r>
    </w:p>
    <w:p w14:paraId="704A8323">
      <w:pPr>
        <w:jc w:val="center"/>
      </w:pPr>
      <w:r>
        <w:rPr>
          <w:rFonts w:ascii="宋体" w:hAnsi="宋体" w:eastAsia="宋体"/>
          <w:sz w:val="20"/>
        </w:rPr>
        <w:t>图 9 应用场景图</w:t>
      </w:r>
    </w:p>
    <w:p w14:paraId="32807B9C">
      <w:pPr>
        <w:pStyle w:val="4"/>
        <w:spacing w:before="160" w:after="160"/>
      </w:pPr>
      <w:r>
        <w:rPr>
          <w:rFonts w:ascii="黑体" w:hAnsi="黑体" w:eastAsia="黑体"/>
          <w:b/>
          <w:sz w:val="30"/>
        </w:rPr>
        <w:t>1.2 应用领域</w:t>
      </w:r>
    </w:p>
    <w:p w14:paraId="3699E8F9">
      <w:pPr>
        <w:spacing w:after="80" w:line="360" w:lineRule="auto"/>
        <w:ind w:firstLine="420"/>
      </w:pPr>
      <w:r>
        <w:rPr>
          <w:rFonts w:ascii="宋体" w:hAnsi="宋体" w:eastAsia="宋体"/>
          <w:sz w:val="20"/>
        </w:rPr>
        <w:t>本作品主要面向小型室内空间。家庭卧室中，用户可以通过串口屏或手机查看温湿度和空气评分，了解晚上是否需要加湿或通风；宿舍中，多个成员共用空间，空气状态不容易统一感知，系统可以作为一个放在桌面上的环境提醒终端；教室和小办公室中，人员较多时空气变化快，本作品可以作为低成本空气看板和控制入口。</w:t>
      </w:r>
    </w:p>
    <w:p w14:paraId="7F2C89D5">
      <w:pPr>
        <w:spacing w:after="80" w:line="360" w:lineRule="auto"/>
        <w:ind w:firstLine="420"/>
      </w:pPr>
      <w:r>
        <w:rPr>
          <w:rFonts w:ascii="宋体" w:hAnsi="宋体" w:eastAsia="宋体"/>
          <w:sz w:val="20"/>
        </w:rPr>
        <w:t>在这些场景里，用户不一定需要复杂的云平台，但需要能看见实时数据、能快速操作、能让系统在明显异常时自动做出动作。作品的三种入口正好对应不同使用习惯：人在设备旁边时看串口屏，离设备有一段距离时用小程序，不方便操作时用语音。</w:t>
      </w:r>
    </w:p>
    <w:p w14:paraId="11A70C65">
      <w:pPr>
        <w:pStyle w:val="4"/>
        <w:spacing w:before="160" w:after="160"/>
      </w:pPr>
      <w:r>
        <w:rPr>
          <w:rFonts w:ascii="黑体" w:hAnsi="黑体" w:eastAsia="黑体"/>
          <w:b/>
          <w:sz w:val="30"/>
        </w:rPr>
        <w:t>1.3 主要功能与特性</w:t>
      </w:r>
    </w:p>
    <w:p w14:paraId="4FDA3E5C">
      <w:pPr>
        <w:spacing w:after="80" w:line="360" w:lineRule="auto"/>
        <w:ind w:firstLine="420"/>
      </w:pPr>
      <w:r>
        <w:rPr>
          <w:rFonts w:ascii="宋体" w:hAnsi="宋体" w:eastAsia="宋体"/>
          <w:sz w:val="20"/>
        </w:rPr>
        <w:t>系统已经完成温湿度检测、空气质量评分、串口屏显示、小程序读取与控制、AI/MCP 语音控制、净化/新风/加湿执行器控制、自动模式、节能模式和近期空气质量历史记录。串口屏首页负责快速查看状态，空气详情页负责查看评分和曲线，智能家居页负责直接控制三个执行器和两个模式。</w:t>
      </w:r>
    </w:p>
    <w:p w14:paraId="77B3BE83">
      <w:pPr>
        <w:spacing w:after="80" w:line="360" w:lineRule="auto"/>
        <w:ind w:firstLine="420"/>
      </w:pPr>
      <w:r>
        <w:rPr>
          <w:rFonts w:ascii="宋体" w:hAnsi="宋体" w:eastAsia="宋体"/>
          <w:sz w:val="20"/>
        </w:rPr>
        <w:t>净化功能通过 GPIO13 的红色 LED 表示，档位越高亮度越高；加湿功能通过 GPIO14 的蓝色 LED 表示，档位同样由亮度区分；新风功能通过 GPIO21 舵机带动扇叶摆动，档位越高摆动范围和节奏越明显。这样的设计虽然结构简单，但非常适合现场答辩观察，因为每个控制结果都能直接看见。</w:t>
      </w:r>
    </w:p>
    <w:p w14:paraId="66F9155B">
      <w:pPr>
        <w:spacing w:after="80" w:line="360" w:lineRule="auto"/>
        <w:ind w:firstLine="420"/>
      </w:pPr>
      <w:r>
        <w:rPr>
          <w:rFonts w:ascii="宋体" w:hAnsi="宋体" w:eastAsia="宋体"/>
          <w:sz w:val="20"/>
        </w:rPr>
        <w:t>小程序通过局域网 HTTP API 访问 ESP32S3，不需要额外云服务器。用户填写 ESP32 的 IP 和端口后，可以读取状态、切换设备档位、开启自动或节能模式，也可以输入手动环境数据来验证自动控制逻辑。AI 语音控制则通过 MCP 桥接服务复用同一组 API，避免出现语音控制和手机控制状态不一致的问题。</w:t>
      </w:r>
    </w:p>
    <w:p w14:paraId="18C9136A">
      <w:pPr>
        <w:jc w:val="center"/>
      </w:pPr>
      <w:r>
        <w:drawing>
          <wp:inline distT="0" distB="0" distL="114300" distR="114300">
            <wp:extent cx="5212080" cy="293179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12080" cy="2931795"/>
                    </a:xfrm>
                    <a:prstGeom prst="rect">
                      <a:avLst/>
                    </a:prstGeom>
                  </pic:spPr>
                </pic:pic>
              </a:graphicData>
            </a:graphic>
          </wp:inline>
        </w:drawing>
      </w:r>
    </w:p>
    <w:p w14:paraId="03E9B763">
      <w:pPr>
        <w:jc w:val="center"/>
      </w:pPr>
      <w:r>
        <w:rPr>
          <w:rFonts w:ascii="宋体" w:hAnsi="宋体" w:eastAsia="宋体"/>
          <w:sz w:val="20"/>
        </w:rPr>
        <w:t>图 10 三种交互入口说明图</w:t>
      </w:r>
    </w:p>
    <w:p w14:paraId="5E188D1C">
      <w:pPr>
        <w:pStyle w:val="4"/>
        <w:spacing w:before="160" w:after="160"/>
      </w:pPr>
      <w:r>
        <w:rPr>
          <w:rFonts w:ascii="黑体" w:hAnsi="黑体" w:eastAsia="黑体"/>
          <w:b/>
          <w:sz w:val="30"/>
        </w:rPr>
        <w:t>1.4 创新性说明</w:t>
      </w:r>
    </w:p>
    <w:p w14:paraId="22296671">
      <w:pPr>
        <w:spacing w:after="80" w:line="360" w:lineRule="auto"/>
        <w:ind w:firstLine="420"/>
      </w:pPr>
      <w:r>
        <w:rPr>
          <w:rFonts w:ascii="宋体" w:hAnsi="宋体" w:eastAsia="宋体"/>
          <w:sz w:val="20"/>
        </w:rPr>
        <w:t>本作品的创新点不在于单个传感器或某一个按钮，而在于把几个常见入口接到同一套控制状态上。串口屏、小程序和 AI 语音都不是各做各的，而是共同读写 ESP32S3 内部的设备状态。这样用户从屏幕操作后，小程序能读到变化；从语音入口控制后，串口屏也能继续显示同一套结果。</w:t>
      </w:r>
    </w:p>
    <w:p w14:paraId="11A0A84D">
      <w:pPr>
        <w:spacing w:after="80" w:line="360" w:lineRule="auto"/>
        <w:ind w:firstLine="420"/>
      </w:pPr>
      <w:r>
        <w:rPr>
          <w:rFonts w:ascii="宋体" w:hAnsi="宋体" w:eastAsia="宋体"/>
          <w:sz w:val="20"/>
        </w:rPr>
        <w:t>另一个特点是自动模式和手动环境场景结合。真实环境不一定刚好出现高温、干燥或污染状态，为了让联动逻辑能在答辩现场稳定展示，系统提供舒适、高温、干燥、污染几种场景。这样可以清楚说明系统如何从环境状态推导到净化、新风、加湿的动作。</w:t>
      </w:r>
    </w:p>
    <w:p w14:paraId="5431F796">
      <w:pPr>
        <w:pStyle w:val="4"/>
        <w:spacing w:before="160" w:after="160"/>
      </w:pPr>
      <w:r>
        <w:rPr>
          <w:rFonts w:ascii="黑体" w:hAnsi="黑体" w:eastAsia="黑体"/>
          <w:b/>
          <w:sz w:val="30"/>
        </w:rPr>
        <w:t>1.5 设计流程</w:t>
      </w:r>
    </w:p>
    <w:p w14:paraId="0DB7B7DB">
      <w:pPr>
        <w:spacing w:after="80" w:line="360" w:lineRule="auto"/>
        <w:ind w:firstLine="420"/>
      </w:pPr>
      <w:r>
        <w:rPr>
          <w:rFonts w:ascii="宋体" w:hAnsi="宋体" w:eastAsia="宋体"/>
          <w:sz w:val="20"/>
        </w:rPr>
        <w:t>设计流程从硬件连接开始，先确认 ESP32S3 可读取 DHT11 和 MQ135，再把数据稳定显示到串口屏。随后补充智能家居控制器，把净化、新风、加湿三个动作统一成 0 到 3 档状态。完成本地控制后，再加入 HTTP API 和小程序，让手机端能够读取和修改同一套状态。最后接入 MCP 桥接，把语音入口也接到 HTTP API 上。</w:t>
      </w:r>
    </w:p>
    <w:p w14:paraId="6EEAFC45">
      <w:pPr>
        <w:spacing w:after="80" w:line="360" w:lineRule="auto"/>
        <w:ind w:firstLine="420"/>
      </w:pPr>
      <w:r>
        <w:rPr>
          <w:rFonts w:ascii="宋体" w:hAnsi="宋体" w:eastAsia="宋体"/>
          <w:sz w:val="20"/>
        </w:rPr>
        <w:t>调试过程中，串口屏显示连续性和温湿度数据稳定性是重点。系统最终采用缓存最新数据、按当前页面定向刷新、页面切换后立即补齐控件的方式处理屏幕显示；传感器读数异常时显示占位符，避免把错误湿度或温度直接展示给用户。</w:t>
      </w:r>
    </w:p>
    <w:p w14:paraId="25D3DD11">
      <w:pPr>
        <w:jc w:val="center"/>
      </w:pPr>
      <w:r>
        <w:drawing>
          <wp:inline distT="0" distB="0" distL="114300" distR="114300">
            <wp:extent cx="5212080" cy="293179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212080" cy="2931795"/>
                    </a:xfrm>
                    <a:prstGeom prst="rect">
                      <a:avLst/>
                    </a:prstGeom>
                  </pic:spPr>
                </pic:pic>
              </a:graphicData>
            </a:graphic>
          </wp:inline>
        </w:drawing>
      </w:r>
    </w:p>
    <w:p w14:paraId="1AC186B3">
      <w:pPr>
        <w:jc w:val="center"/>
      </w:pPr>
      <w:r>
        <w:rPr>
          <w:rFonts w:ascii="宋体" w:hAnsi="宋体" w:eastAsia="宋体"/>
          <w:sz w:val="20"/>
        </w:rPr>
        <w:t>图 2 数据流与控制流图</w:t>
      </w:r>
    </w:p>
    <w:p w14:paraId="13EFB1F3">
      <w:r>
        <w:br w:type="page"/>
      </w:r>
    </w:p>
    <w:p w14:paraId="19996926">
      <w:pPr>
        <w:pStyle w:val="3"/>
        <w:spacing w:before="160" w:after="160"/>
        <w:jc w:val="left"/>
      </w:pPr>
      <w:r>
        <w:rPr>
          <w:rFonts w:ascii="黑体" w:hAnsi="黑体" w:eastAsia="黑体"/>
          <w:b/>
          <w:sz w:val="44"/>
        </w:rPr>
        <w:t>第 2 章 需求分析</w:t>
      </w:r>
    </w:p>
    <w:p w14:paraId="5DEFFFD1">
      <w:pPr>
        <w:pStyle w:val="4"/>
        <w:spacing w:before="160" w:after="160"/>
      </w:pPr>
      <w:r>
        <w:rPr>
          <w:rFonts w:ascii="黑体" w:hAnsi="黑体" w:eastAsia="黑体"/>
          <w:b/>
          <w:sz w:val="30"/>
        </w:rPr>
        <w:t>2.1 开发背景与目的</w:t>
      </w:r>
    </w:p>
    <w:p w14:paraId="4CB1B52D">
      <w:pPr>
        <w:spacing w:after="80" w:line="360" w:lineRule="auto"/>
        <w:ind w:firstLine="420"/>
      </w:pPr>
      <w:r>
        <w:rPr>
          <w:rFonts w:ascii="宋体" w:hAnsi="宋体" w:eastAsia="宋体"/>
          <w:sz w:val="20"/>
        </w:rPr>
        <w:t>作品开发的直接目的，是做出一个能在现场真实运行的室内环境调节系统。它需要读到环境数据，也需要把数据用普通用户能看懂的方式展示出来，还要能控制一些可观察的执行器。只显示数字不够，只做手机按钮也不够，系统要能把感知和动作接起来。</w:t>
      </w:r>
    </w:p>
    <w:p w14:paraId="2FC621DA">
      <w:pPr>
        <w:spacing w:after="80" w:line="360" w:lineRule="auto"/>
        <w:ind w:firstLine="420"/>
      </w:pPr>
      <w:r>
        <w:rPr>
          <w:rFonts w:ascii="宋体" w:hAnsi="宋体" w:eastAsia="宋体"/>
          <w:sz w:val="20"/>
        </w:rPr>
        <w:t>从用户角度看，室内空气管理经常遇到三个问题：第一，环境变化不直观，用户不知道现在是偏干、偏闷还是空气较差；第二，控制入口分散，屏幕、手机和语音设备之间常常没有统一状态；第三，设备开关依赖人工，用户容易忘记关闭或不知道何时调整档位。本作品围绕这三个问题展开设计。</w:t>
      </w:r>
    </w:p>
    <w:p w14:paraId="22AB4F32">
      <w:pPr>
        <w:pStyle w:val="4"/>
        <w:spacing w:before="160" w:after="160"/>
      </w:pPr>
      <w:r>
        <w:rPr>
          <w:rFonts w:ascii="黑体" w:hAnsi="黑体" w:eastAsia="黑体"/>
          <w:b/>
          <w:sz w:val="30"/>
        </w:rPr>
        <w:t>2.2 用户群体分析</w:t>
      </w:r>
    </w:p>
    <w:p w14:paraId="5746E615">
      <w:pPr>
        <w:spacing w:after="80" w:line="360" w:lineRule="auto"/>
        <w:ind w:firstLine="420"/>
      </w:pPr>
      <w:r>
        <w:rPr>
          <w:rFonts w:ascii="宋体" w:hAnsi="宋体" w:eastAsia="宋体"/>
          <w:sz w:val="20"/>
        </w:rPr>
        <w:t>家庭用户更关心操作是否简单。老人或孩子不一定愿意打开复杂 App，因此串口屏首页必须能直接显示温度、湿度和空气状态；年轻用户更习惯手机控制，因此小程序要能快速连接和控制设备；语音入口适合做一些不方便手动操作的场景，例如睡前说一句打开加湿或开启节能。</w:t>
      </w:r>
    </w:p>
    <w:p w14:paraId="56F3E4FA">
      <w:pPr>
        <w:spacing w:after="80" w:line="360" w:lineRule="auto"/>
        <w:ind w:firstLine="420"/>
      </w:pPr>
      <w:r>
        <w:rPr>
          <w:rFonts w:ascii="宋体" w:hAnsi="宋体" w:eastAsia="宋体"/>
          <w:sz w:val="20"/>
        </w:rPr>
        <w:t>宿舍、教室和办公室用户更关心公共空间的状态展示。设备放在桌面或讲台上时，串口屏可以作为一个小看板；管理员或同学也可以用手机查看状态。对于这类空间，系统的价值不只是打开某个设备，而是让空气状态变成人人看得见、能讨论、能及时处理的信息。</w:t>
      </w:r>
    </w:p>
    <w:p w14:paraId="6CDCE900">
      <w:pPr>
        <w:pStyle w:val="4"/>
        <w:spacing w:before="160" w:after="160"/>
      </w:pPr>
      <w:r>
        <w:rPr>
          <w:rFonts w:ascii="黑体" w:hAnsi="黑体" w:eastAsia="黑体"/>
          <w:b/>
          <w:sz w:val="30"/>
        </w:rPr>
        <w:t>2.3 同类方案分析</w:t>
      </w:r>
    </w:p>
    <w:p w14:paraId="5F4158F9">
      <w:pPr>
        <w:spacing w:after="80" w:line="360" w:lineRule="auto"/>
        <w:ind w:firstLine="420"/>
      </w:pPr>
      <w:r>
        <w:rPr>
          <w:rFonts w:ascii="宋体" w:hAnsi="宋体" w:eastAsia="宋体"/>
          <w:sz w:val="20"/>
        </w:rPr>
        <w:t>传统温湿度计价格低、使用简单，但功能停留在显示层，不能直接控制设备。空气质量检测仪比温湿度计多了空气状态判断，但很多产品和执行器是分开的，用户看完还要手动打开净化器或风扇。普通智能开关可以远程控制电器，但如果没有环境数据参与，它只是一个远程按钮。</w:t>
      </w:r>
    </w:p>
    <w:p w14:paraId="16CDF4A9">
      <w:pPr>
        <w:spacing w:after="80" w:line="360" w:lineRule="auto"/>
        <w:ind w:firstLine="420"/>
      </w:pPr>
      <w:r>
        <w:rPr>
          <w:rFonts w:ascii="宋体" w:hAnsi="宋体" w:eastAsia="宋体"/>
          <w:sz w:val="20"/>
        </w:rPr>
        <w:t>本作品采用的方案介于这些产品之间。它不是昂贵的完整家居系统，也不是单个传感器模块，而是一套小型闭环：传感器给出数据，ESP32S3 做状态整理，屏幕和小程序显示状态，执行器根据手动或自动控制做出动作，AI 语音作为额外入口接入。</w:t>
      </w:r>
    </w:p>
    <w:p w14:paraId="1ACE42A1">
      <w:pPr>
        <w:jc w:val="center"/>
      </w:pPr>
      <w:r>
        <w:rPr>
          <w:rFonts w:ascii="宋体" w:hAnsi="宋体" w:eastAsia="宋体"/>
          <w:sz w:val="20"/>
        </w:rPr>
        <w:t>表 5 同类方案对比</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9"/>
        <w:gridCol w:w="2339"/>
        <w:gridCol w:w="2339"/>
        <w:gridCol w:w="2339"/>
      </w:tblGrid>
      <w:tr w14:paraId="3B063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716E2971">
            <w:pPr>
              <w:spacing w:after="0" w:line="240" w:lineRule="auto"/>
            </w:pPr>
            <w:r>
              <w:rPr>
                <w:rFonts w:ascii="黑体" w:hAnsi="黑体" w:eastAsia="黑体"/>
                <w:b/>
                <w:sz w:val="18"/>
              </w:rPr>
              <w:t>方案</w:t>
            </w:r>
          </w:p>
        </w:tc>
        <w:tc>
          <w:tcPr>
            <w:tcW w:w="2339" w:type="dxa"/>
          </w:tcPr>
          <w:p w14:paraId="5F33CEB5">
            <w:pPr>
              <w:spacing w:after="0" w:line="240" w:lineRule="auto"/>
            </w:pPr>
            <w:r>
              <w:rPr>
                <w:rFonts w:ascii="黑体" w:hAnsi="黑体" w:eastAsia="黑体"/>
                <w:b/>
                <w:sz w:val="18"/>
              </w:rPr>
              <w:t>优势</w:t>
            </w:r>
          </w:p>
        </w:tc>
        <w:tc>
          <w:tcPr>
            <w:tcW w:w="2339" w:type="dxa"/>
          </w:tcPr>
          <w:p w14:paraId="4CC22B30">
            <w:pPr>
              <w:spacing w:after="0" w:line="240" w:lineRule="auto"/>
            </w:pPr>
            <w:r>
              <w:rPr>
                <w:rFonts w:ascii="黑体" w:hAnsi="黑体" w:eastAsia="黑体"/>
                <w:b/>
                <w:sz w:val="18"/>
              </w:rPr>
              <w:t>不足</w:t>
            </w:r>
          </w:p>
        </w:tc>
        <w:tc>
          <w:tcPr>
            <w:tcW w:w="2339" w:type="dxa"/>
          </w:tcPr>
          <w:p w14:paraId="058EE57B">
            <w:pPr>
              <w:spacing w:after="0" w:line="240" w:lineRule="auto"/>
            </w:pPr>
            <w:r>
              <w:rPr>
                <w:rFonts w:ascii="黑体" w:hAnsi="黑体" w:eastAsia="黑体"/>
                <w:b/>
                <w:sz w:val="18"/>
              </w:rPr>
              <w:t>本作品对应改进</w:t>
            </w:r>
          </w:p>
        </w:tc>
      </w:tr>
      <w:tr w14:paraId="44C84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30C5FC1C">
            <w:pPr>
              <w:spacing w:after="0" w:line="240" w:lineRule="auto"/>
            </w:pPr>
            <w:r>
              <w:rPr>
                <w:rFonts w:ascii="宋体" w:hAnsi="宋体" w:eastAsia="宋体"/>
                <w:sz w:val="18"/>
              </w:rPr>
              <w:t>温湿度计</w:t>
            </w:r>
          </w:p>
        </w:tc>
        <w:tc>
          <w:tcPr>
            <w:tcW w:w="2339" w:type="dxa"/>
          </w:tcPr>
          <w:p w14:paraId="2C9C5D81">
            <w:pPr>
              <w:spacing w:after="0" w:line="240" w:lineRule="auto"/>
            </w:pPr>
            <w:r>
              <w:rPr>
                <w:rFonts w:ascii="宋体" w:hAnsi="宋体" w:eastAsia="宋体"/>
                <w:sz w:val="18"/>
              </w:rPr>
              <w:t>便宜、直观</w:t>
            </w:r>
          </w:p>
        </w:tc>
        <w:tc>
          <w:tcPr>
            <w:tcW w:w="2339" w:type="dxa"/>
          </w:tcPr>
          <w:p w14:paraId="7145E833">
            <w:pPr>
              <w:spacing w:after="0" w:line="240" w:lineRule="auto"/>
            </w:pPr>
            <w:r>
              <w:rPr>
                <w:rFonts w:ascii="宋体" w:hAnsi="宋体" w:eastAsia="宋体"/>
                <w:sz w:val="18"/>
              </w:rPr>
              <w:t>只能显示，不能联动</w:t>
            </w:r>
          </w:p>
        </w:tc>
        <w:tc>
          <w:tcPr>
            <w:tcW w:w="2339" w:type="dxa"/>
          </w:tcPr>
          <w:p w14:paraId="062BBB19">
            <w:pPr>
              <w:spacing w:after="0" w:line="240" w:lineRule="auto"/>
            </w:pPr>
            <w:r>
              <w:rPr>
                <w:rFonts w:ascii="宋体" w:hAnsi="宋体" w:eastAsia="宋体"/>
                <w:sz w:val="18"/>
              </w:rPr>
              <w:t>加入净化、新风、加湿控制</w:t>
            </w:r>
          </w:p>
        </w:tc>
      </w:tr>
      <w:tr w14:paraId="346EE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67C0A8D9">
            <w:pPr>
              <w:spacing w:after="0" w:line="240" w:lineRule="auto"/>
            </w:pPr>
            <w:r>
              <w:rPr>
                <w:rFonts w:ascii="宋体" w:hAnsi="宋体" w:eastAsia="宋体"/>
                <w:sz w:val="18"/>
              </w:rPr>
              <w:t>空气检测仪</w:t>
            </w:r>
          </w:p>
        </w:tc>
        <w:tc>
          <w:tcPr>
            <w:tcW w:w="2339" w:type="dxa"/>
          </w:tcPr>
          <w:p w14:paraId="0388BA89">
            <w:pPr>
              <w:spacing w:after="0" w:line="240" w:lineRule="auto"/>
            </w:pPr>
            <w:r>
              <w:rPr>
                <w:rFonts w:ascii="宋体" w:hAnsi="宋体" w:eastAsia="宋体"/>
                <w:sz w:val="18"/>
              </w:rPr>
              <w:t>能提示空气状态</w:t>
            </w:r>
          </w:p>
        </w:tc>
        <w:tc>
          <w:tcPr>
            <w:tcW w:w="2339" w:type="dxa"/>
          </w:tcPr>
          <w:p w14:paraId="174F316F">
            <w:pPr>
              <w:spacing w:after="0" w:line="240" w:lineRule="auto"/>
            </w:pPr>
            <w:r>
              <w:rPr>
                <w:rFonts w:ascii="宋体" w:hAnsi="宋体" w:eastAsia="宋体"/>
                <w:sz w:val="18"/>
              </w:rPr>
              <w:t>控制动作仍需人工</w:t>
            </w:r>
          </w:p>
        </w:tc>
        <w:tc>
          <w:tcPr>
            <w:tcW w:w="2339" w:type="dxa"/>
          </w:tcPr>
          <w:p w14:paraId="4B8FC042">
            <w:pPr>
              <w:spacing w:after="0" w:line="240" w:lineRule="auto"/>
            </w:pPr>
            <w:r>
              <w:rPr>
                <w:rFonts w:ascii="宋体" w:hAnsi="宋体" w:eastAsia="宋体"/>
                <w:sz w:val="18"/>
              </w:rPr>
              <w:t>空气评分可触发自动调节</w:t>
            </w:r>
          </w:p>
        </w:tc>
      </w:tr>
      <w:tr w14:paraId="18166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170C9772">
            <w:pPr>
              <w:spacing w:after="0" w:line="240" w:lineRule="auto"/>
            </w:pPr>
            <w:r>
              <w:rPr>
                <w:rFonts w:ascii="宋体" w:hAnsi="宋体" w:eastAsia="宋体"/>
                <w:sz w:val="18"/>
              </w:rPr>
              <w:t>智能开关</w:t>
            </w:r>
          </w:p>
        </w:tc>
        <w:tc>
          <w:tcPr>
            <w:tcW w:w="2339" w:type="dxa"/>
          </w:tcPr>
          <w:p w14:paraId="7ADA8534">
            <w:pPr>
              <w:spacing w:after="0" w:line="240" w:lineRule="auto"/>
            </w:pPr>
            <w:r>
              <w:rPr>
                <w:rFonts w:ascii="宋体" w:hAnsi="宋体" w:eastAsia="宋体"/>
                <w:sz w:val="18"/>
              </w:rPr>
              <w:t>手机端控制方便</w:t>
            </w:r>
          </w:p>
        </w:tc>
        <w:tc>
          <w:tcPr>
            <w:tcW w:w="2339" w:type="dxa"/>
          </w:tcPr>
          <w:p w14:paraId="450DC209">
            <w:pPr>
              <w:spacing w:after="0" w:line="240" w:lineRule="auto"/>
            </w:pPr>
            <w:r>
              <w:rPr>
                <w:rFonts w:ascii="宋体" w:hAnsi="宋体" w:eastAsia="宋体"/>
                <w:sz w:val="18"/>
              </w:rPr>
              <w:t>缺少本地环境判断</w:t>
            </w:r>
          </w:p>
        </w:tc>
        <w:tc>
          <w:tcPr>
            <w:tcW w:w="2339" w:type="dxa"/>
          </w:tcPr>
          <w:p w14:paraId="266FE94D">
            <w:pPr>
              <w:spacing w:after="0" w:line="240" w:lineRule="auto"/>
            </w:pPr>
            <w:r>
              <w:rPr>
                <w:rFonts w:ascii="宋体" w:hAnsi="宋体" w:eastAsia="宋体"/>
                <w:sz w:val="18"/>
              </w:rPr>
              <w:t>传感数据和设备状态统一</w:t>
            </w:r>
          </w:p>
        </w:tc>
      </w:tr>
      <w:tr w14:paraId="60F0B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0C73B303">
            <w:pPr>
              <w:spacing w:after="0" w:line="240" w:lineRule="auto"/>
            </w:pPr>
            <w:r>
              <w:rPr>
                <w:rFonts w:ascii="宋体" w:hAnsi="宋体" w:eastAsia="宋体"/>
                <w:sz w:val="18"/>
              </w:rPr>
              <w:t>完整智能家居</w:t>
            </w:r>
          </w:p>
        </w:tc>
        <w:tc>
          <w:tcPr>
            <w:tcW w:w="2339" w:type="dxa"/>
          </w:tcPr>
          <w:p w14:paraId="2EED3B5E">
            <w:pPr>
              <w:spacing w:after="0" w:line="240" w:lineRule="auto"/>
            </w:pPr>
            <w:r>
              <w:rPr>
                <w:rFonts w:ascii="宋体" w:hAnsi="宋体" w:eastAsia="宋体"/>
                <w:sz w:val="18"/>
              </w:rPr>
              <w:t>功能丰富</w:t>
            </w:r>
          </w:p>
        </w:tc>
        <w:tc>
          <w:tcPr>
            <w:tcW w:w="2339" w:type="dxa"/>
          </w:tcPr>
          <w:p w14:paraId="20C7F1EF">
            <w:pPr>
              <w:spacing w:after="0" w:line="240" w:lineRule="auto"/>
            </w:pPr>
            <w:r>
              <w:rPr>
                <w:rFonts w:ascii="宋体" w:hAnsi="宋体" w:eastAsia="宋体"/>
                <w:sz w:val="18"/>
              </w:rPr>
              <w:t>成本和部署复杂度较高</w:t>
            </w:r>
          </w:p>
        </w:tc>
        <w:tc>
          <w:tcPr>
            <w:tcW w:w="2339" w:type="dxa"/>
          </w:tcPr>
          <w:p w14:paraId="0962D8B9">
            <w:pPr>
              <w:spacing w:after="0" w:line="240" w:lineRule="auto"/>
            </w:pPr>
            <w:r>
              <w:rPr>
                <w:rFonts w:ascii="宋体" w:hAnsi="宋体" w:eastAsia="宋体"/>
                <w:sz w:val="18"/>
              </w:rPr>
              <w:t>采用 ESP32S3 做低成本版本</w:t>
            </w:r>
          </w:p>
        </w:tc>
      </w:tr>
    </w:tbl>
    <w:p w14:paraId="11B584CE">
      <w:pPr>
        <w:pStyle w:val="4"/>
        <w:spacing w:before="160" w:after="160"/>
      </w:pPr>
      <w:r>
        <w:rPr>
          <w:rFonts w:ascii="黑体" w:hAnsi="黑体" w:eastAsia="黑体"/>
          <w:b/>
          <w:sz w:val="30"/>
        </w:rPr>
        <w:t>2.4 主要功能需求</w:t>
      </w:r>
    </w:p>
    <w:p w14:paraId="0C33D401">
      <w:pPr>
        <w:spacing w:after="80" w:line="360" w:lineRule="auto"/>
        <w:ind w:firstLine="420"/>
      </w:pPr>
      <w:r>
        <w:rPr>
          <w:rFonts w:ascii="宋体" w:hAnsi="宋体" w:eastAsia="宋体"/>
          <w:sz w:val="20"/>
        </w:rPr>
        <w:t>系统功能需求可以分为五类。第一类是环境采集，要能获取温湿度和空气质量数据；第二类是本地显示，要能在串口屏上持续显示上一次有效数据，并在新数据到达时覆盖更新；第三类是设备控制，要能控制净化、新风、加湿三个执行器，并用档位区分强弱；第四类是远程交互，要能通过小程序读取状态和控制设备；第五类是语音交互，要能通过 MCP 工具把口语指令转为控制动作。</w:t>
      </w:r>
    </w:p>
    <w:p w14:paraId="2890C6E9">
      <w:pPr>
        <w:spacing w:after="80" w:line="360" w:lineRule="auto"/>
        <w:ind w:firstLine="420"/>
      </w:pPr>
      <w:r>
        <w:rPr>
          <w:rFonts w:ascii="宋体" w:hAnsi="宋体" w:eastAsia="宋体"/>
          <w:sz w:val="20"/>
        </w:rPr>
        <w:t>自动和节能是两个关键模式。自动模式要根据环境状态调整设备，而不是只改变一个页面图标；节能模式要明确关闭自动模式和所有执行器，给用户一个一键收束的入口。两个模式互斥，避免系统一边自动打开设备，一边又处在节能状态。</w:t>
      </w:r>
    </w:p>
    <w:p w14:paraId="07A3FB87">
      <w:pPr>
        <w:pStyle w:val="4"/>
        <w:spacing w:before="160" w:after="160"/>
      </w:pPr>
      <w:r>
        <w:rPr>
          <w:rFonts w:ascii="黑体" w:hAnsi="黑体" w:eastAsia="黑体"/>
          <w:b/>
          <w:sz w:val="30"/>
        </w:rPr>
        <w:t>2.5 主要性能指标响应</w:t>
      </w:r>
    </w:p>
    <w:p w14:paraId="1085D8B6">
      <w:pPr>
        <w:spacing w:after="80" w:line="360" w:lineRule="auto"/>
        <w:ind w:firstLine="420"/>
      </w:pPr>
      <w:r>
        <w:rPr>
          <w:rFonts w:ascii="宋体" w:hAnsi="宋体" w:eastAsia="宋体"/>
          <w:sz w:val="20"/>
        </w:rPr>
        <w:t>本作品的性能指标更偏向可用性和一致性。显示方面，串口屏应保持上一次数据，不应只在刷新瞬间显示；控制方面，串口屏、小程序和 AI 语音操作后，设备状态要保持一致；历史方面，系统保存最近 30 条采样数据，用于展示近期空气评分变化；联动方面，手动环境场景切换后，自动模式能在采样更新中调整设备档位。</w:t>
      </w:r>
    </w:p>
    <w:p w14:paraId="1C67C7DB">
      <w:pPr>
        <w:spacing w:after="80" w:line="360" w:lineRule="auto"/>
        <w:ind w:firstLine="420"/>
      </w:pPr>
      <w:r>
        <w:rPr>
          <w:rFonts w:ascii="宋体" w:hAnsi="宋体" w:eastAsia="宋体"/>
          <w:sz w:val="20"/>
        </w:rPr>
        <w:t>考虑到当前硬件以 DHT11 和 MQ135 为主，报告中的数据指标不写成高精度工业测量。当前版本重点证明系统结构和控制链路可用，后续可以把传感器扩展为 SHT30、PM2.5、CO2、TVOC 等更细分模块，再提高检测精度和指标覆盖范围。</w:t>
      </w:r>
    </w:p>
    <w:p w14:paraId="61EB05F1">
      <w:r>
        <w:br w:type="page"/>
      </w:r>
    </w:p>
    <w:p w14:paraId="16E2959B">
      <w:pPr>
        <w:pStyle w:val="3"/>
        <w:spacing w:before="160" w:after="160"/>
        <w:jc w:val="left"/>
      </w:pPr>
      <w:r>
        <w:rPr>
          <w:rFonts w:ascii="黑体" w:hAnsi="黑体" w:eastAsia="黑体"/>
          <w:b/>
          <w:sz w:val="44"/>
        </w:rPr>
        <w:t>第 3 章 技术方案</w:t>
      </w:r>
    </w:p>
    <w:p w14:paraId="070E16EA">
      <w:pPr>
        <w:pStyle w:val="4"/>
        <w:spacing w:before="160" w:after="160"/>
      </w:pPr>
      <w:r>
        <w:rPr>
          <w:rFonts w:ascii="黑体" w:hAnsi="黑体" w:eastAsia="黑体"/>
          <w:b/>
          <w:sz w:val="30"/>
        </w:rPr>
        <w:t>3.1 系统整体架构介绍</w:t>
      </w:r>
    </w:p>
    <w:p w14:paraId="6CAE3ABD">
      <w:pPr>
        <w:spacing w:after="80" w:line="360" w:lineRule="auto"/>
        <w:ind w:firstLine="420"/>
      </w:pPr>
      <w:r>
        <w:rPr>
          <w:rFonts w:ascii="宋体" w:hAnsi="宋体" w:eastAsia="宋体"/>
          <w:sz w:val="20"/>
        </w:rPr>
        <w:t>系统整体由感知与执行层、ESP32S3 主控层、交互层和应用层组成。感知与执行层包含 DHT11、MQ135、红色 LED、蓝色 LED 和舵机扇叶；主控层负责采样、评分、状态缓存、自动规则和 HTTP 服务；交互层包含 TJC 串口屏、微信小程序和 AI/MCP 桥接；应用层对应家庭、宿舍、教室和办公室等真实使用场景。</w:t>
      </w:r>
    </w:p>
    <w:p w14:paraId="67591E97">
      <w:pPr>
        <w:spacing w:after="80" w:line="360" w:lineRule="auto"/>
        <w:ind w:firstLine="420"/>
      </w:pPr>
      <w:r>
        <w:rPr>
          <w:rFonts w:ascii="宋体" w:hAnsi="宋体" w:eastAsia="宋体"/>
          <w:sz w:val="20"/>
        </w:rPr>
        <w:t>这样的分层有一个好处：每一层的职责清楚。传感器不负责显示，屏幕不负责判断规则，AI 语音不直接操作 GPIO，而是通过统一接口交给 ESP32S3 控制。后续如果更换传感器或接入真实净化器，只需要替换对应层的模块，不需要推倒整套交互逻辑。</w:t>
      </w:r>
    </w:p>
    <w:p w14:paraId="14B5CD83">
      <w:pPr>
        <w:jc w:val="center"/>
      </w:pPr>
      <w:r>
        <w:drawing>
          <wp:inline distT="0" distB="0" distL="114300" distR="114300">
            <wp:extent cx="5212080" cy="293179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212080" cy="2931795"/>
                    </a:xfrm>
                    <a:prstGeom prst="rect">
                      <a:avLst/>
                    </a:prstGeom>
                  </pic:spPr>
                </pic:pic>
              </a:graphicData>
            </a:graphic>
          </wp:inline>
        </w:drawing>
      </w:r>
    </w:p>
    <w:p w14:paraId="57C5CD66">
      <w:pPr>
        <w:jc w:val="center"/>
      </w:pPr>
      <w:r>
        <w:rPr>
          <w:rFonts w:ascii="宋体" w:hAnsi="宋体" w:eastAsia="宋体"/>
          <w:sz w:val="20"/>
        </w:rPr>
        <w:t>图 1 系统总体架构图</w:t>
      </w:r>
    </w:p>
    <w:p w14:paraId="06D03BC2">
      <w:pPr>
        <w:pStyle w:val="4"/>
        <w:spacing w:before="160" w:after="160"/>
      </w:pPr>
      <w:r>
        <w:rPr>
          <w:rFonts w:ascii="黑体" w:hAnsi="黑体" w:eastAsia="黑体"/>
          <w:b/>
          <w:sz w:val="30"/>
        </w:rPr>
        <w:t>3.2 系统流程介绍</w:t>
      </w:r>
    </w:p>
    <w:p w14:paraId="6F9E4A84">
      <w:pPr>
        <w:spacing w:after="80" w:line="360" w:lineRule="auto"/>
        <w:ind w:firstLine="420"/>
      </w:pPr>
      <w:r>
        <w:rPr>
          <w:rFonts w:ascii="宋体" w:hAnsi="宋体" w:eastAsia="宋体"/>
          <w:sz w:val="20"/>
        </w:rPr>
        <w:t>系统上电后，ESP32S3 初始化串口屏、传感器、PWM 通道和 HTTP 服务。传感器任务按周期读取 DHT11 和 MQ135 数据，主控把温度、湿度、空气原始值和空气评分整理成一份环境状态。串口屏刷新时从这份状态取数据，小程序访问 `/api/state` 时也读取同一份状态。</w:t>
      </w:r>
    </w:p>
    <w:p w14:paraId="0A7C75FB">
      <w:pPr>
        <w:spacing w:after="80" w:line="360" w:lineRule="auto"/>
        <w:ind w:firstLine="420"/>
      </w:pPr>
      <w:r>
        <w:rPr>
          <w:rFonts w:ascii="宋体" w:hAnsi="宋体" w:eastAsia="宋体"/>
          <w:sz w:val="20"/>
        </w:rPr>
        <w:t>当用户从任意入口发起控制时，动作都会进入智能家居控制器。串口屏触摸事件会解析成 `BTN,DEVICE` 或 `BTN,MODE` 指令；小程序会发 HTTP POST 请求；AI 语音通过 MCP 桥接程序转发到 HTTP API。控制器更新状态后再输出 PWM 或模式变化，因此三个入口不会各自维护一份状态。</w:t>
      </w:r>
    </w:p>
    <w:p w14:paraId="7C65D406">
      <w:pPr>
        <w:jc w:val="center"/>
      </w:pPr>
      <w:r>
        <w:drawing>
          <wp:inline distT="0" distB="0" distL="114300" distR="114300">
            <wp:extent cx="5212080" cy="293179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12080" cy="2931795"/>
                    </a:xfrm>
                    <a:prstGeom prst="rect">
                      <a:avLst/>
                    </a:prstGeom>
                  </pic:spPr>
                </pic:pic>
              </a:graphicData>
            </a:graphic>
          </wp:inline>
        </w:drawing>
      </w:r>
    </w:p>
    <w:p w14:paraId="1B7AF320">
      <w:pPr>
        <w:jc w:val="center"/>
      </w:pPr>
      <w:r>
        <w:rPr>
          <w:rFonts w:ascii="宋体" w:hAnsi="宋体" w:eastAsia="宋体"/>
          <w:sz w:val="20"/>
        </w:rPr>
        <w:t>图 2 数据流与控制流图</w:t>
      </w:r>
    </w:p>
    <w:p w14:paraId="6E084709">
      <w:pPr>
        <w:pStyle w:val="4"/>
        <w:spacing w:before="160" w:after="160"/>
      </w:pPr>
      <w:r>
        <w:rPr>
          <w:rFonts w:ascii="黑体" w:hAnsi="黑体" w:eastAsia="黑体"/>
          <w:b/>
          <w:sz w:val="30"/>
        </w:rPr>
        <w:t>3.3 硬件系统介绍</w:t>
      </w:r>
    </w:p>
    <w:p w14:paraId="2B41B944">
      <w:pPr>
        <w:spacing w:after="80" w:line="360" w:lineRule="auto"/>
        <w:ind w:firstLine="420"/>
      </w:pPr>
      <w:r>
        <w:rPr>
          <w:rFonts w:ascii="宋体" w:hAnsi="宋体" w:eastAsia="宋体"/>
          <w:sz w:val="20"/>
        </w:rPr>
        <w:t>硬件以 ESP32S3 为核心。DHT11 接 GPIO18，用于读取温度和湿度；MQ135 接 GPIO1 的 ADC1_CH0，用于读取空气质量模拟量；TJC 串口屏使用 UART2，ESP32S3 的 GPIO41 作为 TX 连接屏幕 RX，GPIO42 作为 RX 连接屏幕 TX，波特率为 9600。</w:t>
      </w:r>
    </w:p>
    <w:p w14:paraId="66E6844E">
      <w:pPr>
        <w:spacing w:after="80" w:line="360" w:lineRule="auto"/>
        <w:ind w:firstLine="420"/>
      </w:pPr>
      <w:r>
        <w:rPr>
          <w:rFonts w:ascii="宋体" w:hAnsi="宋体" w:eastAsia="宋体"/>
          <w:sz w:val="20"/>
        </w:rPr>
        <w:t>执行器部分采用便于观察的形式。GPIO13 输出 PWM 控制红色 LED，表示净化器档位；GPIO14 输出 PWM 控制蓝色 LED，表示加湿器档位；GPIO21 输出 50Hz PWM 控制舵机，舵机带动扇叶做新风动作。档位用 0、1、2、3 表示，0 为关闭，1 到 3 表示强度逐步提高。</w:t>
      </w:r>
    </w:p>
    <w:p w14:paraId="5C64EDE8">
      <w:pPr>
        <w:jc w:val="center"/>
      </w:pPr>
      <w:r>
        <w:drawing>
          <wp:inline distT="0" distB="0" distL="114300" distR="114300">
            <wp:extent cx="5212080" cy="293179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212080" cy="2931795"/>
                    </a:xfrm>
                    <a:prstGeom prst="rect">
                      <a:avLst/>
                    </a:prstGeom>
                  </pic:spPr>
                </pic:pic>
              </a:graphicData>
            </a:graphic>
          </wp:inline>
        </w:drawing>
      </w:r>
    </w:p>
    <w:p w14:paraId="5DE35D97">
      <w:pPr>
        <w:jc w:val="center"/>
      </w:pPr>
      <w:r>
        <w:rPr>
          <w:rFonts w:ascii="宋体" w:hAnsi="宋体" w:eastAsia="宋体"/>
          <w:sz w:val="20"/>
        </w:rPr>
        <w:t>图 3 硬件连接示意图</w:t>
      </w:r>
    </w:p>
    <w:p w14:paraId="49E94445">
      <w:pPr>
        <w:jc w:val="center"/>
      </w:pPr>
      <w:r>
        <w:rPr>
          <w:rFonts w:ascii="宋体" w:hAnsi="宋体" w:eastAsia="宋体"/>
          <w:sz w:val="20"/>
        </w:rPr>
        <w:t>表 1 主要 GPIO 与接口分配</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564BA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EE698B3">
            <w:pPr>
              <w:spacing w:after="0" w:line="240" w:lineRule="auto"/>
            </w:pPr>
            <w:r>
              <w:rPr>
                <w:rFonts w:ascii="黑体" w:hAnsi="黑体" w:eastAsia="黑体"/>
                <w:b/>
                <w:sz w:val="18"/>
              </w:rPr>
              <w:t>模块</w:t>
            </w:r>
          </w:p>
        </w:tc>
        <w:tc>
          <w:tcPr>
            <w:tcW w:w="3118" w:type="dxa"/>
          </w:tcPr>
          <w:p w14:paraId="3A2762A3">
            <w:pPr>
              <w:spacing w:after="0" w:line="240" w:lineRule="auto"/>
            </w:pPr>
            <w:r>
              <w:rPr>
                <w:rFonts w:ascii="黑体" w:hAnsi="黑体" w:eastAsia="黑体"/>
                <w:b/>
                <w:sz w:val="18"/>
              </w:rPr>
              <w:t>接口/引脚</w:t>
            </w:r>
          </w:p>
        </w:tc>
        <w:tc>
          <w:tcPr>
            <w:tcW w:w="3118" w:type="dxa"/>
          </w:tcPr>
          <w:p w14:paraId="6E114851">
            <w:pPr>
              <w:spacing w:after="0" w:line="240" w:lineRule="auto"/>
            </w:pPr>
            <w:r>
              <w:rPr>
                <w:rFonts w:ascii="黑体" w:hAnsi="黑体" w:eastAsia="黑体"/>
                <w:b/>
                <w:sz w:val="18"/>
              </w:rPr>
              <w:t>作用</w:t>
            </w:r>
          </w:p>
        </w:tc>
      </w:tr>
      <w:tr w14:paraId="3073A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177D704">
            <w:pPr>
              <w:spacing w:after="0" w:line="240" w:lineRule="auto"/>
            </w:pPr>
            <w:r>
              <w:rPr>
                <w:rFonts w:ascii="宋体" w:hAnsi="宋体" w:eastAsia="宋体"/>
                <w:sz w:val="18"/>
              </w:rPr>
              <w:t>DHT11</w:t>
            </w:r>
          </w:p>
        </w:tc>
        <w:tc>
          <w:tcPr>
            <w:tcW w:w="3118" w:type="dxa"/>
          </w:tcPr>
          <w:p w14:paraId="41309BEE">
            <w:pPr>
              <w:spacing w:after="0" w:line="240" w:lineRule="auto"/>
            </w:pPr>
            <w:r>
              <w:rPr>
                <w:rFonts w:ascii="宋体" w:hAnsi="宋体" w:eastAsia="宋体"/>
                <w:sz w:val="18"/>
              </w:rPr>
              <w:t>GPIO18</w:t>
            </w:r>
          </w:p>
        </w:tc>
        <w:tc>
          <w:tcPr>
            <w:tcW w:w="3118" w:type="dxa"/>
          </w:tcPr>
          <w:p w14:paraId="67D52016">
            <w:pPr>
              <w:spacing w:after="0" w:line="240" w:lineRule="auto"/>
            </w:pPr>
            <w:r>
              <w:rPr>
                <w:rFonts w:ascii="宋体" w:hAnsi="宋体" w:eastAsia="宋体"/>
                <w:sz w:val="18"/>
              </w:rPr>
              <w:t>读取温度和湿度</w:t>
            </w:r>
          </w:p>
        </w:tc>
      </w:tr>
      <w:tr w14:paraId="3145F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0DD1B7D">
            <w:pPr>
              <w:spacing w:after="0" w:line="240" w:lineRule="auto"/>
            </w:pPr>
            <w:r>
              <w:rPr>
                <w:rFonts w:ascii="宋体" w:hAnsi="宋体" w:eastAsia="宋体"/>
                <w:sz w:val="18"/>
              </w:rPr>
              <w:t>MQ135</w:t>
            </w:r>
          </w:p>
        </w:tc>
        <w:tc>
          <w:tcPr>
            <w:tcW w:w="3118" w:type="dxa"/>
          </w:tcPr>
          <w:p w14:paraId="01986DF4">
            <w:pPr>
              <w:spacing w:after="0" w:line="240" w:lineRule="auto"/>
            </w:pPr>
            <w:r>
              <w:rPr>
                <w:rFonts w:ascii="宋体" w:hAnsi="宋体" w:eastAsia="宋体"/>
                <w:sz w:val="18"/>
              </w:rPr>
              <w:t>GPIO1 / ADC1_CH0</w:t>
            </w:r>
          </w:p>
        </w:tc>
        <w:tc>
          <w:tcPr>
            <w:tcW w:w="3118" w:type="dxa"/>
          </w:tcPr>
          <w:p w14:paraId="1B6441CA">
            <w:pPr>
              <w:spacing w:after="0" w:line="240" w:lineRule="auto"/>
            </w:pPr>
            <w:r>
              <w:rPr>
                <w:rFonts w:ascii="宋体" w:hAnsi="宋体" w:eastAsia="宋体"/>
                <w:sz w:val="18"/>
              </w:rPr>
              <w:t>读取空气质量模拟量</w:t>
            </w:r>
          </w:p>
        </w:tc>
      </w:tr>
      <w:tr w14:paraId="3F13C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455A9C00">
            <w:pPr>
              <w:spacing w:after="0" w:line="240" w:lineRule="auto"/>
            </w:pPr>
            <w:r>
              <w:rPr>
                <w:rFonts w:ascii="宋体" w:hAnsi="宋体" w:eastAsia="宋体"/>
                <w:sz w:val="18"/>
              </w:rPr>
              <w:t>TJC 串口屏</w:t>
            </w:r>
          </w:p>
        </w:tc>
        <w:tc>
          <w:tcPr>
            <w:tcW w:w="3118" w:type="dxa"/>
          </w:tcPr>
          <w:p w14:paraId="392642B4">
            <w:pPr>
              <w:spacing w:after="0" w:line="240" w:lineRule="auto"/>
            </w:pPr>
            <w:r>
              <w:rPr>
                <w:rFonts w:ascii="宋体" w:hAnsi="宋体" w:eastAsia="宋体"/>
                <w:sz w:val="18"/>
              </w:rPr>
              <w:t>UART2 GPIO41 TX / GPIO42 RX</w:t>
            </w:r>
          </w:p>
        </w:tc>
        <w:tc>
          <w:tcPr>
            <w:tcW w:w="3118" w:type="dxa"/>
          </w:tcPr>
          <w:p w14:paraId="7DBAB32E">
            <w:pPr>
              <w:spacing w:after="0" w:line="240" w:lineRule="auto"/>
            </w:pPr>
            <w:r>
              <w:rPr>
                <w:rFonts w:ascii="宋体" w:hAnsi="宋体" w:eastAsia="宋体"/>
                <w:sz w:val="18"/>
              </w:rPr>
              <w:t>本地显示和触摸事件</w:t>
            </w:r>
          </w:p>
        </w:tc>
      </w:tr>
      <w:tr w14:paraId="3ED91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89BD799">
            <w:pPr>
              <w:spacing w:after="0" w:line="240" w:lineRule="auto"/>
            </w:pPr>
            <w:r>
              <w:rPr>
                <w:rFonts w:ascii="宋体" w:hAnsi="宋体" w:eastAsia="宋体"/>
                <w:sz w:val="18"/>
              </w:rPr>
              <w:t>净化指示</w:t>
            </w:r>
          </w:p>
        </w:tc>
        <w:tc>
          <w:tcPr>
            <w:tcW w:w="3118" w:type="dxa"/>
          </w:tcPr>
          <w:p w14:paraId="798FEB4C">
            <w:pPr>
              <w:spacing w:after="0" w:line="240" w:lineRule="auto"/>
            </w:pPr>
            <w:r>
              <w:rPr>
                <w:rFonts w:ascii="宋体" w:hAnsi="宋体" w:eastAsia="宋体"/>
                <w:sz w:val="18"/>
              </w:rPr>
              <w:t>GPIO13 / LEDC PWM</w:t>
            </w:r>
          </w:p>
        </w:tc>
        <w:tc>
          <w:tcPr>
            <w:tcW w:w="3118" w:type="dxa"/>
          </w:tcPr>
          <w:p w14:paraId="2E23220C">
            <w:pPr>
              <w:spacing w:after="0" w:line="240" w:lineRule="auto"/>
            </w:pPr>
            <w:r>
              <w:rPr>
                <w:rFonts w:ascii="宋体" w:hAnsi="宋体" w:eastAsia="宋体"/>
                <w:sz w:val="18"/>
              </w:rPr>
              <w:t>红色 LED 亮度表示净化档位</w:t>
            </w:r>
          </w:p>
        </w:tc>
      </w:tr>
      <w:tr w14:paraId="27F8B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41C4F149">
            <w:pPr>
              <w:spacing w:after="0" w:line="240" w:lineRule="auto"/>
            </w:pPr>
            <w:r>
              <w:rPr>
                <w:rFonts w:ascii="宋体" w:hAnsi="宋体" w:eastAsia="宋体"/>
                <w:sz w:val="18"/>
              </w:rPr>
              <w:t>加湿指示</w:t>
            </w:r>
          </w:p>
        </w:tc>
        <w:tc>
          <w:tcPr>
            <w:tcW w:w="3118" w:type="dxa"/>
          </w:tcPr>
          <w:p w14:paraId="681998C3">
            <w:pPr>
              <w:spacing w:after="0" w:line="240" w:lineRule="auto"/>
            </w:pPr>
            <w:r>
              <w:rPr>
                <w:rFonts w:ascii="宋体" w:hAnsi="宋体" w:eastAsia="宋体"/>
                <w:sz w:val="18"/>
              </w:rPr>
              <w:t>GPIO14 / LEDC PWM</w:t>
            </w:r>
          </w:p>
        </w:tc>
        <w:tc>
          <w:tcPr>
            <w:tcW w:w="3118" w:type="dxa"/>
          </w:tcPr>
          <w:p w14:paraId="32B3C69B">
            <w:pPr>
              <w:spacing w:after="0" w:line="240" w:lineRule="auto"/>
            </w:pPr>
            <w:r>
              <w:rPr>
                <w:rFonts w:ascii="宋体" w:hAnsi="宋体" w:eastAsia="宋体"/>
                <w:sz w:val="18"/>
              </w:rPr>
              <w:t>蓝色 LED 亮度表示加湿档位</w:t>
            </w:r>
          </w:p>
        </w:tc>
      </w:tr>
      <w:tr w14:paraId="34DC5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20A5F87">
            <w:pPr>
              <w:spacing w:after="0" w:line="240" w:lineRule="auto"/>
            </w:pPr>
            <w:r>
              <w:rPr>
                <w:rFonts w:ascii="宋体" w:hAnsi="宋体" w:eastAsia="宋体"/>
                <w:sz w:val="18"/>
              </w:rPr>
              <w:t>新风扇叶</w:t>
            </w:r>
          </w:p>
        </w:tc>
        <w:tc>
          <w:tcPr>
            <w:tcW w:w="3118" w:type="dxa"/>
          </w:tcPr>
          <w:p w14:paraId="0E1EDDB4">
            <w:pPr>
              <w:spacing w:after="0" w:line="240" w:lineRule="auto"/>
            </w:pPr>
            <w:r>
              <w:rPr>
                <w:rFonts w:ascii="宋体" w:hAnsi="宋体" w:eastAsia="宋体"/>
                <w:sz w:val="18"/>
              </w:rPr>
              <w:t>GPIO21 / 50Hz PWM</w:t>
            </w:r>
          </w:p>
        </w:tc>
        <w:tc>
          <w:tcPr>
            <w:tcW w:w="3118" w:type="dxa"/>
          </w:tcPr>
          <w:p w14:paraId="144F430D">
            <w:pPr>
              <w:spacing w:after="0" w:line="240" w:lineRule="auto"/>
            </w:pPr>
            <w:r>
              <w:rPr>
                <w:rFonts w:ascii="宋体" w:hAnsi="宋体" w:eastAsia="宋体"/>
                <w:sz w:val="18"/>
              </w:rPr>
              <w:t>舵机在 0 到 180 度范围按档位往复摆动</w:t>
            </w:r>
          </w:p>
        </w:tc>
      </w:tr>
    </w:tbl>
    <w:p w14:paraId="16D0A8D9">
      <w:pPr>
        <w:pStyle w:val="4"/>
        <w:spacing w:before="160" w:after="160"/>
      </w:pPr>
      <w:r>
        <w:rPr>
          <w:rFonts w:ascii="黑体" w:hAnsi="黑体" w:eastAsia="黑体"/>
          <w:b/>
          <w:sz w:val="30"/>
        </w:rPr>
        <w:t>3.4 电路与接口模块说明</w:t>
      </w:r>
    </w:p>
    <w:p w14:paraId="1E55987F">
      <w:pPr>
        <w:spacing w:after="80" w:line="360" w:lineRule="auto"/>
        <w:ind w:firstLine="420"/>
      </w:pPr>
      <w:r>
        <w:rPr>
          <w:rFonts w:ascii="宋体" w:hAnsi="宋体" w:eastAsia="宋体"/>
          <w:sz w:val="20"/>
        </w:rPr>
        <w:t>DHT11 使用单总线方式通信，对时序要求比较严格。固件中对异常数据做了校验，湿度超出范围或校验和错误时不会把错误值直接显示出来，而是显示占位符。这样可以避免上电调试时出现湿度大于 100% 后仍然被当成有效结果展示。</w:t>
      </w:r>
    </w:p>
    <w:p w14:paraId="4168E97F">
      <w:pPr>
        <w:spacing w:after="80" w:line="360" w:lineRule="auto"/>
        <w:ind w:firstLine="420"/>
      </w:pPr>
      <w:r>
        <w:rPr>
          <w:rFonts w:ascii="宋体" w:hAnsi="宋体" w:eastAsia="宋体"/>
          <w:sz w:val="20"/>
        </w:rPr>
        <w:t>MQ135 通过 ADC 读取原始值，再转换为空气评分和空气等级。当前版本不把 MQ135 原始值直接写成某一种气体浓度，而是把它作为空气状态变化的输入，这样表述更贴近当前硬件实际。后续如果加入标定流程和更多传感器，可以再把评分拆成 CO2、TVOC 或 PM2.5 等具体指标。</w:t>
      </w:r>
    </w:p>
    <w:p w14:paraId="5EF05939">
      <w:pPr>
        <w:spacing w:after="80" w:line="360" w:lineRule="auto"/>
        <w:ind w:firstLine="420"/>
      </w:pPr>
      <w:r>
        <w:rPr>
          <w:rFonts w:ascii="宋体" w:hAnsi="宋体" w:eastAsia="宋体"/>
          <w:sz w:val="20"/>
        </w:rPr>
        <w:t>串口屏使用 TJC 指令协议，发送命令时以 `FF FF FF` 结尾。固件按当前页面刷新控件，避免给不存在于当前页的控件持续发命令。页面切换后，固件会用缓存的最新数据立即刷新当前页，从而让显示更连续。</w:t>
      </w:r>
    </w:p>
    <w:p w14:paraId="7996537B">
      <w:pPr>
        <w:pStyle w:val="4"/>
        <w:spacing w:before="160" w:after="160"/>
      </w:pPr>
      <w:r>
        <w:rPr>
          <w:rFonts w:ascii="黑体" w:hAnsi="黑体" w:eastAsia="黑体"/>
          <w:b/>
          <w:sz w:val="30"/>
        </w:rPr>
        <w:t>3.5 软件系统介绍</w:t>
      </w:r>
    </w:p>
    <w:p w14:paraId="273CE78B">
      <w:pPr>
        <w:spacing w:after="80" w:line="360" w:lineRule="auto"/>
        <w:ind w:firstLine="420"/>
      </w:pPr>
      <w:r>
        <w:rPr>
          <w:rFonts w:ascii="宋体" w:hAnsi="宋体" w:eastAsia="宋体"/>
          <w:sz w:val="20"/>
        </w:rPr>
        <w:t>软件上，智能家居控制器负责维护 `purifier_level`、`fresh_air_level`、`humidifier_level`、`auto_mode`、`eco_mode` 等状态。每次状态变化后，控制器会调用对应输出函数，把状态落到 LED PWM 或舵机 PWM 上。这样报告和答辩中讲到的“档位”，在固件里有明确的数据字段和输出动作。</w:t>
      </w:r>
    </w:p>
    <w:p w14:paraId="39C5D3C6">
      <w:pPr>
        <w:spacing w:after="80" w:line="360" w:lineRule="auto"/>
        <w:ind w:firstLine="420"/>
      </w:pPr>
      <w:r>
        <w:rPr>
          <w:rFonts w:ascii="宋体" w:hAnsi="宋体" w:eastAsia="宋体"/>
          <w:sz w:val="20"/>
        </w:rPr>
        <w:t>HTTP 服务运行在 ESP32S3 局域网地址的 8080 端口，提供状态查询、历史查询、设备控制、模式控制和环境场景输入。HTTP API 的作用不是单独服务小程序，它也给 AI/MCP 桥接层复用。这样手机端和语音端的控制路径最终汇入同一个控制器。</w:t>
      </w:r>
    </w:p>
    <w:p w14:paraId="4F892D45">
      <w:pPr>
        <w:jc w:val="center"/>
      </w:pPr>
      <w:r>
        <w:rPr>
          <w:rFonts w:ascii="宋体" w:hAnsi="宋体" w:eastAsia="宋体"/>
          <w:sz w:val="20"/>
        </w:rPr>
        <w:t>表 2 小程序 HTTP API</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6E587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F45601F">
            <w:pPr>
              <w:spacing w:after="0" w:line="240" w:lineRule="auto"/>
            </w:pPr>
            <w:r>
              <w:rPr>
                <w:rFonts w:ascii="黑体" w:hAnsi="黑体" w:eastAsia="黑体"/>
                <w:b/>
                <w:sz w:val="18"/>
              </w:rPr>
              <w:t>接口</w:t>
            </w:r>
          </w:p>
        </w:tc>
        <w:tc>
          <w:tcPr>
            <w:tcW w:w="3118" w:type="dxa"/>
          </w:tcPr>
          <w:p w14:paraId="6A7B0CEE">
            <w:pPr>
              <w:spacing w:after="0" w:line="240" w:lineRule="auto"/>
            </w:pPr>
            <w:r>
              <w:rPr>
                <w:rFonts w:ascii="黑体" w:hAnsi="黑体" w:eastAsia="黑体"/>
                <w:b/>
                <w:sz w:val="18"/>
              </w:rPr>
              <w:t>方法</w:t>
            </w:r>
          </w:p>
        </w:tc>
        <w:tc>
          <w:tcPr>
            <w:tcW w:w="3118" w:type="dxa"/>
          </w:tcPr>
          <w:p w14:paraId="26EB0AE5">
            <w:pPr>
              <w:spacing w:after="0" w:line="240" w:lineRule="auto"/>
            </w:pPr>
            <w:r>
              <w:rPr>
                <w:rFonts w:ascii="黑体" w:hAnsi="黑体" w:eastAsia="黑体"/>
                <w:b/>
                <w:sz w:val="18"/>
              </w:rPr>
              <w:t>用途</w:t>
            </w:r>
          </w:p>
        </w:tc>
      </w:tr>
      <w:tr w14:paraId="3294F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0750770">
            <w:pPr>
              <w:spacing w:after="0" w:line="240" w:lineRule="auto"/>
            </w:pPr>
            <w:r>
              <w:rPr>
                <w:rFonts w:ascii="宋体" w:hAnsi="宋体" w:eastAsia="宋体"/>
                <w:sz w:val="18"/>
              </w:rPr>
              <w:t>/api/state</w:t>
            </w:r>
          </w:p>
        </w:tc>
        <w:tc>
          <w:tcPr>
            <w:tcW w:w="3118" w:type="dxa"/>
          </w:tcPr>
          <w:p w14:paraId="1985AD67">
            <w:pPr>
              <w:spacing w:after="0" w:line="240" w:lineRule="auto"/>
            </w:pPr>
            <w:r>
              <w:rPr>
                <w:rFonts w:ascii="宋体" w:hAnsi="宋体" w:eastAsia="宋体"/>
                <w:sz w:val="18"/>
              </w:rPr>
              <w:t>GET</w:t>
            </w:r>
          </w:p>
        </w:tc>
        <w:tc>
          <w:tcPr>
            <w:tcW w:w="3118" w:type="dxa"/>
          </w:tcPr>
          <w:p w14:paraId="18294E28">
            <w:pPr>
              <w:spacing w:after="0" w:line="240" w:lineRule="auto"/>
            </w:pPr>
            <w:r>
              <w:rPr>
                <w:rFonts w:ascii="宋体" w:hAnsi="宋体" w:eastAsia="宋体"/>
                <w:sz w:val="18"/>
              </w:rPr>
              <w:t>读取温湿度、空气评分、设备档位、模式状态</w:t>
            </w:r>
          </w:p>
        </w:tc>
      </w:tr>
      <w:tr w14:paraId="6E65E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CF8E3A6">
            <w:pPr>
              <w:spacing w:after="0" w:line="240" w:lineRule="auto"/>
            </w:pPr>
            <w:r>
              <w:rPr>
                <w:rFonts w:ascii="宋体" w:hAnsi="宋体" w:eastAsia="宋体"/>
                <w:sz w:val="18"/>
              </w:rPr>
              <w:t>/api/history</w:t>
            </w:r>
          </w:p>
        </w:tc>
        <w:tc>
          <w:tcPr>
            <w:tcW w:w="3118" w:type="dxa"/>
          </w:tcPr>
          <w:p w14:paraId="4539264B">
            <w:pPr>
              <w:spacing w:after="0" w:line="240" w:lineRule="auto"/>
            </w:pPr>
            <w:r>
              <w:rPr>
                <w:rFonts w:ascii="宋体" w:hAnsi="宋体" w:eastAsia="宋体"/>
                <w:sz w:val="18"/>
              </w:rPr>
              <w:t>GET</w:t>
            </w:r>
          </w:p>
        </w:tc>
        <w:tc>
          <w:tcPr>
            <w:tcW w:w="3118" w:type="dxa"/>
          </w:tcPr>
          <w:p w14:paraId="08B03D2C">
            <w:pPr>
              <w:spacing w:after="0" w:line="240" w:lineRule="auto"/>
            </w:pPr>
            <w:r>
              <w:rPr>
                <w:rFonts w:ascii="宋体" w:hAnsi="宋体" w:eastAsia="宋体"/>
                <w:sz w:val="18"/>
              </w:rPr>
              <w:t>读取最近 30 条空气质量历史数据</w:t>
            </w:r>
          </w:p>
        </w:tc>
      </w:tr>
      <w:tr w14:paraId="3D343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FDAD416">
            <w:pPr>
              <w:spacing w:after="0" w:line="240" w:lineRule="auto"/>
            </w:pPr>
            <w:r>
              <w:rPr>
                <w:rFonts w:ascii="宋体" w:hAnsi="宋体" w:eastAsia="宋体"/>
                <w:sz w:val="18"/>
              </w:rPr>
              <w:t>/api/device</w:t>
            </w:r>
          </w:p>
        </w:tc>
        <w:tc>
          <w:tcPr>
            <w:tcW w:w="3118" w:type="dxa"/>
          </w:tcPr>
          <w:p w14:paraId="42773B15">
            <w:pPr>
              <w:spacing w:after="0" w:line="240" w:lineRule="auto"/>
            </w:pPr>
            <w:r>
              <w:rPr>
                <w:rFonts w:ascii="宋体" w:hAnsi="宋体" w:eastAsia="宋体"/>
                <w:sz w:val="18"/>
              </w:rPr>
              <w:t>POST</w:t>
            </w:r>
          </w:p>
        </w:tc>
        <w:tc>
          <w:tcPr>
            <w:tcW w:w="3118" w:type="dxa"/>
          </w:tcPr>
          <w:p w14:paraId="6FD4404E">
            <w:pPr>
              <w:spacing w:after="0" w:line="240" w:lineRule="auto"/>
            </w:pPr>
            <w:r>
              <w:rPr>
                <w:rFonts w:ascii="宋体" w:hAnsi="宋体" w:eastAsia="宋体"/>
                <w:sz w:val="18"/>
              </w:rPr>
              <w:t>控制净化、新风、加湿的开关和档位</w:t>
            </w:r>
          </w:p>
        </w:tc>
      </w:tr>
      <w:tr w14:paraId="283D8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DBC1245">
            <w:pPr>
              <w:spacing w:after="0" w:line="240" w:lineRule="auto"/>
            </w:pPr>
            <w:r>
              <w:rPr>
                <w:rFonts w:ascii="宋体" w:hAnsi="宋体" w:eastAsia="宋体"/>
                <w:sz w:val="18"/>
              </w:rPr>
              <w:t>/api/mode</w:t>
            </w:r>
          </w:p>
        </w:tc>
        <w:tc>
          <w:tcPr>
            <w:tcW w:w="3118" w:type="dxa"/>
          </w:tcPr>
          <w:p w14:paraId="0203CD1A">
            <w:pPr>
              <w:spacing w:after="0" w:line="240" w:lineRule="auto"/>
            </w:pPr>
            <w:r>
              <w:rPr>
                <w:rFonts w:ascii="宋体" w:hAnsi="宋体" w:eastAsia="宋体"/>
                <w:sz w:val="18"/>
              </w:rPr>
              <w:t>POST</w:t>
            </w:r>
          </w:p>
        </w:tc>
        <w:tc>
          <w:tcPr>
            <w:tcW w:w="3118" w:type="dxa"/>
          </w:tcPr>
          <w:p w14:paraId="3AF008BF">
            <w:pPr>
              <w:spacing w:after="0" w:line="240" w:lineRule="auto"/>
            </w:pPr>
            <w:r>
              <w:rPr>
                <w:rFonts w:ascii="宋体" w:hAnsi="宋体" w:eastAsia="宋体"/>
                <w:sz w:val="18"/>
              </w:rPr>
              <w:t>控制自动模式和节能模式</w:t>
            </w:r>
          </w:p>
        </w:tc>
      </w:tr>
      <w:tr w14:paraId="5C7F1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93A4565">
            <w:pPr>
              <w:spacing w:after="0" w:line="240" w:lineRule="auto"/>
            </w:pPr>
            <w:r>
              <w:rPr>
                <w:rFonts w:ascii="宋体" w:hAnsi="宋体" w:eastAsia="宋体"/>
                <w:sz w:val="18"/>
              </w:rPr>
              <w:t>/api/environment</w:t>
            </w:r>
          </w:p>
        </w:tc>
        <w:tc>
          <w:tcPr>
            <w:tcW w:w="3118" w:type="dxa"/>
          </w:tcPr>
          <w:p w14:paraId="0115FA56">
            <w:pPr>
              <w:spacing w:after="0" w:line="240" w:lineRule="auto"/>
            </w:pPr>
            <w:r>
              <w:rPr>
                <w:rFonts w:ascii="宋体" w:hAnsi="宋体" w:eastAsia="宋体"/>
                <w:sz w:val="18"/>
              </w:rPr>
              <w:t>POST</w:t>
            </w:r>
          </w:p>
        </w:tc>
        <w:tc>
          <w:tcPr>
            <w:tcW w:w="3118" w:type="dxa"/>
          </w:tcPr>
          <w:p w14:paraId="35CACA87">
            <w:pPr>
              <w:spacing w:after="0" w:line="240" w:lineRule="auto"/>
            </w:pPr>
            <w:r>
              <w:rPr>
                <w:rFonts w:ascii="宋体" w:hAnsi="宋体" w:eastAsia="宋体"/>
                <w:sz w:val="18"/>
              </w:rPr>
              <w:t>手动输入环境数据或切换舒适、高温、干燥、污染场景</w:t>
            </w:r>
          </w:p>
        </w:tc>
      </w:tr>
    </w:tbl>
    <w:p w14:paraId="712E0AF6">
      <w:pPr>
        <w:pStyle w:val="4"/>
        <w:spacing w:before="160" w:after="160"/>
      </w:pPr>
      <w:r>
        <w:rPr>
          <w:rFonts w:ascii="黑体" w:hAnsi="黑体" w:eastAsia="黑体"/>
          <w:b/>
          <w:sz w:val="30"/>
        </w:rPr>
        <w:t>3.6 AI/MCP 与小程序交互方案</w:t>
      </w:r>
    </w:p>
    <w:p w14:paraId="17B7C52A">
      <w:pPr>
        <w:spacing w:after="80" w:line="360" w:lineRule="auto"/>
        <w:ind w:firstLine="420"/>
      </w:pPr>
      <w:r>
        <w:rPr>
          <w:rFonts w:ascii="宋体" w:hAnsi="宋体" w:eastAsia="宋体"/>
          <w:sz w:val="20"/>
        </w:rPr>
        <w:t>小程序方案采用局域网直连。用户在页面中输入 ESP32S3 的地址，例如 `192.168.1.23:8080`，小程序先调用 `/api/state` 和 `/api/history` 刷新页面，再通过按钮调用 `/api/device` 和 `/api/mode`。它适合现场答辩和同一 WiFi 下的实际控制。</w:t>
      </w:r>
    </w:p>
    <w:p w14:paraId="3662E6A9">
      <w:pPr>
        <w:spacing w:after="80" w:line="360" w:lineRule="auto"/>
        <w:ind w:firstLine="420"/>
      </w:pPr>
      <w:r>
        <w:rPr>
          <w:rFonts w:ascii="宋体" w:hAnsi="宋体" w:eastAsia="宋体"/>
          <w:sz w:val="20"/>
        </w:rPr>
        <w:t>AI 语音控制通过外部 Python 桥接服务完成。小智平台的 MCP 接入点收到工具调用后，本地 `smart_home_bridge.py` 把它转换为 HTTP 请求发给 ESP32S3。比如“打开净化器二档”会调用 `home_set_purifier(power=true, level=2)`，桥接层再请求 `/api/device`，最后由 ESP32S3 改变 GPIO13 的 PWM 亮度。</w:t>
      </w:r>
    </w:p>
    <w:p w14:paraId="2A730042">
      <w:pPr>
        <w:jc w:val="center"/>
      </w:pPr>
      <w:r>
        <w:drawing>
          <wp:inline distT="0" distB="0" distL="114300" distR="114300">
            <wp:extent cx="5212080" cy="293179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212080" cy="2931795"/>
                    </a:xfrm>
                    <a:prstGeom prst="rect">
                      <a:avLst/>
                    </a:prstGeom>
                  </pic:spPr>
                </pic:pic>
              </a:graphicData>
            </a:graphic>
          </wp:inline>
        </w:drawing>
      </w:r>
    </w:p>
    <w:p w14:paraId="32FE65C6">
      <w:pPr>
        <w:jc w:val="center"/>
      </w:pPr>
      <w:r>
        <w:rPr>
          <w:rFonts w:ascii="宋体" w:hAnsi="宋体" w:eastAsia="宋体"/>
          <w:sz w:val="20"/>
        </w:rPr>
        <w:t>图 6 AI/MCP 语音控制链路图</w:t>
      </w:r>
    </w:p>
    <w:p w14:paraId="35CE1065">
      <w:pPr>
        <w:jc w:val="center"/>
      </w:pPr>
      <w:r>
        <w:rPr>
          <w:rFonts w:ascii="宋体" w:hAnsi="宋体" w:eastAsia="宋体"/>
          <w:sz w:val="20"/>
        </w:rPr>
        <w:t>表 3 AI/MCP 工具列表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674D1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2819488">
            <w:pPr>
              <w:spacing w:after="0" w:line="240" w:lineRule="auto"/>
            </w:pPr>
            <w:r>
              <w:rPr>
                <w:rFonts w:ascii="黑体" w:hAnsi="黑体" w:eastAsia="黑体"/>
                <w:b/>
                <w:sz w:val="18"/>
              </w:rPr>
              <w:t>工具名</w:t>
            </w:r>
          </w:p>
        </w:tc>
        <w:tc>
          <w:tcPr>
            <w:tcW w:w="3118" w:type="dxa"/>
          </w:tcPr>
          <w:p w14:paraId="7EAB2360">
            <w:pPr>
              <w:spacing w:after="0" w:line="240" w:lineRule="auto"/>
            </w:pPr>
            <w:r>
              <w:rPr>
                <w:rFonts w:ascii="黑体" w:hAnsi="黑体" w:eastAsia="黑体"/>
                <w:b/>
                <w:sz w:val="18"/>
              </w:rPr>
              <w:t>作用</w:t>
            </w:r>
          </w:p>
        </w:tc>
        <w:tc>
          <w:tcPr>
            <w:tcW w:w="3118" w:type="dxa"/>
          </w:tcPr>
          <w:p w14:paraId="7FF50B1A">
            <w:pPr>
              <w:spacing w:after="0" w:line="240" w:lineRule="auto"/>
            </w:pPr>
            <w:r>
              <w:rPr>
                <w:rFonts w:ascii="黑体" w:hAnsi="黑体" w:eastAsia="黑体"/>
                <w:b/>
                <w:sz w:val="18"/>
              </w:rPr>
              <w:t>示例口语</w:t>
            </w:r>
          </w:p>
        </w:tc>
      </w:tr>
      <w:tr w14:paraId="6D12F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A6342B9">
            <w:pPr>
              <w:spacing w:after="0" w:line="240" w:lineRule="auto"/>
            </w:pPr>
            <w:r>
              <w:rPr>
                <w:rFonts w:ascii="宋体" w:hAnsi="宋体" w:eastAsia="宋体"/>
                <w:sz w:val="18"/>
              </w:rPr>
              <w:t>home_get_state</w:t>
            </w:r>
          </w:p>
        </w:tc>
        <w:tc>
          <w:tcPr>
            <w:tcW w:w="3118" w:type="dxa"/>
          </w:tcPr>
          <w:p w14:paraId="1B259683">
            <w:pPr>
              <w:spacing w:after="0" w:line="240" w:lineRule="auto"/>
            </w:pPr>
            <w:r>
              <w:rPr>
                <w:rFonts w:ascii="宋体" w:hAnsi="宋体" w:eastAsia="宋体"/>
                <w:sz w:val="18"/>
              </w:rPr>
              <w:t>读取当前环境和设备状态</w:t>
            </w:r>
          </w:p>
        </w:tc>
        <w:tc>
          <w:tcPr>
            <w:tcW w:w="3118" w:type="dxa"/>
          </w:tcPr>
          <w:p w14:paraId="012803E9">
            <w:pPr>
              <w:spacing w:after="0" w:line="240" w:lineRule="auto"/>
            </w:pPr>
            <w:r>
              <w:rPr>
                <w:rFonts w:ascii="宋体" w:hAnsi="宋体" w:eastAsia="宋体"/>
                <w:sz w:val="18"/>
              </w:rPr>
              <w:t>现在空气怎么样</w:t>
            </w:r>
          </w:p>
        </w:tc>
      </w:tr>
      <w:tr w14:paraId="56E0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32A1E754">
            <w:pPr>
              <w:spacing w:after="0" w:line="240" w:lineRule="auto"/>
            </w:pPr>
            <w:r>
              <w:rPr>
                <w:rFonts w:ascii="宋体" w:hAnsi="宋体" w:eastAsia="宋体"/>
                <w:sz w:val="18"/>
              </w:rPr>
              <w:t>home_set_purifier</w:t>
            </w:r>
          </w:p>
        </w:tc>
        <w:tc>
          <w:tcPr>
            <w:tcW w:w="3118" w:type="dxa"/>
          </w:tcPr>
          <w:p w14:paraId="40C43143">
            <w:pPr>
              <w:spacing w:after="0" w:line="240" w:lineRule="auto"/>
            </w:pPr>
            <w:r>
              <w:rPr>
                <w:rFonts w:ascii="宋体" w:hAnsi="宋体" w:eastAsia="宋体"/>
                <w:sz w:val="18"/>
              </w:rPr>
              <w:t>控制净化 LED 档位</w:t>
            </w:r>
          </w:p>
        </w:tc>
        <w:tc>
          <w:tcPr>
            <w:tcW w:w="3118" w:type="dxa"/>
          </w:tcPr>
          <w:p w14:paraId="739774B8">
            <w:pPr>
              <w:spacing w:after="0" w:line="240" w:lineRule="auto"/>
            </w:pPr>
            <w:r>
              <w:rPr>
                <w:rFonts w:ascii="宋体" w:hAnsi="宋体" w:eastAsia="宋体"/>
                <w:sz w:val="18"/>
              </w:rPr>
              <w:t>打开净化器二档</w:t>
            </w:r>
          </w:p>
        </w:tc>
      </w:tr>
      <w:tr w14:paraId="1E30A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842539B">
            <w:pPr>
              <w:spacing w:after="0" w:line="240" w:lineRule="auto"/>
            </w:pPr>
            <w:r>
              <w:rPr>
                <w:rFonts w:ascii="宋体" w:hAnsi="宋体" w:eastAsia="宋体"/>
                <w:sz w:val="18"/>
              </w:rPr>
              <w:t>home_set_fresh_air</w:t>
            </w:r>
          </w:p>
        </w:tc>
        <w:tc>
          <w:tcPr>
            <w:tcW w:w="3118" w:type="dxa"/>
          </w:tcPr>
          <w:p w14:paraId="0261BFD9">
            <w:pPr>
              <w:spacing w:after="0" w:line="240" w:lineRule="auto"/>
            </w:pPr>
            <w:r>
              <w:rPr>
                <w:rFonts w:ascii="宋体" w:hAnsi="宋体" w:eastAsia="宋体"/>
                <w:sz w:val="18"/>
              </w:rPr>
              <w:t>控制新风舵机扇叶档位</w:t>
            </w:r>
          </w:p>
        </w:tc>
        <w:tc>
          <w:tcPr>
            <w:tcW w:w="3118" w:type="dxa"/>
          </w:tcPr>
          <w:p w14:paraId="36ADFEC7">
            <w:pPr>
              <w:spacing w:after="0" w:line="240" w:lineRule="auto"/>
            </w:pPr>
            <w:r>
              <w:rPr>
                <w:rFonts w:ascii="宋体" w:hAnsi="宋体" w:eastAsia="宋体"/>
                <w:sz w:val="18"/>
              </w:rPr>
              <w:t>开启新风三档</w:t>
            </w:r>
          </w:p>
        </w:tc>
      </w:tr>
      <w:tr w14:paraId="5EEC7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144B77C">
            <w:pPr>
              <w:spacing w:after="0" w:line="240" w:lineRule="auto"/>
            </w:pPr>
            <w:r>
              <w:rPr>
                <w:rFonts w:ascii="宋体" w:hAnsi="宋体" w:eastAsia="宋体"/>
                <w:sz w:val="18"/>
              </w:rPr>
              <w:t>home_set_humidifier</w:t>
            </w:r>
          </w:p>
        </w:tc>
        <w:tc>
          <w:tcPr>
            <w:tcW w:w="3118" w:type="dxa"/>
          </w:tcPr>
          <w:p w14:paraId="204AB62C">
            <w:pPr>
              <w:spacing w:after="0" w:line="240" w:lineRule="auto"/>
            </w:pPr>
            <w:r>
              <w:rPr>
                <w:rFonts w:ascii="宋体" w:hAnsi="宋体" w:eastAsia="宋体"/>
                <w:sz w:val="18"/>
              </w:rPr>
              <w:t>控制加湿 LED 档位</w:t>
            </w:r>
          </w:p>
        </w:tc>
        <w:tc>
          <w:tcPr>
            <w:tcW w:w="3118" w:type="dxa"/>
          </w:tcPr>
          <w:p w14:paraId="1AB99480">
            <w:pPr>
              <w:spacing w:after="0" w:line="240" w:lineRule="auto"/>
            </w:pPr>
            <w:r>
              <w:rPr>
                <w:rFonts w:ascii="宋体" w:hAnsi="宋体" w:eastAsia="宋体"/>
                <w:sz w:val="18"/>
              </w:rPr>
              <w:t>关闭加湿器</w:t>
            </w:r>
          </w:p>
        </w:tc>
      </w:tr>
      <w:tr w14:paraId="1D0C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B5D0E48">
            <w:pPr>
              <w:spacing w:after="0" w:line="240" w:lineRule="auto"/>
            </w:pPr>
            <w:r>
              <w:rPr>
                <w:rFonts w:ascii="宋体" w:hAnsi="宋体" w:eastAsia="宋体"/>
                <w:sz w:val="18"/>
              </w:rPr>
              <w:t>home_set_auto</w:t>
            </w:r>
          </w:p>
        </w:tc>
        <w:tc>
          <w:tcPr>
            <w:tcW w:w="3118" w:type="dxa"/>
          </w:tcPr>
          <w:p w14:paraId="7F5A8A90">
            <w:pPr>
              <w:spacing w:after="0" w:line="240" w:lineRule="auto"/>
            </w:pPr>
            <w:r>
              <w:rPr>
                <w:rFonts w:ascii="宋体" w:hAnsi="宋体" w:eastAsia="宋体"/>
                <w:sz w:val="18"/>
              </w:rPr>
              <w:t>开启或关闭自动模式</w:t>
            </w:r>
          </w:p>
        </w:tc>
        <w:tc>
          <w:tcPr>
            <w:tcW w:w="3118" w:type="dxa"/>
          </w:tcPr>
          <w:p w14:paraId="27EB1747">
            <w:pPr>
              <w:spacing w:after="0" w:line="240" w:lineRule="auto"/>
            </w:pPr>
            <w:r>
              <w:rPr>
                <w:rFonts w:ascii="宋体" w:hAnsi="宋体" w:eastAsia="宋体"/>
                <w:sz w:val="18"/>
              </w:rPr>
              <w:t>打开自动模式</w:t>
            </w:r>
          </w:p>
        </w:tc>
      </w:tr>
      <w:tr w14:paraId="7AF2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3AEDD02">
            <w:pPr>
              <w:spacing w:after="0" w:line="240" w:lineRule="auto"/>
            </w:pPr>
            <w:r>
              <w:rPr>
                <w:rFonts w:ascii="宋体" w:hAnsi="宋体" w:eastAsia="宋体"/>
                <w:sz w:val="18"/>
              </w:rPr>
              <w:t>home_set_eco</w:t>
            </w:r>
          </w:p>
        </w:tc>
        <w:tc>
          <w:tcPr>
            <w:tcW w:w="3118" w:type="dxa"/>
          </w:tcPr>
          <w:p w14:paraId="2FDA5D44">
            <w:pPr>
              <w:spacing w:after="0" w:line="240" w:lineRule="auto"/>
            </w:pPr>
            <w:r>
              <w:rPr>
                <w:rFonts w:ascii="宋体" w:hAnsi="宋体" w:eastAsia="宋体"/>
                <w:sz w:val="18"/>
              </w:rPr>
              <w:t>开启或关闭节能模式</w:t>
            </w:r>
          </w:p>
        </w:tc>
        <w:tc>
          <w:tcPr>
            <w:tcW w:w="3118" w:type="dxa"/>
          </w:tcPr>
          <w:p w14:paraId="0269EC12">
            <w:pPr>
              <w:spacing w:after="0" w:line="240" w:lineRule="auto"/>
            </w:pPr>
            <w:r>
              <w:rPr>
                <w:rFonts w:ascii="宋体" w:hAnsi="宋体" w:eastAsia="宋体"/>
                <w:sz w:val="18"/>
              </w:rPr>
              <w:t>进入节能模式</w:t>
            </w:r>
          </w:p>
        </w:tc>
      </w:tr>
      <w:tr w14:paraId="47FEA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3B89B8B7">
            <w:pPr>
              <w:spacing w:after="0" w:line="240" w:lineRule="auto"/>
            </w:pPr>
            <w:r>
              <w:rPr>
                <w:rFonts w:ascii="宋体" w:hAnsi="宋体" w:eastAsia="宋体"/>
                <w:sz w:val="18"/>
              </w:rPr>
              <w:t>home_set_environment_preset</w:t>
            </w:r>
          </w:p>
        </w:tc>
        <w:tc>
          <w:tcPr>
            <w:tcW w:w="3118" w:type="dxa"/>
          </w:tcPr>
          <w:p w14:paraId="0F479062">
            <w:pPr>
              <w:spacing w:after="0" w:line="240" w:lineRule="auto"/>
            </w:pPr>
            <w:r>
              <w:rPr>
                <w:rFonts w:ascii="宋体" w:hAnsi="宋体" w:eastAsia="宋体"/>
                <w:sz w:val="18"/>
              </w:rPr>
              <w:t>切换手动环境场景</w:t>
            </w:r>
          </w:p>
        </w:tc>
        <w:tc>
          <w:tcPr>
            <w:tcW w:w="3118" w:type="dxa"/>
          </w:tcPr>
          <w:p w14:paraId="77FE3F66">
            <w:pPr>
              <w:spacing w:after="0" w:line="240" w:lineRule="auto"/>
            </w:pPr>
            <w:r>
              <w:rPr>
                <w:rFonts w:ascii="宋体" w:hAnsi="宋体" w:eastAsia="宋体"/>
                <w:sz w:val="18"/>
              </w:rPr>
              <w:t>模拟污染环境</w:t>
            </w:r>
          </w:p>
        </w:tc>
      </w:tr>
      <w:tr w14:paraId="7686D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0ADE079">
            <w:pPr>
              <w:spacing w:after="0" w:line="240" w:lineRule="auto"/>
            </w:pPr>
            <w:r>
              <w:rPr>
                <w:rFonts w:ascii="宋体" w:hAnsi="宋体" w:eastAsia="宋体"/>
                <w:sz w:val="18"/>
              </w:rPr>
              <w:t>home_get_advice</w:t>
            </w:r>
          </w:p>
        </w:tc>
        <w:tc>
          <w:tcPr>
            <w:tcW w:w="3118" w:type="dxa"/>
          </w:tcPr>
          <w:p w14:paraId="24879722">
            <w:pPr>
              <w:spacing w:after="0" w:line="240" w:lineRule="auto"/>
            </w:pPr>
            <w:r>
              <w:rPr>
                <w:rFonts w:ascii="宋体" w:hAnsi="宋体" w:eastAsia="宋体"/>
                <w:sz w:val="18"/>
              </w:rPr>
              <w:t>读取舒适度和建议</w:t>
            </w:r>
          </w:p>
        </w:tc>
        <w:tc>
          <w:tcPr>
            <w:tcW w:w="3118" w:type="dxa"/>
          </w:tcPr>
          <w:p w14:paraId="408BA97C">
            <w:pPr>
              <w:spacing w:after="0" w:line="240" w:lineRule="auto"/>
            </w:pPr>
            <w:r>
              <w:rPr>
                <w:rFonts w:ascii="宋体" w:hAnsi="宋体" w:eastAsia="宋体"/>
                <w:sz w:val="18"/>
              </w:rPr>
              <w:t>现在需要开新风吗</w:t>
            </w:r>
          </w:p>
        </w:tc>
      </w:tr>
    </w:tbl>
    <w:p w14:paraId="738C6DC2">
      <w:r>
        <w:br w:type="page"/>
      </w:r>
    </w:p>
    <w:p w14:paraId="55877DC8">
      <w:pPr>
        <w:pStyle w:val="3"/>
        <w:spacing w:before="160" w:after="160"/>
        <w:jc w:val="left"/>
      </w:pPr>
      <w:r>
        <w:rPr>
          <w:rFonts w:ascii="黑体" w:hAnsi="黑体" w:eastAsia="黑体"/>
          <w:b/>
          <w:sz w:val="44"/>
        </w:rPr>
        <w:t>第 4 章 方案实现</w:t>
      </w:r>
    </w:p>
    <w:p w14:paraId="7B0297E5">
      <w:pPr>
        <w:pStyle w:val="4"/>
        <w:spacing w:before="160" w:after="160"/>
      </w:pPr>
      <w:r>
        <w:rPr>
          <w:rFonts w:ascii="黑体" w:hAnsi="黑体" w:eastAsia="黑体"/>
          <w:b/>
          <w:sz w:val="30"/>
        </w:rPr>
        <w:t>4.1 整体实现说明</w:t>
      </w:r>
    </w:p>
    <w:p w14:paraId="68E3F93B">
      <w:pPr>
        <w:spacing w:after="80" w:line="360" w:lineRule="auto"/>
        <w:ind w:firstLine="420"/>
      </w:pPr>
      <w:r>
        <w:rPr>
          <w:rFonts w:ascii="宋体" w:hAnsi="宋体" w:eastAsia="宋体"/>
          <w:sz w:val="20"/>
        </w:rPr>
        <w:t>当前工程已经把传感器、串口屏、执行器控制、小程序 API 和 AI/MCP 桥接串成了一条完整链路。系统运行时，传感器数据每隔一段时间刷新一次，最新状态会进入缓存；屏幕、小程序和语音入口都围绕这份状态工作。这样做的目的，是让作品在答辩现场能从多个角度展示同一套系统，而不是几个互不相干的小模块。</w:t>
      </w:r>
    </w:p>
    <w:p w14:paraId="7148C033">
      <w:pPr>
        <w:spacing w:after="80" w:line="360" w:lineRule="auto"/>
        <w:ind w:firstLine="420"/>
      </w:pPr>
      <w:r>
        <w:rPr>
          <w:rFonts w:ascii="宋体" w:hAnsi="宋体" w:eastAsia="宋体"/>
          <w:sz w:val="20"/>
        </w:rPr>
        <w:t>代码结构上，`serial_hmi.cc/.h` 负责串口屏显示和事件解析，`smart_home_controller.cc/.h` 负责执行器状态、自动和节能模式、MCP 工具注册，`smart_home_http_server.cc/.h` 负责 HTTP API，小程序工程放在 `docs/mini_program_demo`，MCP 桥接服务放在 `tools/xiaozhi_mcp_bridge`。</w:t>
      </w:r>
    </w:p>
    <w:p w14:paraId="5D0F3D98">
      <w:pPr>
        <w:pStyle w:val="4"/>
        <w:spacing w:before="160" w:after="160"/>
      </w:pPr>
      <w:r>
        <w:rPr>
          <w:rFonts w:ascii="黑体" w:hAnsi="黑体" w:eastAsia="黑体"/>
          <w:b/>
          <w:sz w:val="30"/>
        </w:rPr>
        <w:t>4.2 串口屏实现</w:t>
      </w:r>
    </w:p>
    <w:p w14:paraId="38E8687E">
      <w:pPr>
        <w:spacing w:after="80" w:line="360" w:lineRule="auto"/>
        <w:ind w:firstLine="420"/>
      </w:pPr>
      <w:r>
        <w:rPr>
          <w:rFonts w:ascii="宋体" w:hAnsi="宋体" w:eastAsia="宋体"/>
          <w:sz w:val="20"/>
        </w:rPr>
        <w:t>串口屏分为首页、空气详情、智能家居控制、AI 与设置页面。首页显示温度、湿度、空气状态、空气评分和建议，适合快速查看；空气详情页显示 MQ135 原始值、空气评分和近期曲线，适合解释传感器数据；智能家居页负责净化、新风、加湿、自动和节能操作；AI 与设置页负责显示 AI 状态和手动环境场景。</w:t>
      </w:r>
    </w:p>
    <w:p w14:paraId="681244D8">
      <w:pPr>
        <w:spacing w:after="80" w:line="360" w:lineRule="auto"/>
        <w:ind w:firstLine="420"/>
      </w:pPr>
      <w:r>
        <w:rPr>
          <w:rFonts w:ascii="宋体" w:hAnsi="宋体" w:eastAsia="宋体"/>
          <w:sz w:val="20"/>
        </w:rPr>
        <w:t>屏幕刷新采用缓存最新数据的方式。传感器读数更新时，固件先记录最新状态，再根据当前页面刷新对应控件。如果停留在首页，首页数据会保持在屏幕上；如果切到空气详情页，固件会把最近的空气评分曲线重新写入曲线控件。这样可以改善只在刷新瞬间显示数据的问题。</w:t>
      </w:r>
    </w:p>
    <w:p w14:paraId="005AFC71">
      <w:pPr>
        <w:jc w:val="center"/>
      </w:pPr>
      <w:r>
        <w:drawing>
          <wp:inline distT="0" distB="0" distL="114300" distR="114300">
            <wp:extent cx="5212080" cy="293179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212080" cy="2931795"/>
                    </a:xfrm>
                    <a:prstGeom prst="rect">
                      <a:avLst/>
                    </a:prstGeom>
                  </pic:spPr>
                </pic:pic>
              </a:graphicData>
            </a:graphic>
          </wp:inline>
        </w:drawing>
      </w:r>
    </w:p>
    <w:p w14:paraId="56065919">
      <w:pPr>
        <w:jc w:val="center"/>
      </w:pPr>
      <w:r>
        <w:rPr>
          <w:rFonts w:ascii="宋体" w:hAnsi="宋体" w:eastAsia="宋体"/>
          <w:sz w:val="20"/>
        </w:rPr>
        <w:t>图 4 串口屏页面结构图</w:t>
      </w:r>
    </w:p>
    <w:p w14:paraId="4C94E14D">
      <w:pPr>
        <w:pStyle w:val="4"/>
        <w:spacing w:before="160" w:after="160"/>
      </w:pPr>
      <w:r>
        <w:rPr>
          <w:rFonts w:ascii="黑体" w:hAnsi="黑体" w:eastAsia="黑体"/>
          <w:b/>
          <w:sz w:val="30"/>
        </w:rPr>
        <w:t>4.3 小程序实现</w:t>
      </w:r>
    </w:p>
    <w:p w14:paraId="54AC1133">
      <w:pPr>
        <w:spacing w:after="80" w:line="360" w:lineRule="auto"/>
        <w:ind w:firstLine="420"/>
      </w:pPr>
      <w:r>
        <w:rPr>
          <w:rFonts w:ascii="宋体" w:hAnsi="宋体" w:eastAsia="宋体"/>
          <w:sz w:val="20"/>
        </w:rPr>
        <w:t>小程序页面包含 ESP32 地址输入、环境状态、手动输入数据、模式控制、设备档位控制和近期空气质量记录。用户点击连接后，小程序会保存地址并读取状态。设备控制区用 0、1、2、3 四个按钮表示关闭和三档，点击后立刻调用 HTTP API。</w:t>
      </w:r>
    </w:p>
    <w:p w14:paraId="750E9589">
      <w:pPr>
        <w:spacing w:after="80" w:line="360" w:lineRule="auto"/>
        <w:ind w:firstLine="420"/>
      </w:pPr>
      <w:r>
        <w:rPr>
          <w:rFonts w:ascii="宋体" w:hAnsi="宋体" w:eastAsia="宋体"/>
          <w:sz w:val="20"/>
        </w:rPr>
        <w:t>手动输入数据区用于现场验证自动模式。用户可以输入温度、湿度和空气评分，也可以点击舒适、高温、干燥、污染几个预设场景。这个设计让自动逻辑可以在没有真实污染或干燥环境的情况下被清楚展示，评委能看到系统从环境状态到设备动作的变化。</w:t>
      </w:r>
    </w:p>
    <w:p w14:paraId="33E4D3DC">
      <w:pPr>
        <w:jc w:val="center"/>
      </w:pPr>
      <w:r>
        <w:drawing>
          <wp:inline distT="0" distB="0" distL="114300" distR="114300">
            <wp:extent cx="5212080" cy="293179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212080" cy="2931795"/>
                    </a:xfrm>
                    <a:prstGeom prst="rect">
                      <a:avLst/>
                    </a:prstGeom>
                  </pic:spPr>
                </pic:pic>
              </a:graphicData>
            </a:graphic>
          </wp:inline>
        </w:drawing>
      </w:r>
    </w:p>
    <w:p w14:paraId="493B83BD">
      <w:pPr>
        <w:jc w:val="center"/>
      </w:pPr>
      <w:r>
        <w:rPr>
          <w:rFonts w:ascii="宋体" w:hAnsi="宋体" w:eastAsia="宋体"/>
          <w:sz w:val="20"/>
        </w:rPr>
        <w:t>图 5 小程序交互流程图</w:t>
      </w:r>
    </w:p>
    <w:p w14:paraId="160F27F1">
      <w:pPr>
        <w:pStyle w:val="4"/>
        <w:spacing w:before="160" w:after="160"/>
      </w:pPr>
      <w:r>
        <w:rPr>
          <w:rFonts w:ascii="黑体" w:hAnsi="黑体" w:eastAsia="黑体"/>
          <w:b/>
          <w:sz w:val="30"/>
        </w:rPr>
        <w:t>4.4 智能家居执行器实现</w:t>
      </w:r>
    </w:p>
    <w:p w14:paraId="08ED9AFE">
      <w:pPr>
        <w:spacing w:after="80" w:line="360" w:lineRule="auto"/>
        <w:ind w:firstLine="420"/>
      </w:pPr>
      <w:r>
        <w:rPr>
          <w:rFonts w:ascii="宋体" w:hAnsi="宋体" w:eastAsia="宋体"/>
          <w:sz w:val="20"/>
        </w:rPr>
        <w:t>净化、加湿、新风三个执行器采用统一的档位模型。净化档位写入 `purifier_level`，输出到 GPIO13 红色 LED；加湿档位写入 `humidifier_level`，输出到 GPIO14 蓝色 LED；新风档位写入 `fresh_air_level`，输出到 GPIO21 舵机。三个设备都支持 0 到 3 档，便于屏幕、小程序和 AI 统一表达。</w:t>
      </w:r>
    </w:p>
    <w:p w14:paraId="215A704A">
      <w:pPr>
        <w:spacing w:after="80" w:line="360" w:lineRule="auto"/>
        <w:ind w:firstLine="420"/>
      </w:pPr>
      <w:r>
        <w:rPr>
          <w:rFonts w:ascii="宋体" w:hAnsi="宋体" w:eastAsia="宋体"/>
          <w:sz w:val="20"/>
        </w:rPr>
        <w:t>LED 通过 LEDC PWM 输出亮度。档位 0 为熄灭，档位 1 到 3 逐步增加亮度。舵机采用 50Hz PWM，固件按档位设置摆动范围和步进速度，在 0 到 180 度范围内往复摆动。实物上，扇叶插在舵机上，摆动效果可以直接代表新风档位。</w:t>
      </w:r>
    </w:p>
    <w:p w14:paraId="63663A3D">
      <w:pPr>
        <w:pStyle w:val="4"/>
        <w:spacing w:before="160" w:after="160"/>
      </w:pPr>
      <w:r>
        <w:rPr>
          <w:rFonts w:ascii="黑体" w:hAnsi="黑体" w:eastAsia="黑体"/>
          <w:b/>
          <w:sz w:val="30"/>
        </w:rPr>
        <w:t>4.5 自动模式和节能模式实现</w:t>
      </w:r>
    </w:p>
    <w:p w14:paraId="7DB5568E">
      <w:pPr>
        <w:spacing w:after="80" w:line="360" w:lineRule="auto"/>
        <w:ind w:firstLine="420"/>
      </w:pPr>
      <w:r>
        <w:rPr>
          <w:rFonts w:ascii="宋体" w:hAnsi="宋体" w:eastAsia="宋体"/>
          <w:sz w:val="20"/>
        </w:rPr>
        <w:t>自动模式开启后，系统会根据最近一次环境状态调整设备。湿度低于阈值时提高加湿档位；空气评分偏低时提高净化和新风档位；温度偏高时提高新风档位。自动模式不是单独的页面状态，它会真实改写执行器档位。</w:t>
      </w:r>
    </w:p>
    <w:p w14:paraId="6A6B325A">
      <w:pPr>
        <w:spacing w:after="80" w:line="360" w:lineRule="auto"/>
        <w:ind w:firstLine="420"/>
      </w:pPr>
      <w:r>
        <w:rPr>
          <w:rFonts w:ascii="宋体" w:hAnsi="宋体" w:eastAsia="宋体"/>
          <w:sz w:val="20"/>
        </w:rPr>
        <w:t>节能模式开启后，系统会关闭自动模式，并把净化、新风、加湿三个档位全部置 0。这个设计让用户在离开房间、夜间安静时段或需要降低功耗时，可以一键把设备收束到关闭状态。自动和节能互斥，避免出现逻辑冲突。</w:t>
      </w:r>
    </w:p>
    <w:p w14:paraId="42B1D171">
      <w:pPr>
        <w:jc w:val="center"/>
      </w:pPr>
      <w:r>
        <w:drawing>
          <wp:inline distT="0" distB="0" distL="114300" distR="114300">
            <wp:extent cx="5212080" cy="293179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212080" cy="2931795"/>
                    </a:xfrm>
                    <a:prstGeom prst="rect">
                      <a:avLst/>
                    </a:prstGeom>
                  </pic:spPr>
                </pic:pic>
              </a:graphicData>
            </a:graphic>
          </wp:inline>
        </w:drawing>
      </w:r>
    </w:p>
    <w:p w14:paraId="169F11E2">
      <w:pPr>
        <w:jc w:val="center"/>
      </w:pPr>
      <w:r>
        <w:rPr>
          <w:rFonts w:ascii="宋体" w:hAnsi="宋体" w:eastAsia="宋体"/>
          <w:sz w:val="20"/>
        </w:rPr>
        <w:t>图 7 自动模式与节能模式逻辑图</w:t>
      </w:r>
    </w:p>
    <w:p w14:paraId="55EB947C">
      <w:pPr>
        <w:pStyle w:val="4"/>
        <w:spacing w:before="160" w:after="160"/>
      </w:pPr>
      <w:r>
        <w:rPr>
          <w:rFonts w:ascii="黑体" w:hAnsi="黑体" w:eastAsia="黑体"/>
          <w:b/>
          <w:sz w:val="30"/>
        </w:rPr>
        <w:t>4.6 AI 语音控制实现</w:t>
      </w:r>
    </w:p>
    <w:p w14:paraId="58232CE5">
      <w:pPr>
        <w:spacing w:after="80" w:line="360" w:lineRule="auto"/>
        <w:ind w:firstLine="420"/>
      </w:pPr>
      <w:r>
        <w:rPr>
          <w:rFonts w:ascii="宋体" w:hAnsi="宋体" w:eastAsia="宋体"/>
          <w:sz w:val="20"/>
        </w:rPr>
        <w:t>固件内部注册了 `self.home.*` 工具，用于描述智能家居能力；外部桥接服务则通过 FastMCP 暴露 `home_get_state`、`home_set_purifier`、`home_set_fresh_air`、`home_set_humidifier`、`home_set_auto`、`home_set_eco` 等工具。语音平台只需要选择合适工具，真正的设备控制仍由 ESP32S3 完成。</w:t>
      </w:r>
    </w:p>
    <w:p w14:paraId="217362D3">
      <w:pPr>
        <w:spacing w:after="80" w:line="360" w:lineRule="auto"/>
        <w:ind w:firstLine="420"/>
      </w:pPr>
      <w:r>
        <w:rPr>
          <w:rFonts w:ascii="宋体" w:hAnsi="宋体" w:eastAsia="宋体"/>
          <w:sz w:val="20"/>
        </w:rPr>
        <w:t>这种方式的优点是边界清楚。AI 不需要知道 GPIO13 是红色 LED，也不需要知道舵机脉宽怎么写，它只负责把“开新风三档”理解为工具调用。桥接层负责把工具参数变成 HTTP JSON，ESP32S3 负责执行动作并返回最新状态。</w:t>
      </w:r>
    </w:p>
    <w:p w14:paraId="1B9F3052">
      <w:pPr>
        <w:jc w:val="center"/>
      </w:pPr>
      <w:r>
        <w:drawing>
          <wp:inline distT="0" distB="0" distL="114300" distR="114300">
            <wp:extent cx="5212080" cy="293179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1"/>
                    <a:stretch>
                      <a:fillRect/>
                    </a:stretch>
                  </pic:blipFill>
                  <pic:spPr>
                    <a:xfrm>
                      <a:off x="0" y="0"/>
                      <a:ext cx="5212080" cy="2931795"/>
                    </a:xfrm>
                    <a:prstGeom prst="rect">
                      <a:avLst/>
                    </a:prstGeom>
                  </pic:spPr>
                </pic:pic>
              </a:graphicData>
            </a:graphic>
          </wp:inline>
        </w:drawing>
      </w:r>
    </w:p>
    <w:p w14:paraId="7E4A7101">
      <w:pPr>
        <w:jc w:val="center"/>
      </w:pPr>
      <w:r>
        <w:rPr>
          <w:rFonts w:ascii="宋体" w:hAnsi="宋体" w:eastAsia="宋体"/>
          <w:sz w:val="20"/>
        </w:rPr>
        <w:t>图 6 AI/MCP 语音控制链路图</w:t>
      </w:r>
    </w:p>
    <w:p w14:paraId="462F5378">
      <w:pPr>
        <w:pStyle w:val="4"/>
        <w:spacing w:before="160" w:after="160"/>
      </w:pPr>
      <w:r>
        <w:rPr>
          <w:rFonts w:ascii="黑体" w:hAnsi="黑体" w:eastAsia="黑体"/>
          <w:b/>
          <w:sz w:val="30"/>
        </w:rPr>
        <w:t>4.7 工程成果展示</w:t>
      </w:r>
    </w:p>
    <w:p w14:paraId="5E7DF8E1">
      <w:pPr>
        <w:spacing w:after="80" w:line="360" w:lineRule="auto"/>
        <w:ind w:firstLine="420"/>
      </w:pPr>
      <w:r>
        <w:rPr>
          <w:rFonts w:ascii="宋体" w:hAnsi="宋体" w:eastAsia="宋体"/>
          <w:sz w:val="20"/>
        </w:rPr>
        <w:t>目前实物部分已经具备可观察的硬件输出，串口屏能够显示首页、空气详情和 AI 设置页面，小程序工程可以通过局域网访问 ESP32S3，AI/MCP 桥接服务可以把工具调用转发到 HTTP API。报告中的实物图和屏幕截图放在本节，便于读者把前面的技术方案和实际作品对应起来。</w:t>
      </w:r>
    </w:p>
    <w:p w14:paraId="767149EF">
      <w:pPr>
        <w:spacing w:after="80" w:line="360" w:lineRule="auto"/>
        <w:ind w:firstLine="420"/>
      </w:pPr>
      <w:r>
        <w:rPr>
          <w:rFonts w:ascii="宋体" w:hAnsi="宋体" w:eastAsia="宋体"/>
          <w:sz w:val="20"/>
        </w:rPr>
        <w:t>工程成果的重点不是外观包装，而是功能链路完整。传感器有数据来源，屏幕有持续显示，小程序有接口，AI 有工具链路，执行器有可观察动作，自动和节能有明确规则。答辩时可以按这条顺序展示，逻辑会比较顺。</w:t>
      </w:r>
    </w:p>
    <w:p w14:paraId="2CC3CF9C">
      <w:pPr>
        <w:jc w:val="center"/>
      </w:pPr>
      <w:r>
        <w:drawing>
          <wp:inline distT="0" distB="0" distL="114300" distR="114300">
            <wp:extent cx="4937760" cy="6584950"/>
            <wp:effectExtent l="0" t="0" r="0"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4937760" cy="6584966"/>
                    </a:xfrm>
                    <a:prstGeom prst="rect">
                      <a:avLst/>
                    </a:prstGeom>
                  </pic:spPr>
                </pic:pic>
              </a:graphicData>
            </a:graphic>
          </wp:inline>
        </w:drawing>
      </w:r>
    </w:p>
    <w:p w14:paraId="729275F0">
      <w:pPr>
        <w:jc w:val="center"/>
      </w:pPr>
      <w:r>
        <w:rPr>
          <w:rFonts w:ascii="宋体" w:hAnsi="宋体" w:eastAsia="宋体"/>
          <w:sz w:val="20"/>
        </w:rPr>
        <w:t>图 11 作品硬件整体图（一）</w:t>
      </w:r>
    </w:p>
    <w:p w14:paraId="5D30564F">
      <w:pPr>
        <w:jc w:val="center"/>
      </w:pPr>
      <w:r>
        <w:drawing>
          <wp:inline distT="0" distB="0" distL="114300" distR="114300">
            <wp:extent cx="4937760" cy="37033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4937760" cy="3703320"/>
                    </a:xfrm>
                    <a:prstGeom prst="rect">
                      <a:avLst/>
                    </a:prstGeom>
                  </pic:spPr>
                </pic:pic>
              </a:graphicData>
            </a:graphic>
          </wp:inline>
        </w:drawing>
      </w:r>
    </w:p>
    <w:p w14:paraId="73D807B4">
      <w:pPr>
        <w:jc w:val="center"/>
      </w:pPr>
      <w:r>
        <w:rPr>
          <w:rFonts w:ascii="宋体" w:hAnsi="宋体" w:eastAsia="宋体"/>
          <w:sz w:val="20"/>
        </w:rPr>
        <w:t>图 12 作品硬件整体图（二）</w:t>
      </w:r>
    </w:p>
    <w:p w14:paraId="6C22643B">
      <w:pPr>
        <w:jc w:val="center"/>
      </w:pPr>
      <w:r>
        <w:drawing>
          <wp:inline distT="0" distB="0" distL="114300" distR="114300">
            <wp:extent cx="4937760" cy="2794000"/>
            <wp:effectExtent l="0" t="0" r="0"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4937760" cy="2794492"/>
                    </a:xfrm>
                    <a:prstGeom prst="rect">
                      <a:avLst/>
                    </a:prstGeom>
                  </pic:spPr>
                </pic:pic>
              </a:graphicData>
            </a:graphic>
          </wp:inline>
        </w:drawing>
      </w:r>
    </w:p>
    <w:p w14:paraId="60FF31FB">
      <w:pPr>
        <w:jc w:val="center"/>
      </w:pPr>
      <w:r>
        <w:rPr>
          <w:rFonts w:ascii="宋体" w:hAnsi="宋体" w:eastAsia="宋体"/>
          <w:sz w:val="20"/>
        </w:rPr>
        <w:t>图 13 串口屏首页实拍</w:t>
      </w:r>
    </w:p>
    <w:p w14:paraId="2BFD51CC">
      <w:pPr>
        <w:jc w:val="center"/>
      </w:pPr>
      <w:r>
        <w:drawing>
          <wp:inline distT="0" distB="0" distL="114300" distR="114300">
            <wp:extent cx="4937760" cy="2794000"/>
            <wp:effectExtent l="0" t="0" r="0" b="101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4937760" cy="2794492"/>
                    </a:xfrm>
                    <a:prstGeom prst="rect">
                      <a:avLst/>
                    </a:prstGeom>
                  </pic:spPr>
                </pic:pic>
              </a:graphicData>
            </a:graphic>
          </wp:inline>
        </w:drawing>
      </w:r>
    </w:p>
    <w:p w14:paraId="5FB46838">
      <w:pPr>
        <w:jc w:val="center"/>
      </w:pPr>
      <w:r>
        <w:rPr>
          <w:rFonts w:ascii="宋体" w:hAnsi="宋体" w:eastAsia="宋体"/>
          <w:sz w:val="20"/>
        </w:rPr>
        <w:t>图 14 串口屏空气详情页实拍</w:t>
      </w:r>
    </w:p>
    <w:p w14:paraId="023398E5">
      <w:pPr>
        <w:jc w:val="center"/>
      </w:pPr>
      <w:r>
        <w:drawing>
          <wp:inline distT="0" distB="0" distL="114300" distR="114300">
            <wp:extent cx="4937760" cy="2789555"/>
            <wp:effectExtent l="0" t="0" r="0" b="146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4937760" cy="2789834"/>
                    </a:xfrm>
                    <a:prstGeom prst="rect">
                      <a:avLst/>
                    </a:prstGeom>
                  </pic:spPr>
                </pic:pic>
              </a:graphicData>
            </a:graphic>
          </wp:inline>
        </w:drawing>
      </w:r>
    </w:p>
    <w:p w14:paraId="16DDFFA2">
      <w:pPr>
        <w:jc w:val="center"/>
      </w:pPr>
      <w:r>
        <w:rPr>
          <w:rFonts w:ascii="宋体" w:hAnsi="宋体" w:eastAsia="宋体"/>
          <w:sz w:val="20"/>
        </w:rPr>
        <w:t>图 15 串口屏 AI 与设置页实拍</w:t>
      </w:r>
    </w:p>
    <w:p w14:paraId="32C907DB">
      <w:pPr>
        <w:jc w:val="center"/>
      </w:pPr>
      <w:r>
        <w:drawing>
          <wp:inline distT="0" distB="0" distL="114300" distR="114300">
            <wp:extent cx="4937760" cy="2777490"/>
            <wp:effectExtent l="0" t="0" r="0" b="1143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3"/>
                    <a:stretch>
                      <a:fillRect/>
                    </a:stretch>
                  </pic:blipFill>
                  <pic:spPr>
                    <a:xfrm>
                      <a:off x="0" y="0"/>
                      <a:ext cx="4937760" cy="2777490"/>
                    </a:xfrm>
                    <a:prstGeom prst="rect">
                      <a:avLst/>
                    </a:prstGeom>
                  </pic:spPr>
                </pic:pic>
              </a:graphicData>
            </a:graphic>
          </wp:inline>
        </w:drawing>
      </w:r>
    </w:p>
    <w:p w14:paraId="242CAD08">
      <w:pPr>
        <w:jc w:val="center"/>
      </w:pPr>
      <w:r>
        <w:rPr>
          <w:rFonts w:ascii="宋体" w:hAnsi="宋体" w:eastAsia="宋体"/>
          <w:sz w:val="20"/>
        </w:rPr>
        <w:t>图 16 小程序控制界面结构示意</w:t>
      </w:r>
    </w:p>
    <w:p w14:paraId="5CF49825">
      <w:r>
        <w:br w:type="page"/>
      </w:r>
    </w:p>
    <w:p w14:paraId="6D14EAD7">
      <w:pPr>
        <w:pStyle w:val="3"/>
        <w:spacing w:before="160" w:after="160"/>
        <w:jc w:val="left"/>
      </w:pPr>
      <w:r>
        <w:rPr>
          <w:rFonts w:ascii="黑体" w:hAnsi="黑体" w:eastAsia="黑体"/>
          <w:b/>
          <w:sz w:val="44"/>
        </w:rPr>
        <w:t>第 5 章 测试报告</w:t>
      </w:r>
    </w:p>
    <w:p w14:paraId="7F27752B">
      <w:pPr>
        <w:pStyle w:val="4"/>
        <w:spacing w:before="160" w:after="160"/>
      </w:pPr>
      <w:r>
        <w:rPr>
          <w:rFonts w:ascii="黑体" w:hAnsi="黑体" w:eastAsia="黑体"/>
          <w:b/>
          <w:sz w:val="30"/>
        </w:rPr>
        <w:t>5.1 测试环境与定量标准</w:t>
      </w:r>
    </w:p>
    <w:p w14:paraId="2E3054EE">
      <w:pPr>
        <w:spacing w:after="80" w:line="360" w:lineRule="auto"/>
        <w:ind w:firstLine="420"/>
      </w:pPr>
      <w:r>
        <w:rPr>
          <w:rFonts w:ascii="宋体" w:hAnsi="宋体" w:eastAsia="宋体"/>
          <w:sz w:val="20"/>
        </w:rPr>
        <w:t>测试环境包括 ESP32S3 主控板、DHT11 温湿度传感器、MQ135 空气质量传感器、TJC 串口屏、红色 LED、蓝色 LED、舵机扇叶、运行小程序的电脑或手机，以及运行 MCP 桥接服务的本地电脑。测试时 ESP32S3、小程序设备和桥接电脑需要处在同一局域网中。</w:t>
      </w:r>
    </w:p>
    <w:p w14:paraId="606A4FB5">
      <w:pPr>
        <w:spacing w:after="80" w:line="360" w:lineRule="auto"/>
        <w:ind w:firstLine="420"/>
      </w:pPr>
      <w:r>
        <w:rPr>
          <w:rFonts w:ascii="宋体" w:hAnsi="宋体" w:eastAsia="宋体"/>
          <w:sz w:val="20"/>
        </w:rPr>
        <w:t>本作品的测试标准以功能通过为主。传感器读数要能进入系统状态；屏幕要能持续显示；控制入口要能改变设备状态；执行器动作要和状态一致；自动模式要能根据环境场景调整；节能模式要能关闭执行器。对于 DHT11 和 MQ135，当前版本不写高精度测量结论，而是验证数据读取和控制链路。</w:t>
      </w:r>
    </w:p>
    <w:p w14:paraId="15B1B470">
      <w:pPr>
        <w:jc w:val="center"/>
      </w:pPr>
      <w:r>
        <w:drawing>
          <wp:inline distT="0" distB="0" distL="114300" distR="114300">
            <wp:extent cx="5212080" cy="293179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5212080" cy="2931795"/>
                    </a:xfrm>
                    <a:prstGeom prst="rect">
                      <a:avLst/>
                    </a:prstGeom>
                  </pic:spPr>
                </pic:pic>
              </a:graphicData>
            </a:graphic>
          </wp:inline>
        </w:drawing>
      </w:r>
    </w:p>
    <w:p w14:paraId="37113664">
      <w:pPr>
        <w:jc w:val="center"/>
      </w:pPr>
      <w:r>
        <w:rPr>
          <w:rFonts w:ascii="宋体" w:hAnsi="宋体" w:eastAsia="宋体"/>
          <w:sz w:val="20"/>
        </w:rPr>
        <w:t>图 8 测试验证流程图</w:t>
      </w:r>
    </w:p>
    <w:p w14:paraId="57BCE366">
      <w:pPr>
        <w:pStyle w:val="4"/>
        <w:spacing w:before="160" w:after="160"/>
      </w:pPr>
      <w:r>
        <w:rPr>
          <w:rFonts w:ascii="黑体" w:hAnsi="黑体" w:eastAsia="黑体"/>
          <w:b/>
          <w:sz w:val="30"/>
        </w:rPr>
        <w:t>5.2 传感器数据显示测试</w:t>
      </w:r>
    </w:p>
    <w:p w14:paraId="3C105890">
      <w:pPr>
        <w:spacing w:after="80" w:line="360" w:lineRule="auto"/>
        <w:ind w:firstLine="420"/>
      </w:pPr>
      <w:r>
        <w:rPr>
          <w:rFonts w:ascii="宋体" w:hAnsi="宋体" w:eastAsia="宋体"/>
          <w:sz w:val="20"/>
        </w:rPr>
        <w:t>上电后，通过串口 monitor 观察 DHT11 和 MQ135 的读取结果。DHT11 正常时输出温度和湿度，异常时固件记录错误并在显示侧使用占位符，避免错误值进入界面；MQ135 正常时输出 ADC 原始值和空气等级。经过前期排查，湿度大于 100% 的异常读数不会再作为正常数据展示。</w:t>
      </w:r>
    </w:p>
    <w:p w14:paraId="041317D9">
      <w:pPr>
        <w:spacing w:after="80" w:line="360" w:lineRule="auto"/>
        <w:ind w:firstLine="420"/>
      </w:pPr>
      <w:r>
        <w:rPr>
          <w:rFonts w:ascii="宋体" w:hAnsi="宋体" w:eastAsia="宋体"/>
          <w:sz w:val="20"/>
        </w:rPr>
        <w:t>屏幕首页应显示温度、湿度、空气状态和建议；空气详情页应显示空气评分、MQ135 原始值和曲线。小程序 `/api/state` 返回 JSON 中应包含温湿度、空气评分、设备档位和模式状态。这样可以从串口、屏幕、小程序三个位置确认数据进入系统。</w:t>
      </w:r>
    </w:p>
    <w:p w14:paraId="50D1609C">
      <w:pPr>
        <w:pStyle w:val="4"/>
        <w:spacing w:before="160" w:after="160"/>
      </w:pPr>
      <w:r>
        <w:rPr>
          <w:rFonts w:ascii="黑体" w:hAnsi="黑体" w:eastAsia="黑体"/>
          <w:b/>
          <w:sz w:val="30"/>
        </w:rPr>
        <w:t>5.3 串口屏显示和触摸控制测试</w:t>
      </w:r>
    </w:p>
    <w:p w14:paraId="63C7595A">
      <w:pPr>
        <w:spacing w:after="80" w:line="360" w:lineRule="auto"/>
        <w:ind w:firstLine="420"/>
      </w:pPr>
      <w:r>
        <w:rPr>
          <w:rFonts w:ascii="宋体" w:hAnsi="宋体" w:eastAsia="宋体"/>
          <w:sz w:val="20"/>
        </w:rPr>
        <w:t>显示测试的重点是连续性。停留在一个页面时，数据应保持在屏幕上，直到下一次采样到达后覆盖更新，不应在两次刷新之间回到初始状态。切换页面后，固件应使用缓存数据刷新当前页控件，避免页面只有背景没有数据。</w:t>
      </w:r>
    </w:p>
    <w:p w14:paraId="664006C3">
      <w:pPr>
        <w:spacing w:after="80" w:line="360" w:lineRule="auto"/>
        <w:ind w:firstLine="420"/>
      </w:pPr>
      <w:r>
        <w:rPr>
          <w:rFonts w:ascii="宋体" w:hAnsi="宋体" w:eastAsia="宋体"/>
          <w:sz w:val="20"/>
        </w:rPr>
        <w:t>触摸控制测试包括点击净化、新风、加湿、自动和节能热区。每次点击后，串口日志应解析出对应事件，控制器状态应变化，外设应出现对应动作。页面快速切换时，固件有防抖处理，避免短时间连续跳页造成画面不稳定。</w:t>
      </w:r>
    </w:p>
    <w:p w14:paraId="786640DF">
      <w:pPr>
        <w:pStyle w:val="4"/>
        <w:spacing w:before="160" w:after="160"/>
      </w:pPr>
      <w:r>
        <w:rPr>
          <w:rFonts w:ascii="黑体" w:hAnsi="黑体" w:eastAsia="黑体"/>
          <w:b/>
          <w:sz w:val="30"/>
        </w:rPr>
        <w:t>5.4 小程序 HTTP API 测试</w:t>
      </w:r>
    </w:p>
    <w:p w14:paraId="65270656">
      <w:pPr>
        <w:spacing w:after="80" w:line="360" w:lineRule="auto"/>
        <w:ind w:firstLine="420"/>
      </w:pPr>
      <w:r>
        <w:rPr>
          <w:rFonts w:ascii="宋体" w:hAnsi="宋体" w:eastAsia="宋体"/>
          <w:sz w:val="20"/>
        </w:rPr>
        <w:t>小程序测试先从浏览器访问 `http://&lt;ESP32_IP&gt;:8080/api/state` 开始，确认 HTTP 服务已经启动并返回 JSON。随后在小程序中填写 `&lt;ESP32_IP&gt;:8080`，点击连接，观察页面是否显示环境状态、模式按钮、设备档位按钮和近期空气质量记录。</w:t>
      </w:r>
    </w:p>
    <w:p w14:paraId="792C6B89">
      <w:pPr>
        <w:spacing w:after="80" w:line="360" w:lineRule="auto"/>
        <w:ind w:firstLine="420"/>
      </w:pPr>
      <w:r>
        <w:rPr>
          <w:rFonts w:ascii="宋体" w:hAnsi="宋体" w:eastAsia="宋体"/>
          <w:sz w:val="20"/>
        </w:rPr>
        <w:t>设备控制测试分别点击净化、新风、加湿的 1、2、3、0 档，观察 `/api/state` 中的 `purifier_level`、`fresh_air_level`、`humidifier_level` 是否变化，并观察 GPIO13 红色 LED、GPIO14 蓝色 LED 和 GPIO21 舵机扇叶动作是否同步。</w:t>
      </w:r>
    </w:p>
    <w:p w14:paraId="5AFC6307">
      <w:pPr>
        <w:jc w:val="center"/>
      </w:pPr>
      <w:r>
        <w:rPr>
          <w:rFonts w:ascii="宋体" w:hAnsi="宋体" w:eastAsia="宋体"/>
          <w:sz w:val="20"/>
        </w:rPr>
        <w:t>表 4 功能验证记录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36323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3737F36">
            <w:pPr>
              <w:spacing w:after="0" w:line="240" w:lineRule="auto"/>
            </w:pPr>
            <w:r>
              <w:rPr>
                <w:rFonts w:ascii="黑体" w:hAnsi="黑体" w:eastAsia="黑体"/>
                <w:b/>
                <w:sz w:val="18"/>
              </w:rPr>
              <w:t>测试项</w:t>
            </w:r>
          </w:p>
        </w:tc>
        <w:tc>
          <w:tcPr>
            <w:tcW w:w="3118" w:type="dxa"/>
          </w:tcPr>
          <w:p w14:paraId="07E8C267">
            <w:pPr>
              <w:spacing w:after="0" w:line="240" w:lineRule="auto"/>
            </w:pPr>
            <w:r>
              <w:rPr>
                <w:rFonts w:ascii="黑体" w:hAnsi="黑体" w:eastAsia="黑体"/>
                <w:b/>
                <w:sz w:val="18"/>
              </w:rPr>
              <w:t>操作方法</w:t>
            </w:r>
          </w:p>
        </w:tc>
        <w:tc>
          <w:tcPr>
            <w:tcW w:w="3118" w:type="dxa"/>
          </w:tcPr>
          <w:p w14:paraId="63734E94">
            <w:pPr>
              <w:spacing w:after="0" w:line="240" w:lineRule="auto"/>
            </w:pPr>
            <w:r>
              <w:rPr>
                <w:rFonts w:ascii="黑体" w:hAnsi="黑体" w:eastAsia="黑体"/>
                <w:b/>
                <w:sz w:val="18"/>
              </w:rPr>
              <w:t>通过现象</w:t>
            </w:r>
          </w:p>
        </w:tc>
      </w:tr>
      <w:tr w14:paraId="08AF9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8E4E5F8">
            <w:pPr>
              <w:spacing w:after="0" w:line="240" w:lineRule="auto"/>
            </w:pPr>
            <w:r>
              <w:rPr>
                <w:rFonts w:ascii="宋体" w:hAnsi="宋体" w:eastAsia="宋体"/>
                <w:sz w:val="18"/>
              </w:rPr>
              <w:t>传感器读取</w:t>
            </w:r>
          </w:p>
        </w:tc>
        <w:tc>
          <w:tcPr>
            <w:tcW w:w="3118" w:type="dxa"/>
          </w:tcPr>
          <w:p w14:paraId="49D2B552">
            <w:pPr>
              <w:spacing w:after="0" w:line="240" w:lineRule="auto"/>
            </w:pPr>
            <w:r>
              <w:rPr>
                <w:rFonts w:ascii="宋体" w:hAnsi="宋体" w:eastAsia="宋体"/>
                <w:sz w:val="18"/>
              </w:rPr>
              <w:t>上电后观察串口日志和屏幕首页</w:t>
            </w:r>
          </w:p>
        </w:tc>
        <w:tc>
          <w:tcPr>
            <w:tcW w:w="3118" w:type="dxa"/>
          </w:tcPr>
          <w:p w14:paraId="00E04282">
            <w:pPr>
              <w:spacing w:after="0" w:line="240" w:lineRule="auto"/>
            </w:pPr>
            <w:r>
              <w:rPr>
                <w:rFonts w:ascii="宋体" w:hAnsi="宋体" w:eastAsia="宋体"/>
                <w:sz w:val="18"/>
              </w:rPr>
              <w:t>温湿度、空气评分能随采样周期刷新</w:t>
            </w:r>
          </w:p>
        </w:tc>
      </w:tr>
      <w:tr w14:paraId="6C497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B13B8A4">
            <w:pPr>
              <w:spacing w:after="0" w:line="240" w:lineRule="auto"/>
            </w:pPr>
            <w:r>
              <w:rPr>
                <w:rFonts w:ascii="宋体" w:hAnsi="宋体" w:eastAsia="宋体"/>
                <w:sz w:val="18"/>
              </w:rPr>
              <w:t>串口屏显示</w:t>
            </w:r>
          </w:p>
        </w:tc>
        <w:tc>
          <w:tcPr>
            <w:tcW w:w="3118" w:type="dxa"/>
          </w:tcPr>
          <w:p w14:paraId="143D01B3">
            <w:pPr>
              <w:spacing w:after="0" w:line="240" w:lineRule="auto"/>
            </w:pPr>
            <w:r>
              <w:rPr>
                <w:rFonts w:ascii="宋体" w:hAnsi="宋体" w:eastAsia="宋体"/>
                <w:sz w:val="18"/>
              </w:rPr>
              <w:t>停留首页和空气详情页观察刷新</w:t>
            </w:r>
          </w:p>
        </w:tc>
        <w:tc>
          <w:tcPr>
            <w:tcW w:w="3118" w:type="dxa"/>
          </w:tcPr>
          <w:p w14:paraId="071AF72B">
            <w:pPr>
              <w:spacing w:after="0" w:line="240" w:lineRule="auto"/>
            </w:pPr>
            <w:r>
              <w:rPr>
                <w:rFonts w:ascii="宋体" w:hAnsi="宋体" w:eastAsia="宋体"/>
                <w:sz w:val="18"/>
              </w:rPr>
              <w:t>上一次数据保持在屏幕上，新数据到达后覆盖更新</w:t>
            </w:r>
          </w:p>
        </w:tc>
      </w:tr>
      <w:tr w14:paraId="6FB5D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CCEB5D4">
            <w:pPr>
              <w:spacing w:after="0" w:line="240" w:lineRule="auto"/>
            </w:pPr>
            <w:r>
              <w:rPr>
                <w:rFonts w:ascii="宋体" w:hAnsi="宋体" w:eastAsia="宋体"/>
                <w:sz w:val="18"/>
              </w:rPr>
              <w:t>串口屏控制</w:t>
            </w:r>
          </w:p>
        </w:tc>
        <w:tc>
          <w:tcPr>
            <w:tcW w:w="3118" w:type="dxa"/>
          </w:tcPr>
          <w:p w14:paraId="1CC1B044">
            <w:pPr>
              <w:spacing w:after="0" w:line="240" w:lineRule="auto"/>
            </w:pPr>
            <w:r>
              <w:rPr>
                <w:rFonts w:ascii="宋体" w:hAnsi="宋体" w:eastAsia="宋体"/>
                <w:sz w:val="18"/>
              </w:rPr>
              <w:t>点击净化、新风、加湿、自动、节能热区</w:t>
            </w:r>
          </w:p>
        </w:tc>
        <w:tc>
          <w:tcPr>
            <w:tcW w:w="3118" w:type="dxa"/>
          </w:tcPr>
          <w:p w14:paraId="7CAECD2D">
            <w:pPr>
              <w:spacing w:after="0" w:line="240" w:lineRule="auto"/>
            </w:pPr>
            <w:r>
              <w:rPr>
                <w:rFonts w:ascii="宋体" w:hAnsi="宋体" w:eastAsia="宋体"/>
                <w:sz w:val="18"/>
              </w:rPr>
              <w:t>对应档位和模式状态变化</w:t>
            </w:r>
          </w:p>
        </w:tc>
      </w:tr>
      <w:tr w14:paraId="22CFB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B23682D">
            <w:pPr>
              <w:spacing w:after="0" w:line="240" w:lineRule="auto"/>
            </w:pPr>
            <w:r>
              <w:rPr>
                <w:rFonts w:ascii="宋体" w:hAnsi="宋体" w:eastAsia="宋体"/>
                <w:sz w:val="18"/>
              </w:rPr>
              <w:t>小程序控制</w:t>
            </w:r>
          </w:p>
        </w:tc>
        <w:tc>
          <w:tcPr>
            <w:tcW w:w="3118" w:type="dxa"/>
          </w:tcPr>
          <w:p w14:paraId="63C33C48">
            <w:pPr>
              <w:spacing w:after="0" w:line="240" w:lineRule="auto"/>
            </w:pPr>
            <w:r>
              <w:rPr>
                <w:rFonts w:ascii="宋体" w:hAnsi="宋体" w:eastAsia="宋体"/>
                <w:sz w:val="18"/>
              </w:rPr>
              <w:t>访问 ESP32 地址并调用设备控制按钮</w:t>
            </w:r>
          </w:p>
        </w:tc>
        <w:tc>
          <w:tcPr>
            <w:tcW w:w="3118" w:type="dxa"/>
          </w:tcPr>
          <w:p w14:paraId="2854554D">
            <w:pPr>
              <w:spacing w:after="0" w:line="240" w:lineRule="auto"/>
            </w:pPr>
            <w:r>
              <w:rPr>
                <w:rFonts w:ascii="宋体" w:hAnsi="宋体" w:eastAsia="宋体"/>
                <w:sz w:val="18"/>
              </w:rPr>
              <w:t>HTTP 返回状态变化，外设动作同步</w:t>
            </w:r>
          </w:p>
        </w:tc>
      </w:tr>
      <w:tr w14:paraId="1506B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FCC732D">
            <w:pPr>
              <w:spacing w:after="0" w:line="240" w:lineRule="auto"/>
            </w:pPr>
            <w:r>
              <w:rPr>
                <w:rFonts w:ascii="宋体" w:hAnsi="宋体" w:eastAsia="宋体"/>
                <w:sz w:val="18"/>
              </w:rPr>
              <w:t>AI 语音控制</w:t>
            </w:r>
          </w:p>
        </w:tc>
        <w:tc>
          <w:tcPr>
            <w:tcW w:w="3118" w:type="dxa"/>
          </w:tcPr>
          <w:p w14:paraId="7225E173">
            <w:pPr>
              <w:spacing w:after="0" w:line="240" w:lineRule="auto"/>
            </w:pPr>
            <w:r>
              <w:rPr>
                <w:rFonts w:ascii="宋体" w:hAnsi="宋体" w:eastAsia="宋体"/>
                <w:sz w:val="18"/>
              </w:rPr>
              <w:t>通过 MCP 桥接发出控制工具调用</w:t>
            </w:r>
          </w:p>
        </w:tc>
        <w:tc>
          <w:tcPr>
            <w:tcW w:w="3118" w:type="dxa"/>
          </w:tcPr>
          <w:p w14:paraId="09942C43">
            <w:pPr>
              <w:spacing w:after="0" w:line="240" w:lineRule="auto"/>
            </w:pPr>
            <w:r>
              <w:rPr>
                <w:rFonts w:ascii="宋体" w:hAnsi="宋体" w:eastAsia="宋体"/>
                <w:sz w:val="18"/>
              </w:rPr>
              <w:t>ESP32 API 接收到请求并执行动作</w:t>
            </w:r>
          </w:p>
        </w:tc>
      </w:tr>
      <w:tr w14:paraId="05C32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C28AE56">
            <w:pPr>
              <w:spacing w:after="0" w:line="240" w:lineRule="auto"/>
            </w:pPr>
            <w:r>
              <w:rPr>
                <w:rFonts w:ascii="宋体" w:hAnsi="宋体" w:eastAsia="宋体"/>
                <w:sz w:val="18"/>
              </w:rPr>
              <w:t>自动模式</w:t>
            </w:r>
          </w:p>
        </w:tc>
        <w:tc>
          <w:tcPr>
            <w:tcW w:w="3118" w:type="dxa"/>
          </w:tcPr>
          <w:p w14:paraId="6D25B78C">
            <w:pPr>
              <w:spacing w:after="0" w:line="240" w:lineRule="auto"/>
            </w:pPr>
            <w:r>
              <w:rPr>
                <w:rFonts w:ascii="宋体" w:hAnsi="宋体" w:eastAsia="宋体"/>
                <w:sz w:val="18"/>
              </w:rPr>
              <w:t>切换干燥或污染场景</w:t>
            </w:r>
          </w:p>
        </w:tc>
        <w:tc>
          <w:tcPr>
            <w:tcW w:w="3118" w:type="dxa"/>
          </w:tcPr>
          <w:p w14:paraId="500230CF">
            <w:pPr>
              <w:spacing w:after="0" w:line="240" w:lineRule="auto"/>
            </w:pPr>
            <w:r>
              <w:rPr>
                <w:rFonts w:ascii="宋体" w:hAnsi="宋体" w:eastAsia="宋体"/>
                <w:sz w:val="18"/>
              </w:rPr>
              <w:t>加湿、净化、新风档位按规则调整</w:t>
            </w:r>
          </w:p>
        </w:tc>
      </w:tr>
      <w:tr w14:paraId="27365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58A30E0">
            <w:pPr>
              <w:spacing w:after="0" w:line="240" w:lineRule="auto"/>
            </w:pPr>
            <w:r>
              <w:rPr>
                <w:rFonts w:ascii="宋体" w:hAnsi="宋体" w:eastAsia="宋体"/>
                <w:sz w:val="18"/>
              </w:rPr>
              <w:t>节能模式</w:t>
            </w:r>
          </w:p>
        </w:tc>
        <w:tc>
          <w:tcPr>
            <w:tcW w:w="3118" w:type="dxa"/>
          </w:tcPr>
          <w:p w14:paraId="3EA3D7F1">
            <w:pPr>
              <w:spacing w:after="0" w:line="240" w:lineRule="auto"/>
            </w:pPr>
            <w:r>
              <w:rPr>
                <w:rFonts w:ascii="宋体" w:hAnsi="宋体" w:eastAsia="宋体"/>
                <w:sz w:val="18"/>
              </w:rPr>
              <w:t>开启节能</w:t>
            </w:r>
          </w:p>
        </w:tc>
        <w:tc>
          <w:tcPr>
            <w:tcW w:w="3118" w:type="dxa"/>
          </w:tcPr>
          <w:p w14:paraId="234578E6">
            <w:pPr>
              <w:spacing w:after="0" w:line="240" w:lineRule="auto"/>
            </w:pPr>
            <w:r>
              <w:rPr>
                <w:rFonts w:ascii="宋体" w:hAnsi="宋体" w:eastAsia="宋体"/>
                <w:sz w:val="18"/>
              </w:rPr>
              <w:t>自动模式关闭，三个执行器档位归零</w:t>
            </w:r>
          </w:p>
        </w:tc>
      </w:tr>
    </w:tbl>
    <w:p w14:paraId="3073534D">
      <w:pPr>
        <w:pStyle w:val="4"/>
        <w:spacing w:before="160" w:after="160"/>
      </w:pPr>
      <w:r>
        <w:rPr>
          <w:rFonts w:ascii="黑体" w:hAnsi="黑体" w:eastAsia="黑体"/>
          <w:b/>
          <w:sz w:val="30"/>
        </w:rPr>
        <w:t>5.5 AI/MCP 语音控制测试</w:t>
      </w:r>
    </w:p>
    <w:p w14:paraId="070AE218">
      <w:pPr>
        <w:spacing w:after="80" w:line="360" w:lineRule="auto"/>
        <w:ind w:firstLine="420"/>
      </w:pPr>
      <w:r>
        <w:rPr>
          <w:rFonts w:ascii="宋体" w:hAnsi="宋体" w:eastAsia="宋体"/>
          <w:sz w:val="20"/>
        </w:rPr>
        <w:t>AI/MCP 测试先确认 ESP32 HTTP API 可访问，再启动本地 MCP 桥接服务。桥接服务需要设置 `ESP32_BASE_URL`，指向 `http://&lt;ESP32_IP&gt;:8080`，再通过小智平台 MCP 接入点连接。连接成功后，语音平台可以看到 `home_*` 工具列表。</w:t>
      </w:r>
    </w:p>
    <w:p w14:paraId="46CA0645">
      <w:pPr>
        <w:spacing w:after="80" w:line="360" w:lineRule="auto"/>
        <w:ind w:firstLine="420"/>
      </w:pPr>
      <w:r>
        <w:rPr>
          <w:rFonts w:ascii="宋体" w:hAnsi="宋体" w:eastAsia="宋体"/>
          <w:sz w:val="20"/>
        </w:rPr>
        <w:t>测试口令可以选择“打开净化器二档”“开启新风三档”“关闭加湿器”“打开自动模式”“进入节能模式”“模拟污染环境”。每条口令对应一个工具调用，工具调用返回的 JSON 状态应和小程序读取结果一致，外设动作也应同步变化。</w:t>
      </w:r>
    </w:p>
    <w:p w14:paraId="39183E86">
      <w:pPr>
        <w:pStyle w:val="4"/>
        <w:spacing w:before="160" w:after="160"/>
      </w:pPr>
      <w:r>
        <w:rPr>
          <w:rFonts w:ascii="黑体" w:hAnsi="黑体" w:eastAsia="黑体"/>
          <w:b/>
          <w:sz w:val="30"/>
        </w:rPr>
        <w:t>5.6 自动/节能模式联动测试</w:t>
      </w:r>
    </w:p>
    <w:p w14:paraId="7460DAB1">
      <w:pPr>
        <w:spacing w:after="80" w:line="360" w:lineRule="auto"/>
        <w:ind w:firstLine="420"/>
      </w:pPr>
      <w:r>
        <w:rPr>
          <w:rFonts w:ascii="宋体" w:hAnsi="宋体" w:eastAsia="宋体"/>
          <w:sz w:val="20"/>
        </w:rPr>
        <w:t>自动模式测试建议先打开自动模式，再通过小程序或串口屏切换手动环境场景。选择干燥场景时，加湿档位应提高；选择污染场景时，净化和新风档位应提高；选择舒适场景时，设备档位应回到较低状态。这样可以直观看到规则起作用。</w:t>
      </w:r>
    </w:p>
    <w:p w14:paraId="0A2BCDAC">
      <w:pPr>
        <w:spacing w:after="80" w:line="360" w:lineRule="auto"/>
        <w:ind w:firstLine="420"/>
      </w:pPr>
      <w:r>
        <w:rPr>
          <w:rFonts w:ascii="宋体" w:hAnsi="宋体" w:eastAsia="宋体"/>
          <w:sz w:val="20"/>
        </w:rPr>
        <w:t>节能模式测试则先让任意执行器处于非 0 档，再开启节能。通过 `/api/state` 和实物观察确认 `eco_mode` 为 true，`auto_mode` 为 false，三个执行器档位都变为 0。再次关闭节能后，系统保留手动控制入口，但不会自动恢复之前的高档位。</w:t>
      </w:r>
    </w:p>
    <w:p w14:paraId="6B2F9CB5">
      <w:pPr>
        <w:jc w:val="center"/>
      </w:pPr>
      <w:r>
        <w:drawing>
          <wp:inline distT="0" distB="0" distL="114300" distR="114300">
            <wp:extent cx="5212080" cy="293179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4"/>
                    <a:stretch>
                      <a:fillRect/>
                    </a:stretch>
                  </pic:blipFill>
                  <pic:spPr>
                    <a:xfrm>
                      <a:off x="0" y="0"/>
                      <a:ext cx="5212080" cy="2931795"/>
                    </a:xfrm>
                    <a:prstGeom prst="rect">
                      <a:avLst/>
                    </a:prstGeom>
                  </pic:spPr>
                </pic:pic>
              </a:graphicData>
            </a:graphic>
          </wp:inline>
        </w:drawing>
      </w:r>
    </w:p>
    <w:p w14:paraId="0A9B76C1">
      <w:pPr>
        <w:jc w:val="center"/>
      </w:pPr>
      <w:r>
        <w:rPr>
          <w:rFonts w:ascii="宋体" w:hAnsi="宋体" w:eastAsia="宋体"/>
          <w:sz w:val="20"/>
        </w:rPr>
        <w:t>图 7 自动模式与节能模式逻辑图</w:t>
      </w:r>
    </w:p>
    <w:p w14:paraId="1B693DA0">
      <w:pPr>
        <w:pStyle w:val="4"/>
        <w:spacing w:before="160" w:after="160"/>
      </w:pPr>
      <w:r>
        <w:rPr>
          <w:rFonts w:ascii="黑体" w:hAnsi="黑体" w:eastAsia="黑体"/>
          <w:b/>
          <w:sz w:val="30"/>
        </w:rPr>
        <w:t>5.7 稳定性与显示连续性测试</w:t>
      </w:r>
    </w:p>
    <w:p w14:paraId="3B535DC6">
      <w:pPr>
        <w:spacing w:after="80" w:line="360" w:lineRule="auto"/>
        <w:ind w:firstLine="420"/>
      </w:pPr>
      <w:r>
        <w:rPr>
          <w:rFonts w:ascii="宋体" w:hAnsi="宋体" w:eastAsia="宋体"/>
          <w:sz w:val="20"/>
        </w:rPr>
        <w:t>稳定性测试包括连续停留在首页、连续停留在空气详情页、多次切换页面、多次点击控制按钮和小程序连续刷新。观察重点是屏幕是否闪回初始状态、串口是否出现大量未知事件、ESP32 是否重启、HTTP API 是否断开。</w:t>
      </w:r>
    </w:p>
    <w:p w14:paraId="1FF5FC7A">
      <w:pPr>
        <w:spacing w:after="80" w:line="360" w:lineRule="auto"/>
        <w:ind w:firstLine="420"/>
      </w:pPr>
      <w:r>
        <w:rPr>
          <w:rFonts w:ascii="宋体" w:hAnsi="宋体" w:eastAsia="宋体"/>
          <w:sz w:val="20"/>
        </w:rPr>
        <w:t>当前屏幕显示逻辑已经围绕缓存和当前页定向刷新设计。HMI 控件状态也需要配合设置为保持显示，避免屏幕自身在没有新指令时把控件恢复为初始状态。固件和 HMI 文件两侧配合后，才能达到“新数据覆盖旧数据”的效果。</w:t>
      </w:r>
    </w:p>
    <w:p w14:paraId="2FF400A6">
      <w:pPr>
        <w:pStyle w:val="4"/>
        <w:spacing w:before="160" w:after="160"/>
      </w:pPr>
      <w:r>
        <w:rPr>
          <w:rFonts w:ascii="黑体" w:hAnsi="黑体" w:eastAsia="黑体"/>
          <w:b/>
          <w:sz w:val="30"/>
        </w:rPr>
        <w:t>5.8 测试结论</w:t>
      </w:r>
    </w:p>
    <w:p w14:paraId="2C98623C">
      <w:pPr>
        <w:spacing w:after="80" w:line="360" w:lineRule="auto"/>
        <w:ind w:firstLine="420"/>
      </w:pPr>
      <w:r>
        <w:rPr>
          <w:rFonts w:ascii="宋体" w:hAnsi="宋体" w:eastAsia="宋体"/>
          <w:sz w:val="20"/>
        </w:rPr>
        <w:t>测试结果说明，作品已经具备完整的环境感知、现场显示、手机控制、语音控制和自动联动能力。三个交互入口能够围绕同一套设备状态工作，执行器动作可以被直接观察，自动和节能模式也有明确行为。</w:t>
      </w:r>
    </w:p>
    <w:p w14:paraId="7E566278">
      <w:pPr>
        <w:spacing w:after="80" w:line="360" w:lineRule="auto"/>
        <w:ind w:firstLine="420"/>
      </w:pPr>
      <w:r>
        <w:rPr>
          <w:rFonts w:ascii="宋体" w:hAnsi="宋体" w:eastAsia="宋体"/>
          <w:sz w:val="20"/>
        </w:rPr>
        <w:t>当前版本适合完成室内小空间环境管理的核心展示。后续若进入长期使用，可以继续补充云端数据库、更多传感器、真实继电器或电机驱动模块，并增加设备权限和网络安全配置。</w:t>
      </w:r>
    </w:p>
    <w:p w14:paraId="16AA86A3">
      <w:r>
        <w:br w:type="page"/>
      </w:r>
    </w:p>
    <w:p w14:paraId="6B08228A">
      <w:pPr>
        <w:pStyle w:val="3"/>
        <w:spacing w:before="160" w:after="160"/>
        <w:jc w:val="left"/>
      </w:pPr>
      <w:r>
        <w:rPr>
          <w:rFonts w:ascii="黑体" w:hAnsi="黑体" w:eastAsia="黑体"/>
          <w:b/>
          <w:sz w:val="44"/>
        </w:rPr>
        <w:t>第 6 章 应用前景</w:t>
      </w:r>
    </w:p>
    <w:p w14:paraId="109668CA">
      <w:pPr>
        <w:pStyle w:val="4"/>
        <w:spacing w:before="160" w:after="160"/>
      </w:pPr>
      <w:r>
        <w:rPr>
          <w:rFonts w:ascii="黑体" w:hAnsi="黑体" w:eastAsia="黑体"/>
          <w:b/>
          <w:sz w:val="30"/>
        </w:rPr>
        <w:t>6.1 家庭与宿舍应用</w:t>
      </w:r>
    </w:p>
    <w:p w14:paraId="54745C97">
      <w:pPr>
        <w:spacing w:after="80" w:line="360" w:lineRule="auto"/>
        <w:ind w:firstLine="420"/>
      </w:pPr>
      <w:r>
        <w:rPr>
          <w:rFonts w:ascii="宋体" w:hAnsi="宋体" w:eastAsia="宋体"/>
          <w:sz w:val="20"/>
        </w:rPr>
        <w:t>在家庭卧室和客厅中，本作品可以作为桌面环境终端。用户可以直接看串口屏，也可以用手机查看状态。如果空气评分偏低，系统给出通风或净化建议；如果湿度偏低，系统提示加湿。对于夜间使用，节能模式可以一键关闭执行器，减少不必要的运行。</w:t>
      </w:r>
    </w:p>
    <w:p w14:paraId="1A77573E">
      <w:pPr>
        <w:spacing w:after="80" w:line="360" w:lineRule="auto"/>
        <w:ind w:firstLine="420"/>
      </w:pPr>
      <w:r>
        <w:rPr>
          <w:rFonts w:ascii="宋体" w:hAnsi="宋体" w:eastAsia="宋体"/>
          <w:sz w:val="20"/>
        </w:rPr>
        <w:t>在宿舍中，空气和湿度变化往往不是某一个人的问题，而是多人共用空间的问题。把设备放在公共位置后，屏幕上的数据可以让大家直观看到当前状态，小程序和语音入口则让控制方式更灵活。作品可以帮助宿舍形成更及时的通风和环境管理习惯。</w:t>
      </w:r>
    </w:p>
    <w:p w14:paraId="34AC93B8">
      <w:pPr>
        <w:pStyle w:val="4"/>
        <w:spacing w:before="160" w:after="160"/>
      </w:pPr>
      <w:r>
        <w:rPr>
          <w:rFonts w:ascii="黑体" w:hAnsi="黑体" w:eastAsia="黑体"/>
          <w:b/>
          <w:sz w:val="30"/>
        </w:rPr>
        <w:t>6.2 教室与办公室应用</w:t>
      </w:r>
    </w:p>
    <w:p w14:paraId="10FBCD0F">
      <w:pPr>
        <w:spacing w:after="80" w:line="360" w:lineRule="auto"/>
        <w:ind w:firstLine="420"/>
      </w:pPr>
      <w:r>
        <w:rPr>
          <w:rFonts w:ascii="宋体" w:hAnsi="宋体" w:eastAsia="宋体"/>
          <w:sz w:val="20"/>
        </w:rPr>
        <w:t>教室和办公室的共同特点是人员密集、空气变化快。系统可以放在讲台、门口或办公区，作为空气状态提醒设备。管理者看到空气评分下降后，可以开窗、开新风或提醒人员休息。小程序可以给负责维护的人查看近期变化，避免只靠主观感受判断。</w:t>
      </w:r>
    </w:p>
    <w:p w14:paraId="5A1DCAED">
      <w:pPr>
        <w:spacing w:after="80" w:line="360" w:lineRule="auto"/>
        <w:ind w:firstLine="420"/>
      </w:pPr>
      <w:r>
        <w:rPr>
          <w:rFonts w:ascii="宋体" w:hAnsi="宋体" w:eastAsia="宋体"/>
          <w:sz w:val="20"/>
        </w:rPr>
        <w:t>如果后续接入真实风机、净化器或加湿器，系统就能从提醒型设备扩展为控制型设备。当前使用 LED 和舵机是为了清楚展示控制逻辑，真实应用中可以把这些输出换成继电器、MOS 管驱动或标准智能家居接口。</w:t>
      </w:r>
    </w:p>
    <w:p w14:paraId="2D29CC72">
      <w:pPr>
        <w:pStyle w:val="4"/>
        <w:spacing w:before="160" w:after="160"/>
      </w:pPr>
      <w:r>
        <w:rPr>
          <w:rFonts w:ascii="黑体" w:hAnsi="黑体" w:eastAsia="黑体"/>
          <w:b/>
          <w:sz w:val="30"/>
        </w:rPr>
        <w:t>6.3 后续扩展方向</w:t>
      </w:r>
    </w:p>
    <w:p w14:paraId="523A900C">
      <w:pPr>
        <w:spacing w:after="80" w:line="360" w:lineRule="auto"/>
        <w:ind w:firstLine="420"/>
      </w:pPr>
      <w:r>
        <w:rPr>
          <w:rFonts w:ascii="宋体" w:hAnsi="宋体" w:eastAsia="宋体"/>
          <w:sz w:val="20"/>
        </w:rPr>
        <w:t>传感器方面，后续可以加入 SHT30、PM2.5、CO2、TVOC 等模块，让空气状态更细分。数据方面，可以把最近 30 条记录扩展到云端数据库，形成按小时、按天查看的曲线。交互方面，可以继续完善小程序界面，增加设备命名、家庭房间分组和异常提醒。</w:t>
      </w:r>
    </w:p>
    <w:p w14:paraId="231C2F81">
      <w:pPr>
        <w:spacing w:after="80" w:line="360" w:lineRule="auto"/>
        <w:ind w:firstLine="420"/>
      </w:pPr>
      <w:r>
        <w:rPr>
          <w:rFonts w:ascii="宋体" w:hAnsi="宋体" w:eastAsia="宋体"/>
          <w:sz w:val="20"/>
        </w:rPr>
        <w:t>AI 方面，当前重点是语音控制工具调用，后续可以在保证安全的前提下加入更自然的建议，例如根据历史数据提醒“最近晚上湿度偏低，可以提前开低档加湿”。但控制权仍应保持清楚，用户可以随时通过屏幕或小程序关闭自动和节能模式。</w:t>
      </w:r>
    </w:p>
    <w:p w14:paraId="5382BA42">
      <w:pPr>
        <w:jc w:val="center"/>
      </w:pPr>
      <w:r>
        <w:drawing>
          <wp:inline distT="0" distB="0" distL="114300" distR="114300">
            <wp:extent cx="5212080" cy="293179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6"/>
                    <a:stretch>
                      <a:fillRect/>
                    </a:stretch>
                  </pic:blipFill>
                  <pic:spPr>
                    <a:xfrm>
                      <a:off x="0" y="0"/>
                      <a:ext cx="5212080" cy="2931795"/>
                    </a:xfrm>
                    <a:prstGeom prst="rect">
                      <a:avLst/>
                    </a:prstGeom>
                  </pic:spPr>
                </pic:pic>
              </a:graphicData>
            </a:graphic>
          </wp:inline>
        </w:drawing>
      </w:r>
    </w:p>
    <w:p w14:paraId="01A5EC8C">
      <w:pPr>
        <w:jc w:val="center"/>
      </w:pPr>
      <w:r>
        <w:rPr>
          <w:rFonts w:ascii="宋体" w:hAnsi="宋体" w:eastAsia="宋体"/>
          <w:sz w:val="20"/>
        </w:rPr>
        <w:t>图 9 应用场景图</w:t>
      </w:r>
    </w:p>
    <w:p w14:paraId="692FB729">
      <w:pPr>
        <w:pStyle w:val="4"/>
        <w:spacing w:before="160" w:after="160"/>
      </w:pPr>
      <w:r>
        <w:rPr>
          <w:rFonts w:ascii="黑体" w:hAnsi="黑体" w:eastAsia="黑体"/>
          <w:b/>
          <w:sz w:val="30"/>
        </w:rPr>
        <w:t>6.4 总结</w:t>
      </w:r>
    </w:p>
    <w:p w14:paraId="76000620">
      <w:pPr>
        <w:spacing w:after="80" w:line="360" w:lineRule="auto"/>
        <w:ind w:firstLine="420"/>
      </w:pPr>
      <w:r>
        <w:rPr>
          <w:rFonts w:ascii="宋体" w:hAnsi="宋体" w:eastAsia="宋体"/>
          <w:sz w:val="20"/>
        </w:rPr>
        <w:t>本作品完成了基于 ESP32S3 的室内环境智能调节系统。系统可以采集温湿度和空气质量数据，在串口屏上持续显示，也可以通过小程序和 AI 语音控制净化、新风、加湿、自动和节能模式。执行器动作可观察，控制状态统一，适合现场演示和小型空间应用。</w:t>
      </w:r>
    </w:p>
    <w:p w14:paraId="5B6E5F78">
      <w:pPr>
        <w:spacing w:after="80" w:line="360" w:lineRule="auto"/>
        <w:ind w:firstLine="420"/>
      </w:pPr>
      <w:r>
        <w:rPr>
          <w:rFonts w:ascii="宋体" w:hAnsi="宋体" w:eastAsia="宋体"/>
          <w:sz w:val="20"/>
        </w:rPr>
        <w:t>后续扩展可以围绕传感器精度、云端存储、真实设备驱动和更完善的小程序体验展开。整体方向是让室内环境从“凭感觉处理”变成“看得见、控得住、能自动调整”的日常工具。</w:t>
      </w:r>
    </w:p>
    <w:p w14:paraId="6AD0B6FC">
      <w:r>
        <w:br w:type="page"/>
      </w:r>
    </w:p>
    <w:p w14:paraId="3D5B75F6">
      <w:pPr>
        <w:pStyle w:val="3"/>
        <w:spacing w:before="160" w:after="160"/>
        <w:jc w:val="left"/>
      </w:pPr>
      <w:r>
        <w:rPr>
          <w:rFonts w:ascii="黑体" w:hAnsi="黑体" w:eastAsia="黑体"/>
          <w:b/>
          <w:sz w:val="44"/>
        </w:rPr>
        <w:t>附录 A GPIO 与接口表</w:t>
      </w:r>
    </w:p>
    <w:p w14:paraId="359024F1">
      <w:pPr>
        <w:jc w:val="center"/>
      </w:pPr>
      <w:r>
        <w:rPr>
          <w:rFonts w:ascii="宋体" w:hAnsi="宋体" w:eastAsia="宋体"/>
          <w:sz w:val="20"/>
        </w:rPr>
        <w:t>表 1 主要 GPIO 与接口分配</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37103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FF15430">
            <w:pPr>
              <w:spacing w:after="0" w:line="240" w:lineRule="auto"/>
            </w:pPr>
            <w:r>
              <w:rPr>
                <w:rFonts w:ascii="黑体" w:hAnsi="黑体" w:eastAsia="黑体"/>
                <w:b/>
                <w:sz w:val="18"/>
              </w:rPr>
              <w:t>模块</w:t>
            </w:r>
          </w:p>
        </w:tc>
        <w:tc>
          <w:tcPr>
            <w:tcW w:w="3118" w:type="dxa"/>
          </w:tcPr>
          <w:p w14:paraId="3F16FAE7">
            <w:pPr>
              <w:spacing w:after="0" w:line="240" w:lineRule="auto"/>
            </w:pPr>
            <w:r>
              <w:rPr>
                <w:rFonts w:ascii="黑体" w:hAnsi="黑体" w:eastAsia="黑体"/>
                <w:b/>
                <w:sz w:val="18"/>
              </w:rPr>
              <w:t>接口/引脚</w:t>
            </w:r>
          </w:p>
        </w:tc>
        <w:tc>
          <w:tcPr>
            <w:tcW w:w="3118" w:type="dxa"/>
          </w:tcPr>
          <w:p w14:paraId="7D552191">
            <w:pPr>
              <w:spacing w:after="0" w:line="240" w:lineRule="auto"/>
            </w:pPr>
            <w:r>
              <w:rPr>
                <w:rFonts w:ascii="黑体" w:hAnsi="黑体" w:eastAsia="黑体"/>
                <w:b/>
                <w:sz w:val="18"/>
              </w:rPr>
              <w:t>作用</w:t>
            </w:r>
          </w:p>
        </w:tc>
      </w:tr>
      <w:tr w14:paraId="23420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541D21C">
            <w:pPr>
              <w:spacing w:after="0" w:line="240" w:lineRule="auto"/>
            </w:pPr>
            <w:r>
              <w:rPr>
                <w:rFonts w:ascii="宋体" w:hAnsi="宋体" w:eastAsia="宋体"/>
                <w:sz w:val="18"/>
              </w:rPr>
              <w:t>DHT11</w:t>
            </w:r>
          </w:p>
        </w:tc>
        <w:tc>
          <w:tcPr>
            <w:tcW w:w="3118" w:type="dxa"/>
          </w:tcPr>
          <w:p w14:paraId="5758D7CD">
            <w:pPr>
              <w:spacing w:after="0" w:line="240" w:lineRule="auto"/>
            </w:pPr>
            <w:r>
              <w:rPr>
                <w:rFonts w:ascii="宋体" w:hAnsi="宋体" w:eastAsia="宋体"/>
                <w:sz w:val="18"/>
              </w:rPr>
              <w:t>GPIO18</w:t>
            </w:r>
          </w:p>
        </w:tc>
        <w:tc>
          <w:tcPr>
            <w:tcW w:w="3118" w:type="dxa"/>
          </w:tcPr>
          <w:p w14:paraId="48646D89">
            <w:pPr>
              <w:spacing w:after="0" w:line="240" w:lineRule="auto"/>
            </w:pPr>
            <w:r>
              <w:rPr>
                <w:rFonts w:ascii="宋体" w:hAnsi="宋体" w:eastAsia="宋体"/>
                <w:sz w:val="18"/>
              </w:rPr>
              <w:t>读取温度和湿度</w:t>
            </w:r>
          </w:p>
        </w:tc>
      </w:tr>
      <w:tr w14:paraId="6BB2B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FA43D44">
            <w:pPr>
              <w:spacing w:after="0" w:line="240" w:lineRule="auto"/>
            </w:pPr>
            <w:r>
              <w:rPr>
                <w:rFonts w:ascii="宋体" w:hAnsi="宋体" w:eastAsia="宋体"/>
                <w:sz w:val="18"/>
              </w:rPr>
              <w:t>MQ135</w:t>
            </w:r>
          </w:p>
        </w:tc>
        <w:tc>
          <w:tcPr>
            <w:tcW w:w="3118" w:type="dxa"/>
          </w:tcPr>
          <w:p w14:paraId="2102FF6F">
            <w:pPr>
              <w:spacing w:after="0" w:line="240" w:lineRule="auto"/>
            </w:pPr>
            <w:r>
              <w:rPr>
                <w:rFonts w:ascii="宋体" w:hAnsi="宋体" w:eastAsia="宋体"/>
                <w:sz w:val="18"/>
              </w:rPr>
              <w:t>GPIO1 / ADC1_CH0</w:t>
            </w:r>
          </w:p>
        </w:tc>
        <w:tc>
          <w:tcPr>
            <w:tcW w:w="3118" w:type="dxa"/>
          </w:tcPr>
          <w:p w14:paraId="4C07AC8B">
            <w:pPr>
              <w:spacing w:after="0" w:line="240" w:lineRule="auto"/>
            </w:pPr>
            <w:r>
              <w:rPr>
                <w:rFonts w:ascii="宋体" w:hAnsi="宋体" w:eastAsia="宋体"/>
                <w:sz w:val="18"/>
              </w:rPr>
              <w:t>读取空气质量模拟量</w:t>
            </w:r>
          </w:p>
        </w:tc>
      </w:tr>
      <w:tr w14:paraId="0BAC2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A5E7EFD">
            <w:pPr>
              <w:spacing w:after="0" w:line="240" w:lineRule="auto"/>
            </w:pPr>
            <w:r>
              <w:rPr>
                <w:rFonts w:ascii="宋体" w:hAnsi="宋体" w:eastAsia="宋体"/>
                <w:sz w:val="18"/>
              </w:rPr>
              <w:t>TJC 串口屏</w:t>
            </w:r>
          </w:p>
        </w:tc>
        <w:tc>
          <w:tcPr>
            <w:tcW w:w="3118" w:type="dxa"/>
          </w:tcPr>
          <w:p w14:paraId="6C34D8F3">
            <w:pPr>
              <w:spacing w:after="0" w:line="240" w:lineRule="auto"/>
            </w:pPr>
            <w:r>
              <w:rPr>
                <w:rFonts w:ascii="宋体" w:hAnsi="宋体" w:eastAsia="宋体"/>
                <w:sz w:val="18"/>
              </w:rPr>
              <w:t>UART2 GPIO41 TX / GPIO42 RX</w:t>
            </w:r>
          </w:p>
        </w:tc>
        <w:tc>
          <w:tcPr>
            <w:tcW w:w="3118" w:type="dxa"/>
          </w:tcPr>
          <w:p w14:paraId="2E1E6FBC">
            <w:pPr>
              <w:spacing w:after="0" w:line="240" w:lineRule="auto"/>
            </w:pPr>
            <w:r>
              <w:rPr>
                <w:rFonts w:ascii="宋体" w:hAnsi="宋体" w:eastAsia="宋体"/>
                <w:sz w:val="18"/>
              </w:rPr>
              <w:t>本地显示和触摸事件</w:t>
            </w:r>
          </w:p>
        </w:tc>
      </w:tr>
      <w:tr w14:paraId="3D4ED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4B4F3AB">
            <w:pPr>
              <w:spacing w:after="0" w:line="240" w:lineRule="auto"/>
            </w:pPr>
            <w:r>
              <w:rPr>
                <w:rFonts w:ascii="宋体" w:hAnsi="宋体" w:eastAsia="宋体"/>
                <w:sz w:val="18"/>
              </w:rPr>
              <w:t>净化指示</w:t>
            </w:r>
          </w:p>
        </w:tc>
        <w:tc>
          <w:tcPr>
            <w:tcW w:w="3118" w:type="dxa"/>
          </w:tcPr>
          <w:p w14:paraId="3FF01742">
            <w:pPr>
              <w:spacing w:after="0" w:line="240" w:lineRule="auto"/>
            </w:pPr>
            <w:r>
              <w:rPr>
                <w:rFonts w:ascii="宋体" w:hAnsi="宋体" w:eastAsia="宋体"/>
                <w:sz w:val="18"/>
              </w:rPr>
              <w:t>GPIO13 / LEDC PWM</w:t>
            </w:r>
          </w:p>
        </w:tc>
        <w:tc>
          <w:tcPr>
            <w:tcW w:w="3118" w:type="dxa"/>
          </w:tcPr>
          <w:p w14:paraId="0D95726D">
            <w:pPr>
              <w:spacing w:after="0" w:line="240" w:lineRule="auto"/>
            </w:pPr>
            <w:r>
              <w:rPr>
                <w:rFonts w:ascii="宋体" w:hAnsi="宋体" w:eastAsia="宋体"/>
                <w:sz w:val="18"/>
              </w:rPr>
              <w:t>红色 LED 亮度表示净化档位</w:t>
            </w:r>
          </w:p>
        </w:tc>
      </w:tr>
      <w:tr w14:paraId="12263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9178820">
            <w:pPr>
              <w:spacing w:after="0" w:line="240" w:lineRule="auto"/>
            </w:pPr>
            <w:r>
              <w:rPr>
                <w:rFonts w:ascii="宋体" w:hAnsi="宋体" w:eastAsia="宋体"/>
                <w:sz w:val="18"/>
              </w:rPr>
              <w:t>加湿指示</w:t>
            </w:r>
          </w:p>
        </w:tc>
        <w:tc>
          <w:tcPr>
            <w:tcW w:w="3118" w:type="dxa"/>
          </w:tcPr>
          <w:p w14:paraId="1C553F6A">
            <w:pPr>
              <w:spacing w:after="0" w:line="240" w:lineRule="auto"/>
            </w:pPr>
            <w:r>
              <w:rPr>
                <w:rFonts w:ascii="宋体" w:hAnsi="宋体" w:eastAsia="宋体"/>
                <w:sz w:val="18"/>
              </w:rPr>
              <w:t>GPIO14 / LEDC PWM</w:t>
            </w:r>
          </w:p>
        </w:tc>
        <w:tc>
          <w:tcPr>
            <w:tcW w:w="3118" w:type="dxa"/>
          </w:tcPr>
          <w:p w14:paraId="703C736C">
            <w:pPr>
              <w:spacing w:after="0" w:line="240" w:lineRule="auto"/>
            </w:pPr>
            <w:r>
              <w:rPr>
                <w:rFonts w:ascii="宋体" w:hAnsi="宋体" w:eastAsia="宋体"/>
                <w:sz w:val="18"/>
              </w:rPr>
              <w:t>蓝色 LED 亮度表示加湿档位</w:t>
            </w:r>
          </w:p>
        </w:tc>
      </w:tr>
      <w:tr w14:paraId="77802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4721A70F">
            <w:pPr>
              <w:spacing w:after="0" w:line="240" w:lineRule="auto"/>
            </w:pPr>
            <w:r>
              <w:rPr>
                <w:rFonts w:ascii="宋体" w:hAnsi="宋体" w:eastAsia="宋体"/>
                <w:sz w:val="18"/>
              </w:rPr>
              <w:t>新风扇叶</w:t>
            </w:r>
          </w:p>
        </w:tc>
        <w:tc>
          <w:tcPr>
            <w:tcW w:w="3118" w:type="dxa"/>
          </w:tcPr>
          <w:p w14:paraId="0A54D3E0">
            <w:pPr>
              <w:spacing w:after="0" w:line="240" w:lineRule="auto"/>
            </w:pPr>
            <w:r>
              <w:rPr>
                <w:rFonts w:ascii="宋体" w:hAnsi="宋体" w:eastAsia="宋体"/>
                <w:sz w:val="18"/>
              </w:rPr>
              <w:t>GPIO21 / 50Hz PWM</w:t>
            </w:r>
          </w:p>
        </w:tc>
        <w:tc>
          <w:tcPr>
            <w:tcW w:w="3118" w:type="dxa"/>
          </w:tcPr>
          <w:p w14:paraId="27AB7CDD">
            <w:pPr>
              <w:spacing w:after="0" w:line="240" w:lineRule="auto"/>
            </w:pPr>
            <w:r>
              <w:rPr>
                <w:rFonts w:ascii="宋体" w:hAnsi="宋体" w:eastAsia="宋体"/>
                <w:sz w:val="18"/>
              </w:rPr>
              <w:t>舵机在 0 到 180 度范围按档位往复摆动</w:t>
            </w:r>
          </w:p>
        </w:tc>
      </w:tr>
    </w:tbl>
    <w:p w14:paraId="08183C50">
      <w:pPr>
        <w:pStyle w:val="3"/>
        <w:spacing w:before="160" w:after="160"/>
        <w:jc w:val="left"/>
      </w:pPr>
      <w:r>
        <w:rPr>
          <w:rFonts w:ascii="黑体" w:hAnsi="黑体" w:eastAsia="黑体"/>
          <w:b/>
          <w:sz w:val="44"/>
        </w:rPr>
        <w:t>附录 B HTTP API 与 MCP 工具</w:t>
      </w:r>
    </w:p>
    <w:p w14:paraId="20C85C08">
      <w:pPr>
        <w:jc w:val="center"/>
      </w:pPr>
      <w:r>
        <w:rPr>
          <w:rFonts w:ascii="宋体" w:hAnsi="宋体" w:eastAsia="宋体"/>
          <w:sz w:val="20"/>
        </w:rPr>
        <w:t>表 2 小程序 HTTP API</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51818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82CD884">
            <w:pPr>
              <w:spacing w:after="0" w:line="240" w:lineRule="auto"/>
            </w:pPr>
            <w:r>
              <w:rPr>
                <w:rFonts w:ascii="黑体" w:hAnsi="黑体" w:eastAsia="黑体"/>
                <w:b/>
                <w:sz w:val="18"/>
              </w:rPr>
              <w:t>接口</w:t>
            </w:r>
          </w:p>
        </w:tc>
        <w:tc>
          <w:tcPr>
            <w:tcW w:w="3118" w:type="dxa"/>
          </w:tcPr>
          <w:p w14:paraId="50E196D3">
            <w:pPr>
              <w:spacing w:after="0" w:line="240" w:lineRule="auto"/>
            </w:pPr>
            <w:r>
              <w:rPr>
                <w:rFonts w:ascii="黑体" w:hAnsi="黑体" w:eastAsia="黑体"/>
                <w:b/>
                <w:sz w:val="18"/>
              </w:rPr>
              <w:t>方法</w:t>
            </w:r>
          </w:p>
        </w:tc>
        <w:tc>
          <w:tcPr>
            <w:tcW w:w="3118" w:type="dxa"/>
          </w:tcPr>
          <w:p w14:paraId="6F205E1A">
            <w:pPr>
              <w:spacing w:after="0" w:line="240" w:lineRule="auto"/>
            </w:pPr>
            <w:r>
              <w:rPr>
                <w:rFonts w:ascii="黑体" w:hAnsi="黑体" w:eastAsia="黑体"/>
                <w:b/>
                <w:sz w:val="18"/>
              </w:rPr>
              <w:t>用途</w:t>
            </w:r>
          </w:p>
        </w:tc>
      </w:tr>
      <w:tr w14:paraId="6D7E5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AB81707">
            <w:pPr>
              <w:spacing w:after="0" w:line="240" w:lineRule="auto"/>
            </w:pPr>
            <w:r>
              <w:rPr>
                <w:rFonts w:ascii="宋体" w:hAnsi="宋体" w:eastAsia="宋体"/>
                <w:sz w:val="18"/>
              </w:rPr>
              <w:t>/api/state</w:t>
            </w:r>
          </w:p>
        </w:tc>
        <w:tc>
          <w:tcPr>
            <w:tcW w:w="3118" w:type="dxa"/>
          </w:tcPr>
          <w:p w14:paraId="039B1EC6">
            <w:pPr>
              <w:spacing w:after="0" w:line="240" w:lineRule="auto"/>
            </w:pPr>
            <w:r>
              <w:rPr>
                <w:rFonts w:ascii="宋体" w:hAnsi="宋体" w:eastAsia="宋体"/>
                <w:sz w:val="18"/>
              </w:rPr>
              <w:t>GET</w:t>
            </w:r>
          </w:p>
        </w:tc>
        <w:tc>
          <w:tcPr>
            <w:tcW w:w="3118" w:type="dxa"/>
          </w:tcPr>
          <w:p w14:paraId="35999B5B">
            <w:pPr>
              <w:spacing w:after="0" w:line="240" w:lineRule="auto"/>
            </w:pPr>
            <w:r>
              <w:rPr>
                <w:rFonts w:ascii="宋体" w:hAnsi="宋体" w:eastAsia="宋体"/>
                <w:sz w:val="18"/>
              </w:rPr>
              <w:t>读取温湿度、空气评分、设备档位、模式状态</w:t>
            </w:r>
          </w:p>
        </w:tc>
      </w:tr>
      <w:tr w14:paraId="62A64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6030C90">
            <w:pPr>
              <w:spacing w:after="0" w:line="240" w:lineRule="auto"/>
            </w:pPr>
            <w:r>
              <w:rPr>
                <w:rFonts w:ascii="宋体" w:hAnsi="宋体" w:eastAsia="宋体"/>
                <w:sz w:val="18"/>
              </w:rPr>
              <w:t>/api/history</w:t>
            </w:r>
          </w:p>
        </w:tc>
        <w:tc>
          <w:tcPr>
            <w:tcW w:w="3118" w:type="dxa"/>
          </w:tcPr>
          <w:p w14:paraId="0FAC0EC9">
            <w:pPr>
              <w:spacing w:after="0" w:line="240" w:lineRule="auto"/>
            </w:pPr>
            <w:r>
              <w:rPr>
                <w:rFonts w:ascii="宋体" w:hAnsi="宋体" w:eastAsia="宋体"/>
                <w:sz w:val="18"/>
              </w:rPr>
              <w:t>GET</w:t>
            </w:r>
          </w:p>
        </w:tc>
        <w:tc>
          <w:tcPr>
            <w:tcW w:w="3118" w:type="dxa"/>
          </w:tcPr>
          <w:p w14:paraId="781BD934">
            <w:pPr>
              <w:spacing w:after="0" w:line="240" w:lineRule="auto"/>
            </w:pPr>
            <w:r>
              <w:rPr>
                <w:rFonts w:ascii="宋体" w:hAnsi="宋体" w:eastAsia="宋体"/>
                <w:sz w:val="18"/>
              </w:rPr>
              <w:t>读取最近 30 条空气质量历史数据</w:t>
            </w:r>
          </w:p>
        </w:tc>
      </w:tr>
      <w:tr w14:paraId="0539E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EED1455">
            <w:pPr>
              <w:spacing w:after="0" w:line="240" w:lineRule="auto"/>
            </w:pPr>
            <w:r>
              <w:rPr>
                <w:rFonts w:ascii="宋体" w:hAnsi="宋体" w:eastAsia="宋体"/>
                <w:sz w:val="18"/>
              </w:rPr>
              <w:t>/api/device</w:t>
            </w:r>
          </w:p>
        </w:tc>
        <w:tc>
          <w:tcPr>
            <w:tcW w:w="3118" w:type="dxa"/>
          </w:tcPr>
          <w:p w14:paraId="5ADDE198">
            <w:pPr>
              <w:spacing w:after="0" w:line="240" w:lineRule="auto"/>
            </w:pPr>
            <w:r>
              <w:rPr>
                <w:rFonts w:ascii="宋体" w:hAnsi="宋体" w:eastAsia="宋体"/>
                <w:sz w:val="18"/>
              </w:rPr>
              <w:t>POST</w:t>
            </w:r>
          </w:p>
        </w:tc>
        <w:tc>
          <w:tcPr>
            <w:tcW w:w="3118" w:type="dxa"/>
          </w:tcPr>
          <w:p w14:paraId="7162588F">
            <w:pPr>
              <w:spacing w:after="0" w:line="240" w:lineRule="auto"/>
            </w:pPr>
            <w:r>
              <w:rPr>
                <w:rFonts w:ascii="宋体" w:hAnsi="宋体" w:eastAsia="宋体"/>
                <w:sz w:val="18"/>
              </w:rPr>
              <w:t>控制净化、新风、加湿的开关和档位</w:t>
            </w:r>
          </w:p>
        </w:tc>
      </w:tr>
      <w:tr w14:paraId="2AC2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4D2D7042">
            <w:pPr>
              <w:spacing w:after="0" w:line="240" w:lineRule="auto"/>
            </w:pPr>
            <w:r>
              <w:rPr>
                <w:rFonts w:ascii="宋体" w:hAnsi="宋体" w:eastAsia="宋体"/>
                <w:sz w:val="18"/>
              </w:rPr>
              <w:t>/api/mode</w:t>
            </w:r>
          </w:p>
        </w:tc>
        <w:tc>
          <w:tcPr>
            <w:tcW w:w="3118" w:type="dxa"/>
          </w:tcPr>
          <w:p w14:paraId="1E6BFBFB">
            <w:pPr>
              <w:spacing w:after="0" w:line="240" w:lineRule="auto"/>
            </w:pPr>
            <w:r>
              <w:rPr>
                <w:rFonts w:ascii="宋体" w:hAnsi="宋体" w:eastAsia="宋体"/>
                <w:sz w:val="18"/>
              </w:rPr>
              <w:t>POST</w:t>
            </w:r>
          </w:p>
        </w:tc>
        <w:tc>
          <w:tcPr>
            <w:tcW w:w="3118" w:type="dxa"/>
          </w:tcPr>
          <w:p w14:paraId="192C9921">
            <w:pPr>
              <w:spacing w:after="0" w:line="240" w:lineRule="auto"/>
            </w:pPr>
            <w:r>
              <w:rPr>
                <w:rFonts w:ascii="宋体" w:hAnsi="宋体" w:eastAsia="宋体"/>
                <w:sz w:val="18"/>
              </w:rPr>
              <w:t>控制自动模式和节能模式</w:t>
            </w:r>
          </w:p>
        </w:tc>
      </w:tr>
      <w:tr w14:paraId="234FA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3ACCDF85">
            <w:pPr>
              <w:spacing w:after="0" w:line="240" w:lineRule="auto"/>
            </w:pPr>
            <w:r>
              <w:rPr>
                <w:rFonts w:ascii="宋体" w:hAnsi="宋体" w:eastAsia="宋体"/>
                <w:sz w:val="18"/>
              </w:rPr>
              <w:t>/api/environment</w:t>
            </w:r>
          </w:p>
        </w:tc>
        <w:tc>
          <w:tcPr>
            <w:tcW w:w="3118" w:type="dxa"/>
          </w:tcPr>
          <w:p w14:paraId="1952488F">
            <w:pPr>
              <w:spacing w:after="0" w:line="240" w:lineRule="auto"/>
            </w:pPr>
            <w:r>
              <w:rPr>
                <w:rFonts w:ascii="宋体" w:hAnsi="宋体" w:eastAsia="宋体"/>
                <w:sz w:val="18"/>
              </w:rPr>
              <w:t>POST</w:t>
            </w:r>
          </w:p>
        </w:tc>
        <w:tc>
          <w:tcPr>
            <w:tcW w:w="3118" w:type="dxa"/>
          </w:tcPr>
          <w:p w14:paraId="45625A2E">
            <w:pPr>
              <w:spacing w:after="0" w:line="240" w:lineRule="auto"/>
            </w:pPr>
            <w:r>
              <w:rPr>
                <w:rFonts w:ascii="宋体" w:hAnsi="宋体" w:eastAsia="宋体"/>
                <w:sz w:val="18"/>
              </w:rPr>
              <w:t>手动输入环境数据或切换舒适、高温、干燥、污染场景</w:t>
            </w:r>
          </w:p>
        </w:tc>
      </w:tr>
    </w:tbl>
    <w:p w14:paraId="18C56C0D">
      <w:pPr>
        <w:jc w:val="center"/>
      </w:pPr>
      <w:r>
        <w:rPr>
          <w:rFonts w:ascii="宋体" w:hAnsi="宋体" w:eastAsia="宋体"/>
          <w:sz w:val="20"/>
        </w:rPr>
        <w:t>表 3 AI/MCP 工具列表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6D4A1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447E993">
            <w:pPr>
              <w:spacing w:after="0" w:line="240" w:lineRule="auto"/>
            </w:pPr>
            <w:r>
              <w:rPr>
                <w:rFonts w:ascii="黑体" w:hAnsi="黑体" w:eastAsia="黑体"/>
                <w:b/>
                <w:sz w:val="18"/>
              </w:rPr>
              <w:t>工具名</w:t>
            </w:r>
          </w:p>
        </w:tc>
        <w:tc>
          <w:tcPr>
            <w:tcW w:w="3118" w:type="dxa"/>
          </w:tcPr>
          <w:p w14:paraId="48456B1C">
            <w:pPr>
              <w:spacing w:after="0" w:line="240" w:lineRule="auto"/>
            </w:pPr>
            <w:r>
              <w:rPr>
                <w:rFonts w:ascii="黑体" w:hAnsi="黑体" w:eastAsia="黑体"/>
                <w:b/>
                <w:sz w:val="18"/>
              </w:rPr>
              <w:t>作用</w:t>
            </w:r>
          </w:p>
        </w:tc>
        <w:tc>
          <w:tcPr>
            <w:tcW w:w="3118" w:type="dxa"/>
          </w:tcPr>
          <w:p w14:paraId="55A3A733">
            <w:pPr>
              <w:spacing w:after="0" w:line="240" w:lineRule="auto"/>
            </w:pPr>
            <w:r>
              <w:rPr>
                <w:rFonts w:ascii="黑体" w:hAnsi="黑体" w:eastAsia="黑体"/>
                <w:b/>
                <w:sz w:val="18"/>
              </w:rPr>
              <w:t>示例口语</w:t>
            </w:r>
          </w:p>
        </w:tc>
      </w:tr>
      <w:tr w14:paraId="3BCBF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74B901C">
            <w:pPr>
              <w:spacing w:after="0" w:line="240" w:lineRule="auto"/>
            </w:pPr>
            <w:r>
              <w:rPr>
                <w:rFonts w:ascii="宋体" w:hAnsi="宋体" w:eastAsia="宋体"/>
                <w:sz w:val="18"/>
              </w:rPr>
              <w:t>home_get_state</w:t>
            </w:r>
          </w:p>
        </w:tc>
        <w:tc>
          <w:tcPr>
            <w:tcW w:w="3118" w:type="dxa"/>
          </w:tcPr>
          <w:p w14:paraId="1EE8146D">
            <w:pPr>
              <w:spacing w:after="0" w:line="240" w:lineRule="auto"/>
            </w:pPr>
            <w:r>
              <w:rPr>
                <w:rFonts w:ascii="宋体" w:hAnsi="宋体" w:eastAsia="宋体"/>
                <w:sz w:val="18"/>
              </w:rPr>
              <w:t>读取当前环境和设备状态</w:t>
            </w:r>
          </w:p>
        </w:tc>
        <w:tc>
          <w:tcPr>
            <w:tcW w:w="3118" w:type="dxa"/>
          </w:tcPr>
          <w:p w14:paraId="5938CF19">
            <w:pPr>
              <w:spacing w:after="0" w:line="240" w:lineRule="auto"/>
            </w:pPr>
            <w:r>
              <w:rPr>
                <w:rFonts w:ascii="宋体" w:hAnsi="宋体" w:eastAsia="宋体"/>
                <w:sz w:val="18"/>
              </w:rPr>
              <w:t>现在空气怎么样</w:t>
            </w:r>
          </w:p>
        </w:tc>
      </w:tr>
      <w:tr w14:paraId="46258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34016107">
            <w:pPr>
              <w:spacing w:after="0" w:line="240" w:lineRule="auto"/>
            </w:pPr>
            <w:r>
              <w:rPr>
                <w:rFonts w:ascii="宋体" w:hAnsi="宋体" w:eastAsia="宋体"/>
                <w:sz w:val="18"/>
              </w:rPr>
              <w:t>home_set_purifier</w:t>
            </w:r>
          </w:p>
        </w:tc>
        <w:tc>
          <w:tcPr>
            <w:tcW w:w="3118" w:type="dxa"/>
          </w:tcPr>
          <w:p w14:paraId="68DD333F">
            <w:pPr>
              <w:spacing w:after="0" w:line="240" w:lineRule="auto"/>
            </w:pPr>
            <w:r>
              <w:rPr>
                <w:rFonts w:ascii="宋体" w:hAnsi="宋体" w:eastAsia="宋体"/>
                <w:sz w:val="18"/>
              </w:rPr>
              <w:t>控制净化 LED 档位</w:t>
            </w:r>
          </w:p>
        </w:tc>
        <w:tc>
          <w:tcPr>
            <w:tcW w:w="3118" w:type="dxa"/>
          </w:tcPr>
          <w:p w14:paraId="0019E294">
            <w:pPr>
              <w:spacing w:after="0" w:line="240" w:lineRule="auto"/>
            </w:pPr>
            <w:r>
              <w:rPr>
                <w:rFonts w:ascii="宋体" w:hAnsi="宋体" w:eastAsia="宋体"/>
                <w:sz w:val="18"/>
              </w:rPr>
              <w:t>打开净化器二档</w:t>
            </w:r>
          </w:p>
        </w:tc>
      </w:tr>
      <w:tr w14:paraId="11567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8EACFA1">
            <w:pPr>
              <w:spacing w:after="0" w:line="240" w:lineRule="auto"/>
            </w:pPr>
            <w:r>
              <w:rPr>
                <w:rFonts w:ascii="宋体" w:hAnsi="宋体" w:eastAsia="宋体"/>
                <w:sz w:val="18"/>
              </w:rPr>
              <w:t>home_set_fresh_air</w:t>
            </w:r>
          </w:p>
        </w:tc>
        <w:tc>
          <w:tcPr>
            <w:tcW w:w="3118" w:type="dxa"/>
          </w:tcPr>
          <w:p w14:paraId="2103C2CA">
            <w:pPr>
              <w:spacing w:after="0" w:line="240" w:lineRule="auto"/>
            </w:pPr>
            <w:r>
              <w:rPr>
                <w:rFonts w:ascii="宋体" w:hAnsi="宋体" w:eastAsia="宋体"/>
                <w:sz w:val="18"/>
              </w:rPr>
              <w:t>控制新风舵机扇叶档位</w:t>
            </w:r>
          </w:p>
        </w:tc>
        <w:tc>
          <w:tcPr>
            <w:tcW w:w="3118" w:type="dxa"/>
          </w:tcPr>
          <w:p w14:paraId="29FF0557">
            <w:pPr>
              <w:spacing w:after="0" w:line="240" w:lineRule="auto"/>
            </w:pPr>
            <w:r>
              <w:rPr>
                <w:rFonts w:ascii="宋体" w:hAnsi="宋体" w:eastAsia="宋体"/>
                <w:sz w:val="18"/>
              </w:rPr>
              <w:t>开启新风三档</w:t>
            </w:r>
          </w:p>
        </w:tc>
      </w:tr>
      <w:tr w14:paraId="2A92E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C0394F6">
            <w:pPr>
              <w:spacing w:after="0" w:line="240" w:lineRule="auto"/>
            </w:pPr>
            <w:r>
              <w:rPr>
                <w:rFonts w:ascii="宋体" w:hAnsi="宋体" w:eastAsia="宋体"/>
                <w:sz w:val="18"/>
              </w:rPr>
              <w:t>home_set_humidifier</w:t>
            </w:r>
          </w:p>
        </w:tc>
        <w:tc>
          <w:tcPr>
            <w:tcW w:w="3118" w:type="dxa"/>
          </w:tcPr>
          <w:p w14:paraId="64A60ECF">
            <w:pPr>
              <w:spacing w:after="0" w:line="240" w:lineRule="auto"/>
            </w:pPr>
            <w:r>
              <w:rPr>
                <w:rFonts w:ascii="宋体" w:hAnsi="宋体" w:eastAsia="宋体"/>
                <w:sz w:val="18"/>
              </w:rPr>
              <w:t>控制加湿 LED 档位</w:t>
            </w:r>
          </w:p>
        </w:tc>
        <w:tc>
          <w:tcPr>
            <w:tcW w:w="3118" w:type="dxa"/>
          </w:tcPr>
          <w:p w14:paraId="2877E39E">
            <w:pPr>
              <w:spacing w:after="0" w:line="240" w:lineRule="auto"/>
            </w:pPr>
            <w:r>
              <w:rPr>
                <w:rFonts w:ascii="宋体" w:hAnsi="宋体" w:eastAsia="宋体"/>
                <w:sz w:val="18"/>
              </w:rPr>
              <w:t>关闭加湿器</w:t>
            </w:r>
          </w:p>
        </w:tc>
      </w:tr>
      <w:tr w14:paraId="6A819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0E0DBE5">
            <w:pPr>
              <w:spacing w:after="0" w:line="240" w:lineRule="auto"/>
            </w:pPr>
            <w:r>
              <w:rPr>
                <w:rFonts w:ascii="宋体" w:hAnsi="宋体" w:eastAsia="宋体"/>
                <w:sz w:val="18"/>
              </w:rPr>
              <w:t>home_set_auto</w:t>
            </w:r>
          </w:p>
        </w:tc>
        <w:tc>
          <w:tcPr>
            <w:tcW w:w="3118" w:type="dxa"/>
          </w:tcPr>
          <w:p w14:paraId="6FB01CF2">
            <w:pPr>
              <w:spacing w:after="0" w:line="240" w:lineRule="auto"/>
            </w:pPr>
            <w:r>
              <w:rPr>
                <w:rFonts w:ascii="宋体" w:hAnsi="宋体" w:eastAsia="宋体"/>
                <w:sz w:val="18"/>
              </w:rPr>
              <w:t>开启或关闭自动模式</w:t>
            </w:r>
          </w:p>
        </w:tc>
        <w:tc>
          <w:tcPr>
            <w:tcW w:w="3118" w:type="dxa"/>
          </w:tcPr>
          <w:p w14:paraId="034A07E1">
            <w:pPr>
              <w:spacing w:after="0" w:line="240" w:lineRule="auto"/>
            </w:pPr>
            <w:r>
              <w:rPr>
                <w:rFonts w:ascii="宋体" w:hAnsi="宋体" w:eastAsia="宋体"/>
                <w:sz w:val="18"/>
              </w:rPr>
              <w:t>打开自动模式</w:t>
            </w:r>
          </w:p>
        </w:tc>
      </w:tr>
      <w:tr w14:paraId="49F90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D05DB7B">
            <w:pPr>
              <w:spacing w:after="0" w:line="240" w:lineRule="auto"/>
            </w:pPr>
            <w:r>
              <w:rPr>
                <w:rFonts w:ascii="宋体" w:hAnsi="宋体" w:eastAsia="宋体"/>
                <w:sz w:val="18"/>
              </w:rPr>
              <w:t>home_set_eco</w:t>
            </w:r>
          </w:p>
        </w:tc>
        <w:tc>
          <w:tcPr>
            <w:tcW w:w="3118" w:type="dxa"/>
          </w:tcPr>
          <w:p w14:paraId="439261BC">
            <w:pPr>
              <w:spacing w:after="0" w:line="240" w:lineRule="auto"/>
            </w:pPr>
            <w:r>
              <w:rPr>
                <w:rFonts w:ascii="宋体" w:hAnsi="宋体" w:eastAsia="宋体"/>
                <w:sz w:val="18"/>
              </w:rPr>
              <w:t>开启或关闭节能模式</w:t>
            </w:r>
          </w:p>
        </w:tc>
        <w:tc>
          <w:tcPr>
            <w:tcW w:w="3118" w:type="dxa"/>
          </w:tcPr>
          <w:p w14:paraId="19EC7D11">
            <w:pPr>
              <w:spacing w:after="0" w:line="240" w:lineRule="auto"/>
            </w:pPr>
            <w:r>
              <w:rPr>
                <w:rFonts w:ascii="宋体" w:hAnsi="宋体" w:eastAsia="宋体"/>
                <w:sz w:val="18"/>
              </w:rPr>
              <w:t>进入节能模式</w:t>
            </w:r>
          </w:p>
        </w:tc>
      </w:tr>
      <w:tr w14:paraId="0C10F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4F77F9F">
            <w:pPr>
              <w:spacing w:after="0" w:line="240" w:lineRule="auto"/>
            </w:pPr>
            <w:r>
              <w:rPr>
                <w:rFonts w:ascii="宋体" w:hAnsi="宋体" w:eastAsia="宋体"/>
                <w:sz w:val="18"/>
              </w:rPr>
              <w:t>home_set_environment_preset</w:t>
            </w:r>
          </w:p>
        </w:tc>
        <w:tc>
          <w:tcPr>
            <w:tcW w:w="3118" w:type="dxa"/>
          </w:tcPr>
          <w:p w14:paraId="79743995">
            <w:pPr>
              <w:spacing w:after="0" w:line="240" w:lineRule="auto"/>
            </w:pPr>
            <w:r>
              <w:rPr>
                <w:rFonts w:ascii="宋体" w:hAnsi="宋体" w:eastAsia="宋体"/>
                <w:sz w:val="18"/>
              </w:rPr>
              <w:t>切换手动环境场景</w:t>
            </w:r>
          </w:p>
        </w:tc>
        <w:tc>
          <w:tcPr>
            <w:tcW w:w="3118" w:type="dxa"/>
          </w:tcPr>
          <w:p w14:paraId="50C8DDCA">
            <w:pPr>
              <w:spacing w:after="0" w:line="240" w:lineRule="auto"/>
            </w:pPr>
            <w:r>
              <w:rPr>
                <w:rFonts w:ascii="宋体" w:hAnsi="宋体" w:eastAsia="宋体"/>
                <w:sz w:val="18"/>
              </w:rPr>
              <w:t>模拟污染环境</w:t>
            </w:r>
          </w:p>
        </w:tc>
      </w:tr>
      <w:tr w14:paraId="07746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494508D6">
            <w:pPr>
              <w:spacing w:after="0" w:line="240" w:lineRule="auto"/>
            </w:pPr>
            <w:r>
              <w:rPr>
                <w:rFonts w:ascii="宋体" w:hAnsi="宋体" w:eastAsia="宋体"/>
                <w:sz w:val="18"/>
              </w:rPr>
              <w:t>home_get_advice</w:t>
            </w:r>
          </w:p>
        </w:tc>
        <w:tc>
          <w:tcPr>
            <w:tcW w:w="3118" w:type="dxa"/>
          </w:tcPr>
          <w:p w14:paraId="5670DE77">
            <w:pPr>
              <w:spacing w:after="0" w:line="240" w:lineRule="auto"/>
            </w:pPr>
            <w:r>
              <w:rPr>
                <w:rFonts w:ascii="宋体" w:hAnsi="宋体" w:eastAsia="宋体"/>
                <w:sz w:val="18"/>
              </w:rPr>
              <w:t>读取舒适度和建议</w:t>
            </w:r>
          </w:p>
        </w:tc>
        <w:tc>
          <w:tcPr>
            <w:tcW w:w="3118" w:type="dxa"/>
          </w:tcPr>
          <w:p w14:paraId="5FD07892">
            <w:pPr>
              <w:spacing w:after="0" w:line="240" w:lineRule="auto"/>
            </w:pPr>
            <w:r>
              <w:rPr>
                <w:rFonts w:ascii="宋体" w:hAnsi="宋体" w:eastAsia="宋体"/>
                <w:sz w:val="18"/>
              </w:rPr>
              <w:t>现在需要开新风吗</w:t>
            </w:r>
          </w:p>
        </w:tc>
      </w:tr>
    </w:tbl>
    <w:p w14:paraId="6085C86B">
      <w:pPr>
        <w:pStyle w:val="3"/>
        <w:spacing w:before="160" w:after="160"/>
        <w:jc w:val="left"/>
      </w:pPr>
      <w:r>
        <w:rPr>
          <w:rFonts w:ascii="黑体" w:hAnsi="黑体" w:eastAsia="黑体"/>
          <w:b/>
          <w:sz w:val="44"/>
        </w:rPr>
        <w:t>附录 C 视频拍摄建议</w:t>
      </w:r>
    </w:p>
    <w:p w14:paraId="4683E417">
      <w:pPr>
        <w:spacing w:after="80" w:line="360" w:lineRule="auto"/>
        <w:ind w:firstLine="420"/>
      </w:pPr>
      <w:r>
        <w:rPr>
          <w:rFonts w:ascii="宋体" w:hAnsi="宋体" w:eastAsia="宋体"/>
          <w:sz w:val="20"/>
        </w:rPr>
        <w:t>视频建议控制在 3 分钟以内，重点放在作品演示。开头 10 到 15 秒展示实物整体和一句话定位：这是一套能检测室内温湿度和空气质量，并支持屏幕、小程序、AI 语音控制的环境调节系统。</w:t>
      </w:r>
    </w:p>
    <w:p w14:paraId="265326C3">
      <w:pPr>
        <w:spacing w:after="80" w:line="360" w:lineRule="auto"/>
        <w:ind w:firstLine="420"/>
      </w:pPr>
      <w:r>
        <w:rPr>
          <w:rFonts w:ascii="宋体" w:hAnsi="宋体" w:eastAsia="宋体"/>
          <w:sz w:val="20"/>
        </w:rPr>
        <w:t>第一个演示段落展示串口屏。先拍首页，说明温度、湿度、空气评分和建议会持续显示；再切到空气详情页，展示空气评分和近期曲线；最后切到智能家居或 AI 设置相关页面，说明现场可以直接触摸操作。</w:t>
      </w:r>
    </w:p>
    <w:p w14:paraId="425784BE">
      <w:pPr>
        <w:spacing w:after="80" w:line="360" w:lineRule="auto"/>
        <w:ind w:firstLine="420"/>
      </w:pPr>
      <w:r>
        <w:rPr>
          <w:rFonts w:ascii="宋体" w:hAnsi="宋体" w:eastAsia="宋体"/>
          <w:sz w:val="20"/>
        </w:rPr>
        <w:t>第二个演示段落展示执行器。依次点击净化、新风、加湿，画面要拍到红色 LED、舵机扇叶和蓝色 LED 的变化。讲述时不要只说按钮亮了，要说它们分别对应净化、新风和加湿，并且档位可以通过亮度或舵机摆动表现出来。</w:t>
      </w:r>
    </w:p>
    <w:p w14:paraId="6AC7EAB5">
      <w:pPr>
        <w:spacing w:after="80" w:line="360" w:lineRule="auto"/>
        <w:ind w:firstLine="420"/>
      </w:pPr>
      <w:r>
        <w:rPr>
          <w:rFonts w:ascii="宋体" w:hAnsi="宋体" w:eastAsia="宋体"/>
          <w:sz w:val="20"/>
        </w:rPr>
        <w:t>第三个演示段落展示小程序。镜头拍小程序连接 ESP32 地址、读取状态、切换设备档位、查看近期空气质量记录。这里要强调手机端和串口屏控制的是同一套 ESP32 状态。</w:t>
      </w:r>
    </w:p>
    <w:p w14:paraId="05E544CD">
      <w:pPr>
        <w:spacing w:after="80" w:line="360" w:lineRule="auto"/>
        <w:ind w:firstLine="420"/>
      </w:pPr>
      <w:r>
        <w:rPr>
          <w:rFonts w:ascii="宋体" w:hAnsi="宋体" w:eastAsia="宋体"/>
          <w:sz w:val="20"/>
        </w:rPr>
        <w:t>第四个演示段落展示 AI 语音控制。选择三条最稳的口令：打开净化器二档、开启自动模式、模拟污染环境。每条口令后镜头要回到实物或小程序状态，让观众看到控制结果。</w:t>
      </w:r>
    </w:p>
    <w:p w14:paraId="410B2CB0">
      <w:pPr>
        <w:spacing w:after="80" w:line="360" w:lineRule="auto"/>
        <w:ind w:firstLine="420"/>
      </w:pPr>
      <w:r>
        <w:rPr>
          <w:rFonts w:ascii="宋体" w:hAnsi="宋体" w:eastAsia="宋体"/>
          <w:sz w:val="20"/>
        </w:rPr>
        <w:t>最后 10 到 15 秒收束应用价值。可以说系统适合家庭、宿舍、教室和小办公室，后续可以接入真实净化器、加湿器、风机和更多空气传感器，让小空间环境管理更直观。</w:t>
      </w:r>
    </w:p>
    <w:p w14:paraId="2A2FF8D5">
      <w:pPr>
        <w:pStyle w:val="3"/>
        <w:spacing w:before="160" w:after="160"/>
        <w:jc w:val="left"/>
      </w:pPr>
      <w:r>
        <w:rPr>
          <w:rFonts w:ascii="黑体" w:hAnsi="黑体" w:eastAsia="黑体"/>
          <w:b/>
          <w:sz w:val="44"/>
        </w:rPr>
        <w:t>参考文献</w:t>
      </w:r>
    </w:p>
    <w:p w14:paraId="4F5C3327">
      <w:pPr>
        <w:spacing w:after="80" w:line="360" w:lineRule="auto"/>
        <w:ind w:firstLine="420"/>
      </w:pPr>
      <w:r>
        <w:rPr>
          <w:rFonts w:ascii="宋体" w:hAnsi="宋体" w:eastAsia="宋体"/>
          <w:sz w:val="20"/>
        </w:rPr>
        <w:t>[1] Espressif Systems. ESP-IDF Programming Guide.</w:t>
      </w:r>
    </w:p>
    <w:p w14:paraId="52D664FA">
      <w:pPr>
        <w:spacing w:after="80" w:line="360" w:lineRule="auto"/>
        <w:ind w:firstLine="420"/>
      </w:pPr>
      <w:r>
        <w:rPr>
          <w:rFonts w:ascii="宋体" w:hAnsi="宋体" w:eastAsia="宋体"/>
          <w:sz w:val="20"/>
        </w:rPr>
        <w:t>[2] Aosong Electronics. DHT11 Temperature and Humidity Sensor Datasheet.</w:t>
      </w:r>
    </w:p>
    <w:p w14:paraId="0B6B01BD">
      <w:pPr>
        <w:spacing w:after="80" w:line="360" w:lineRule="auto"/>
        <w:ind w:firstLine="420"/>
      </w:pPr>
      <w:r>
        <w:rPr>
          <w:rFonts w:ascii="宋体" w:hAnsi="宋体" w:eastAsia="宋体"/>
          <w:sz w:val="20"/>
        </w:rPr>
        <w:t>[3] Zhengzhou Winsen Electronics. MQ135 Gas Sensor Technical Manual.</w:t>
      </w:r>
    </w:p>
    <w:p w14:paraId="32EC85C1">
      <w:pPr>
        <w:spacing w:after="80" w:line="360" w:lineRule="auto"/>
        <w:ind w:firstLine="420"/>
      </w:pPr>
      <w:r>
        <w:rPr>
          <w:rFonts w:ascii="宋体" w:hAnsi="宋体" w:eastAsia="宋体"/>
          <w:sz w:val="20"/>
        </w:rPr>
        <w:t>[4] TJC Serial Screen Instruction Set and Development Guide.</w:t>
      </w:r>
    </w:p>
    <w:p w14:paraId="51BD5031">
      <w:pPr>
        <w:spacing w:after="80" w:line="360" w:lineRule="auto"/>
        <w:ind w:firstLine="420"/>
      </w:pPr>
      <w:r>
        <w:rPr>
          <w:rFonts w:ascii="宋体" w:hAnsi="宋体" w:eastAsia="宋体"/>
          <w:sz w:val="20"/>
        </w:rPr>
        <w:t>[5] 微信公众平台. 小程序开发文档.</w:t>
      </w:r>
    </w:p>
    <w:p w14:paraId="6E2BE9D1">
      <w:pPr>
        <w:spacing w:after="80" w:line="360" w:lineRule="auto"/>
        <w:ind w:firstLine="420"/>
      </w:pPr>
      <w:r>
        <w:rPr>
          <w:rFonts w:ascii="宋体" w:hAnsi="宋体" w:eastAsia="宋体"/>
          <w:sz w:val="20"/>
        </w:rPr>
        <w:t>[6] Model Context Protocol Specification and FastMCP Usage Documentation.</w:t>
      </w:r>
    </w:p>
    <w:sectPr>
      <w:pgSz w:w="11906" w:h="16838"/>
      <w:pgMar w:top="1417"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QxZWZiMjViZTkyYWE2YTAyZjFiYzI2MWFkM2U4MTcifQ=="/>
  </w:docVars>
  <w:rsids>
    <w:rsidRoot w:val="00B47730"/>
    <w:rsid w:val="00034616"/>
    <w:rsid w:val="0006063C"/>
    <w:rsid w:val="0015074B"/>
    <w:rsid w:val="0029639D"/>
    <w:rsid w:val="00326F90"/>
    <w:rsid w:val="00AA1D8D"/>
    <w:rsid w:val="00B47730"/>
    <w:rsid w:val="00CB0664"/>
    <w:rsid w:val="00FC693F"/>
    <w:rsid w:val="02E17BC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44"/>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30"/>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10954</Words>
  <Characters>13585</Characters>
  <Lines>0</Lines>
  <Paragraphs>0</Paragraphs>
  <TotalTime>1</TotalTime>
  <ScaleCrop>false</ScaleCrop>
  <LinksUpToDate>false</LinksUpToDate>
  <CharactersWithSpaces>14468</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别吵我睡觉</cp:lastModifiedBy>
  <dcterms:modified xsi:type="dcterms:W3CDTF">2026-07-08T09:26:30Z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387DBEDC99B64843A1EF9DF773341594_12</vt:lpwstr>
  </property>
</Properties>
</file>