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changeContact</w:t>
      </w:r>
    </w:p>
    <w:p>
      <w:pPr>
        <w:jc w:val="center"/>
      </w:pPr>
      <w:r>
        <w:t>Tarih: 01.04.2026 12:05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changeContact_element_1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+92</w:t>
            </w:r>
          </w:p>
        </w:tc>
        <w:tc>
          <w:tcPr>
            <w:tcW w:type="dxa" w:w="1296"/>
            <w:shd w:fill="FFDAD6" w:color="auto" w:val="clear"/>
          </w:tcPr>
          <w:p>
            <w:r>
              <w:t>+92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changeContact_element_2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1296"/>
            <w:shd w:fill="EAF3DE" w:color="auto" w:val="clear"/>
          </w:tcPr>
          <w:p>
            <w:r>
              <w:t>ADULT ONE</w:t>
            </w:r>
          </w:p>
        </w:tc>
        <w:tc>
          <w:tcPr>
            <w:tcW w:type="dxa" w:w="2016"/>
            <w:shd w:fill="EAF3DE" w:color="auto" w:val="clear"/>
          </w:tcPr>
          <w:p>
            <w:r>
              <w:t>change_contact_text_field_givenName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changeContact_element_3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AUTOMATION</w:t>
            </w:r>
          </w:p>
        </w:tc>
        <w:tc>
          <w:tcPr>
            <w:tcW w:type="dxa" w:w="2016"/>
            <w:shd w:fill="E2EFDA" w:color="auto" w:val="clear"/>
          </w:tcPr>
          <w:p>
            <w:r>
              <w:t>change_contact_text_field_surname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changeContact_element_4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AF3DE" w:color="auto" w:val="clear"/>
          </w:tcPr>
          <w:p>
            <w:r>
              <w:t>56 55555555</w:t>
            </w:r>
          </w:p>
        </w:tc>
        <w:tc>
          <w:tcPr>
            <w:tcW w:type="dxa" w:w="1296"/>
            <w:shd w:fill="EAF3DE" w:color="auto" w:val="clear"/>
          </w:tcPr>
          <w:p>
            <w:r>
              <w:t>56 55555555</w:t>
            </w:r>
          </w:p>
        </w:tc>
        <w:tc>
          <w:tcPr>
            <w:tcW w:type="dxa" w:w="2016"/>
            <w:shd w:fill="EAF3DE" w:color="auto" w:val="clear"/>
          </w:tcPr>
          <w:p>
            <w:r>
              <w:t>change_contact_phone_input_value_phoneNumber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changeContact_element_5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1296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2016"/>
            <w:shd w:fill="E2EFDA" w:color="auto" w:val="clear"/>
          </w:tcPr>
          <w:p>
            <w:r>
              <w:t>change_contact_text_field_email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changeContact_element_6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change_contact_header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changeContact_element_7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change_contact_phone_dial_code_phoneNumber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changeContact_element_8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change_contact_change_button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Cont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changeContact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