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mbChangeContact_ios</w:t>
      </w:r>
    </w:p>
    <w:p>
      <w:pPr>
        <w:jc w:val="center"/>
      </w:pPr>
      <w:r>
        <w:t>Tarih: 31.03.2026 11:16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mbChangeContact_ios_element_1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ABC</w:t>
            </w:r>
          </w:p>
        </w:tc>
        <w:tc>
          <w:tcPr>
            <w:tcW w:type="dxa" w:w="1296"/>
            <w:shd w:fill="E2EFDA" w:color="auto" w:val="clear"/>
          </w:tcPr>
          <w:p>
            <w:r>
              <w:t>ABC</w:t>
            </w:r>
          </w:p>
        </w:tc>
        <w:tc>
          <w:tcPr>
            <w:tcW w:type="dxa" w:w="2016"/>
            <w:shd w:fill="E2EFDA" w:color="auto" w:val="clear"/>
          </w:tcPr>
          <w:p>
            <w:r>
              <w:t>change_contact_text_field_givenName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mbChangeContact_ios_element_2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TEST</w:t>
            </w:r>
          </w:p>
        </w:tc>
        <w:tc>
          <w:tcPr>
            <w:tcW w:type="dxa" w:w="1296"/>
            <w:shd w:fill="EAF3DE" w:color="auto" w:val="clear"/>
          </w:tcPr>
          <w:p>
            <w:r>
              <w:t>TEST</w:t>
            </w:r>
          </w:p>
        </w:tc>
        <w:tc>
          <w:tcPr>
            <w:tcW w:type="dxa" w:w="2016"/>
            <w:shd w:fill="EAF3DE" w:color="auto" w:val="clear"/>
          </w:tcPr>
          <w:p>
            <w:r>
              <w:t>change_contact_text_field_surname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mbChangeContact_ios_element_3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1296"/>
            <w:shd w:fill="E2EFDA" w:color="auto" w:val="clear"/>
          </w:tcPr>
          <w:p>
            <w:r>
              <w:t>yunus.sahin@testinium.com</w:t>
            </w:r>
          </w:p>
        </w:tc>
        <w:tc>
          <w:tcPr>
            <w:tcW w:type="dxa" w:w="2016"/>
            <w:shd w:fill="E2EFDA" w:color="auto" w:val="clear"/>
          </w:tcPr>
          <w:p>
            <w:r>
              <w:t>change_contact_text_field_email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mbChangeContact_ios_element_4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56 6666666</w:t>
            </w:r>
          </w:p>
        </w:tc>
        <w:tc>
          <w:tcPr>
            <w:tcW w:type="dxa" w:w="1296"/>
            <w:shd w:fill="EAF3DE" w:color="auto" w:val="clear"/>
          </w:tcPr>
          <w:p>
            <w:r>
              <w:t>56 6666666</w:t>
            </w:r>
          </w:p>
        </w:tc>
        <w:tc>
          <w:tcPr>
            <w:tcW w:type="dxa" w:w="2016"/>
            <w:shd w:fill="EAF3DE" w:color="auto" w:val="clear"/>
          </w:tcPr>
          <w:p>
            <w:r>
              <w:t>change_contact_phone_input_value_phoneNumber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mbChangeContact_ios_element_5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change_contact_back_button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mbChangeContact_ios_element_6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change_contact_change_button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mbChangeContact_ios_element_7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Contact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change_contact_phone_dial_code_phoneNumber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ChangeContac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mbChangeContact_ios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