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createGiftCard_ios</w:t>
      </w:r>
    </w:p>
    <w:p>
      <w:pPr>
        <w:jc w:val="center"/>
      </w:pPr>
      <w:r>
        <w:t>Tarih: 30.03.2026 23:55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createGiftCard_ios_element_1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Create a Gift Card</w:t>
            </w:r>
          </w:p>
        </w:tc>
        <w:tc>
          <w:tcPr>
            <w:tcW w:type="dxa" w:w="1296"/>
            <w:shd w:fill="FFDA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DAD6" w:color="auto" w:val="clear"/>
          </w:tcPr>
          <w:p>
            <w:r>
              <w:t>PKR</w:t>
            </w:r>
          </w:p>
        </w:tc>
        <w:tc>
          <w:tcPr>
            <w:tcW w:type="dxa" w:w="1296"/>
            <w:shd w:fill="FFDAD6" w:color="auto" w:val="clear"/>
          </w:tcPr>
          <w:p>
            <w:r>
              <w:t>PKR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createGiftCard_ios_element_2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Create a Gift Card</w:t>
            </w:r>
          </w:p>
        </w:tc>
        <w:tc>
          <w:tcPr>
            <w:tcW w:type="dxa" w:w="1296"/>
            <w:shd w:fill="FCEBEB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BEB" w:color="auto" w:val="clear"/>
          </w:tcPr>
          <w:p>
            <w:r>
              <w:t>184.00</w:t>
            </w:r>
          </w:p>
        </w:tc>
        <w:tc>
          <w:tcPr>
            <w:tcW w:type="dxa" w:w="1296"/>
            <w:shd w:fill="FCEBEB" w:color="auto" w:val="clear"/>
          </w:tcPr>
          <w:p>
            <w:r>
              <w:t>184.00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createGiftCard_ios_element_3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Create a Gift Card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createGiftCard_ios_element_4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Create a Gift Card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createGiftCard_ios_element_5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Create a Gift Card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createGiftCard_ios_element_6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Create a Gift Card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createGiftCard_ios_element_7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Create a Gift Card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createGiftCard_ios_element_8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Create a Gift Card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createGiftCard_ios_element_9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Create a Gift Card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createGiftCard_ios_element_10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Create a Gift Card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createGiftCard_ios_element_11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Create a Gift Card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createGiftCard_ios_element_12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Create a Gift Card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createGiftCard_ios_element_13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Create a Gift Card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Continue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createGiftCard_ios_element_14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Create a Gift Card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createGiftCard_ios_element_15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Create a Gift Card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GiftCard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createGiftCard_ios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