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passengerInfo2</w:t>
      </w:r>
    </w:p>
    <w:p>
      <w:pPr>
        <w:jc w:val="center"/>
      </w:pPr>
      <w:r>
        <w:t>Tarih: 01.04.2026 11:29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Pakistan</w:t>
            </w:r>
          </w:p>
        </w:tc>
        <w:tc>
          <w:tcPr>
            <w:tcW w:type="dxa" w:w="1296"/>
            <w:shd w:fill="FFDAD6" w:color="auto" w:val="clear"/>
          </w:tcPr>
          <w:p>
            <w:r>
              <w:t>Pakistan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Andorra</w:t>
            </w:r>
          </w:p>
        </w:tc>
        <w:tc>
          <w:tcPr>
            <w:tcW w:type="dxa" w:w="1296"/>
            <w:shd w:fill="FCEBEB" w:color="auto" w:val="clear"/>
          </w:tcPr>
          <w:p>
            <w:r>
              <w:t>Andorra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01/04/2028</w:t>
            </w:r>
          </w:p>
        </w:tc>
        <w:tc>
          <w:tcPr>
            <w:tcW w:type="dxa" w:w="1296"/>
            <w:shd w:fill="FFDAD6" w:color="auto" w:val="clear"/>
          </w:tcPr>
          <w:p>
            <w:r>
              <w:t>01/04/2028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Save Passenger Info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passengerInfo2_element_5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123,582.00￼PKR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passengerInfo2_element_6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passengerInfo2_element_7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2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passengerInfo2_element_8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Child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passengerInfo2_element_9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p1</w:t>
            </w:r>
          </w:p>
        </w:tc>
        <w:tc>
          <w:tcPr>
            <w:tcW w:type="dxa" w:w="1296"/>
            <w:shd w:fill="E2EFDA" w:color="auto" w:val="clear"/>
          </w:tcPr>
          <w:p>
            <w:r>
              <w:t>p1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pax_form_text_field_passportNumber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passengerInfo2_element_10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Award Plus Member ID</w:t>
            </w:r>
          </w:p>
        </w:tc>
        <w:tc>
          <w:tcPr>
            <w:tcW w:type="dxa" w:w="1296"/>
            <w:shd w:fill="EAF3DE" w:color="auto" w:val="clear"/>
          </w:tcPr>
          <w:p>
            <w:r>
              <w:t>Award Plus Member ID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pax_form_text_field_membershipId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passengerInfo2_element_11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passengerInfo2_element_12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passengerInfo2_element_13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passengerInfo2_element_14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Passport Issue Country*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pax_form_country_card_docIssueCountry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passengerInfo2_element_15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Passport Expire Date*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pax_form_date_card_docExpireDate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passengerInfo2_element_16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pax_form_check_box_savePaxDetails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passengerInfo2_element_17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Medical Assistance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pax_form_special_assistance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passengerInfo2_element_18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Proceed to</w:t>
              <w:br/>
              <w:t>Passenger 2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Inf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passengerInfo2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