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20" w:before="120" w:line="240" w:lineRule="auto"/>
        <w:ind w:firstLine="0" w:start="0"/>
        <w:jc w:val="center"/>
      </w:pPr>
      <w:r>
        <w:rPr>
          <w:rFonts w:ascii="Times New Roman Bold" w:hAnsi="Times New Roman Bold" w:cs="Times New Roman Bold" w:eastAsia="Times New Roman Bold"/>
          <w:b/>
          <w:bCs/>
          <w:color w:val="212121"/>
          <w:sz w:val="25"/>
          <w:szCs w:val="25"/>
        </w:rPr>
        <w:t>Yuri Melo dos Santos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center"/>
      </w:pP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Rio de Janeiro,</w:t>
      </w:r>
      <w:r>
        <w:rPr>
          <w:rFonts w:ascii="Times New Roman" w:hAnsi="Times New Roman" w:cs="Times New Roman" w:eastAsia="Times New Roman"/>
          <w:color w:val="212121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Brasil,</w:t>
      </w:r>
      <w:r>
        <w:rPr>
          <w:rFonts w:ascii="Times New Roman" w:hAnsi="Times New Roman" w:cs="Times New Roman" w:eastAsia="Times New Roman"/>
          <w:color w:val="212121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21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212121"/>
          <w:spacing w:val="-1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97667-6575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212121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yuri.devsy@gmail.com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pacing w:val="14"/>
          <w:sz w:val="17"/>
          <w:szCs w:val="17"/>
        </w:rPr>
        <w:t>LINKS</w:t>
      </w:r>
      <w:r>
        <w:rPr>
          <w:rFonts w:ascii="Times New Roman" w:hAnsi="Times New Roman" w:cs="Times New Roman" w:eastAsia="Times New Roman"/>
          <w:color w:val="000000"/>
          <w:spacing w:val="14"/>
          <w:sz w:val="17"/>
          <w:szCs w:val="17"/>
        </w:rPr>
        <w:t xml:space="preserve"> </w:t>
      </w:r>
      <w:hyperlink r:id="rId3">
        <w:r>
          <w:rPr>
            <w:rFonts w:ascii="Times New Roman" w:hAnsi="Times New Roman" w:cs="Times New Roman" w:eastAsia="Times New Roman"/>
            <w:color w:val="1a62ff"/>
            <w:spacing w:val="-2"/>
            <w:sz w:val="18"/>
            <w:szCs w:val="18"/>
            <w:u w:val="single" w:color="1a62ff"/>
          </w:rPr>
          <w:t>Linkedin</w:t>
        </w:r>
      </w:hyperlink>
      <w:r>
        <w:rPr>
          <w:rFonts w:ascii="Times New Roman" w:hAnsi="Times New Roman" w:cs="Times New Roman" w:eastAsia="Times New Roman"/>
          <w:color w:val="000000"/>
          <w:spacing w:val="-2"/>
          <w:sz w:val="18"/>
          <w:szCs w:val="18"/>
        </w:rPr>
        <w:t xml:space="preserve">, </w:t>
      </w:r>
      <w:hyperlink r:id="rId4">
        <w:r>
          <w:rPr>
            <w:rFonts w:ascii="Times New Roman" w:hAnsi="Times New Roman" w:cs="Times New Roman" w:eastAsia="Times New Roman"/>
            <w:color w:val="1a62ff"/>
            <w:spacing w:val="-2"/>
            <w:sz w:val="18"/>
            <w:szCs w:val="18"/>
            <w:u w:val="single" w:color="1a62ff"/>
          </w:rPr>
          <w:t>GitHub</w:t>
        </w:r>
      </w:hyperlink>
      <w:r>
        <w:rPr>
          <w:rFonts w:ascii="Times New Roman" w:hAnsi="Times New Roman" w:cs="Times New Roman" w:eastAsia="Times New Roman"/>
          <w:color w:val="000000"/>
          <w:spacing w:val="-2"/>
          <w:sz w:val="18"/>
          <w:szCs w:val="18"/>
        </w:rPr>
        <w:t xml:space="preserve">, </w:t>
      </w:r>
      <w:hyperlink r:id="rId5">
        <w:r>
          <w:rPr>
            <w:rFonts w:ascii="Times New Roman" w:hAnsi="Times New Roman" w:cs="Times New Roman" w:eastAsia="Times New Roman"/>
            <w:color w:val="1a62ff"/>
            <w:spacing w:val="-2"/>
            <w:sz w:val="18"/>
            <w:szCs w:val="18"/>
            <w:u w:val="single" w:color="1a62ff"/>
          </w:rPr>
          <w:t>Portfólio</w:t>
        </w:r>
      </w:hyperlink>
      <w:r>
        <w:rPr>
          <w:rFonts w:ascii="Arimo" w:hAnsi="Arimo" w:cs="Arimo" w:eastAsia="Arimo"/>
          <w:color w:val="1a62ff"/>
          <w:sz w:val="24"/>
          <w:szCs w:val="24"/>
          <w:u w:val="single" w:color="1a62ff"/>
        </w:rPr>
        <w:t xml:space="preserve">
</w:t>
      </w:r>
    </w:p>
    <w:p>
      <w:pPr>
        <w:spacing w:after="120" w:before="120" w:line="261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14"/>
          <w:sz w:val="17"/>
          <w:szCs w:val="17"/>
        </w:rPr>
        <w:t>PERFIL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Sou um Desenvolvedor de Software com vasta experiência em desenvolvimento front-en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. Iniciei minha jornada aos 1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 xml:space="preserve"> anos, em 202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>, e desde então venho utilizando tecnologias como React, NextJS, NodeJS, C# .NET, WebSockets, Javascript/Typescript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 xml:space="preserve"> React Native. Sempre busco criar soluções eficientes e inovadoras. Minha paixão por tecnologia me impulsiona a entregar projetos de alta qualidade e desempenho.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61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18"/>
          <w:sz w:val="17"/>
          <w:szCs w:val="17"/>
        </w:rPr>
        <w:t>EXPERIÊNCIA</w:t>
      </w:r>
      <w:r>
        <w:rPr>
          <w:rFonts w:ascii="Times New Roman" w:hAnsi="Times New Roman" w:cs="Times New Roman" w:eastAsia="Times New Roman"/>
          <w:color w:val="212121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16"/>
          <w:sz w:val="17"/>
          <w:szCs w:val="17"/>
        </w:rPr>
        <w:t>PROFISSIONAL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Jan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 2025 —</w:t>
      </w:r>
      <w:r>
        <w:rPr>
          <w:rFonts w:ascii="Times New Roman" w:hAnsi="Times New Roman" w:cs="Times New Roman" w:eastAsia="Times New Roman"/>
          <w:color w:val="212121"/>
          <w:spacing w:val="-7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Presente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4"/>
          <w:sz w:val="22"/>
          <w:szCs w:val="22"/>
        </w:rPr>
        <w:t xml:space="preserve">Application Developer, </w:t>
      </w:r>
      <w:r>
        <w:rPr>
          <w:rFonts w:ascii="Times New Roman" w:hAnsi="Times New Roman" w:cs="Times New Roman" w:eastAsia="Times New Roman"/>
          <w:color w:val="212121"/>
          <w:spacing w:val="-5"/>
          <w:sz w:val="22"/>
          <w:szCs w:val="22"/>
        </w:rPr>
        <w:t>3Code</w:t>
      </w:r>
      <w:r>
        <w:rPr>
          <w:rFonts w:ascii="Times New Roman" w:hAnsi="Times New Roman" w:cs="Times New Roman" w:eastAsia="Times New Roman"/>
          <w:color w:val="212121"/>
          <w:spacing w:val="-5"/>
          <w:sz w:val="22"/>
          <w:szCs w:val="22"/>
        </w:rPr>
        <w:t xml:space="preserve"> (</w:t>
      </w:r>
      <w:r>
        <w:rPr>
          <w:rFonts w:ascii="Times New Roman" w:hAnsi="Times New Roman" w:cs="Times New Roman" w:eastAsia="Times New Roman"/>
          <w:color w:val="212121"/>
          <w:spacing w:val="-5"/>
          <w:sz w:val="22"/>
          <w:szCs w:val="22"/>
        </w:rPr>
        <w:t>Agile</w:t>
      </w:r>
      <w:r>
        <w:rPr>
          <w:rFonts w:ascii="Times New Roman" w:hAnsi="Times New Roman" w:cs="Times New Roman" w:eastAsia="Times New Roman"/>
          <w:color w:val="212121"/>
          <w:spacing w:val="-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212121"/>
          <w:spacing w:val="-5"/>
          <w:sz w:val="22"/>
          <w:szCs w:val="22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Híbrido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61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Desenvolvedor Front-End no Agile – 3code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,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atuando como desenvolvedor front-end na 3code, sendo responsável pelo desenvolvimento da plataforma Agile, um sistema interno composto por múltiplos módulos voltados à gestão organizacional. Entre as entregas mais relevantes, destaco o módulo de tickets de chamados, além da participação ativa na construção de outros módulos atualmente em desenvolvimento. A aplicação conta com uma dashboard moderna, responsiva e de alto desempenho, projetada para otimizar a experiência do usuário e os processos operacionais. Utilizo Vite como base tecnológica, em conjunto com Shadcn/UI, Zod e React Query, garantindo interfaces eficientes, escaláveis e alinhadas às melhores práticas de desenvolvimento front-end moderno.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14"/>
          <w:sz w:val="17"/>
          <w:szCs w:val="17"/>
        </w:rPr>
        <w:t xml:space="preserve">EXPERIÊNCIA </w:t>
      </w:r>
      <w:r>
        <w:rPr>
          <w:rFonts w:ascii="Times New Roman" w:hAnsi="Times New Roman" w:cs="Times New Roman" w:eastAsia="Times New Roman"/>
          <w:color w:val="212121"/>
          <w:spacing w:val="14"/>
          <w:sz w:val="17"/>
          <w:szCs w:val="17"/>
        </w:rPr>
        <w:t>ESTUDANTE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Mai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 202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 —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Dez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202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2 </w:t>
      </w:r>
      <w:r>
        <w:rPr>
          <w:rFonts w:ascii="Times New Roman" w:hAnsi="Times New Roman" w:cs="Times New Roman" w:eastAsia="Times New Roman"/>
          <w:color w:val="212121"/>
          <w:spacing w:val="-4"/>
          <w:sz w:val="22"/>
          <w:szCs w:val="22"/>
        </w:rPr>
        <w:t xml:space="preserve">Programando em blocos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Presencial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 xml:space="preserve">
</w:t>
      </w:r>
    </w:p>
    <w:p>
      <w:pPr>
        <w:spacing w:after="120" w:before="120" w:line="261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 xml:space="preserve">Desenvolvi aplicativos educacionais voltados para crianças, utilizando MIT App Inventor, com foco em lógica de programação e interface amigável. 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 Marc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202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color w:val="212121"/>
          <w:spacing w:val="-5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—</w:t>
      </w:r>
      <w:r>
        <w:rPr>
          <w:rFonts w:ascii="Times New Roman" w:hAnsi="Times New Roman" w:cs="Times New Roman" w:eastAsia="Times New Roman"/>
          <w:color w:val="212121"/>
          <w:spacing w:val="-5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5"/>
          <w:sz w:val="18"/>
          <w:szCs w:val="18"/>
        </w:rPr>
        <w:t xml:space="preserve">Dez 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202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3 </w:t>
      </w:r>
      <w:r>
        <w:rPr>
          <w:rFonts w:ascii="Times New Roman" w:hAnsi="Times New Roman" w:cs="Times New Roman" w:eastAsia="Times New Roman"/>
          <w:color w:val="212121"/>
          <w:spacing w:val="-6"/>
          <w:sz w:val="22"/>
          <w:szCs w:val="22"/>
        </w:rPr>
        <w:t xml:space="preserve">MOBI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Remoto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61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 xml:space="preserve">Desenvolvi um aplicativo mobile voltado aos estudantes do CEFET/RJ – Unidade Nova Iguaçu, com o objetivo de auxiliar no acompanhamento dos deslocamentos dos transportes escolares por meio de funcionalidades de localização via GPS. Fui responsável pelo desenvolvimento da interface utilizando React Native, integrando o front-end com uma API desenvolvida em Java com Spring Boot. O projeto teve como foco proporcionar uma experiência prática e eficiente aos usuários, garantindo acessibilidade e usabilidade no monitoramento em tempo real.
</w:t>
      </w:r>
    </w:p>
    <w:p>
      <w:pPr>
        <w:spacing w:after="120" w:before="120" w:line="261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>Fev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 2024 — Dez 2024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 E</w:t>
      </w:r>
      <w:r>
        <w:rPr>
          <w:rFonts w:ascii="Times New Roman" w:hAnsi="Times New Roman" w:cs="Times New Roman" w:eastAsia="Times New Roman"/>
          <w:color w:val="212121"/>
          <w:spacing w:val="-4"/>
          <w:sz w:val="18"/>
          <w:szCs w:val="18"/>
        </w:rPr>
        <w:t xml:space="preserve">-commerce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 xml:space="preserve">Híbrido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 xml:space="preserve">
</w:t>
      </w:r>
    </w:p>
    <w:p>
      <w:pPr>
        <w:spacing w:after="120" w:before="120" w:line="261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18"/>
          <w:szCs w:val="18"/>
        </w:rPr>
        <w:t xml:space="preserve">Desenvolvi uma plataforma de e-commerce para o Grêmio Estudantil do CEFET/RJ – Unidade Nova Iguaçu, com o objetivo de organizar e facilitar a venda dos uniformes escolares. O projeto surgiu da necessidade de otimizar a gestão e o controle dessas vendas no campus, oferecendo uma solução digital eficiente. A aplicação possui uma interface minimalista, responsiva e de alto desempenho, garantindo uma navegação intuitiva para os usuários. Fui responsável por toda a estrutura da aplicação, utilizando Next.js no front-end e NestJS no back-end, com MongoDB como banco de dados.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14"/>
          <w:sz w:val="17"/>
          <w:szCs w:val="17"/>
        </w:rPr>
        <w:t>FORMAÇÃO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6"/>
          <w:sz w:val="18"/>
          <w:szCs w:val="18"/>
        </w:rPr>
        <w:t xml:space="preserve">Jan </w:t>
      </w:r>
      <w:r>
        <w:rPr>
          <w:rFonts w:ascii="Times New Roman" w:hAnsi="Times New Roman" w:cs="Times New Roman" w:eastAsia="Times New Roman"/>
          <w:color w:val="212121"/>
          <w:spacing w:val="-6"/>
          <w:sz w:val="18"/>
          <w:szCs w:val="18"/>
        </w:rPr>
        <w:t>202</w:t>
      </w:r>
      <w:r>
        <w:rPr>
          <w:rFonts w:ascii="Times New Roman" w:hAnsi="Times New Roman" w:cs="Times New Roman" w:eastAsia="Times New Roman"/>
          <w:color w:val="212121"/>
          <w:spacing w:val="-6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212121"/>
          <w:spacing w:val="-6"/>
          <w:sz w:val="18"/>
          <w:szCs w:val="18"/>
        </w:rPr>
        <w:t xml:space="preserve"> — </w:t>
      </w:r>
      <w:r>
        <w:rPr>
          <w:rFonts w:ascii="Times New Roman" w:hAnsi="Times New Roman" w:cs="Times New Roman" w:eastAsia="Times New Roman"/>
          <w:color w:val="212121"/>
          <w:spacing w:val="-6"/>
          <w:sz w:val="18"/>
          <w:szCs w:val="18"/>
        </w:rPr>
        <w:t xml:space="preserve">Jan 2025 </w:t>
      </w:r>
      <w:r>
        <w:rPr>
          <w:rFonts w:ascii="Times New Roman" w:hAnsi="Times New Roman" w:cs="Times New Roman" w:eastAsia="Times New Roman"/>
          <w:color w:val="212121"/>
          <w:spacing w:val="-6"/>
          <w:sz w:val="22"/>
          <w:szCs w:val="22"/>
        </w:rPr>
        <w:t xml:space="preserve">Curso Informática CEFET/R J - </w:t>
      </w:r>
      <w:r>
        <w:rPr>
          <w:rFonts w:ascii="Times New Roman Italics" w:hAnsi="Times New Roman Italics" w:cs="Times New Roman Italics" w:eastAsia="Times New Roman Italics"/>
          <w:i/>
          <w:iCs/>
          <w:color w:val="212121"/>
          <w:spacing w:val="-6"/>
          <w:sz w:val="22"/>
          <w:szCs w:val="22"/>
        </w:rPr>
        <w:t>Campus</w:t>
      </w:r>
      <w:r>
        <w:rPr>
          <w:rFonts w:ascii="Times New Roman" w:hAnsi="Times New Roman" w:cs="Times New Roman" w:eastAsia="Times New Roman"/>
          <w:color w:val="212121"/>
          <w:spacing w:val="-6"/>
          <w:sz w:val="22"/>
          <w:szCs w:val="22"/>
        </w:rPr>
        <w:t xml:space="preserve"> Nova Iguaçu</w:t>
      </w:r>
      <w:r>
        <w:rPr>
          <w:rFonts w:ascii="Times New Roman" w:hAnsi="Times New Roman" w:cs="Times New Roman" w:eastAsia="Times New Roman"/>
          <w:color w:val="212121"/>
          <w:spacing w:val="-6"/>
          <w:sz w:val="22"/>
          <w:szCs w:val="22"/>
        </w:rPr>
        <w:t>, (Concluído)</w:t>
      </w:r>
      <w:r>
        <w:rPr>
          <w:rFonts w:ascii="Times New Roman" w:hAnsi="Times New Roman" w:cs="Times New Roman" w:eastAsia="Times New Roman"/>
          <w:color w:val="212121"/>
          <w:spacing w:val="-6"/>
          <w:sz w:val="22"/>
          <w:szCs w:val="22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Rio</w:t>
      </w:r>
      <w:r>
        <w:rPr>
          <w:rFonts w:ascii="Times New Roman" w:hAnsi="Times New Roman" w:cs="Times New Roman" w:eastAsia="Times New Roman"/>
          <w:color w:val="212121"/>
          <w:spacing w:val="-9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color w:val="212121"/>
          <w:spacing w:val="-8"/>
          <w:sz w:val="18"/>
          <w:szCs w:val="18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Janeiro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14"/>
          <w:sz w:val="17"/>
          <w:szCs w:val="17"/>
        </w:rPr>
        <w:t xml:space="preserve">TECNOLOGIAS  </w:t>
      </w:r>
      <w:r>
        <w:rPr>
          <w:rFonts w:ascii="Times New Roman" w:hAnsi="Times New Roman" w:cs="Times New Roman" w:eastAsia="Times New Roman"/>
          <w:color w:val="212121"/>
          <w:spacing w:val="14"/>
          <w:sz w:val="17"/>
          <w:szCs w:val="17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14"/>
          <w:sz w:val="17"/>
          <w:szCs w:val="17"/>
        </w:rPr>
        <w:t xml:space="preserve">
</w:t>
      </w:r>
    </w:p>
    <w:p>
      <w:pPr>
        <w:spacing w:after="120" w:before="120" w:line="60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 xml:space="preserve">NextJs, ReactJs, Tailwind, C# .NET, Entity Framework, Padrões de Projeto, SOLID, Migration, Node.js, NestJs, MongoDb, HTML, CSS, Javascript, Typescript, SQL,  Prisma, Styled Components, React Query, React Hook Form, ReactNative, Expo, mongoose,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Zod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 xml:space="preserve">, 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Figma</w:t>
      </w:r>
      <w:r>
        <w:rPr>
          <w:rFonts w:ascii="Times New Roman" w:hAnsi="Times New Roman" w:cs="Times New Roman" w:eastAsia="Times New Roman"/>
          <w:color w:val="212121"/>
          <w:spacing w:val="-2"/>
          <w:sz w:val="18"/>
          <w:szCs w:val="18"/>
        </w:rPr>
        <w:t>, Puppeteer,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">
    <w:panose1 w:val="020B0704020202020204"/>
    <w:charset w:characterSet="1"/>
    <w:embedBold r:id="rId2"/>
  </w:font>
  <w:font w:name="Arimo Bold Italics">
    <w:panose1 w:val="020B0704020202090204"/>
    <w:charset w:characterSet="1"/>
    <w:embedBoldItalic r:id="rId3"/>
  </w:font>
  <w:font w:name="Arimo">
    <w:panose1 w:val="020B0604020202020204"/>
    <w:charset w:characterSet="1"/>
    <w:embedRegular r:id="rId4"/>
  </w:font>
  <w:font w:name="Times New Roman Italics">
    <w:panose1 w:val="02030502070405090303"/>
    <w:charset w:characterSet="1"/>
  </w:font>
  <w:font w:name="Times New Roman Bold">
    <w:panose1 w:val="02030802070405020303"/>
    <w:charset w:characterSet="1"/>
  </w:font>
  <w:font w:name="Times New Roman">
    <w:panose1 w:val="02030502070405020303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https://www.linkedin.com/in/yyurimelo/" TargetMode="External" Type="http://schemas.openxmlformats.org/officeDocument/2006/relationships/hyperlink"/><Relationship Id="rId4" Target="https://github.com/yyurimelo" TargetMode="External" Type="http://schemas.openxmlformats.org/officeDocument/2006/relationships/hyperlink"/><Relationship Id="rId5" Target="https://ymportfolio.vercel.app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2025-05-28T15:09:58Z</dcterms:created>
  <dc:creator>Apache POI</dc:creator>
</cp:coreProperties>
</file>