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7785" w14:textId="77777777" w:rsidR="004F36B9" w:rsidRDefault="004F36B9" w:rsidP="004F36B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516336" wp14:editId="6A57F08C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2540000" cy="624840"/>
            <wp:effectExtent l="0" t="0" r="0" b="3810"/>
            <wp:wrapTopAndBottom/>
            <wp:docPr id="1" name="图片 1" descr="同济大学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同济大学字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341B10" w14:textId="77777777" w:rsidR="004F36B9" w:rsidRDefault="004F36B9" w:rsidP="004F36B9">
      <w:pPr>
        <w:rPr>
          <w:rFonts w:hint="eastAsia"/>
        </w:rPr>
      </w:pPr>
    </w:p>
    <w:p w14:paraId="5BC0F2C4" w14:textId="77777777" w:rsidR="00A021A3" w:rsidRDefault="00A021A3" w:rsidP="004F36B9">
      <w:pPr>
        <w:jc w:val="center"/>
        <w:rPr>
          <w:rFonts w:ascii="黑体" w:eastAsia="黑体" w:hint="eastAsia"/>
          <w:sz w:val="56"/>
          <w:szCs w:val="18"/>
        </w:rPr>
      </w:pPr>
    </w:p>
    <w:p w14:paraId="48C6D162" w14:textId="77777777" w:rsidR="00A021A3" w:rsidRDefault="00A021A3" w:rsidP="004F36B9">
      <w:pPr>
        <w:jc w:val="center"/>
        <w:rPr>
          <w:rFonts w:ascii="黑体" w:eastAsia="黑体" w:hint="eastAsia"/>
          <w:sz w:val="72"/>
        </w:rPr>
      </w:pPr>
    </w:p>
    <w:p w14:paraId="05454FD9" w14:textId="77777777" w:rsidR="004F36B9" w:rsidRDefault="004F36B9" w:rsidP="004F36B9">
      <w:pPr>
        <w:rPr>
          <w:rFonts w:hint="eastAsia"/>
        </w:rPr>
      </w:pPr>
    </w:p>
    <w:p w14:paraId="4F14F978" w14:textId="77777777" w:rsidR="004F36B9" w:rsidRDefault="004F36B9" w:rsidP="004F36B9">
      <w:pPr>
        <w:rPr>
          <w:rFonts w:hint="eastAsia"/>
        </w:rPr>
      </w:pPr>
    </w:p>
    <w:p w14:paraId="72B34EED" w14:textId="77777777" w:rsidR="004F36B9" w:rsidRDefault="004F36B9" w:rsidP="004F36B9">
      <w:pPr>
        <w:rPr>
          <w:rFonts w:hint="eastAsia"/>
        </w:rPr>
      </w:pPr>
    </w:p>
    <w:p w14:paraId="63E7CE3C" w14:textId="77777777" w:rsidR="004F36B9" w:rsidRDefault="004F36B9" w:rsidP="004F36B9">
      <w:pPr>
        <w:rPr>
          <w:rFonts w:hint="eastAsia"/>
        </w:rPr>
      </w:pPr>
    </w:p>
    <w:tbl>
      <w:tblPr>
        <w:tblW w:w="7470" w:type="dxa"/>
        <w:jc w:val="center"/>
        <w:tblLayout w:type="fixed"/>
        <w:tblLook w:val="04A0" w:firstRow="1" w:lastRow="0" w:firstColumn="1" w:lastColumn="0" w:noHBand="0" w:noVBand="1"/>
      </w:tblPr>
      <w:tblGrid>
        <w:gridCol w:w="1863"/>
        <w:gridCol w:w="1642"/>
        <w:gridCol w:w="1298"/>
        <w:gridCol w:w="2667"/>
      </w:tblGrid>
      <w:tr w:rsidR="004F36B9" w14:paraId="3F460A3E" w14:textId="77777777" w:rsidTr="00082C49">
        <w:trPr>
          <w:trHeight w:val="848"/>
          <w:jc w:val="center"/>
        </w:trPr>
        <w:tc>
          <w:tcPr>
            <w:tcW w:w="1863" w:type="dxa"/>
            <w:vAlign w:val="bottom"/>
          </w:tcPr>
          <w:p w14:paraId="4EDFC29E" w14:textId="77777777" w:rsidR="004F36B9" w:rsidRDefault="004F36B9" w:rsidP="00082C49">
            <w:pPr>
              <w:snapToGrid w:val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>
              <w:rPr>
                <w:sz w:val="28"/>
                <w:szCs w:val="28"/>
              </w:rPr>
              <w:t>名称</w:t>
            </w:r>
          </w:p>
        </w:tc>
        <w:tc>
          <w:tcPr>
            <w:tcW w:w="5607" w:type="dxa"/>
            <w:gridSpan w:val="3"/>
            <w:tcBorders>
              <w:bottom w:val="single" w:sz="4" w:space="0" w:color="auto"/>
            </w:tcBorders>
            <w:vAlign w:val="bottom"/>
          </w:tcPr>
          <w:p w14:paraId="7939F3AC" w14:textId="30F2FA34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4F36B9" w14:paraId="2BDD009A" w14:textId="77777777" w:rsidTr="00082C49">
        <w:trPr>
          <w:trHeight w:val="848"/>
          <w:jc w:val="center"/>
        </w:trPr>
        <w:tc>
          <w:tcPr>
            <w:tcW w:w="1863" w:type="dxa"/>
            <w:vAlign w:val="bottom"/>
          </w:tcPr>
          <w:p w14:paraId="7D03B0A1" w14:textId="77777777" w:rsidR="004F36B9" w:rsidRDefault="004F36B9" w:rsidP="00082C49">
            <w:pPr>
              <w:snapToGrid w:val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</w:t>
            </w:r>
          </w:p>
        </w:tc>
        <w:tc>
          <w:tcPr>
            <w:tcW w:w="5607" w:type="dxa"/>
            <w:gridSpan w:val="3"/>
            <w:tcBorders>
              <w:bottom w:val="single" w:sz="4" w:space="0" w:color="auto"/>
            </w:tcBorders>
            <w:vAlign w:val="bottom"/>
          </w:tcPr>
          <w:p w14:paraId="119C14F7" w14:textId="1A986D13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4F36B9" w14:paraId="51344256" w14:textId="77777777" w:rsidTr="00082C49">
        <w:trPr>
          <w:trHeight w:val="848"/>
          <w:jc w:val="center"/>
        </w:trPr>
        <w:tc>
          <w:tcPr>
            <w:tcW w:w="1863" w:type="dxa"/>
            <w:vAlign w:val="bottom"/>
          </w:tcPr>
          <w:p w14:paraId="586CE89D" w14:textId="77777777" w:rsidR="004F36B9" w:rsidRDefault="004F36B9" w:rsidP="00082C49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学生姓名</w:t>
            </w:r>
          </w:p>
        </w:tc>
        <w:tc>
          <w:tcPr>
            <w:tcW w:w="1642" w:type="dxa"/>
            <w:tcBorders>
              <w:bottom w:val="single" w:sz="4" w:space="0" w:color="auto"/>
            </w:tcBorders>
            <w:vAlign w:val="bottom"/>
          </w:tcPr>
          <w:p w14:paraId="6524B29D" w14:textId="6742EE8E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98" w:type="dxa"/>
            <w:vAlign w:val="bottom"/>
          </w:tcPr>
          <w:p w14:paraId="4BE51A3C" w14:textId="77777777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学 号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2F2C4A89" w14:textId="05861290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4F36B9" w14:paraId="6005A6F8" w14:textId="77777777" w:rsidTr="00082C49">
        <w:trPr>
          <w:trHeight w:val="848"/>
          <w:jc w:val="center"/>
        </w:trPr>
        <w:tc>
          <w:tcPr>
            <w:tcW w:w="1863" w:type="dxa"/>
            <w:vAlign w:val="bottom"/>
          </w:tcPr>
          <w:p w14:paraId="5CE1AB8A" w14:textId="77777777" w:rsidR="004F36B9" w:rsidRDefault="004F36B9" w:rsidP="00082C49">
            <w:pPr>
              <w:rPr>
                <w:rFonts w:hint="eastAsia"/>
                <w:sz w:val="28"/>
                <w:szCs w:val="28"/>
              </w:rPr>
            </w:pPr>
          </w:p>
          <w:p w14:paraId="587EC637" w14:textId="77777777" w:rsidR="004F36B9" w:rsidRDefault="004F36B9" w:rsidP="00082C49">
            <w:pPr>
              <w:rPr>
                <w:rFonts w:hint="eastAsia"/>
                <w:sz w:val="28"/>
                <w:szCs w:val="28"/>
              </w:rPr>
            </w:pPr>
          </w:p>
          <w:p w14:paraId="12871A34" w14:textId="77777777" w:rsidR="004F36B9" w:rsidRDefault="004F36B9" w:rsidP="00082C49">
            <w:pPr>
              <w:rPr>
                <w:rFonts w:hint="eastAsia"/>
                <w:sz w:val="28"/>
                <w:szCs w:val="28"/>
              </w:rPr>
            </w:pPr>
          </w:p>
          <w:p w14:paraId="6404F7C8" w14:textId="77777777" w:rsidR="004F36B9" w:rsidRDefault="004F36B9" w:rsidP="00082C49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1642" w:type="dxa"/>
            <w:tcBorders>
              <w:top w:val="single" w:sz="4" w:space="0" w:color="auto"/>
            </w:tcBorders>
            <w:vAlign w:val="bottom"/>
          </w:tcPr>
          <w:p w14:paraId="2DA2AB05" w14:textId="77777777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98" w:type="dxa"/>
            <w:vAlign w:val="bottom"/>
          </w:tcPr>
          <w:p w14:paraId="54879FDA" w14:textId="77777777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667" w:type="dxa"/>
            <w:vAlign w:val="bottom"/>
          </w:tcPr>
          <w:p w14:paraId="720C6182" w14:textId="77777777" w:rsidR="004F36B9" w:rsidRDefault="004F36B9" w:rsidP="00082C49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53E363EA" w14:textId="77777777" w:rsidR="004F36B9" w:rsidRDefault="004F36B9" w:rsidP="004F36B9">
      <w:pPr>
        <w:rPr>
          <w:rFonts w:ascii="黑体" w:eastAsia="黑体" w:hint="eastAsia"/>
          <w:sz w:val="3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709"/>
        <w:gridCol w:w="1002"/>
        <w:gridCol w:w="446"/>
        <w:gridCol w:w="820"/>
        <w:gridCol w:w="708"/>
      </w:tblGrid>
      <w:tr w:rsidR="004F36B9" w14:paraId="7F10C48D" w14:textId="77777777" w:rsidTr="00082C49">
        <w:trPr>
          <w:trHeight w:val="439"/>
          <w:jc w:val="center"/>
        </w:trPr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57CF075" w14:textId="6814D383" w:rsidR="004F36B9" w:rsidRDefault="004F36B9" w:rsidP="00082C4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9" w:type="dxa"/>
            <w:vAlign w:val="center"/>
          </w:tcPr>
          <w:p w14:paraId="35219A49" w14:textId="77777777" w:rsidR="004F36B9" w:rsidRDefault="004F36B9" w:rsidP="00082C49">
            <w:pPr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32"/>
              </w:rPr>
              <w:t>年</w:t>
            </w:r>
          </w:p>
        </w:tc>
        <w:tc>
          <w:tcPr>
            <w:tcW w:w="1002" w:type="dxa"/>
            <w:tcBorders>
              <w:bottom w:val="single" w:sz="4" w:space="0" w:color="auto"/>
            </w:tcBorders>
            <w:vAlign w:val="center"/>
          </w:tcPr>
          <w:p w14:paraId="6528BDEE" w14:textId="20441271" w:rsidR="004F36B9" w:rsidRDefault="004F36B9" w:rsidP="00082C4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446" w:type="dxa"/>
            <w:vAlign w:val="center"/>
          </w:tcPr>
          <w:p w14:paraId="670B4460" w14:textId="77777777" w:rsidR="004F36B9" w:rsidRDefault="004F36B9" w:rsidP="00082C49">
            <w:pPr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32"/>
              </w:rPr>
              <w:t>月</w:t>
            </w:r>
          </w:p>
        </w:tc>
        <w:tc>
          <w:tcPr>
            <w:tcW w:w="820" w:type="dxa"/>
            <w:tcBorders>
              <w:bottom w:val="single" w:sz="4" w:space="0" w:color="auto"/>
            </w:tcBorders>
            <w:vAlign w:val="center"/>
          </w:tcPr>
          <w:p w14:paraId="364B0CD0" w14:textId="610E98CE" w:rsidR="004F36B9" w:rsidRDefault="004F36B9" w:rsidP="00082C49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vAlign w:val="center"/>
          </w:tcPr>
          <w:p w14:paraId="78375DA7" w14:textId="77777777" w:rsidR="004F36B9" w:rsidRDefault="004F36B9" w:rsidP="00082C49">
            <w:pPr>
              <w:jc w:val="center"/>
              <w:rPr>
                <w:rFonts w:ascii="宋体" w:hAnsi="宋体" w:hint="eastAsia"/>
                <w:sz w:val="32"/>
              </w:rPr>
            </w:pPr>
            <w:r>
              <w:rPr>
                <w:rFonts w:ascii="宋体" w:hAnsi="宋体" w:hint="eastAsia"/>
                <w:sz w:val="32"/>
              </w:rPr>
              <w:t>日</w:t>
            </w:r>
          </w:p>
        </w:tc>
      </w:tr>
    </w:tbl>
    <w:p w14:paraId="35DE0A29" w14:textId="45DC8679" w:rsidR="004F36B9" w:rsidRPr="006C3B4B" w:rsidRDefault="00655CA3" w:rsidP="004F36B9">
      <w:pPr>
        <w:pStyle w:val="a9"/>
        <w:numPr>
          <w:ilvl w:val="0"/>
          <w:numId w:val="9"/>
        </w:numPr>
        <w:spacing w:beforeLines="50" w:before="156" w:afterLines="50" w:after="156" w:line="240" w:lineRule="auto"/>
        <w:contextualSpacing w:val="0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lastRenderedPageBreak/>
        <w:t>研究背景</w:t>
      </w:r>
    </w:p>
    <w:p w14:paraId="33A6EE05" w14:textId="61DCACCB" w:rsidR="00655CA3" w:rsidRPr="00655CA3" w:rsidRDefault="00655CA3" w:rsidP="00655CA3">
      <w:pPr>
        <w:pStyle w:val="2"/>
        <w:keepNext w:val="0"/>
        <w:keepLines w:val="0"/>
        <w:numPr>
          <w:ilvl w:val="0"/>
          <w:numId w:val="12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引言</w:t>
      </w:r>
    </w:p>
    <w:p w14:paraId="180F3BD1" w14:textId="7E63661D" w:rsidR="009C7991" w:rsidRDefault="00655CA3" w:rsidP="009C7991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向部分装有水的塑料水瓶中打气，在特定条件下，水瓶会被发射并飞向空中。</w:t>
      </w:r>
      <w:r w:rsidRPr="00655CA3"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>这一过程涉及流体动力学、变质量系统运动以及能量转换等物理原理。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本研究的目的是通过理论分析、实验验证等方式，研究起飞过程中的加速度如何取决于瓶内气压、打气量等相关参数。</w:t>
      </w:r>
    </w:p>
    <w:p w14:paraId="3B2A1A7B" w14:textId="224D4F41" w:rsidR="00655CA3" w:rsidRPr="00655CA3" w:rsidRDefault="00655CA3" w:rsidP="00655CA3">
      <w:pPr>
        <w:pStyle w:val="2"/>
        <w:keepNext w:val="0"/>
        <w:keepLines w:val="0"/>
        <w:numPr>
          <w:ilvl w:val="0"/>
          <w:numId w:val="12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655CA3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预实验</w:t>
      </w:r>
    </w:p>
    <w:p w14:paraId="6FBF6C41" w14:textId="0C228A08" w:rsidR="00655CA3" w:rsidRDefault="00A021A3" w:rsidP="00A021A3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在预实验之前，我们通过讨论，列举出了一些可能影响水瓶火箭运动的相关参数：</w:t>
      </w:r>
    </w:p>
    <w:p w14:paraId="7BF06D69" w14:textId="48EACCA5" w:rsidR="00A021A3" w:rsidRDefault="00A021A3" w:rsidP="00A021A3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·瓶口横截面积</w:t>
      </w:r>
    </w:p>
    <w:p w14:paraId="5942F5B2" w14:textId="70F09A29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·水瓶的形状</w:t>
      </w:r>
    </w:p>
    <w:p w14:paraId="7CDEAEAC" w14:textId="53855F16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·加水量</w:t>
      </w:r>
    </w:p>
    <w:p w14:paraId="43E6A815" w14:textId="04295088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·瓶内压强</w:t>
      </w:r>
    </w:p>
    <w:p w14:paraId="5309CB04" w14:textId="10C29B2D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·发射角度</w:t>
      </w:r>
    </w:p>
    <w:p w14:paraId="4FA76007" w14:textId="07FDAC32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·水火箭的质量</w:t>
      </w:r>
    </w:p>
    <w:p w14:paraId="5267EF92" w14:textId="0469E164" w:rsidR="00A021A3" w:rsidRDefault="00A021A3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·外部环境因素（如空气阻力、风力等）</w:t>
      </w:r>
    </w:p>
    <w:p w14:paraId="219969EF" w14:textId="71F5BB5E" w:rsidR="0083341D" w:rsidRDefault="00101C13" w:rsidP="0083341D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我们采用控制变量法，通过预实验观察到，在发射角度固定（竖直向上）时，水火箭的运动高度会随着</w:t>
      </w:r>
      <w:r w:rsidR="0083341D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加水量、压强、风力与空气阻力等因素的改变而改变。</w:t>
      </w:r>
    </w:p>
    <w:p w14:paraId="2EE4FBB7" w14:textId="77777777" w:rsidR="0083341D" w:rsidRPr="0083341D" w:rsidRDefault="0083341D" w:rsidP="00A021A3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</w:p>
    <w:p w14:paraId="13BFC6DA" w14:textId="09B0A52D" w:rsidR="0006580C" w:rsidRPr="0083341D" w:rsidRDefault="0083341D" w:rsidP="0083341D">
      <w:pPr>
        <w:pStyle w:val="a9"/>
        <w:numPr>
          <w:ilvl w:val="0"/>
          <w:numId w:val="9"/>
        </w:numPr>
        <w:spacing w:beforeLines="50" w:before="156" w:afterLines="50" w:after="156" w:line="240" w:lineRule="auto"/>
        <w:contextualSpacing w:val="0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t>理论分析</w:t>
      </w:r>
    </w:p>
    <w:p w14:paraId="43E8EBCE" w14:textId="77777777" w:rsidR="0083341D" w:rsidRDefault="0083341D" w:rsidP="0006580C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向部分装有水的塑料水瓶中打气时，瓶内的空气压强增大，当压强足够高时，装置无法继续保持密封，瓶内的压缩空气突然释放，将水从瓶口喷射出来。根据动量守恒定律，这种水的喷射产生了很强的推力，推动瓶子向上飞行。</w:t>
      </w:r>
    </w:p>
    <w:p w14:paraId="11E38E9A" w14:textId="0DD58FD2" w:rsidR="0083341D" w:rsidRPr="00CD0892" w:rsidRDefault="0083341D" w:rsidP="00CD0892">
      <w:pPr>
        <w:pStyle w:val="2"/>
        <w:keepNext w:val="0"/>
        <w:keepLines w:val="0"/>
        <w:numPr>
          <w:ilvl w:val="0"/>
          <w:numId w:val="25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CD0892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推力分析</w:t>
      </w:r>
    </w:p>
    <w:p w14:paraId="4703C8EE" w14:textId="0DA6DEFE" w:rsidR="0083341D" w:rsidRDefault="0083341D" w:rsidP="0006580C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在瓶子内部，水和空气混合，导致末端的流出更加湍流。考虑到湍流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lastRenderedPageBreak/>
        <w:t>模型是一种极为复杂的模型，严格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区分水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和空气的推力阶段非常不现实。</w:t>
      </w:r>
      <w:r w:rsidR="00F2057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又考虑到空气对瓶子的推力几乎可以忽略不计，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我们</w:t>
      </w:r>
      <w:proofErr w:type="gramStart"/>
      <w:r w:rsidR="00F2057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作出</w:t>
      </w:r>
      <w:proofErr w:type="gramEnd"/>
      <w:r w:rsidR="00F2057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如下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假设：</w:t>
      </w:r>
      <w:bookmarkStart w:id="0" w:name="OLE_LINK1"/>
      <w:r w:rsidR="00F2057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水火箭的推力仅由喷出的水提供</w:t>
      </w:r>
      <w:bookmarkEnd w:id="0"/>
      <w:r w:rsidR="00F2057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。</w:t>
      </w:r>
    </w:p>
    <w:p w14:paraId="790E21FE" w14:textId="55E41586" w:rsidR="00CD0892" w:rsidRDefault="00CD0892" w:rsidP="00C36038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水火箭产生的推力由齐奥尔科夫斯基公式给出：</w:t>
      </w:r>
    </w:p>
    <w:p w14:paraId="58CCC9CE" w14:textId="4B17C8C7" w:rsidR="00C36038" w:rsidRPr="00F2057A" w:rsidRDefault="00000000" w:rsidP="00C36038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r>
                <w:rPr>
                  <w:rFonts w:ascii="Cambria Math" w:eastAsia="宋体" w:hAnsi="Cambria Math" w:cs="Cambria Math"/>
                  <w:color w:val="060607"/>
                  <w:spacing w:val="4"/>
                  <w:kern w:val="0"/>
                  <w:sz w:val="24"/>
                  <w14:ligatures w14:val="none"/>
                </w:rPr>
                <m:t>h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e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·</m:t>
          </m:r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  <m:ctrlPr>
                    <w:rPr>
                      <w:rFonts w:ascii="Cambria Math" w:eastAsia="宋体" w:hAnsi="Cambria Math" w:cs="宋体" w:hint="eastAsia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/>
              <w:color w:val="060607"/>
              <w:spacing w:val="4"/>
              <w:kern w:val="0"/>
              <w:sz w:val="24"/>
              <w14:ligatures w14:val="none"/>
            </w:rPr>
            <m:t xml:space="preserve">       </m:t>
          </m:r>
          <m:d>
            <m:dPr>
              <m:begChr m:val="（"/>
              <m:endChr m:val="）"/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其中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  <m:ctrlPr>
                    <w:rPr>
                      <w:rFonts w:ascii="Cambria Math" w:eastAsia="宋体" w:hAnsi="Cambria Math" w:cs="宋体" w:hint="eastAsia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air</m:t>
                  </m:r>
                </m:sub>
              </m:s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water</m:t>
                  </m:r>
                </m:sub>
              </m:sSub>
            </m:e>
          </m:d>
        </m:oMath>
      </m:oMathPara>
    </w:p>
    <w:p w14:paraId="46722212" w14:textId="5F26F970" w:rsidR="00F2057A" w:rsidRDefault="00F2057A" w:rsidP="00E0657B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质量流量可由下式导出：</w:t>
      </w:r>
    </w:p>
    <w:p w14:paraId="175792E4" w14:textId="5B496188" w:rsidR="00F2057A" w:rsidRPr="00E0657B" w:rsidRDefault="00000000" w:rsidP="00160A45">
      <w:pPr>
        <w:ind w:firstLineChars="500" w:firstLine="120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  <m:ctrlPr>
                    <w:rPr>
                      <w:rFonts w:ascii="Cambria Math" w:eastAsia="宋体" w:hAnsi="Cambria Math" w:cs="宋体" w:hint="eastAsia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  <m:ctrlPr>
                    <w:rPr>
                      <w:rFonts w:ascii="Cambria Math" w:eastAsia="宋体" w:hAnsi="Cambria Math" w:cs="宋体" w:hint="eastAsia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w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ρ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w</m:t>
              </m:r>
            </m:sub>
          </m:sSub>
          <m:f>
            <m:fPr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V</m:t>
                  </m:r>
                  <m:ctrlPr>
                    <w:rPr>
                      <w:rFonts w:ascii="Cambria Math" w:eastAsia="宋体" w:hAnsi="Cambria Math" w:cs="宋体" w:hint="eastAsia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w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ρ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w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A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e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</m:oMath>
      </m:oMathPara>
    </w:p>
    <w:p w14:paraId="0554EC28" w14:textId="5F533CAA" w:rsidR="00E0657B" w:rsidRPr="00E0657B" w:rsidRDefault="00E0657B" w:rsidP="00F2057A">
      <w:pP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其中，</w:t>
      </w:r>
      <m:oMath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A</m:t>
        </m:r>
      </m:oMath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表示瓶口的截面积，</w:t>
      </w:r>
      <m:oMath>
        <m:sSub>
          <m:sSub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  <m:ctrlPr>
              <w:rPr>
                <w:rFonts w:ascii="Cambria Math" w:eastAsia="宋体" w:hAnsi="Cambria Math" w:cs="宋体" w:hint="eastAsia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e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表示水喷出的速度。</w:t>
      </w:r>
    </w:p>
    <w:p w14:paraId="31A0A56C" w14:textId="5DDC9209" w:rsidR="00E0657B" w:rsidRDefault="00E0657B" w:rsidP="00E0657B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由伯努利方程，</w:t>
      </w:r>
      <w:r w:rsidR="00B319FE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假设水不可被压缩，忽略</w:t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瓶内</w:t>
      </w:r>
      <w:r w:rsidR="00B319FE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水面</w:t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高度差，可以导出排气速度方程：</w:t>
      </w:r>
    </w:p>
    <w:p w14:paraId="1B31629A" w14:textId="1D3339EA" w:rsidR="00E0657B" w:rsidRPr="00E0657B" w:rsidRDefault="00000000" w:rsidP="00F2057A">
      <w:pP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e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radPr>
            <m:deg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 w:cs="宋体"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2</m:t>
                  </m:r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·</m:t>
                  </m:r>
                  <m:d>
                    <m:dPr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宋体" w:hint="eastAsia"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宋体" w:hAnsi="Cambria Math" w:cs="宋体" w:hint="eastAsia"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  <m:t>w</m:t>
                      </m:r>
                    </m:sub>
                  </m:sSub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den>
              </m:f>
            </m:e>
          </m:rad>
        </m:oMath>
      </m:oMathPara>
    </w:p>
    <w:p w14:paraId="32522C4E" w14:textId="678EDDF7" w:rsidR="00E0657B" w:rsidRDefault="00E0657B" w:rsidP="00F2057A">
      <w:pP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  <w:tab/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其中，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表示</w:t>
      </w:r>
      <m:oMath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t</m:t>
        </m:r>
      </m:oMath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时刻时瓶内的空气压强，</w:t>
      </w:r>
      <m:oMath>
        <m:sSub>
          <m:sSub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0</m:t>
            </m:r>
          </m:sub>
        </m:sSub>
      </m:oMath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为大气压强。</w:t>
      </w:r>
    </w:p>
    <w:p w14:paraId="273D0EF3" w14:textId="41B52878" w:rsidR="00160A45" w:rsidRDefault="00E0657B" w:rsidP="003168FA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假设瓶内绝热，将瓶内气体视为理想气体</w:t>
      </w:r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。记</w:t>
      </w:r>
      <m:oMath>
        <m:sSub>
          <m:sSub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a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、</w:t>
      </w:r>
      <m:oMath>
        <m:sSub>
          <m:sSub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w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iCs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分别为</w:t>
      </w:r>
      <m:oMath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t</m:t>
        </m:r>
      </m:oMath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时刻下瓶内气体、水的体积，易得：</w:t>
      </w:r>
    </w:p>
    <w:p w14:paraId="04AB0525" w14:textId="2F748DF5" w:rsidR="00160A45" w:rsidRPr="00160A45" w:rsidRDefault="00000000" w:rsidP="00F2057A">
      <w:pP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a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0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w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color w:val="060607"/>
              <w:spacing w:val="4"/>
              <w:kern w:val="0"/>
              <w:sz w:val="24"/>
              <w14:ligatures w14:val="none"/>
            </w:rPr>
            <m:t>-</m:t>
          </m:r>
          <m:sSub>
            <m:sSub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w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</m:oMath>
      </m:oMathPara>
    </w:p>
    <w:p w14:paraId="13A3C430" w14:textId="49A5FE79" w:rsidR="00E0657B" w:rsidRDefault="00E0657B" w:rsidP="003168FA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则根据热力学方程，</w:t>
      </w:r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联立</w:t>
      </w:r>
      <w:r w:rsidR="00DD56D3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上</w:t>
      </w:r>
      <w:r w:rsidR="00160A45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式</w:t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可以导出瓶内压强和时间的关系：</w:t>
      </w:r>
    </w:p>
    <w:p w14:paraId="4F52432D" w14:textId="57B765D3" w:rsidR="00160A45" w:rsidRPr="00160A45" w:rsidRDefault="000F0402" w:rsidP="00F2057A">
      <w:pP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p</m:t>
          </m:r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=p</m:t>
          </m:r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0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·</m:t>
          </m:r>
          <m:sSup>
            <m:sSup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 w:cs="宋体"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0</m:t>
                          </m:r>
                        </m:e>
                      </m:d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color w:val="060607"/>
                  <w:spacing w:val="4"/>
                  <w:kern w:val="0"/>
                  <w:sz w:val="24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γ</m:t>
              </m:r>
            </m:sup>
          </m:sSup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=p</m:t>
          </m:r>
          <m:d>
            <m:d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0</m:t>
              </m:r>
            </m:e>
          </m:d>
          <m:sSup>
            <m:sSup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宋体" w:hAnsi="Cambria Math" w:cs="宋体"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R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宋体" w:hAnsi="Cambria Math" w:cs="Cambria Math"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R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t</m:t>
                          </m:r>
                        </m:e>
                      </m:d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w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V</m:t>
                          </m:r>
                          <m:ctrlPr>
                            <w:rPr>
                              <w:rFonts w:ascii="Cambria Math" w:eastAsia="宋体" w:hAnsi="Cambria Math" w:cs="宋体" w:hint="eastAsia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a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宋体" w:hAnsi="Cambria Math" w:cs="宋体"/>
                              <w:i/>
                              <w:iCs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宋体" w:hint="eastAsia"/>
                              <w:color w:val="060607"/>
                              <w:spacing w:val="4"/>
                              <w:kern w:val="0"/>
                              <w:sz w:val="24"/>
                              <w14:ligatures w14:val="none"/>
                            </w:rPr>
                            <m:t>0</m:t>
                          </m:r>
                        </m:e>
                      </m:d>
                      <m:ctrlPr>
                        <w:rPr>
                          <w:rFonts w:ascii="Cambria Math" w:eastAsia="宋体" w:hAnsi="Cambria Math" w:cs="宋体"/>
                          <w:i/>
                          <w:iCs/>
                          <w:color w:val="060607"/>
                          <w:spacing w:val="4"/>
                          <w:kern w:val="0"/>
                          <w:sz w:val="24"/>
                          <w14:ligatures w14:val="none"/>
                        </w:rPr>
                      </m:ctrlPr>
                    </m:den>
                  </m:f>
                </m:e>
              </m:d>
              <m:ctrlPr>
                <w:rPr>
                  <w:rFonts w:ascii="Cambria Math" w:eastAsia="宋体" w:hAnsi="Cambria Math" w:cs="Cambria Math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p>
              <m:r>
                <w:rPr>
                  <w:rFonts w:ascii="Cambria Math" w:eastAsia="宋体" w:hAnsi="Cambria Math" w:cs="Cambria Math"/>
                  <w:color w:val="060607"/>
                  <w:spacing w:val="4"/>
                  <w:kern w:val="0"/>
                  <w:sz w:val="24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γ</m:t>
              </m:r>
            </m:sup>
          </m:sSup>
        </m:oMath>
      </m:oMathPara>
    </w:p>
    <w:p w14:paraId="4FC6A355" w14:textId="61D3F554" w:rsidR="00E0657B" w:rsidRPr="00E0657B" w:rsidRDefault="00D873DF" w:rsidP="000F0402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联立</w:t>
      </w:r>
      <w:r w:rsidR="00DD56D3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上述5</w:t>
      </w:r>
      <w:r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式，即可得到推力随时间的变化关系。</w:t>
      </w:r>
    </w:p>
    <w:p w14:paraId="12BCF42D" w14:textId="39AADC99" w:rsidR="00C36038" w:rsidRPr="00C36038" w:rsidRDefault="000F0402" w:rsidP="00C36038">
      <w:pPr>
        <w:pStyle w:val="2"/>
        <w:keepNext w:val="0"/>
        <w:keepLines w:val="0"/>
        <w:numPr>
          <w:ilvl w:val="0"/>
          <w:numId w:val="25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阻力分析</w:t>
      </w:r>
    </w:p>
    <w:p w14:paraId="25EE1469" w14:textId="5AD47461" w:rsidR="00C36038" w:rsidRDefault="000F0402" w:rsidP="00C36038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在火箭上升的过程中，与推力相反的力是重力和阻力。重力保持恒定，阻力可以由如下公式给出：</w:t>
      </w:r>
    </w:p>
    <w:p w14:paraId="3E8EEBC1" w14:textId="08C46236" w:rsidR="000F0402" w:rsidRPr="000F0402" w:rsidRDefault="00000000" w:rsidP="00C36038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1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2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ρ</m:t>
              </m: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a</m:t>
              </m:r>
            </m:sub>
          </m:sSub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c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A</m:t>
          </m:r>
          <m:sSubSup>
            <m:sSubSup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  <m:sup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2</m:t>
              </m:r>
            </m:sup>
          </m:sSubSup>
        </m:oMath>
      </m:oMathPara>
    </w:p>
    <w:p w14:paraId="1A673CC1" w14:textId="4BF9F758" w:rsidR="000F0402" w:rsidRPr="000F0402" w:rsidRDefault="000F0402" w:rsidP="00C36038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其中，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R</m:t>
            </m:r>
          </m:sub>
        </m:sSub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为火箭的速度，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c</m:t>
            </m:r>
            <m:ctrlPr>
              <w:rPr>
                <w:rFonts w:ascii="Cambria Math" w:eastAsia="宋体" w:hAnsi="Cambria Math" w:cs="宋体" w:hint="eastAsia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D</m:t>
            </m:r>
          </m:sub>
        </m:sSub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是阻力系数。</w:t>
      </w:r>
    </w:p>
    <w:p w14:paraId="7833B25E" w14:textId="04F47D95" w:rsidR="00D85110" w:rsidRPr="00D85110" w:rsidRDefault="000F0402" w:rsidP="00655CA3">
      <w:pPr>
        <w:pStyle w:val="2"/>
        <w:keepNext w:val="0"/>
        <w:keepLines w:val="0"/>
        <w:numPr>
          <w:ilvl w:val="0"/>
          <w:numId w:val="25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lastRenderedPageBreak/>
        <w:t>总结</w:t>
      </w:r>
    </w:p>
    <w:p w14:paraId="2A22D511" w14:textId="14015E22" w:rsidR="000F0402" w:rsidRDefault="000F0402" w:rsidP="000F0402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根据上述受力分析，可以列出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描述此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模型的方程：</w:t>
      </w:r>
    </w:p>
    <w:p w14:paraId="6D834C17" w14:textId="68D699C3" w:rsidR="000F0402" w:rsidRPr="000F0402" w:rsidRDefault="00000000" w:rsidP="000F0402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</m:sSub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v</m:t>
                  </m:r>
                  <m:ctrlPr>
                    <w:rPr>
                      <w:rFonts w:ascii="Cambria Math" w:eastAsia="宋体" w:hAnsi="Cambria Math" w:cs="宋体" w:hint="eastAsia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r>
                <w:rPr>
                  <w:rFonts w:ascii="Cambria Math" w:eastAsia="宋体" w:hAnsi="Cambria Math" w:cs="Cambria Math"/>
                  <w:color w:val="060607"/>
                  <w:spacing w:val="4"/>
                  <w:kern w:val="0"/>
                  <w:sz w:val="24"/>
                  <w14:ligatures w14:val="none"/>
                </w:rPr>
                <m:t>h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G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F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</m:sub>
          </m:sSub>
        </m:oMath>
      </m:oMathPara>
    </w:p>
    <w:p w14:paraId="033D8213" w14:textId="457A4793" w:rsidR="000F0402" w:rsidRDefault="00476FBE" w:rsidP="000F0402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即：</w:t>
      </w:r>
    </w:p>
    <w:p w14:paraId="6DD737C0" w14:textId="6F877557" w:rsidR="00476FBE" w:rsidRPr="00B319FE" w:rsidRDefault="00000000" w:rsidP="000F0402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m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·</m:t>
          </m:r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v</m:t>
                  </m:r>
                  <m:ctrlPr>
                    <w:rPr>
                      <w:rFonts w:ascii="Cambria Math" w:eastAsia="宋体" w:hAnsi="Cambria Math" w:cs="宋体" w:hint="eastAsia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e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·</m:t>
          </m:r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宋体" w:hAnsi="Cambria Math" w:cs="宋体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  <m:ctrlPr>
                    <w:rPr>
                      <w:rFonts w:ascii="Cambria Math" w:eastAsia="宋体" w:hAnsi="Cambria Math" w:cs="宋体" w:hint="eastAsia"/>
                      <w:i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Cambria Math"/>
              <w:color w:val="060607"/>
              <w:spacing w:val="4"/>
              <w:kern w:val="0"/>
              <w:sz w:val="24"/>
              <w14:ligatures w14:val="none"/>
            </w:rPr>
            <m:t>-</m:t>
          </m:r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</m:sSub>
          <m:d>
            <m:d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t</m:t>
              </m:r>
            </m:e>
          </m:d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·</m:t>
          </m:r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g</m:t>
          </m:r>
          <m:r>
            <w:rPr>
              <w:rFonts w:ascii="Cambria Math" w:eastAsia="宋体" w:hAnsi="Cambria Math" w:cs="Cambria Math"/>
              <w:color w:val="060607"/>
              <w:spacing w:val="4"/>
              <w:kern w:val="0"/>
              <w:sz w:val="24"/>
              <w14:ligatures w14:val="none"/>
            </w:rPr>
            <m:t>-</m:t>
          </m:r>
          <m:f>
            <m:fP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1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2</m:t>
              </m: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  <m:t>ρ</m:t>
              </m:r>
              <m:ctrlPr>
                <w:rPr>
                  <w:rFonts w:ascii="Cambria Math" w:eastAsia="宋体" w:hAnsi="Cambria Math" w:cs="宋体"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a</m:t>
              </m:r>
            </m:sub>
          </m:sSub>
          <m:sSub>
            <m:sSub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c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</m:sub>
          </m:sSub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A</m:t>
          </m:r>
          <m:sSubSup>
            <m:sSubSupPr>
              <m:ctrlPr>
                <w:rPr>
                  <w:rFonts w:ascii="Cambria Math" w:eastAsia="宋体" w:hAnsi="Cambria Math" w:cs="宋体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  <m:sup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2</m:t>
              </m:r>
            </m:sup>
          </m:sSubSup>
        </m:oMath>
      </m:oMathPara>
    </w:p>
    <w:p w14:paraId="063FA51B" w14:textId="36398C36" w:rsidR="00B319FE" w:rsidRDefault="00B319FE" w:rsidP="000F0402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w:r w:rsidRPr="00B319FE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因此，火箭的总加速度可由下式</w:t>
      </w:r>
      <w:r w:rsidR="000E66AC" w:rsidRPr="000E66AC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:vertAlign w:val="superscript"/>
          <w14:ligatures w14:val="none"/>
        </w:rPr>
        <w:t>[1]</w:t>
      </w:r>
      <w:r w:rsidRPr="00B319FE"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  <w:t>表示：</w:t>
      </w:r>
    </w:p>
    <w:p w14:paraId="2624B095" w14:textId="4F072FC2" w:rsidR="00B319FE" w:rsidRPr="00B319FE" w:rsidRDefault="00B319FE" w:rsidP="000F0402">
      <w:pPr>
        <w:ind w:left="420" w:firstLine="420"/>
        <w:rPr>
          <w:rFonts w:ascii="宋体" w:eastAsia="宋体" w:hAnsi="宋体" w:cs="宋体" w:hint="eastAsia"/>
          <w:iCs/>
          <w:color w:val="060607"/>
          <w:spacing w:val="4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a=</m:t>
          </m:r>
          <m:f>
            <m:fPr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A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v</m:t>
                  </m:r>
                  <m:ctrlPr>
                    <w:rPr>
                      <w:rFonts w:ascii="Cambria Math" w:eastAsia="宋体" w:hAnsi="Cambria Math" w:cs="宋体" w:hint="eastAsia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e</m:t>
                  </m:r>
                </m:sub>
                <m:sup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t</m:t>
                  </m:r>
                </m:e>
              </m:d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r>
            <w:rPr>
              <w:rFonts w:ascii="Cambria Math" w:eastAsia="宋体" w:hAnsi="Cambria Math" w:cs="Cambria Math"/>
              <w:color w:val="060607"/>
              <w:spacing w:val="4"/>
              <w:kern w:val="0"/>
              <w:sz w:val="24"/>
              <w14:ligatures w14:val="none"/>
            </w:rPr>
            <m:t>-</m:t>
          </m:r>
          <m:r>
            <w:rPr>
              <w:rFonts w:ascii="Cambria Math" w:eastAsia="宋体" w:hAnsi="Cambria Math" w:cs="宋体" w:hint="eastAsia"/>
              <w:color w:val="060607"/>
              <w:spacing w:val="4"/>
              <w:kern w:val="0"/>
              <w:sz w:val="24"/>
              <w14:ligatures w14:val="none"/>
            </w:rPr>
            <m:t>g</m:t>
          </m:r>
          <m:r>
            <w:rPr>
              <w:rFonts w:ascii="Cambria Math" w:eastAsia="宋体" w:hAnsi="Cambria Math" w:cs="Cambria Math"/>
              <w:color w:val="060607"/>
              <w:spacing w:val="4"/>
              <w:kern w:val="0"/>
              <w:sz w:val="24"/>
              <w14:ligatures w14:val="none"/>
            </w:rPr>
            <m:t>-</m:t>
          </m:r>
          <m:f>
            <m:fPr>
              <m:ctrlPr>
                <w:rPr>
                  <w:rFonts w:ascii="Cambria Math" w:eastAsia="宋体" w:hAnsi="Cambria Math" w:cs="宋体"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D</m:t>
              </m: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i/>
                      <w:iCs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宋体" w:hint="eastAsia"/>
                      <w:color w:val="060607"/>
                      <w:spacing w:val="4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den>
          </m:f>
          <m:sSubSup>
            <m:sSubSupPr>
              <m:ctrlPr>
                <w:rPr>
                  <w:rFonts w:ascii="Cambria Math" w:eastAsia="宋体" w:hAnsi="Cambria Math" w:cs="宋体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v</m:t>
              </m:r>
              <m:ctrlPr>
                <w:rPr>
                  <w:rFonts w:ascii="Cambria Math" w:eastAsia="宋体" w:hAnsi="Cambria Math" w:cs="宋体" w:hint="eastAsia"/>
                  <w:i/>
                  <w:iCs/>
                  <w:color w:val="060607"/>
                  <w:spacing w:val="4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R</m:t>
              </m:r>
            </m:sub>
            <m:sup>
              <m:r>
                <w:rPr>
                  <w:rFonts w:ascii="Cambria Math" w:eastAsia="宋体" w:hAnsi="Cambria Math" w:cs="宋体" w:hint="eastAsia"/>
                  <w:color w:val="060607"/>
                  <w:spacing w:val="4"/>
                  <w:kern w:val="0"/>
                  <w:sz w:val="24"/>
                  <w14:ligatures w14:val="none"/>
                </w:rPr>
                <m:t>2</m:t>
              </m:r>
            </m:sup>
          </m:sSubSup>
        </m:oMath>
      </m:oMathPara>
    </w:p>
    <w:p w14:paraId="4DCF52C9" w14:textId="33A2CA85" w:rsidR="00B319FE" w:rsidRDefault="00B319FE" w:rsidP="000F0402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 w:rsidRPr="00B319FE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其中，</w:t>
      </w:r>
      <m:oMath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D=</m:t>
        </m:r>
        <m:f>
          <m:fPr>
            <m:ctrlP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1</m:t>
            </m: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num>
          <m:den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2</m:t>
            </m: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en>
        </m:f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ρ</m:t>
            </m:r>
            <m:ctrlP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a</m:t>
            </m:r>
          </m:sub>
        </m:sSub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c</m:t>
            </m:r>
            <m:ctrlPr>
              <w:rPr>
                <w:rFonts w:ascii="Cambria Math" w:eastAsia="宋体" w:hAnsi="Cambria Math" w:cs="宋体" w:hint="eastAsia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宋体" w:hint="eastAsia"/>
                <w:color w:val="060607"/>
                <w:spacing w:val="4"/>
                <w:kern w:val="0"/>
                <w:sz w:val="24"/>
                <w14:ligatures w14:val="none"/>
              </w:rPr>
              <m:t>D</m:t>
            </m:r>
          </m:sub>
        </m:sSub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A</m:t>
        </m:r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，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e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已在上文给出。</w:t>
      </w:r>
    </w:p>
    <w:p w14:paraId="720A9920" w14:textId="1036AA63" w:rsidR="005C542B" w:rsidRPr="005C542B" w:rsidRDefault="005C542B" w:rsidP="000F0402">
      <w:pPr>
        <w:ind w:left="420" w:firstLine="420"/>
        <w:rPr>
          <w:rFonts w:ascii="宋体" w:eastAsia="宋体" w:hAnsi="宋体" w:cs="宋体" w:hint="eastAsia"/>
          <w:i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由于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e</m:t>
            </m:r>
          </m:sub>
        </m:sSub>
        <m:d>
          <m:d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是一个和瓶内压强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有关的物理量，而瓶内压强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t</m:t>
            </m:r>
          </m:e>
        </m:d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是一个和瓶内初始压强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p</m:t>
        </m:r>
        <m:d>
          <m:d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d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0</m:t>
            </m:r>
          </m:e>
        </m:d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、气体体积</w:t>
      </w:r>
      <m:oMath>
        <m:sSub>
          <m:sSub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a</m:t>
            </m:r>
          </m:sub>
        </m:sSub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有关的物理量，由此可以得出：水火箭起飞阶段的加速度应当由打气量、</w:t>
      </w:r>
      <w:r w:rsidR="00A03DEA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加水量共同决定。</w:t>
      </w:r>
    </w:p>
    <w:p w14:paraId="57E08C14" w14:textId="6F499D58" w:rsidR="00B319FE" w:rsidRDefault="00B319FE" w:rsidP="000F0402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上述理论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推导共</w:t>
      </w:r>
      <w:r w:rsid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做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出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了以下</w:t>
      </w:r>
      <w:r w:rsidR="00DD3266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四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点假设：</w:t>
      </w:r>
    </w:p>
    <w:p w14:paraId="6A9E1EBD" w14:textId="3C5929AB" w:rsidR="00B319FE" w:rsidRPr="000E66AC" w:rsidRDefault="000E66AC" w:rsidP="000E66AC">
      <w:pPr>
        <w:pStyle w:val="a9"/>
        <w:numPr>
          <w:ilvl w:val="0"/>
          <w:numId w:val="29"/>
        </w:num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 w:rsidRPr="000E66AC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水火箭的推力仅由喷出的水提供；</w:t>
      </w:r>
    </w:p>
    <w:p w14:paraId="30D6D293" w14:textId="5AA838AE" w:rsidR="000E66AC" w:rsidRDefault="000E66AC" w:rsidP="000E66AC">
      <w:pPr>
        <w:pStyle w:val="a9"/>
        <w:numPr>
          <w:ilvl w:val="0"/>
          <w:numId w:val="29"/>
        </w:num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水是不可压缩的，</w:t>
      </w:r>
    </w:p>
    <w:p w14:paraId="37376ED8" w14:textId="77777777" w:rsidR="00EA0F72" w:rsidRDefault="00DD3266" w:rsidP="00EA0F72">
      <w:pPr>
        <w:pStyle w:val="a9"/>
        <w:numPr>
          <w:ilvl w:val="0"/>
          <w:numId w:val="29"/>
        </w:num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忽略瓶内水面高度差</w:t>
      </w:r>
    </w:p>
    <w:p w14:paraId="23DEAA25" w14:textId="39EF9517" w:rsidR="00DD3266" w:rsidRDefault="00DD3266" w:rsidP="00EA0F72">
      <w:pPr>
        <w:pStyle w:val="a9"/>
        <w:numPr>
          <w:ilvl w:val="0"/>
          <w:numId w:val="29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气体视为理想气体，其膨胀过程是绝热的。</w:t>
      </w:r>
    </w:p>
    <w:p w14:paraId="499888E9" w14:textId="70D88CB5" w:rsidR="00427AC5" w:rsidRDefault="00427AC5" w:rsidP="00427AC5">
      <w:pPr>
        <w:pStyle w:val="2"/>
        <w:keepNext w:val="0"/>
        <w:keepLines w:val="0"/>
        <w:numPr>
          <w:ilvl w:val="0"/>
          <w:numId w:val="25"/>
        </w:numPr>
        <w:spacing w:before="480" w:after="120" w:line="400" w:lineRule="exact"/>
        <w:jc w:val="both"/>
        <w:rPr>
          <w:rFonts w:ascii="黑体" w:eastAsia="黑体" w:hAnsi="黑体" w:cs="Times New Roman"/>
          <w:b/>
          <w:bCs/>
          <w:color w:val="auto"/>
          <w:sz w:val="24"/>
          <w:szCs w:val="32"/>
          <w14:ligatures w14:val="none"/>
        </w:rPr>
      </w:pPr>
      <w:r w:rsidRPr="00427AC5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理论分析可视化</w:t>
      </w:r>
    </w:p>
    <w:p w14:paraId="05B657D5" w14:textId="77777777" w:rsidR="00427AC5" w:rsidRDefault="00427AC5" w:rsidP="00427AC5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bookmarkStart w:id="1" w:name="OLE_LINK3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为了更直观的展示出水火箭起飞阶段加速度是如何受打气量、加水量影响的，我们写出了一个python程序模拟计算过程，并将结果以图线的形式展示出来。在模拟过程中，我们采用了控制变量法，依次测试了不同打气量、不同加水量下水火箭加速度的关系。</w:t>
      </w:r>
    </w:p>
    <w:bookmarkEnd w:id="1"/>
    <w:p w14:paraId="58733971" w14:textId="77777777" w:rsidR="00703255" w:rsidRDefault="00703255" w:rsidP="00703255">
      <w:p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113CC03B" wp14:editId="62A74909">
            <wp:extent cx="5274310" cy="3164840"/>
            <wp:effectExtent l="0" t="0" r="2540" b="0"/>
            <wp:docPr id="39737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3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895A" w14:textId="77777777" w:rsidR="00703255" w:rsidRPr="00B30862" w:rsidRDefault="00703255" w:rsidP="00703255">
      <w:pPr>
        <w:jc w:val="center"/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图</w:t>
      </w:r>
      <w:r w:rsidRPr="00B30862"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 xml:space="preserve">1 </w:t>
      </w:r>
      <w:bookmarkStart w:id="2" w:name="OLE_LINK2"/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不同打气量对加速度的影响</w:t>
      </w:r>
      <w:bookmarkEnd w:id="2"/>
    </w:p>
    <w:p w14:paraId="6CF531B6" w14:textId="77777777" w:rsidR="00703255" w:rsidRPr="00B30862" w:rsidRDefault="00703255" w:rsidP="00703255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46A9C18D" wp14:editId="79730B8C">
            <wp:extent cx="5274310" cy="3164840"/>
            <wp:effectExtent l="0" t="0" r="2540" b="0"/>
            <wp:docPr id="1975640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40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022A" w14:textId="77777777" w:rsidR="00703255" w:rsidRPr="00B30862" w:rsidRDefault="00703255" w:rsidP="00703255">
      <w:pPr>
        <w:jc w:val="center"/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图2</w:t>
      </w:r>
      <w:r w:rsidRPr="00B30862"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不同加水量对加速度的影响</w:t>
      </w:r>
    </w:p>
    <w:p w14:paraId="5509BE1F" w14:textId="4C1C5771" w:rsidR="00703255" w:rsidRDefault="00703255" w:rsidP="00703255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从模拟结果可以看出：水火箭起飞阶段的加速度和打气量、加水量正相关，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且初状态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下的加速度和打气量、加水量近似成比例。</w:t>
      </w:r>
    </w:p>
    <w:p w14:paraId="1806F41C" w14:textId="77777777" w:rsidR="00427AC5" w:rsidRDefault="00427AC5" w:rsidP="00427AC5">
      <w:pP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</w:pPr>
    </w:p>
    <w:p w14:paraId="5801B7A6" w14:textId="77777777" w:rsidR="00EF1BF0" w:rsidRDefault="00EF1BF0" w:rsidP="00427AC5">
      <w:pPr>
        <w:rPr>
          <w:rFonts w:ascii="宋体" w:eastAsia="宋体" w:hAnsi="宋体" w:cs="宋体"/>
          <w:iCs/>
          <w:color w:val="060607"/>
          <w:spacing w:val="4"/>
          <w:kern w:val="0"/>
          <w:sz w:val="24"/>
          <w14:ligatures w14:val="none"/>
        </w:rPr>
      </w:pPr>
    </w:p>
    <w:p w14:paraId="7C546A61" w14:textId="77777777" w:rsidR="00EF1BF0" w:rsidRPr="00427AC5" w:rsidRDefault="00EF1BF0" w:rsidP="00427AC5">
      <w:pPr>
        <w:rPr>
          <w:rFonts w:hint="eastAsia"/>
        </w:rPr>
      </w:pPr>
    </w:p>
    <w:p w14:paraId="7DDC9F07" w14:textId="654BA99B" w:rsidR="0006580C" w:rsidRPr="001000FF" w:rsidRDefault="000E66AC" w:rsidP="00EA0F72">
      <w:pPr>
        <w:pStyle w:val="a9"/>
        <w:numPr>
          <w:ilvl w:val="0"/>
          <w:numId w:val="9"/>
        </w:numPr>
        <w:spacing w:beforeLines="50" w:before="156" w:afterLines="50" w:after="156" w:line="240" w:lineRule="auto"/>
        <w:contextualSpacing w:val="0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lastRenderedPageBreak/>
        <w:t>实验</w:t>
      </w:r>
      <w:r w:rsidR="00EA0F72"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t>探究</w:t>
      </w:r>
    </w:p>
    <w:p w14:paraId="34559858" w14:textId="0C3F8EC5" w:rsidR="009717EA" w:rsidRDefault="009717EA" w:rsidP="009717EA">
      <w:pPr>
        <w:pStyle w:val="2"/>
        <w:keepNext w:val="0"/>
        <w:keepLines w:val="0"/>
        <w:numPr>
          <w:ilvl w:val="0"/>
          <w:numId w:val="30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9717EA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相关参数</w:t>
      </w:r>
    </w:p>
    <w:p w14:paraId="149F70F3" w14:textId="33FEB182" w:rsidR="00B30862" w:rsidRPr="00B30862" w:rsidRDefault="00B30862" w:rsidP="00B30862">
      <w:pPr>
        <w:ind w:left="7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在具体实验之前，我们对水火箭的相关参数进行了测量，如下表所示：</w:t>
      </w:r>
    </w:p>
    <w:tbl>
      <w:tblPr>
        <w:tblStyle w:val="2-6"/>
        <w:tblW w:w="0" w:type="auto"/>
        <w:tblLook w:val="04A0" w:firstRow="1" w:lastRow="0" w:firstColumn="1" w:lastColumn="0" w:noHBand="0" w:noVBand="1"/>
      </w:tblPr>
      <w:tblGrid>
        <w:gridCol w:w="2359"/>
        <w:gridCol w:w="1714"/>
        <w:gridCol w:w="2589"/>
        <w:gridCol w:w="1644"/>
      </w:tblGrid>
      <w:tr w:rsidR="009717EA" w14:paraId="003114DA" w14:textId="77777777" w:rsidTr="00792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6D152E5" w14:textId="56B3B513" w:rsidR="009717EA" w:rsidRDefault="007923F8" w:rsidP="00B30862">
            <w:pPr>
              <w:jc w:val="center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  <w:t>物理量</w:t>
            </w:r>
          </w:p>
        </w:tc>
        <w:tc>
          <w:tcPr>
            <w:tcW w:w="1738" w:type="dxa"/>
          </w:tcPr>
          <w:p w14:paraId="2765D197" w14:textId="46254D86" w:rsidR="009717EA" w:rsidRDefault="007923F8" w:rsidP="00B30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  <w:t>测量值</w:t>
            </w:r>
          </w:p>
        </w:tc>
        <w:tc>
          <w:tcPr>
            <w:tcW w:w="2656" w:type="dxa"/>
          </w:tcPr>
          <w:p w14:paraId="082662C1" w14:textId="2EC40340" w:rsidR="009717EA" w:rsidRPr="00B30862" w:rsidRDefault="007923F8" w:rsidP="00B30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</w:pPr>
            <w:r w:rsidRPr="00B30862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  <w:t>物理量</w:t>
            </w:r>
          </w:p>
        </w:tc>
        <w:tc>
          <w:tcPr>
            <w:tcW w:w="1492" w:type="dxa"/>
          </w:tcPr>
          <w:p w14:paraId="43A731DF" w14:textId="216B1E2F" w:rsidR="009717EA" w:rsidRPr="00B30862" w:rsidRDefault="00B30862" w:rsidP="00B3086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</w:pPr>
            <w:r w:rsidRPr="00B30862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4"/>
                <w14:ligatures w14:val="none"/>
              </w:rPr>
              <w:t>测量值</w:t>
            </w:r>
          </w:p>
        </w:tc>
      </w:tr>
      <w:tr w:rsidR="009717EA" w14:paraId="0321DCFC" w14:textId="77777777" w:rsidTr="00792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5F9A4B1" w14:textId="16B4F82B" w:rsidR="009717EA" w:rsidRPr="007923F8" w:rsidRDefault="007923F8" w:rsidP="00B30862">
            <w:pPr>
              <w:jc w:val="center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perscript"/>
                <w14:ligatures w14:val="none"/>
              </w:rPr>
            </w:pP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喷嘴横截面积A/m</w:t>
            </w: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perscript"/>
                <w14:ligatures w14:val="none"/>
              </w:rPr>
              <w:t>2</w:t>
            </w:r>
          </w:p>
        </w:tc>
        <w:tc>
          <w:tcPr>
            <w:tcW w:w="1738" w:type="dxa"/>
          </w:tcPr>
          <w:p w14:paraId="05300EAB" w14:textId="48366276" w:rsidR="009717EA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706.5</w:t>
            </w:r>
          </w:p>
        </w:tc>
        <w:tc>
          <w:tcPr>
            <w:tcW w:w="2656" w:type="dxa"/>
          </w:tcPr>
          <w:p w14:paraId="1FAF7B6F" w14:textId="0312BF53" w:rsidR="009717EA" w:rsidRDefault="007923F8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空气绝热指数γ</w:t>
            </w:r>
          </w:p>
        </w:tc>
        <w:tc>
          <w:tcPr>
            <w:tcW w:w="1492" w:type="dxa"/>
          </w:tcPr>
          <w:p w14:paraId="2A1F057A" w14:textId="2078FD21" w:rsidR="009717EA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1.4</w:t>
            </w:r>
          </w:p>
        </w:tc>
      </w:tr>
      <w:tr w:rsidR="009717EA" w14:paraId="696DCE3D" w14:textId="77777777" w:rsidTr="007923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52763D9" w14:textId="4D2059BF" w:rsidR="009717EA" w:rsidRPr="007923F8" w:rsidRDefault="007923F8" w:rsidP="00B30862">
            <w:pPr>
              <w:jc w:val="center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</w:pP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水火箭空载质量m</w:t>
            </w: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bscript"/>
                <w14:ligatures w14:val="none"/>
              </w:rPr>
              <w:t>0</w:t>
            </w: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/g</w:t>
            </w:r>
          </w:p>
        </w:tc>
        <w:tc>
          <w:tcPr>
            <w:tcW w:w="1738" w:type="dxa"/>
          </w:tcPr>
          <w:p w14:paraId="132E4D6F" w14:textId="0D2380EB" w:rsidR="009717EA" w:rsidRDefault="00E50EEA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2656" w:type="dxa"/>
          </w:tcPr>
          <w:p w14:paraId="725D5E62" w14:textId="23BD817D" w:rsidR="009717EA" w:rsidRPr="00E50EEA" w:rsidRDefault="007923F8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大气压强P</w:t>
            </w: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bscript"/>
                <w14:ligatures w14:val="none"/>
              </w:rPr>
              <w:t>0</w:t>
            </w:r>
          </w:p>
        </w:tc>
        <w:tc>
          <w:tcPr>
            <w:tcW w:w="1492" w:type="dxa"/>
          </w:tcPr>
          <w:p w14:paraId="02FAC540" w14:textId="4CE1805C" w:rsidR="009717EA" w:rsidRDefault="00E50EEA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101325(Pa)</w:t>
            </w:r>
          </w:p>
        </w:tc>
      </w:tr>
      <w:tr w:rsidR="009717EA" w14:paraId="44761B4A" w14:textId="77777777" w:rsidTr="00792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48DD786" w14:textId="73AE3DF8" w:rsidR="009717EA" w:rsidRPr="007923F8" w:rsidRDefault="007923F8" w:rsidP="00B30862">
            <w:pPr>
              <w:jc w:val="center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</w:pP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水火箭的体积V/m</w:t>
            </w: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perscript"/>
                <w14:ligatures w14:val="none"/>
              </w:rPr>
              <w:t>3</w:t>
            </w:r>
          </w:p>
        </w:tc>
        <w:tc>
          <w:tcPr>
            <w:tcW w:w="1738" w:type="dxa"/>
          </w:tcPr>
          <w:p w14:paraId="40920699" w14:textId="363265F3" w:rsidR="009717EA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0.0005</w:t>
            </w:r>
          </w:p>
        </w:tc>
        <w:tc>
          <w:tcPr>
            <w:tcW w:w="2656" w:type="dxa"/>
          </w:tcPr>
          <w:p w14:paraId="3D13EA08" w14:textId="3813D75D" w:rsidR="009717EA" w:rsidRPr="007923F8" w:rsidRDefault="007923F8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bscript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水密度ρ</w:t>
            </w:r>
            <w:r w:rsidRPr="007923F8"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bscript"/>
                <w14:ligatures w14:val="none"/>
              </w:rPr>
              <w:t>w</w:t>
            </w:r>
          </w:p>
        </w:tc>
        <w:tc>
          <w:tcPr>
            <w:tcW w:w="1492" w:type="dxa"/>
          </w:tcPr>
          <w:p w14:paraId="40061590" w14:textId="56C7983D" w:rsidR="009717EA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1000(kg/m</w:t>
            </w:r>
            <w:r w:rsidRPr="00E50EEA"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perscript"/>
                <w14:ligatures w14:val="none"/>
              </w:rPr>
              <w:t>3</w:t>
            </w: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)</w:t>
            </w:r>
          </w:p>
        </w:tc>
      </w:tr>
      <w:tr w:rsidR="009717EA" w14:paraId="79736F3F" w14:textId="77777777" w:rsidTr="007923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201C7E5" w14:textId="258014E8" w:rsidR="009717EA" w:rsidRPr="007923F8" w:rsidRDefault="007923F8" w:rsidP="00B30862">
            <w:pPr>
              <w:jc w:val="center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水火箭横截面积S/mm</w:t>
            </w:r>
            <w:r w:rsidRPr="007923F8"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perscript"/>
                <w14:ligatures w14:val="none"/>
              </w:rPr>
              <w:t>2</w:t>
            </w:r>
          </w:p>
        </w:tc>
        <w:tc>
          <w:tcPr>
            <w:tcW w:w="1738" w:type="dxa"/>
          </w:tcPr>
          <w:p w14:paraId="195E3FC9" w14:textId="655CAEC9" w:rsidR="009717EA" w:rsidRDefault="00E50EEA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3316.6</w:t>
            </w:r>
          </w:p>
        </w:tc>
        <w:tc>
          <w:tcPr>
            <w:tcW w:w="2656" w:type="dxa"/>
          </w:tcPr>
          <w:p w14:paraId="4FC1C036" w14:textId="6C39EE70" w:rsidR="009717EA" w:rsidRDefault="007923F8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空气密度ρ</w:t>
            </w:r>
            <w:r w:rsidRPr="007923F8"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bscript"/>
                <w14:ligatures w14:val="none"/>
              </w:rPr>
              <w:t>w</w:t>
            </w:r>
          </w:p>
        </w:tc>
        <w:tc>
          <w:tcPr>
            <w:tcW w:w="1492" w:type="dxa"/>
          </w:tcPr>
          <w:p w14:paraId="56F7BF51" w14:textId="5B1BDB9E" w:rsidR="009717EA" w:rsidRDefault="00E50EEA" w:rsidP="00B308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1.225(</w:t>
            </w: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kg/m</w:t>
            </w:r>
            <w:r w:rsidRPr="00E50EEA"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perscript"/>
                <w14:ligatures w14:val="none"/>
              </w:rPr>
              <w:t>3</w:t>
            </w: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)</w:t>
            </w:r>
          </w:p>
        </w:tc>
      </w:tr>
      <w:tr w:rsidR="00B30862" w14:paraId="0CA52F4A" w14:textId="77777777" w:rsidTr="00792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2009D8B" w14:textId="40A791FB" w:rsidR="00B30862" w:rsidRPr="00B30862" w:rsidRDefault="00B30862" w:rsidP="00B30862">
            <w:pPr>
              <w:jc w:val="center"/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bscript"/>
                <w14:ligatures w14:val="none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阻力系数</w:t>
            </w:r>
            <w:proofErr w:type="spellStart"/>
            <w:r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14:ligatures w14:val="none"/>
              </w:rPr>
              <w:t>c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60607"/>
                <w:spacing w:val="4"/>
                <w:kern w:val="0"/>
                <w:sz w:val="21"/>
                <w:szCs w:val="21"/>
                <w:vertAlign w:val="subscript"/>
                <w14:ligatures w14:val="none"/>
              </w:rPr>
              <w:t>D</w:t>
            </w:r>
            <w:proofErr w:type="spellEnd"/>
          </w:p>
        </w:tc>
        <w:tc>
          <w:tcPr>
            <w:tcW w:w="1738" w:type="dxa"/>
          </w:tcPr>
          <w:p w14:paraId="5CA8BCE1" w14:textId="6781A2EF" w:rsidR="00B30862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0.4</w:t>
            </w:r>
          </w:p>
        </w:tc>
        <w:tc>
          <w:tcPr>
            <w:tcW w:w="2656" w:type="dxa"/>
          </w:tcPr>
          <w:p w14:paraId="5062E658" w14:textId="78D8BF3E" w:rsidR="00B30862" w:rsidRDefault="00B30862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重力加速度g</w:t>
            </w:r>
          </w:p>
        </w:tc>
        <w:tc>
          <w:tcPr>
            <w:tcW w:w="1492" w:type="dxa"/>
          </w:tcPr>
          <w:p w14:paraId="7D2B994E" w14:textId="5E1BCBBF" w:rsidR="00B30862" w:rsidRDefault="00E50EEA" w:rsidP="00B308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9.8(m/s</w:t>
            </w:r>
            <w:r w:rsidRPr="00E50EEA"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:vertAlign w:val="superscript"/>
                <w14:ligatures w14:val="none"/>
              </w:rPr>
              <w:t>2</w:t>
            </w:r>
            <w:r>
              <w:rPr>
                <w:rFonts w:ascii="宋体" w:eastAsia="宋体" w:hAnsi="宋体" w:cs="宋体" w:hint="eastAsia"/>
                <w:color w:val="060607"/>
                <w:spacing w:val="4"/>
                <w:kern w:val="0"/>
                <w:sz w:val="24"/>
                <w14:ligatures w14:val="none"/>
              </w:rPr>
              <w:t>)</w:t>
            </w:r>
          </w:p>
        </w:tc>
      </w:tr>
    </w:tbl>
    <w:p w14:paraId="5FD8FAE7" w14:textId="709EBEE7" w:rsidR="009717EA" w:rsidRPr="00B30862" w:rsidRDefault="00B30862" w:rsidP="00B30862">
      <w:pPr>
        <w:jc w:val="center"/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 w:rsidRPr="00B30862"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表1 水火箭的相关参数</w:t>
      </w:r>
    </w:p>
    <w:p w14:paraId="1AE405CF" w14:textId="4919BFA9" w:rsidR="00EF1BF0" w:rsidRPr="00220A39" w:rsidRDefault="00220A39" w:rsidP="00220A39">
      <w:pPr>
        <w:pStyle w:val="2"/>
        <w:keepNext w:val="0"/>
        <w:keepLines w:val="0"/>
        <w:numPr>
          <w:ilvl w:val="0"/>
          <w:numId w:val="30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220A39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实验</w:t>
      </w:r>
      <w:r w:rsidR="00A30DB1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步骤</w:t>
      </w:r>
    </w:p>
    <w:p w14:paraId="6DF4886B" w14:textId="30974D6C" w:rsidR="00B30862" w:rsidRDefault="00220A39" w:rsidP="00220A39">
      <w:pPr>
        <w:pStyle w:val="a9"/>
        <w:numPr>
          <w:ilvl w:val="0"/>
          <w:numId w:val="32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组装实验仪器</w:t>
      </w:r>
    </w:p>
    <w:p w14:paraId="0D74942B" w14:textId="189BF1D6" w:rsidR="00220A39" w:rsidRDefault="00220A39" w:rsidP="00220A39">
      <w:pPr>
        <w:pStyle w:val="a9"/>
        <w:numPr>
          <w:ilvl w:val="0"/>
          <w:numId w:val="32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开始实验，录制实验视频</w:t>
      </w:r>
    </w:p>
    <w:p w14:paraId="173E51DC" w14:textId="6A03BFF0" w:rsidR="00220A39" w:rsidRDefault="00220A39" w:rsidP="00220A39">
      <w:pPr>
        <w:pStyle w:val="a9"/>
        <w:numPr>
          <w:ilvl w:val="0"/>
          <w:numId w:val="32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通过控制变量法，分别改变打气量、水量、发射角度进行相关实验，并重复多次。</w:t>
      </w:r>
    </w:p>
    <w:p w14:paraId="404D397A" w14:textId="7D9F56BD" w:rsidR="00220A39" w:rsidRDefault="00220A39" w:rsidP="00220A39">
      <w:pPr>
        <w:pStyle w:val="a9"/>
        <w:numPr>
          <w:ilvl w:val="0"/>
          <w:numId w:val="32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利用</w:t>
      </w:r>
      <w:r w:rsidRPr="00220A39">
        <w:rPr>
          <w:rFonts w:ascii="Times New Roman" w:eastAsia="宋体" w:hAnsi="Times New Roman" w:cs="Times New Roman"/>
          <w:color w:val="060607"/>
          <w:spacing w:val="4"/>
          <w:kern w:val="0"/>
          <w:sz w:val="24"/>
          <w14:ligatures w14:val="none"/>
        </w:rPr>
        <w:t>tracker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追踪火箭的运动轨迹</w:t>
      </w:r>
    </w:p>
    <w:p w14:paraId="097105FC" w14:textId="4E58FDEE" w:rsidR="00220A39" w:rsidRDefault="00220A39" w:rsidP="00220A39">
      <w:pPr>
        <w:pStyle w:val="a9"/>
        <w:numPr>
          <w:ilvl w:val="0"/>
          <w:numId w:val="32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将</w:t>
      </w:r>
      <w:r w:rsidRPr="00220A39">
        <w:rPr>
          <w:rFonts w:ascii="Times New Roman" w:eastAsia="宋体" w:hAnsi="Times New Roman" w:cs="Times New Roman" w:hint="eastAsia"/>
          <w:color w:val="060607"/>
          <w:spacing w:val="4"/>
          <w:kern w:val="0"/>
          <w:sz w:val="24"/>
          <w14:ligatures w14:val="none"/>
        </w:rPr>
        <w:t>tracker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软件分析的相关数据导入</w:t>
      </w:r>
      <w:r w:rsidRPr="00220A39">
        <w:rPr>
          <w:rFonts w:ascii="Times New Roman" w:eastAsia="宋体" w:hAnsi="Times New Roman" w:cs="Times New Roman" w:hint="eastAsia"/>
          <w:color w:val="060607"/>
          <w:spacing w:val="4"/>
          <w:kern w:val="0"/>
          <w:sz w:val="24"/>
          <w14:ligatures w14:val="none"/>
        </w:rPr>
        <w:t>origin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中绘制相关曲线。</w:t>
      </w:r>
    </w:p>
    <w:p w14:paraId="30AA0905" w14:textId="0BF4C07D" w:rsidR="00220A39" w:rsidRDefault="00A30DB1" w:rsidP="00A30DB1">
      <w:pPr>
        <w:pStyle w:val="2"/>
        <w:keepNext w:val="0"/>
        <w:keepLines w:val="0"/>
        <w:numPr>
          <w:ilvl w:val="0"/>
          <w:numId w:val="30"/>
        </w:numPr>
        <w:spacing w:before="480" w:after="120" w:line="400" w:lineRule="exact"/>
        <w:jc w:val="both"/>
        <w:rPr>
          <w:rFonts w:ascii="黑体" w:eastAsia="黑体" w:hAnsi="黑体" w:cs="Times New Roman"/>
          <w:b/>
          <w:bCs/>
          <w:color w:val="auto"/>
          <w:sz w:val="24"/>
          <w:szCs w:val="32"/>
          <w14:ligatures w14:val="none"/>
        </w:rPr>
      </w:pPr>
      <w:r w:rsidRPr="00A30DB1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实验过程</w:t>
      </w:r>
    </w:p>
    <w:p w14:paraId="341CEB51" w14:textId="414F73E5" w:rsidR="00A30DB1" w:rsidRPr="00A30DB1" w:rsidRDefault="00A30DB1" w:rsidP="00A30DB1">
      <w:pPr>
        <w:pStyle w:val="2"/>
        <w:keepNext w:val="0"/>
        <w:keepLines w:val="0"/>
        <w:numPr>
          <w:ilvl w:val="0"/>
          <w:numId w:val="33"/>
        </w:numPr>
        <w:spacing w:before="480" w:after="120" w:line="24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1"/>
          <w:szCs w:val="21"/>
          <w14:ligatures w14:val="none"/>
        </w:rPr>
      </w:pPr>
      <w:r w:rsidRPr="00A30DB1">
        <w:rPr>
          <w:rFonts w:ascii="黑体" w:eastAsia="黑体" w:hAnsi="黑体" w:cs="Times New Roman" w:hint="eastAsia"/>
          <w:b/>
          <w:bCs/>
          <w:color w:val="auto"/>
          <w:sz w:val="21"/>
          <w:szCs w:val="21"/>
          <w14:ligatures w14:val="none"/>
        </w:rPr>
        <w:t>实验</w:t>
      </w:r>
      <w:proofErr w:type="gramStart"/>
      <w:r w:rsidRPr="00A30DB1">
        <w:rPr>
          <w:rFonts w:ascii="黑体" w:eastAsia="黑体" w:hAnsi="黑体" w:cs="Times New Roman" w:hint="eastAsia"/>
          <w:b/>
          <w:bCs/>
          <w:color w:val="auto"/>
          <w:sz w:val="21"/>
          <w:szCs w:val="21"/>
          <w14:ligatures w14:val="none"/>
        </w:rPr>
        <w:t>一</w:t>
      </w:r>
      <w:proofErr w:type="gramEnd"/>
      <w:r w:rsidRPr="00A30DB1">
        <w:rPr>
          <w:rFonts w:ascii="黑体" w:eastAsia="黑体" w:hAnsi="黑体" w:cs="Times New Roman" w:hint="eastAsia"/>
          <w:b/>
          <w:bCs/>
          <w:color w:val="auto"/>
          <w:sz w:val="21"/>
          <w:szCs w:val="21"/>
          <w14:ligatures w14:val="none"/>
        </w:rPr>
        <w:t>：探究瓶内打气量的影响</w:t>
      </w:r>
    </w:p>
    <w:p w14:paraId="62822A85" w14:textId="77777777" w:rsidR="00A30DB1" w:rsidRDefault="00A30DB1" w:rsidP="00A30DB1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由于瓶内气压不易测量，我们选择以打气次数（按压打气筒的次数）近似表示瓶内的压强关系。</w:t>
      </w:r>
    </w:p>
    <w:p w14:paraId="2BE4980A" w14:textId="7906C503" w:rsidR="00A30DB1" w:rsidRDefault="00A30DB1" w:rsidP="00A30DB1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固定加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水量为250毫升，实验测得的数据如下图：</w:t>
      </w:r>
    </w:p>
    <w:p w14:paraId="576066E8" w14:textId="61387975" w:rsidR="00A30DB1" w:rsidRDefault="00A30DB1" w:rsidP="00A30DB1">
      <w:p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 w:rsidRPr="00A30DB1">
        <w:rPr>
          <w:rFonts w:ascii="宋体" w:eastAsia="宋体" w:hAnsi="宋体" w:cs="宋体"/>
          <w:noProof/>
          <w:color w:val="060607"/>
          <w:spacing w:val="4"/>
          <w:kern w:val="0"/>
          <w:sz w:val="24"/>
          <w14:ligatures w14:val="none"/>
        </w:rPr>
        <w:lastRenderedPageBreak/>
        <w:drawing>
          <wp:inline distT="0" distB="0" distL="0" distR="0" wp14:anchorId="762C3709" wp14:editId="3F9F1C4E">
            <wp:extent cx="5080516" cy="2899458"/>
            <wp:effectExtent l="0" t="0" r="6350" b="0"/>
            <wp:docPr id="1323693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51" cy="292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BF49" w14:textId="46F77125" w:rsidR="00C529FF" w:rsidRPr="00C529FF" w:rsidRDefault="00C529FF" w:rsidP="00C529FF">
      <w:pPr>
        <w:jc w:val="center"/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图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3</w:t>
      </w:r>
      <w:r w:rsidRPr="00B30862"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实验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一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：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不同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打气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量对加速度的影响</w:t>
      </w:r>
    </w:p>
    <w:p w14:paraId="583D2EDD" w14:textId="131A120C" w:rsidR="000D5473" w:rsidRDefault="000D5473" w:rsidP="000D5473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从图中可以看出，随着打气次数的增加，水火箭在起飞阶段的加速度持续增大，即水火箭的加速度和打气量成正相关。我们分析认为，这是因为压强的增加，水火箭获得的推力增加，从而导致加速度的提高。</w:t>
      </w:r>
    </w:p>
    <w:p w14:paraId="377733A8" w14:textId="2ADEB3EC" w:rsidR="00C529FF" w:rsidRDefault="00C529FF" w:rsidP="00C529FF">
      <w:pPr>
        <w:pStyle w:val="2"/>
        <w:keepNext w:val="0"/>
        <w:keepLines w:val="0"/>
        <w:numPr>
          <w:ilvl w:val="0"/>
          <w:numId w:val="33"/>
        </w:numPr>
        <w:spacing w:before="480" w:after="120" w:line="240" w:lineRule="exact"/>
        <w:jc w:val="both"/>
        <w:rPr>
          <w:rFonts w:ascii="黑体" w:eastAsia="黑体" w:hAnsi="黑体" w:cs="Times New Roman"/>
          <w:b/>
          <w:bCs/>
          <w:color w:val="auto"/>
          <w:sz w:val="21"/>
          <w:szCs w:val="21"/>
          <w14:ligatures w14:val="none"/>
        </w:rPr>
      </w:pPr>
      <w:r w:rsidRPr="00C529FF">
        <w:rPr>
          <w:rFonts w:ascii="黑体" w:eastAsia="黑体" w:hAnsi="黑体" w:cs="Times New Roman" w:hint="eastAsia"/>
          <w:b/>
          <w:bCs/>
          <w:color w:val="auto"/>
          <w:sz w:val="21"/>
          <w:szCs w:val="21"/>
          <w14:ligatures w14:val="none"/>
        </w:rPr>
        <w:t>实验二：探究瓶内加水量的影响</w:t>
      </w:r>
    </w:p>
    <w:p w14:paraId="3E974C15" w14:textId="21723D57" w:rsidR="00C529FF" w:rsidRDefault="00C529FF" w:rsidP="00C529FF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固定打气次数为30次，实验测得的数据如下图：</w:t>
      </w:r>
    </w:p>
    <w:p w14:paraId="6588C191" w14:textId="2FCBDC86" w:rsidR="00C529FF" w:rsidRDefault="00C529FF" w:rsidP="00C529FF">
      <w:pP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3AD7CAEF" wp14:editId="2141BCA5">
            <wp:extent cx="5274098" cy="2991919"/>
            <wp:effectExtent l="0" t="0" r="3175" b="0"/>
            <wp:docPr id="25209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9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467" cy="29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4E2" w14:textId="68E99F14" w:rsidR="00C529FF" w:rsidRPr="00C529FF" w:rsidRDefault="00C529FF" w:rsidP="00C529FF">
      <w:pPr>
        <w:jc w:val="center"/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图3</w:t>
      </w:r>
      <w:r w:rsidRPr="00B30862"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 xml:space="preserve"> </w:t>
      </w:r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实验</w:t>
      </w:r>
      <w:proofErr w:type="gramStart"/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一</w:t>
      </w:r>
      <w:proofErr w:type="gramEnd"/>
      <w:r>
        <w:rPr>
          <w:rFonts w:ascii="宋体" w:eastAsia="宋体" w:hAnsi="宋体" w:cs="宋体" w:hint="eastAsia"/>
          <w:color w:val="060607"/>
          <w:spacing w:val="4"/>
          <w:kern w:val="0"/>
          <w:sz w:val="20"/>
          <w:szCs w:val="20"/>
          <w14:ligatures w14:val="none"/>
        </w:rPr>
        <w:t>：不同打气量对加速度的影响</w:t>
      </w:r>
    </w:p>
    <w:p w14:paraId="6759E9F0" w14:textId="2C22ADC5" w:rsidR="00C529FF" w:rsidRPr="00C529FF" w:rsidRDefault="008235B1" w:rsidP="00C529FF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从图中可以看出：</w:t>
      </w:r>
      <w:r w:rsidR="00CD046C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在一定范围内，随着加水量的增加，水火箭在起飞</w:t>
      </w:r>
      <w:r w:rsidR="00CD046C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lastRenderedPageBreak/>
        <w:t>阶段的加速度增加。我们分析认为，这是因为水量较少时，水产生的推力较小，动力不足，加速度较小。而当水量过多时，水火箭自身的质量过大，导致加速度较小。</w:t>
      </w:r>
    </w:p>
    <w:p w14:paraId="0D74CF4D" w14:textId="129F3CA9" w:rsidR="00C529FF" w:rsidRPr="003F2EC0" w:rsidRDefault="003F2EC0" w:rsidP="003F2EC0">
      <w:pPr>
        <w:pStyle w:val="2"/>
        <w:keepNext w:val="0"/>
        <w:keepLines w:val="0"/>
        <w:numPr>
          <w:ilvl w:val="0"/>
          <w:numId w:val="30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3F2EC0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误差分析</w:t>
      </w:r>
    </w:p>
    <w:p w14:paraId="6BCD4B75" w14:textId="5E440DC2" w:rsidR="003F2EC0" w:rsidRPr="003F2EC0" w:rsidRDefault="003F2EC0" w:rsidP="003F2EC0">
      <w:pPr>
        <w:pStyle w:val="2"/>
        <w:keepNext w:val="0"/>
        <w:keepLines w:val="0"/>
        <w:numPr>
          <w:ilvl w:val="0"/>
          <w:numId w:val="34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3F2EC0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加速度大小的误差</w:t>
      </w:r>
    </w:p>
    <w:p w14:paraId="1D43FD57" w14:textId="1E495157" w:rsidR="003F2EC0" w:rsidRDefault="003F2EC0" w:rsidP="003F2EC0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bookmarkStart w:id="3" w:name="OLE_LINK4"/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在实验中，我们测得的加速度峰值仅为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200~300m</m:t>
        </m:r>
        <m:r>
          <m:rPr>
            <m:lit/>
          </m:rP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/</m:t>
        </m:r>
        <m:sSup>
          <m:sSup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。但理论分析可视化中的加速度峰值可以达到</w:t>
      </w:r>
      <m:oMath>
        <m: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700</m:t>
        </m:r>
        <m:r>
          <w:rPr>
            <w:rFonts w:ascii="Cambria Math" w:eastAsia="宋体" w:hAnsi="Cambria Math" w:cs="宋体" w:hint="eastAsia"/>
            <w:color w:val="060607"/>
            <w:spacing w:val="4"/>
            <w:kern w:val="0"/>
            <w:sz w:val="24"/>
            <w14:ligatures w14:val="none"/>
          </w:rPr>
          <m:t>m</m:t>
        </m:r>
        <m:r>
          <m:rPr>
            <m:lit/>
          </m:rPr>
          <w:rPr>
            <w:rFonts w:ascii="Cambria Math" w:eastAsia="宋体" w:hAnsi="Cambria Math" w:cs="宋体"/>
            <w:color w:val="060607"/>
            <w:spacing w:val="4"/>
            <w:kern w:val="0"/>
            <w:sz w:val="24"/>
            <w14:ligatures w14:val="none"/>
          </w:rPr>
          <m:t>/</m:t>
        </m:r>
        <m:sSup>
          <m:sSupPr>
            <m:ctrlPr>
              <w:rPr>
                <w:rFonts w:ascii="Cambria Math" w:eastAsia="宋体" w:hAnsi="Cambria Math" w:cs="宋体"/>
                <w:i/>
                <w:color w:val="060607"/>
                <w:spacing w:val="4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s</m:t>
            </m:r>
          </m:e>
          <m:sup>
            <m:r>
              <w:rPr>
                <w:rFonts w:ascii="Cambria Math" w:eastAsia="宋体" w:hAnsi="Cambria Math" w:cs="宋体"/>
                <w:color w:val="060607"/>
                <w:spacing w:val="4"/>
                <w:kern w:val="0"/>
                <w:sz w:val="24"/>
                <w14:ligatures w14:val="none"/>
              </w:rPr>
              <m:t>2</m:t>
            </m:r>
          </m:sup>
        </m:sSup>
      </m:oMath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。这可能是因为：</w:t>
      </w:r>
    </w:p>
    <w:bookmarkEnd w:id="3"/>
    <w:p w14:paraId="1C3CE028" w14:textId="6E47CAB6" w:rsidR="003F2EC0" w:rsidRDefault="003F2EC0" w:rsidP="003F2EC0">
      <w:pPr>
        <w:pStyle w:val="a9"/>
        <w:numPr>
          <w:ilvl w:val="0"/>
          <w:numId w:val="35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 w:rsidRPr="003F2EC0">
        <w:rPr>
          <w:rFonts w:ascii="Times New Roman" w:eastAsia="宋体" w:hAnsi="Times New Roman" w:cs="Times New Roman"/>
          <w:color w:val="060607"/>
          <w:spacing w:val="4"/>
          <w:kern w:val="0"/>
          <w:sz w:val="24"/>
          <w14:ligatures w14:val="none"/>
        </w:rPr>
        <w:t>Tracker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图像识别中产生了误差。由于实验视频拍摄有晃动，且视频画面将实际场景进行了等比例缩小，任何一点微小的画面识别误差都会导致较大的实验数据误差。</w:t>
      </w:r>
    </w:p>
    <w:p w14:paraId="2CEF7ED8" w14:textId="3F1684CF" w:rsidR="0053566E" w:rsidRDefault="0053566E" w:rsidP="003F2EC0">
      <w:pPr>
        <w:pStyle w:val="a9"/>
        <w:numPr>
          <w:ilvl w:val="0"/>
          <w:numId w:val="35"/>
        </w:numPr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打气</w:t>
      </w:r>
      <w:r w:rsidR="00EB64B5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次数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与压强并不成线性关系。</w:t>
      </w:r>
      <w:r w:rsidR="00EB64B5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随着瓶内压强的增加，每次打气引起的瓶内压强增加量可能会产生变化。这一误差会随着打气次数的增加而不断加大。</w:t>
      </w:r>
    </w:p>
    <w:p w14:paraId="6D4B175F" w14:textId="7A7F57D1" w:rsidR="00EB64B5" w:rsidRPr="00EB64B5" w:rsidRDefault="00EB64B5" w:rsidP="00EB64B5">
      <w:pPr>
        <w:pStyle w:val="2"/>
        <w:keepNext w:val="0"/>
        <w:keepLines w:val="0"/>
        <w:numPr>
          <w:ilvl w:val="0"/>
          <w:numId w:val="34"/>
        </w:numPr>
        <w:spacing w:before="480" w:after="120" w:line="400" w:lineRule="exact"/>
        <w:jc w:val="both"/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</w:pPr>
      <w:r w:rsidRPr="00EB64B5">
        <w:rPr>
          <w:rFonts w:ascii="黑体" w:eastAsia="黑体" w:hAnsi="黑体" w:cs="Times New Roman" w:hint="eastAsia"/>
          <w:b/>
          <w:bCs/>
          <w:color w:val="auto"/>
          <w:sz w:val="24"/>
          <w:szCs w:val="32"/>
          <w14:ligatures w14:val="none"/>
        </w:rPr>
        <w:t>图像趋势的误差</w:t>
      </w:r>
    </w:p>
    <w:p w14:paraId="455DF648" w14:textId="5967E8AF" w:rsidR="00EB64B5" w:rsidRDefault="00EB64B5" w:rsidP="00EB64B5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实验数据中，我们观察到加速度并不随时间一直减小，而是在途中突然上升并达到一个峰值。我们经过讨论认为：在水的推力阶段，随着水不断排出，水的推力减小，造成加速度的减小，即表现出下降趋势。而当水即将排尽时，压缩的气体开始从瓶内排出，产生一个较为短小的推力。加速度会短暂呈现出上升趋势。但空气产生的推力会远小于水产生的推力，因此产生的峰值也比初始状态小很多。当瓶内压强和外界大气压相同时，推力消失，加速度再次呈现出下降趋势。</w:t>
      </w:r>
    </w:p>
    <w:p w14:paraId="46D8395A" w14:textId="6A05CFA1" w:rsidR="00EB64B5" w:rsidRDefault="00EB64B5" w:rsidP="00EB64B5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根据上述分析，此处的加速度变化应当是一个突变的过程，但受环境因素和仪器限制，会存在一定误差。但实验现象和理论分析基本相符。</w:t>
      </w:r>
    </w:p>
    <w:p w14:paraId="2E45B10C" w14:textId="64FF9C57" w:rsidR="001531C8" w:rsidRDefault="001531C8" w:rsidP="00EB64B5">
      <w:pPr>
        <w:ind w:left="420" w:firstLine="420"/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此外，在起飞阶段的中后期，加速度曲线产生了明显波动。我们认为这是由空气阻力、风力、</w:t>
      </w:r>
      <w:r w:rsidRPr="001531C8">
        <w:rPr>
          <w:rFonts w:ascii="Times New Roman" w:eastAsia="宋体" w:hAnsi="Times New Roman" w:cs="Times New Roman"/>
          <w:color w:val="060607"/>
          <w:spacing w:val="4"/>
          <w:kern w:val="0"/>
          <w:sz w:val="24"/>
          <w14:ligatures w14:val="none"/>
        </w:rPr>
        <w:t>tracker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分析误差等多种因素导致，属于可以接受的实验误差。</w:t>
      </w:r>
    </w:p>
    <w:p w14:paraId="033E06B4" w14:textId="77777777" w:rsidR="001531C8" w:rsidRDefault="001531C8" w:rsidP="001531C8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</w:p>
    <w:p w14:paraId="2F42DE6D" w14:textId="77777777" w:rsidR="00150EFF" w:rsidRDefault="00EB64B5" w:rsidP="00150EFF">
      <w:pPr>
        <w:pStyle w:val="a9"/>
        <w:numPr>
          <w:ilvl w:val="0"/>
          <w:numId w:val="9"/>
        </w:numPr>
        <w:spacing w:beforeLines="50" w:before="156" w:afterLines="50" w:after="156" w:line="240" w:lineRule="auto"/>
        <w:contextualSpacing w:val="0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 w:rsidRPr="00EB64B5"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t>总结</w:t>
      </w:r>
    </w:p>
    <w:p w14:paraId="6E80B51A" w14:textId="2AD101E8" w:rsidR="00EB64B5" w:rsidRPr="00150EFF" w:rsidRDefault="00150EFF" w:rsidP="00150EFF">
      <w:pPr>
        <w:spacing w:beforeLines="50" w:before="156" w:afterLines="50" w:after="156" w:line="240" w:lineRule="auto"/>
        <w:ind w:left="420" w:firstLine="420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 w:rsidRPr="00150EFF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最后，我们对整个项目化学习的过程进行总结。</w:t>
      </w:r>
    </w:p>
    <w:p w14:paraId="2665F42D" w14:textId="1D549B76" w:rsidR="00150EFF" w:rsidRDefault="00150EFF" w:rsidP="00150EFF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首先，我们在理论分析部分推导出了加速度和相关参数的公式，进而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lastRenderedPageBreak/>
        <w:t>确定了我们在实验探究部分需要重点关注的两个参数：打气量和加水量。</w:t>
      </w:r>
    </w:p>
    <w:p w14:paraId="1E85E0DD" w14:textId="4D41ADF3" w:rsidR="008644C2" w:rsidRDefault="008644C2" w:rsidP="00150EFF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在实验探究部分，我们通过控制变量法，研究不同打气量和加水量对水火箭起飞阶段加速度的影响，并</w:t>
      </w:r>
      <w:r w:rsidR="007056B3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定性地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得出了以下两条结论：</w:t>
      </w:r>
    </w:p>
    <w:p w14:paraId="15C6F464" w14:textId="143D6082" w:rsidR="008644C2" w:rsidRDefault="008644C2" w:rsidP="00150EFF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随着打气次数的增加，水火箭在起飞阶段的加速度持续增大，即水火箭的加速度和打气量成正相关。</w:t>
      </w:r>
    </w:p>
    <w:p w14:paraId="32E74DA2" w14:textId="2790BBB8" w:rsidR="008644C2" w:rsidRDefault="008644C2" w:rsidP="00150EFF">
      <w:pPr>
        <w:ind w:left="420" w:firstLine="420"/>
        <w:rPr>
          <w:rFonts w:ascii="宋体" w:eastAsia="宋体" w:hAnsi="宋体" w:cs="宋体"/>
          <w:color w:val="060607"/>
          <w:spacing w:val="4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·</w:t>
      </w:r>
      <w: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在一定范围内，随着加水量的增加，水火箭在起飞阶段的加速度增加。</w:t>
      </w:r>
    </w:p>
    <w:p w14:paraId="6979A8FD" w14:textId="77777777" w:rsidR="001531C8" w:rsidRPr="00EB64B5" w:rsidRDefault="001531C8" w:rsidP="001531C8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</w:p>
    <w:p w14:paraId="033C1B29" w14:textId="2561FAE5" w:rsidR="006C27CE" w:rsidRPr="000E66AC" w:rsidRDefault="000E66AC" w:rsidP="000E66AC">
      <w:pPr>
        <w:spacing w:beforeLines="50" w:before="156" w:afterLines="50" w:after="156" w:line="240" w:lineRule="auto"/>
        <w:jc w:val="both"/>
        <w:outlineLvl w:val="0"/>
        <w:rPr>
          <w:rFonts w:ascii="黑体" w:eastAsia="黑体" w:hAnsi="Times New Roman" w:cs="Times New Roman"/>
          <w:b/>
          <w:bCs/>
          <w:sz w:val="28"/>
          <w:szCs w:val="20"/>
          <w14:ligatures w14:val="none"/>
        </w:rPr>
      </w:pPr>
      <w:r>
        <w:rPr>
          <w:rFonts w:ascii="黑体" w:eastAsia="黑体" w:hAnsi="Times New Roman" w:cs="Times New Roman" w:hint="eastAsia"/>
          <w:b/>
          <w:bCs/>
          <w:sz w:val="28"/>
          <w:szCs w:val="20"/>
          <w14:ligatures w14:val="none"/>
        </w:rPr>
        <w:t>参考文献</w:t>
      </w:r>
    </w:p>
    <w:p w14:paraId="139FED12" w14:textId="24A12904" w:rsidR="004F36B9" w:rsidRPr="000E66AC" w:rsidRDefault="00EA0F72" w:rsidP="00EA0F72">
      <w:pPr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</w:pPr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[1]Barrio-Perotti R ,Blanco-</w:t>
      </w:r>
      <w:proofErr w:type="spellStart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Marigorta</w:t>
      </w:r>
      <w:proofErr w:type="spellEnd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 xml:space="preserve"> E ,Ferná</w:t>
      </w:r>
      <w:proofErr w:type="spellStart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ndez</w:t>
      </w:r>
      <w:proofErr w:type="spellEnd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 xml:space="preserve">-Francos J , et </w:t>
      </w:r>
      <w:proofErr w:type="spellStart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>al.Theoretical</w:t>
      </w:r>
      <w:proofErr w:type="spellEnd"/>
      <w:r w:rsidRPr="00EA0F72">
        <w:rPr>
          <w:rFonts w:ascii="宋体" w:eastAsia="宋体" w:hAnsi="宋体" w:cs="宋体" w:hint="eastAsia"/>
          <w:color w:val="060607"/>
          <w:spacing w:val="4"/>
          <w:kern w:val="0"/>
          <w:sz w:val="24"/>
          <w14:ligatures w14:val="none"/>
        </w:rPr>
        <w:t xml:space="preserve"> and experimental analysis of the physics of water rockets[J].European Journal of Physics,2010,31(5):1131-1147.</w:t>
      </w:r>
    </w:p>
    <w:sectPr w:rsidR="004F36B9" w:rsidRPr="000E6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A731" w14:textId="77777777" w:rsidR="00FA5456" w:rsidRDefault="00FA5456" w:rsidP="000E66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C424B5" w14:textId="77777777" w:rsidR="00FA5456" w:rsidRDefault="00FA5456" w:rsidP="000E66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24A7" w14:textId="77777777" w:rsidR="00FA5456" w:rsidRDefault="00FA5456" w:rsidP="000E66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AFB7E3" w14:textId="77777777" w:rsidR="00FA5456" w:rsidRDefault="00FA5456" w:rsidP="000E66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B6B"/>
    <w:multiLevelType w:val="multilevel"/>
    <w:tmpl w:val="0DE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94F"/>
    <w:multiLevelType w:val="hybridMultilevel"/>
    <w:tmpl w:val="91F01C14"/>
    <w:lvl w:ilvl="0" w:tplc="E34A5096">
      <w:start w:val="1"/>
      <w:numFmt w:val="decimal"/>
      <w:lvlText w:val="3.%1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6A44B1"/>
    <w:multiLevelType w:val="multilevel"/>
    <w:tmpl w:val="F73E8792"/>
    <w:lvl w:ilvl="0">
      <w:start w:val="4"/>
      <w:numFmt w:val="decimal"/>
      <w:lvlText w:val="%1"/>
      <w:lvlJc w:val="left"/>
      <w:pPr>
        <w:ind w:left="630" w:hanging="63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3" w15:restartNumberingAfterBreak="0">
    <w:nsid w:val="0FEA2873"/>
    <w:multiLevelType w:val="hybridMultilevel"/>
    <w:tmpl w:val="79BCAF06"/>
    <w:lvl w:ilvl="0" w:tplc="01AEC078">
      <w:start w:val="1"/>
      <w:numFmt w:val="decimal"/>
      <w:lvlText w:val="4.%1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4A532D"/>
    <w:multiLevelType w:val="multilevel"/>
    <w:tmpl w:val="55A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F1049"/>
    <w:multiLevelType w:val="hybridMultilevel"/>
    <w:tmpl w:val="D8A2629E"/>
    <w:lvl w:ilvl="0" w:tplc="A8FC6F50">
      <w:start w:val="1"/>
      <w:numFmt w:val="decimal"/>
      <w:lvlText w:val="3.3.%1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541DDF"/>
    <w:multiLevelType w:val="multilevel"/>
    <w:tmpl w:val="735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2A75"/>
    <w:multiLevelType w:val="hybridMultilevel"/>
    <w:tmpl w:val="7698030A"/>
    <w:lvl w:ilvl="0" w:tplc="6DE461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456188"/>
    <w:multiLevelType w:val="multilevel"/>
    <w:tmpl w:val="C7F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31E32"/>
    <w:multiLevelType w:val="hybridMultilevel"/>
    <w:tmpl w:val="84228A1A"/>
    <w:lvl w:ilvl="0" w:tplc="E92E1C22">
      <w:start w:val="1"/>
      <w:numFmt w:val="bullet"/>
      <w:lvlText w:val="·"/>
      <w:lvlJc w:val="left"/>
      <w:pPr>
        <w:ind w:left="120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0" w15:restartNumberingAfterBreak="0">
    <w:nsid w:val="24186CA5"/>
    <w:multiLevelType w:val="hybridMultilevel"/>
    <w:tmpl w:val="35F0825A"/>
    <w:lvl w:ilvl="0" w:tplc="64D0E97E">
      <w:start w:val="1"/>
      <w:numFmt w:val="bullet"/>
      <w:lvlText w:val="·"/>
      <w:lvlJc w:val="left"/>
      <w:pPr>
        <w:ind w:left="120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2804547C"/>
    <w:multiLevelType w:val="hybridMultilevel"/>
    <w:tmpl w:val="80E40D3C"/>
    <w:lvl w:ilvl="0" w:tplc="F414513C">
      <w:start w:val="1"/>
      <w:numFmt w:val="decimal"/>
      <w:lvlText w:val="5.%1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D955CDF"/>
    <w:multiLevelType w:val="hybridMultilevel"/>
    <w:tmpl w:val="19E4B738"/>
    <w:lvl w:ilvl="0" w:tplc="2C9CDB10">
      <w:start w:val="1"/>
      <w:numFmt w:val="decimal"/>
      <w:lvlText w:val="2.%1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F7B4E2A"/>
    <w:multiLevelType w:val="multilevel"/>
    <w:tmpl w:val="AE4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37E92"/>
    <w:multiLevelType w:val="multilevel"/>
    <w:tmpl w:val="1CBA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04462"/>
    <w:multiLevelType w:val="multilevel"/>
    <w:tmpl w:val="42B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C1C8C"/>
    <w:multiLevelType w:val="multilevel"/>
    <w:tmpl w:val="DCB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C1320"/>
    <w:multiLevelType w:val="hybridMultilevel"/>
    <w:tmpl w:val="846A346E"/>
    <w:lvl w:ilvl="0" w:tplc="DCE27A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49C13A09"/>
    <w:multiLevelType w:val="hybridMultilevel"/>
    <w:tmpl w:val="03040322"/>
    <w:lvl w:ilvl="0" w:tplc="636C8864">
      <w:start w:val="2"/>
      <w:numFmt w:val="bullet"/>
      <w:lvlText w:val="·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9" w15:restartNumberingAfterBreak="0">
    <w:nsid w:val="4CBF7C2B"/>
    <w:multiLevelType w:val="hybridMultilevel"/>
    <w:tmpl w:val="EBCA4250"/>
    <w:lvl w:ilvl="0" w:tplc="E822E2AE">
      <w:start w:val="1"/>
      <w:numFmt w:val="decimal"/>
      <w:lvlText w:val="3.4.%1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CD71285"/>
    <w:multiLevelType w:val="hybridMultilevel"/>
    <w:tmpl w:val="37AE7F96"/>
    <w:lvl w:ilvl="0" w:tplc="64E2B496">
      <w:start w:val="1"/>
      <w:numFmt w:val="decimal"/>
      <w:lvlText w:val="1.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DF60929"/>
    <w:multiLevelType w:val="multilevel"/>
    <w:tmpl w:val="515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003BA"/>
    <w:multiLevelType w:val="multilevel"/>
    <w:tmpl w:val="6680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06FC9"/>
    <w:multiLevelType w:val="multilevel"/>
    <w:tmpl w:val="7D1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303D1"/>
    <w:multiLevelType w:val="multilevel"/>
    <w:tmpl w:val="2A18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D04A4"/>
    <w:multiLevelType w:val="multilevel"/>
    <w:tmpl w:val="6F8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411BE"/>
    <w:multiLevelType w:val="multilevel"/>
    <w:tmpl w:val="CFBC197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6B20F12"/>
    <w:multiLevelType w:val="hybridMultilevel"/>
    <w:tmpl w:val="4BECEFB0"/>
    <w:lvl w:ilvl="0" w:tplc="1CECE8CA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8" w15:restartNumberingAfterBreak="0">
    <w:nsid w:val="671968CC"/>
    <w:multiLevelType w:val="multilevel"/>
    <w:tmpl w:val="623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93830"/>
    <w:multiLevelType w:val="hybridMultilevel"/>
    <w:tmpl w:val="2408A9A8"/>
    <w:lvl w:ilvl="0" w:tplc="1AE4239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0" w15:restartNumberingAfterBreak="0">
    <w:nsid w:val="6CAF4FE2"/>
    <w:multiLevelType w:val="hybridMultilevel"/>
    <w:tmpl w:val="EC9258E2"/>
    <w:lvl w:ilvl="0" w:tplc="9634F44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31" w15:restartNumberingAfterBreak="0">
    <w:nsid w:val="6E8369C8"/>
    <w:multiLevelType w:val="multilevel"/>
    <w:tmpl w:val="B99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CD33BC"/>
    <w:multiLevelType w:val="multilevel"/>
    <w:tmpl w:val="F73E8792"/>
    <w:lvl w:ilvl="0">
      <w:start w:val="4"/>
      <w:numFmt w:val="decimal"/>
      <w:lvlText w:val="%1"/>
      <w:lvlJc w:val="left"/>
      <w:pPr>
        <w:ind w:left="630" w:hanging="63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33" w15:restartNumberingAfterBreak="0">
    <w:nsid w:val="7BA37A4A"/>
    <w:multiLevelType w:val="hybridMultilevel"/>
    <w:tmpl w:val="D892DEC4"/>
    <w:lvl w:ilvl="0" w:tplc="2026A636">
      <w:start w:val="1"/>
      <w:numFmt w:val="decimal"/>
      <w:lvlText w:val="3.%1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0953406">
    <w:abstractNumId w:val="15"/>
  </w:num>
  <w:num w:numId="2" w16cid:durableId="1898709654">
    <w:abstractNumId w:val="21"/>
  </w:num>
  <w:num w:numId="3" w16cid:durableId="1816986158">
    <w:abstractNumId w:val="31"/>
  </w:num>
  <w:num w:numId="4" w16cid:durableId="1676687405">
    <w:abstractNumId w:val="24"/>
  </w:num>
  <w:num w:numId="5" w16cid:durableId="2007590168">
    <w:abstractNumId w:val="25"/>
  </w:num>
  <w:num w:numId="6" w16cid:durableId="72747421">
    <w:abstractNumId w:val="8"/>
  </w:num>
  <w:num w:numId="7" w16cid:durableId="1395851578">
    <w:abstractNumId w:val="0"/>
  </w:num>
  <w:num w:numId="8" w16cid:durableId="1820808551">
    <w:abstractNumId w:val="14"/>
  </w:num>
  <w:num w:numId="9" w16cid:durableId="1979920494">
    <w:abstractNumId w:val="7"/>
  </w:num>
  <w:num w:numId="10" w16cid:durableId="1981686157">
    <w:abstractNumId w:val="28"/>
  </w:num>
  <w:num w:numId="11" w16cid:durableId="960262209">
    <w:abstractNumId w:val="18"/>
  </w:num>
  <w:num w:numId="12" w16cid:durableId="287785009">
    <w:abstractNumId w:val="20"/>
  </w:num>
  <w:num w:numId="13" w16cid:durableId="1152408321">
    <w:abstractNumId w:val="22"/>
  </w:num>
  <w:num w:numId="14" w16cid:durableId="644041396">
    <w:abstractNumId w:val="1"/>
  </w:num>
  <w:num w:numId="15" w16cid:durableId="297296467">
    <w:abstractNumId w:val="22"/>
  </w:num>
  <w:num w:numId="16" w16cid:durableId="2114746234">
    <w:abstractNumId w:val="16"/>
  </w:num>
  <w:num w:numId="17" w16cid:durableId="1865629935">
    <w:abstractNumId w:val="3"/>
  </w:num>
  <w:num w:numId="18" w16cid:durableId="739014284">
    <w:abstractNumId w:val="2"/>
  </w:num>
  <w:num w:numId="19" w16cid:durableId="296373797">
    <w:abstractNumId w:val="4"/>
  </w:num>
  <w:num w:numId="20" w16cid:durableId="752358718">
    <w:abstractNumId w:val="6"/>
  </w:num>
  <w:num w:numId="21" w16cid:durableId="1977028405">
    <w:abstractNumId w:val="32"/>
  </w:num>
  <w:num w:numId="22" w16cid:durableId="1937201944">
    <w:abstractNumId w:val="13"/>
  </w:num>
  <w:num w:numId="23" w16cid:durableId="906957652">
    <w:abstractNumId w:val="23"/>
  </w:num>
  <w:num w:numId="24" w16cid:durableId="1901791321">
    <w:abstractNumId w:val="11"/>
  </w:num>
  <w:num w:numId="25" w16cid:durableId="347219674">
    <w:abstractNumId w:val="12"/>
  </w:num>
  <w:num w:numId="26" w16cid:durableId="1037588782">
    <w:abstractNumId w:val="9"/>
  </w:num>
  <w:num w:numId="27" w16cid:durableId="1121454271">
    <w:abstractNumId w:val="10"/>
  </w:num>
  <w:num w:numId="28" w16cid:durableId="1956906978">
    <w:abstractNumId w:val="26"/>
  </w:num>
  <w:num w:numId="29" w16cid:durableId="1116364436">
    <w:abstractNumId w:val="27"/>
  </w:num>
  <w:num w:numId="30" w16cid:durableId="1177384842">
    <w:abstractNumId w:val="33"/>
  </w:num>
  <w:num w:numId="31" w16cid:durableId="1946956601">
    <w:abstractNumId w:val="30"/>
  </w:num>
  <w:num w:numId="32" w16cid:durableId="582028417">
    <w:abstractNumId w:val="17"/>
  </w:num>
  <w:num w:numId="33" w16cid:durableId="1951275451">
    <w:abstractNumId w:val="5"/>
  </w:num>
  <w:num w:numId="34" w16cid:durableId="1216547060">
    <w:abstractNumId w:val="19"/>
  </w:num>
  <w:num w:numId="35" w16cid:durableId="10536250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A3"/>
    <w:rsid w:val="0001755F"/>
    <w:rsid w:val="0006580C"/>
    <w:rsid w:val="00095BF1"/>
    <w:rsid w:val="000A524F"/>
    <w:rsid w:val="000B35A9"/>
    <w:rsid w:val="000B7FF4"/>
    <w:rsid w:val="000C650C"/>
    <w:rsid w:val="000D5473"/>
    <w:rsid w:val="000E66AC"/>
    <w:rsid w:val="000F0402"/>
    <w:rsid w:val="001000FF"/>
    <w:rsid w:val="00101C13"/>
    <w:rsid w:val="00150EFF"/>
    <w:rsid w:val="001531C8"/>
    <w:rsid w:val="0015700C"/>
    <w:rsid w:val="00160A45"/>
    <w:rsid w:val="001E39CC"/>
    <w:rsid w:val="001E7588"/>
    <w:rsid w:val="001F7A01"/>
    <w:rsid w:val="00213F81"/>
    <w:rsid w:val="00220A39"/>
    <w:rsid w:val="0024203F"/>
    <w:rsid w:val="003168FA"/>
    <w:rsid w:val="00352BB2"/>
    <w:rsid w:val="00393BF6"/>
    <w:rsid w:val="003F2EC0"/>
    <w:rsid w:val="00427AC5"/>
    <w:rsid w:val="00456916"/>
    <w:rsid w:val="00476FBE"/>
    <w:rsid w:val="004C4371"/>
    <w:rsid w:val="004F36B9"/>
    <w:rsid w:val="00533D3D"/>
    <w:rsid w:val="0053566E"/>
    <w:rsid w:val="00535E01"/>
    <w:rsid w:val="0057240C"/>
    <w:rsid w:val="005812EC"/>
    <w:rsid w:val="005C542B"/>
    <w:rsid w:val="00655CA3"/>
    <w:rsid w:val="006C27CE"/>
    <w:rsid w:val="00703255"/>
    <w:rsid w:val="007056B3"/>
    <w:rsid w:val="00716798"/>
    <w:rsid w:val="007923F8"/>
    <w:rsid w:val="00806C05"/>
    <w:rsid w:val="008235B1"/>
    <w:rsid w:val="0083341D"/>
    <w:rsid w:val="008644C2"/>
    <w:rsid w:val="008C464F"/>
    <w:rsid w:val="009717EA"/>
    <w:rsid w:val="009C7991"/>
    <w:rsid w:val="009E30ED"/>
    <w:rsid w:val="00A021A3"/>
    <w:rsid w:val="00A03DEA"/>
    <w:rsid w:val="00A148CA"/>
    <w:rsid w:val="00A30DB1"/>
    <w:rsid w:val="00A36805"/>
    <w:rsid w:val="00A549D7"/>
    <w:rsid w:val="00A77D55"/>
    <w:rsid w:val="00AA119A"/>
    <w:rsid w:val="00AF2CE1"/>
    <w:rsid w:val="00B26B2B"/>
    <w:rsid w:val="00B30862"/>
    <w:rsid w:val="00B319FE"/>
    <w:rsid w:val="00BB5B6C"/>
    <w:rsid w:val="00BC489A"/>
    <w:rsid w:val="00C32853"/>
    <w:rsid w:val="00C36038"/>
    <w:rsid w:val="00C529FF"/>
    <w:rsid w:val="00CD046C"/>
    <w:rsid w:val="00CD0892"/>
    <w:rsid w:val="00D85110"/>
    <w:rsid w:val="00D873DF"/>
    <w:rsid w:val="00D92970"/>
    <w:rsid w:val="00DB13CB"/>
    <w:rsid w:val="00DB3DA3"/>
    <w:rsid w:val="00DD3266"/>
    <w:rsid w:val="00DD56D3"/>
    <w:rsid w:val="00DF58A6"/>
    <w:rsid w:val="00E0657B"/>
    <w:rsid w:val="00E35BA1"/>
    <w:rsid w:val="00E50EEA"/>
    <w:rsid w:val="00EA0F72"/>
    <w:rsid w:val="00EB64B5"/>
    <w:rsid w:val="00EC7959"/>
    <w:rsid w:val="00EF1BF0"/>
    <w:rsid w:val="00F15CE4"/>
    <w:rsid w:val="00F2057A"/>
    <w:rsid w:val="00FA5456"/>
    <w:rsid w:val="00FB3F78"/>
    <w:rsid w:val="00FC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5737EA"/>
  <w15:chartTrackingRefBased/>
  <w15:docId w15:val="{8B4C7E3B-AEDB-4274-BF6F-B05B25F1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D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D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D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D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D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D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D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D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D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D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D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D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D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D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D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D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D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D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DA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D0892"/>
    <w:rPr>
      <w:color w:val="666666"/>
    </w:rPr>
  </w:style>
  <w:style w:type="paragraph" w:styleId="af">
    <w:name w:val="footnote text"/>
    <w:basedOn w:val="a"/>
    <w:link w:val="af0"/>
    <w:uiPriority w:val="99"/>
    <w:semiHidden/>
    <w:unhideWhenUsed/>
    <w:rsid w:val="000E66AC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0E66AC"/>
    <w:rPr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0E66AC"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sid w:val="000E66AC"/>
    <w:pPr>
      <w:snapToGrid w:val="0"/>
    </w:pPr>
  </w:style>
  <w:style w:type="character" w:customStyle="1" w:styleId="af3">
    <w:name w:val="尾注文本 字符"/>
    <w:basedOn w:val="a0"/>
    <w:link w:val="af2"/>
    <w:uiPriority w:val="99"/>
    <w:semiHidden/>
    <w:rsid w:val="000E66AC"/>
  </w:style>
  <w:style w:type="character" w:styleId="af4">
    <w:name w:val="endnote reference"/>
    <w:basedOn w:val="a0"/>
    <w:uiPriority w:val="99"/>
    <w:semiHidden/>
    <w:unhideWhenUsed/>
    <w:rsid w:val="000E66AC"/>
    <w:rPr>
      <w:vertAlign w:val="superscript"/>
    </w:rPr>
  </w:style>
  <w:style w:type="table" w:styleId="af5">
    <w:name w:val="Table Grid"/>
    <w:basedOn w:val="a1"/>
    <w:uiPriority w:val="39"/>
    <w:rsid w:val="00971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9717E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4">
    <w:name w:val="Grid Table 4 Accent 4"/>
    <w:basedOn w:val="a1"/>
    <w:uiPriority w:val="49"/>
    <w:rsid w:val="009717E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6">
    <w:name w:val="Grid Table 2 Accent 6"/>
    <w:basedOn w:val="a1"/>
    <w:uiPriority w:val="47"/>
    <w:rsid w:val="007923F8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74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72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80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99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67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66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2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45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1341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7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8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80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59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68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02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62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00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79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65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98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2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1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6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81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85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7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0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56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7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53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95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66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54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74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7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23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2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485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67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89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18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51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25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0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61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17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858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75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9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35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31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01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52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2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07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89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86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1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58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32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37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0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0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55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60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26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35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39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44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13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98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0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28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03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35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10659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1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8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5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A15DB-A9D1-4988-B4E2-F52CE0B3E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9</Pages>
  <Words>1608</Words>
  <Characters>2157</Characters>
  <Application>Microsoft Office Word</Application>
  <DocSecurity>0</DocSecurity>
  <Lines>196</Lines>
  <Paragraphs>179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yu</dc:creator>
  <cp:keywords/>
  <dc:description/>
  <cp:lastModifiedBy>shi yu</cp:lastModifiedBy>
  <cp:revision>24</cp:revision>
  <cp:lastPrinted>2025-03-25T02:19:00Z</cp:lastPrinted>
  <dcterms:created xsi:type="dcterms:W3CDTF">2025-06-02T05:46:00Z</dcterms:created>
  <dcterms:modified xsi:type="dcterms:W3CDTF">2025-06-12T11:30:00Z</dcterms:modified>
</cp:coreProperties>
</file>