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6B445" w14:textId="77777777" w:rsidR="006A59E2" w:rsidRPr="00626AA8" w:rsidRDefault="002955F4" w:rsidP="002955F4">
      <w:pPr>
        <w:pStyle w:val="H1c"/>
        <w:jc w:val="left"/>
        <w:rPr>
          <w:lang w:val="sv-FI"/>
        </w:rPr>
      </w:pPr>
      <w:r w:rsidRPr="00626AA8">
        <w:rPr>
          <w:lang w:val="fi-FI"/>
        </w:rPr>
        <w:drawing>
          <wp:anchor distT="0" distB="0" distL="114300" distR="114300" simplePos="0" relativeHeight="251659264" behindDoc="0" locked="0" layoutInCell="1" allowOverlap="1" wp14:anchorId="1C457BEF" wp14:editId="30B04F79">
            <wp:simplePos x="0" y="0"/>
            <wp:positionH relativeFrom="column">
              <wp:posOffset>4331683</wp:posOffset>
            </wp:positionH>
            <wp:positionV relativeFrom="paragraph">
              <wp:posOffset>-369179</wp:posOffset>
            </wp:positionV>
            <wp:extent cx="1085215" cy="1079500"/>
            <wp:effectExtent l="19050" t="0" r="635" b="6350"/>
            <wp:wrapNone/>
            <wp:docPr id="1" name="Picture 3" descr="Hanken b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ken brev"/>
                    <pic:cNvPicPr>
                      <a:picLocks noChangeAspect="1" noChangeArrowheads="1"/>
                    </pic:cNvPicPr>
                  </pic:nvPicPr>
                  <pic:blipFill>
                    <a:blip r:embed="rId8"/>
                    <a:srcRect/>
                    <a:stretch>
                      <a:fillRect/>
                    </a:stretch>
                  </pic:blipFill>
                  <pic:spPr bwMode="auto">
                    <a:xfrm>
                      <a:off x="0" y="0"/>
                      <a:ext cx="1085215" cy="1079500"/>
                    </a:xfrm>
                    <a:prstGeom prst="rect">
                      <a:avLst/>
                    </a:prstGeom>
                    <a:noFill/>
                  </pic:spPr>
                </pic:pic>
              </a:graphicData>
            </a:graphic>
          </wp:anchor>
        </w:drawing>
      </w:r>
    </w:p>
    <w:p w14:paraId="3F0E9B93" w14:textId="77777777" w:rsidR="006A59E2" w:rsidRPr="00626AA8" w:rsidRDefault="006A59E2" w:rsidP="002955F4">
      <w:pPr>
        <w:pStyle w:val="H1c"/>
        <w:jc w:val="left"/>
        <w:rPr>
          <w:lang w:val="sv-FI"/>
        </w:rPr>
      </w:pPr>
    </w:p>
    <w:tbl>
      <w:tblPr>
        <w:tblStyle w:val="TableGrid"/>
        <w:tblW w:w="0" w:type="auto"/>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0A0" w:firstRow="1" w:lastRow="0" w:firstColumn="1" w:lastColumn="0" w:noHBand="0" w:noVBand="0"/>
      </w:tblPr>
      <w:tblGrid>
        <w:gridCol w:w="8903"/>
      </w:tblGrid>
      <w:tr w:rsidR="002955F4" w:rsidRPr="00626AA8" w14:paraId="13C98F4D" w14:textId="77777777" w:rsidTr="00E82CD6">
        <w:trPr>
          <w:trHeight w:val="880"/>
        </w:trPr>
        <w:tc>
          <w:tcPr>
            <w:tcW w:w="890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2E732E72" w14:textId="77777777" w:rsidR="002955F4" w:rsidRPr="00626AA8" w:rsidRDefault="002955F4" w:rsidP="00E82CD6">
            <w:pPr>
              <w:rPr>
                <w:rFonts w:ascii="Georgia" w:hAnsi="Georgia"/>
              </w:rPr>
            </w:pPr>
          </w:p>
        </w:tc>
      </w:tr>
      <w:tr w:rsidR="002955F4" w:rsidRPr="00626AA8" w14:paraId="181017F3" w14:textId="77777777" w:rsidTr="00E82CD6">
        <w:trPr>
          <w:trHeight w:val="1104"/>
        </w:trPr>
        <w:tc>
          <w:tcPr>
            <w:tcW w:w="890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368B462E" w14:textId="77777777" w:rsidR="002955F4" w:rsidRPr="00626AA8" w:rsidRDefault="002955F4" w:rsidP="00E82CD6">
            <w:pPr>
              <w:pStyle w:val="H1b"/>
            </w:pPr>
          </w:p>
        </w:tc>
      </w:tr>
      <w:tr w:rsidR="002955F4" w:rsidRPr="00843918" w14:paraId="3A891A98" w14:textId="77777777" w:rsidTr="00E82CD6">
        <w:trPr>
          <w:trHeight w:val="1278"/>
        </w:trPr>
        <w:tc>
          <w:tcPr>
            <w:tcW w:w="890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3C737276" w14:textId="77777777" w:rsidR="002955F4" w:rsidRPr="00626AA8" w:rsidRDefault="002B399C" w:rsidP="00E82CD6">
            <w:pPr>
              <w:pStyle w:val="H1e"/>
            </w:pPr>
            <w:r w:rsidRPr="00626AA8">
              <w:t xml:space="preserve">Whose </w:t>
            </w:r>
            <w:r w:rsidR="00C10806" w:rsidRPr="00626AA8">
              <w:t>opinions</w:t>
            </w:r>
            <w:r w:rsidRPr="00626AA8">
              <w:t xml:space="preserve"> prevail on Bitcoin pric</w:t>
            </w:r>
            <w:r w:rsidR="00C10806" w:rsidRPr="00626AA8">
              <w:t>ing</w:t>
            </w:r>
            <w:r w:rsidRPr="00626AA8">
              <w:t>?</w:t>
            </w:r>
          </w:p>
          <w:p w14:paraId="33FAE0A6" w14:textId="77777777" w:rsidR="002955F4" w:rsidRPr="00626AA8" w:rsidRDefault="002955F4" w:rsidP="00E82CD6">
            <w:pPr>
              <w:pStyle w:val="H1a"/>
            </w:pPr>
          </w:p>
        </w:tc>
      </w:tr>
      <w:tr w:rsidR="002955F4" w:rsidRPr="00626AA8" w14:paraId="3C2D06A8" w14:textId="77777777" w:rsidTr="00E82CD6">
        <w:trPr>
          <w:trHeight w:val="1814"/>
        </w:trPr>
        <w:tc>
          <w:tcPr>
            <w:tcW w:w="890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38CE0E57" w14:textId="77777777" w:rsidR="002955F4" w:rsidRPr="00626AA8" w:rsidRDefault="002955F4" w:rsidP="002955F4">
            <w:pPr>
              <w:pStyle w:val="H1d"/>
              <w:jc w:val="left"/>
            </w:pPr>
          </w:p>
          <w:p w14:paraId="5408E045" w14:textId="77777777" w:rsidR="002955F4" w:rsidRPr="00626AA8" w:rsidRDefault="002955F4" w:rsidP="00E82CD6">
            <w:pPr>
              <w:pStyle w:val="H1d"/>
            </w:pPr>
          </w:p>
          <w:p w14:paraId="73908789" w14:textId="77777777" w:rsidR="002955F4" w:rsidRPr="00626AA8" w:rsidRDefault="002955F4" w:rsidP="00E82CD6">
            <w:pPr>
              <w:pStyle w:val="H1d"/>
            </w:pPr>
          </w:p>
          <w:p w14:paraId="0AAC961F" w14:textId="77777777" w:rsidR="002955F4" w:rsidRPr="00626AA8" w:rsidRDefault="002B399C" w:rsidP="00E82CD6">
            <w:pPr>
              <w:pStyle w:val="H1d"/>
            </w:pPr>
            <w:r w:rsidRPr="00626AA8">
              <w:t>Yang Yang</w:t>
            </w:r>
          </w:p>
          <w:p w14:paraId="1A07E6C6" w14:textId="77777777" w:rsidR="002955F4" w:rsidRPr="00626AA8" w:rsidRDefault="002955F4" w:rsidP="00E82CD6">
            <w:pPr>
              <w:pStyle w:val="H1d"/>
            </w:pPr>
          </w:p>
        </w:tc>
      </w:tr>
      <w:tr w:rsidR="002955F4" w:rsidRPr="00626AA8" w14:paraId="141DA895" w14:textId="77777777" w:rsidTr="00E82CD6">
        <w:trPr>
          <w:trHeight w:val="7995"/>
        </w:trPr>
        <w:tc>
          <w:tcPr>
            <w:tcW w:w="8903" w:type="dxa"/>
            <w:tcBorders>
              <w:top w:val="single" w:sz="2" w:space="0" w:color="FFFFFF" w:themeColor="background1"/>
              <w:left w:val="single" w:sz="2" w:space="0" w:color="FFFFFF" w:themeColor="background1"/>
              <w:bottom w:val="single" w:sz="2" w:space="0" w:color="FFFFFF" w:themeColor="background1"/>
              <w:right w:val="single" w:sz="2" w:space="0" w:color="FFFFFF" w:themeColor="background1"/>
            </w:tcBorders>
          </w:tcPr>
          <w:p w14:paraId="266534DF" w14:textId="77777777" w:rsidR="002955F4" w:rsidRPr="00626AA8" w:rsidRDefault="002955F4" w:rsidP="00E82CD6">
            <w:pPr>
              <w:pStyle w:val="H1e"/>
              <w:rPr>
                <w:sz w:val="24"/>
                <w:szCs w:val="24"/>
              </w:rPr>
            </w:pPr>
          </w:p>
          <w:p w14:paraId="13AA20B0" w14:textId="77777777" w:rsidR="002955F4" w:rsidRPr="00626AA8" w:rsidRDefault="002955F4" w:rsidP="00E82CD6">
            <w:pPr>
              <w:pStyle w:val="H1e"/>
              <w:rPr>
                <w:sz w:val="24"/>
                <w:szCs w:val="24"/>
              </w:rPr>
            </w:pPr>
          </w:p>
          <w:p w14:paraId="00B4B2F8" w14:textId="77777777" w:rsidR="002955F4" w:rsidRPr="00626AA8" w:rsidRDefault="002955F4" w:rsidP="00E82CD6">
            <w:pPr>
              <w:pStyle w:val="H1e"/>
              <w:rPr>
                <w:sz w:val="24"/>
                <w:szCs w:val="24"/>
              </w:rPr>
            </w:pPr>
          </w:p>
          <w:p w14:paraId="2F427BF5" w14:textId="77777777" w:rsidR="002955F4" w:rsidRPr="00626AA8" w:rsidRDefault="002955F4" w:rsidP="00E82CD6">
            <w:pPr>
              <w:pStyle w:val="H1e"/>
              <w:rPr>
                <w:sz w:val="24"/>
                <w:szCs w:val="24"/>
              </w:rPr>
            </w:pPr>
          </w:p>
          <w:p w14:paraId="249A31C2" w14:textId="77777777" w:rsidR="002955F4" w:rsidRPr="00626AA8" w:rsidRDefault="002955F4" w:rsidP="00E82CD6">
            <w:pPr>
              <w:pStyle w:val="H1e"/>
              <w:rPr>
                <w:sz w:val="24"/>
                <w:szCs w:val="24"/>
              </w:rPr>
            </w:pPr>
          </w:p>
          <w:p w14:paraId="4A73B6F4" w14:textId="77777777" w:rsidR="002955F4" w:rsidRPr="00626AA8" w:rsidRDefault="002955F4" w:rsidP="00E82CD6">
            <w:pPr>
              <w:pStyle w:val="H1e"/>
              <w:rPr>
                <w:sz w:val="24"/>
                <w:szCs w:val="24"/>
              </w:rPr>
            </w:pPr>
          </w:p>
          <w:p w14:paraId="543E9E2C" w14:textId="77777777" w:rsidR="002955F4" w:rsidRPr="00626AA8" w:rsidRDefault="002955F4" w:rsidP="00E82CD6">
            <w:pPr>
              <w:pStyle w:val="H1e"/>
              <w:rPr>
                <w:sz w:val="24"/>
                <w:szCs w:val="24"/>
              </w:rPr>
            </w:pPr>
          </w:p>
          <w:p w14:paraId="0146D2F5" w14:textId="77777777" w:rsidR="002955F4" w:rsidRPr="00626AA8" w:rsidRDefault="002955F4" w:rsidP="00E82CD6">
            <w:pPr>
              <w:pStyle w:val="H1e"/>
              <w:rPr>
                <w:sz w:val="24"/>
                <w:szCs w:val="24"/>
              </w:rPr>
            </w:pPr>
          </w:p>
          <w:p w14:paraId="1517B3BC" w14:textId="77777777" w:rsidR="002955F4" w:rsidRPr="00626AA8" w:rsidRDefault="002955F4" w:rsidP="00E82CD6">
            <w:pPr>
              <w:pStyle w:val="H1e"/>
              <w:rPr>
                <w:sz w:val="24"/>
                <w:szCs w:val="24"/>
                <w:lang w:eastAsia="zh-CN"/>
              </w:rPr>
            </w:pPr>
            <w:r w:rsidRPr="00626AA8">
              <w:rPr>
                <w:sz w:val="24"/>
                <w:szCs w:val="24"/>
              </w:rPr>
              <w:t xml:space="preserve">Department of </w:t>
            </w:r>
            <w:r w:rsidR="00B9631E" w:rsidRPr="00626AA8">
              <w:rPr>
                <w:sz w:val="24"/>
                <w:szCs w:val="24"/>
              </w:rPr>
              <w:t>Commercial Law</w:t>
            </w:r>
          </w:p>
          <w:p w14:paraId="4956E5A6" w14:textId="77777777" w:rsidR="002955F4" w:rsidRPr="00626AA8" w:rsidRDefault="002955F4" w:rsidP="00E82CD6">
            <w:pPr>
              <w:pStyle w:val="H1e"/>
              <w:rPr>
                <w:sz w:val="24"/>
                <w:szCs w:val="24"/>
              </w:rPr>
            </w:pPr>
            <w:r w:rsidRPr="00626AA8">
              <w:rPr>
                <w:sz w:val="24"/>
                <w:szCs w:val="24"/>
              </w:rPr>
              <w:t>Hanken School of Economics</w:t>
            </w:r>
          </w:p>
          <w:p w14:paraId="25B4F90B" w14:textId="77777777" w:rsidR="002955F4" w:rsidRPr="00626AA8" w:rsidRDefault="002B399C" w:rsidP="00E82CD6">
            <w:pPr>
              <w:pStyle w:val="H1e"/>
              <w:rPr>
                <w:sz w:val="24"/>
                <w:szCs w:val="24"/>
              </w:rPr>
            </w:pPr>
            <w:r w:rsidRPr="00626AA8">
              <w:rPr>
                <w:sz w:val="24"/>
                <w:szCs w:val="24"/>
              </w:rPr>
              <w:t>Helsinki</w:t>
            </w:r>
          </w:p>
          <w:p w14:paraId="2AC2F42A" w14:textId="77777777" w:rsidR="002955F4" w:rsidRPr="00626AA8" w:rsidRDefault="002B399C" w:rsidP="00E82CD6">
            <w:pPr>
              <w:pStyle w:val="H1a"/>
              <w:rPr>
                <w:lang w:val="sv-FI"/>
              </w:rPr>
            </w:pPr>
            <w:r w:rsidRPr="00626AA8">
              <w:t>20</w:t>
            </w:r>
            <w:r w:rsidR="004E5818">
              <w:t>20</w:t>
            </w:r>
          </w:p>
        </w:tc>
      </w:tr>
    </w:tbl>
    <w:p w14:paraId="50D90DE1" w14:textId="77777777" w:rsidR="006A59E2" w:rsidRPr="00626AA8" w:rsidRDefault="006A59E2" w:rsidP="002955F4">
      <w:pPr>
        <w:pStyle w:val="H1c"/>
        <w:jc w:val="left"/>
        <w:rPr>
          <w:lang w:val="sv-FI"/>
        </w:rPr>
      </w:pPr>
    </w:p>
    <w:p w14:paraId="31F661F5" w14:textId="77777777" w:rsidR="006A59E2" w:rsidRPr="00626AA8" w:rsidRDefault="006A59E2" w:rsidP="002955F4">
      <w:pPr>
        <w:pStyle w:val="H1c"/>
        <w:jc w:val="left"/>
        <w:rPr>
          <w:lang w:val="sv-FI"/>
        </w:rPr>
      </w:pPr>
    </w:p>
    <w:p w14:paraId="5418B916" w14:textId="77777777" w:rsidR="00627497" w:rsidRPr="00626AA8" w:rsidRDefault="00627497" w:rsidP="002955F4">
      <w:pPr>
        <w:pStyle w:val="H1c"/>
        <w:jc w:val="left"/>
        <w:rPr>
          <w:lang w:val="sv-FI"/>
        </w:rPr>
      </w:pPr>
    </w:p>
    <w:p w14:paraId="53816CF7" w14:textId="77777777" w:rsidR="00627497" w:rsidRPr="00626AA8" w:rsidRDefault="00627497">
      <w:pPr>
        <w:rPr>
          <w:rFonts w:ascii="Georgia" w:hAnsi="Georgia"/>
          <w:noProof/>
          <w:sz w:val="30"/>
          <w:szCs w:val="32"/>
          <w:lang w:val="sv-FI" w:eastAsia="fi-FI"/>
        </w:rPr>
      </w:pPr>
      <w:r w:rsidRPr="00626AA8">
        <w:rPr>
          <w:rFonts w:ascii="Georgia" w:hAnsi="Georgia"/>
          <w:lang w:val="sv-FI"/>
        </w:rPr>
        <w:lastRenderedPageBreak/>
        <w:br w:type="page"/>
      </w:r>
    </w:p>
    <w:p w14:paraId="59A6C0E3" w14:textId="77777777" w:rsidR="006A59E2" w:rsidRPr="00626AA8" w:rsidRDefault="006A59E2" w:rsidP="002955F4">
      <w:pPr>
        <w:pStyle w:val="H1c"/>
        <w:jc w:val="left"/>
        <w:rPr>
          <w:lang w:val="sv-FI"/>
        </w:rPr>
        <w:sectPr w:rsidR="006A59E2" w:rsidRPr="00626AA8" w:rsidSect="002955F4">
          <w:headerReference w:type="even" r:id="rId9"/>
          <w:type w:val="continuous"/>
          <w:pgSz w:w="11907" w:h="16840" w:code="9"/>
          <w:pgMar w:top="1134" w:right="1474" w:bottom="851" w:left="1474" w:header="567" w:footer="0" w:gutter="0"/>
          <w:cols w:space="708"/>
          <w:docGrid w:linePitch="360"/>
        </w:sectPr>
      </w:pPr>
    </w:p>
    <w:p w14:paraId="6D42B7A1" w14:textId="77777777" w:rsidR="002955F4" w:rsidRPr="00626AA8" w:rsidRDefault="002955F4" w:rsidP="002955F4">
      <w:pPr>
        <w:pStyle w:val="HHeadNoNr"/>
      </w:pPr>
      <w:r w:rsidRPr="00626AA8">
        <w:lastRenderedPageBreak/>
        <w:t>HANKEN SCHOOL OF ECONOMICS</w:t>
      </w:r>
    </w:p>
    <w:tbl>
      <w:tblPr>
        <w:tblStyle w:val="TableGrid"/>
        <w:tblW w:w="0" w:type="auto"/>
        <w:tblLook w:val="04A0" w:firstRow="1" w:lastRow="0" w:firstColumn="1" w:lastColumn="0" w:noHBand="0" w:noVBand="1"/>
      </w:tblPr>
      <w:tblGrid>
        <w:gridCol w:w="5637"/>
        <w:gridCol w:w="3008"/>
      </w:tblGrid>
      <w:tr w:rsidR="002955F4" w:rsidRPr="00626AA8" w14:paraId="5FDF9D92" w14:textId="77777777" w:rsidTr="00E82CD6">
        <w:tc>
          <w:tcPr>
            <w:tcW w:w="5637" w:type="dxa"/>
            <w:tcBorders>
              <w:top w:val="single" w:sz="4" w:space="0" w:color="auto"/>
              <w:left w:val="single" w:sz="4" w:space="0" w:color="auto"/>
              <w:bottom w:val="single" w:sz="4" w:space="0" w:color="auto"/>
              <w:right w:val="single" w:sz="4" w:space="0" w:color="auto"/>
            </w:tcBorders>
          </w:tcPr>
          <w:p w14:paraId="338B7C4C" w14:textId="77777777" w:rsidR="002955F4" w:rsidRPr="00626AA8" w:rsidRDefault="002955F4" w:rsidP="00E82CD6">
            <w:pPr>
              <w:rPr>
                <w:rFonts w:ascii="Georgia" w:hAnsi="Georgia"/>
                <w:b/>
                <w:sz w:val="22"/>
                <w:szCs w:val="22"/>
                <w:lang w:val="en-US"/>
              </w:rPr>
            </w:pPr>
            <w:r w:rsidRPr="00626AA8">
              <w:rPr>
                <w:rFonts w:ascii="Georgia" w:hAnsi="Georgia"/>
                <w:b/>
                <w:sz w:val="22"/>
                <w:szCs w:val="22"/>
                <w:lang w:val="en-US"/>
              </w:rPr>
              <w:t>Department of:</w:t>
            </w:r>
            <w:r w:rsidR="00B4439D" w:rsidRPr="00626AA8">
              <w:rPr>
                <w:rFonts w:ascii="Georgia" w:hAnsi="Georgia"/>
                <w:b/>
                <w:sz w:val="22"/>
                <w:szCs w:val="22"/>
                <w:lang w:val="en-US"/>
              </w:rPr>
              <w:t xml:space="preserve"> </w:t>
            </w:r>
            <w:r w:rsidR="00EE15C1" w:rsidRPr="00626AA8">
              <w:rPr>
                <w:rFonts w:ascii="Georgia" w:hAnsi="Georgia"/>
                <w:bCs/>
                <w:sz w:val="22"/>
                <w:szCs w:val="22"/>
                <w:lang w:val="en-US"/>
              </w:rPr>
              <w:t>Accounting and commercial law</w:t>
            </w:r>
          </w:p>
          <w:p w14:paraId="092C3D2A" w14:textId="77777777" w:rsidR="004E0179" w:rsidRPr="00626AA8" w:rsidRDefault="004E0179" w:rsidP="00E82CD6">
            <w:pPr>
              <w:rPr>
                <w:rFonts w:ascii="Georgia" w:hAnsi="Georgia"/>
                <w:b/>
                <w:sz w:val="22"/>
                <w:szCs w:val="22"/>
                <w:lang w:val="en-US"/>
              </w:rPr>
            </w:pPr>
          </w:p>
          <w:p w14:paraId="013327AA" w14:textId="77777777" w:rsidR="002955F4" w:rsidRPr="00626AA8" w:rsidRDefault="002955F4" w:rsidP="00E82CD6">
            <w:pPr>
              <w:rPr>
                <w:rFonts w:ascii="Georgia" w:hAnsi="Georgia"/>
                <w:sz w:val="22"/>
                <w:szCs w:val="22"/>
                <w:lang w:val="en-US"/>
              </w:rPr>
            </w:pPr>
          </w:p>
        </w:tc>
        <w:tc>
          <w:tcPr>
            <w:tcW w:w="3008" w:type="dxa"/>
            <w:tcBorders>
              <w:top w:val="single" w:sz="4" w:space="0" w:color="auto"/>
              <w:left w:val="single" w:sz="4" w:space="0" w:color="auto"/>
              <w:bottom w:val="single" w:sz="4" w:space="0" w:color="auto"/>
              <w:right w:val="single" w:sz="4" w:space="0" w:color="auto"/>
            </w:tcBorders>
          </w:tcPr>
          <w:p w14:paraId="2285491A" w14:textId="77777777" w:rsidR="002955F4" w:rsidRPr="00626AA8" w:rsidRDefault="002955F4" w:rsidP="00E82CD6">
            <w:pPr>
              <w:spacing w:line="240" w:lineRule="auto"/>
              <w:rPr>
                <w:rFonts w:ascii="Georgia" w:hAnsi="Georgia"/>
                <w:b/>
                <w:sz w:val="22"/>
                <w:szCs w:val="22"/>
              </w:rPr>
            </w:pPr>
            <w:proofErr w:type="spellStart"/>
            <w:r w:rsidRPr="00626AA8">
              <w:rPr>
                <w:rFonts w:ascii="Georgia" w:hAnsi="Georgia"/>
                <w:b/>
                <w:sz w:val="22"/>
                <w:szCs w:val="22"/>
              </w:rPr>
              <w:t>Type</w:t>
            </w:r>
            <w:proofErr w:type="spellEnd"/>
            <w:r w:rsidRPr="00626AA8">
              <w:rPr>
                <w:rFonts w:ascii="Georgia" w:hAnsi="Georgia"/>
                <w:b/>
                <w:sz w:val="22"/>
                <w:szCs w:val="22"/>
              </w:rPr>
              <w:t xml:space="preserve"> of </w:t>
            </w:r>
            <w:proofErr w:type="spellStart"/>
            <w:r w:rsidR="00C0605E" w:rsidRPr="00626AA8">
              <w:rPr>
                <w:rFonts w:ascii="Georgia" w:hAnsi="Georgia"/>
                <w:b/>
                <w:sz w:val="22"/>
                <w:szCs w:val="22"/>
              </w:rPr>
              <w:t>work</w:t>
            </w:r>
            <w:proofErr w:type="spellEnd"/>
            <w:r w:rsidR="00C0605E" w:rsidRPr="00626AA8">
              <w:rPr>
                <w:rFonts w:ascii="Georgia" w:hAnsi="Georgia"/>
                <w:b/>
                <w:sz w:val="22"/>
                <w:szCs w:val="22"/>
              </w:rPr>
              <w:t xml:space="preserve">: </w:t>
            </w:r>
            <w:proofErr w:type="spellStart"/>
            <w:r w:rsidR="00C0605E" w:rsidRPr="00626AA8">
              <w:rPr>
                <w:rFonts w:ascii="Georgia" w:hAnsi="Georgia"/>
                <w:bCs/>
                <w:sz w:val="22"/>
                <w:szCs w:val="22"/>
              </w:rPr>
              <w:t>Thesis</w:t>
            </w:r>
            <w:proofErr w:type="spellEnd"/>
          </w:p>
          <w:p w14:paraId="6E522197" w14:textId="77777777" w:rsidR="002955F4" w:rsidRPr="00626AA8" w:rsidRDefault="002955F4" w:rsidP="00E82CD6">
            <w:pPr>
              <w:rPr>
                <w:rFonts w:ascii="Georgia" w:hAnsi="Georgia"/>
                <w:sz w:val="22"/>
                <w:szCs w:val="22"/>
              </w:rPr>
            </w:pPr>
          </w:p>
        </w:tc>
      </w:tr>
      <w:tr w:rsidR="002955F4" w:rsidRPr="00626AA8" w14:paraId="29B9625A" w14:textId="77777777" w:rsidTr="00E82CD6">
        <w:tc>
          <w:tcPr>
            <w:tcW w:w="5637" w:type="dxa"/>
            <w:tcBorders>
              <w:top w:val="single" w:sz="4" w:space="0" w:color="auto"/>
              <w:left w:val="single" w:sz="4" w:space="0" w:color="auto"/>
              <w:bottom w:val="single" w:sz="4" w:space="0" w:color="auto"/>
              <w:right w:val="single" w:sz="4" w:space="0" w:color="auto"/>
            </w:tcBorders>
            <w:hideMark/>
          </w:tcPr>
          <w:p w14:paraId="20ACC814" w14:textId="77777777" w:rsidR="002955F4" w:rsidRPr="00626AA8" w:rsidRDefault="002955F4" w:rsidP="00E82CD6">
            <w:pPr>
              <w:rPr>
                <w:rFonts w:ascii="Georgia" w:hAnsi="Georgia"/>
                <w:b/>
                <w:sz w:val="22"/>
                <w:szCs w:val="22"/>
              </w:rPr>
            </w:pPr>
            <w:r w:rsidRPr="00626AA8">
              <w:rPr>
                <w:rFonts w:ascii="Georgia" w:hAnsi="Georgia"/>
                <w:b/>
                <w:sz w:val="22"/>
                <w:szCs w:val="22"/>
              </w:rPr>
              <w:t xml:space="preserve">Author: </w:t>
            </w:r>
            <w:proofErr w:type="spellStart"/>
            <w:r w:rsidR="00B4439D" w:rsidRPr="00626AA8">
              <w:rPr>
                <w:rFonts w:ascii="Georgia" w:hAnsi="Georgia"/>
                <w:bCs/>
                <w:sz w:val="22"/>
                <w:szCs w:val="22"/>
              </w:rPr>
              <w:t>Yang</w:t>
            </w:r>
            <w:proofErr w:type="spellEnd"/>
            <w:r w:rsidR="00B4439D" w:rsidRPr="00626AA8">
              <w:rPr>
                <w:rFonts w:ascii="Georgia" w:hAnsi="Georgia"/>
                <w:bCs/>
                <w:sz w:val="22"/>
                <w:szCs w:val="22"/>
              </w:rPr>
              <w:t xml:space="preserve"> </w:t>
            </w:r>
            <w:proofErr w:type="spellStart"/>
            <w:r w:rsidR="00B4439D" w:rsidRPr="00626AA8">
              <w:rPr>
                <w:rFonts w:ascii="Georgia" w:hAnsi="Georgia"/>
                <w:bCs/>
                <w:sz w:val="22"/>
                <w:szCs w:val="22"/>
              </w:rPr>
              <w:t>Yang</w:t>
            </w:r>
            <w:proofErr w:type="spellEnd"/>
          </w:p>
          <w:p w14:paraId="1F84592C" w14:textId="77777777" w:rsidR="004E0179" w:rsidRPr="00626AA8" w:rsidRDefault="004E0179" w:rsidP="00E82CD6">
            <w:pPr>
              <w:rPr>
                <w:rFonts w:ascii="Georgia" w:hAnsi="Georgia"/>
                <w:b/>
                <w:sz w:val="22"/>
                <w:szCs w:val="22"/>
              </w:rPr>
            </w:pPr>
          </w:p>
        </w:tc>
        <w:tc>
          <w:tcPr>
            <w:tcW w:w="3008" w:type="dxa"/>
            <w:tcBorders>
              <w:top w:val="single" w:sz="4" w:space="0" w:color="auto"/>
              <w:left w:val="single" w:sz="4" w:space="0" w:color="auto"/>
              <w:bottom w:val="single" w:sz="4" w:space="0" w:color="auto"/>
              <w:right w:val="single" w:sz="4" w:space="0" w:color="auto"/>
            </w:tcBorders>
            <w:hideMark/>
          </w:tcPr>
          <w:p w14:paraId="335D9F6A" w14:textId="6507C217" w:rsidR="002955F4" w:rsidRPr="00626AA8" w:rsidRDefault="002955F4" w:rsidP="00E82CD6">
            <w:pPr>
              <w:rPr>
                <w:rFonts w:ascii="Georgia" w:hAnsi="Georgia"/>
                <w:sz w:val="22"/>
                <w:szCs w:val="22"/>
              </w:rPr>
            </w:pPr>
            <w:proofErr w:type="spellStart"/>
            <w:r w:rsidRPr="00626AA8">
              <w:rPr>
                <w:rFonts w:ascii="Georgia" w:hAnsi="Georgia"/>
                <w:b/>
                <w:sz w:val="22"/>
                <w:szCs w:val="22"/>
              </w:rPr>
              <w:t>Date</w:t>
            </w:r>
            <w:proofErr w:type="spellEnd"/>
            <w:r w:rsidRPr="00626AA8">
              <w:rPr>
                <w:rFonts w:ascii="Georgia" w:hAnsi="Georgia"/>
                <w:b/>
                <w:sz w:val="22"/>
                <w:szCs w:val="22"/>
              </w:rPr>
              <w:t xml:space="preserve">: </w:t>
            </w:r>
            <w:r w:rsidR="00F71D2E" w:rsidRPr="00F71D2E">
              <w:rPr>
                <w:rFonts w:ascii="Georgia" w:hAnsi="Georgia"/>
                <w:bCs/>
                <w:sz w:val="22"/>
                <w:szCs w:val="22"/>
              </w:rPr>
              <w:t>20</w:t>
            </w:r>
            <w:r w:rsidR="003645D6" w:rsidRPr="00F71D2E">
              <w:rPr>
                <w:rFonts w:ascii="Georgia" w:hAnsi="Georgia"/>
                <w:bCs/>
                <w:sz w:val="22"/>
                <w:szCs w:val="22"/>
              </w:rPr>
              <w:t>.</w:t>
            </w:r>
            <w:r w:rsidR="00B4439D" w:rsidRPr="00626AA8">
              <w:rPr>
                <w:rFonts w:ascii="Georgia" w:hAnsi="Georgia"/>
                <w:bCs/>
                <w:sz w:val="22"/>
                <w:szCs w:val="22"/>
              </w:rPr>
              <w:t>1.20</w:t>
            </w:r>
            <w:r w:rsidR="003762C3" w:rsidRPr="00626AA8">
              <w:rPr>
                <w:rFonts w:ascii="Georgia" w:hAnsi="Georgia"/>
                <w:bCs/>
                <w:sz w:val="22"/>
                <w:szCs w:val="22"/>
              </w:rPr>
              <w:t>20</w:t>
            </w:r>
          </w:p>
        </w:tc>
      </w:tr>
      <w:tr w:rsidR="002955F4" w:rsidRPr="00843918" w14:paraId="3D7C818F" w14:textId="77777777" w:rsidTr="00E82CD6">
        <w:tc>
          <w:tcPr>
            <w:tcW w:w="8645" w:type="dxa"/>
            <w:gridSpan w:val="2"/>
            <w:tcBorders>
              <w:top w:val="single" w:sz="4" w:space="0" w:color="auto"/>
              <w:left w:val="single" w:sz="4" w:space="0" w:color="auto"/>
              <w:bottom w:val="single" w:sz="4" w:space="0" w:color="auto"/>
              <w:right w:val="single" w:sz="4" w:space="0" w:color="auto"/>
            </w:tcBorders>
          </w:tcPr>
          <w:p w14:paraId="47FEDD0E" w14:textId="77777777" w:rsidR="002955F4" w:rsidRPr="00626AA8" w:rsidRDefault="002955F4" w:rsidP="00E82CD6">
            <w:pPr>
              <w:rPr>
                <w:rFonts w:ascii="Georgia" w:hAnsi="Georgia"/>
                <w:bCs/>
                <w:sz w:val="22"/>
                <w:szCs w:val="22"/>
                <w:lang w:val="en-US"/>
              </w:rPr>
            </w:pPr>
            <w:r w:rsidRPr="00626AA8">
              <w:rPr>
                <w:rFonts w:ascii="Georgia" w:hAnsi="Georgia"/>
                <w:b/>
                <w:sz w:val="22"/>
                <w:szCs w:val="22"/>
                <w:lang w:val="en-US"/>
              </w:rPr>
              <w:t xml:space="preserve">Title of thesis: </w:t>
            </w:r>
            <w:r w:rsidR="00C10806" w:rsidRPr="00626AA8">
              <w:rPr>
                <w:rFonts w:ascii="Georgia" w:hAnsi="Georgia"/>
                <w:bCs/>
                <w:sz w:val="22"/>
                <w:szCs w:val="22"/>
                <w:lang w:val="en-US"/>
              </w:rPr>
              <w:t>Whose opinion</w:t>
            </w:r>
            <w:r w:rsidR="00473DA5" w:rsidRPr="00626AA8">
              <w:rPr>
                <w:rFonts w:ascii="Georgia" w:hAnsi="Georgia"/>
                <w:bCs/>
                <w:sz w:val="22"/>
                <w:szCs w:val="22"/>
                <w:lang w:val="en-US"/>
              </w:rPr>
              <w:t>s</w:t>
            </w:r>
            <w:r w:rsidR="00C10806" w:rsidRPr="00626AA8">
              <w:rPr>
                <w:rFonts w:ascii="Georgia" w:hAnsi="Georgia"/>
                <w:bCs/>
                <w:sz w:val="22"/>
                <w:szCs w:val="22"/>
                <w:lang w:val="en-US"/>
              </w:rPr>
              <w:t xml:space="preserve"> prevail on Bitcoin pricing</w:t>
            </w:r>
            <w:r w:rsidR="003645D6" w:rsidRPr="00626AA8">
              <w:rPr>
                <w:rFonts w:ascii="Georgia" w:hAnsi="Georgia"/>
                <w:bCs/>
                <w:sz w:val="22"/>
                <w:szCs w:val="22"/>
                <w:lang w:val="en-US"/>
              </w:rPr>
              <w:t>?</w:t>
            </w:r>
          </w:p>
          <w:p w14:paraId="17732B12" w14:textId="77777777" w:rsidR="004E0179" w:rsidRPr="00626AA8" w:rsidRDefault="004E0179" w:rsidP="00E82CD6">
            <w:pPr>
              <w:rPr>
                <w:rFonts w:ascii="Georgia" w:hAnsi="Georgia"/>
                <w:b/>
                <w:sz w:val="22"/>
                <w:szCs w:val="22"/>
                <w:lang w:val="en-US"/>
              </w:rPr>
            </w:pPr>
          </w:p>
          <w:p w14:paraId="384801DE" w14:textId="77777777" w:rsidR="002955F4" w:rsidRPr="00626AA8" w:rsidRDefault="002955F4" w:rsidP="00E82CD6">
            <w:pPr>
              <w:rPr>
                <w:rFonts w:ascii="Georgia" w:hAnsi="Georgia"/>
                <w:b/>
                <w:sz w:val="22"/>
                <w:szCs w:val="22"/>
                <w:lang w:val="en-US"/>
              </w:rPr>
            </w:pPr>
          </w:p>
        </w:tc>
      </w:tr>
      <w:tr w:rsidR="002955F4" w:rsidRPr="00843918" w14:paraId="7B474C29" w14:textId="77777777" w:rsidTr="00E82CD6">
        <w:tc>
          <w:tcPr>
            <w:tcW w:w="8645" w:type="dxa"/>
            <w:gridSpan w:val="2"/>
            <w:tcBorders>
              <w:top w:val="single" w:sz="4" w:space="0" w:color="auto"/>
              <w:left w:val="single" w:sz="4" w:space="0" w:color="auto"/>
              <w:bottom w:val="single" w:sz="4" w:space="0" w:color="auto"/>
              <w:right w:val="single" w:sz="4" w:space="0" w:color="auto"/>
            </w:tcBorders>
          </w:tcPr>
          <w:p w14:paraId="6C83119B" w14:textId="77777777" w:rsidR="002955F4" w:rsidRPr="00626AA8" w:rsidRDefault="002955F4" w:rsidP="00055263">
            <w:pPr>
              <w:pStyle w:val="HBodyText"/>
            </w:pPr>
            <w:r w:rsidRPr="00626AA8">
              <w:rPr>
                <w:b/>
                <w:szCs w:val="22"/>
              </w:rPr>
              <w:t>Abstract:</w:t>
            </w:r>
            <w:r w:rsidRPr="00626AA8">
              <w:rPr>
                <w:szCs w:val="22"/>
              </w:rPr>
              <w:t xml:space="preserve"> </w:t>
            </w:r>
            <w:r w:rsidR="002B399C" w:rsidRPr="00626AA8">
              <w:t xml:space="preserve">Bitcoin as a new asset class poses great challenges on existing asset pricing models. The neoclassical finance cannot explain the market anomalies </w:t>
            </w:r>
            <w:r w:rsidR="006B05E2">
              <w:t>around</w:t>
            </w:r>
            <w:r w:rsidR="002B399C" w:rsidRPr="00626AA8">
              <w:t xml:space="preserve"> Bitcoin. Hence many researchers attempt to apply the findings of behavioural finance to Bitcoin pricing. News sentiment</w:t>
            </w:r>
            <w:r w:rsidR="00473DA5" w:rsidRPr="00626AA8">
              <w:t>,</w:t>
            </w:r>
            <w:r w:rsidR="002B399C" w:rsidRPr="00626AA8">
              <w:t xml:space="preserve"> whose impact on stock returns has been extensively studied</w:t>
            </w:r>
            <w:r w:rsidR="00473DA5" w:rsidRPr="00626AA8">
              <w:t>,</w:t>
            </w:r>
            <w:r w:rsidR="002B399C" w:rsidRPr="00626AA8">
              <w:t xml:space="preserve"> now also inspires a new strand of studies about its impact on </w:t>
            </w:r>
            <w:r w:rsidR="00737F9B" w:rsidRPr="00626AA8">
              <w:t>B</w:t>
            </w:r>
            <w:r w:rsidR="002B399C" w:rsidRPr="00626AA8">
              <w:t>itcoin</w:t>
            </w:r>
            <w:r w:rsidR="0022013A" w:rsidRPr="00626AA8">
              <w:t xml:space="preserve"> pricing</w:t>
            </w:r>
            <w:r w:rsidR="002B399C" w:rsidRPr="00626AA8">
              <w:t xml:space="preserve">. This thesis collects news articles published </w:t>
            </w:r>
            <w:r w:rsidR="00737F9B" w:rsidRPr="00626AA8">
              <w:t xml:space="preserve">by </w:t>
            </w:r>
            <w:r w:rsidR="002B399C" w:rsidRPr="00626AA8">
              <w:t xml:space="preserve">South China Morning Post and Financial Times from 2013 </w:t>
            </w:r>
            <w:r w:rsidR="00473DA5" w:rsidRPr="00626AA8">
              <w:t>to</w:t>
            </w:r>
            <w:r w:rsidR="002B399C" w:rsidRPr="00626AA8">
              <w:t xml:space="preserve"> 2019, </w:t>
            </w:r>
            <w:r w:rsidR="00D3750F" w:rsidRPr="00626AA8">
              <w:t xml:space="preserve">in an attempt to compare the magnitude of sentiment impact from two continents, Asia and </w:t>
            </w:r>
            <w:r w:rsidR="00737F9B" w:rsidRPr="00626AA8">
              <w:t>Europe, on Bitcoin pric</w:t>
            </w:r>
            <w:r w:rsidR="006B05E2">
              <w:t>e formation</w:t>
            </w:r>
            <w:r w:rsidR="00D3750F" w:rsidRPr="00626AA8">
              <w:t xml:space="preserve">. </w:t>
            </w:r>
            <w:r w:rsidR="003762C3" w:rsidRPr="00626AA8">
              <w:t xml:space="preserve">The return of Bitcoin responds positively to both positive and negative news at a monthly frequency. Positive sentiment has almost twice the impact on Bitcoin monthly return than negative sentiment does. </w:t>
            </w:r>
            <w:r w:rsidR="00737F9B" w:rsidRPr="00626AA8">
              <w:t xml:space="preserve">Both </w:t>
            </w:r>
            <w:r w:rsidR="00D3750F" w:rsidRPr="00626AA8">
              <w:t>news sentiment and news volume</w:t>
            </w:r>
            <w:r w:rsidR="003A2AE8" w:rsidRPr="00626AA8">
              <w:t xml:space="preserve"> </w:t>
            </w:r>
            <w:r w:rsidR="00737F9B" w:rsidRPr="00626AA8">
              <w:t xml:space="preserve">have significant positive impact </w:t>
            </w:r>
            <w:r w:rsidR="00D3750F" w:rsidRPr="00626AA8">
              <w:t>o</w:t>
            </w:r>
            <w:r w:rsidR="00737F9B" w:rsidRPr="00626AA8">
              <w:t>n</w:t>
            </w:r>
            <w:r w:rsidR="00D3750F" w:rsidRPr="00626AA8">
              <w:t xml:space="preserve"> Bitcoin prices at weekly frequencies. </w:t>
            </w:r>
            <w:r w:rsidR="00366E3F" w:rsidRPr="00626AA8">
              <w:t xml:space="preserve">Investor attention proxied through news volume </w:t>
            </w:r>
            <w:r w:rsidR="00737F9B" w:rsidRPr="00626AA8">
              <w:t>has considerably higher impact on Bitcoin prices than investor sentiment</w:t>
            </w:r>
            <w:r w:rsidR="006B05E2">
              <w:t xml:space="preserve"> proxied through news sentiment</w:t>
            </w:r>
            <w:r w:rsidR="00737F9B" w:rsidRPr="00626AA8">
              <w:t>.</w:t>
            </w:r>
            <w:r w:rsidR="0022013A" w:rsidRPr="00626AA8">
              <w:t xml:space="preserve"> T</w:t>
            </w:r>
            <w:r w:rsidR="00366E3F" w:rsidRPr="00626AA8">
              <w:t xml:space="preserve">he continental differences of investor opinions between Asia and Europe </w:t>
            </w:r>
            <w:r w:rsidR="0022013A" w:rsidRPr="00626AA8">
              <w:t>are</w:t>
            </w:r>
            <w:r w:rsidR="00366E3F" w:rsidRPr="00626AA8">
              <w:t xml:space="preserve"> observed</w:t>
            </w:r>
            <w:r w:rsidR="0022013A" w:rsidRPr="00626AA8">
              <w:t xml:space="preserve"> neither</w:t>
            </w:r>
            <w:r w:rsidR="00366E3F" w:rsidRPr="00626AA8">
              <w:t xml:space="preserve"> at </w:t>
            </w:r>
            <w:r w:rsidR="0022013A" w:rsidRPr="00626AA8">
              <w:t xml:space="preserve">a </w:t>
            </w:r>
            <w:r w:rsidR="00366E3F" w:rsidRPr="00626AA8">
              <w:t xml:space="preserve">weekly nor </w:t>
            </w:r>
            <w:r w:rsidR="0022013A" w:rsidRPr="00626AA8">
              <w:t xml:space="preserve">at a </w:t>
            </w:r>
            <w:r w:rsidR="00366E3F" w:rsidRPr="00626AA8">
              <w:t xml:space="preserve">monthly frequency. </w:t>
            </w:r>
            <w:r w:rsidR="006B05E2">
              <w:t>Cross-validation u</w:t>
            </w:r>
            <w:r w:rsidR="00055263" w:rsidRPr="00626AA8">
              <w:t>sing t</w:t>
            </w:r>
            <w:r w:rsidR="00366E3F" w:rsidRPr="00626AA8">
              <w:t>h</w:t>
            </w:r>
            <w:r w:rsidR="0030258C" w:rsidRPr="00626AA8">
              <w:t>e alternative attention measure, SVI</w:t>
            </w:r>
            <w:r w:rsidR="00055263" w:rsidRPr="00626AA8">
              <w:t>, still fail</w:t>
            </w:r>
            <w:r w:rsidR="006B05E2">
              <w:t>s</w:t>
            </w:r>
            <w:r w:rsidR="00055263" w:rsidRPr="00626AA8">
              <w:t xml:space="preserve"> to conclude the</w:t>
            </w:r>
            <w:r w:rsidR="0030258C" w:rsidRPr="00626AA8">
              <w:t xml:space="preserve"> continental difference</w:t>
            </w:r>
            <w:r w:rsidR="00055263" w:rsidRPr="00626AA8">
              <w:t xml:space="preserve"> of investor sentiment</w:t>
            </w:r>
            <w:r w:rsidR="00366E3F" w:rsidRPr="00626AA8">
              <w:t xml:space="preserve">. </w:t>
            </w:r>
          </w:p>
        </w:tc>
      </w:tr>
      <w:tr w:rsidR="002955F4" w:rsidRPr="00843918" w14:paraId="7BB45E21" w14:textId="77777777" w:rsidTr="00E82CD6">
        <w:tc>
          <w:tcPr>
            <w:tcW w:w="8645" w:type="dxa"/>
            <w:gridSpan w:val="2"/>
            <w:tcBorders>
              <w:top w:val="single" w:sz="4" w:space="0" w:color="auto"/>
              <w:left w:val="single" w:sz="4" w:space="0" w:color="auto"/>
              <w:bottom w:val="single" w:sz="4" w:space="0" w:color="auto"/>
              <w:right w:val="single" w:sz="4" w:space="0" w:color="auto"/>
            </w:tcBorders>
          </w:tcPr>
          <w:p w14:paraId="7941AD9D" w14:textId="231B7ED8" w:rsidR="002955F4" w:rsidRPr="00626AA8" w:rsidRDefault="002955F4" w:rsidP="00E82CD6">
            <w:pPr>
              <w:rPr>
                <w:rFonts w:ascii="Georgia" w:hAnsi="Georgia"/>
                <w:b/>
                <w:sz w:val="22"/>
                <w:szCs w:val="22"/>
                <w:lang w:val="en-US"/>
              </w:rPr>
            </w:pPr>
            <w:r w:rsidRPr="00626AA8">
              <w:rPr>
                <w:rFonts w:ascii="Georgia" w:hAnsi="Georgia"/>
                <w:b/>
                <w:sz w:val="22"/>
                <w:szCs w:val="22"/>
                <w:lang w:val="en-US"/>
              </w:rPr>
              <w:t xml:space="preserve">Keywords: </w:t>
            </w:r>
            <w:r w:rsidR="000527F7" w:rsidRPr="000527F7">
              <w:rPr>
                <w:rFonts w:ascii="Georgia" w:hAnsi="Georgia"/>
                <w:bCs/>
                <w:lang w:val="en-US"/>
              </w:rPr>
              <w:t>B</w:t>
            </w:r>
            <w:r w:rsidR="002B399C" w:rsidRPr="00626AA8">
              <w:rPr>
                <w:rFonts w:ascii="Georgia" w:hAnsi="Georgia"/>
                <w:bCs/>
                <w:lang w:val="en-US"/>
              </w:rPr>
              <w:t>itcoin pric</w:t>
            </w:r>
            <w:r w:rsidR="00737F9B" w:rsidRPr="00626AA8">
              <w:rPr>
                <w:rFonts w:ascii="Georgia" w:hAnsi="Georgia"/>
                <w:bCs/>
                <w:lang w:val="en-US"/>
              </w:rPr>
              <w:t>ing</w:t>
            </w:r>
            <w:r w:rsidR="002B399C" w:rsidRPr="00626AA8">
              <w:rPr>
                <w:rFonts w:ascii="Georgia" w:hAnsi="Georgia"/>
                <w:bCs/>
                <w:lang w:val="en-US"/>
              </w:rPr>
              <w:t>, news sentiment, investor attention, SVI</w:t>
            </w:r>
            <w:r w:rsidR="00C0605E" w:rsidRPr="00626AA8">
              <w:rPr>
                <w:rFonts w:ascii="Georgia" w:hAnsi="Georgia"/>
                <w:bCs/>
                <w:lang w:val="en-US"/>
              </w:rPr>
              <w:t>, SCMP, FT</w:t>
            </w:r>
            <w:r w:rsidR="00307D3D" w:rsidRPr="00626AA8">
              <w:rPr>
                <w:rFonts w:ascii="Georgia" w:hAnsi="Georgia"/>
                <w:bCs/>
                <w:lang w:val="en-US"/>
              </w:rPr>
              <w:t>, textual analysis</w:t>
            </w:r>
          </w:p>
          <w:p w14:paraId="67AE4F74" w14:textId="77777777" w:rsidR="004E0179" w:rsidRPr="00626AA8" w:rsidRDefault="004E0179" w:rsidP="00E82CD6">
            <w:pPr>
              <w:rPr>
                <w:rFonts w:ascii="Georgia" w:hAnsi="Georgia"/>
                <w:b/>
                <w:sz w:val="22"/>
                <w:szCs w:val="22"/>
                <w:lang w:val="en-US"/>
              </w:rPr>
            </w:pPr>
          </w:p>
          <w:p w14:paraId="252AF2E1" w14:textId="77777777" w:rsidR="002955F4" w:rsidRPr="00626AA8" w:rsidRDefault="002955F4" w:rsidP="00E82CD6">
            <w:pPr>
              <w:rPr>
                <w:rFonts w:ascii="Georgia" w:hAnsi="Georgia"/>
                <w:sz w:val="22"/>
                <w:szCs w:val="22"/>
                <w:lang w:val="en-US"/>
              </w:rPr>
            </w:pPr>
          </w:p>
        </w:tc>
      </w:tr>
    </w:tbl>
    <w:p w14:paraId="1A418868" w14:textId="77777777" w:rsidR="0009465D" w:rsidRPr="00626AA8" w:rsidRDefault="0009465D" w:rsidP="0009465D">
      <w:pPr>
        <w:rPr>
          <w:rFonts w:ascii="Georgia" w:hAnsi="Georgia"/>
          <w:sz w:val="2"/>
          <w:lang w:val="en-US"/>
        </w:rPr>
        <w:sectPr w:rsidR="0009465D" w:rsidRPr="00626AA8" w:rsidSect="004B74BC">
          <w:headerReference w:type="default" r:id="rId10"/>
          <w:pgSz w:w="11907" w:h="16840" w:code="9"/>
          <w:pgMar w:top="1021" w:right="1474" w:bottom="851" w:left="1474" w:header="567" w:footer="0" w:gutter="0"/>
          <w:pgNumType w:fmt="lowerRoman" w:start="1"/>
          <w:cols w:space="708"/>
          <w:docGrid w:linePitch="360"/>
        </w:sectPr>
      </w:pPr>
    </w:p>
    <w:p w14:paraId="5F1ABDFE" w14:textId="77777777" w:rsidR="004C7F32" w:rsidRPr="00626AA8" w:rsidRDefault="00E56898" w:rsidP="00E56898">
      <w:pPr>
        <w:pStyle w:val="HankHeadList"/>
      </w:pPr>
      <w:r w:rsidRPr="00626AA8">
        <w:lastRenderedPageBreak/>
        <w:t>contents</w:t>
      </w:r>
    </w:p>
    <w:sdt>
      <w:sdtPr>
        <w:rPr>
          <w:rFonts w:ascii="Georgia" w:eastAsia="Times New Roman" w:hAnsi="Georgia" w:cs="Times New Roman"/>
          <w:b w:val="0"/>
          <w:bCs w:val="0"/>
          <w:color w:val="auto"/>
          <w:sz w:val="24"/>
          <w:szCs w:val="24"/>
          <w:lang w:val="fi-FI"/>
        </w:rPr>
        <w:id w:val="458226205"/>
        <w:docPartObj>
          <w:docPartGallery w:val="Table of Contents"/>
          <w:docPartUnique/>
        </w:docPartObj>
      </w:sdtPr>
      <w:sdtEndPr>
        <w:rPr>
          <w:noProof/>
        </w:rPr>
      </w:sdtEndPr>
      <w:sdtContent>
        <w:p w14:paraId="1FF7ACAA" w14:textId="77777777" w:rsidR="00610259" w:rsidRPr="004E5818" w:rsidRDefault="00610259">
          <w:pPr>
            <w:pStyle w:val="TOCHeading"/>
            <w:rPr>
              <w:rFonts w:ascii="Georgia" w:hAnsi="Georgia"/>
              <w:b w:val="0"/>
              <w:bCs w:val="0"/>
            </w:rPr>
          </w:pPr>
        </w:p>
        <w:p w14:paraId="7BA7C51B" w14:textId="1FBF42FA" w:rsidR="004E5818" w:rsidRPr="004E5818" w:rsidRDefault="00610259">
          <w:pPr>
            <w:pStyle w:val="TOC1"/>
            <w:tabs>
              <w:tab w:val="left" w:pos="480"/>
              <w:tab w:val="right" w:leader="dot" w:pos="8488"/>
            </w:tabs>
            <w:rPr>
              <w:rFonts w:asciiTheme="minorHAnsi" w:eastAsiaTheme="minorEastAsia" w:hAnsiTheme="minorHAnsi" w:cstheme="minorBidi"/>
              <w:b w:val="0"/>
              <w:bCs w:val="0"/>
              <w:i w:val="0"/>
              <w:iCs w:val="0"/>
              <w:noProof/>
              <w:lang w:val="en-FI"/>
            </w:rPr>
          </w:pPr>
          <w:r w:rsidRPr="004E5818">
            <w:rPr>
              <w:rFonts w:ascii="Georgia" w:hAnsi="Georgia"/>
              <w:b w:val="0"/>
              <w:bCs w:val="0"/>
              <w:i w:val="0"/>
              <w:iCs w:val="0"/>
            </w:rPr>
            <w:fldChar w:fldCharType="begin"/>
          </w:r>
          <w:r w:rsidRPr="004E5818">
            <w:rPr>
              <w:rFonts w:ascii="Georgia" w:hAnsi="Georgia"/>
              <w:b w:val="0"/>
              <w:bCs w:val="0"/>
              <w:i w:val="0"/>
              <w:iCs w:val="0"/>
            </w:rPr>
            <w:instrText xml:space="preserve"> TOC \o "1-3" \h \z \u </w:instrText>
          </w:r>
          <w:r w:rsidRPr="004E5818">
            <w:rPr>
              <w:rFonts w:ascii="Georgia" w:hAnsi="Georgia"/>
              <w:b w:val="0"/>
              <w:bCs w:val="0"/>
              <w:i w:val="0"/>
              <w:iCs w:val="0"/>
            </w:rPr>
            <w:fldChar w:fldCharType="separate"/>
          </w:r>
          <w:hyperlink w:anchor="_Toc29988047" w:history="1">
            <w:r w:rsidR="004E5818" w:rsidRPr="004E5818">
              <w:rPr>
                <w:rStyle w:val="Hyperlink"/>
                <w:b w:val="0"/>
                <w:bCs w:val="0"/>
                <w:i w:val="0"/>
                <w:iCs w:val="0"/>
                <w:noProof/>
              </w:rPr>
              <w:t>1</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rPr>
              <w:t>Introduction</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_Toc29988047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1</w:t>
            </w:r>
            <w:r w:rsidR="004E5818" w:rsidRPr="004E5818">
              <w:rPr>
                <w:b w:val="0"/>
                <w:bCs w:val="0"/>
                <w:i w:val="0"/>
                <w:iCs w:val="0"/>
                <w:noProof/>
                <w:webHidden/>
              </w:rPr>
              <w:fldChar w:fldCharType="end"/>
            </w:r>
          </w:hyperlink>
        </w:p>
        <w:p w14:paraId="6E41845B" w14:textId="2C7940F9"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48" w:history="1">
            <w:r w:rsidR="004E5818" w:rsidRPr="004E5818">
              <w:rPr>
                <w:rStyle w:val="Hyperlink"/>
                <w:b w:val="0"/>
                <w:bCs w:val="0"/>
                <w:noProof/>
              </w:rPr>
              <w:t>1.1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Problem</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_Toc29988048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w:t>
            </w:r>
            <w:r w:rsidR="004E5818" w:rsidRPr="004E5818">
              <w:rPr>
                <w:b w:val="0"/>
                <w:bCs w:val="0"/>
                <w:noProof/>
                <w:webHidden/>
              </w:rPr>
              <w:fldChar w:fldCharType="end"/>
            </w:r>
          </w:hyperlink>
        </w:p>
        <w:p w14:paraId="627F9875" w14:textId="2331B398"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49" w:history="1">
            <w:r w:rsidR="004E5818" w:rsidRPr="004E5818">
              <w:rPr>
                <w:rStyle w:val="Hyperlink"/>
                <w:noProof/>
                <w:lang w:val="en-US"/>
              </w:rPr>
              <w:t>1.1.1</w:t>
            </w:r>
            <w:r w:rsidR="004E5818" w:rsidRPr="004E5818">
              <w:rPr>
                <w:rFonts w:asciiTheme="minorHAnsi" w:eastAsiaTheme="minorEastAsia" w:hAnsiTheme="minorHAnsi" w:cstheme="minorBidi"/>
                <w:noProof/>
                <w:sz w:val="24"/>
                <w:szCs w:val="24"/>
                <w:lang w:val="en-FI"/>
              </w:rPr>
              <w:tab/>
            </w:r>
            <w:r w:rsidR="004E5818" w:rsidRPr="004E5818">
              <w:rPr>
                <w:rStyle w:val="Hyperlink"/>
                <w:noProof/>
                <w:lang w:val="en-US"/>
              </w:rPr>
              <w:t>The hunting grounds of investor sentiment</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_Toc29988049 \h </w:instrText>
            </w:r>
            <w:r w:rsidR="004E5818" w:rsidRPr="004E5818">
              <w:rPr>
                <w:noProof/>
                <w:webHidden/>
              </w:rPr>
            </w:r>
            <w:r w:rsidR="004E5818" w:rsidRPr="004E5818">
              <w:rPr>
                <w:noProof/>
                <w:webHidden/>
              </w:rPr>
              <w:fldChar w:fldCharType="separate"/>
            </w:r>
            <w:r w:rsidR="000B4C03">
              <w:rPr>
                <w:noProof/>
                <w:webHidden/>
              </w:rPr>
              <w:t>1</w:t>
            </w:r>
            <w:r w:rsidR="004E5818" w:rsidRPr="004E5818">
              <w:rPr>
                <w:noProof/>
                <w:webHidden/>
              </w:rPr>
              <w:fldChar w:fldCharType="end"/>
            </w:r>
          </w:hyperlink>
        </w:p>
        <w:p w14:paraId="5408B504" w14:textId="04C87FEA"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50" w:history="1">
            <w:r w:rsidR="004E5818" w:rsidRPr="004E5818">
              <w:rPr>
                <w:rStyle w:val="Hyperlink"/>
                <w:noProof/>
                <w:lang w:val="en-US"/>
              </w:rPr>
              <w:t>1.1.2</w:t>
            </w:r>
            <w:r w:rsidR="004E5818" w:rsidRPr="004E5818">
              <w:rPr>
                <w:rFonts w:asciiTheme="minorHAnsi" w:eastAsiaTheme="minorEastAsia" w:hAnsiTheme="minorHAnsi" w:cstheme="minorBidi"/>
                <w:noProof/>
                <w:sz w:val="24"/>
                <w:szCs w:val="24"/>
                <w:lang w:val="en-FI"/>
              </w:rPr>
              <w:tab/>
            </w:r>
            <w:r w:rsidR="004E5818" w:rsidRPr="004E5818">
              <w:rPr>
                <w:rStyle w:val="Hyperlink"/>
                <w:noProof/>
                <w:lang w:val="en-US"/>
              </w:rPr>
              <w:t>The different opinions from Asia and Europe</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_Toc29988050 \h </w:instrText>
            </w:r>
            <w:r w:rsidR="004E5818" w:rsidRPr="004E5818">
              <w:rPr>
                <w:noProof/>
                <w:webHidden/>
              </w:rPr>
            </w:r>
            <w:r w:rsidR="004E5818" w:rsidRPr="004E5818">
              <w:rPr>
                <w:noProof/>
                <w:webHidden/>
              </w:rPr>
              <w:fldChar w:fldCharType="separate"/>
            </w:r>
            <w:r w:rsidR="000B4C03">
              <w:rPr>
                <w:noProof/>
                <w:webHidden/>
              </w:rPr>
              <w:t>3</w:t>
            </w:r>
            <w:r w:rsidR="004E5818" w:rsidRPr="004E5818">
              <w:rPr>
                <w:noProof/>
                <w:webHidden/>
              </w:rPr>
              <w:fldChar w:fldCharType="end"/>
            </w:r>
          </w:hyperlink>
        </w:p>
        <w:p w14:paraId="6D154599" w14:textId="0465E985"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1" w:history="1">
            <w:r w:rsidR="004E5818" w:rsidRPr="004E5818">
              <w:rPr>
                <w:rStyle w:val="Hyperlink"/>
                <w:b w:val="0"/>
                <w:bCs w:val="0"/>
                <w:noProof/>
              </w:rPr>
              <w:t>1.2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Purpose</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_Toc29988051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w:t>
            </w:r>
            <w:r w:rsidR="004E5818" w:rsidRPr="004E5818">
              <w:rPr>
                <w:b w:val="0"/>
                <w:bCs w:val="0"/>
                <w:noProof/>
                <w:webHidden/>
              </w:rPr>
              <w:fldChar w:fldCharType="end"/>
            </w:r>
          </w:hyperlink>
        </w:p>
        <w:p w14:paraId="641BF50B" w14:textId="1C81359F"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2" w:history="1">
            <w:r w:rsidR="004E5818" w:rsidRPr="004E5818">
              <w:rPr>
                <w:rStyle w:val="Hyperlink"/>
                <w:b w:val="0"/>
                <w:bCs w:val="0"/>
                <w:noProof/>
              </w:rPr>
              <w:t>1.3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Contribution</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_Toc29988052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w:t>
            </w:r>
            <w:r w:rsidR="004E5818" w:rsidRPr="004E5818">
              <w:rPr>
                <w:b w:val="0"/>
                <w:bCs w:val="0"/>
                <w:noProof/>
                <w:webHidden/>
              </w:rPr>
              <w:fldChar w:fldCharType="end"/>
            </w:r>
          </w:hyperlink>
        </w:p>
        <w:p w14:paraId="1F948795" w14:textId="7A9E7E88"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3" w:history="1">
            <w:r w:rsidR="004E5818" w:rsidRPr="004E5818">
              <w:rPr>
                <w:rStyle w:val="Hyperlink"/>
                <w:b w:val="0"/>
                <w:bCs w:val="0"/>
                <w:noProof/>
              </w:rPr>
              <w:t>1.4</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Delimitation</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_Toc29988053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5</w:t>
            </w:r>
            <w:r w:rsidR="004E5818" w:rsidRPr="004E5818">
              <w:rPr>
                <w:b w:val="0"/>
                <w:bCs w:val="0"/>
                <w:noProof/>
                <w:webHidden/>
              </w:rPr>
              <w:fldChar w:fldCharType="end"/>
            </w:r>
          </w:hyperlink>
        </w:p>
        <w:p w14:paraId="202217C7" w14:textId="33330910"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4" w:history="1">
            <w:r w:rsidR="004E5818" w:rsidRPr="004E5818">
              <w:rPr>
                <w:rStyle w:val="Hyperlink"/>
                <w:b w:val="0"/>
                <w:bCs w:val="0"/>
                <w:noProof/>
              </w:rPr>
              <w:t>1.5</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Structure of this thesis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_Toc29988054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6</w:t>
            </w:r>
            <w:r w:rsidR="004E5818" w:rsidRPr="004E5818">
              <w:rPr>
                <w:b w:val="0"/>
                <w:bCs w:val="0"/>
                <w:noProof/>
                <w:webHidden/>
              </w:rPr>
              <w:fldChar w:fldCharType="end"/>
            </w:r>
          </w:hyperlink>
        </w:p>
        <w:p w14:paraId="56F6ED0E" w14:textId="7FA6F372"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55" w:history="1">
            <w:r w:rsidR="004E5818" w:rsidRPr="004E5818">
              <w:rPr>
                <w:rStyle w:val="Hyperlink"/>
                <w:b w:val="0"/>
                <w:bCs w:val="0"/>
                <w:i w:val="0"/>
                <w:iCs w:val="0"/>
                <w:noProof/>
              </w:rPr>
              <w:t>2</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rPr>
              <w:t>Theoretical framework</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_Toc29988055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7</w:t>
            </w:r>
            <w:r w:rsidR="004E5818" w:rsidRPr="004E5818">
              <w:rPr>
                <w:b w:val="0"/>
                <w:bCs w:val="0"/>
                <w:i w:val="0"/>
                <w:iCs w:val="0"/>
                <w:noProof/>
                <w:webHidden/>
              </w:rPr>
              <w:fldChar w:fldCharType="end"/>
            </w:r>
          </w:hyperlink>
        </w:p>
        <w:p w14:paraId="59F12207" w14:textId="483F73F8"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6" w:history="1">
            <w:r w:rsidR="004E5818" w:rsidRPr="004E5818">
              <w:rPr>
                <w:rStyle w:val="Hyperlink"/>
                <w:b w:val="0"/>
                <w:bCs w:val="0"/>
                <w:noProof/>
              </w:rPr>
              <w:t>2.1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Neoclassical finance versus Behavioural finance</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_Toc29988056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7</w:t>
            </w:r>
            <w:r w:rsidR="004E5818" w:rsidRPr="004E5818">
              <w:rPr>
                <w:b w:val="0"/>
                <w:bCs w:val="0"/>
                <w:noProof/>
                <w:webHidden/>
              </w:rPr>
              <w:fldChar w:fldCharType="end"/>
            </w:r>
          </w:hyperlink>
        </w:p>
        <w:p w14:paraId="12B34E9F" w14:textId="71A6A6FE"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7" w:history="1">
            <w:r w:rsidR="004E5818" w:rsidRPr="004E5818">
              <w:rPr>
                <w:rStyle w:val="Hyperlink"/>
                <w:b w:val="0"/>
                <w:bCs w:val="0"/>
                <w:noProof/>
              </w:rPr>
              <w:t>2.2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Prospect theory</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_Toc29988057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8</w:t>
            </w:r>
            <w:r w:rsidR="004E5818" w:rsidRPr="004E5818">
              <w:rPr>
                <w:b w:val="0"/>
                <w:bCs w:val="0"/>
                <w:noProof/>
                <w:webHidden/>
              </w:rPr>
              <w:fldChar w:fldCharType="end"/>
            </w:r>
          </w:hyperlink>
        </w:p>
        <w:p w14:paraId="03DBE8B5" w14:textId="57AE06AF"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8" w:history="1">
            <w:r w:rsidR="004E5818" w:rsidRPr="004E5818">
              <w:rPr>
                <w:rStyle w:val="Hyperlink"/>
                <w:b w:val="0"/>
                <w:bCs w:val="0"/>
                <w:noProof/>
                <w:lang w:val="en-US"/>
              </w:rPr>
              <w:t>2.3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Noise trading</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_Toc29988058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9</w:t>
            </w:r>
            <w:r w:rsidR="004E5818" w:rsidRPr="004E5818">
              <w:rPr>
                <w:b w:val="0"/>
                <w:bCs w:val="0"/>
                <w:noProof/>
                <w:webHidden/>
              </w:rPr>
              <w:fldChar w:fldCharType="end"/>
            </w:r>
          </w:hyperlink>
        </w:p>
        <w:p w14:paraId="267B0B0C" w14:textId="7A47D994"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59" w:history="1">
            <w:r w:rsidR="004E5818" w:rsidRPr="004E5818">
              <w:rPr>
                <w:rStyle w:val="Hyperlink"/>
                <w:b w:val="0"/>
                <w:bCs w:val="0"/>
                <w:noProof/>
                <w:lang w:val="en-US"/>
              </w:rPr>
              <w:t>2.4</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Measurement of investor sentiment and attention</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_Toc29988059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9</w:t>
            </w:r>
            <w:r w:rsidR="004E5818" w:rsidRPr="004E5818">
              <w:rPr>
                <w:b w:val="0"/>
                <w:bCs w:val="0"/>
                <w:noProof/>
                <w:webHidden/>
              </w:rPr>
              <w:fldChar w:fldCharType="end"/>
            </w:r>
          </w:hyperlink>
        </w:p>
        <w:p w14:paraId="5963940A" w14:textId="3D95AC9E"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60" w:history="1">
            <w:r w:rsidR="004E5818" w:rsidRPr="004E5818">
              <w:rPr>
                <w:rStyle w:val="Hyperlink"/>
                <w:noProof/>
              </w:rPr>
              <w:t>2.4.1</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Textual sentiment analysis</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_Toc29988060 \h </w:instrText>
            </w:r>
            <w:r w:rsidR="004E5818" w:rsidRPr="004E5818">
              <w:rPr>
                <w:noProof/>
                <w:webHidden/>
              </w:rPr>
            </w:r>
            <w:r w:rsidR="004E5818" w:rsidRPr="004E5818">
              <w:rPr>
                <w:noProof/>
                <w:webHidden/>
              </w:rPr>
              <w:fldChar w:fldCharType="separate"/>
            </w:r>
            <w:r w:rsidR="000B4C03">
              <w:rPr>
                <w:noProof/>
                <w:webHidden/>
              </w:rPr>
              <w:t>10</w:t>
            </w:r>
            <w:r w:rsidR="004E5818" w:rsidRPr="004E5818">
              <w:rPr>
                <w:noProof/>
                <w:webHidden/>
              </w:rPr>
              <w:fldChar w:fldCharType="end"/>
            </w:r>
          </w:hyperlink>
        </w:p>
        <w:p w14:paraId="5C3324D0" w14:textId="349E643E"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61" w:history="1">
            <w:r w:rsidR="004E5818" w:rsidRPr="004E5818">
              <w:rPr>
                <w:rStyle w:val="Hyperlink"/>
                <w:noProof/>
              </w:rPr>
              <w:t>2.4.2</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Internet search behaviour</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_Toc29988061 \h </w:instrText>
            </w:r>
            <w:r w:rsidR="004E5818" w:rsidRPr="004E5818">
              <w:rPr>
                <w:noProof/>
                <w:webHidden/>
              </w:rPr>
            </w:r>
            <w:r w:rsidR="004E5818" w:rsidRPr="004E5818">
              <w:rPr>
                <w:noProof/>
                <w:webHidden/>
              </w:rPr>
              <w:fldChar w:fldCharType="separate"/>
            </w:r>
            <w:r w:rsidR="000B4C03">
              <w:rPr>
                <w:noProof/>
                <w:webHidden/>
              </w:rPr>
              <w:t>11</w:t>
            </w:r>
            <w:r w:rsidR="004E5818" w:rsidRPr="004E5818">
              <w:rPr>
                <w:noProof/>
                <w:webHidden/>
              </w:rPr>
              <w:fldChar w:fldCharType="end"/>
            </w:r>
          </w:hyperlink>
        </w:p>
        <w:p w14:paraId="31182FF5" w14:textId="447A232E"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62" w:history="1">
            <w:r w:rsidR="004E5818" w:rsidRPr="004E5818">
              <w:rPr>
                <w:rStyle w:val="Hyperlink"/>
                <w:b w:val="0"/>
                <w:bCs w:val="0"/>
                <w:i w:val="0"/>
                <w:iCs w:val="0"/>
                <w:noProof/>
                <w:lang w:val="en-US"/>
              </w:rPr>
              <w:t>3</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lang w:val="en-US"/>
              </w:rPr>
              <w:t>Review of previous literatures</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_Toc29988062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12</w:t>
            </w:r>
            <w:r w:rsidR="004E5818" w:rsidRPr="004E5818">
              <w:rPr>
                <w:b w:val="0"/>
                <w:bCs w:val="0"/>
                <w:i w:val="0"/>
                <w:iCs w:val="0"/>
                <w:noProof/>
                <w:webHidden/>
              </w:rPr>
              <w:fldChar w:fldCharType="end"/>
            </w:r>
          </w:hyperlink>
        </w:p>
        <w:p w14:paraId="07F48F2B" w14:textId="79D74A04"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3" w:history="1">
            <w:r w:rsidR="004E5818" w:rsidRPr="004E5818">
              <w:rPr>
                <w:rStyle w:val="Hyperlink"/>
                <w:b w:val="0"/>
                <w:bCs w:val="0"/>
                <w:noProof/>
                <w:lang w:val="en-US"/>
              </w:rPr>
              <w:t>3.1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When is a Liability not a Liability? Textual Analysis, Dictionaries, and 10-Ks (Loughran &amp; Bill 2011)</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_Toc29988063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13</w:t>
            </w:r>
            <w:r w:rsidR="004E5818" w:rsidRPr="004E5818">
              <w:rPr>
                <w:b w:val="0"/>
                <w:bCs w:val="0"/>
                <w:noProof/>
                <w:webHidden/>
              </w:rPr>
              <w:fldChar w:fldCharType="end"/>
            </w:r>
          </w:hyperlink>
        </w:p>
        <w:p w14:paraId="4C250AD6" w14:textId="277692AD"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4" w:history="1">
            <w:r w:rsidR="004E5818" w:rsidRPr="004E5818">
              <w:rPr>
                <w:rStyle w:val="Hyperlink"/>
                <w:b w:val="0"/>
                <w:bCs w:val="0"/>
                <w:noProof/>
                <w:lang w:val="en-US"/>
              </w:rPr>
              <w:t>3.2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In search of attention (Da, et al., 2011)</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_Toc29988064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14</w:t>
            </w:r>
            <w:r w:rsidR="004E5818" w:rsidRPr="004E5818">
              <w:rPr>
                <w:b w:val="0"/>
                <w:bCs w:val="0"/>
                <w:noProof/>
                <w:webHidden/>
              </w:rPr>
              <w:fldChar w:fldCharType="end"/>
            </w:r>
          </w:hyperlink>
        </w:p>
        <w:p w14:paraId="441D7FA5" w14:textId="13402D30"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5" w:history="1">
            <w:r w:rsidR="004E5818" w:rsidRPr="004E5818">
              <w:rPr>
                <w:rStyle w:val="Hyperlink"/>
                <w:b w:val="0"/>
                <w:bCs w:val="0"/>
                <w:noProof/>
                <w:lang w:val="en-US"/>
              </w:rPr>
              <w:t>3.3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Using sentiment analysis to predict interday Bitcoin price movements (Karalevicius, et al., 2018)</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_Toc29988065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14</w:t>
            </w:r>
            <w:r w:rsidR="004E5818" w:rsidRPr="004E5818">
              <w:rPr>
                <w:b w:val="0"/>
                <w:bCs w:val="0"/>
                <w:noProof/>
                <w:webHidden/>
              </w:rPr>
              <w:fldChar w:fldCharType="end"/>
            </w:r>
          </w:hyperlink>
        </w:p>
        <w:p w14:paraId="3AB6B6DB" w14:textId="6AA0C52E"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6" w:history="1">
            <w:r w:rsidR="004E5818" w:rsidRPr="004E5818">
              <w:rPr>
                <w:rStyle w:val="Hyperlink"/>
                <w:b w:val="0"/>
                <w:bCs w:val="0"/>
                <w:noProof/>
                <w:lang w:val="en-US"/>
              </w:rPr>
              <w:t>3.4</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Cryptocurrency Price Prediction Using Tweet Volumes and Sentiment Analysis (Abraham, Higdon, John, Juan 2018)</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_Toc29988066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16</w:t>
            </w:r>
            <w:r w:rsidR="004E5818" w:rsidRPr="004E5818">
              <w:rPr>
                <w:b w:val="0"/>
                <w:bCs w:val="0"/>
                <w:noProof/>
                <w:webHidden/>
              </w:rPr>
              <w:fldChar w:fldCharType="end"/>
            </w:r>
          </w:hyperlink>
        </w:p>
        <w:p w14:paraId="0E91C834" w14:textId="16121238"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7" w:history="1">
            <w:r w:rsidR="004E5818" w:rsidRPr="004E5818">
              <w:rPr>
                <w:rStyle w:val="Hyperlink"/>
                <w:b w:val="0"/>
                <w:bCs w:val="0"/>
                <w:noProof/>
                <w:lang w:val="en-US"/>
              </w:rPr>
              <w:t>3.5</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Deep Learning-Based Cryptocurrency Sentiment Construction (Nasekin &amp; Chen, 2019)</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_Toc29988067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16</w:t>
            </w:r>
            <w:r w:rsidR="004E5818" w:rsidRPr="004E5818">
              <w:rPr>
                <w:b w:val="0"/>
                <w:bCs w:val="0"/>
                <w:noProof/>
                <w:webHidden/>
              </w:rPr>
              <w:fldChar w:fldCharType="end"/>
            </w:r>
          </w:hyperlink>
        </w:p>
        <w:p w14:paraId="09BA21CD" w14:textId="3ED8C8D6"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68" w:history="1">
            <w:r w:rsidR="004E5818" w:rsidRPr="004E5818">
              <w:rPr>
                <w:rStyle w:val="Hyperlink"/>
                <w:b w:val="0"/>
                <w:bCs w:val="0"/>
                <w:i w:val="0"/>
                <w:iCs w:val="0"/>
                <w:noProof/>
              </w:rPr>
              <w:t>4</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rPr>
              <w:t>Data</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_Toc29988068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18</w:t>
            </w:r>
            <w:r w:rsidR="004E5818" w:rsidRPr="004E5818">
              <w:rPr>
                <w:b w:val="0"/>
                <w:bCs w:val="0"/>
                <w:i w:val="0"/>
                <w:iCs w:val="0"/>
                <w:noProof/>
                <w:webHidden/>
              </w:rPr>
              <w:fldChar w:fldCharType="end"/>
            </w:r>
          </w:hyperlink>
        </w:p>
        <w:p w14:paraId="44AF5DB6" w14:textId="40EA0532"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69" w:history="1">
            <w:r w:rsidR="004E5818" w:rsidRPr="004E5818">
              <w:rPr>
                <w:rStyle w:val="Hyperlink"/>
                <w:b w:val="0"/>
                <w:bCs w:val="0"/>
                <w:noProof/>
              </w:rPr>
              <w:t>4.1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Choice of data sources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_Toc29988069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18</w:t>
            </w:r>
            <w:r w:rsidR="004E5818" w:rsidRPr="004E5818">
              <w:rPr>
                <w:b w:val="0"/>
                <w:bCs w:val="0"/>
                <w:noProof/>
                <w:webHidden/>
              </w:rPr>
              <w:fldChar w:fldCharType="end"/>
            </w:r>
          </w:hyperlink>
        </w:p>
        <w:p w14:paraId="16AAD75A" w14:textId="7107AB68"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70" w:history="1">
            <w:r w:rsidR="004E5818" w:rsidRPr="004E5818">
              <w:rPr>
                <w:rStyle w:val="Hyperlink"/>
                <w:b w:val="0"/>
                <w:bCs w:val="0"/>
                <w:noProof/>
              </w:rPr>
              <w:t>4.2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Data collection and cleaning</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_Toc29988070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18</w:t>
            </w:r>
            <w:r w:rsidR="004E5818" w:rsidRPr="004E5818">
              <w:rPr>
                <w:b w:val="0"/>
                <w:bCs w:val="0"/>
                <w:noProof/>
                <w:webHidden/>
              </w:rPr>
              <w:fldChar w:fldCharType="end"/>
            </w:r>
          </w:hyperlink>
        </w:p>
        <w:p w14:paraId="33144F12" w14:textId="03547DA4"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71" w:history="1">
            <w:r w:rsidR="004E5818" w:rsidRPr="004E5818">
              <w:rPr>
                <w:rStyle w:val="Hyperlink"/>
                <w:b w:val="0"/>
                <w:bCs w:val="0"/>
                <w:noProof/>
                <w:lang w:val="en-US"/>
              </w:rPr>
              <w:t>4.3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Overview of the news data samples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_Toc29988071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20</w:t>
            </w:r>
            <w:r w:rsidR="004E5818" w:rsidRPr="004E5818">
              <w:rPr>
                <w:b w:val="0"/>
                <w:bCs w:val="0"/>
                <w:noProof/>
                <w:webHidden/>
              </w:rPr>
              <w:fldChar w:fldCharType="end"/>
            </w:r>
          </w:hyperlink>
        </w:p>
        <w:p w14:paraId="2D2A21EF" w14:textId="3551EF01"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72" w:history="1">
            <w:r w:rsidR="004E5818" w:rsidRPr="004E5818">
              <w:rPr>
                <w:rStyle w:val="Hyperlink"/>
                <w:b w:val="0"/>
                <w:bCs w:val="0"/>
                <w:i w:val="0"/>
                <w:iCs w:val="0"/>
                <w:noProof/>
                <w:lang w:val="en-US"/>
              </w:rPr>
              <w:t>5</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lang w:val="en-US"/>
              </w:rPr>
              <w:t>Methodology and results</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_Toc29988072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26</w:t>
            </w:r>
            <w:r w:rsidR="004E5818" w:rsidRPr="004E5818">
              <w:rPr>
                <w:b w:val="0"/>
                <w:bCs w:val="0"/>
                <w:i w:val="0"/>
                <w:iCs w:val="0"/>
                <w:noProof/>
                <w:webHidden/>
              </w:rPr>
              <w:fldChar w:fldCharType="end"/>
            </w:r>
          </w:hyperlink>
        </w:p>
        <w:p w14:paraId="446490BC" w14:textId="26C9AD81"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73" w:history="1">
            <w:r w:rsidR="004E5818" w:rsidRPr="004E5818">
              <w:rPr>
                <w:rStyle w:val="Hyperlink"/>
                <w:b w:val="0"/>
                <w:bCs w:val="0"/>
                <w:noProof/>
              </w:rPr>
              <w:t>5.1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Dependent variables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_Toc29988073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26</w:t>
            </w:r>
            <w:r w:rsidR="004E5818" w:rsidRPr="004E5818">
              <w:rPr>
                <w:b w:val="0"/>
                <w:bCs w:val="0"/>
                <w:noProof/>
                <w:webHidden/>
              </w:rPr>
              <w:fldChar w:fldCharType="end"/>
            </w:r>
          </w:hyperlink>
        </w:p>
        <w:p w14:paraId="61115E00" w14:textId="663D4436"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74" w:history="1">
            <w:r w:rsidR="004E5818" w:rsidRPr="004E5818">
              <w:rPr>
                <w:rStyle w:val="Hyperlink"/>
                <w:b w:val="0"/>
                <w:bCs w:val="0"/>
                <w:noProof/>
              </w:rPr>
              <w:t>5.2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Independent variables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_Toc29988074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26</w:t>
            </w:r>
            <w:r w:rsidR="004E5818" w:rsidRPr="004E5818">
              <w:rPr>
                <w:b w:val="0"/>
                <w:bCs w:val="0"/>
                <w:noProof/>
                <w:webHidden/>
              </w:rPr>
              <w:fldChar w:fldCharType="end"/>
            </w:r>
          </w:hyperlink>
        </w:p>
        <w:p w14:paraId="725020CE" w14:textId="6E842CC7"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75" w:history="1">
            <w:r w:rsidR="004E5818" w:rsidRPr="004E5818">
              <w:rPr>
                <w:rStyle w:val="Hyperlink"/>
                <w:noProof/>
              </w:rPr>
              <w:t>5.2.1</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News-based measures</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_Toc29988075 \h </w:instrText>
            </w:r>
            <w:r w:rsidR="004E5818" w:rsidRPr="004E5818">
              <w:rPr>
                <w:noProof/>
                <w:webHidden/>
              </w:rPr>
            </w:r>
            <w:r w:rsidR="004E5818" w:rsidRPr="004E5818">
              <w:rPr>
                <w:noProof/>
                <w:webHidden/>
              </w:rPr>
              <w:fldChar w:fldCharType="separate"/>
            </w:r>
            <w:r w:rsidR="000B4C03">
              <w:rPr>
                <w:noProof/>
                <w:webHidden/>
              </w:rPr>
              <w:t>26</w:t>
            </w:r>
            <w:r w:rsidR="004E5818" w:rsidRPr="004E5818">
              <w:rPr>
                <w:noProof/>
                <w:webHidden/>
              </w:rPr>
              <w:fldChar w:fldCharType="end"/>
            </w:r>
          </w:hyperlink>
        </w:p>
        <w:p w14:paraId="070773E1" w14:textId="384C6A6E"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76" w:history="1">
            <w:r w:rsidR="004E5818" w:rsidRPr="004E5818">
              <w:rPr>
                <w:rStyle w:val="Hyperlink"/>
                <w:noProof/>
                <w:lang w:val="en-US"/>
              </w:rPr>
              <w:t>5.2.2</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 xml:space="preserve">Google </w:t>
            </w:r>
            <w:r w:rsidR="004E5818" w:rsidRPr="004E5818">
              <w:rPr>
                <w:rStyle w:val="Hyperlink"/>
                <w:noProof/>
                <w:lang w:val="en-US"/>
              </w:rPr>
              <w:t>SVI</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_Toc29988076 \h </w:instrText>
            </w:r>
            <w:r w:rsidR="004E5818" w:rsidRPr="004E5818">
              <w:rPr>
                <w:noProof/>
                <w:webHidden/>
              </w:rPr>
            </w:r>
            <w:r w:rsidR="004E5818" w:rsidRPr="004E5818">
              <w:rPr>
                <w:noProof/>
                <w:webHidden/>
              </w:rPr>
              <w:fldChar w:fldCharType="separate"/>
            </w:r>
            <w:r w:rsidR="000B4C03">
              <w:rPr>
                <w:noProof/>
                <w:webHidden/>
              </w:rPr>
              <w:t>27</w:t>
            </w:r>
            <w:r w:rsidR="004E5818" w:rsidRPr="004E5818">
              <w:rPr>
                <w:noProof/>
                <w:webHidden/>
              </w:rPr>
              <w:fldChar w:fldCharType="end"/>
            </w:r>
          </w:hyperlink>
        </w:p>
        <w:p w14:paraId="43F527B9" w14:textId="74250221"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77" w:history="1">
            <w:r w:rsidR="004E5818" w:rsidRPr="004E5818">
              <w:rPr>
                <w:rStyle w:val="Hyperlink"/>
                <w:b w:val="0"/>
                <w:bCs w:val="0"/>
                <w:noProof/>
              </w:rPr>
              <w:t>5.3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Control variables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_Toc29988077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28</w:t>
            </w:r>
            <w:r w:rsidR="004E5818" w:rsidRPr="004E5818">
              <w:rPr>
                <w:b w:val="0"/>
                <w:bCs w:val="0"/>
                <w:noProof/>
                <w:webHidden/>
              </w:rPr>
              <w:fldChar w:fldCharType="end"/>
            </w:r>
          </w:hyperlink>
        </w:p>
        <w:p w14:paraId="2F01CBC2" w14:textId="121DCE9E"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78" w:history="1">
            <w:r w:rsidR="004E5818" w:rsidRPr="004E5818">
              <w:rPr>
                <w:rStyle w:val="Hyperlink"/>
                <w:noProof/>
              </w:rPr>
              <w:t>5.3.1</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VIX</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_Toc29988078 \h </w:instrText>
            </w:r>
            <w:r w:rsidR="004E5818" w:rsidRPr="004E5818">
              <w:rPr>
                <w:noProof/>
                <w:webHidden/>
              </w:rPr>
            </w:r>
            <w:r w:rsidR="004E5818" w:rsidRPr="004E5818">
              <w:rPr>
                <w:noProof/>
                <w:webHidden/>
              </w:rPr>
              <w:fldChar w:fldCharType="separate"/>
            </w:r>
            <w:r w:rsidR="000B4C03">
              <w:rPr>
                <w:noProof/>
                <w:webHidden/>
              </w:rPr>
              <w:t>28</w:t>
            </w:r>
            <w:r w:rsidR="004E5818" w:rsidRPr="004E5818">
              <w:rPr>
                <w:noProof/>
                <w:webHidden/>
              </w:rPr>
              <w:fldChar w:fldCharType="end"/>
            </w:r>
          </w:hyperlink>
        </w:p>
        <w:p w14:paraId="72F2AC5D" w14:textId="03F489C0"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79" w:history="1">
            <w:r w:rsidR="004E5818" w:rsidRPr="004E5818">
              <w:rPr>
                <w:rStyle w:val="Hyperlink"/>
                <w:noProof/>
              </w:rPr>
              <w:t>5.3.2</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Gold</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_Toc29988079 \h </w:instrText>
            </w:r>
            <w:r w:rsidR="004E5818" w:rsidRPr="004E5818">
              <w:rPr>
                <w:noProof/>
                <w:webHidden/>
              </w:rPr>
            </w:r>
            <w:r w:rsidR="004E5818" w:rsidRPr="004E5818">
              <w:rPr>
                <w:noProof/>
                <w:webHidden/>
              </w:rPr>
              <w:fldChar w:fldCharType="separate"/>
            </w:r>
            <w:r w:rsidR="000B4C03">
              <w:rPr>
                <w:noProof/>
                <w:webHidden/>
              </w:rPr>
              <w:t>28</w:t>
            </w:r>
            <w:r w:rsidR="004E5818" w:rsidRPr="004E5818">
              <w:rPr>
                <w:noProof/>
                <w:webHidden/>
              </w:rPr>
              <w:fldChar w:fldCharType="end"/>
            </w:r>
          </w:hyperlink>
        </w:p>
        <w:p w14:paraId="62CB5249" w14:textId="5626885E"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0" w:history="1">
            <w:r w:rsidR="004E5818" w:rsidRPr="004E5818">
              <w:rPr>
                <w:rStyle w:val="Hyperlink"/>
                <w:noProof/>
              </w:rPr>
              <w:t>5.3.3</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FTSE 100 Index</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_Toc29988080 \h </w:instrText>
            </w:r>
            <w:r w:rsidR="004E5818" w:rsidRPr="004E5818">
              <w:rPr>
                <w:noProof/>
                <w:webHidden/>
              </w:rPr>
            </w:r>
            <w:r w:rsidR="004E5818" w:rsidRPr="004E5818">
              <w:rPr>
                <w:noProof/>
                <w:webHidden/>
              </w:rPr>
              <w:fldChar w:fldCharType="separate"/>
            </w:r>
            <w:r w:rsidR="000B4C03">
              <w:rPr>
                <w:noProof/>
                <w:webHidden/>
              </w:rPr>
              <w:t>29</w:t>
            </w:r>
            <w:r w:rsidR="004E5818" w:rsidRPr="004E5818">
              <w:rPr>
                <w:noProof/>
                <w:webHidden/>
              </w:rPr>
              <w:fldChar w:fldCharType="end"/>
            </w:r>
          </w:hyperlink>
        </w:p>
        <w:p w14:paraId="2D20A6F1" w14:textId="29B9A805"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1" w:history="1">
            <w:r w:rsidR="004E5818" w:rsidRPr="004E5818">
              <w:rPr>
                <w:rStyle w:val="Hyperlink"/>
                <w:noProof/>
              </w:rPr>
              <w:t>5.3.4</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Shanghai A-share</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_Toc29988081 \h </w:instrText>
            </w:r>
            <w:r w:rsidR="004E5818" w:rsidRPr="004E5818">
              <w:rPr>
                <w:noProof/>
                <w:webHidden/>
              </w:rPr>
            </w:r>
            <w:r w:rsidR="004E5818" w:rsidRPr="004E5818">
              <w:rPr>
                <w:noProof/>
                <w:webHidden/>
              </w:rPr>
              <w:fldChar w:fldCharType="separate"/>
            </w:r>
            <w:r w:rsidR="000B4C03">
              <w:rPr>
                <w:noProof/>
                <w:webHidden/>
              </w:rPr>
              <w:t>29</w:t>
            </w:r>
            <w:r w:rsidR="004E5818" w:rsidRPr="004E5818">
              <w:rPr>
                <w:noProof/>
                <w:webHidden/>
              </w:rPr>
              <w:fldChar w:fldCharType="end"/>
            </w:r>
          </w:hyperlink>
        </w:p>
        <w:p w14:paraId="58B13F05" w14:textId="08FE0B89"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82" w:history="1">
            <w:r w:rsidR="004E5818" w:rsidRPr="004E5818">
              <w:rPr>
                <w:rStyle w:val="Hyperlink"/>
                <w:b w:val="0"/>
                <w:bCs w:val="0"/>
                <w:noProof/>
              </w:rPr>
              <w:t>5.4</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Multiple linear regressions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_Toc29988082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30</w:t>
            </w:r>
            <w:r w:rsidR="004E5818" w:rsidRPr="004E5818">
              <w:rPr>
                <w:b w:val="0"/>
                <w:bCs w:val="0"/>
                <w:noProof/>
                <w:webHidden/>
              </w:rPr>
              <w:fldChar w:fldCharType="end"/>
            </w:r>
          </w:hyperlink>
        </w:p>
        <w:p w14:paraId="22CB89FF" w14:textId="0E7D925A"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83" w:history="1">
            <w:r w:rsidR="004E5818" w:rsidRPr="004E5818">
              <w:rPr>
                <w:rStyle w:val="Hyperlink"/>
                <w:b w:val="0"/>
                <w:bCs w:val="0"/>
                <w:noProof/>
              </w:rPr>
              <w:t>5.5</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Results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_Toc29988083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32</w:t>
            </w:r>
            <w:r w:rsidR="004E5818" w:rsidRPr="004E5818">
              <w:rPr>
                <w:b w:val="0"/>
                <w:bCs w:val="0"/>
                <w:noProof/>
                <w:webHidden/>
              </w:rPr>
              <w:fldChar w:fldCharType="end"/>
            </w:r>
          </w:hyperlink>
        </w:p>
        <w:p w14:paraId="7579B3AE" w14:textId="7FAA0B76"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4" w:history="1">
            <w:r w:rsidR="004E5818" w:rsidRPr="004E5818">
              <w:rPr>
                <w:rStyle w:val="Hyperlink"/>
                <w:noProof/>
                <w:lang w:val="en-US"/>
              </w:rPr>
              <w:t>5.5.1</w:t>
            </w:r>
            <w:r w:rsidR="004E5818" w:rsidRPr="004E5818">
              <w:rPr>
                <w:rFonts w:asciiTheme="minorHAnsi" w:eastAsiaTheme="minorEastAsia" w:hAnsiTheme="minorHAnsi" w:cstheme="minorBidi"/>
                <w:noProof/>
                <w:sz w:val="24"/>
                <w:szCs w:val="24"/>
                <w:lang w:val="en-FI"/>
              </w:rPr>
              <w:tab/>
            </w:r>
            <w:r w:rsidR="004E5818" w:rsidRPr="004E5818">
              <w:rPr>
                <w:rStyle w:val="Hyperlink"/>
                <w:noProof/>
                <w:lang w:val="en-US"/>
              </w:rPr>
              <w:t>Bitcoin returns</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_Toc29988084 \h </w:instrText>
            </w:r>
            <w:r w:rsidR="004E5818" w:rsidRPr="004E5818">
              <w:rPr>
                <w:noProof/>
                <w:webHidden/>
              </w:rPr>
            </w:r>
            <w:r w:rsidR="004E5818" w:rsidRPr="004E5818">
              <w:rPr>
                <w:noProof/>
                <w:webHidden/>
              </w:rPr>
              <w:fldChar w:fldCharType="separate"/>
            </w:r>
            <w:r w:rsidR="000B4C03">
              <w:rPr>
                <w:noProof/>
                <w:webHidden/>
              </w:rPr>
              <w:t>32</w:t>
            </w:r>
            <w:r w:rsidR="004E5818" w:rsidRPr="004E5818">
              <w:rPr>
                <w:noProof/>
                <w:webHidden/>
              </w:rPr>
              <w:fldChar w:fldCharType="end"/>
            </w:r>
          </w:hyperlink>
        </w:p>
        <w:p w14:paraId="58EF1551" w14:textId="20AD9869"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5" w:history="1">
            <w:r w:rsidR="004E5818" w:rsidRPr="004E5818">
              <w:rPr>
                <w:rStyle w:val="Hyperlink"/>
                <w:noProof/>
                <w:lang w:val="en-GB"/>
              </w:rPr>
              <w:t>5.5.2</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Bitcoin price</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_Toc29988085 \h </w:instrText>
            </w:r>
            <w:r w:rsidR="004E5818" w:rsidRPr="004E5818">
              <w:rPr>
                <w:noProof/>
                <w:webHidden/>
              </w:rPr>
            </w:r>
            <w:r w:rsidR="004E5818" w:rsidRPr="004E5818">
              <w:rPr>
                <w:noProof/>
                <w:webHidden/>
              </w:rPr>
              <w:fldChar w:fldCharType="separate"/>
            </w:r>
            <w:r w:rsidR="000B4C03">
              <w:rPr>
                <w:noProof/>
                <w:webHidden/>
              </w:rPr>
              <w:t>39</w:t>
            </w:r>
            <w:r w:rsidR="004E5818" w:rsidRPr="004E5818">
              <w:rPr>
                <w:noProof/>
                <w:webHidden/>
              </w:rPr>
              <w:fldChar w:fldCharType="end"/>
            </w:r>
          </w:hyperlink>
        </w:p>
        <w:p w14:paraId="6711AF0C" w14:textId="7A258258"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6" w:history="1">
            <w:r w:rsidR="004E5818" w:rsidRPr="004E5818">
              <w:rPr>
                <w:rStyle w:val="Hyperlink"/>
                <w:noProof/>
              </w:rPr>
              <w:t>5.5.3</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Continental differences</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_Toc29988086 \h </w:instrText>
            </w:r>
            <w:r w:rsidR="004E5818" w:rsidRPr="004E5818">
              <w:rPr>
                <w:noProof/>
                <w:webHidden/>
              </w:rPr>
            </w:r>
            <w:r w:rsidR="004E5818" w:rsidRPr="004E5818">
              <w:rPr>
                <w:noProof/>
                <w:webHidden/>
              </w:rPr>
              <w:fldChar w:fldCharType="separate"/>
            </w:r>
            <w:r w:rsidR="000B4C03">
              <w:rPr>
                <w:noProof/>
                <w:webHidden/>
              </w:rPr>
              <w:t>40</w:t>
            </w:r>
            <w:r w:rsidR="004E5818" w:rsidRPr="004E5818">
              <w:rPr>
                <w:noProof/>
                <w:webHidden/>
              </w:rPr>
              <w:fldChar w:fldCharType="end"/>
            </w:r>
          </w:hyperlink>
        </w:p>
        <w:p w14:paraId="2C754B68" w14:textId="66DA897F"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7" w:history="1">
            <w:r w:rsidR="004E5818" w:rsidRPr="004E5818">
              <w:rPr>
                <w:rStyle w:val="Hyperlink"/>
                <w:noProof/>
              </w:rPr>
              <w:t>5.5.4</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SVI</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_Toc29988087 \h </w:instrText>
            </w:r>
            <w:r w:rsidR="004E5818" w:rsidRPr="004E5818">
              <w:rPr>
                <w:noProof/>
                <w:webHidden/>
              </w:rPr>
            </w:r>
            <w:r w:rsidR="004E5818" w:rsidRPr="004E5818">
              <w:rPr>
                <w:noProof/>
                <w:webHidden/>
              </w:rPr>
              <w:fldChar w:fldCharType="separate"/>
            </w:r>
            <w:r w:rsidR="000B4C03">
              <w:rPr>
                <w:noProof/>
                <w:webHidden/>
              </w:rPr>
              <w:t>41</w:t>
            </w:r>
            <w:r w:rsidR="004E5818" w:rsidRPr="004E5818">
              <w:rPr>
                <w:noProof/>
                <w:webHidden/>
              </w:rPr>
              <w:fldChar w:fldCharType="end"/>
            </w:r>
          </w:hyperlink>
        </w:p>
        <w:p w14:paraId="2ADAABC6" w14:textId="08226C4D"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88" w:history="1">
            <w:r w:rsidR="004E5818" w:rsidRPr="004E5818">
              <w:rPr>
                <w:rStyle w:val="Hyperlink"/>
                <w:b w:val="0"/>
                <w:bCs w:val="0"/>
                <w:noProof/>
              </w:rPr>
              <w:t>5.6</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Model diagnosis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_Toc29988088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42</w:t>
            </w:r>
            <w:r w:rsidR="004E5818" w:rsidRPr="004E5818">
              <w:rPr>
                <w:b w:val="0"/>
                <w:bCs w:val="0"/>
                <w:noProof/>
                <w:webHidden/>
              </w:rPr>
              <w:fldChar w:fldCharType="end"/>
            </w:r>
          </w:hyperlink>
        </w:p>
        <w:p w14:paraId="21FCA05A" w14:textId="66DC21C0"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89" w:history="1">
            <w:r w:rsidR="004E5818" w:rsidRPr="004E5818">
              <w:rPr>
                <w:rStyle w:val="Hyperlink"/>
                <w:noProof/>
              </w:rPr>
              <w:t>5.6.1</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Multiple collinearity</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_Toc29988089 \h </w:instrText>
            </w:r>
            <w:r w:rsidR="004E5818" w:rsidRPr="004E5818">
              <w:rPr>
                <w:noProof/>
                <w:webHidden/>
              </w:rPr>
            </w:r>
            <w:r w:rsidR="004E5818" w:rsidRPr="004E5818">
              <w:rPr>
                <w:noProof/>
                <w:webHidden/>
              </w:rPr>
              <w:fldChar w:fldCharType="separate"/>
            </w:r>
            <w:r w:rsidR="000B4C03">
              <w:rPr>
                <w:noProof/>
                <w:webHidden/>
              </w:rPr>
              <w:t>42</w:t>
            </w:r>
            <w:r w:rsidR="004E5818" w:rsidRPr="004E5818">
              <w:rPr>
                <w:noProof/>
                <w:webHidden/>
              </w:rPr>
              <w:fldChar w:fldCharType="end"/>
            </w:r>
          </w:hyperlink>
        </w:p>
        <w:p w14:paraId="73A052DE" w14:textId="5313860F" w:rsidR="004E5818" w:rsidRPr="004E5818" w:rsidRDefault="00FD0B6B">
          <w:pPr>
            <w:pStyle w:val="TOC3"/>
            <w:tabs>
              <w:tab w:val="left" w:pos="1200"/>
              <w:tab w:val="right" w:leader="dot" w:pos="8488"/>
            </w:tabs>
            <w:rPr>
              <w:rFonts w:asciiTheme="minorHAnsi" w:eastAsiaTheme="minorEastAsia" w:hAnsiTheme="minorHAnsi" w:cstheme="minorBidi"/>
              <w:noProof/>
              <w:sz w:val="24"/>
              <w:szCs w:val="24"/>
              <w:lang w:val="en-FI"/>
            </w:rPr>
          </w:pPr>
          <w:hyperlink w:anchor="_Toc29988090" w:history="1">
            <w:r w:rsidR="004E5818" w:rsidRPr="004E5818">
              <w:rPr>
                <w:rStyle w:val="Hyperlink"/>
                <w:noProof/>
              </w:rPr>
              <w:t>5.6.2</w:t>
            </w:r>
            <w:r w:rsidR="004E5818" w:rsidRPr="004E5818">
              <w:rPr>
                <w:rFonts w:asciiTheme="minorHAnsi" w:eastAsiaTheme="minorEastAsia" w:hAnsiTheme="minorHAnsi" w:cstheme="minorBidi"/>
                <w:noProof/>
                <w:sz w:val="24"/>
                <w:szCs w:val="24"/>
                <w:lang w:val="en-FI"/>
              </w:rPr>
              <w:tab/>
            </w:r>
            <w:r w:rsidR="004E5818" w:rsidRPr="004E5818">
              <w:rPr>
                <w:rStyle w:val="Hyperlink"/>
                <w:noProof/>
              </w:rPr>
              <w:t>Heteroscedasticity</w:t>
            </w:r>
            <w:r w:rsidR="004E5818" w:rsidRPr="004E5818">
              <w:rPr>
                <w:noProof/>
                <w:webHidden/>
              </w:rPr>
              <w:tab/>
            </w:r>
            <w:r w:rsidR="004E5818" w:rsidRPr="004E5818">
              <w:rPr>
                <w:noProof/>
                <w:webHidden/>
              </w:rPr>
              <w:fldChar w:fldCharType="begin"/>
            </w:r>
            <w:r w:rsidR="004E5818" w:rsidRPr="004E5818">
              <w:rPr>
                <w:noProof/>
                <w:webHidden/>
              </w:rPr>
              <w:instrText xml:space="preserve"> PAGEREF _Toc29988090 \h </w:instrText>
            </w:r>
            <w:r w:rsidR="004E5818" w:rsidRPr="004E5818">
              <w:rPr>
                <w:noProof/>
                <w:webHidden/>
              </w:rPr>
            </w:r>
            <w:r w:rsidR="004E5818" w:rsidRPr="004E5818">
              <w:rPr>
                <w:noProof/>
                <w:webHidden/>
              </w:rPr>
              <w:fldChar w:fldCharType="separate"/>
            </w:r>
            <w:r w:rsidR="000B4C03">
              <w:rPr>
                <w:noProof/>
                <w:webHidden/>
              </w:rPr>
              <w:t>43</w:t>
            </w:r>
            <w:r w:rsidR="004E5818" w:rsidRPr="004E5818">
              <w:rPr>
                <w:noProof/>
                <w:webHidden/>
              </w:rPr>
              <w:fldChar w:fldCharType="end"/>
            </w:r>
          </w:hyperlink>
        </w:p>
        <w:p w14:paraId="6897F500" w14:textId="3F03450E"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91" w:history="1">
            <w:r w:rsidR="004E5818" w:rsidRPr="004E5818">
              <w:rPr>
                <w:rStyle w:val="Hyperlink"/>
                <w:b w:val="0"/>
                <w:bCs w:val="0"/>
                <w:i w:val="0"/>
                <w:iCs w:val="0"/>
                <w:noProof/>
                <w:lang w:val="en-US"/>
              </w:rPr>
              <w:t>6</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lang w:val="en-US"/>
              </w:rPr>
              <w:t>Granger causality analysis</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_Toc29988091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44</w:t>
            </w:r>
            <w:r w:rsidR="004E5818" w:rsidRPr="004E5818">
              <w:rPr>
                <w:b w:val="0"/>
                <w:bCs w:val="0"/>
                <w:i w:val="0"/>
                <w:iCs w:val="0"/>
                <w:noProof/>
                <w:webHidden/>
              </w:rPr>
              <w:fldChar w:fldCharType="end"/>
            </w:r>
          </w:hyperlink>
        </w:p>
        <w:p w14:paraId="289EDFA3" w14:textId="4CF68F4D"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92" w:history="1">
            <w:r w:rsidR="004E5818" w:rsidRPr="004E5818">
              <w:rPr>
                <w:rStyle w:val="Hyperlink"/>
                <w:b w:val="0"/>
                <w:bCs w:val="0"/>
                <w:noProof/>
                <w:lang w:val="en-US"/>
              </w:rPr>
              <w:t>6.1</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lang w:val="en-US"/>
              </w:rPr>
              <w:t>Bitcoin return versus SVI and news-based measures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_Toc29988092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44</w:t>
            </w:r>
            <w:r w:rsidR="004E5818" w:rsidRPr="004E5818">
              <w:rPr>
                <w:b w:val="0"/>
                <w:bCs w:val="0"/>
                <w:noProof/>
                <w:webHidden/>
              </w:rPr>
              <w:fldChar w:fldCharType="end"/>
            </w:r>
          </w:hyperlink>
        </w:p>
        <w:p w14:paraId="71F6337F" w14:textId="2306EEDE"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93" w:history="1">
            <w:r w:rsidR="004E5818" w:rsidRPr="004E5818">
              <w:rPr>
                <w:rStyle w:val="Hyperlink"/>
                <w:b w:val="0"/>
                <w:bCs w:val="0"/>
                <w:noProof/>
              </w:rPr>
              <w:t>6.2</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Bitcoin price versus SVI</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_Toc29988093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45</w:t>
            </w:r>
            <w:r w:rsidR="004E5818" w:rsidRPr="004E5818">
              <w:rPr>
                <w:b w:val="0"/>
                <w:bCs w:val="0"/>
                <w:noProof/>
                <w:webHidden/>
              </w:rPr>
              <w:fldChar w:fldCharType="end"/>
            </w:r>
          </w:hyperlink>
        </w:p>
        <w:p w14:paraId="0D2293B0" w14:textId="4CC60A53" w:rsidR="004E5818" w:rsidRPr="004E5818" w:rsidRDefault="00FD0B6B">
          <w:pPr>
            <w:pStyle w:val="TOC2"/>
            <w:tabs>
              <w:tab w:val="left" w:pos="960"/>
              <w:tab w:val="right" w:leader="dot" w:pos="8488"/>
            </w:tabs>
            <w:rPr>
              <w:rFonts w:asciiTheme="minorHAnsi" w:eastAsiaTheme="minorEastAsia" w:hAnsiTheme="minorHAnsi" w:cstheme="minorBidi"/>
              <w:b w:val="0"/>
              <w:bCs w:val="0"/>
              <w:noProof/>
              <w:sz w:val="24"/>
              <w:szCs w:val="24"/>
              <w:lang w:val="en-FI"/>
            </w:rPr>
          </w:pPr>
          <w:hyperlink w:anchor="_Toc29988094" w:history="1">
            <w:r w:rsidR="004E5818" w:rsidRPr="004E5818">
              <w:rPr>
                <w:rStyle w:val="Hyperlink"/>
                <w:b w:val="0"/>
                <w:bCs w:val="0"/>
                <w:noProof/>
              </w:rPr>
              <w:t>6.3</w:t>
            </w:r>
            <w:r w:rsidR="004E5818" w:rsidRPr="004E5818">
              <w:rPr>
                <w:rFonts w:asciiTheme="minorHAnsi" w:eastAsiaTheme="minorEastAsia" w:hAnsiTheme="minorHAnsi" w:cstheme="minorBidi"/>
                <w:b w:val="0"/>
                <w:bCs w:val="0"/>
                <w:noProof/>
                <w:sz w:val="24"/>
                <w:szCs w:val="24"/>
                <w:lang w:val="en-FI"/>
              </w:rPr>
              <w:tab/>
            </w:r>
            <w:r w:rsidR="004E5818" w:rsidRPr="004E5818">
              <w:rPr>
                <w:rStyle w:val="Hyperlink"/>
                <w:b w:val="0"/>
                <w:bCs w:val="0"/>
                <w:noProof/>
              </w:rPr>
              <w:t>SVI versus news measures</w:t>
            </w:r>
            <w:r w:rsidR="004E5818" w:rsidRPr="004E5818">
              <w:rPr>
                <w:b w:val="0"/>
                <w:bCs w:val="0"/>
                <w:noProof/>
                <w:webHidden/>
              </w:rPr>
              <w:tab/>
            </w:r>
            <w:r w:rsidR="004E5818" w:rsidRPr="004E5818">
              <w:rPr>
                <w:b w:val="0"/>
                <w:bCs w:val="0"/>
                <w:noProof/>
                <w:webHidden/>
              </w:rPr>
              <w:fldChar w:fldCharType="begin"/>
            </w:r>
            <w:r w:rsidR="004E5818" w:rsidRPr="004E5818">
              <w:rPr>
                <w:b w:val="0"/>
                <w:bCs w:val="0"/>
                <w:noProof/>
                <w:webHidden/>
              </w:rPr>
              <w:instrText xml:space="preserve"> PAGEREF _Toc29988094 \h </w:instrText>
            </w:r>
            <w:r w:rsidR="004E5818" w:rsidRPr="004E5818">
              <w:rPr>
                <w:b w:val="0"/>
                <w:bCs w:val="0"/>
                <w:noProof/>
                <w:webHidden/>
              </w:rPr>
            </w:r>
            <w:r w:rsidR="004E5818" w:rsidRPr="004E5818">
              <w:rPr>
                <w:b w:val="0"/>
                <w:bCs w:val="0"/>
                <w:noProof/>
                <w:webHidden/>
              </w:rPr>
              <w:fldChar w:fldCharType="separate"/>
            </w:r>
            <w:r w:rsidR="000B4C03">
              <w:rPr>
                <w:b w:val="0"/>
                <w:bCs w:val="0"/>
                <w:noProof/>
                <w:webHidden/>
              </w:rPr>
              <w:t>46</w:t>
            </w:r>
            <w:r w:rsidR="004E5818" w:rsidRPr="004E5818">
              <w:rPr>
                <w:b w:val="0"/>
                <w:bCs w:val="0"/>
                <w:noProof/>
                <w:webHidden/>
              </w:rPr>
              <w:fldChar w:fldCharType="end"/>
            </w:r>
          </w:hyperlink>
        </w:p>
        <w:p w14:paraId="028886DB" w14:textId="5EAFB406" w:rsidR="004E5818" w:rsidRPr="004E5818" w:rsidRDefault="00FD0B6B">
          <w:pPr>
            <w:pStyle w:val="TOC1"/>
            <w:tabs>
              <w:tab w:val="left" w:pos="480"/>
              <w:tab w:val="right" w:leader="dot" w:pos="8488"/>
            </w:tabs>
            <w:rPr>
              <w:rFonts w:asciiTheme="minorHAnsi" w:eastAsiaTheme="minorEastAsia" w:hAnsiTheme="minorHAnsi" w:cstheme="minorBidi"/>
              <w:b w:val="0"/>
              <w:bCs w:val="0"/>
              <w:i w:val="0"/>
              <w:iCs w:val="0"/>
              <w:noProof/>
              <w:lang w:val="en-FI"/>
            </w:rPr>
          </w:pPr>
          <w:hyperlink w:anchor="_Toc29988095" w:history="1">
            <w:r w:rsidR="004E5818" w:rsidRPr="004E5818">
              <w:rPr>
                <w:rStyle w:val="Hyperlink"/>
                <w:b w:val="0"/>
                <w:bCs w:val="0"/>
                <w:i w:val="0"/>
                <w:iCs w:val="0"/>
                <w:noProof/>
              </w:rPr>
              <w:t>7</w:t>
            </w:r>
            <w:r w:rsidR="004E5818" w:rsidRPr="004E5818">
              <w:rPr>
                <w:rFonts w:asciiTheme="minorHAnsi" w:eastAsiaTheme="minorEastAsia" w:hAnsiTheme="minorHAnsi" w:cstheme="minorBidi"/>
                <w:b w:val="0"/>
                <w:bCs w:val="0"/>
                <w:i w:val="0"/>
                <w:iCs w:val="0"/>
                <w:noProof/>
                <w:lang w:val="en-FI"/>
              </w:rPr>
              <w:tab/>
            </w:r>
            <w:r w:rsidR="004E5818" w:rsidRPr="004E5818">
              <w:rPr>
                <w:rStyle w:val="Hyperlink"/>
                <w:b w:val="0"/>
                <w:bCs w:val="0"/>
                <w:i w:val="0"/>
                <w:iCs w:val="0"/>
                <w:noProof/>
              </w:rPr>
              <w:t>Conclusion and future work</w:t>
            </w:r>
            <w:r w:rsidR="004E5818" w:rsidRPr="004E5818">
              <w:rPr>
                <w:b w:val="0"/>
                <w:bCs w:val="0"/>
                <w:i w:val="0"/>
                <w:iCs w:val="0"/>
                <w:noProof/>
                <w:webHidden/>
              </w:rPr>
              <w:tab/>
            </w:r>
            <w:r w:rsidR="004E5818" w:rsidRPr="004E5818">
              <w:rPr>
                <w:b w:val="0"/>
                <w:bCs w:val="0"/>
                <w:i w:val="0"/>
                <w:iCs w:val="0"/>
                <w:noProof/>
                <w:webHidden/>
              </w:rPr>
              <w:fldChar w:fldCharType="begin"/>
            </w:r>
            <w:r w:rsidR="004E5818" w:rsidRPr="004E5818">
              <w:rPr>
                <w:b w:val="0"/>
                <w:bCs w:val="0"/>
                <w:i w:val="0"/>
                <w:iCs w:val="0"/>
                <w:noProof/>
                <w:webHidden/>
              </w:rPr>
              <w:instrText xml:space="preserve"> PAGEREF _Toc29988095 \h </w:instrText>
            </w:r>
            <w:r w:rsidR="004E5818" w:rsidRPr="004E5818">
              <w:rPr>
                <w:b w:val="0"/>
                <w:bCs w:val="0"/>
                <w:i w:val="0"/>
                <w:iCs w:val="0"/>
                <w:noProof/>
                <w:webHidden/>
              </w:rPr>
            </w:r>
            <w:r w:rsidR="004E5818" w:rsidRPr="004E5818">
              <w:rPr>
                <w:b w:val="0"/>
                <w:bCs w:val="0"/>
                <w:i w:val="0"/>
                <w:iCs w:val="0"/>
                <w:noProof/>
                <w:webHidden/>
              </w:rPr>
              <w:fldChar w:fldCharType="separate"/>
            </w:r>
            <w:r w:rsidR="000B4C03">
              <w:rPr>
                <w:b w:val="0"/>
                <w:bCs w:val="0"/>
                <w:i w:val="0"/>
                <w:iCs w:val="0"/>
                <w:noProof/>
                <w:webHidden/>
              </w:rPr>
              <w:t>47</w:t>
            </w:r>
            <w:r w:rsidR="004E5818" w:rsidRPr="004E5818">
              <w:rPr>
                <w:b w:val="0"/>
                <w:bCs w:val="0"/>
                <w:i w:val="0"/>
                <w:iCs w:val="0"/>
                <w:noProof/>
                <w:webHidden/>
              </w:rPr>
              <w:fldChar w:fldCharType="end"/>
            </w:r>
          </w:hyperlink>
        </w:p>
        <w:p w14:paraId="4AAA30B6" w14:textId="77777777" w:rsidR="00610259" w:rsidRPr="00626AA8" w:rsidRDefault="00610259">
          <w:pPr>
            <w:rPr>
              <w:rFonts w:ascii="Georgia" w:hAnsi="Georgia"/>
            </w:rPr>
          </w:pPr>
          <w:r w:rsidRPr="004E5818">
            <w:rPr>
              <w:rFonts w:ascii="Georgia" w:hAnsi="Georgia"/>
              <w:noProof/>
            </w:rPr>
            <w:fldChar w:fldCharType="end"/>
          </w:r>
        </w:p>
      </w:sdtContent>
    </w:sdt>
    <w:p w14:paraId="7E1B95F3" w14:textId="77777777" w:rsidR="00E56898" w:rsidRPr="00626AA8" w:rsidRDefault="00E56898" w:rsidP="00947469">
      <w:pPr>
        <w:pStyle w:val="HankBodyText"/>
      </w:pPr>
    </w:p>
    <w:p w14:paraId="03548856" w14:textId="77777777" w:rsidR="002C111A" w:rsidRPr="00626AA8" w:rsidRDefault="002C111A" w:rsidP="002C111A">
      <w:pPr>
        <w:pStyle w:val="HankHeadList"/>
      </w:pPr>
      <w:r w:rsidRPr="00626AA8">
        <w:t>APPENDICES</w:t>
      </w:r>
    </w:p>
    <w:p w14:paraId="5CFF04DC" w14:textId="59EB115E" w:rsidR="0040114F" w:rsidRPr="0040114F" w:rsidRDefault="002A7620">
      <w:pPr>
        <w:pStyle w:val="TableofFigures"/>
        <w:tabs>
          <w:tab w:val="left" w:pos="1440"/>
          <w:tab w:val="right" w:leader="dot" w:pos="8488"/>
        </w:tabs>
        <w:rPr>
          <w:rFonts w:asciiTheme="minorHAnsi" w:eastAsiaTheme="minorEastAsia" w:hAnsiTheme="minorHAnsi" w:cstheme="minorBidi"/>
          <w:noProof/>
          <w:lang w:val="en-US"/>
        </w:rPr>
      </w:pPr>
      <w:r w:rsidRPr="00626AA8">
        <w:rPr>
          <w:rFonts w:ascii="Georgia" w:hAnsi="Georgia"/>
        </w:rPr>
        <w:fldChar w:fldCharType="begin"/>
      </w:r>
      <w:r w:rsidRPr="00626AA8">
        <w:rPr>
          <w:rFonts w:ascii="Georgia" w:hAnsi="Georgia"/>
          <w:lang w:val="en-US"/>
        </w:rPr>
        <w:instrText xml:space="preserve"> TOC \t "Hank_Appendix"\c  \* MERGEFORMAT </w:instrText>
      </w:r>
      <w:r w:rsidRPr="00626AA8">
        <w:rPr>
          <w:rFonts w:ascii="Georgia" w:hAnsi="Georgia"/>
        </w:rPr>
        <w:fldChar w:fldCharType="separate"/>
      </w:r>
      <w:r w:rsidR="0040114F" w:rsidRPr="007366B6">
        <w:rPr>
          <w:noProof/>
          <w:color w:val="000000" w:themeColor="text1"/>
          <w:lang w:val="en-US"/>
        </w:rPr>
        <w:t>Appendix 1</w:t>
      </w:r>
      <w:r w:rsidR="0040114F" w:rsidRPr="0040114F">
        <w:rPr>
          <w:rFonts w:asciiTheme="minorHAnsi" w:eastAsiaTheme="minorEastAsia" w:hAnsiTheme="minorHAnsi" w:cstheme="minorBidi"/>
          <w:noProof/>
          <w:lang w:val="en-US"/>
        </w:rPr>
        <w:tab/>
      </w:r>
      <w:r w:rsidR="0040114F" w:rsidRPr="007366B6">
        <w:rPr>
          <w:noProof/>
          <w:lang w:val="en-US"/>
        </w:rPr>
        <w:t>Variable definition</w:t>
      </w:r>
      <w:r w:rsidR="0040114F" w:rsidRPr="0040114F">
        <w:rPr>
          <w:noProof/>
          <w:lang w:val="en-US"/>
        </w:rPr>
        <w:tab/>
      </w:r>
      <w:r w:rsidR="0040114F">
        <w:rPr>
          <w:noProof/>
        </w:rPr>
        <w:fldChar w:fldCharType="begin"/>
      </w:r>
      <w:r w:rsidR="0040114F" w:rsidRPr="0040114F">
        <w:rPr>
          <w:noProof/>
          <w:lang w:val="en-US"/>
        </w:rPr>
        <w:instrText xml:space="preserve"> PAGEREF _Toc29905374 \h </w:instrText>
      </w:r>
      <w:r w:rsidR="0040114F">
        <w:rPr>
          <w:noProof/>
        </w:rPr>
      </w:r>
      <w:r w:rsidR="0040114F">
        <w:rPr>
          <w:noProof/>
        </w:rPr>
        <w:fldChar w:fldCharType="separate"/>
      </w:r>
      <w:r w:rsidR="000B4C03">
        <w:rPr>
          <w:noProof/>
          <w:lang w:val="en-US"/>
        </w:rPr>
        <w:t>55</w:t>
      </w:r>
      <w:r w:rsidR="0040114F">
        <w:rPr>
          <w:noProof/>
        </w:rPr>
        <w:fldChar w:fldCharType="end"/>
      </w:r>
    </w:p>
    <w:p w14:paraId="3E6A5FEA" w14:textId="4B95196A"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40114F">
        <w:rPr>
          <w:noProof/>
          <w:color w:val="000000" w:themeColor="text1"/>
          <w:lang w:val="en-US"/>
        </w:rPr>
        <w:t>Appendix 2</w:t>
      </w:r>
      <w:r w:rsidRPr="0040114F">
        <w:rPr>
          <w:rFonts w:asciiTheme="minorHAnsi" w:eastAsiaTheme="minorEastAsia" w:hAnsiTheme="minorHAnsi" w:cstheme="minorBidi"/>
          <w:noProof/>
          <w:lang w:val="en-US"/>
        </w:rPr>
        <w:tab/>
      </w:r>
      <w:r w:rsidRPr="0040114F">
        <w:rPr>
          <w:noProof/>
          <w:lang w:val="en-US"/>
        </w:rPr>
        <w:t>Descriptive statistics</w:t>
      </w:r>
      <w:r w:rsidRPr="0040114F">
        <w:rPr>
          <w:noProof/>
          <w:lang w:val="en-US"/>
        </w:rPr>
        <w:tab/>
      </w:r>
      <w:r>
        <w:rPr>
          <w:noProof/>
        </w:rPr>
        <w:fldChar w:fldCharType="begin"/>
      </w:r>
      <w:r w:rsidRPr="0040114F">
        <w:rPr>
          <w:noProof/>
          <w:lang w:val="en-US"/>
        </w:rPr>
        <w:instrText xml:space="preserve"> PAGEREF _Toc29905375 \h </w:instrText>
      </w:r>
      <w:r>
        <w:rPr>
          <w:noProof/>
        </w:rPr>
      </w:r>
      <w:r>
        <w:rPr>
          <w:noProof/>
        </w:rPr>
        <w:fldChar w:fldCharType="separate"/>
      </w:r>
      <w:r w:rsidR="000B4C03">
        <w:rPr>
          <w:noProof/>
          <w:lang w:val="en-US"/>
        </w:rPr>
        <w:t>58</w:t>
      </w:r>
      <w:r>
        <w:rPr>
          <w:noProof/>
        </w:rPr>
        <w:fldChar w:fldCharType="end"/>
      </w:r>
    </w:p>
    <w:p w14:paraId="11EE6562" w14:textId="48E44CEE"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3</w:t>
      </w:r>
      <w:r w:rsidRPr="0040114F">
        <w:rPr>
          <w:rFonts w:asciiTheme="minorHAnsi" w:eastAsiaTheme="minorEastAsia" w:hAnsiTheme="minorHAnsi" w:cstheme="minorBidi"/>
          <w:noProof/>
          <w:lang w:val="en-US"/>
        </w:rPr>
        <w:tab/>
      </w:r>
      <w:r w:rsidRPr="007366B6">
        <w:rPr>
          <w:noProof/>
          <w:lang w:val="en-US"/>
        </w:rPr>
        <w:t>Model diagnosis for log return based regressions</w:t>
      </w:r>
      <w:r w:rsidRPr="0040114F">
        <w:rPr>
          <w:noProof/>
          <w:lang w:val="en-US"/>
        </w:rPr>
        <w:tab/>
      </w:r>
      <w:r>
        <w:rPr>
          <w:noProof/>
        </w:rPr>
        <w:fldChar w:fldCharType="begin"/>
      </w:r>
      <w:r w:rsidRPr="0040114F">
        <w:rPr>
          <w:noProof/>
          <w:lang w:val="en-US"/>
        </w:rPr>
        <w:instrText xml:space="preserve"> PAGEREF _Toc29905376 \h </w:instrText>
      </w:r>
      <w:r>
        <w:rPr>
          <w:noProof/>
        </w:rPr>
      </w:r>
      <w:r>
        <w:rPr>
          <w:noProof/>
        </w:rPr>
        <w:fldChar w:fldCharType="separate"/>
      </w:r>
      <w:r w:rsidR="000B4C03">
        <w:rPr>
          <w:noProof/>
          <w:lang w:val="en-US"/>
        </w:rPr>
        <w:t>61</w:t>
      </w:r>
      <w:r>
        <w:rPr>
          <w:noProof/>
        </w:rPr>
        <w:fldChar w:fldCharType="end"/>
      </w:r>
    </w:p>
    <w:p w14:paraId="01B41E1F" w14:textId="29DFE4D4"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4</w:t>
      </w:r>
      <w:r w:rsidRPr="0040114F">
        <w:rPr>
          <w:rFonts w:asciiTheme="minorHAnsi" w:eastAsiaTheme="minorEastAsia" w:hAnsiTheme="minorHAnsi" w:cstheme="minorBidi"/>
          <w:noProof/>
          <w:lang w:val="en-US"/>
        </w:rPr>
        <w:tab/>
      </w:r>
      <w:r w:rsidRPr="007366B6">
        <w:rPr>
          <w:noProof/>
          <w:lang w:val="en-US"/>
        </w:rPr>
        <w:t>Regressions based on weekly log price and news sentiment</w:t>
      </w:r>
      <w:r w:rsidRPr="0040114F">
        <w:rPr>
          <w:noProof/>
          <w:lang w:val="en-US"/>
        </w:rPr>
        <w:tab/>
      </w:r>
      <w:r>
        <w:rPr>
          <w:noProof/>
        </w:rPr>
        <w:fldChar w:fldCharType="begin"/>
      </w:r>
      <w:r w:rsidRPr="0040114F">
        <w:rPr>
          <w:noProof/>
          <w:lang w:val="en-US"/>
        </w:rPr>
        <w:instrText xml:space="preserve"> PAGEREF _Toc29905377 \h </w:instrText>
      </w:r>
      <w:r>
        <w:rPr>
          <w:noProof/>
        </w:rPr>
      </w:r>
      <w:r>
        <w:rPr>
          <w:noProof/>
        </w:rPr>
        <w:fldChar w:fldCharType="separate"/>
      </w:r>
      <w:r w:rsidR="000B4C03">
        <w:rPr>
          <w:noProof/>
          <w:lang w:val="en-US"/>
        </w:rPr>
        <w:t>63</w:t>
      </w:r>
      <w:r>
        <w:rPr>
          <w:noProof/>
        </w:rPr>
        <w:fldChar w:fldCharType="end"/>
      </w:r>
    </w:p>
    <w:p w14:paraId="75F4439B" w14:textId="5FC1A694"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5</w:t>
      </w:r>
      <w:r w:rsidRPr="0040114F">
        <w:rPr>
          <w:rFonts w:asciiTheme="minorHAnsi" w:eastAsiaTheme="minorEastAsia" w:hAnsiTheme="minorHAnsi" w:cstheme="minorBidi"/>
          <w:noProof/>
          <w:lang w:val="en-US"/>
        </w:rPr>
        <w:tab/>
      </w:r>
      <w:r w:rsidRPr="007366B6">
        <w:rPr>
          <w:noProof/>
          <w:lang w:val="en-US"/>
        </w:rPr>
        <w:t>Regressions based on SVI</w:t>
      </w:r>
      <w:r w:rsidRPr="0040114F">
        <w:rPr>
          <w:noProof/>
          <w:lang w:val="en-US"/>
        </w:rPr>
        <w:tab/>
      </w:r>
      <w:r>
        <w:rPr>
          <w:noProof/>
        </w:rPr>
        <w:fldChar w:fldCharType="begin"/>
      </w:r>
      <w:r w:rsidRPr="0040114F">
        <w:rPr>
          <w:noProof/>
          <w:lang w:val="en-US"/>
        </w:rPr>
        <w:instrText xml:space="preserve"> PAGEREF _Toc29905378 \h </w:instrText>
      </w:r>
      <w:r>
        <w:rPr>
          <w:noProof/>
        </w:rPr>
      </w:r>
      <w:r>
        <w:rPr>
          <w:noProof/>
        </w:rPr>
        <w:fldChar w:fldCharType="separate"/>
      </w:r>
      <w:r w:rsidR="000B4C03">
        <w:rPr>
          <w:noProof/>
          <w:lang w:val="en-US"/>
        </w:rPr>
        <w:t>66</w:t>
      </w:r>
      <w:r>
        <w:rPr>
          <w:noProof/>
        </w:rPr>
        <w:fldChar w:fldCharType="end"/>
      </w:r>
    </w:p>
    <w:p w14:paraId="36D281EE" w14:textId="2AC02A23"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6</w:t>
      </w:r>
      <w:r w:rsidRPr="0040114F">
        <w:rPr>
          <w:rFonts w:asciiTheme="minorHAnsi" w:eastAsiaTheme="minorEastAsia" w:hAnsiTheme="minorHAnsi" w:cstheme="minorBidi"/>
          <w:noProof/>
          <w:lang w:val="en-US"/>
        </w:rPr>
        <w:tab/>
      </w:r>
      <w:r w:rsidRPr="007366B6">
        <w:rPr>
          <w:noProof/>
          <w:lang w:val="en-US"/>
        </w:rPr>
        <w:t>Granger causality analysis</w:t>
      </w:r>
      <w:r w:rsidRPr="0040114F">
        <w:rPr>
          <w:noProof/>
          <w:lang w:val="en-US"/>
        </w:rPr>
        <w:tab/>
      </w:r>
      <w:r>
        <w:rPr>
          <w:noProof/>
        </w:rPr>
        <w:fldChar w:fldCharType="begin"/>
      </w:r>
      <w:r w:rsidRPr="0040114F">
        <w:rPr>
          <w:noProof/>
          <w:lang w:val="en-US"/>
        </w:rPr>
        <w:instrText xml:space="preserve"> PAGEREF _Toc29905379 \h </w:instrText>
      </w:r>
      <w:r>
        <w:rPr>
          <w:noProof/>
        </w:rPr>
      </w:r>
      <w:r>
        <w:rPr>
          <w:noProof/>
        </w:rPr>
        <w:fldChar w:fldCharType="separate"/>
      </w:r>
      <w:r w:rsidR="000B4C03">
        <w:rPr>
          <w:noProof/>
          <w:lang w:val="en-US"/>
        </w:rPr>
        <w:t>70</w:t>
      </w:r>
      <w:r>
        <w:rPr>
          <w:noProof/>
        </w:rPr>
        <w:fldChar w:fldCharType="end"/>
      </w:r>
    </w:p>
    <w:p w14:paraId="44CF522A" w14:textId="63FFE416"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7</w:t>
      </w:r>
      <w:r w:rsidRPr="0040114F">
        <w:rPr>
          <w:rFonts w:asciiTheme="minorHAnsi" w:eastAsiaTheme="minorEastAsia" w:hAnsiTheme="minorHAnsi" w:cstheme="minorBidi"/>
          <w:noProof/>
          <w:lang w:val="en-US"/>
        </w:rPr>
        <w:tab/>
      </w:r>
      <w:r w:rsidRPr="007366B6">
        <w:rPr>
          <w:noProof/>
          <w:lang w:val="en-US"/>
        </w:rPr>
        <w:t>Ten most negative news from FT</w:t>
      </w:r>
      <w:r w:rsidRPr="0040114F">
        <w:rPr>
          <w:noProof/>
          <w:lang w:val="en-US"/>
        </w:rPr>
        <w:tab/>
      </w:r>
      <w:r>
        <w:rPr>
          <w:noProof/>
        </w:rPr>
        <w:fldChar w:fldCharType="begin"/>
      </w:r>
      <w:r w:rsidRPr="0040114F">
        <w:rPr>
          <w:noProof/>
          <w:lang w:val="en-US"/>
        </w:rPr>
        <w:instrText xml:space="preserve"> PAGEREF _Toc29905380 \h </w:instrText>
      </w:r>
      <w:r>
        <w:rPr>
          <w:noProof/>
        </w:rPr>
      </w:r>
      <w:r>
        <w:rPr>
          <w:noProof/>
        </w:rPr>
        <w:fldChar w:fldCharType="separate"/>
      </w:r>
      <w:r w:rsidR="000B4C03">
        <w:rPr>
          <w:noProof/>
          <w:lang w:val="en-US"/>
        </w:rPr>
        <w:t>73</w:t>
      </w:r>
      <w:r>
        <w:rPr>
          <w:noProof/>
        </w:rPr>
        <w:fldChar w:fldCharType="end"/>
      </w:r>
    </w:p>
    <w:p w14:paraId="608FF2C4" w14:textId="644CC971"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sv-FI"/>
        </w:rPr>
        <w:t>Appendix 8</w:t>
      </w:r>
      <w:r w:rsidRPr="0040114F">
        <w:rPr>
          <w:rFonts w:asciiTheme="minorHAnsi" w:eastAsiaTheme="minorEastAsia" w:hAnsiTheme="minorHAnsi" w:cstheme="minorBidi"/>
          <w:noProof/>
          <w:lang w:val="en-US"/>
        </w:rPr>
        <w:tab/>
      </w:r>
      <w:r w:rsidRPr="007366B6">
        <w:rPr>
          <w:noProof/>
          <w:lang w:val="sv-FI"/>
        </w:rPr>
        <w:t>Ten most negative news from SCMP</w:t>
      </w:r>
      <w:r w:rsidRPr="0040114F">
        <w:rPr>
          <w:noProof/>
          <w:lang w:val="en-US"/>
        </w:rPr>
        <w:tab/>
      </w:r>
      <w:r>
        <w:rPr>
          <w:noProof/>
        </w:rPr>
        <w:fldChar w:fldCharType="begin"/>
      </w:r>
      <w:r w:rsidRPr="0040114F">
        <w:rPr>
          <w:noProof/>
          <w:lang w:val="en-US"/>
        </w:rPr>
        <w:instrText xml:space="preserve"> PAGEREF _Toc29905381 \h </w:instrText>
      </w:r>
      <w:r>
        <w:rPr>
          <w:noProof/>
        </w:rPr>
      </w:r>
      <w:r>
        <w:rPr>
          <w:noProof/>
        </w:rPr>
        <w:fldChar w:fldCharType="separate"/>
      </w:r>
      <w:r w:rsidR="000B4C03">
        <w:rPr>
          <w:noProof/>
          <w:lang w:val="en-US"/>
        </w:rPr>
        <w:t>74</w:t>
      </w:r>
      <w:r>
        <w:rPr>
          <w:noProof/>
        </w:rPr>
        <w:fldChar w:fldCharType="end"/>
      </w:r>
    </w:p>
    <w:p w14:paraId="0D613D6C" w14:textId="49DAE46E" w:rsidR="0040114F" w:rsidRPr="0040114F" w:rsidRDefault="0040114F">
      <w:pPr>
        <w:pStyle w:val="TableofFigures"/>
        <w:tabs>
          <w:tab w:val="left" w:pos="144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9</w:t>
      </w:r>
      <w:r w:rsidRPr="0040114F">
        <w:rPr>
          <w:rFonts w:asciiTheme="minorHAnsi" w:eastAsiaTheme="minorEastAsia" w:hAnsiTheme="minorHAnsi" w:cstheme="minorBidi"/>
          <w:noProof/>
          <w:lang w:val="en-US"/>
        </w:rPr>
        <w:tab/>
      </w:r>
      <w:r w:rsidRPr="007366B6">
        <w:rPr>
          <w:noProof/>
          <w:lang w:val="en-US"/>
        </w:rPr>
        <w:t>Ten most positive news from FT</w:t>
      </w:r>
      <w:r w:rsidRPr="0040114F">
        <w:rPr>
          <w:noProof/>
          <w:lang w:val="en-US"/>
        </w:rPr>
        <w:tab/>
      </w:r>
      <w:r>
        <w:rPr>
          <w:noProof/>
        </w:rPr>
        <w:fldChar w:fldCharType="begin"/>
      </w:r>
      <w:r w:rsidRPr="0040114F">
        <w:rPr>
          <w:noProof/>
          <w:lang w:val="en-US"/>
        </w:rPr>
        <w:instrText xml:space="preserve"> PAGEREF _Toc29905382 \h </w:instrText>
      </w:r>
      <w:r>
        <w:rPr>
          <w:noProof/>
        </w:rPr>
      </w:r>
      <w:r>
        <w:rPr>
          <w:noProof/>
        </w:rPr>
        <w:fldChar w:fldCharType="separate"/>
      </w:r>
      <w:r w:rsidR="000B4C03">
        <w:rPr>
          <w:noProof/>
          <w:lang w:val="en-US"/>
        </w:rPr>
        <w:t>75</w:t>
      </w:r>
      <w:r>
        <w:rPr>
          <w:noProof/>
        </w:rPr>
        <w:fldChar w:fldCharType="end"/>
      </w:r>
    </w:p>
    <w:p w14:paraId="667E0125" w14:textId="018E7B90" w:rsidR="0040114F" w:rsidRPr="0040114F" w:rsidRDefault="0040114F">
      <w:pPr>
        <w:pStyle w:val="TableofFigures"/>
        <w:tabs>
          <w:tab w:val="left" w:pos="168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10</w:t>
      </w:r>
      <w:r w:rsidRPr="0040114F">
        <w:rPr>
          <w:rFonts w:asciiTheme="minorHAnsi" w:eastAsiaTheme="minorEastAsia" w:hAnsiTheme="minorHAnsi" w:cstheme="minorBidi"/>
          <w:noProof/>
          <w:lang w:val="en-US"/>
        </w:rPr>
        <w:tab/>
      </w:r>
      <w:r w:rsidRPr="007366B6">
        <w:rPr>
          <w:noProof/>
          <w:lang w:val="en-US"/>
        </w:rPr>
        <w:t>Ten most positive news from SCMP</w:t>
      </w:r>
      <w:r w:rsidRPr="0040114F">
        <w:rPr>
          <w:noProof/>
          <w:lang w:val="en-US"/>
        </w:rPr>
        <w:tab/>
      </w:r>
      <w:r>
        <w:rPr>
          <w:noProof/>
        </w:rPr>
        <w:fldChar w:fldCharType="begin"/>
      </w:r>
      <w:r w:rsidRPr="0040114F">
        <w:rPr>
          <w:noProof/>
          <w:lang w:val="en-US"/>
        </w:rPr>
        <w:instrText xml:space="preserve"> PAGEREF _Toc29905383 \h </w:instrText>
      </w:r>
      <w:r>
        <w:rPr>
          <w:noProof/>
        </w:rPr>
      </w:r>
      <w:r>
        <w:rPr>
          <w:noProof/>
        </w:rPr>
        <w:fldChar w:fldCharType="separate"/>
      </w:r>
      <w:r w:rsidR="000B4C03">
        <w:rPr>
          <w:noProof/>
          <w:lang w:val="en-US"/>
        </w:rPr>
        <w:t>76</w:t>
      </w:r>
      <w:r>
        <w:rPr>
          <w:noProof/>
        </w:rPr>
        <w:fldChar w:fldCharType="end"/>
      </w:r>
    </w:p>
    <w:p w14:paraId="0AFEC907" w14:textId="3D96E0E2" w:rsidR="0040114F" w:rsidRPr="0040114F" w:rsidRDefault="0040114F">
      <w:pPr>
        <w:pStyle w:val="TableofFigures"/>
        <w:tabs>
          <w:tab w:val="left" w:pos="1680"/>
          <w:tab w:val="right" w:leader="dot" w:pos="8488"/>
        </w:tabs>
        <w:rPr>
          <w:rFonts w:asciiTheme="minorHAnsi" w:eastAsiaTheme="minorEastAsia" w:hAnsiTheme="minorHAnsi" w:cstheme="minorBidi"/>
          <w:noProof/>
          <w:lang w:val="en-US"/>
        </w:rPr>
      </w:pPr>
      <w:r w:rsidRPr="007366B6">
        <w:rPr>
          <w:noProof/>
          <w:color w:val="000000" w:themeColor="text1"/>
          <w:lang w:val="en-US"/>
        </w:rPr>
        <w:t>Appendix 11</w:t>
      </w:r>
      <w:r w:rsidRPr="0040114F">
        <w:rPr>
          <w:rFonts w:asciiTheme="minorHAnsi" w:eastAsiaTheme="minorEastAsia" w:hAnsiTheme="minorHAnsi" w:cstheme="minorBidi"/>
          <w:noProof/>
          <w:lang w:val="en-US"/>
        </w:rPr>
        <w:tab/>
      </w:r>
      <w:r w:rsidRPr="007366B6">
        <w:rPr>
          <w:noProof/>
          <w:lang w:val="en-US"/>
        </w:rPr>
        <w:t>Thirty most frequent tonal words occurring in all news samples</w:t>
      </w:r>
      <w:r w:rsidRPr="0040114F">
        <w:rPr>
          <w:noProof/>
          <w:lang w:val="en-US"/>
        </w:rPr>
        <w:tab/>
      </w:r>
      <w:r>
        <w:rPr>
          <w:noProof/>
        </w:rPr>
        <w:fldChar w:fldCharType="begin"/>
      </w:r>
      <w:r w:rsidRPr="0040114F">
        <w:rPr>
          <w:noProof/>
          <w:lang w:val="en-US"/>
        </w:rPr>
        <w:instrText xml:space="preserve"> PAGEREF _Toc29905384 \h </w:instrText>
      </w:r>
      <w:r>
        <w:rPr>
          <w:noProof/>
        </w:rPr>
      </w:r>
      <w:r>
        <w:rPr>
          <w:noProof/>
        </w:rPr>
        <w:fldChar w:fldCharType="separate"/>
      </w:r>
      <w:r w:rsidR="000B4C03">
        <w:rPr>
          <w:noProof/>
          <w:lang w:val="en-US"/>
        </w:rPr>
        <w:t>77</w:t>
      </w:r>
      <w:r>
        <w:rPr>
          <w:noProof/>
        </w:rPr>
        <w:fldChar w:fldCharType="end"/>
      </w:r>
    </w:p>
    <w:p w14:paraId="6B72CA30" w14:textId="77777777" w:rsidR="00044AE4" w:rsidRPr="00626AA8" w:rsidRDefault="002A7620" w:rsidP="002C111A">
      <w:pPr>
        <w:pStyle w:val="HankHeadList"/>
      </w:pPr>
      <w:r w:rsidRPr="00626AA8">
        <w:rPr>
          <w:b/>
          <w:bCs/>
          <w:noProof/>
        </w:rPr>
        <w:fldChar w:fldCharType="end"/>
      </w:r>
    </w:p>
    <w:p w14:paraId="2DC37991" w14:textId="77777777" w:rsidR="00044AE4" w:rsidRPr="00626AA8" w:rsidRDefault="002C111A" w:rsidP="002C111A">
      <w:pPr>
        <w:pStyle w:val="HankHeadList"/>
      </w:pPr>
      <w:r w:rsidRPr="00626AA8">
        <w:t>TABLES</w:t>
      </w:r>
    </w:p>
    <w:p w14:paraId="3F1B7955" w14:textId="77777777" w:rsidR="004069EA" w:rsidRPr="00626AA8" w:rsidRDefault="004069EA">
      <w:pPr>
        <w:pStyle w:val="TableofFigures"/>
        <w:tabs>
          <w:tab w:val="left" w:pos="1200"/>
          <w:tab w:val="right" w:leader="dot" w:pos="8488"/>
        </w:tabs>
        <w:rPr>
          <w:rFonts w:ascii="Georgia" w:hAnsi="Georgia"/>
          <w:lang w:val="en-US"/>
        </w:rPr>
      </w:pPr>
    </w:p>
    <w:p w14:paraId="1C0A7A90" w14:textId="46748964" w:rsidR="00D00372" w:rsidRPr="00D00372" w:rsidRDefault="00EA143C">
      <w:pPr>
        <w:pStyle w:val="TableofFigures"/>
        <w:tabs>
          <w:tab w:val="left" w:pos="1200"/>
          <w:tab w:val="right" w:leader="dot" w:pos="8488"/>
        </w:tabs>
        <w:rPr>
          <w:rFonts w:eastAsiaTheme="minorEastAsia"/>
          <w:noProof/>
          <w:lang w:val="en-US"/>
        </w:rPr>
      </w:pPr>
      <w:r w:rsidRPr="0040114F">
        <w:fldChar w:fldCharType="begin"/>
      </w:r>
      <w:r w:rsidRPr="0040114F">
        <w:rPr>
          <w:lang w:val="en-US"/>
        </w:rPr>
        <w:instrText xml:space="preserve"> </w:instrText>
      </w:r>
      <w:r w:rsidR="00CB7BE4" w:rsidRPr="0040114F">
        <w:rPr>
          <w:lang w:val="en-US"/>
        </w:rPr>
        <w:instrText>TOC \t "</w:instrText>
      </w:r>
      <w:r w:rsidRPr="0040114F">
        <w:rPr>
          <w:lang w:val="en-US"/>
        </w:rPr>
        <w:instrText xml:space="preserve">Hank_Table"\c  \* MERGEFORMAT </w:instrText>
      </w:r>
      <w:r w:rsidRPr="0040114F">
        <w:fldChar w:fldCharType="separate"/>
      </w:r>
      <w:r w:rsidR="00D00372" w:rsidRPr="00D00372">
        <w:rPr>
          <w:noProof/>
          <w:lang w:val="en-US"/>
        </w:rPr>
        <w:t>Table 1</w:t>
      </w:r>
      <w:r w:rsidR="00D00372" w:rsidRPr="00D00372">
        <w:rPr>
          <w:rFonts w:eastAsiaTheme="minorEastAsia"/>
          <w:noProof/>
          <w:lang w:val="en-US"/>
        </w:rPr>
        <w:tab/>
      </w:r>
      <w:r w:rsidR="00D00372" w:rsidRPr="00D00372">
        <w:rPr>
          <w:noProof/>
          <w:lang w:val="en-US"/>
        </w:rPr>
        <w:t>Keywords used to search for news in SCMP</w:t>
      </w:r>
      <w:r w:rsidR="00D00372" w:rsidRPr="00D00372">
        <w:rPr>
          <w:noProof/>
          <w:lang w:val="en-US"/>
        </w:rPr>
        <w:tab/>
      </w:r>
      <w:r w:rsidR="00D00372" w:rsidRPr="00D00372">
        <w:rPr>
          <w:noProof/>
        </w:rPr>
        <w:fldChar w:fldCharType="begin"/>
      </w:r>
      <w:r w:rsidR="00D00372" w:rsidRPr="00D00372">
        <w:rPr>
          <w:noProof/>
          <w:lang w:val="en-US"/>
        </w:rPr>
        <w:instrText xml:space="preserve"> PAGEREF _Toc29992056 \h </w:instrText>
      </w:r>
      <w:r w:rsidR="00D00372" w:rsidRPr="00D00372">
        <w:rPr>
          <w:noProof/>
        </w:rPr>
      </w:r>
      <w:r w:rsidR="00D00372" w:rsidRPr="00D00372">
        <w:rPr>
          <w:noProof/>
        </w:rPr>
        <w:fldChar w:fldCharType="separate"/>
      </w:r>
      <w:r w:rsidR="000B4C03">
        <w:rPr>
          <w:noProof/>
          <w:lang w:val="en-US"/>
        </w:rPr>
        <w:t>19</w:t>
      </w:r>
      <w:r w:rsidR="00D00372" w:rsidRPr="00D00372">
        <w:rPr>
          <w:noProof/>
        </w:rPr>
        <w:fldChar w:fldCharType="end"/>
      </w:r>
    </w:p>
    <w:p w14:paraId="590CA121" w14:textId="26E37A71"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w:t>
      </w:r>
      <w:r w:rsidRPr="00D00372">
        <w:rPr>
          <w:rFonts w:eastAsiaTheme="minorEastAsia"/>
          <w:noProof/>
          <w:lang w:val="en-US"/>
        </w:rPr>
        <w:tab/>
      </w:r>
      <w:r w:rsidRPr="00D00372">
        <w:rPr>
          <w:noProof/>
          <w:lang w:val="en-US"/>
        </w:rPr>
        <w:t>Descriptive statistics of news articles from FT and SCMP</w:t>
      </w:r>
      <w:r w:rsidRPr="00D00372">
        <w:rPr>
          <w:noProof/>
          <w:lang w:val="en-US"/>
        </w:rPr>
        <w:tab/>
      </w:r>
      <w:r w:rsidRPr="00D00372">
        <w:rPr>
          <w:noProof/>
        </w:rPr>
        <w:fldChar w:fldCharType="begin"/>
      </w:r>
      <w:r w:rsidRPr="00D00372">
        <w:rPr>
          <w:noProof/>
          <w:lang w:val="en-US"/>
        </w:rPr>
        <w:instrText xml:space="preserve"> PAGEREF _Toc29992057 \h </w:instrText>
      </w:r>
      <w:r w:rsidRPr="00D00372">
        <w:rPr>
          <w:noProof/>
        </w:rPr>
      </w:r>
      <w:r w:rsidRPr="00D00372">
        <w:rPr>
          <w:noProof/>
        </w:rPr>
        <w:fldChar w:fldCharType="separate"/>
      </w:r>
      <w:r w:rsidR="000B4C03">
        <w:rPr>
          <w:noProof/>
          <w:lang w:val="en-US"/>
        </w:rPr>
        <w:t>21</w:t>
      </w:r>
      <w:r w:rsidRPr="00D00372">
        <w:rPr>
          <w:noProof/>
        </w:rPr>
        <w:fldChar w:fldCharType="end"/>
      </w:r>
    </w:p>
    <w:p w14:paraId="548E5F61" w14:textId="5EF8FE89"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3</w:t>
      </w:r>
      <w:r w:rsidRPr="00D00372">
        <w:rPr>
          <w:rFonts w:eastAsiaTheme="minorEastAsia"/>
          <w:noProof/>
          <w:lang w:val="en-US"/>
        </w:rPr>
        <w:tab/>
      </w:r>
      <w:r w:rsidRPr="00D00372">
        <w:rPr>
          <w:noProof/>
          <w:lang w:val="en-US"/>
        </w:rPr>
        <w:t>Regressions for weekly log return and sentiment</w:t>
      </w:r>
      <w:r w:rsidRPr="00D00372">
        <w:rPr>
          <w:noProof/>
          <w:lang w:val="en-US"/>
        </w:rPr>
        <w:tab/>
      </w:r>
      <w:r w:rsidRPr="00D00372">
        <w:rPr>
          <w:noProof/>
        </w:rPr>
        <w:fldChar w:fldCharType="begin"/>
      </w:r>
      <w:r w:rsidRPr="00D00372">
        <w:rPr>
          <w:noProof/>
          <w:lang w:val="en-US"/>
        </w:rPr>
        <w:instrText xml:space="preserve"> PAGEREF _Toc29992058 \h </w:instrText>
      </w:r>
      <w:r w:rsidRPr="00D00372">
        <w:rPr>
          <w:noProof/>
        </w:rPr>
      </w:r>
      <w:r w:rsidRPr="00D00372">
        <w:rPr>
          <w:noProof/>
        </w:rPr>
        <w:fldChar w:fldCharType="separate"/>
      </w:r>
      <w:r w:rsidR="000B4C03">
        <w:rPr>
          <w:noProof/>
          <w:lang w:val="en-US"/>
        </w:rPr>
        <w:t>34</w:t>
      </w:r>
      <w:r w:rsidRPr="00D00372">
        <w:rPr>
          <w:noProof/>
        </w:rPr>
        <w:fldChar w:fldCharType="end"/>
      </w:r>
    </w:p>
    <w:p w14:paraId="74EDF7C2" w14:textId="537BC8A7"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4</w:t>
      </w:r>
      <w:r w:rsidRPr="00D00372">
        <w:rPr>
          <w:rFonts w:eastAsiaTheme="minorEastAsia"/>
          <w:noProof/>
          <w:lang w:val="en-US"/>
        </w:rPr>
        <w:tab/>
      </w:r>
      <w:r w:rsidRPr="00D00372">
        <w:rPr>
          <w:noProof/>
          <w:lang w:val="en-US"/>
        </w:rPr>
        <w:t>Regressions for weekly return and negativity and positivity</w:t>
      </w:r>
      <w:r w:rsidRPr="00D00372">
        <w:rPr>
          <w:noProof/>
          <w:lang w:val="en-US"/>
        </w:rPr>
        <w:tab/>
      </w:r>
      <w:r w:rsidRPr="00D00372">
        <w:rPr>
          <w:noProof/>
        </w:rPr>
        <w:fldChar w:fldCharType="begin"/>
      </w:r>
      <w:r w:rsidRPr="00D00372">
        <w:rPr>
          <w:noProof/>
          <w:lang w:val="en-US"/>
        </w:rPr>
        <w:instrText xml:space="preserve"> PAGEREF _Toc29992059 \h </w:instrText>
      </w:r>
      <w:r w:rsidRPr="00D00372">
        <w:rPr>
          <w:noProof/>
        </w:rPr>
      </w:r>
      <w:r w:rsidRPr="00D00372">
        <w:rPr>
          <w:noProof/>
        </w:rPr>
        <w:fldChar w:fldCharType="separate"/>
      </w:r>
      <w:r w:rsidR="000B4C03">
        <w:rPr>
          <w:noProof/>
          <w:lang w:val="en-US"/>
        </w:rPr>
        <w:t>35</w:t>
      </w:r>
      <w:r w:rsidRPr="00D00372">
        <w:rPr>
          <w:noProof/>
        </w:rPr>
        <w:fldChar w:fldCharType="end"/>
      </w:r>
    </w:p>
    <w:p w14:paraId="6846C06A" w14:textId="3CD58217"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5</w:t>
      </w:r>
      <w:r w:rsidRPr="00D00372">
        <w:rPr>
          <w:rFonts w:eastAsiaTheme="minorEastAsia"/>
          <w:noProof/>
          <w:lang w:val="en-US"/>
        </w:rPr>
        <w:tab/>
      </w:r>
      <w:r w:rsidRPr="00D00372">
        <w:rPr>
          <w:noProof/>
          <w:lang w:val="en-US"/>
        </w:rPr>
        <w:t>Regressions for monthly return and negativity and positivity</w:t>
      </w:r>
      <w:r w:rsidRPr="00D00372">
        <w:rPr>
          <w:noProof/>
          <w:lang w:val="en-US"/>
        </w:rPr>
        <w:tab/>
      </w:r>
      <w:r w:rsidRPr="00D00372">
        <w:rPr>
          <w:noProof/>
        </w:rPr>
        <w:fldChar w:fldCharType="begin"/>
      </w:r>
      <w:r w:rsidRPr="00D00372">
        <w:rPr>
          <w:noProof/>
          <w:lang w:val="en-US"/>
        </w:rPr>
        <w:instrText xml:space="preserve"> PAGEREF _Toc29992060 \h </w:instrText>
      </w:r>
      <w:r w:rsidRPr="00D00372">
        <w:rPr>
          <w:noProof/>
        </w:rPr>
      </w:r>
      <w:r w:rsidRPr="00D00372">
        <w:rPr>
          <w:noProof/>
        </w:rPr>
        <w:fldChar w:fldCharType="separate"/>
      </w:r>
      <w:r w:rsidR="000B4C03">
        <w:rPr>
          <w:noProof/>
          <w:lang w:val="en-US"/>
        </w:rPr>
        <w:t>36</w:t>
      </w:r>
      <w:r w:rsidRPr="00D00372">
        <w:rPr>
          <w:noProof/>
        </w:rPr>
        <w:fldChar w:fldCharType="end"/>
      </w:r>
    </w:p>
    <w:p w14:paraId="7D5094EB" w14:textId="3D948175"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6</w:t>
      </w:r>
      <w:r w:rsidRPr="00D00372">
        <w:rPr>
          <w:rFonts w:eastAsiaTheme="minorEastAsia"/>
          <w:noProof/>
          <w:lang w:val="en-US"/>
        </w:rPr>
        <w:tab/>
      </w:r>
      <w:r w:rsidRPr="00D00372">
        <w:rPr>
          <w:noProof/>
          <w:lang w:val="en-US"/>
        </w:rPr>
        <w:t>Cross-sectional regressions for weekly return and negativity and positivity with interaction terms</w:t>
      </w:r>
      <w:r w:rsidRPr="00D00372">
        <w:rPr>
          <w:noProof/>
          <w:lang w:val="en-US"/>
        </w:rPr>
        <w:tab/>
      </w:r>
      <w:r w:rsidRPr="00D00372">
        <w:rPr>
          <w:noProof/>
        </w:rPr>
        <w:fldChar w:fldCharType="begin"/>
      </w:r>
      <w:r w:rsidRPr="00D00372">
        <w:rPr>
          <w:noProof/>
          <w:lang w:val="en-US"/>
        </w:rPr>
        <w:instrText xml:space="preserve"> PAGEREF _Toc29992061 \h </w:instrText>
      </w:r>
      <w:r w:rsidRPr="00D00372">
        <w:rPr>
          <w:noProof/>
        </w:rPr>
      </w:r>
      <w:r w:rsidRPr="00D00372">
        <w:rPr>
          <w:noProof/>
        </w:rPr>
        <w:fldChar w:fldCharType="separate"/>
      </w:r>
      <w:r w:rsidR="000B4C03">
        <w:rPr>
          <w:noProof/>
          <w:lang w:val="en-US"/>
        </w:rPr>
        <w:t>37</w:t>
      </w:r>
      <w:r w:rsidRPr="00D00372">
        <w:rPr>
          <w:noProof/>
        </w:rPr>
        <w:fldChar w:fldCharType="end"/>
      </w:r>
    </w:p>
    <w:p w14:paraId="176E0996" w14:textId="338024E6"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7</w:t>
      </w:r>
      <w:r w:rsidRPr="00D00372">
        <w:rPr>
          <w:rFonts w:eastAsiaTheme="minorEastAsia"/>
          <w:noProof/>
          <w:lang w:val="en-US"/>
        </w:rPr>
        <w:tab/>
      </w:r>
      <w:r w:rsidRPr="00D00372">
        <w:rPr>
          <w:noProof/>
          <w:lang w:val="en-US"/>
        </w:rPr>
        <w:t>Cross-sectional results for monthly return and sentiment with interaction term</w:t>
      </w:r>
      <w:r w:rsidRPr="00D00372">
        <w:rPr>
          <w:noProof/>
          <w:lang w:val="en-US"/>
        </w:rPr>
        <w:tab/>
      </w:r>
      <w:r w:rsidRPr="00D00372">
        <w:rPr>
          <w:noProof/>
        </w:rPr>
        <w:fldChar w:fldCharType="begin"/>
      </w:r>
      <w:r w:rsidRPr="00D00372">
        <w:rPr>
          <w:noProof/>
          <w:lang w:val="en-US"/>
        </w:rPr>
        <w:instrText xml:space="preserve"> PAGEREF _Toc29992062 \h </w:instrText>
      </w:r>
      <w:r w:rsidRPr="00D00372">
        <w:rPr>
          <w:noProof/>
        </w:rPr>
      </w:r>
      <w:r w:rsidRPr="00D00372">
        <w:rPr>
          <w:noProof/>
        </w:rPr>
        <w:fldChar w:fldCharType="separate"/>
      </w:r>
      <w:r w:rsidR="000B4C03">
        <w:rPr>
          <w:noProof/>
          <w:lang w:val="en-US"/>
        </w:rPr>
        <w:t>38</w:t>
      </w:r>
      <w:r w:rsidRPr="00D00372">
        <w:rPr>
          <w:noProof/>
        </w:rPr>
        <w:fldChar w:fldCharType="end"/>
      </w:r>
    </w:p>
    <w:p w14:paraId="7372900A" w14:textId="68AD97E9"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8</w:t>
      </w:r>
      <w:r w:rsidRPr="00D00372">
        <w:rPr>
          <w:rFonts w:eastAsiaTheme="minorEastAsia"/>
          <w:noProof/>
          <w:lang w:val="en-US"/>
        </w:rPr>
        <w:tab/>
      </w:r>
      <w:r w:rsidRPr="00D00372">
        <w:rPr>
          <w:noProof/>
          <w:lang w:val="en-US"/>
        </w:rPr>
        <w:t>Granger test for SVI and Bitcoin return at daily and weekly frequencies</w:t>
      </w:r>
      <w:r w:rsidRPr="00D00372">
        <w:rPr>
          <w:noProof/>
          <w:lang w:val="en-US"/>
        </w:rPr>
        <w:tab/>
      </w:r>
      <w:r w:rsidRPr="00D00372">
        <w:rPr>
          <w:noProof/>
        </w:rPr>
        <w:fldChar w:fldCharType="begin"/>
      </w:r>
      <w:r w:rsidRPr="00D00372">
        <w:rPr>
          <w:noProof/>
          <w:lang w:val="en-US"/>
        </w:rPr>
        <w:instrText xml:space="preserve"> PAGEREF _Toc29992063 \h </w:instrText>
      </w:r>
      <w:r w:rsidRPr="00D00372">
        <w:rPr>
          <w:noProof/>
        </w:rPr>
      </w:r>
      <w:r w:rsidRPr="00D00372">
        <w:rPr>
          <w:noProof/>
        </w:rPr>
        <w:fldChar w:fldCharType="separate"/>
      </w:r>
      <w:r w:rsidR="000B4C03">
        <w:rPr>
          <w:noProof/>
          <w:lang w:val="en-US"/>
        </w:rPr>
        <w:t>45</w:t>
      </w:r>
      <w:r w:rsidRPr="00D00372">
        <w:rPr>
          <w:noProof/>
        </w:rPr>
        <w:fldChar w:fldCharType="end"/>
      </w:r>
    </w:p>
    <w:p w14:paraId="0D0CB397" w14:textId="1909B3AA"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lastRenderedPageBreak/>
        <w:t>Table 9</w:t>
      </w:r>
      <w:r w:rsidRPr="00D00372">
        <w:rPr>
          <w:rFonts w:eastAsiaTheme="minorEastAsia"/>
          <w:noProof/>
          <w:lang w:val="en-US"/>
        </w:rPr>
        <w:tab/>
      </w:r>
      <w:r w:rsidRPr="00D00372">
        <w:rPr>
          <w:noProof/>
          <w:lang w:val="en-US"/>
        </w:rPr>
        <w:t>Descriptive statistics of weekly observations</w:t>
      </w:r>
      <w:r w:rsidRPr="00D00372">
        <w:rPr>
          <w:noProof/>
          <w:lang w:val="en-US"/>
        </w:rPr>
        <w:tab/>
      </w:r>
      <w:r w:rsidRPr="00D00372">
        <w:rPr>
          <w:noProof/>
        </w:rPr>
        <w:fldChar w:fldCharType="begin"/>
      </w:r>
      <w:r w:rsidRPr="00D00372">
        <w:rPr>
          <w:noProof/>
          <w:lang w:val="en-US"/>
        </w:rPr>
        <w:instrText xml:space="preserve"> PAGEREF _Toc29992064 \h </w:instrText>
      </w:r>
      <w:r w:rsidRPr="00D00372">
        <w:rPr>
          <w:noProof/>
        </w:rPr>
      </w:r>
      <w:r w:rsidRPr="00D00372">
        <w:rPr>
          <w:noProof/>
        </w:rPr>
        <w:fldChar w:fldCharType="separate"/>
      </w:r>
      <w:r w:rsidR="000B4C03">
        <w:rPr>
          <w:noProof/>
          <w:lang w:val="en-US"/>
        </w:rPr>
        <w:t>58</w:t>
      </w:r>
      <w:r w:rsidRPr="00D00372">
        <w:rPr>
          <w:noProof/>
        </w:rPr>
        <w:fldChar w:fldCharType="end"/>
      </w:r>
    </w:p>
    <w:p w14:paraId="3B526752" w14:textId="01E52DC8"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10</w:t>
      </w:r>
      <w:r w:rsidRPr="00D00372">
        <w:rPr>
          <w:rFonts w:eastAsiaTheme="minorEastAsia"/>
          <w:noProof/>
          <w:lang w:val="en-US"/>
        </w:rPr>
        <w:tab/>
      </w:r>
      <w:r w:rsidRPr="00D00372">
        <w:rPr>
          <w:noProof/>
          <w:lang w:val="en-US"/>
        </w:rPr>
        <w:t>Descriptive statistics of monthly observations</w:t>
      </w:r>
      <w:r w:rsidRPr="00D00372">
        <w:rPr>
          <w:noProof/>
          <w:lang w:val="en-US"/>
        </w:rPr>
        <w:tab/>
      </w:r>
      <w:r w:rsidRPr="00D00372">
        <w:rPr>
          <w:noProof/>
        </w:rPr>
        <w:fldChar w:fldCharType="begin"/>
      </w:r>
      <w:r w:rsidRPr="00D00372">
        <w:rPr>
          <w:noProof/>
          <w:lang w:val="en-US"/>
        </w:rPr>
        <w:instrText xml:space="preserve"> PAGEREF _Toc29992065 \h </w:instrText>
      </w:r>
      <w:r w:rsidRPr="00D00372">
        <w:rPr>
          <w:noProof/>
        </w:rPr>
      </w:r>
      <w:r w:rsidRPr="00D00372">
        <w:rPr>
          <w:noProof/>
        </w:rPr>
        <w:fldChar w:fldCharType="separate"/>
      </w:r>
      <w:r w:rsidR="000B4C03">
        <w:rPr>
          <w:noProof/>
          <w:lang w:val="en-US"/>
        </w:rPr>
        <w:t>58</w:t>
      </w:r>
      <w:r w:rsidRPr="00D00372">
        <w:rPr>
          <w:noProof/>
        </w:rPr>
        <w:fldChar w:fldCharType="end"/>
      </w:r>
    </w:p>
    <w:p w14:paraId="635288DB" w14:textId="12C4E9B3"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11</w:t>
      </w:r>
      <w:r w:rsidRPr="00D00372">
        <w:rPr>
          <w:rFonts w:eastAsiaTheme="minorEastAsia"/>
          <w:noProof/>
          <w:lang w:val="en-US"/>
        </w:rPr>
        <w:tab/>
      </w:r>
      <w:r w:rsidRPr="00D00372">
        <w:rPr>
          <w:noProof/>
          <w:lang w:val="en-US"/>
        </w:rPr>
        <w:t>Correlation matrix for variables used in weekly log return regressions</w:t>
      </w:r>
      <w:r w:rsidRPr="00D00372">
        <w:rPr>
          <w:noProof/>
          <w:lang w:val="en-US"/>
        </w:rPr>
        <w:tab/>
      </w:r>
      <w:r w:rsidRPr="00D00372">
        <w:rPr>
          <w:noProof/>
        </w:rPr>
        <w:fldChar w:fldCharType="begin"/>
      </w:r>
      <w:r w:rsidRPr="00D00372">
        <w:rPr>
          <w:noProof/>
          <w:lang w:val="en-US"/>
        </w:rPr>
        <w:instrText xml:space="preserve"> PAGEREF _Toc29992066 \h </w:instrText>
      </w:r>
      <w:r w:rsidRPr="00D00372">
        <w:rPr>
          <w:noProof/>
        </w:rPr>
      </w:r>
      <w:r w:rsidRPr="00D00372">
        <w:rPr>
          <w:noProof/>
        </w:rPr>
        <w:fldChar w:fldCharType="separate"/>
      </w:r>
      <w:r w:rsidR="000B4C03">
        <w:rPr>
          <w:noProof/>
          <w:lang w:val="en-US"/>
        </w:rPr>
        <w:t>59</w:t>
      </w:r>
      <w:r w:rsidRPr="00D00372">
        <w:rPr>
          <w:noProof/>
        </w:rPr>
        <w:fldChar w:fldCharType="end"/>
      </w:r>
    </w:p>
    <w:p w14:paraId="7059321E" w14:textId="4B1C58BB"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12</w:t>
      </w:r>
      <w:r w:rsidRPr="00D00372">
        <w:rPr>
          <w:rFonts w:eastAsiaTheme="minorEastAsia"/>
          <w:noProof/>
          <w:lang w:val="en-US"/>
        </w:rPr>
        <w:tab/>
      </w:r>
      <w:r w:rsidRPr="00D00372">
        <w:rPr>
          <w:noProof/>
          <w:lang w:val="en-US"/>
        </w:rPr>
        <w:t>Correlation matrix for variables used in monthly log return regressions</w:t>
      </w:r>
      <w:r w:rsidRPr="00D00372">
        <w:rPr>
          <w:noProof/>
          <w:lang w:val="en-US"/>
        </w:rPr>
        <w:tab/>
      </w:r>
      <w:r w:rsidRPr="00D00372">
        <w:rPr>
          <w:noProof/>
        </w:rPr>
        <w:fldChar w:fldCharType="begin"/>
      </w:r>
      <w:r w:rsidRPr="00D00372">
        <w:rPr>
          <w:noProof/>
          <w:lang w:val="en-US"/>
        </w:rPr>
        <w:instrText xml:space="preserve"> PAGEREF _Toc29992067 \h </w:instrText>
      </w:r>
      <w:r w:rsidRPr="00D00372">
        <w:rPr>
          <w:noProof/>
        </w:rPr>
      </w:r>
      <w:r w:rsidRPr="00D00372">
        <w:rPr>
          <w:noProof/>
        </w:rPr>
        <w:fldChar w:fldCharType="separate"/>
      </w:r>
      <w:r w:rsidR="000B4C03">
        <w:rPr>
          <w:noProof/>
          <w:lang w:val="en-US"/>
        </w:rPr>
        <w:t>59</w:t>
      </w:r>
      <w:r w:rsidRPr="00D00372">
        <w:rPr>
          <w:noProof/>
        </w:rPr>
        <w:fldChar w:fldCharType="end"/>
      </w:r>
    </w:p>
    <w:p w14:paraId="28E48CB4" w14:textId="1A5EE132"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13</w:t>
      </w:r>
      <w:r w:rsidRPr="00D00372">
        <w:rPr>
          <w:rFonts w:eastAsiaTheme="minorEastAsia"/>
          <w:noProof/>
          <w:lang w:val="en-US"/>
        </w:rPr>
        <w:tab/>
      </w:r>
      <w:r w:rsidRPr="00D00372">
        <w:rPr>
          <w:noProof/>
          <w:lang w:val="en-US"/>
        </w:rPr>
        <w:t>Correlation matrix for variables used in log price regressions</w:t>
      </w:r>
      <w:r w:rsidRPr="00D00372">
        <w:rPr>
          <w:noProof/>
          <w:lang w:val="en-US"/>
        </w:rPr>
        <w:tab/>
      </w:r>
      <w:r w:rsidRPr="00D00372">
        <w:rPr>
          <w:noProof/>
        </w:rPr>
        <w:fldChar w:fldCharType="begin"/>
      </w:r>
      <w:r w:rsidRPr="00D00372">
        <w:rPr>
          <w:noProof/>
          <w:lang w:val="en-US"/>
        </w:rPr>
        <w:instrText xml:space="preserve"> PAGEREF _Toc29992068 \h </w:instrText>
      </w:r>
      <w:r w:rsidRPr="00D00372">
        <w:rPr>
          <w:noProof/>
        </w:rPr>
      </w:r>
      <w:r w:rsidRPr="00D00372">
        <w:rPr>
          <w:noProof/>
        </w:rPr>
        <w:fldChar w:fldCharType="separate"/>
      </w:r>
      <w:r w:rsidR="000B4C03">
        <w:rPr>
          <w:noProof/>
          <w:lang w:val="en-US"/>
        </w:rPr>
        <w:t>60</w:t>
      </w:r>
      <w:r w:rsidRPr="00D00372">
        <w:rPr>
          <w:noProof/>
        </w:rPr>
        <w:fldChar w:fldCharType="end"/>
      </w:r>
    </w:p>
    <w:p w14:paraId="62F6AD21" w14:textId="137ED72C"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14</w:t>
      </w:r>
      <w:r w:rsidRPr="00D00372">
        <w:rPr>
          <w:rFonts w:eastAsiaTheme="minorEastAsia"/>
          <w:noProof/>
          <w:lang w:val="en-US"/>
        </w:rPr>
        <w:tab/>
      </w:r>
      <w:r w:rsidRPr="00D00372">
        <w:rPr>
          <w:noProof/>
          <w:lang w:val="en-US"/>
        </w:rPr>
        <w:t>VIF values of the monthly log return regression models</w:t>
      </w:r>
      <w:r w:rsidRPr="00D00372">
        <w:rPr>
          <w:noProof/>
          <w:lang w:val="en-US"/>
        </w:rPr>
        <w:tab/>
      </w:r>
      <w:r w:rsidRPr="00D00372">
        <w:rPr>
          <w:noProof/>
        </w:rPr>
        <w:fldChar w:fldCharType="begin"/>
      </w:r>
      <w:r w:rsidRPr="00D00372">
        <w:rPr>
          <w:noProof/>
          <w:lang w:val="en-US"/>
        </w:rPr>
        <w:instrText xml:space="preserve"> PAGEREF _Toc29992069 \h </w:instrText>
      </w:r>
      <w:r w:rsidRPr="00D00372">
        <w:rPr>
          <w:noProof/>
        </w:rPr>
      </w:r>
      <w:r w:rsidRPr="00D00372">
        <w:rPr>
          <w:noProof/>
        </w:rPr>
        <w:fldChar w:fldCharType="separate"/>
      </w:r>
      <w:r w:rsidR="000B4C03">
        <w:rPr>
          <w:noProof/>
          <w:lang w:val="en-US"/>
        </w:rPr>
        <w:t>61</w:t>
      </w:r>
      <w:r w:rsidRPr="00D00372">
        <w:rPr>
          <w:noProof/>
        </w:rPr>
        <w:fldChar w:fldCharType="end"/>
      </w:r>
    </w:p>
    <w:p w14:paraId="2C5CBFBA" w14:textId="2AAE6D60"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15</w:t>
      </w:r>
      <w:r w:rsidRPr="00D00372">
        <w:rPr>
          <w:rFonts w:eastAsiaTheme="minorEastAsia"/>
          <w:noProof/>
          <w:lang w:val="en-US"/>
        </w:rPr>
        <w:tab/>
      </w:r>
      <w:r w:rsidRPr="00D00372">
        <w:rPr>
          <w:noProof/>
          <w:lang w:val="en-US"/>
        </w:rPr>
        <w:t>Heteroskedasticity consistent p-value for monthly log return models</w:t>
      </w:r>
      <w:r w:rsidRPr="00D00372">
        <w:rPr>
          <w:noProof/>
          <w:lang w:val="en-US"/>
        </w:rPr>
        <w:tab/>
      </w:r>
      <w:r w:rsidRPr="00D00372">
        <w:rPr>
          <w:noProof/>
        </w:rPr>
        <w:fldChar w:fldCharType="begin"/>
      </w:r>
      <w:r w:rsidRPr="00D00372">
        <w:rPr>
          <w:noProof/>
          <w:lang w:val="en-US"/>
        </w:rPr>
        <w:instrText xml:space="preserve"> PAGEREF _Toc29992070 \h </w:instrText>
      </w:r>
      <w:r w:rsidRPr="00D00372">
        <w:rPr>
          <w:noProof/>
        </w:rPr>
      </w:r>
      <w:r w:rsidRPr="00D00372">
        <w:rPr>
          <w:noProof/>
        </w:rPr>
        <w:fldChar w:fldCharType="separate"/>
      </w:r>
      <w:r w:rsidR="000B4C03">
        <w:rPr>
          <w:noProof/>
          <w:lang w:val="en-US"/>
        </w:rPr>
        <w:t>61</w:t>
      </w:r>
      <w:r w:rsidRPr="00D00372">
        <w:rPr>
          <w:noProof/>
        </w:rPr>
        <w:fldChar w:fldCharType="end"/>
      </w:r>
    </w:p>
    <w:p w14:paraId="7D341C42" w14:textId="1B813DBB"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16</w:t>
      </w:r>
      <w:r w:rsidRPr="00D00372">
        <w:rPr>
          <w:rFonts w:eastAsiaTheme="minorEastAsia"/>
          <w:noProof/>
          <w:lang w:val="en-US"/>
        </w:rPr>
        <w:tab/>
      </w:r>
      <w:r w:rsidRPr="00D00372">
        <w:rPr>
          <w:noProof/>
          <w:lang w:val="en-US"/>
        </w:rPr>
        <w:t>VIF values of the monthly log return cross-sectional regression models</w:t>
      </w:r>
      <w:r w:rsidRPr="00D00372">
        <w:rPr>
          <w:noProof/>
          <w:lang w:val="en-US"/>
        </w:rPr>
        <w:tab/>
      </w:r>
      <w:r w:rsidRPr="00D00372">
        <w:rPr>
          <w:noProof/>
        </w:rPr>
        <w:fldChar w:fldCharType="begin"/>
      </w:r>
      <w:r w:rsidRPr="00D00372">
        <w:rPr>
          <w:noProof/>
          <w:lang w:val="en-US"/>
        </w:rPr>
        <w:instrText xml:space="preserve"> PAGEREF _Toc29992071 \h </w:instrText>
      </w:r>
      <w:r w:rsidRPr="00D00372">
        <w:rPr>
          <w:noProof/>
        </w:rPr>
      </w:r>
      <w:r w:rsidRPr="00D00372">
        <w:rPr>
          <w:noProof/>
        </w:rPr>
        <w:fldChar w:fldCharType="separate"/>
      </w:r>
      <w:r w:rsidR="000B4C03">
        <w:rPr>
          <w:noProof/>
          <w:lang w:val="en-US"/>
        </w:rPr>
        <w:t>62</w:t>
      </w:r>
      <w:r w:rsidRPr="00D00372">
        <w:rPr>
          <w:noProof/>
        </w:rPr>
        <w:fldChar w:fldCharType="end"/>
      </w:r>
    </w:p>
    <w:p w14:paraId="532CFA13" w14:textId="0E82DDE9"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17</w:t>
      </w:r>
      <w:r w:rsidRPr="00D00372">
        <w:rPr>
          <w:rFonts w:eastAsiaTheme="minorEastAsia"/>
          <w:noProof/>
          <w:lang w:val="en-US"/>
        </w:rPr>
        <w:tab/>
      </w:r>
      <w:r w:rsidRPr="00D00372">
        <w:rPr>
          <w:noProof/>
          <w:lang w:val="en-US"/>
        </w:rPr>
        <w:t>Heteroskedasticity consistent p-value for cross-sectional monthly log return models</w:t>
      </w:r>
      <w:r w:rsidRPr="00D00372">
        <w:rPr>
          <w:noProof/>
          <w:lang w:val="en-US"/>
        </w:rPr>
        <w:tab/>
      </w:r>
      <w:r w:rsidRPr="00D00372">
        <w:rPr>
          <w:noProof/>
        </w:rPr>
        <w:fldChar w:fldCharType="begin"/>
      </w:r>
      <w:r w:rsidRPr="00D00372">
        <w:rPr>
          <w:noProof/>
          <w:lang w:val="en-US"/>
        </w:rPr>
        <w:instrText xml:space="preserve"> PAGEREF _Toc29992072 \h </w:instrText>
      </w:r>
      <w:r w:rsidRPr="00D00372">
        <w:rPr>
          <w:noProof/>
        </w:rPr>
      </w:r>
      <w:r w:rsidRPr="00D00372">
        <w:rPr>
          <w:noProof/>
        </w:rPr>
        <w:fldChar w:fldCharType="separate"/>
      </w:r>
      <w:r w:rsidR="000B4C03">
        <w:rPr>
          <w:noProof/>
          <w:lang w:val="en-US"/>
        </w:rPr>
        <w:t>62</w:t>
      </w:r>
      <w:r w:rsidRPr="00D00372">
        <w:rPr>
          <w:noProof/>
        </w:rPr>
        <w:fldChar w:fldCharType="end"/>
      </w:r>
    </w:p>
    <w:p w14:paraId="7F828C88" w14:textId="71C3018B"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18</w:t>
      </w:r>
      <w:r w:rsidRPr="00D00372">
        <w:rPr>
          <w:rFonts w:eastAsiaTheme="minorEastAsia"/>
          <w:noProof/>
          <w:lang w:val="en-US"/>
        </w:rPr>
        <w:tab/>
      </w:r>
      <w:r w:rsidRPr="00D00372">
        <w:rPr>
          <w:noProof/>
          <w:lang w:val="en-US"/>
        </w:rPr>
        <w:t>Weekly average Bitcoin price and sentiment</w:t>
      </w:r>
      <w:r w:rsidRPr="00D00372">
        <w:rPr>
          <w:noProof/>
          <w:lang w:val="en-US"/>
        </w:rPr>
        <w:tab/>
      </w:r>
      <w:r w:rsidRPr="00D00372">
        <w:rPr>
          <w:noProof/>
        </w:rPr>
        <w:fldChar w:fldCharType="begin"/>
      </w:r>
      <w:r w:rsidRPr="00D00372">
        <w:rPr>
          <w:noProof/>
          <w:lang w:val="en-US"/>
        </w:rPr>
        <w:instrText xml:space="preserve"> PAGEREF _Toc29992073 \h </w:instrText>
      </w:r>
      <w:r w:rsidRPr="00D00372">
        <w:rPr>
          <w:noProof/>
        </w:rPr>
      </w:r>
      <w:r w:rsidRPr="00D00372">
        <w:rPr>
          <w:noProof/>
        </w:rPr>
        <w:fldChar w:fldCharType="separate"/>
      </w:r>
      <w:r w:rsidR="000B4C03">
        <w:rPr>
          <w:noProof/>
          <w:lang w:val="en-US"/>
        </w:rPr>
        <w:t>63</w:t>
      </w:r>
      <w:r w:rsidRPr="00D00372">
        <w:rPr>
          <w:noProof/>
        </w:rPr>
        <w:fldChar w:fldCharType="end"/>
      </w:r>
    </w:p>
    <w:p w14:paraId="4E56313F" w14:textId="02D6E7D1"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19</w:t>
      </w:r>
      <w:r w:rsidRPr="00D00372">
        <w:rPr>
          <w:rFonts w:eastAsiaTheme="minorEastAsia"/>
          <w:noProof/>
          <w:lang w:val="en-US"/>
        </w:rPr>
        <w:tab/>
      </w:r>
      <w:r w:rsidRPr="00D00372">
        <w:rPr>
          <w:noProof/>
          <w:lang w:val="en-US"/>
        </w:rPr>
        <w:t>VIF values of the log price regression models</w:t>
      </w:r>
      <w:r w:rsidRPr="00D00372">
        <w:rPr>
          <w:noProof/>
          <w:lang w:val="en-US"/>
        </w:rPr>
        <w:tab/>
      </w:r>
      <w:r w:rsidRPr="00D00372">
        <w:rPr>
          <w:noProof/>
        </w:rPr>
        <w:fldChar w:fldCharType="begin"/>
      </w:r>
      <w:r w:rsidRPr="00D00372">
        <w:rPr>
          <w:noProof/>
          <w:lang w:val="en-US"/>
        </w:rPr>
        <w:instrText xml:space="preserve"> PAGEREF _Toc29992074 \h </w:instrText>
      </w:r>
      <w:r w:rsidRPr="00D00372">
        <w:rPr>
          <w:noProof/>
        </w:rPr>
      </w:r>
      <w:r w:rsidRPr="00D00372">
        <w:rPr>
          <w:noProof/>
        </w:rPr>
        <w:fldChar w:fldCharType="separate"/>
      </w:r>
      <w:r w:rsidR="000B4C03">
        <w:rPr>
          <w:noProof/>
          <w:lang w:val="en-US"/>
        </w:rPr>
        <w:t>64</w:t>
      </w:r>
      <w:r w:rsidRPr="00D00372">
        <w:rPr>
          <w:noProof/>
        </w:rPr>
        <w:fldChar w:fldCharType="end"/>
      </w:r>
    </w:p>
    <w:p w14:paraId="5BAC10D5" w14:textId="412C796D"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20</w:t>
      </w:r>
      <w:r w:rsidRPr="00D00372">
        <w:rPr>
          <w:rFonts w:eastAsiaTheme="minorEastAsia"/>
          <w:noProof/>
          <w:lang w:val="en-US"/>
        </w:rPr>
        <w:tab/>
      </w:r>
      <w:r w:rsidRPr="00D00372">
        <w:rPr>
          <w:noProof/>
          <w:lang w:val="en-US"/>
        </w:rPr>
        <w:t>Heteroskedasticity consistent p-value for log price and sentiment models</w:t>
      </w:r>
      <w:r w:rsidRPr="00D00372">
        <w:rPr>
          <w:noProof/>
          <w:lang w:val="en-US"/>
        </w:rPr>
        <w:tab/>
      </w:r>
      <w:r w:rsidRPr="00D00372">
        <w:rPr>
          <w:noProof/>
        </w:rPr>
        <w:fldChar w:fldCharType="begin"/>
      </w:r>
      <w:r w:rsidRPr="00D00372">
        <w:rPr>
          <w:noProof/>
          <w:lang w:val="en-US"/>
        </w:rPr>
        <w:instrText xml:space="preserve"> PAGEREF _Toc29992075 \h </w:instrText>
      </w:r>
      <w:r w:rsidRPr="00D00372">
        <w:rPr>
          <w:noProof/>
        </w:rPr>
      </w:r>
      <w:r w:rsidRPr="00D00372">
        <w:rPr>
          <w:noProof/>
        </w:rPr>
        <w:fldChar w:fldCharType="separate"/>
      </w:r>
      <w:r w:rsidR="000B4C03">
        <w:rPr>
          <w:noProof/>
          <w:lang w:val="en-US"/>
        </w:rPr>
        <w:t>64</w:t>
      </w:r>
      <w:r w:rsidRPr="00D00372">
        <w:rPr>
          <w:noProof/>
        </w:rPr>
        <w:fldChar w:fldCharType="end"/>
      </w:r>
    </w:p>
    <w:p w14:paraId="730E9823" w14:textId="1189D702"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21</w:t>
      </w:r>
      <w:r w:rsidRPr="00D00372">
        <w:rPr>
          <w:rFonts w:eastAsiaTheme="minorEastAsia"/>
          <w:noProof/>
          <w:lang w:val="en-US"/>
        </w:rPr>
        <w:tab/>
      </w:r>
      <w:r w:rsidRPr="00D00372">
        <w:rPr>
          <w:noProof/>
          <w:lang w:val="en-US"/>
        </w:rPr>
        <w:t>Next-week average Bitcoin price and sentiment</w:t>
      </w:r>
      <w:r w:rsidRPr="00D00372">
        <w:rPr>
          <w:noProof/>
          <w:lang w:val="en-US"/>
        </w:rPr>
        <w:tab/>
      </w:r>
      <w:r w:rsidRPr="00D00372">
        <w:rPr>
          <w:noProof/>
        </w:rPr>
        <w:fldChar w:fldCharType="begin"/>
      </w:r>
      <w:r w:rsidRPr="00D00372">
        <w:rPr>
          <w:noProof/>
          <w:lang w:val="en-US"/>
        </w:rPr>
        <w:instrText xml:space="preserve"> PAGEREF _Toc29992076 \h </w:instrText>
      </w:r>
      <w:r w:rsidRPr="00D00372">
        <w:rPr>
          <w:noProof/>
        </w:rPr>
      </w:r>
      <w:r w:rsidRPr="00D00372">
        <w:rPr>
          <w:noProof/>
        </w:rPr>
        <w:fldChar w:fldCharType="separate"/>
      </w:r>
      <w:r w:rsidR="000B4C03">
        <w:rPr>
          <w:noProof/>
          <w:lang w:val="en-US"/>
        </w:rPr>
        <w:t>65</w:t>
      </w:r>
      <w:r w:rsidRPr="00D00372">
        <w:rPr>
          <w:noProof/>
        </w:rPr>
        <w:fldChar w:fldCharType="end"/>
      </w:r>
    </w:p>
    <w:p w14:paraId="11EF71FA" w14:textId="4D9D38C1"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22</w:t>
      </w:r>
      <w:r w:rsidRPr="00D00372">
        <w:rPr>
          <w:rFonts w:eastAsiaTheme="minorEastAsia"/>
          <w:noProof/>
          <w:lang w:val="en-US"/>
        </w:rPr>
        <w:tab/>
      </w:r>
      <w:r w:rsidRPr="00D00372">
        <w:rPr>
          <w:noProof/>
          <w:lang w:val="en-US"/>
        </w:rPr>
        <w:t>Regression against Daily SVI</w:t>
      </w:r>
      <w:r w:rsidRPr="00D00372">
        <w:rPr>
          <w:noProof/>
          <w:lang w:val="en-US"/>
        </w:rPr>
        <w:tab/>
      </w:r>
      <w:r w:rsidRPr="00D00372">
        <w:rPr>
          <w:noProof/>
        </w:rPr>
        <w:fldChar w:fldCharType="begin"/>
      </w:r>
      <w:r w:rsidRPr="00D00372">
        <w:rPr>
          <w:noProof/>
          <w:lang w:val="en-US"/>
        </w:rPr>
        <w:instrText xml:space="preserve"> PAGEREF _Toc29992077 \h </w:instrText>
      </w:r>
      <w:r w:rsidRPr="00D00372">
        <w:rPr>
          <w:noProof/>
        </w:rPr>
      </w:r>
      <w:r w:rsidRPr="00D00372">
        <w:rPr>
          <w:noProof/>
        </w:rPr>
        <w:fldChar w:fldCharType="separate"/>
      </w:r>
      <w:r w:rsidR="000B4C03">
        <w:rPr>
          <w:noProof/>
          <w:lang w:val="en-US"/>
        </w:rPr>
        <w:t>66</w:t>
      </w:r>
      <w:r w:rsidRPr="00D00372">
        <w:rPr>
          <w:noProof/>
        </w:rPr>
        <w:fldChar w:fldCharType="end"/>
      </w:r>
    </w:p>
    <w:p w14:paraId="29F42FA8" w14:textId="77146EEE"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23</w:t>
      </w:r>
      <w:r w:rsidRPr="00D00372">
        <w:rPr>
          <w:rFonts w:eastAsiaTheme="minorEastAsia"/>
          <w:noProof/>
          <w:lang w:val="en-US"/>
        </w:rPr>
        <w:tab/>
      </w:r>
      <w:r w:rsidRPr="00D00372">
        <w:rPr>
          <w:noProof/>
          <w:lang w:val="en-US"/>
        </w:rPr>
        <w:t>Correlation matrix for the daily SVI models</w:t>
      </w:r>
      <w:r w:rsidRPr="00D00372">
        <w:rPr>
          <w:noProof/>
          <w:lang w:val="en-US"/>
        </w:rPr>
        <w:tab/>
      </w:r>
      <w:r w:rsidRPr="00D00372">
        <w:rPr>
          <w:noProof/>
        </w:rPr>
        <w:fldChar w:fldCharType="begin"/>
      </w:r>
      <w:r w:rsidRPr="00D00372">
        <w:rPr>
          <w:noProof/>
          <w:lang w:val="en-US"/>
        </w:rPr>
        <w:instrText xml:space="preserve"> PAGEREF _Toc29992078 \h </w:instrText>
      </w:r>
      <w:r w:rsidRPr="00D00372">
        <w:rPr>
          <w:noProof/>
        </w:rPr>
      </w:r>
      <w:r w:rsidRPr="00D00372">
        <w:rPr>
          <w:noProof/>
        </w:rPr>
        <w:fldChar w:fldCharType="separate"/>
      </w:r>
      <w:r w:rsidR="000B4C03">
        <w:rPr>
          <w:noProof/>
          <w:lang w:val="en-US"/>
        </w:rPr>
        <w:t>67</w:t>
      </w:r>
      <w:r w:rsidRPr="00D00372">
        <w:rPr>
          <w:noProof/>
        </w:rPr>
        <w:fldChar w:fldCharType="end"/>
      </w:r>
    </w:p>
    <w:p w14:paraId="17D4FD7A" w14:textId="5B4AABC3"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24</w:t>
      </w:r>
      <w:r w:rsidRPr="00D00372">
        <w:rPr>
          <w:rFonts w:eastAsiaTheme="minorEastAsia"/>
          <w:noProof/>
          <w:lang w:val="en-US"/>
        </w:rPr>
        <w:tab/>
      </w:r>
      <w:r w:rsidRPr="00D00372">
        <w:rPr>
          <w:noProof/>
          <w:lang w:val="en-US"/>
        </w:rPr>
        <w:t>VIF values of the daily SVI models</w:t>
      </w:r>
      <w:r w:rsidRPr="00D00372">
        <w:rPr>
          <w:noProof/>
          <w:lang w:val="en-US"/>
        </w:rPr>
        <w:tab/>
      </w:r>
      <w:r w:rsidRPr="00D00372">
        <w:rPr>
          <w:noProof/>
        </w:rPr>
        <w:fldChar w:fldCharType="begin"/>
      </w:r>
      <w:r w:rsidRPr="00D00372">
        <w:rPr>
          <w:noProof/>
          <w:lang w:val="en-US"/>
        </w:rPr>
        <w:instrText xml:space="preserve"> PAGEREF _Toc29992079 \h </w:instrText>
      </w:r>
      <w:r w:rsidRPr="00D00372">
        <w:rPr>
          <w:noProof/>
        </w:rPr>
      </w:r>
      <w:r w:rsidRPr="00D00372">
        <w:rPr>
          <w:noProof/>
        </w:rPr>
        <w:fldChar w:fldCharType="separate"/>
      </w:r>
      <w:r w:rsidR="000B4C03">
        <w:rPr>
          <w:noProof/>
          <w:lang w:val="en-US"/>
        </w:rPr>
        <w:t>67</w:t>
      </w:r>
      <w:r w:rsidRPr="00D00372">
        <w:rPr>
          <w:noProof/>
        </w:rPr>
        <w:fldChar w:fldCharType="end"/>
      </w:r>
    </w:p>
    <w:p w14:paraId="610CE2B2" w14:textId="1D30F868"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25</w:t>
      </w:r>
      <w:r w:rsidRPr="00D00372">
        <w:rPr>
          <w:rFonts w:eastAsiaTheme="minorEastAsia"/>
          <w:noProof/>
          <w:lang w:val="en-US"/>
        </w:rPr>
        <w:tab/>
      </w:r>
      <w:r w:rsidRPr="00D00372">
        <w:rPr>
          <w:noProof/>
          <w:lang w:val="en-US"/>
        </w:rPr>
        <w:t>Heteroskedasticity consistent p-value for daily SVI models</w:t>
      </w:r>
      <w:r w:rsidRPr="00D00372">
        <w:rPr>
          <w:noProof/>
          <w:lang w:val="en-US"/>
        </w:rPr>
        <w:tab/>
      </w:r>
      <w:r w:rsidRPr="00D00372">
        <w:rPr>
          <w:noProof/>
        </w:rPr>
        <w:fldChar w:fldCharType="begin"/>
      </w:r>
      <w:r w:rsidRPr="00D00372">
        <w:rPr>
          <w:noProof/>
          <w:lang w:val="en-US"/>
        </w:rPr>
        <w:instrText xml:space="preserve"> PAGEREF _Toc29992080 \h </w:instrText>
      </w:r>
      <w:r w:rsidRPr="00D00372">
        <w:rPr>
          <w:noProof/>
        </w:rPr>
      </w:r>
      <w:r w:rsidRPr="00D00372">
        <w:rPr>
          <w:noProof/>
        </w:rPr>
        <w:fldChar w:fldCharType="separate"/>
      </w:r>
      <w:r w:rsidR="000B4C03">
        <w:rPr>
          <w:noProof/>
          <w:lang w:val="en-US"/>
        </w:rPr>
        <w:t>67</w:t>
      </w:r>
      <w:r w:rsidRPr="00D00372">
        <w:rPr>
          <w:noProof/>
        </w:rPr>
        <w:fldChar w:fldCharType="end"/>
      </w:r>
    </w:p>
    <w:p w14:paraId="4661BB67" w14:textId="467DDBF2"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26</w:t>
      </w:r>
      <w:r w:rsidRPr="00D00372">
        <w:rPr>
          <w:rFonts w:eastAsiaTheme="minorEastAsia"/>
          <w:noProof/>
          <w:lang w:val="en-US"/>
        </w:rPr>
        <w:tab/>
      </w:r>
      <w:r w:rsidRPr="00D00372">
        <w:rPr>
          <w:noProof/>
          <w:lang w:val="en-US"/>
        </w:rPr>
        <w:t>Regression results against Weekly SVI</w:t>
      </w:r>
      <w:r w:rsidRPr="00D00372">
        <w:rPr>
          <w:noProof/>
          <w:lang w:val="en-US"/>
        </w:rPr>
        <w:tab/>
      </w:r>
      <w:r w:rsidRPr="00D00372">
        <w:rPr>
          <w:noProof/>
        </w:rPr>
        <w:fldChar w:fldCharType="begin"/>
      </w:r>
      <w:r w:rsidRPr="00D00372">
        <w:rPr>
          <w:noProof/>
          <w:lang w:val="en-US"/>
        </w:rPr>
        <w:instrText xml:space="preserve"> PAGEREF _Toc29992081 \h </w:instrText>
      </w:r>
      <w:r w:rsidRPr="00D00372">
        <w:rPr>
          <w:noProof/>
        </w:rPr>
      </w:r>
      <w:r w:rsidRPr="00D00372">
        <w:rPr>
          <w:noProof/>
        </w:rPr>
        <w:fldChar w:fldCharType="separate"/>
      </w:r>
      <w:r w:rsidR="000B4C03">
        <w:rPr>
          <w:noProof/>
          <w:lang w:val="en-US"/>
        </w:rPr>
        <w:t>68</w:t>
      </w:r>
      <w:r w:rsidRPr="00D00372">
        <w:rPr>
          <w:noProof/>
        </w:rPr>
        <w:fldChar w:fldCharType="end"/>
      </w:r>
    </w:p>
    <w:p w14:paraId="2E5F381C" w14:textId="6C3A1787"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27</w:t>
      </w:r>
      <w:r w:rsidRPr="00D00372">
        <w:rPr>
          <w:rFonts w:eastAsiaTheme="minorEastAsia"/>
          <w:noProof/>
          <w:lang w:val="en-US"/>
        </w:rPr>
        <w:tab/>
      </w:r>
      <w:r w:rsidRPr="00D00372">
        <w:rPr>
          <w:noProof/>
          <w:lang w:val="en-US"/>
        </w:rPr>
        <w:t>VIF values of the weekly SVI regression models</w:t>
      </w:r>
      <w:r w:rsidRPr="00D00372">
        <w:rPr>
          <w:noProof/>
          <w:lang w:val="en-US"/>
        </w:rPr>
        <w:tab/>
      </w:r>
      <w:r w:rsidRPr="00D00372">
        <w:rPr>
          <w:noProof/>
        </w:rPr>
        <w:fldChar w:fldCharType="begin"/>
      </w:r>
      <w:r w:rsidRPr="00D00372">
        <w:rPr>
          <w:noProof/>
          <w:lang w:val="en-US"/>
        </w:rPr>
        <w:instrText xml:space="preserve"> PAGEREF _Toc29992082 \h </w:instrText>
      </w:r>
      <w:r w:rsidRPr="00D00372">
        <w:rPr>
          <w:noProof/>
        </w:rPr>
      </w:r>
      <w:r w:rsidRPr="00D00372">
        <w:rPr>
          <w:noProof/>
        </w:rPr>
        <w:fldChar w:fldCharType="separate"/>
      </w:r>
      <w:r w:rsidR="000B4C03">
        <w:rPr>
          <w:noProof/>
          <w:lang w:val="en-US"/>
        </w:rPr>
        <w:t>69</w:t>
      </w:r>
      <w:r w:rsidRPr="00D00372">
        <w:rPr>
          <w:noProof/>
        </w:rPr>
        <w:fldChar w:fldCharType="end"/>
      </w:r>
    </w:p>
    <w:p w14:paraId="15F84DE9" w14:textId="68C154CE"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28</w:t>
      </w:r>
      <w:r w:rsidRPr="00D00372">
        <w:rPr>
          <w:rFonts w:eastAsiaTheme="minorEastAsia"/>
          <w:noProof/>
          <w:lang w:val="en-US"/>
        </w:rPr>
        <w:tab/>
      </w:r>
      <w:r w:rsidRPr="00D00372">
        <w:rPr>
          <w:noProof/>
          <w:lang w:val="en-US"/>
        </w:rPr>
        <w:t>Heteroskedasticity consistent p-value for weekly SVI model</w:t>
      </w:r>
      <w:r w:rsidRPr="00D00372">
        <w:rPr>
          <w:noProof/>
          <w:lang w:val="en-US"/>
        </w:rPr>
        <w:tab/>
      </w:r>
      <w:r w:rsidRPr="00D00372">
        <w:rPr>
          <w:noProof/>
        </w:rPr>
        <w:fldChar w:fldCharType="begin"/>
      </w:r>
      <w:r w:rsidRPr="00D00372">
        <w:rPr>
          <w:noProof/>
          <w:lang w:val="en-US"/>
        </w:rPr>
        <w:instrText xml:space="preserve"> PAGEREF _Toc29992083 \h </w:instrText>
      </w:r>
      <w:r w:rsidRPr="00D00372">
        <w:rPr>
          <w:noProof/>
        </w:rPr>
      </w:r>
      <w:r w:rsidRPr="00D00372">
        <w:rPr>
          <w:noProof/>
        </w:rPr>
        <w:fldChar w:fldCharType="separate"/>
      </w:r>
      <w:r w:rsidR="000B4C03">
        <w:rPr>
          <w:noProof/>
          <w:lang w:val="en-US"/>
        </w:rPr>
        <w:t>69</w:t>
      </w:r>
      <w:r w:rsidRPr="00D00372">
        <w:rPr>
          <w:noProof/>
        </w:rPr>
        <w:fldChar w:fldCharType="end"/>
      </w:r>
    </w:p>
    <w:p w14:paraId="71D19EE9" w14:textId="237CED17"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29</w:t>
      </w:r>
      <w:r w:rsidRPr="00D00372">
        <w:rPr>
          <w:rFonts w:eastAsiaTheme="minorEastAsia"/>
          <w:noProof/>
          <w:lang w:val="en-US"/>
        </w:rPr>
        <w:tab/>
      </w:r>
      <w:r w:rsidRPr="00D00372">
        <w:rPr>
          <w:noProof/>
          <w:lang w:val="en-US"/>
        </w:rPr>
        <w:t>Granger test for SVI and Bitcoin price at daily and weekly frequency</w:t>
      </w:r>
      <w:r w:rsidRPr="00D00372">
        <w:rPr>
          <w:noProof/>
          <w:lang w:val="en-US"/>
        </w:rPr>
        <w:tab/>
      </w:r>
      <w:r w:rsidRPr="00D00372">
        <w:rPr>
          <w:noProof/>
        </w:rPr>
        <w:fldChar w:fldCharType="begin"/>
      </w:r>
      <w:r w:rsidRPr="00D00372">
        <w:rPr>
          <w:noProof/>
          <w:lang w:val="en-US"/>
        </w:rPr>
        <w:instrText xml:space="preserve"> PAGEREF _Toc29992084 \h </w:instrText>
      </w:r>
      <w:r w:rsidRPr="00D00372">
        <w:rPr>
          <w:noProof/>
        </w:rPr>
      </w:r>
      <w:r w:rsidRPr="00D00372">
        <w:rPr>
          <w:noProof/>
        </w:rPr>
        <w:fldChar w:fldCharType="separate"/>
      </w:r>
      <w:r w:rsidR="000B4C03">
        <w:rPr>
          <w:noProof/>
          <w:lang w:val="en-US"/>
        </w:rPr>
        <w:t>70</w:t>
      </w:r>
      <w:r w:rsidRPr="00D00372">
        <w:rPr>
          <w:noProof/>
        </w:rPr>
        <w:fldChar w:fldCharType="end"/>
      </w:r>
    </w:p>
    <w:p w14:paraId="11CA447D" w14:textId="4620634B" w:rsidR="00D00372" w:rsidRPr="00D00372" w:rsidRDefault="00D00372">
      <w:pPr>
        <w:pStyle w:val="TableofFigures"/>
        <w:tabs>
          <w:tab w:val="left" w:pos="1200"/>
          <w:tab w:val="right" w:leader="dot" w:pos="8488"/>
        </w:tabs>
        <w:rPr>
          <w:rFonts w:eastAsiaTheme="minorEastAsia"/>
          <w:noProof/>
          <w:lang w:val="en-US"/>
        </w:rPr>
      </w:pPr>
      <w:r w:rsidRPr="00D00372">
        <w:rPr>
          <w:noProof/>
          <w:lang w:val="en-US"/>
        </w:rPr>
        <w:t>Table 30</w:t>
      </w:r>
      <w:r w:rsidRPr="00D00372">
        <w:rPr>
          <w:rFonts w:eastAsiaTheme="minorEastAsia"/>
          <w:noProof/>
          <w:lang w:val="en-US"/>
        </w:rPr>
        <w:tab/>
      </w:r>
      <w:r w:rsidRPr="00D00372">
        <w:rPr>
          <w:noProof/>
          <w:lang w:val="en-US"/>
        </w:rPr>
        <w:t>Granger causality test for attention measures and Bitcoin price on FT dataset</w:t>
      </w:r>
      <w:r w:rsidRPr="00D00372">
        <w:rPr>
          <w:noProof/>
          <w:lang w:val="en-US"/>
        </w:rPr>
        <w:tab/>
      </w:r>
      <w:r w:rsidRPr="00D00372">
        <w:rPr>
          <w:noProof/>
        </w:rPr>
        <w:fldChar w:fldCharType="begin"/>
      </w:r>
      <w:r w:rsidRPr="00D00372">
        <w:rPr>
          <w:noProof/>
          <w:lang w:val="en-US"/>
        </w:rPr>
        <w:instrText xml:space="preserve"> PAGEREF _Toc29992085 \h </w:instrText>
      </w:r>
      <w:r w:rsidRPr="00D00372">
        <w:rPr>
          <w:noProof/>
        </w:rPr>
      </w:r>
      <w:r w:rsidRPr="00D00372">
        <w:rPr>
          <w:noProof/>
        </w:rPr>
        <w:fldChar w:fldCharType="separate"/>
      </w:r>
      <w:r w:rsidR="000B4C03">
        <w:rPr>
          <w:noProof/>
          <w:lang w:val="en-US"/>
        </w:rPr>
        <w:t>71</w:t>
      </w:r>
      <w:r w:rsidRPr="00D00372">
        <w:rPr>
          <w:noProof/>
        </w:rPr>
        <w:fldChar w:fldCharType="end"/>
      </w:r>
    </w:p>
    <w:p w14:paraId="17B21BFF" w14:textId="5BEA51B9"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lang w:val="en-US"/>
        </w:rPr>
        <w:t>Table 31</w:t>
      </w:r>
      <w:r w:rsidRPr="00D00372">
        <w:rPr>
          <w:rFonts w:eastAsiaTheme="minorEastAsia"/>
          <w:noProof/>
          <w:lang w:val="en-US"/>
        </w:rPr>
        <w:tab/>
      </w:r>
      <w:r w:rsidRPr="00D00372">
        <w:rPr>
          <w:noProof/>
          <w:lang w:val="en-US"/>
        </w:rPr>
        <w:t>Granger causality test for attention measures and Bitcoin price on SCMP dataset</w:t>
      </w:r>
      <w:r w:rsidRPr="00D00372">
        <w:rPr>
          <w:noProof/>
          <w:lang w:val="en-US"/>
        </w:rPr>
        <w:tab/>
      </w:r>
      <w:r w:rsidRPr="00D00372">
        <w:rPr>
          <w:noProof/>
        </w:rPr>
        <w:fldChar w:fldCharType="begin"/>
      </w:r>
      <w:r w:rsidRPr="00D00372">
        <w:rPr>
          <w:noProof/>
          <w:lang w:val="en-US"/>
        </w:rPr>
        <w:instrText xml:space="preserve"> PAGEREF _Toc29992086 \h </w:instrText>
      </w:r>
      <w:r w:rsidRPr="00D00372">
        <w:rPr>
          <w:noProof/>
        </w:rPr>
      </w:r>
      <w:r w:rsidRPr="00D00372">
        <w:rPr>
          <w:noProof/>
        </w:rPr>
        <w:fldChar w:fldCharType="separate"/>
      </w:r>
      <w:r w:rsidR="000B4C03">
        <w:rPr>
          <w:noProof/>
          <w:lang w:val="en-US"/>
        </w:rPr>
        <w:t>72</w:t>
      </w:r>
      <w:r w:rsidRPr="00D00372">
        <w:rPr>
          <w:noProof/>
        </w:rPr>
        <w:fldChar w:fldCharType="end"/>
      </w:r>
    </w:p>
    <w:p w14:paraId="26E8BC09" w14:textId="77777777" w:rsidR="00EA143C" w:rsidRPr="00626AA8" w:rsidRDefault="00EA143C" w:rsidP="002C111A">
      <w:pPr>
        <w:pStyle w:val="HankHeadList"/>
      </w:pPr>
      <w:r w:rsidRPr="0040114F">
        <w:fldChar w:fldCharType="end"/>
      </w:r>
    </w:p>
    <w:p w14:paraId="49827A2A" w14:textId="77777777" w:rsidR="00EA143C" w:rsidRPr="00626AA8" w:rsidRDefault="00EA143C" w:rsidP="00EA143C">
      <w:pPr>
        <w:pStyle w:val="HankHeadList"/>
      </w:pPr>
      <w:r w:rsidRPr="00626AA8">
        <w:t>FIGURES</w:t>
      </w:r>
    </w:p>
    <w:p w14:paraId="2D956F61" w14:textId="188F6513" w:rsidR="00D00372" w:rsidRDefault="00EA143C">
      <w:pPr>
        <w:pStyle w:val="TableofFigures"/>
        <w:tabs>
          <w:tab w:val="left" w:pos="1200"/>
          <w:tab w:val="right" w:leader="dot" w:pos="8488"/>
        </w:tabs>
        <w:rPr>
          <w:rFonts w:asciiTheme="minorHAnsi" w:eastAsiaTheme="minorEastAsia" w:hAnsiTheme="minorHAnsi" w:cstheme="minorBidi"/>
          <w:noProof/>
          <w:lang w:val="en-FI"/>
        </w:rPr>
      </w:pPr>
      <w:r w:rsidRPr="00626AA8">
        <w:rPr>
          <w:rFonts w:ascii="Georgia" w:hAnsi="Georgia"/>
        </w:rPr>
        <w:fldChar w:fldCharType="begin"/>
      </w:r>
      <w:r w:rsidRPr="00626AA8">
        <w:rPr>
          <w:rFonts w:ascii="Georgia" w:hAnsi="Georgia"/>
          <w:lang w:val="en-US"/>
        </w:rPr>
        <w:instrText xml:space="preserve"> </w:instrText>
      </w:r>
      <w:r w:rsidR="00CB7BE4" w:rsidRPr="00626AA8">
        <w:rPr>
          <w:rFonts w:ascii="Georgia" w:hAnsi="Georgia"/>
          <w:lang w:val="en-US"/>
        </w:rPr>
        <w:instrText>TOC \t "</w:instrText>
      </w:r>
      <w:r w:rsidRPr="00626AA8">
        <w:rPr>
          <w:rFonts w:ascii="Georgia" w:hAnsi="Georgia"/>
          <w:lang w:val="en-US"/>
        </w:rPr>
        <w:instrText xml:space="preserve">Hank_Figure"\c  \* MERGEFORMAT </w:instrText>
      </w:r>
      <w:r w:rsidRPr="00626AA8">
        <w:rPr>
          <w:rFonts w:ascii="Georgia" w:hAnsi="Georgia"/>
        </w:rPr>
        <w:fldChar w:fldCharType="separate"/>
      </w:r>
      <w:r w:rsidR="00D00372" w:rsidRPr="00D00372">
        <w:rPr>
          <w:noProof/>
          <w:color w:val="000000" w:themeColor="text1"/>
          <w:lang w:val="en-US"/>
        </w:rPr>
        <w:t>Figure 1</w:t>
      </w:r>
      <w:r w:rsidR="00D00372">
        <w:rPr>
          <w:rFonts w:asciiTheme="minorHAnsi" w:eastAsiaTheme="minorEastAsia" w:hAnsiTheme="minorHAnsi" w:cstheme="minorBidi"/>
          <w:noProof/>
          <w:lang w:val="en-FI"/>
        </w:rPr>
        <w:tab/>
      </w:r>
      <w:r w:rsidR="00D00372" w:rsidRPr="00D00372">
        <w:rPr>
          <w:noProof/>
          <w:lang w:val="en-US"/>
        </w:rPr>
        <w:t>Sentiment of Bitcoin news from FT and SCMP</w:t>
      </w:r>
      <w:r w:rsidR="00D00372" w:rsidRPr="00D00372">
        <w:rPr>
          <w:noProof/>
          <w:lang w:val="en-US"/>
        </w:rPr>
        <w:tab/>
      </w:r>
      <w:r w:rsidR="00D00372">
        <w:rPr>
          <w:noProof/>
        </w:rPr>
        <w:fldChar w:fldCharType="begin"/>
      </w:r>
      <w:r w:rsidR="00D00372" w:rsidRPr="00D00372">
        <w:rPr>
          <w:noProof/>
          <w:lang w:val="en-US"/>
        </w:rPr>
        <w:instrText xml:space="preserve"> PAGEREF _Toc29992087 \h </w:instrText>
      </w:r>
      <w:r w:rsidR="00D00372">
        <w:rPr>
          <w:noProof/>
        </w:rPr>
      </w:r>
      <w:r w:rsidR="00D00372">
        <w:rPr>
          <w:noProof/>
        </w:rPr>
        <w:fldChar w:fldCharType="separate"/>
      </w:r>
      <w:r w:rsidR="000B4C03">
        <w:rPr>
          <w:noProof/>
          <w:lang w:val="en-US"/>
        </w:rPr>
        <w:t>22</w:t>
      </w:r>
      <w:r w:rsidR="00D00372">
        <w:rPr>
          <w:noProof/>
        </w:rPr>
        <w:fldChar w:fldCharType="end"/>
      </w:r>
    </w:p>
    <w:p w14:paraId="58DEB913" w14:textId="412912F8"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color w:val="000000" w:themeColor="text1"/>
          <w:lang w:val="en-US"/>
        </w:rPr>
        <w:t>Figure 2</w:t>
      </w:r>
      <w:r>
        <w:rPr>
          <w:rFonts w:asciiTheme="minorHAnsi" w:eastAsiaTheme="minorEastAsia" w:hAnsiTheme="minorHAnsi" w:cstheme="minorBidi"/>
          <w:noProof/>
          <w:lang w:val="en-FI"/>
        </w:rPr>
        <w:tab/>
      </w:r>
      <w:r w:rsidRPr="00D00372">
        <w:rPr>
          <w:noProof/>
          <w:lang w:val="en-US"/>
        </w:rPr>
        <w:t>Sentiment of all news from FT and SCMP</w:t>
      </w:r>
      <w:r w:rsidRPr="00D00372">
        <w:rPr>
          <w:noProof/>
          <w:lang w:val="en-US"/>
        </w:rPr>
        <w:tab/>
      </w:r>
      <w:r>
        <w:rPr>
          <w:noProof/>
        </w:rPr>
        <w:fldChar w:fldCharType="begin"/>
      </w:r>
      <w:r w:rsidRPr="00D00372">
        <w:rPr>
          <w:noProof/>
          <w:lang w:val="en-US"/>
        </w:rPr>
        <w:instrText xml:space="preserve"> PAGEREF _Toc29992088 \h </w:instrText>
      </w:r>
      <w:r>
        <w:rPr>
          <w:noProof/>
        </w:rPr>
      </w:r>
      <w:r>
        <w:rPr>
          <w:noProof/>
        </w:rPr>
        <w:fldChar w:fldCharType="separate"/>
      </w:r>
      <w:r w:rsidR="000B4C03">
        <w:rPr>
          <w:noProof/>
          <w:lang w:val="en-US"/>
        </w:rPr>
        <w:t>22</w:t>
      </w:r>
      <w:r>
        <w:rPr>
          <w:noProof/>
        </w:rPr>
        <w:fldChar w:fldCharType="end"/>
      </w:r>
    </w:p>
    <w:p w14:paraId="736EE9C3" w14:textId="51DB410E"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color w:val="000000" w:themeColor="text1"/>
          <w:lang w:val="en-US"/>
        </w:rPr>
        <w:t>Figure 3</w:t>
      </w:r>
      <w:r>
        <w:rPr>
          <w:rFonts w:asciiTheme="minorHAnsi" w:eastAsiaTheme="minorEastAsia" w:hAnsiTheme="minorHAnsi" w:cstheme="minorBidi"/>
          <w:noProof/>
          <w:lang w:val="en-FI"/>
        </w:rPr>
        <w:tab/>
      </w:r>
      <w:r w:rsidRPr="00D00372">
        <w:rPr>
          <w:noProof/>
          <w:lang w:val="en-US"/>
        </w:rPr>
        <w:t>Monthly Bitcoin prices and Bitcoin news volume from FT and SCMP</w:t>
      </w:r>
      <w:r w:rsidRPr="00D00372">
        <w:rPr>
          <w:noProof/>
          <w:lang w:val="en-US"/>
        </w:rPr>
        <w:tab/>
      </w:r>
      <w:r>
        <w:rPr>
          <w:noProof/>
        </w:rPr>
        <w:fldChar w:fldCharType="begin"/>
      </w:r>
      <w:r w:rsidRPr="00D00372">
        <w:rPr>
          <w:noProof/>
          <w:lang w:val="en-US"/>
        </w:rPr>
        <w:instrText xml:space="preserve"> PAGEREF _Toc29992089 \h </w:instrText>
      </w:r>
      <w:r>
        <w:rPr>
          <w:noProof/>
        </w:rPr>
      </w:r>
      <w:r>
        <w:rPr>
          <w:noProof/>
        </w:rPr>
        <w:fldChar w:fldCharType="separate"/>
      </w:r>
      <w:r w:rsidR="000B4C03">
        <w:rPr>
          <w:noProof/>
          <w:lang w:val="en-US"/>
        </w:rPr>
        <w:t>23</w:t>
      </w:r>
      <w:r>
        <w:rPr>
          <w:noProof/>
        </w:rPr>
        <w:fldChar w:fldCharType="end"/>
      </w:r>
    </w:p>
    <w:p w14:paraId="010AD235" w14:textId="4E2B408C"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color w:val="000000" w:themeColor="text1"/>
          <w:lang w:val="en-US"/>
        </w:rPr>
        <w:t>Figure 4</w:t>
      </w:r>
      <w:r>
        <w:rPr>
          <w:rFonts w:asciiTheme="minorHAnsi" w:eastAsiaTheme="minorEastAsia" w:hAnsiTheme="minorHAnsi" w:cstheme="minorBidi"/>
          <w:noProof/>
          <w:lang w:val="en-FI"/>
        </w:rPr>
        <w:tab/>
      </w:r>
      <w:r w:rsidRPr="00D00372">
        <w:rPr>
          <w:noProof/>
          <w:lang w:val="en-US"/>
        </w:rPr>
        <w:t>Monthly average Bitcoin prices and news sen</w:t>
      </w:r>
      <w:bookmarkStart w:id="0" w:name="_GoBack"/>
      <w:bookmarkEnd w:id="0"/>
      <w:r w:rsidRPr="00D00372">
        <w:rPr>
          <w:noProof/>
          <w:lang w:val="en-US"/>
        </w:rPr>
        <w:t>timent from FT and SCMP</w:t>
      </w:r>
      <w:r w:rsidRPr="00D00372">
        <w:rPr>
          <w:noProof/>
          <w:lang w:val="en-US"/>
        </w:rPr>
        <w:tab/>
      </w:r>
      <w:r>
        <w:rPr>
          <w:noProof/>
        </w:rPr>
        <w:fldChar w:fldCharType="begin"/>
      </w:r>
      <w:r w:rsidRPr="00D00372">
        <w:rPr>
          <w:noProof/>
          <w:lang w:val="en-US"/>
        </w:rPr>
        <w:instrText xml:space="preserve"> PAGEREF _Toc29992090 \h </w:instrText>
      </w:r>
      <w:r>
        <w:rPr>
          <w:noProof/>
        </w:rPr>
      </w:r>
      <w:r>
        <w:rPr>
          <w:noProof/>
        </w:rPr>
        <w:fldChar w:fldCharType="separate"/>
      </w:r>
      <w:r w:rsidR="000B4C03">
        <w:rPr>
          <w:noProof/>
          <w:lang w:val="en-US"/>
        </w:rPr>
        <w:t>24</w:t>
      </w:r>
      <w:r>
        <w:rPr>
          <w:noProof/>
        </w:rPr>
        <w:fldChar w:fldCharType="end"/>
      </w:r>
    </w:p>
    <w:p w14:paraId="172EF22E" w14:textId="0D74A24B"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color w:val="000000" w:themeColor="text1"/>
          <w:lang w:val="en-US"/>
        </w:rPr>
        <w:t>Figure 5</w:t>
      </w:r>
      <w:r>
        <w:rPr>
          <w:rFonts w:asciiTheme="minorHAnsi" w:eastAsiaTheme="minorEastAsia" w:hAnsiTheme="minorHAnsi" w:cstheme="minorBidi"/>
          <w:noProof/>
          <w:lang w:val="en-FI"/>
        </w:rPr>
        <w:tab/>
      </w:r>
      <w:r w:rsidRPr="00D00372">
        <w:rPr>
          <w:noProof/>
          <w:lang w:val="en-US"/>
        </w:rPr>
        <w:t>Scatter plot of news sentiment against news volume with fitted regression lines</w:t>
      </w:r>
      <w:r w:rsidRPr="00D00372">
        <w:rPr>
          <w:noProof/>
          <w:lang w:val="en-US"/>
        </w:rPr>
        <w:tab/>
      </w:r>
      <w:r>
        <w:rPr>
          <w:noProof/>
        </w:rPr>
        <w:fldChar w:fldCharType="begin"/>
      </w:r>
      <w:r w:rsidRPr="00D00372">
        <w:rPr>
          <w:noProof/>
          <w:lang w:val="en-US"/>
        </w:rPr>
        <w:instrText xml:space="preserve"> PAGEREF _Toc29992091 \h </w:instrText>
      </w:r>
      <w:r>
        <w:rPr>
          <w:noProof/>
        </w:rPr>
      </w:r>
      <w:r>
        <w:rPr>
          <w:noProof/>
        </w:rPr>
        <w:fldChar w:fldCharType="separate"/>
      </w:r>
      <w:r w:rsidR="000B4C03">
        <w:rPr>
          <w:noProof/>
          <w:lang w:val="en-US"/>
        </w:rPr>
        <w:t>32</w:t>
      </w:r>
      <w:r>
        <w:rPr>
          <w:noProof/>
        </w:rPr>
        <w:fldChar w:fldCharType="end"/>
      </w:r>
    </w:p>
    <w:p w14:paraId="7F0D87A7" w14:textId="0B266731" w:rsidR="00D00372" w:rsidRDefault="00D00372">
      <w:pPr>
        <w:pStyle w:val="TableofFigures"/>
        <w:tabs>
          <w:tab w:val="left" w:pos="1200"/>
          <w:tab w:val="right" w:leader="dot" w:pos="8488"/>
        </w:tabs>
        <w:rPr>
          <w:rFonts w:asciiTheme="minorHAnsi" w:eastAsiaTheme="minorEastAsia" w:hAnsiTheme="minorHAnsi" w:cstheme="minorBidi"/>
          <w:noProof/>
          <w:lang w:val="en-FI"/>
        </w:rPr>
      </w:pPr>
      <w:r w:rsidRPr="00D00372">
        <w:rPr>
          <w:noProof/>
          <w:color w:val="000000" w:themeColor="text1"/>
          <w:lang w:val="en-US"/>
        </w:rPr>
        <w:t>Figure 6</w:t>
      </w:r>
      <w:r>
        <w:rPr>
          <w:rFonts w:asciiTheme="minorHAnsi" w:eastAsiaTheme="minorEastAsia" w:hAnsiTheme="minorHAnsi" w:cstheme="minorBidi"/>
          <w:noProof/>
          <w:lang w:val="en-FI"/>
        </w:rPr>
        <w:tab/>
      </w:r>
      <w:r w:rsidRPr="00D00372">
        <w:rPr>
          <w:noProof/>
          <w:lang w:val="en-US"/>
        </w:rPr>
        <w:t>Histogram of vocabulary overlapping rate</w:t>
      </w:r>
      <w:r w:rsidRPr="00D00372">
        <w:rPr>
          <w:noProof/>
          <w:lang w:val="en-US"/>
        </w:rPr>
        <w:tab/>
      </w:r>
      <w:r>
        <w:rPr>
          <w:noProof/>
        </w:rPr>
        <w:fldChar w:fldCharType="begin"/>
      </w:r>
      <w:r w:rsidRPr="00D00372">
        <w:rPr>
          <w:noProof/>
          <w:lang w:val="en-US"/>
        </w:rPr>
        <w:instrText xml:space="preserve"> PAGEREF _Toc29992092 \h </w:instrText>
      </w:r>
      <w:r>
        <w:rPr>
          <w:noProof/>
        </w:rPr>
      </w:r>
      <w:r>
        <w:rPr>
          <w:noProof/>
        </w:rPr>
        <w:fldChar w:fldCharType="separate"/>
      </w:r>
      <w:r w:rsidR="000B4C03">
        <w:rPr>
          <w:noProof/>
          <w:lang w:val="en-US"/>
        </w:rPr>
        <w:t>41</w:t>
      </w:r>
      <w:r>
        <w:rPr>
          <w:noProof/>
        </w:rPr>
        <w:fldChar w:fldCharType="end"/>
      </w:r>
    </w:p>
    <w:p w14:paraId="4884E0A3" w14:textId="77777777" w:rsidR="00BC794F" w:rsidRPr="00626AA8" w:rsidRDefault="00EA143C" w:rsidP="00EE15C1">
      <w:pPr>
        <w:pStyle w:val="HankHeadList"/>
        <w:sectPr w:rsidR="00BC794F" w:rsidRPr="00626AA8" w:rsidSect="004B74BC">
          <w:headerReference w:type="even" r:id="rId11"/>
          <w:headerReference w:type="default" r:id="rId12"/>
          <w:pgSz w:w="11900" w:h="16840"/>
          <w:pgMar w:top="1701" w:right="1701" w:bottom="1701" w:left="1701" w:header="709" w:footer="709" w:gutter="0"/>
          <w:pgNumType w:fmt="lowerRoman"/>
          <w:cols w:space="708"/>
          <w:docGrid w:linePitch="360"/>
        </w:sectPr>
      </w:pPr>
      <w:r w:rsidRPr="00626AA8">
        <w:rPr>
          <w:lang w:val="fi-FI"/>
        </w:rPr>
        <w:fldChar w:fldCharType="end"/>
      </w:r>
      <w:r w:rsidR="00E63612" w:rsidRPr="00626AA8">
        <w:br w:type="page"/>
      </w:r>
    </w:p>
    <w:p w14:paraId="2CAA95D2" w14:textId="77777777" w:rsidR="00BC794F" w:rsidRPr="00626AA8" w:rsidRDefault="00E82CD6" w:rsidP="00B44EB1">
      <w:pPr>
        <w:pStyle w:val="HankHeading1"/>
      </w:pPr>
      <w:bookmarkStart w:id="1" w:name="_Toc21536990"/>
      <w:bookmarkStart w:id="2" w:name="_Toc29988047"/>
      <w:r w:rsidRPr="00626AA8">
        <w:lastRenderedPageBreak/>
        <w:t>Introduction</w:t>
      </w:r>
      <w:bookmarkEnd w:id="1"/>
      <w:bookmarkEnd w:id="2"/>
    </w:p>
    <w:p w14:paraId="27427381" w14:textId="77777777" w:rsidR="00E82CD6" w:rsidRPr="00626AA8" w:rsidRDefault="00E82CD6" w:rsidP="00E82CD6">
      <w:pPr>
        <w:pStyle w:val="HBodyText"/>
      </w:pPr>
      <w:r w:rsidRPr="00626AA8">
        <w:t xml:space="preserve">Bitcoin was conceived by a mysterious entity under the name Satoshi Nakamoto in 2008. This entity may be one individual or a group of people. But whoever behind the design of Bitcoin appear to be not only very paranoid about privacy but also sufficiently frustrated by the prevalent fractional-reserve banking system. One may conjecture their motives from the two prime technologies of Bitcoin: the incorporation of public key infrastructure which authenticates users securely without revealing users’ identities; the creation of blockchain technology which decentralizes currency issuance, resolves trust issue and diminishes intermediaries. In my opinion, the combination of these two technologies defines the fundamental value of Bitcoin. </w:t>
      </w:r>
    </w:p>
    <w:p w14:paraId="3B55EA04" w14:textId="77777777" w:rsidR="00E82CD6" w:rsidRPr="00626AA8" w:rsidRDefault="00E82CD6" w:rsidP="00E82CD6">
      <w:pPr>
        <w:pStyle w:val="HBodyText"/>
        <w:rPr>
          <w:lang w:val="en-US" w:eastAsia="zh-CN"/>
        </w:rPr>
      </w:pPr>
      <w:r w:rsidRPr="00626AA8">
        <w:t xml:space="preserve">However, the tremendous uncertainty </w:t>
      </w:r>
      <w:r w:rsidR="003F473A" w:rsidRPr="00626AA8">
        <w:t xml:space="preserve">and economic implications </w:t>
      </w:r>
      <w:r w:rsidRPr="00626AA8">
        <w:t xml:space="preserve">opened up by the new technologies simultaneously impose </w:t>
      </w:r>
      <w:r w:rsidR="009C3360" w:rsidRPr="00626AA8">
        <w:t>great</w:t>
      </w:r>
      <w:r w:rsidRPr="00626AA8">
        <w:t xml:space="preserve"> challenges on all the classical asset pricing theories</w:t>
      </w:r>
      <w:r w:rsidRPr="00626AA8">
        <w:rPr>
          <w:lang w:val="en-US" w:eastAsia="zh-CN"/>
        </w:rPr>
        <w:t xml:space="preserve">, leaving the price of Bitcoin extremely volatile. </w:t>
      </w:r>
      <w:r w:rsidRPr="00626AA8">
        <w:t xml:space="preserve">With a dollar value of $0.3 per Bitcoin in January 2011, the exchange rate skyrocketed over $19700 by the end of 2017. The high exchange rate volatility suggests that Bitcoin is not utilized as </w:t>
      </w:r>
      <w:r w:rsidR="00E513E5" w:rsidRPr="00626AA8">
        <w:t xml:space="preserve">an </w:t>
      </w:r>
      <w:r w:rsidRPr="00626AA8">
        <w:t>alternative transaction system</w:t>
      </w:r>
      <w:r w:rsidR="00723FDB" w:rsidRPr="00626AA8">
        <w:t xml:space="preserve"> </w:t>
      </w:r>
      <w:r w:rsidR="003877E5" w:rsidRPr="00626AA8">
        <w:t xml:space="preserve">as intended by its creators </w:t>
      </w:r>
      <w:r w:rsidR="00723FDB" w:rsidRPr="00626AA8">
        <w:t>but rather a speculative digital asset</w:t>
      </w:r>
      <w:r w:rsidRPr="00626AA8">
        <w:t xml:space="preserve">. </w:t>
      </w:r>
      <w:r w:rsidRPr="00626AA8">
        <w:rPr>
          <w:lang w:val="en-US" w:eastAsia="zh-CN"/>
        </w:rPr>
        <w:t xml:space="preserve">Before a sensible pricing model is established, </w:t>
      </w:r>
      <w:r w:rsidR="00723FDB" w:rsidRPr="00626AA8">
        <w:rPr>
          <w:lang w:val="en-US" w:eastAsia="zh-CN"/>
        </w:rPr>
        <w:t xml:space="preserve">investors are forced to value Bitcoin on any information available, including social media, news articles, internet communities </w:t>
      </w:r>
      <w:r w:rsidR="006B05E2">
        <w:rPr>
          <w:lang w:val="en-US" w:eastAsia="zh-CN"/>
        </w:rPr>
        <w:t>and even</w:t>
      </w:r>
      <w:r w:rsidR="00723FDB" w:rsidRPr="00626AA8">
        <w:rPr>
          <w:lang w:val="en-US" w:eastAsia="zh-CN"/>
        </w:rPr>
        <w:t xml:space="preserve"> friends. </w:t>
      </w:r>
    </w:p>
    <w:p w14:paraId="69FF603C" w14:textId="77777777" w:rsidR="00E82CD6" w:rsidRPr="00626AA8" w:rsidRDefault="00E82CD6" w:rsidP="00E82CD6">
      <w:pPr>
        <w:pStyle w:val="HankHeading2"/>
      </w:pPr>
      <w:bookmarkStart w:id="3" w:name="_Toc21536991"/>
      <w:bookmarkStart w:id="4" w:name="_Toc29988048"/>
      <w:proofErr w:type="spellStart"/>
      <w:r w:rsidRPr="00626AA8">
        <w:t>Problem</w:t>
      </w:r>
      <w:bookmarkEnd w:id="3"/>
      <w:bookmarkEnd w:id="4"/>
      <w:proofErr w:type="spellEnd"/>
    </w:p>
    <w:p w14:paraId="051BD443" w14:textId="77777777" w:rsidR="009778AB" w:rsidRPr="00626AA8" w:rsidRDefault="009778AB" w:rsidP="00E82CD6">
      <w:pPr>
        <w:pStyle w:val="HankHeading3"/>
        <w:rPr>
          <w:lang w:val="en-US"/>
        </w:rPr>
      </w:pPr>
      <w:bookmarkStart w:id="5" w:name="_Ref24972022"/>
      <w:bookmarkStart w:id="6" w:name="_Toc29988049"/>
      <w:r w:rsidRPr="00626AA8">
        <w:rPr>
          <w:lang w:val="en-US"/>
        </w:rPr>
        <w:t>The hunting grounds of investor sentiment</w:t>
      </w:r>
      <w:bookmarkEnd w:id="5"/>
      <w:bookmarkEnd w:id="6"/>
      <w:r w:rsidRPr="00626AA8">
        <w:rPr>
          <w:lang w:val="en-US"/>
        </w:rPr>
        <w:t xml:space="preserve"> </w:t>
      </w:r>
    </w:p>
    <w:p w14:paraId="17AAC87D" w14:textId="77777777" w:rsidR="00E82CD6" w:rsidRPr="00626AA8" w:rsidRDefault="00E82CD6" w:rsidP="00E82CD6">
      <w:pPr>
        <w:pStyle w:val="HBodyText"/>
      </w:pPr>
      <w:r w:rsidRPr="00626AA8">
        <w:t xml:space="preserve">Due to the speculative nature, sentiment has been considered as a significant driving factor in the Bitcoin prices. </w:t>
      </w:r>
      <w:r w:rsidRPr="00626AA8">
        <w:rPr>
          <w:lang w:val="en-US"/>
        </w:rPr>
        <w:t xml:space="preserve">The impact of </w:t>
      </w:r>
      <w:r w:rsidRPr="00626AA8">
        <w:t xml:space="preserve">sentiment on stock markets has been extensively studied in the last decades </w:t>
      </w:r>
      <w:sdt>
        <w:sdtPr>
          <w:id w:val="1109012486"/>
          <w:citation/>
        </w:sdtPr>
        <w:sdtEndPr/>
        <w:sdtContent>
          <w:r w:rsidRPr="00626AA8">
            <w:fldChar w:fldCharType="begin"/>
          </w:r>
          <w:r w:rsidRPr="00626AA8">
            <w:rPr>
              <w:lang w:val="en-US"/>
            </w:rPr>
            <w:instrText xml:space="preserve"> CITATION Bar98 \l 1035 </w:instrText>
          </w:r>
          <w:r w:rsidRPr="00626AA8">
            <w:fldChar w:fldCharType="separate"/>
          </w:r>
          <w:r w:rsidR="00BC597B" w:rsidRPr="00BC597B">
            <w:rPr>
              <w:noProof/>
              <w:lang w:val="en-US"/>
            </w:rPr>
            <w:t>(Barberis, et al., 1998)</w:t>
          </w:r>
          <w:r w:rsidRPr="00626AA8">
            <w:fldChar w:fldCharType="end"/>
          </w:r>
        </w:sdtContent>
      </w:sdt>
      <w:r w:rsidRPr="00626AA8">
        <w:t xml:space="preserve"> </w:t>
      </w:r>
      <w:sdt>
        <w:sdtPr>
          <w:id w:val="865953047"/>
          <w:citation/>
        </w:sdtPr>
        <w:sdtEndPr/>
        <w:sdtContent>
          <w:r w:rsidRPr="00626AA8">
            <w:fldChar w:fldCharType="begin"/>
          </w:r>
          <w:r w:rsidRPr="00626AA8">
            <w:rPr>
              <w:lang w:val="en-US"/>
            </w:rPr>
            <w:instrText xml:space="preserve"> CITATION Tet07 \l 1035 </w:instrText>
          </w:r>
          <w:r w:rsidRPr="00626AA8">
            <w:fldChar w:fldCharType="separate"/>
          </w:r>
          <w:r w:rsidR="00BC597B" w:rsidRPr="00BC597B">
            <w:rPr>
              <w:noProof/>
              <w:lang w:val="en-US"/>
            </w:rPr>
            <w:t>(Tetlock, 2007)</w:t>
          </w:r>
          <w:r w:rsidRPr="00626AA8">
            <w:fldChar w:fldCharType="end"/>
          </w:r>
        </w:sdtContent>
      </w:sdt>
      <w:r w:rsidR="003F473A" w:rsidRPr="00626AA8">
        <w:t xml:space="preserve"> </w:t>
      </w:r>
      <w:sdt>
        <w:sdtPr>
          <w:id w:val="1660499271"/>
          <w:citation/>
        </w:sdtPr>
        <w:sdtEndPr/>
        <w:sdtContent>
          <w:r w:rsidR="003F473A" w:rsidRPr="00626AA8">
            <w:fldChar w:fldCharType="begin"/>
          </w:r>
          <w:r w:rsidR="003F473A" w:rsidRPr="00626AA8">
            <w:rPr>
              <w:lang w:val="en-US"/>
            </w:rPr>
            <w:instrText xml:space="preserve"> CITATION Bak07 \l 1035 </w:instrText>
          </w:r>
          <w:r w:rsidR="003F473A" w:rsidRPr="00626AA8">
            <w:fldChar w:fldCharType="separate"/>
          </w:r>
          <w:r w:rsidR="00BC597B" w:rsidRPr="00BC597B">
            <w:rPr>
              <w:noProof/>
              <w:lang w:val="en-US"/>
            </w:rPr>
            <w:t>(Baker &amp; Wurgler, 2007)</w:t>
          </w:r>
          <w:r w:rsidR="003F473A" w:rsidRPr="00626AA8">
            <w:fldChar w:fldCharType="end"/>
          </w:r>
        </w:sdtContent>
      </w:sdt>
      <w:r w:rsidR="003F473A" w:rsidRPr="00626AA8">
        <w:t xml:space="preserve"> </w:t>
      </w:r>
      <w:sdt>
        <w:sdtPr>
          <w:id w:val="871265013"/>
          <w:citation/>
        </w:sdtPr>
        <w:sdtEndPr/>
        <w:sdtContent>
          <w:r w:rsidR="003F473A" w:rsidRPr="00626AA8">
            <w:fldChar w:fldCharType="begin"/>
          </w:r>
          <w:r w:rsidR="003F473A" w:rsidRPr="00626AA8">
            <w:rPr>
              <w:lang w:val="en-US"/>
            </w:rPr>
            <w:instrText xml:space="preserve"> CITATION Bar08 \l 1035 </w:instrText>
          </w:r>
          <w:r w:rsidR="003F473A" w:rsidRPr="00626AA8">
            <w:fldChar w:fldCharType="separate"/>
          </w:r>
          <w:r w:rsidR="00BC597B" w:rsidRPr="00BC597B">
            <w:rPr>
              <w:noProof/>
              <w:lang w:val="en-US"/>
            </w:rPr>
            <w:t>(Barber &amp; Odean, 2008)</w:t>
          </w:r>
          <w:r w:rsidR="003F473A" w:rsidRPr="00626AA8">
            <w:fldChar w:fldCharType="end"/>
          </w:r>
        </w:sdtContent>
      </w:sdt>
      <w:r w:rsidR="003F473A" w:rsidRPr="00626AA8">
        <w:t xml:space="preserve"> </w:t>
      </w:r>
      <w:sdt>
        <w:sdtPr>
          <w:id w:val="-309021863"/>
          <w:citation/>
        </w:sdtPr>
        <w:sdtEndPr/>
        <w:sdtContent>
          <w:r w:rsidR="00BD2519" w:rsidRPr="00626AA8">
            <w:fldChar w:fldCharType="begin"/>
          </w:r>
          <w:r w:rsidR="00BD2519" w:rsidRPr="00626AA8">
            <w:rPr>
              <w:lang w:val="en-US"/>
            </w:rPr>
            <w:instrText xml:space="preserve"> CITATION Fan09 \l 1035 </w:instrText>
          </w:r>
          <w:r w:rsidR="00BD2519" w:rsidRPr="00626AA8">
            <w:fldChar w:fldCharType="separate"/>
          </w:r>
          <w:r w:rsidR="00BC597B" w:rsidRPr="00BC597B">
            <w:rPr>
              <w:noProof/>
              <w:lang w:val="en-US"/>
            </w:rPr>
            <w:t>(Fang &amp; Peress, 2009)</w:t>
          </w:r>
          <w:r w:rsidR="00BD2519" w:rsidRPr="00626AA8">
            <w:fldChar w:fldCharType="end"/>
          </w:r>
        </w:sdtContent>
      </w:sdt>
      <w:r w:rsidR="00BD2519" w:rsidRPr="00626AA8">
        <w:t xml:space="preserve"> </w:t>
      </w:r>
      <w:sdt>
        <w:sdtPr>
          <w:id w:val="-1099407067"/>
          <w:citation/>
        </w:sdtPr>
        <w:sdtEndPr/>
        <w:sdtContent>
          <w:r w:rsidR="003F473A" w:rsidRPr="00626AA8">
            <w:fldChar w:fldCharType="begin"/>
          </w:r>
          <w:r w:rsidR="003F473A" w:rsidRPr="00626AA8">
            <w:rPr>
              <w:lang w:val="en-US"/>
            </w:rPr>
            <w:instrText xml:space="preserve"> CITATION Cho16 \l 1035 </w:instrText>
          </w:r>
          <w:r w:rsidR="003F473A" w:rsidRPr="00626AA8">
            <w:fldChar w:fldCharType="separate"/>
          </w:r>
          <w:r w:rsidR="00BC597B" w:rsidRPr="00BC597B">
            <w:rPr>
              <w:noProof/>
              <w:lang w:val="en-US"/>
            </w:rPr>
            <w:t>(Chousa, et al., 2016)</w:t>
          </w:r>
          <w:r w:rsidR="003F473A" w:rsidRPr="00626AA8">
            <w:fldChar w:fldCharType="end"/>
          </w:r>
        </w:sdtContent>
      </w:sdt>
      <w:r w:rsidRPr="00626AA8">
        <w:t>. The sentiment</w:t>
      </w:r>
      <w:r w:rsidR="00473DA5" w:rsidRPr="00626AA8">
        <w:t>-based</w:t>
      </w:r>
      <w:r w:rsidRPr="00626AA8">
        <w:t xml:space="preserve"> </w:t>
      </w:r>
      <w:r w:rsidR="003F473A" w:rsidRPr="00626AA8">
        <w:t>hypothesises</w:t>
      </w:r>
      <w:r w:rsidRPr="00626AA8">
        <w:t xml:space="preserve"> now inspire a new strand of researches towards the pricing of cryptocurrencies. </w:t>
      </w:r>
      <w:r w:rsidR="00A66538" w:rsidRPr="00626AA8">
        <w:t xml:space="preserve">Abraham et al find Twitter sentiment cannot predict Bitcoin price </w:t>
      </w:r>
      <w:sdt>
        <w:sdtPr>
          <w:id w:val="-974683073"/>
          <w:citation/>
        </w:sdtPr>
        <w:sdtEndPr/>
        <w:sdtContent>
          <w:r w:rsidR="00A66538" w:rsidRPr="00626AA8">
            <w:fldChar w:fldCharType="begin"/>
          </w:r>
          <w:r w:rsidR="00A66538" w:rsidRPr="00626AA8">
            <w:rPr>
              <w:lang w:val="en-US"/>
            </w:rPr>
            <w:instrText xml:space="preserve"> CITATION Abr18 \l 1035 </w:instrText>
          </w:r>
          <w:r w:rsidR="00A66538" w:rsidRPr="00626AA8">
            <w:fldChar w:fldCharType="separate"/>
          </w:r>
          <w:r w:rsidR="00BC597B" w:rsidRPr="00BC597B">
            <w:rPr>
              <w:noProof/>
              <w:lang w:val="en-US"/>
            </w:rPr>
            <w:t>(Abraham, et al., 2018)</w:t>
          </w:r>
          <w:r w:rsidR="00A66538" w:rsidRPr="00626AA8">
            <w:fldChar w:fldCharType="end"/>
          </w:r>
        </w:sdtContent>
      </w:sdt>
      <w:r w:rsidR="00A66538" w:rsidRPr="00626AA8">
        <w:t xml:space="preserve">. While </w:t>
      </w:r>
      <w:proofErr w:type="spellStart"/>
      <w:r w:rsidR="00A66538" w:rsidRPr="00626AA8">
        <w:t>Nasekin</w:t>
      </w:r>
      <w:proofErr w:type="spellEnd"/>
      <w:r w:rsidR="00A66538" w:rsidRPr="00626AA8">
        <w:t xml:space="preserve"> et al. find the sentiment index </w:t>
      </w:r>
      <w:r w:rsidR="009C1CC0" w:rsidRPr="00626AA8">
        <w:t xml:space="preserve">they constructed </w:t>
      </w:r>
      <w:r w:rsidR="00A66538" w:rsidRPr="00626AA8">
        <w:t xml:space="preserve">using </w:t>
      </w:r>
      <w:proofErr w:type="spellStart"/>
      <w:r w:rsidR="00A66538" w:rsidRPr="00626AA8">
        <w:t>StockTwits</w:t>
      </w:r>
      <w:proofErr w:type="spellEnd"/>
      <w:r w:rsidR="00A66538" w:rsidRPr="00626AA8">
        <w:t xml:space="preserve"> </w:t>
      </w:r>
      <w:r w:rsidR="009C1CC0" w:rsidRPr="00626AA8">
        <w:t>data</w:t>
      </w:r>
      <w:r w:rsidR="00A66538" w:rsidRPr="00626AA8">
        <w:t xml:space="preserve"> </w:t>
      </w:r>
      <w:r w:rsidR="009C1CC0" w:rsidRPr="00626AA8">
        <w:t xml:space="preserve">significantly contribute to cryptocurrency’s log return </w:t>
      </w:r>
      <w:sdt>
        <w:sdtPr>
          <w:id w:val="-1982910412"/>
          <w:citation/>
        </w:sdtPr>
        <w:sdtEndPr/>
        <w:sdtContent>
          <w:r w:rsidR="00A66538" w:rsidRPr="00626AA8">
            <w:fldChar w:fldCharType="begin"/>
          </w:r>
          <w:r w:rsidR="00A66538" w:rsidRPr="00626AA8">
            <w:rPr>
              <w:lang w:val="en-US"/>
            </w:rPr>
            <w:instrText xml:space="preserve"> CITATION Nas19 \l 1035 </w:instrText>
          </w:r>
          <w:r w:rsidR="00A66538" w:rsidRPr="00626AA8">
            <w:fldChar w:fldCharType="separate"/>
          </w:r>
          <w:r w:rsidR="00BC597B" w:rsidRPr="00BC597B">
            <w:rPr>
              <w:noProof/>
              <w:lang w:val="en-US"/>
            </w:rPr>
            <w:t>(Nasekin &amp; Chen, 2019)</w:t>
          </w:r>
          <w:r w:rsidR="00A66538" w:rsidRPr="00626AA8">
            <w:fldChar w:fldCharType="end"/>
          </w:r>
        </w:sdtContent>
      </w:sdt>
      <w:r w:rsidR="009C1CC0" w:rsidRPr="00626AA8">
        <w:t xml:space="preserve">. </w:t>
      </w:r>
      <w:r w:rsidR="00C82A9A" w:rsidRPr="00626AA8">
        <w:t xml:space="preserve">Valencia et al. </w:t>
      </w:r>
      <w:r w:rsidR="003877E5" w:rsidRPr="00626AA8">
        <w:t xml:space="preserve">also </w:t>
      </w:r>
      <w:r w:rsidR="00C82A9A" w:rsidRPr="00626AA8">
        <w:t>observe the predictive power of sentiment on the direction of cryptocurrency market movement using data from cryptocompare.com</w:t>
      </w:r>
      <w:r w:rsidR="009C1CC0" w:rsidRPr="00626AA8">
        <w:t xml:space="preserve"> </w:t>
      </w:r>
      <w:sdt>
        <w:sdtPr>
          <w:id w:val="1608153346"/>
          <w:citation/>
        </w:sdtPr>
        <w:sdtEndPr/>
        <w:sdtContent>
          <w:r w:rsidR="009C1CC0" w:rsidRPr="00626AA8">
            <w:fldChar w:fldCharType="begin"/>
          </w:r>
          <w:r w:rsidR="009C1CC0" w:rsidRPr="00626AA8">
            <w:rPr>
              <w:lang w:val="en-US"/>
            </w:rPr>
            <w:instrText xml:space="preserve"> CITATION Val191 \l 1035 </w:instrText>
          </w:r>
          <w:r w:rsidR="009C1CC0" w:rsidRPr="00626AA8">
            <w:fldChar w:fldCharType="separate"/>
          </w:r>
          <w:r w:rsidR="00BC597B" w:rsidRPr="00BC597B">
            <w:rPr>
              <w:noProof/>
              <w:lang w:val="en-US"/>
            </w:rPr>
            <w:t>(Valencia, et al., 2019)</w:t>
          </w:r>
          <w:r w:rsidR="009C1CC0" w:rsidRPr="00626AA8">
            <w:fldChar w:fldCharType="end"/>
          </w:r>
        </w:sdtContent>
      </w:sdt>
      <w:r w:rsidR="00C82A9A" w:rsidRPr="00626AA8">
        <w:t xml:space="preserve">. </w:t>
      </w:r>
      <w:r w:rsidR="000C4EC2">
        <w:t>There are</w:t>
      </w:r>
      <w:r w:rsidR="00C82A9A" w:rsidRPr="00626AA8">
        <w:t xml:space="preserve"> at least two fundamental issues in </w:t>
      </w:r>
      <w:r w:rsidRPr="00626AA8">
        <w:lastRenderedPageBreak/>
        <w:t xml:space="preserve">quantifying the investor sentiment towards </w:t>
      </w:r>
      <w:r w:rsidR="00F07FAA" w:rsidRPr="00626AA8">
        <w:t>B</w:t>
      </w:r>
      <w:r w:rsidRPr="00626AA8">
        <w:t xml:space="preserve">itcoin: first, where to aggregate people’s sentiments towards </w:t>
      </w:r>
      <w:r w:rsidR="000C4EC2">
        <w:t>B</w:t>
      </w:r>
      <w:r w:rsidRPr="00626AA8">
        <w:t>itcoin; second, how to accurately measure these sentiments.</w:t>
      </w:r>
    </w:p>
    <w:p w14:paraId="0DDA1517" w14:textId="77777777" w:rsidR="00610DC6" w:rsidRPr="00626AA8" w:rsidRDefault="00E82CD6" w:rsidP="00E82CD6">
      <w:pPr>
        <w:pStyle w:val="HBodyText"/>
      </w:pPr>
      <w:r w:rsidRPr="00626AA8">
        <w:t>Social media platforms, e.g., Twitter</w:t>
      </w:r>
      <w:r w:rsidR="00610DC6" w:rsidRPr="00626AA8">
        <w:t xml:space="preserve"> </w:t>
      </w:r>
      <w:sdt>
        <w:sdtPr>
          <w:id w:val="1925149745"/>
          <w:citation/>
        </w:sdtPr>
        <w:sdtEndPr/>
        <w:sdtContent>
          <w:r w:rsidR="00610DC6" w:rsidRPr="00626AA8">
            <w:fldChar w:fldCharType="begin"/>
          </w:r>
          <w:r w:rsidR="00610DC6" w:rsidRPr="00626AA8">
            <w:rPr>
              <w:lang w:val="en-US"/>
            </w:rPr>
            <w:instrText xml:space="preserve"> CITATION Zha11 \l 1035 </w:instrText>
          </w:r>
          <w:r w:rsidR="00610DC6" w:rsidRPr="00626AA8">
            <w:fldChar w:fldCharType="separate"/>
          </w:r>
          <w:r w:rsidR="00BC597B" w:rsidRPr="00BC597B">
            <w:rPr>
              <w:noProof/>
              <w:lang w:val="en-US"/>
            </w:rPr>
            <w:t>(Zhang, et al., 2011)</w:t>
          </w:r>
          <w:r w:rsidR="00610DC6" w:rsidRPr="00626AA8">
            <w:fldChar w:fldCharType="end"/>
          </w:r>
        </w:sdtContent>
      </w:sdt>
      <w:r w:rsidRPr="00626AA8">
        <w:t xml:space="preserve">, </w:t>
      </w:r>
      <w:proofErr w:type="spellStart"/>
      <w:r w:rsidRPr="00626AA8">
        <w:t>StockTwits</w:t>
      </w:r>
      <w:proofErr w:type="spellEnd"/>
      <w:r w:rsidR="00610DC6" w:rsidRPr="00626AA8">
        <w:t xml:space="preserve"> </w:t>
      </w:r>
      <w:sdt>
        <w:sdtPr>
          <w:id w:val="24072329"/>
          <w:citation/>
        </w:sdtPr>
        <w:sdtEndPr/>
        <w:sdtContent>
          <w:r w:rsidR="00610DC6" w:rsidRPr="00626AA8">
            <w:fldChar w:fldCharType="begin"/>
          </w:r>
          <w:r w:rsidR="00610DC6" w:rsidRPr="00626AA8">
            <w:rPr>
              <w:lang w:val="en-US"/>
            </w:rPr>
            <w:instrText xml:space="preserve"> CITATION Nas19 \l 1035 </w:instrText>
          </w:r>
          <w:r w:rsidR="00610DC6" w:rsidRPr="00626AA8">
            <w:fldChar w:fldCharType="separate"/>
          </w:r>
          <w:r w:rsidR="00BC597B" w:rsidRPr="00BC597B">
            <w:rPr>
              <w:noProof/>
              <w:lang w:val="en-US"/>
            </w:rPr>
            <w:t>(Nasekin &amp; Chen, 2019)</w:t>
          </w:r>
          <w:r w:rsidR="00610DC6" w:rsidRPr="00626AA8">
            <w:fldChar w:fldCharType="end"/>
          </w:r>
        </w:sdtContent>
      </w:sdt>
      <w:r w:rsidRPr="00626AA8">
        <w:t>, Facebook</w:t>
      </w:r>
      <w:r w:rsidR="006057BA" w:rsidRPr="00626AA8">
        <w:t xml:space="preserve"> </w:t>
      </w:r>
      <w:sdt>
        <w:sdtPr>
          <w:id w:val="-40907144"/>
          <w:citation/>
        </w:sdtPr>
        <w:sdtEndPr/>
        <w:sdtContent>
          <w:r w:rsidR="006057BA" w:rsidRPr="00626AA8">
            <w:fldChar w:fldCharType="begin"/>
          </w:r>
          <w:r w:rsidR="006057BA" w:rsidRPr="00626AA8">
            <w:rPr>
              <w:lang w:val="en-US"/>
            </w:rPr>
            <w:instrText xml:space="preserve">CITATION Kar121 \l 1035 </w:instrText>
          </w:r>
          <w:r w:rsidR="006057BA" w:rsidRPr="00626AA8">
            <w:fldChar w:fldCharType="separate"/>
          </w:r>
          <w:r w:rsidR="00BC597B" w:rsidRPr="00BC597B">
            <w:rPr>
              <w:noProof/>
              <w:lang w:val="en-US"/>
            </w:rPr>
            <w:t>(Karabulut, 2012)</w:t>
          </w:r>
          <w:r w:rsidR="006057BA" w:rsidRPr="00626AA8">
            <w:fldChar w:fldCharType="end"/>
          </w:r>
        </w:sdtContent>
      </w:sdt>
      <w:r w:rsidRPr="00626AA8">
        <w:t xml:space="preserve">, have become natural places to capture public sentiment towards certain topics due to the large amount of user base and convenient APIs for data queries. Moreover, open source packages specifically developed for analysing sentiment of social media contents are readily available and easy to use. </w:t>
      </w:r>
      <w:r w:rsidR="00610DC6" w:rsidRPr="00626AA8">
        <w:t>But such internet-expressed sentiment is often noisier than news articles, since a large proportion of internet messages are posted by uninformed investors who might be susceptible to particular opinions and sentiments</w:t>
      </w:r>
      <w:sdt>
        <w:sdtPr>
          <w:id w:val="799261656"/>
          <w:citation/>
        </w:sdtPr>
        <w:sdtEndPr/>
        <w:sdtContent>
          <w:r w:rsidR="00610DC6" w:rsidRPr="00626AA8">
            <w:fldChar w:fldCharType="begin"/>
          </w:r>
          <w:r w:rsidR="00610DC6" w:rsidRPr="00626AA8">
            <w:rPr>
              <w:lang w:val="en-US"/>
            </w:rPr>
            <w:instrText xml:space="preserve"> CITATION Kea14 \l 1035 </w:instrText>
          </w:r>
          <w:r w:rsidR="00610DC6" w:rsidRPr="00626AA8">
            <w:fldChar w:fldCharType="separate"/>
          </w:r>
          <w:r w:rsidR="00BC597B">
            <w:rPr>
              <w:noProof/>
              <w:lang w:val="en-US"/>
            </w:rPr>
            <w:t xml:space="preserve"> </w:t>
          </w:r>
          <w:r w:rsidR="00BC597B" w:rsidRPr="00BC597B">
            <w:rPr>
              <w:noProof/>
              <w:lang w:val="en-US"/>
            </w:rPr>
            <w:t>(Kearney &amp; Liu, 2014)</w:t>
          </w:r>
          <w:r w:rsidR="00610DC6" w:rsidRPr="00626AA8">
            <w:fldChar w:fldCharType="end"/>
          </w:r>
        </w:sdtContent>
      </w:sdt>
      <w:r w:rsidR="00610DC6" w:rsidRPr="00626AA8">
        <w:t xml:space="preserve">. </w:t>
      </w:r>
    </w:p>
    <w:p w14:paraId="0267D73F" w14:textId="77777777" w:rsidR="00610DC6" w:rsidRPr="00626AA8" w:rsidRDefault="00E82CD6" w:rsidP="00E82CD6">
      <w:pPr>
        <w:pStyle w:val="HBodyText"/>
      </w:pPr>
      <w:r w:rsidRPr="00626AA8">
        <w:t xml:space="preserve">Undoubtably, texts from social media platforms directly convey people’s feelings since they are written by individual users (except the messages generated by computers). But what evoke or influence people’s sentiment? According to the Agenda-setting theory developed by McCombs and Shaw, media has a great influence to its audience, “the media’s agenda set the public’s agenda” </w:t>
      </w:r>
      <w:sdt>
        <w:sdtPr>
          <w:id w:val="13899653"/>
          <w:citation/>
        </w:sdtPr>
        <w:sdtEndPr/>
        <w:sdtContent>
          <w:r w:rsidRPr="00626AA8">
            <w:fldChar w:fldCharType="begin"/>
          </w:r>
          <w:r w:rsidRPr="00626AA8">
            <w:rPr>
              <w:lang w:val="en-US"/>
            </w:rPr>
            <w:instrText xml:space="preserve"> CITATION McC02 \l 1035 </w:instrText>
          </w:r>
          <w:r w:rsidRPr="00626AA8">
            <w:fldChar w:fldCharType="separate"/>
          </w:r>
          <w:r w:rsidR="00BC597B" w:rsidRPr="00BC597B">
            <w:rPr>
              <w:noProof/>
              <w:lang w:val="en-US"/>
            </w:rPr>
            <w:t>(McCombs &amp; Reynolds, 2002)</w:t>
          </w:r>
          <w:r w:rsidRPr="00626AA8">
            <w:fldChar w:fldCharType="end"/>
          </w:r>
        </w:sdtContent>
      </w:sdt>
      <w:r w:rsidRPr="00626AA8">
        <w:t xml:space="preserve">. </w:t>
      </w:r>
      <w:r w:rsidR="0012036B" w:rsidRPr="00626AA8">
        <w:t>People’s decisions are constantly influenced by the news they come across</w:t>
      </w:r>
      <w:r w:rsidR="00563730" w:rsidRPr="00626AA8">
        <w:t>.</w:t>
      </w:r>
      <w:r w:rsidR="0012036B" w:rsidRPr="00626AA8">
        <w:t xml:space="preserve"> </w:t>
      </w:r>
      <w:r w:rsidRPr="00626AA8">
        <w:t>Hence news from popular news agencies become ideal research candidates</w:t>
      </w:r>
      <w:r w:rsidR="00563730" w:rsidRPr="00626AA8">
        <w:t xml:space="preserve"> of investor sentiment</w:t>
      </w:r>
      <w:r w:rsidRPr="00626AA8">
        <w:t xml:space="preserve">. </w:t>
      </w:r>
      <w:r w:rsidR="00563730" w:rsidRPr="00626AA8">
        <w:t>On the one hand, t</w:t>
      </w:r>
      <w:r w:rsidRPr="00626AA8">
        <w:t>he news from trusted sources</w:t>
      </w:r>
      <w:r w:rsidR="003877E5" w:rsidRPr="00626AA8">
        <w:t xml:space="preserve"> may</w:t>
      </w:r>
      <w:r w:rsidRPr="00626AA8">
        <w:t xml:space="preserve"> contain valuable information worth being incorporated into asset pricing. On the other hand, news may be reflecting public opinions since news often succumb to public interest to attract readers. As observed by Ahern et al. newspapers are incentivized to publish sensational stories to grab attention and compete for readership</w:t>
      </w:r>
      <w:sdt>
        <w:sdtPr>
          <w:id w:val="488991666"/>
          <w:citation/>
        </w:sdtPr>
        <w:sdtEndPr/>
        <w:sdtContent>
          <w:r w:rsidRPr="00626AA8">
            <w:fldChar w:fldCharType="begin"/>
          </w:r>
          <w:r w:rsidRPr="00626AA8">
            <w:rPr>
              <w:lang w:val="en-US"/>
            </w:rPr>
            <w:instrText xml:space="preserve"> CITATION Ahe13 \l 1035 </w:instrText>
          </w:r>
          <w:r w:rsidRPr="00626AA8">
            <w:fldChar w:fldCharType="separate"/>
          </w:r>
          <w:r w:rsidR="00BC597B">
            <w:rPr>
              <w:noProof/>
              <w:lang w:val="en-US"/>
            </w:rPr>
            <w:t xml:space="preserve"> </w:t>
          </w:r>
          <w:r w:rsidR="00BC597B" w:rsidRPr="00BC597B">
            <w:rPr>
              <w:noProof/>
              <w:lang w:val="en-US"/>
            </w:rPr>
            <w:t>(Ahern &amp; Sosyura, 2013)</w:t>
          </w:r>
          <w:r w:rsidRPr="00626AA8">
            <w:fldChar w:fldCharType="end"/>
          </w:r>
        </w:sdtContent>
      </w:sdt>
      <w:r w:rsidRPr="00626AA8">
        <w:t xml:space="preserve">. </w:t>
      </w:r>
      <w:r w:rsidR="0074478B" w:rsidRPr="00626AA8">
        <w:t xml:space="preserve">Financial articles from major news agencies, e.g., Wall Street Journal </w:t>
      </w:r>
      <w:sdt>
        <w:sdtPr>
          <w:id w:val="1138611164"/>
          <w:citation/>
        </w:sdtPr>
        <w:sdtEndPr/>
        <w:sdtContent>
          <w:r w:rsidR="0074478B" w:rsidRPr="00626AA8">
            <w:fldChar w:fldCharType="begin"/>
          </w:r>
          <w:r w:rsidR="0074478B" w:rsidRPr="00626AA8">
            <w:rPr>
              <w:lang w:val="en-US"/>
            </w:rPr>
            <w:instrText xml:space="preserve"> CITATION Tet07 \l 1035 </w:instrText>
          </w:r>
          <w:r w:rsidR="0074478B" w:rsidRPr="00626AA8">
            <w:fldChar w:fldCharType="separate"/>
          </w:r>
          <w:r w:rsidR="00BC597B" w:rsidRPr="00BC597B">
            <w:rPr>
              <w:noProof/>
              <w:lang w:val="en-US"/>
            </w:rPr>
            <w:t>(Tetlock, 2007)</w:t>
          </w:r>
          <w:r w:rsidR="0074478B" w:rsidRPr="00626AA8">
            <w:fldChar w:fldCharType="end"/>
          </w:r>
        </w:sdtContent>
      </w:sdt>
      <w:r w:rsidR="0074478B" w:rsidRPr="00626AA8">
        <w:t xml:space="preserve"> or Financial Times </w:t>
      </w:r>
      <w:sdt>
        <w:sdtPr>
          <w:id w:val="1713607800"/>
          <w:citation/>
        </w:sdtPr>
        <w:sdtEndPr/>
        <w:sdtContent>
          <w:r w:rsidR="0074478B" w:rsidRPr="00626AA8">
            <w:fldChar w:fldCharType="begin"/>
          </w:r>
          <w:r w:rsidR="0074478B" w:rsidRPr="00626AA8">
            <w:rPr>
              <w:lang w:val="en-US"/>
            </w:rPr>
            <w:instrText xml:space="preserve"> CITATION Fer15 \l 1035 </w:instrText>
          </w:r>
          <w:r w:rsidR="0074478B" w:rsidRPr="00626AA8">
            <w:fldChar w:fldCharType="separate"/>
          </w:r>
          <w:r w:rsidR="00BC597B" w:rsidRPr="00BC597B">
            <w:rPr>
              <w:noProof/>
              <w:lang w:val="en-US"/>
            </w:rPr>
            <w:t>(Ferguson &amp; Philip, 2015)</w:t>
          </w:r>
          <w:r w:rsidR="0074478B" w:rsidRPr="00626AA8">
            <w:fldChar w:fldCharType="end"/>
          </w:r>
        </w:sdtContent>
      </w:sdt>
      <w:r w:rsidR="0074478B" w:rsidRPr="00626AA8">
        <w:t xml:space="preserve"> </w:t>
      </w:r>
      <w:sdt>
        <w:sdtPr>
          <w:id w:val="1925536860"/>
          <w:citation/>
        </w:sdtPr>
        <w:sdtEndPr/>
        <w:sdtContent>
          <w:r w:rsidR="0074478B" w:rsidRPr="00626AA8">
            <w:fldChar w:fldCharType="begin"/>
          </w:r>
          <w:r w:rsidR="0074478B" w:rsidRPr="00626AA8">
            <w:rPr>
              <w:lang w:val="en-US"/>
            </w:rPr>
            <w:instrText xml:space="preserve"> CITATION Kel18 \l 1035 </w:instrText>
          </w:r>
          <w:r w:rsidR="0074478B" w:rsidRPr="00626AA8">
            <w:fldChar w:fldCharType="separate"/>
          </w:r>
          <w:r w:rsidR="00BC597B" w:rsidRPr="00BC597B">
            <w:rPr>
              <w:noProof/>
              <w:lang w:val="en-US"/>
            </w:rPr>
            <w:t>(Kelly &amp; Ahmad, 2018)</w:t>
          </w:r>
          <w:r w:rsidR="0074478B" w:rsidRPr="00626AA8">
            <w:fldChar w:fldCharType="end"/>
          </w:r>
        </w:sdtContent>
      </w:sdt>
      <w:r w:rsidR="0074478B" w:rsidRPr="00626AA8">
        <w:t xml:space="preserve"> </w:t>
      </w:r>
      <w:sdt>
        <w:sdtPr>
          <w:id w:val="164594367"/>
          <w:citation/>
        </w:sdtPr>
        <w:sdtEndPr/>
        <w:sdtContent>
          <w:r w:rsidR="0074478B" w:rsidRPr="00626AA8">
            <w:fldChar w:fldCharType="begin"/>
          </w:r>
          <w:r w:rsidR="0074478B" w:rsidRPr="00626AA8">
            <w:rPr>
              <w:lang w:val="en-US"/>
            </w:rPr>
            <w:instrText xml:space="preserve"> CITATION Sma19 \l 1035 </w:instrText>
          </w:r>
          <w:r w:rsidR="0074478B" w:rsidRPr="00626AA8">
            <w:fldChar w:fldCharType="separate"/>
          </w:r>
          <w:r w:rsidR="00BC597B" w:rsidRPr="00BC597B">
            <w:rPr>
              <w:noProof/>
              <w:lang w:val="en-US"/>
            </w:rPr>
            <w:t>(Smales &amp; Lucey, 2019)</w:t>
          </w:r>
          <w:r w:rsidR="0074478B" w:rsidRPr="00626AA8">
            <w:fldChar w:fldCharType="end"/>
          </w:r>
        </w:sdtContent>
      </w:sdt>
      <w:r w:rsidR="0074478B" w:rsidRPr="00626AA8">
        <w:t xml:space="preserve"> have been reported to have significant influence on investor sentiment.</w:t>
      </w:r>
      <w:r w:rsidR="003877E5" w:rsidRPr="00626AA8">
        <w:t xml:space="preserve"> </w:t>
      </w:r>
    </w:p>
    <w:p w14:paraId="64B92EBA" w14:textId="77777777" w:rsidR="00E82CD6" w:rsidRPr="00626AA8" w:rsidRDefault="00E82CD6" w:rsidP="00E82CD6">
      <w:pPr>
        <w:pStyle w:val="HBodyText"/>
      </w:pPr>
      <w:r w:rsidRPr="00626AA8">
        <w:t xml:space="preserve">Investor attention (which is </w:t>
      </w:r>
      <w:r w:rsidR="00563730" w:rsidRPr="00626AA8">
        <w:t xml:space="preserve">also </w:t>
      </w:r>
      <w:r w:rsidRPr="00626AA8">
        <w:t>categorized as sentiment by some researche</w:t>
      </w:r>
      <w:r w:rsidR="00563730" w:rsidRPr="00626AA8">
        <w:t>r</w:t>
      </w:r>
      <w:r w:rsidRPr="00626AA8">
        <w:t xml:space="preserve">s) is another critical factor investigated in this study. Attention is a scarce cognitive resource. People have only limited attention span to process small amount of information. Merton's theory predicts that attention could increase market valuations directly by alleviating informational frictions that prevent investors from holding lesser-known assets </w:t>
      </w:r>
      <w:sdt>
        <w:sdtPr>
          <w:id w:val="-1675026825"/>
          <w:citation/>
        </w:sdtPr>
        <w:sdtEndPr/>
        <w:sdtContent>
          <w:r w:rsidRPr="00626AA8">
            <w:fldChar w:fldCharType="begin"/>
          </w:r>
          <w:r w:rsidRPr="00626AA8">
            <w:instrText xml:space="preserve"> CITATION Mer87 \l 1035 </w:instrText>
          </w:r>
          <w:r w:rsidRPr="00626AA8">
            <w:fldChar w:fldCharType="separate"/>
          </w:r>
          <w:r w:rsidR="00BC597B" w:rsidRPr="00BC597B">
            <w:rPr>
              <w:noProof/>
            </w:rPr>
            <w:t>(Merton, 1987)</w:t>
          </w:r>
          <w:r w:rsidRPr="00626AA8">
            <w:fldChar w:fldCharType="end"/>
          </w:r>
        </w:sdtContent>
      </w:sdt>
      <w:r w:rsidRPr="00626AA8">
        <w:t xml:space="preserve">. Barber and </w:t>
      </w:r>
      <w:proofErr w:type="spellStart"/>
      <w:r w:rsidRPr="00626AA8">
        <w:t>Odean</w:t>
      </w:r>
      <w:proofErr w:type="spellEnd"/>
      <w:r w:rsidRPr="00626AA8">
        <w:t xml:space="preserve"> found that retail investors are net buyers of stocks featured in Dow Jones News Service because of limits on attention and short sales </w:t>
      </w:r>
      <w:sdt>
        <w:sdtPr>
          <w:id w:val="-908763731"/>
          <w:citation/>
        </w:sdtPr>
        <w:sdtEndPr/>
        <w:sdtContent>
          <w:r w:rsidRPr="00626AA8">
            <w:fldChar w:fldCharType="begin"/>
          </w:r>
          <w:r w:rsidRPr="00626AA8">
            <w:rPr>
              <w:lang w:val="en-US"/>
            </w:rPr>
            <w:instrText xml:space="preserve"> CITATION Bar08 \l 1035 </w:instrText>
          </w:r>
          <w:r w:rsidRPr="00626AA8">
            <w:fldChar w:fldCharType="separate"/>
          </w:r>
          <w:r w:rsidR="00BC597B" w:rsidRPr="00BC597B">
            <w:rPr>
              <w:noProof/>
              <w:lang w:val="en-US"/>
            </w:rPr>
            <w:t>(Barber &amp; Odean, 2008)</w:t>
          </w:r>
          <w:r w:rsidRPr="00626AA8">
            <w:fldChar w:fldCharType="end"/>
          </w:r>
        </w:sdtContent>
      </w:sdt>
      <w:r w:rsidRPr="00626AA8">
        <w:t>. Both theories predict increases in investor attention lead to increases in valuation and decreases in future returns.</w:t>
      </w:r>
    </w:p>
    <w:p w14:paraId="2F42812C" w14:textId="77777777" w:rsidR="00F7155D" w:rsidRPr="00626AA8" w:rsidRDefault="00E82CD6" w:rsidP="00E82CD6">
      <w:pPr>
        <w:pStyle w:val="HBodyText"/>
      </w:pPr>
      <w:r w:rsidRPr="00626AA8">
        <w:lastRenderedPageBreak/>
        <w:t xml:space="preserve">According to McCombs et al., media attempts to establish a hierarchy of news prevalence. In other words, if the occurrence of certain news item is higher, the audience will regard this issue as more important </w:t>
      </w:r>
      <w:sdt>
        <w:sdtPr>
          <w:id w:val="1011424171"/>
          <w:citation/>
        </w:sdtPr>
        <w:sdtEndPr/>
        <w:sdtContent>
          <w:r w:rsidRPr="00626AA8">
            <w:fldChar w:fldCharType="begin"/>
          </w:r>
          <w:r w:rsidRPr="00626AA8">
            <w:rPr>
              <w:lang w:val="en-US"/>
            </w:rPr>
            <w:instrText xml:space="preserve"> CITATION McC02 \l 1035 </w:instrText>
          </w:r>
          <w:r w:rsidRPr="00626AA8">
            <w:fldChar w:fldCharType="separate"/>
          </w:r>
          <w:r w:rsidR="00BC597B" w:rsidRPr="00BC597B">
            <w:rPr>
              <w:noProof/>
              <w:lang w:val="en-US"/>
            </w:rPr>
            <w:t>(McCombs &amp; Reynolds, 2002)</w:t>
          </w:r>
          <w:r w:rsidRPr="00626AA8">
            <w:fldChar w:fldCharType="end"/>
          </w:r>
        </w:sdtContent>
      </w:sdt>
      <w:r w:rsidRPr="00626AA8">
        <w:t>. Hence, the higher the news volume, the more attention investor will pay to a certain issue. Fang et al. used firm-specific news articles from several news agencies as a proxy for investor attention and find that stocks without media coverage in the </w:t>
      </w:r>
      <w:hyperlink r:id="rId13" w:tooltip="Learn more about Bayesian Inference from ScienceDirect's AI-generated Topic Pages" w:history="1">
        <w:r w:rsidRPr="00626AA8">
          <w:t>prior</w:t>
        </w:r>
      </w:hyperlink>
      <w:r w:rsidRPr="00626AA8">
        <w:t xml:space="preserve"> month earn 3% higher annualized returns than stocks with above-average media coverage </w:t>
      </w:r>
      <w:sdt>
        <w:sdtPr>
          <w:id w:val="1020361498"/>
          <w:citation/>
        </w:sdtPr>
        <w:sdtEndPr/>
        <w:sdtContent>
          <w:r w:rsidRPr="00626AA8">
            <w:fldChar w:fldCharType="begin"/>
          </w:r>
          <w:r w:rsidRPr="00626AA8">
            <w:rPr>
              <w:lang w:val="en-US"/>
            </w:rPr>
            <w:instrText xml:space="preserve"> CITATION Fan09 \l 1035 </w:instrText>
          </w:r>
          <w:r w:rsidRPr="00626AA8">
            <w:fldChar w:fldCharType="separate"/>
          </w:r>
          <w:r w:rsidR="00BC597B" w:rsidRPr="00BC597B">
            <w:rPr>
              <w:noProof/>
              <w:lang w:val="en-US"/>
            </w:rPr>
            <w:t>(Fang &amp; Peress, 2009)</w:t>
          </w:r>
          <w:r w:rsidRPr="00626AA8">
            <w:fldChar w:fldCharType="end"/>
          </w:r>
        </w:sdtContent>
      </w:sdt>
      <w:r w:rsidRPr="00626AA8">
        <w:t xml:space="preserve">.  According to Merton's theory, media coverage could make everyday investors aware of certain relatively obscure stocks. </w:t>
      </w:r>
    </w:p>
    <w:p w14:paraId="2562392C" w14:textId="77777777" w:rsidR="009778AB" w:rsidRPr="00626AA8" w:rsidRDefault="009778AB" w:rsidP="009778AB">
      <w:pPr>
        <w:pStyle w:val="HankBodyText"/>
      </w:pPr>
      <w:r w:rsidRPr="00626AA8">
        <w:t xml:space="preserve">Sentiment analysis is usually used to classify the polarity of a given text-whether the sentiment in the text is positive, negative or neutral. In general, there exists two approaches to measure sentiment, roughly divided into lexicon-based methods and machine-learning methods. Each method has its pros and cons (see section </w:t>
      </w:r>
      <w:r w:rsidRPr="00626AA8">
        <w:fldChar w:fldCharType="begin"/>
      </w:r>
      <w:r w:rsidRPr="00626AA8">
        <w:instrText xml:space="preserve"> REF _Ref22657472 \r \h </w:instrText>
      </w:r>
      <w:r w:rsidR="00EE15C1" w:rsidRPr="00626AA8">
        <w:instrText xml:space="preserve"> \* MERGEFORMAT </w:instrText>
      </w:r>
      <w:r w:rsidRPr="00626AA8">
        <w:fldChar w:fldCharType="separate"/>
      </w:r>
      <w:r w:rsidR="00BC597B">
        <w:t>2.4.1</w:t>
      </w:r>
      <w:r w:rsidRPr="00626AA8">
        <w:fldChar w:fldCharType="end"/>
      </w:r>
      <w:r w:rsidRPr="00626AA8">
        <w:t xml:space="preserve"> for more detailed discussion). The accuracy of a sentiment analysis system is usually evaluated by comparing against human judgments. Classifying the polarity of texts typically achieves an accuracy of about 70% to 90%, depending on topical area </w:t>
      </w:r>
      <w:sdt>
        <w:sdtPr>
          <w:id w:val="661669005"/>
          <w:citation/>
        </w:sdtPr>
        <w:sdtEndPr/>
        <w:sdtContent>
          <w:r w:rsidRPr="00626AA8">
            <w:fldChar w:fldCharType="begin"/>
          </w:r>
          <w:r w:rsidRPr="00626AA8">
            <w:rPr>
              <w:lang w:val="en-US"/>
            </w:rPr>
            <w:instrText xml:space="preserve"> CITATION Kar12 \l 1035 </w:instrText>
          </w:r>
          <w:r w:rsidRPr="00626AA8">
            <w:fldChar w:fldCharType="separate"/>
          </w:r>
          <w:r w:rsidR="00BC597B" w:rsidRPr="00BC597B">
            <w:rPr>
              <w:noProof/>
              <w:lang w:val="en-US"/>
            </w:rPr>
            <w:t>(Karlgren, et al., 2012)</w:t>
          </w:r>
          <w:r w:rsidRPr="00626AA8">
            <w:fldChar w:fldCharType="end"/>
          </w:r>
        </w:sdtContent>
      </w:sdt>
      <w:r w:rsidRPr="00626AA8">
        <w:t xml:space="preserve">. </w:t>
      </w:r>
    </w:p>
    <w:p w14:paraId="44380BB3" w14:textId="77777777" w:rsidR="00F7155D" w:rsidRPr="00626AA8" w:rsidRDefault="00F7155D" w:rsidP="00F7155D">
      <w:pPr>
        <w:pStyle w:val="HankHeading3"/>
        <w:rPr>
          <w:lang w:val="en-US"/>
        </w:rPr>
      </w:pPr>
      <w:bookmarkStart w:id="7" w:name="_Toc29988050"/>
      <w:r w:rsidRPr="00626AA8">
        <w:rPr>
          <w:lang w:val="en-US"/>
        </w:rPr>
        <w:t>The different opinions from Asia and Europe</w:t>
      </w:r>
      <w:bookmarkEnd w:id="7"/>
    </w:p>
    <w:p w14:paraId="3525AD24" w14:textId="77777777" w:rsidR="00CC6A89" w:rsidRPr="00626AA8" w:rsidRDefault="000608CB" w:rsidP="00F7155D">
      <w:pPr>
        <w:pStyle w:val="HankBodyText"/>
        <w:rPr>
          <w:lang w:val="en-US" w:eastAsia="zh-CN"/>
        </w:rPr>
      </w:pPr>
      <w:r w:rsidRPr="00626AA8">
        <w:rPr>
          <w:lang w:val="en-US" w:eastAsia="zh-CN"/>
        </w:rPr>
        <w:t>Despite</w:t>
      </w:r>
      <w:r w:rsidR="009778AB" w:rsidRPr="00626AA8">
        <w:rPr>
          <w:lang w:val="en-US" w:eastAsia="zh-CN"/>
        </w:rPr>
        <w:t xml:space="preserve"> the advancement of globalization</w:t>
      </w:r>
      <w:r w:rsidRPr="00626AA8">
        <w:rPr>
          <w:lang w:val="en-US" w:eastAsia="zh-CN"/>
        </w:rPr>
        <w:t xml:space="preserve"> and </w:t>
      </w:r>
      <w:r w:rsidR="009778AB" w:rsidRPr="00626AA8">
        <w:t xml:space="preserve">the </w:t>
      </w:r>
      <w:r w:rsidRPr="00626AA8">
        <w:t xml:space="preserve">diminishing </w:t>
      </w:r>
      <w:r w:rsidR="009778AB" w:rsidRPr="00626AA8">
        <w:t>isolation of domestic markets</w:t>
      </w:r>
      <w:r w:rsidRPr="00626AA8">
        <w:rPr>
          <w:lang w:eastAsia="zh-CN"/>
        </w:rPr>
        <w:t xml:space="preserve">, the economic development in </w:t>
      </w:r>
      <w:r w:rsidR="00F7155D" w:rsidRPr="00626AA8">
        <w:rPr>
          <w:lang w:val="en-US" w:eastAsia="zh-CN"/>
        </w:rPr>
        <w:t xml:space="preserve">Asia </w:t>
      </w:r>
      <w:r w:rsidRPr="00626AA8">
        <w:rPr>
          <w:lang w:val="en-US" w:eastAsia="zh-CN"/>
        </w:rPr>
        <w:t>is still very different from</w:t>
      </w:r>
      <w:r w:rsidR="00F7155D" w:rsidRPr="00626AA8">
        <w:rPr>
          <w:lang w:val="en-US" w:eastAsia="zh-CN"/>
        </w:rPr>
        <w:t xml:space="preserve"> </w:t>
      </w:r>
      <w:r w:rsidRPr="00626AA8">
        <w:rPr>
          <w:lang w:val="en-US" w:eastAsia="zh-CN"/>
        </w:rPr>
        <w:t xml:space="preserve">that in </w:t>
      </w:r>
      <w:r w:rsidR="00F7155D" w:rsidRPr="00626AA8">
        <w:rPr>
          <w:lang w:val="en-US" w:eastAsia="zh-CN"/>
        </w:rPr>
        <w:t>Europe</w:t>
      </w:r>
      <w:r w:rsidR="003201AD" w:rsidRPr="00626AA8">
        <w:rPr>
          <w:lang w:val="en-US" w:eastAsia="zh-CN"/>
        </w:rPr>
        <w:t xml:space="preserve"> in various aspects</w:t>
      </w:r>
      <w:r w:rsidRPr="00626AA8">
        <w:rPr>
          <w:lang w:val="en-US" w:eastAsia="zh-CN"/>
        </w:rPr>
        <w:t>.</w:t>
      </w:r>
      <w:r w:rsidR="00C23F86" w:rsidRPr="00626AA8">
        <w:rPr>
          <w:lang w:val="en-US" w:eastAsia="zh-CN"/>
        </w:rPr>
        <w:t xml:space="preserve"> Understanding the divergence in the context of the increased financial linkage among countries from different continents adds to insights on Bitcoin pricing</w:t>
      </w:r>
      <w:r w:rsidR="00CC6A89" w:rsidRPr="00626AA8">
        <w:rPr>
          <w:lang w:val="en-US" w:eastAsia="zh-CN"/>
        </w:rPr>
        <w:t xml:space="preserve">. </w:t>
      </w:r>
    </w:p>
    <w:p w14:paraId="01701320" w14:textId="77777777" w:rsidR="009778AB" w:rsidRPr="00626AA8" w:rsidRDefault="00CC6A89" w:rsidP="00F7155D">
      <w:pPr>
        <w:pStyle w:val="HankBodyText"/>
      </w:pPr>
      <w:r w:rsidRPr="00626AA8">
        <w:rPr>
          <w:lang w:val="en-US" w:eastAsia="zh-CN"/>
        </w:rPr>
        <w:t xml:space="preserve">China and UK as the representative countries in </w:t>
      </w:r>
      <w:r w:rsidR="00256C32" w:rsidRPr="00626AA8">
        <w:rPr>
          <w:lang w:val="en-US" w:eastAsia="zh-CN"/>
        </w:rPr>
        <w:t>their own continents</w:t>
      </w:r>
      <w:r w:rsidRPr="00626AA8">
        <w:rPr>
          <w:lang w:val="en-US" w:eastAsia="zh-CN"/>
        </w:rPr>
        <w:t xml:space="preserve"> are studied in this thesis. </w:t>
      </w:r>
      <w:r w:rsidR="003201AD" w:rsidRPr="00626AA8">
        <w:rPr>
          <w:lang w:val="en-US" w:eastAsia="zh-CN"/>
        </w:rPr>
        <w:t xml:space="preserve">Relative to European countries, </w:t>
      </w:r>
      <w:r w:rsidR="000608CB" w:rsidRPr="00626AA8">
        <w:t xml:space="preserve">China has </w:t>
      </w:r>
      <w:r w:rsidR="00794EA6" w:rsidRPr="00626AA8">
        <w:t>imposed</w:t>
      </w:r>
      <w:r w:rsidR="000608CB" w:rsidRPr="00626AA8">
        <w:t xml:space="preserve"> </w:t>
      </w:r>
      <w:r w:rsidR="003201AD" w:rsidRPr="00626AA8">
        <w:t xml:space="preserve">more </w:t>
      </w:r>
      <w:r w:rsidR="00DC22D9" w:rsidRPr="00626AA8">
        <w:t xml:space="preserve">regulations </w:t>
      </w:r>
      <w:r w:rsidR="000608CB" w:rsidRPr="00626AA8">
        <w:t xml:space="preserve">on </w:t>
      </w:r>
      <w:r w:rsidR="003201AD" w:rsidRPr="00626AA8">
        <w:t>digital currencies</w:t>
      </w:r>
      <w:r w:rsidR="000608CB" w:rsidRPr="00626AA8">
        <w:t>.</w:t>
      </w:r>
      <w:r w:rsidR="003201AD" w:rsidRPr="00626AA8">
        <w:t xml:space="preserve"> As summarised by</w:t>
      </w:r>
      <w:r w:rsidR="00DC22D9" w:rsidRPr="00626AA8">
        <w:t xml:space="preserve"> </w:t>
      </w:r>
      <w:proofErr w:type="spellStart"/>
      <w:r w:rsidR="003201AD" w:rsidRPr="00626AA8">
        <w:t>Ponsford</w:t>
      </w:r>
      <w:proofErr w:type="spellEnd"/>
      <w:r w:rsidR="003201AD" w:rsidRPr="00626AA8">
        <w:t>,</w:t>
      </w:r>
      <w:r w:rsidR="000608CB" w:rsidRPr="00626AA8">
        <w:t xml:space="preserve"> </w:t>
      </w:r>
      <w:r w:rsidR="00DC22D9" w:rsidRPr="00626AA8">
        <w:t xml:space="preserve">financial institutions in China are banned from processing Bitcoin transactions and The People’s Bank of China (PBOC) does not provide legal status nor recognise Bitcoin as a currency </w:t>
      </w:r>
      <w:sdt>
        <w:sdtPr>
          <w:id w:val="-450560186"/>
          <w:citation/>
        </w:sdtPr>
        <w:sdtEndPr/>
        <w:sdtContent>
          <w:r w:rsidR="003201AD" w:rsidRPr="00626AA8">
            <w:fldChar w:fldCharType="begin"/>
          </w:r>
          <w:r w:rsidR="003201AD" w:rsidRPr="00626AA8">
            <w:rPr>
              <w:lang w:val="en-US"/>
            </w:rPr>
            <w:instrText xml:space="preserve"> CITATION Pon15 \l 1035 </w:instrText>
          </w:r>
          <w:r w:rsidR="003201AD" w:rsidRPr="00626AA8">
            <w:fldChar w:fldCharType="separate"/>
          </w:r>
          <w:r w:rsidR="00BC597B" w:rsidRPr="00BC597B">
            <w:rPr>
              <w:noProof/>
              <w:lang w:val="en-US"/>
            </w:rPr>
            <w:t>(Ponsford, 2015)</w:t>
          </w:r>
          <w:r w:rsidR="003201AD" w:rsidRPr="00626AA8">
            <w:fldChar w:fldCharType="end"/>
          </w:r>
        </w:sdtContent>
      </w:sdt>
      <w:r w:rsidR="00DC22D9" w:rsidRPr="00626AA8">
        <w:t xml:space="preserve">. Such radical rulings </w:t>
      </w:r>
      <w:r w:rsidR="00830E37" w:rsidRPr="00626AA8">
        <w:t>on</w:t>
      </w:r>
      <w:r w:rsidR="00DC22D9" w:rsidRPr="00626AA8">
        <w:t xml:space="preserve"> </w:t>
      </w:r>
      <w:r w:rsidR="002C59E3" w:rsidRPr="00626AA8">
        <w:t xml:space="preserve">Bitcoin </w:t>
      </w:r>
      <w:r w:rsidR="00830E37" w:rsidRPr="00626AA8">
        <w:t>exacerbated price</w:t>
      </w:r>
      <w:r w:rsidR="00DC22D9" w:rsidRPr="00626AA8">
        <w:t xml:space="preserve"> </w:t>
      </w:r>
      <w:r w:rsidR="00830E37" w:rsidRPr="00626AA8">
        <w:t xml:space="preserve">fluctuations not only in China but also globally. </w:t>
      </w:r>
      <w:r w:rsidR="000608CB" w:rsidRPr="00626AA8">
        <w:t>Europe</w:t>
      </w:r>
      <w:r w:rsidR="00830E37" w:rsidRPr="00626AA8">
        <w:t>, on the other hand, is more</w:t>
      </w:r>
      <w:r w:rsidR="000608CB" w:rsidRPr="00626AA8">
        <w:t xml:space="preserve"> </w:t>
      </w:r>
      <w:r w:rsidR="00830E37" w:rsidRPr="00626AA8">
        <w:t xml:space="preserve">concerned about how to tax cryptocurrencies while recognizing the legal status of Bitcoin. </w:t>
      </w:r>
    </w:p>
    <w:p w14:paraId="439A6C52" w14:textId="77777777" w:rsidR="00830E37" w:rsidRPr="00626AA8" w:rsidRDefault="00830E37" w:rsidP="00F7155D">
      <w:pPr>
        <w:pStyle w:val="HankBodyText"/>
      </w:pPr>
      <w:r w:rsidRPr="00626AA8">
        <w:t xml:space="preserve">The </w:t>
      </w:r>
      <w:r w:rsidR="00975877" w:rsidRPr="00626AA8">
        <w:t xml:space="preserve">regulatory and economic </w:t>
      </w:r>
      <w:r w:rsidRPr="00626AA8">
        <w:t xml:space="preserve">divergence </w:t>
      </w:r>
      <w:r w:rsidR="00975877" w:rsidRPr="00626AA8">
        <w:t xml:space="preserve">between Asia and Europe likely lead to different sentiment between Asian investors and European investors, which shall be captured by </w:t>
      </w:r>
      <w:r w:rsidR="00975877" w:rsidRPr="00626AA8">
        <w:lastRenderedPageBreak/>
        <w:t xml:space="preserve">the news articles published by </w:t>
      </w:r>
      <w:r w:rsidR="00256C32" w:rsidRPr="00626AA8">
        <w:t>South China Morning Post (</w:t>
      </w:r>
      <w:r w:rsidR="00975877" w:rsidRPr="00626AA8">
        <w:t>SCMP</w:t>
      </w:r>
      <w:r w:rsidR="00256C32" w:rsidRPr="00626AA8">
        <w:t>)</w:t>
      </w:r>
      <w:r w:rsidR="00975877" w:rsidRPr="00626AA8">
        <w:t xml:space="preserve"> and </w:t>
      </w:r>
      <w:r w:rsidR="00256C32" w:rsidRPr="00626AA8">
        <w:t>Financial Times (</w:t>
      </w:r>
      <w:r w:rsidR="00975877" w:rsidRPr="00626AA8">
        <w:t>FT</w:t>
      </w:r>
      <w:r w:rsidR="00256C32" w:rsidRPr="00626AA8">
        <w:t>)</w:t>
      </w:r>
      <w:r w:rsidR="00975877" w:rsidRPr="00626AA8">
        <w:t xml:space="preserve"> respectively.</w:t>
      </w:r>
    </w:p>
    <w:p w14:paraId="163A5A63" w14:textId="77777777" w:rsidR="00E82CD6" w:rsidRPr="00626AA8" w:rsidRDefault="00E82CD6" w:rsidP="00E82CD6">
      <w:pPr>
        <w:pStyle w:val="HankHeading2"/>
      </w:pPr>
      <w:bookmarkStart w:id="8" w:name="_Toc21536992"/>
      <w:bookmarkStart w:id="9" w:name="_Toc29988051"/>
      <w:proofErr w:type="spellStart"/>
      <w:r w:rsidRPr="00626AA8">
        <w:t>Purpose</w:t>
      </w:r>
      <w:bookmarkEnd w:id="8"/>
      <w:bookmarkEnd w:id="9"/>
      <w:proofErr w:type="spellEnd"/>
      <w:r w:rsidRPr="00626AA8">
        <w:t xml:space="preserve"> </w:t>
      </w:r>
    </w:p>
    <w:p w14:paraId="57AA49AD" w14:textId="77777777" w:rsidR="00621703" w:rsidRPr="00626AA8" w:rsidRDefault="00E82CD6" w:rsidP="00633F73">
      <w:pPr>
        <w:pStyle w:val="HBodyText"/>
      </w:pPr>
      <w:r w:rsidRPr="00626AA8">
        <w:t xml:space="preserve">This thesis researches the </w:t>
      </w:r>
      <w:r w:rsidR="00621703" w:rsidRPr="00626AA8">
        <w:t xml:space="preserve">impact of investor sentiment and attention on </w:t>
      </w:r>
      <w:r w:rsidRPr="00626AA8">
        <w:t xml:space="preserve">price formation of Bitcoin under the framework of behavioural finance. </w:t>
      </w:r>
      <w:r w:rsidR="00633F73" w:rsidRPr="00626AA8">
        <w:t xml:space="preserve">The primary focus is </w:t>
      </w:r>
      <w:r w:rsidR="00F51426" w:rsidRPr="00626AA8">
        <w:t>to investigate</w:t>
      </w:r>
      <w:r w:rsidR="00633F73" w:rsidRPr="00626AA8">
        <w:t xml:space="preserve"> whether the </w:t>
      </w:r>
      <w:r w:rsidR="00F51426" w:rsidRPr="00626AA8">
        <w:t xml:space="preserve">Asian </w:t>
      </w:r>
      <w:r w:rsidR="00633F73" w:rsidRPr="00626AA8">
        <w:t>investor</w:t>
      </w:r>
      <w:r w:rsidR="00F51426" w:rsidRPr="00626AA8">
        <w:t>s</w:t>
      </w:r>
      <w:r w:rsidR="00B2248D" w:rsidRPr="00626AA8">
        <w:t>’ sentiment</w:t>
      </w:r>
      <w:r w:rsidR="00633F73" w:rsidRPr="00626AA8">
        <w:t xml:space="preserve"> </w:t>
      </w:r>
      <w:r w:rsidR="00F51426" w:rsidRPr="00626AA8">
        <w:t>affect Bitcoin pric</w:t>
      </w:r>
      <w:r w:rsidR="00B2248D" w:rsidRPr="00626AA8">
        <w:t>ing</w:t>
      </w:r>
      <w:r w:rsidR="00633F73" w:rsidRPr="00626AA8">
        <w:t xml:space="preserve"> </w:t>
      </w:r>
      <w:r w:rsidR="00F51426" w:rsidRPr="00626AA8">
        <w:t>differently from the European investors</w:t>
      </w:r>
      <w:r w:rsidR="00B2248D" w:rsidRPr="00626AA8">
        <w:t>’ sentiment</w:t>
      </w:r>
      <w:r w:rsidR="00F51426" w:rsidRPr="00626AA8">
        <w:t xml:space="preserve"> and vice versa. </w:t>
      </w:r>
    </w:p>
    <w:p w14:paraId="3AD95727" w14:textId="77777777" w:rsidR="00E82CD6" w:rsidRPr="00626AA8" w:rsidRDefault="00E82CD6" w:rsidP="00E82CD6">
      <w:pPr>
        <w:pStyle w:val="HBodyText"/>
      </w:pPr>
      <w:r w:rsidRPr="00626AA8">
        <w:t xml:space="preserve">Besides investor sentiment and attention, the relation between Bitcoin and the traditional asset classes has also interested many researchers </w:t>
      </w:r>
      <w:sdt>
        <w:sdtPr>
          <w:id w:val="460305419"/>
          <w:citation/>
        </w:sdtPr>
        <w:sdtEndPr/>
        <w:sdtContent>
          <w:r w:rsidRPr="00626AA8">
            <w:fldChar w:fldCharType="begin"/>
          </w:r>
          <w:r w:rsidRPr="00626AA8">
            <w:rPr>
              <w:lang w:val="en-US"/>
            </w:rPr>
            <w:instrText xml:space="preserve"> CITATION Mac14 \l 1035 </w:instrText>
          </w:r>
          <w:r w:rsidRPr="00626AA8">
            <w:fldChar w:fldCharType="separate"/>
          </w:r>
          <w:r w:rsidR="00BC597B" w:rsidRPr="00BC597B">
            <w:rPr>
              <w:noProof/>
              <w:lang w:val="en-US"/>
            </w:rPr>
            <w:t>(MacDonell, 2014)</w:t>
          </w:r>
          <w:r w:rsidRPr="00626AA8">
            <w:fldChar w:fldCharType="end"/>
          </w:r>
        </w:sdtContent>
      </w:sdt>
      <w:r w:rsidRPr="00626AA8">
        <w:t xml:space="preserve"> </w:t>
      </w:r>
      <w:sdt>
        <w:sdtPr>
          <w:id w:val="1141302123"/>
          <w:citation/>
        </w:sdtPr>
        <w:sdtEndPr/>
        <w:sdtContent>
          <w:r w:rsidRPr="00626AA8">
            <w:fldChar w:fldCharType="begin"/>
          </w:r>
          <w:r w:rsidRPr="00626AA8">
            <w:rPr>
              <w:lang w:val="en-US"/>
            </w:rPr>
            <w:instrText xml:space="preserve"> CITATION Dyh15 \l 1035 </w:instrText>
          </w:r>
          <w:r w:rsidRPr="00626AA8">
            <w:fldChar w:fldCharType="separate"/>
          </w:r>
          <w:r w:rsidR="00BC597B" w:rsidRPr="00BC597B">
            <w:rPr>
              <w:noProof/>
              <w:lang w:val="en-US"/>
            </w:rPr>
            <w:t>(Dyhrberg, 2015)</w:t>
          </w:r>
          <w:r w:rsidRPr="00626AA8">
            <w:fldChar w:fldCharType="end"/>
          </w:r>
        </w:sdtContent>
      </w:sdt>
      <w:r w:rsidR="00256C32" w:rsidRPr="00626AA8">
        <w:t xml:space="preserve"> </w:t>
      </w:r>
      <w:sdt>
        <w:sdtPr>
          <w:id w:val="-20170806"/>
          <w:citation/>
        </w:sdtPr>
        <w:sdtEndPr/>
        <w:sdtContent>
          <w:r w:rsidR="00256C32" w:rsidRPr="00626AA8">
            <w:fldChar w:fldCharType="begin"/>
          </w:r>
          <w:r w:rsidR="00256C32" w:rsidRPr="00626AA8">
            <w:rPr>
              <w:lang w:val="en-US"/>
            </w:rPr>
            <w:instrText xml:space="preserve"> CITATION Dyh16 \l 1035 </w:instrText>
          </w:r>
          <w:r w:rsidR="00256C32" w:rsidRPr="00626AA8">
            <w:fldChar w:fldCharType="separate"/>
          </w:r>
          <w:r w:rsidR="00BC597B" w:rsidRPr="00BC597B">
            <w:rPr>
              <w:noProof/>
              <w:lang w:val="en-US"/>
            </w:rPr>
            <w:t>(Dyhrberg, 2016)</w:t>
          </w:r>
          <w:r w:rsidR="00256C32" w:rsidRPr="00626AA8">
            <w:fldChar w:fldCharType="end"/>
          </w:r>
        </w:sdtContent>
      </w:sdt>
      <w:r w:rsidRPr="00626AA8">
        <w:t xml:space="preserve"> </w:t>
      </w:r>
      <w:sdt>
        <w:sdtPr>
          <w:id w:val="-717051473"/>
          <w:citation/>
        </w:sdtPr>
        <w:sdtEndPr/>
        <w:sdtContent>
          <w:r w:rsidRPr="00626AA8">
            <w:fldChar w:fldCharType="begin"/>
          </w:r>
          <w:r w:rsidRPr="00626AA8">
            <w:rPr>
              <w:lang w:val="en-US"/>
            </w:rPr>
            <w:instrText xml:space="preserve"> CITATION Bou17 \l 1035 </w:instrText>
          </w:r>
          <w:r w:rsidRPr="00626AA8">
            <w:fldChar w:fldCharType="separate"/>
          </w:r>
          <w:r w:rsidR="00BC597B" w:rsidRPr="00BC597B">
            <w:rPr>
              <w:noProof/>
              <w:lang w:val="en-US"/>
            </w:rPr>
            <w:t>(Bouri, et al., 2017)</w:t>
          </w:r>
          <w:r w:rsidRPr="00626AA8">
            <w:fldChar w:fldCharType="end"/>
          </w:r>
        </w:sdtContent>
      </w:sdt>
      <w:r w:rsidRPr="00626AA8">
        <w:t>. Bitcoin has disrupted the existing monetary market and posed great challenges to regulators. The interaction between this new system and the old system may affect the pricing of both systems. I thus add traditional assets</w:t>
      </w:r>
      <w:r w:rsidR="007054ED" w:rsidRPr="00626AA8">
        <w:t xml:space="preserve"> </w:t>
      </w:r>
      <w:r w:rsidR="00256C32" w:rsidRPr="00626AA8">
        <w:t xml:space="preserve">including VIX, FTSE 100, Shanghai A-share and gold </w:t>
      </w:r>
      <w:r w:rsidRPr="00626AA8">
        <w:t xml:space="preserve">to </w:t>
      </w:r>
      <w:r w:rsidR="00256C32" w:rsidRPr="00626AA8">
        <w:t>my</w:t>
      </w:r>
      <w:r w:rsidRPr="00626AA8">
        <w:t xml:space="preserve"> regression models. </w:t>
      </w:r>
    </w:p>
    <w:p w14:paraId="3EF13CD3" w14:textId="77777777" w:rsidR="00E82CD6" w:rsidRPr="00626AA8" w:rsidRDefault="00E82CD6" w:rsidP="00E82CD6">
      <w:pPr>
        <w:pStyle w:val="HankHeading2"/>
      </w:pPr>
      <w:bookmarkStart w:id="10" w:name="_Toc21536993"/>
      <w:bookmarkStart w:id="11" w:name="_Toc29988052"/>
      <w:proofErr w:type="spellStart"/>
      <w:r w:rsidRPr="00626AA8">
        <w:t>Contribution</w:t>
      </w:r>
      <w:bookmarkEnd w:id="10"/>
      <w:bookmarkEnd w:id="11"/>
      <w:proofErr w:type="spellEnd"/>
      <w:r w:rsidRPr="00626AA8">
        <w:t xml:space="preserve"> </w:t>
      </w:r>
    </w:p>
    <w:p w14:paraId="47B73355" w14:textId="77777777" w:rsidR="00F51426" w:rsidRPr="00626AA8" w:rsidRDefault="00EC629C" w:rsidP="008713DF">
      <w:pPr>
        <w:pStyle w:val="HankBodyText"/>
      </w:pPr>
      <w:r w:rsidRPr="00626AA8">
        <w:t xml:space="preserve">Different from many recent </w:t>
      </w:r>
      <w:r w:rsidR="0074478B" w:rsidRPr="00626AA8">
        <w:t xml:space="preserve">Bitcoin related </w:t>
      </w:r>
      <w:r w:rsidRPr="00626AA8">
        <w:t xml:space="preserve">researches which focus on investor sentiment aggregated from social media platforms </w:t>
      </w:r>
      <w:sdt>
        <w:sdtPr>
          <w:id w:val="896710534"/>
          <w:citation/>
        </w:sdtPr>
        <w:sdtEndPr/>
        <w:sdtContent>
          <w:r w:rsidRPr="00626AA8">
            <w:fldChar w:fldCharType="begin"/>
          </w:r>
          <w:r w:rsidRPr="00626AA8">
            <w:rPr>
              <w:lang w:val="en-US"/>
            </w:rPr>
            <w:instrText xml:space="preserve"> CITATION Zha11 \l 1035 </w:instrText>
          </w:r>
          <w:r w:rsidRPr="00626AA8">
            <w:fldChar w:fldCharType="separate"/>
          </w:r>
          <w:r w:rsidR="00BC597B" w:rsidRPr="00BC597B">
            <w:rPr>
              <w:noProof/>
              <w:lang w:val="en-US"/>
            </w:rPr>
            <w:t>(Zhang, et al., 2011)</w:t>
          </w:r>
          <w:r w:rsidRPr="00626AA8">
            <w:fldChar w:fldCharType="end"/>
          </w:r>
        </w:sdtContent>
      </w:sdt>
      <w:r w:rsidRPr="00626AA8">
        <w:t xml:space="preserve">, </w:t>
      </w:r>
      <w:sdt>
        <w:sdtPr>
          <w:id w:val="132455141"/>
          <w:citation/>
        </w:sdtPr>
        <w:sdtEndPr/>
        <w:sdtContent>
          <w:r w:rsidRPr="00626AA8">
            <w:fldChar w:fldCharType="begin"/>
          </w:r>
          <w:r w:rsidRPr="00626AA8">
            <w:rPr>
              <w:lang w:val="en-US"/>
            </w:rPr>
            <w:instrText xml:space="preserve">CITATION Kar121 \l 1035 </w:instrText>
          </w:r>
          <w:r w:rsidRPr="00626AA8">
            <w:fldChar w:fldCharType="separate"/>
          </w:r>
          <w:r w:rsidR="00BC597B" w:rsidRPr="00BC597B">
            <w:rPr>
              <w:noProof/>
              <w:lang w:val="en-US"/>
            </w:rPr>
            <w:t>(Karabulut, 2012)</w:t>
          </w:r>
          <w:r w:rsidRPr="00626AA8">
            <w:fldChar w:fldCharType="end"/>
          </w:r>
        </w:sdtContent>
      </w:sdt>
      <w:r w:rsidRPr="00626AA8">
        <w:t xml:space="preserve">, </w:t>
      </w:r>
      <w:sdt>
        <w:sdtPr>
          <w:id w:val="1358159131"/>
          <w:citation/>
        </w:sdtPr>
        <w:sdtEndPr/>
        <w:sdtContent>
          <w:r w:rsidRPr="00626AA8">
            <w:fldChar w:fldCharType="begin"/>
          </w:r>
          <w:r w:rsidRPr="00626AA8">
            <w:rPr>
              <w:lang w:val="en-US"/>
            </w:rPr>
            <w:instrText xml:space="preserve"> CITATION Abr18 \l 1035 </w:instrText>
          </w:r>
          <w:r w:rsidRPr="00626AA8">
            <w:fldChar w:fldCharType="separate"/>
          </w:r>
          <w:r w:rsidR="00BC597B" w:rsidRPr="00BC597B">
            <w:rPr>
              <w:noProof/>
              <w:lang w:val="en-US"/>
            </w:rPr>
            <w:t>(Abraham, et al., 2018)</w:t>
          </w:r>
          <w:r w:rsidRPr="00626AA8">
            <w:fldChar w:fldCharType="end"/>
          </w:r>
        </w:sdtContent>
      </w:sdt>
      <w:r w:rsidRPr="00626AA8">
        <w:t xml:space="preserve">, </w:t>
      </w:r>
      <w:sdt>
        <w:sdtPr>
          <w:id w:val="-932981948"/>
          <w:citation/>
        </w:sdtPr>
        <w:sdtEndPr/>
        <w:sdtContent>
          <w:r w:rsidRPr="00626AA8">
            <w:fldChar w:fldCharType="begin"/>
          </w:r>
          <w:r w:rsidRPr="00626AA8">
            <w:rPr>
              <w:lang w:val="en-US"/>
            </w:rPr>
            <w:instrText xml:space="preserve"> CITATION Nas19 \l 1035 </w:instrText>
          </w:r>
          <w:r w:rsidRPr="00626AA8">
            <w:fldChar w:fldCharType="separate"/>
          </w:r>
          <w:r w:rsidR="00BC597B" w:rsidRPr="00BC597B">
            <w:rPr>
              <w:noProof/>
              <w:lang w:val="en-US"/>
            </w:rPr>
            <w:t>(Nasekin &amp; Chen, 2019)</w:t>
          </w:r>
          <w:r w:rsidRPr="00626AA8">
            <w:fldChar w:fldCharType="end"/>
          </w:r>
        </w:sdtContent>
      </w:sdt>
      <w:r w:rsidRPr="00626AA8">
        <w:t xml:space="preserve">, </w:t>
      </w:r>
      <w:sdt>
        <w:sdtPr>
          <w:id w:val="1106152247"/>
          <w:citation/>
        </w:sdtPr>
        <w:sdtEndPr/>
        <w:sdtContent>
          <w:r w:rsidRPr="00626AA8">
            <w:fldChar w:fldCharType="begin"/>
          </w:r>
          <w:r w:rsidRPr="00626AA8">
            <w:rPr>
              <w:lang w:val="en-US"/>
            </w:rPr>
            <w:instrText xml:space="preserve"> CITATION Val191 \l 1035 </w:instrText>
          </w:r>
          <w:r w:rsidRPr="00626AA8">
            <w:fldChar w:fldCharType="separate"/>
          </w:r>
          <w:r w:rsidR="00BC597B" w:rsidRPr="00BC597B">
            <w:rPr>
              <w:noProof/>
              <w:lang w:val="en-US"/>
            </w:rPr>
            <w:t>(Valencia, et al., 2019)</w:t>
          </w:r>
          <w:r w:rsidRPr="00626AA8">
            <w:fldChar w:fldCharType="end"/>
          </w:r>
        </w:sdtContent>
      </w:sdt>
      <w:r w:rsidRPr="00626AA8">
        <w:t xml:space="preserve">, I collect news articles </w:t>
      </w:r>
      <w:r w:rsidR="00DA59E2" w:rsidRPr="00626AA8">
        <w:t xml:space="preserve">published by two major news agencies </w:t>
      </w:r>
      <w:r w:rsidRPr="00626AA8">
        <w:t xml:space="preserve">SCMP and FT. </w:t>
      </w:r>
      <w:r w:rsidR="00F9685A" w:rsidRPr="00626AA8">
        <w:t xml:space="preserve">I have not found researches using data from these two sources to investigate Bitcoin pricing. </w:t>
      </w:r>
      <w:r w:rsidR="00975877" w:rsidRPr="00626AA8">
        <w:t>N</w:t>
      </w:r>
      <w:r w:rsidR="0074478B" w:rsidRPr="00626AA8">
        <w:t xml:space="preserve">ews articles </w:t>
      </w:r>
      <w:r w:rsidR="008713DF" w:rsidRPr="00626AA8">
        <w:t xml:space="preserve">are </w:t>
      </w:r>
      <w:r w:rsidR="00B2248D" w:rsidRPr="00626AA8">
        <w:t>inherently</w:t>
      </w:r>
      <w:r w:rsidR="008713DF" w:rsidRPr="00626AA8">
        <w:t xml:space="preserve"> different from short discussions posted on social media platforms</w:t>
      </w:r>
      <w:r w:rsidR="00256C32" w:rsidRPr="00626AA8">
        <w:t xml:space="preserve"> </w:t>
      </w:r>
      <w:r w:rsidR="003510E4" w:rsidRPr="00626AA8">
        <w:t xml:space="preserve">as already discussed in section </w:t>
      </w:r>
      <w:r w:rsidR="003510E4" w:rsidRPr="00626AA8">
        <w:fldChar w:fldCharType="begin"/>
      </w:r>
      <w:r w:rsidR="003510E4" w:rsidRPr="00626AA8">
        <w:instrText xml:space="preserve"> REF _Ref24972022 \r \h </w:instrText>
      </w:r>
      <w:r w:rsidR="00EE15C1" w:rsidRPr="00626AA8">
        <w:instrText xml:space="preserve"> \* MERGEFORMAT </w:instrText>
      </w:r>
      <w:r w:rsidR="003510E4" w:rsidRPr="00626AA8">
        <w:fldChar w:fldCharType="separate"/>
      </w:r>
      <w:r w:rsidR="00BC597B">
        <w:t>1.1.1</w:t>
      </w:r>
      <w:r w:rsidR="003510E4" w:rsidRPr="00626AA8">
        <w:fldChar w:fldCharType="end"/>
      </w:r>
      <w:r w:rsidR="00975877" w:rsidRPr="00626AA8">
        <w:t>.</w:t>
      </w:r>
      <w:r w:rsidR="00F9685A" w:rsidRPr="00626AA8">
        <w:t xml:space="preserve"> </w:t>
      </w:r>
      <w:r w:rsidR="00975877" w:rsidRPr="00626AA8">
        <w:t>R</w:t>
      </w:r>
      <w:r w:rsidR="00F9685A" w:rsidRPr="00626AA8">
        <w:t xml:space="preserve">esearching news </w:t>
      </w:r>
      <w:r w:rsidR="00975877" w:rsidRPr="00626AA8">
        <w:t>data</w:t>
      </w:r>
      <w:r w:rsidR="00F9685A" w:rsidRPr="00626AA8">
        <w:t xml:space="preserve"> may uncover fresh findings. </w:t>
      </w:r>
    </w:p>
    <w:p w14:paraId="5A39250F" w14:textId="77777777" w:rsidR="00975877" w:rsidRPr="00626AA8" w:rsidRDefault="00F51426" w:rsidP="008713DF">
      <w:pPr>
        <w:pStyle w:val="HankBodyText"/>
      </w:pPr>
      <w:r w:rsidRPr="00626AA8">
        <w:t xml:space="preserve">The other novelty of this </w:t>
      </w:r>
      <w:r w:rsidR="0074478B" w:rsidRPr="00626AA8">
        <w:t>thesis</w:t>
      </w:r>
      <w:r w:rsidRPr="00626AA8">
        <w:t xml:space="preserve"> is </w:t>
      </w:r>
      <w:r w:rsidR="008713DF" w:rsidRPr="00626AA8">
        <w:t>to study</w:t>
      </w:r>
      <w:r w:rsidR="00DA59E2" w:rsidRPr="00626AA8">
        <w:t xml:space="preserve"> the </w:t>
      </w:r>
      <w:r w:rsidRPr="00626AA8">
        <w:t xml:space="preserve">continental discrepancies between </w:t>
      </w:r>
      <w:r w:rsidR="003510E4" w:rsidRPr="00626AA8">
        <w:t xml:space="preserve">the sentiment of </w:t>
      </w:r>
      <w:r w:rsidRPr="00626AA8">
        <w:t xml:space="preserve">Asian investors and </w:t>
      </w:r>
      <w:r w:rsidR="003510E4" w:rsidRPr="00626AA8">
        <w:t xml:space="preserve">that of </w:t>
      </w:r>
      <w:r w:rsidRPr="00626AA8">
        <w:t>European investors</w:t>
      </w:r>
      <w:r w:rsidR="003510E4" w:rsidRPr="00626AA8">
        <w:t xml:space="preserve"> on Bitcoin</w:t>
      </w:r>
      <w:r w:rsidRPr="00626AA8">
        <w:t>.</w:t>
      </w:r>
      <w:r w:rsidR="00DA59E2" w:rsidRPr="00626AA8">
        <w:t xml:space="preserve"> For the robustness of the results, I also employ </w:t>
      </w:r>
      <w:r w:rsidR="00975877" w:rsidRPr="00626AA8">
        <w:t>an</w:t>
      </w:r>
      <w:r w:rsidR="00DA59E2" w:rsidRPr="00626AA8">
        <w:t xml:space="preserve"> alternative approach -- the search-based attention measure, Google Search Volume Index (SVI), to </w:t>
      </w:r>
      <w:r w:rsidR="00B2248D" w:rsidRPr="00626AA8">
        <w:t xml:space="preserve">cross </w:t>
      </w:r>
      <w:r w:rsidR="00DA59E2" w:rsidRPr="00626AA8">
        <w:t xml:space="preserve">validate my </w:t>
      </w:r>
      <w:r w:rsidR="00975877" w:rsidRPr="00626AA8">
        <w:t>hypothesis</w:t>
      </w:r>
      <w:r w:rsidR="00DA59E2" w:rsidRPr="00626AA8">
        <w:t xml:space="preserve">. </w:t>
      </w:r>
    </w:p>
    <w:p w14:paraId="5D4FA0D7" w14:textId="77777777" w:rsidR="00DA59E2" w:rsidRPr="00626AA8" w:rsidRDefault="00DA59E2" w:rsidP="008713DF">
      <w:pPr>
        <w:pStyle w:val="HankBodyText"/>
      </w:pPr>
      <w:r w:rsidRPr="00626AA8">
        <w:t xml:space="preserve">Further Granger-causality tests are conducted between search-based and news-based attention measures to understand the lead-lag effects of these two attention measures and their interaction with Bitcoin and news sentiment. </w:t>
      </w:r>
    </w:p>
    <w:p w14:paraId="52DA43A0" w14:textId="77777777" w:rsidR="00093117" w:rsidRPr="00626AA8" w:rsidRDefault="00E82CD6" w:rsidP="00E82CD6">
      <w:pPr>
        <w:pStyle w:val="HankHeading2"/>
      </w:pPr>
      <w:bookmarkStart w:id="12" w:name="_Toc21536994"/>
      <w:bookmarkStart w:id="13" w:name="_Toc29988053"/>
      <w:proofErr w:type="spellStart"/>
      <w:r w:rsidRPr="00626AA8">
        <w:lastRenderedPageBreak/>
        <w:t>Delimitation</w:t>
      </w:r>
      <w:bookmarkEnd w:id="12"/>
      <w:bookmarkEnd w:id="13"/>
      <w:proofErr w:type="spellEnd"/>
      <w:r w:rsidRPr="00626AA8">
        <w:t xml:space="preserve">  </w:t>
      </w:r>
    </w:p>
    <w:p w14:paraId="1A614411" w14:textId="77777777" w:rsidR="00FC4F7D" w:rsidRPr="00626AA8" w:rsidRDefault="00FC4F7D" w:rsidP="00F51BB6">
      <w:pPr>
        <w:pStyle w:val="HankBodyText"/>
      </w:pPr>
      <w:r w:rsidRPr="00626AA8">
        <w:t xml:space="preserve">Due to the limitation of SCMP web portal, I am unable to acquire a complete set of SCMP news of the interested period. Even though the sentiment measure is already in relative term and I standardize the sentiment and attention measures to make them more comparable against FT dataset, the inferences drawn from SCMP dataset shall still be treated with caution. </w:t>
      </w:r>
    </w:p>
    <w:p w14:paraId="207D0C15" w14:textId="77777777" w:rsidR="00F51BB6" w:rsidRPr="00626AA8" w:rsidRDefault="00F51BB6" w:rsidP="00F51BB6">
      <w:pPr>
        <w:pStyle w:val="HankBodyText"/>
      </w:pPr>
      <w:r w:rsidRPr="00626AA8">
        <w:t xml:space="preserve">The relation between public sentiment and news sentiment is complex and debatable. It is unclear to what extent textual sentiment causally relates to investor sentiment. As Kearney et al. pointed out that the “fundamental difference between investor sentiment and textual sentiment is that the former captures the subjective judgments and </w:t>
      </w:r>
      <w:r w:rsidR="00654F18" w:rsidRPr="00626AA8">
        <w:t>behavioural</w:t>
      </w:r>
      <w:r w:rsidRPr="00626AA8">
        <w:t xml:space="preserve"> characteristics of investors, while the latter can include the former but also includes the more objective reflection of conditions” </w:t>
      </w:r>
      <w:sdt>
        <w:sdtPr>
          <w:id w:val="-1808161821"/>
          <w:citation/>
        </w:sdtPr>
        <w:sdtEndPr/>
        <w:sdtContent>
          <w:r w:rsidRPr="00626AA8">
            <w:fldChar w:fldCharType="begin"/>
          </w:r>
          <w:r w:rsidRPr="00626AA8">
            <w:instrText xml:space="preserve"> CITATION Kea14 \l 1035 </w:instrText>
          </w:r>
          <w:r w:rsidRPr="00626AA8">
            <w:fldChar w:fldCharType="separate"/>
          </w:r>
          <w:r w:rsidR="00BC597B" w:rsidRPr="00BC597B">
            <w:rPr>
              <w:noProof/>
            </w:rPr>
            <w:t>(Kearney &amp; Liu, 2014)</w:t>
          </w:r>
          <w:r w:rsidRPr="00626AA8">
            <w:fldChar w:fldCharType="end"/>
          </w:r>
        </w:sdtContent>
      </w:sdt>
      <w:r w:rsidRPr="00626AA8">
        <w:t xml:space="preserve">. </w:t>
      </w:r>
      <w:r w:rsidR="008713DF" w:rsidRPr="00626AA8">
        <w:t xml:space="preserve">Empiricists, such as </w:t>
      </w:r>
      <w:proofErr w:type="spellStart"/>
      <w:r w:rsidR="008713DF" w:rsidRPr="00626AA8">
        <w:t>Tetlock</w:t>
      </w:r>
      <w:proofErr w:type="spellEnd"/>
      <w:r w:rsidR="008713DF" w:rsidRPr="00626AA8">
        <w:t xml:space="preserve"> observed that “high values of media pessimism induce downward pressure on market prices” and noticed the linkage between media content and the behaviour of individual investors</w:t>
      </w:r>
      <w:sdt>
        <w:sdtPr>
          <w:id w:val="1725182044"/>
          <w:citation/>
        </w:sdtPr>
        <w:sdtEndPr/>
        <w:sdtContent>
          <w:r w:rsidR="008713DF" w:rsidRPr="00626AA8">
            <w:fldChar w:fldCharType="begin"/>
          </w:r>
          <w:r w:rsidR="008713DF" w:rsidRPr="00626AA8">
            <w:instrText xml:space="preserve"> CITATION Tet07 \l 1035 </w:instrText>
          </w:r>
          <w:r w:rsidR="008713DF" w:rsidRPr="00626AA8">
            <w:fldChar w:fldCharType="separate"/>
          </w:r>
          <w:r w:rsidR="00BC597B">
            <w:rPr>
              <w:noProof/>
            </w:rPr>
            <w:t xml:space="preserve"> </w:t>
          </w:r>
          <w:r w:rsidR="00BC597B" w:rsidRPr="00BC597B">
            <w:rPr>
              <w:noProof/>
            </w:rPr>
            <w:t>(Tetlock, 2007)</w:t>
          </w:r>
          <w:r w:rsidR="008713DF" w:rsidRPr="00626AA8">
            <w:fldChar w:fldCharType="end"/>
          </w:r>
        </w:sdtContent>
      </w:sdt>
      <w:r w:rsidR="008713DF" w:rsidRPr="00626AA8">
        <w:t xml:space="preserve">. </w:t>
      </w:r>
      <w:r w:rsidRPr="00626AA8">
        <w:t>Interaction between mass media and public opinions is intricate and complicated. This specific area is not only intriguing but also of paramount significance, because the hypotheses that news sentiment affects Bitcoin pric</w:t>
      </w:r>
      <w:r w:rsidR="00F9685A" w:rsidRPr="00626AA8">
        <w:t>ing</w:t>
      </w:r>
      <w:r w:rsidRPr="00626AA8">
        <w:t xml:space="preserve"> is built upon the assumption that news sentiment is an accurate proxy of investor sentiment. However, limited by the scope of this thesis, </w:t>
      </w:r>
      <w:r w:rsidR="00F9685A" w:rsidRPr="00626AA8">
        <w:t xml:space="preserve">I do not attempt to </w:t>
      </w:r>
      <w:r w:rsidR="00406977" w:rsidRPr="00626AA8">
        <w:t>challenge</w:t>
      </w:r>
      <w:r w:rsidR="00F9685A" w:rsidRPr="00626AA8">
        <w:t xml:space="preserve"> the validity of this assumption</w:t>
      </w:r>
      <w:r w:rsidR="00406977" w:rsidRPr="00626AA8">
        <w:t xml:space="preserve"> but just directly use it to build my hypotheses</w:t>
      </w:r>
      <w:r w:rsidR="00654F18">
        <w:t xml:space="preserve"> upon</w:t>
      </w:r>
      <w:r w:rsidRPr="00626AA8">
        <w:t xml:space="preserve">. </w:t>
      </w:r>
    </w:p>
    <w:p w14:paraId="7845352D" w14:textId="77777777" w:rsidR="00C82A9A" w:rsidRPr="00626AA8" w:rsidRDefault="00E82CD6" w:rsidP="00E82CD6">
      <w:pPr>
        <w:pStyle w:val="HBodyText"/>
      </w:pPr>
      <w:r w:rsidRPr="00626AA8">
        <w:t>The sentiment analysis is obtained using Loughran’s textual analysis script</w:t>
      </w:r>
      <w:r w:rsidRPr="00626AA8">
        <w:rPr>
          <w:rStyle w:val="FootnoteReference"/>
          <w:b/>
          <w:bCs/>
        </w:rPr>
        <w:footnoteReference w:id="1"/>
      </w:r>
      <w:r w:rsidRPr="00626AA8">
        <w:t xml:space="preserve">. This script was originally designed to analyse the polarity of 10-K documents. Thus, the performance on news-based texts is not thoroughly studied. </w:t>
      </w:r>
      <w:r w:rsidRPr="00626AA8">
        <w:rPr>
          <w:lang w:val="en-US" w:eastAsia="zh-CN"/>
        </w:rPr>
        <w:t xml:space="preserve">Furthermore, </w:t>
      </w:r>
      <w:r w:rsidRPr="00626AA8">
        <w:rPr>
          <w:lang w:val="en-US"/>
        </w:rPr>
        <w:t xml:space="preserve">the count-based </w:t>
      </w:r>
      <w:r w:rsidRPr="00626AA8">
        <w:t xml:space="preserve">sentiment analysis algorithm only uses simple terms to express sentiment. Complex elements, such as cultural factors, linguistic nuances and differing contexts are too difficult to </w:t>
      </w:r>
      <w:r w:rsidR="00406977" w:rsidRPr="00626AA8">
        <w:t xml:space="preserve">be </w:t>
      </w:r>
      <w:r w:rsidRPr="00626AA8">
        <w:t>quantif</w:t>
      </w:r>
      <w:r w:rsidR="00406977" w:rsidRPr="00626AA8">
        <w:t>ied</w:t>
      </w:r>
      <w:r w:rsidRPr="00626AA8">
        <w:t xml:space="preserve"> into a simple sentiment measure. Even humans often disagree with each other on the sentiment of text, not to mention the precision of computer algorithms. But before more sophisticated algorithms are available, my research can only assume the existing approach is good enough to measure sentiment.</w:t>
      </w:r>
      <w:r w:rsidR="00654F18">
        <w:t xml:space="preserve"> </w:t>
      </w:r>
      <w:r w:rsidRPr="00626AA8">
        <w:lastRenderedPageBreak/>
        <w:t xml:space="preserve">However, future researches shall follow the development of textual analysis and always adopt </w:t>
      </w:r>
      <w:r w:rsidR="00654F18">
        <w:t xml:space="preserve">to </w:t>
      </w:r>
      <w:r w:rsidRPr="00626AA8">
        <w:t>a better approach if available.</w:t>
      </w:r>
    </w:p>
    <w:p w14:paraId="4D948D33" w14:textId="77777777" w:rsidR="005D6442" w:rsidRPr="00626AA8" w:rsidRDefault="00F51BB6" w:rsidP="00E82CD6">
      <w:pPr>
        <w:pStyle w:val="HBodyText"/>
      </w:pPr>
      <w:r w:rsidRPr="00626AA8">
        <w:t xml:space="preserve">Whether SCMP and FT capture the sentiment of </w:t>
      </w:r>
      <w:r w:rsidR="005D6442" w:rsidRPr="00626AA8">
        <w:t>Bitcoin investor</w:t>
      </w:r>
      <w:r w:rsidRPr="00626AA8">
        <w:t xml:space="preserve">s is not entirely clear. </w:t>
      </w:r>
      <w:r w:rsidR="00DB2025" w:rsidRPr="00626AA8">
        <w:t>Even though t</w:t>
      </w:r>
      <w:r w:rsidRPr="00626AA8">
        <w:t xml:space="preserve">hese two news sources are influential </w:t>
      </w:r>
      <w:r w:rsidR="00DB2025" w:rsidRPr="00626AA8">
        <w:t>as</w:t>
      </w:r>
      <w:r w:rsidRPr="00626AA8">
        <w:t xml:space="preserve"> news providers</w:t>
      </w:r>
      <w:r w:rsidR="00DB2025" w:rsidRPr="00626AA8">
        <w:t>, Bitcoin investors may not be the readers of these news. This mismatch likely brings in</w:t>
      </w:r>
      <w:r w:rsidRPr="00626AA8">
        <w:t xml:space="preserve"> noise to the </w:t>
      </w:r>
      <w:r w:rsidR="00DB2025" w:rsidRPr="00626AA8">
        <w:t xml:space="preserve">final </w:t>
      </w:r>
      <w:r w:rsidRPr="00626AA8">
        <w:t>result</w:t>
      </w:r>
      <w:r w:rsidR="00DB2025" w:rsidRPr="00626AA8">
        <w:t>s</w:t>
      </w:r>
      <w:r w:rsidRPr="00626AA8">
        <w:t xml:space="preserve">. </w:t>
      </w:r>
    </w:p>
    <w:p w14:paraId="56F9C826" w14:textId="77777777" w:rsidR="00E82CD6" w:rsidRPr="00626AA8" w:rsidRDefault="00E82CD6" w:rsidP="00E82CD6">
      <w:pPr>
        <w:pStyle w:val="HBodyText"/>
      </w:pPr>
      <w:r w:rsidRPr="00626AA8">
        <w:t xml:space="preserve">The relation between investor sentiment and investor attention is only superficially </w:t>
      </w:r>
      <w:r w:rsidR="0078069C" w:rsidRPr="00626AA8">
        <w:t>explored in this thesis</w:t>
      </w:r>
      <w:r w:rsidRPr="00626AA8">
        <w:t xml:space="preserve">. Attention is proxied through news volume, a much simpler and direct measure. Intuitively, when news volume increases, sentiment is expected to </w:t>
      </w:r>
      <w:r w:rsidR="00DB2025" w:rsidRPr="00626AA8">
        <w:t>attenuate</w:t>
      </w:r>
      <w:r w:rsidRPr="00626AA8">
        <w:t>. But their low correlation concludes otherwise</w:t>
      </w:r>
      <w:r w:rsidRPr="00626AA8">
        <w:rPr>
          <w:lang w:val="en-US" w:eastAsia="zh-CN"/>
        </w:rPr>
        <w:t xml:space="preserve">. Whether this is due to the inaccuracy of sentiment measurement or some other reasons is unclear. </w:t>
      </w:r>
    </w:p>
    <w:p w14:paraId="478045DA" w14:textId="77777777" w:rsidR="00651503" w:rsidRPr="00626AA8" w:rsidRDefault="00F51BB6" w:rsidP="00E82CD6">
      <w:pPr>
        <w:pStyle w:val="HBodyText"/>
        <w:rPr>
          <w:lang w:val="en-US"/>
        </w:rPr>
      </w:pPr>
      <w:r w:rsidRPr="00626AA8">
        <w:rPr>
          <w:lang w:val="en-US"/>
        </w:rPr>
        <w:t>The</w:t>
      </w:r>
      <w:r w:rsidR="00651503" w:rsidRPr="00626AA8">
        <w:rPr>
          <w:lang w:val="en-US"/>
        </w:rPr>
        <w:t xml:space="preserve"> </w:t>
      </w:r>
      <w:r w:rsidRPr="00626AA8">
        <w:rPr>
          <w:lang w:val="en-US"/>
        </w:rPr>
        <w:t xml:space="preserve">endogenous </w:t>
      </w:r>
      <w:r w:rsidR="00651503" w:rsidRPr="00626AA8">
        <w:rPr>
          <w:lang w:val="en-US"/>
        </w:rPr>
        <w:t>factors</w:t>
      </w:r>
      <w:r w:rsidRPr="00626AA8">
        <w:rPr>
          <w:lang w:val="en-US"/>
        </w:rPr>
        <w:t>,</w:t>
      </w:r>
      <w:r w:rsidR="00651503" w:rsidRPr="00626AA8">
        <w:rPr>
          <w:lang w:val="en-US"/>
        </w:rPr>
        <w:t xml:space="preserve"> </w:t>
      </w:r>
      <w:r w:rsidRPr="00626AA8">
        <w:rPr>
          <w:lang w:val="en-US"/>
        </w:rPr>
        <w:t>such as</w:t>
      </w:r>
      <w:r w:rsidR="00651503" w:rsidRPr="00626AA8">
        <w:rPr>
          <w:lang w:val="en-US"/>
        </w:rPr>
        <w:t xml:space="preserve"> supply and demand</w:t>
      </w:r>
      <w:r w:rsidRPr="00626AA8">
        <w:rPr>
          <w:lang w:val="en-US"/>
        </w:rPr>
        <w:t>,</w:t>
      </w:r>
      <w:r w:rsidR="00651503" w:rsidRPr="00626AA8">
        <w:rPr>
          <w:lang w:val="en-US"/>
        </w:rPr>
        <w:t xml:space="preserve"> </w:t>
      </w:r>
      <w:r w:rsidRPr="00626AA8">
        <w:rPr>
          <w:lang w:val="en-US"/>
        </w:rPr>
        <w:t xml:space="preserve">transaction data on the </w:t>
      </w:r>
      <w:r w:rsidR="00651503" w:rsidRPr="00626AA8">
        <w:rPr>
          <w:lang w:val="en-US"/>
        </w:rPr>
        <w:t>blockchain,</w:t>
      </w:r>
      <w:r w:rsidRPr="00626AA8">
        <w:rPr>
          <w:lang w:val="en-US"/>
        </w:rPr>
        <w:t xml:space="preserve"> </w:t>
      </w:r>
      <w:r w:rsidR="00DB2025" w:rsidRPr="00626AA8">
        <w:rPr>
          <w:lang w:val="en-US"/>
        </w:rPr>
        <w:t xml:space="preserve">hash rate, </w:t>
      </w:r>
      <w:r w:rsidRPr="00626AA8">
        <w:rPr>
          <w:lang w:val="en-US"/>
        </w:rPr>
        <w:t xml:space="preserve">are not studied. </w:t>
      </w:r>
      <w:r w:rsidR="00651503" w:rsidRPr="00626AA8">
        <w:rPr>
          <w:lang w:val="en-US"/>
        </w:rPr>
        <w:t xml:space="preserve"> </w:t>
      </w:r>
      <w:r w:rsidRPr="00626AA8">
        <w:rPr>
          <w:lang w:val="en-US"/>
        </w:rPr>
        <w:t xml:space="preserve">These factors are also very crucial </w:t>
      </w:r>
      <w:r w:rsidR="00DB2025" w:rsidRPr="00626AA8">
        <w:rPr>
          <w:lang w:val="en-US"/>
        </w:rPr>
        <w:t>to Bi</w:t>
      </w:r>
      <w:r w:rsidR="00F7155D" w:rsidRPr="00626AA8">
        <w:rPr>
          <w:lang w:val="en-US"/>
        </w:rPr>
        <w:t>t</w:t>
      </w:r>
      <w:r w:rsidR="00DB2025" w:rsidRPr="00626AA8">
        <w:rPr>
          <w:lang w:val="en-US"/>
        </w:rPr>
        <w:t>coin pricing</w:t>
      </w:r>
      <w:r w:rsidRPr="00626AA8">
        <w:rPr>
          <w:lang w:val="en-US"/>
        </w:rPr>
        <w:t>.</w:t>
      </w:r>
      <w:r w:rsidR="00DB2025" w:rsidRPr="00626AA8">
        <w:rPr>
          <w:lang w:val="en-US"/>
        </w:rPr>
        <w:t xml:space="preserve"> Future studies shall consider including these factors.</w:t>
      </w:r>
    </w:p>
    <w:p w14:paraId="1F049330" w14:textId="77777777" w:rsidR="00F9685A" w:rsidRPr="00626AA8" w:rsidRDefault="00E82CD6" w:rsidP="00E82CD6">
      <w:pPr>
        <w:pStyle w:val="HankHeading2"/>
      </w:pPr>
      <w:bookmarkStart w:id="14" w:name="_Toc21536995"/>
      <w:bookmarkStart w:id="15" w:name="_Toc29988054"/>
      <w:proofErr w:type="spellStart"/>
      <w:r w:rsidRPr="00626AA8">
        <w:t>Structure</w:t>
      </w:r>
      <w:proofErr w:type="spellEnd"/>
      <w:r w:rsidRPr="00626AA8">
        <w:t xml:space="preserve"> of </w:t>
      </w:r>
      <w:proofErr w:type="spellStart"/>
      <w:r w:rsidRPr="00626AA8">
        <w:t>this</w:t>
      </w:r>
      <w:proofErr w:type="spellEnd"/>
      <w:r w:rsidRPr="00626AA8">
        <w:t xml:space="preserve"> </w:t>
      </w:r>
      <w:proofErr w:type="spellStart"/>
      <w:r w:rsidRPr="00626AA8">
        <w:t>thesis</w:t>
      </w:r>
      <w:bookmarkEnd w:id="14"/>
      <w:bookmarkEnd w:id="15"/>
      <w:proofErr w:type="spellEnd"/>
    </w:p>
    <w:p w14:paraId="0D8F6DDC" w14:textId="77777777" w:rsidR="00E82CD6" w:rsidRPr="00626AA8" w:rsidRDefault="00E82CD6" w:rsidP="00E82CD6">
      <w:pPr>
        <w:pStyle w:val="HBodyText"/>
      </w:pPr>
      <w:r w:rsidRPr="00626AA8">
        <w:t>This thesis is arranged as follows. Sectio</w:t>
      </w:r>
      <w:r w:rsidR="00DB2025" w:rsidRPr="00626AA8">
        <w:t xml:space="preserve">n </w:t>
      </w:r>
      <w:r w:rsidR="00DB2025" w:rsidRPr="00626AA8">
        <w:fldChar w:fldCharType="begin"/>
      </w:r>
      <w:r w:rsidR="00DB2025" w:rsidRPr="00626AA8">
        <w:instrText xml:space="preserve"> REF _Ref22671956 \n \h </w:instrText>
      </w:r>
      <w:r w:rsidR="00EE15C1" w:rsidRPr="00626AA8">
        <w:instrText xml:space="preserve"> \* MERGEFORMAT </w:instrText>
      </w:r>
      <w:r w:rsidR="00DB2025" w:rsidRPr="00626AA8">
        <w:fldChar w:fldCharType="separate"/>
      </w:r>
      <w:r w:rsidR="00BC597B">
        <w:t>2</w:t>
      </w:r>
      <w:r w:rsidR="00DB2025" w:rsidRPr="00626AA8">
        <w:fldChar w:fldCharType="end"/>
      </w:r>
      <w:r w:rsidRPr="00626AA8">
        <w:t xml:space="preserve"> explains the theoretical framework this study is based upon. Section </w:t>
      </w:r>
      <w:r w:rsidR="00DB2025" w:rsidRPr="00626AA8">
        <w:fldChar w:fldCharType="begin"/>
      </w:r>
      <w:r w:rsidR="00DB2025" w:rsidRPr="00626AA8">
        <w:instrText xml:space="preserve"> REF _Ref22671974 \n \h </w:instrText>
      </w:r>
      <w:r w:rsidR="00EE15C1" w:rsidRPr="00626AA8">
        <w:instrText xml:space="preserve"> \* MERGEFORMAT </w:instrText>
      </w:r>
      <w:r w:rsidR="00DB2025" w:rsidRPr="00626AA8">
        <w:fldChar w:fldCharType="separate"/>
      </w:r>
      <w:r w:rsidR="00BC597B">
        <w:t>3</w:t>
      </w:r>
      <w:r w:rsidR="00DB2025" w:rsidRPr="00626AA8">
        <w:fldChar w:fldCharType="end"/>
      </w:r>
      <w:r w:rsidRPr="00626AA8">
        <w:t xml:space="preserve"> reviews the previous relevant literatures about sentiment analysis, investor attention and their impact on traditional assets and also </w:t>
      </w:r>
      <w:r w:rsidR="00886A87">
        <w:t xml:space="preserve">on </w:t>
      </w:r>
      <w:r w:rsidRPr="00626AA8">
        <w:t xml:space="preserve">Bitcoin. </w:t>
      </w:r>
      <w:r w:rsidR="0078069C" w:rsidRPr="00626AA8">
        <w:t>Section</w:t>
      </w:r>
      <w:r w:rsidRPr="00626AA8">
        <w:t xml:space="preserve"> </w:t>
      </w:r>
      <w:r w:rsidR="00DB2025" w:rsidRPr="00626AA8">
        <w:fldChar w:fldCharType="begin"/>
      </w:r>
      <w:r w:rsidR="00DB2025" w:rsidRPr="00626AA8">
        <w:instrText xml:space="preserve"> REF _Ref22671995 \n \h </w:instrText>
      </w:r>
      <w:r w:rsidR="00EE15C1" w:rsidRPr="00626AA8">
        <w:instrText xml:space="preserve"> \* MERGEFORMAT </w:instrText>
      </w:r>
      <w:r w:rsidR="00DB2025" w:rsidRPr="00626AA8">
        <w:fldChar w:fldCharType="separate"/>
      </w:r>
      <w:r w:rsidR="00BC597B">
        <w:t>4</w:t>
      </w:r>
      <w:r w:rsidR="00DB2025" w:rsidRPr="00626AA8">
        <w:fldChar w:fldCharType="end"/>
      </w:r>
      <w:r w:rsidRPr="00626AA8">
        <w:t xml:space="preserve"> presents the data collection process and data sample </w:t>
      </w:r>
      <w:r w:rsidR="00DA59E2" w:rsidRPr="00626AA8">
        <w:t>construction and</w:t>
      </w:r>
      <w:r w:rsidR="00B4439D" w:rsidRPr="00626AA8">
        <w:t xml:space="preserve"> </w:t>
      </w:r>
      <w:r w:rsidR="0078069C" w:rsidRPr="00626AA8">
        <w:t>provides an overview of the data sample</w:t>
      </w:r>
      <w:r w:rsidRPr="00626AA8">
        <w:t xml:space="preserve">. Section </w:t>
      </w:r>
      <w:r w:rsidR="0078069C" w:rsidRPr="00626AA8">
        <w:fldChar w:fldCharType="begin"/>
      </w:r>
      <w:r w:rsidR="0078069C" w:rsidRPr="00626AA8">
        <w:instrText xml:space="preserve"> REF _Ref24492901 \r \h </w:instrText>
      </w:r>
      <w:r w:rsidR="00EE15C1" w:rsidRPr="00626AA8">
        <w:instrText xml:space="preserve"> \* MERGEFORMAT </w:instrText>
      </w:r>
      <w:r w:rsidR="0078069C" w:rsidRPr="00626AA8">
        <w:fldChar w:fldCharType="separate"/>
      </w:r>
      <w:r w:rsidR="00BC597B">
        <w:t>5</w:t>
      </w:r>
      <w:r w:rsidR="0078069C" w:rsidRPr="00626AA8">
        <w:fldChar w:fldCharType="end"/>
      </w:r>
      <w:r w:rsidR="0078069C" w:rsidRPr="00626AA8">
        <w:t xml:space="preserve"> elaborates the modelling process</w:t>
      </w:r>
      <w:r w:rsidR="0089795E" w:rsidRPr="00626AA8">
        <w:t>,</w:t>
      </w:r>
      <w:r w:rsidR="0078069C" w:rsidRPr="00626AA8">
        <w:t xml:space="preserve"> </w:t>
      </w:r>
      <w:r w:rsidRPr="00626AA8">
        <w:t>shows the regression results</w:t>
      </w:r>
      <w:r w:rsidR="00886A87">
        <w:t xml:space="preserve">. Section </w:t>
      </w:r>
      <w:r w:rsidR="00886A87">
        <w:fldChar w:fldCharType="begin"/>
      </w:r>
      <w:r w:rsidR="00886A87">
        <w:instrText xml:space="preserve"> REF _Ref29821265 \r \h </w:instrText>
      </w:r>
      <w:r w:rsidR="00886A87">
        <w:fldChar w:fldCharType="separate"/>
      </w:r>
      <w:r w:rsidR="00BC597B">
        <w:t>6</w:t>
      </w:r>
      <w:r w:rsidR="00886A87">
        <w:fldChar w:fldCharType="end"/>
      </w:r>
      <w:r w:rsidR="00886A87">
        <w:t xml:space="preserve"> </w:t>
      </w:r>
      <w:r w:rsidR="0078069C" w:rsidRPr="00626AA8">
        <w:t xml:space="preserve">conducts </w:t>
      </w:r>
      <w:r w:rsidRPr="00626AA8">
        <w:t xml:space="preserve">Granger causality analysis. Section </w:t>
      </w:r>
      <w:r w:rsidR="00DB2025" w:rsidRPr="00626AA8">
        <w:fldChar w:fldCharType="begin"/>
      </w:r>
      <w:r w:rsidR="00DB2025" w:rsidRPr="00626AA8">
        <w:instrText xml:space="preserve"> REF _Ref22672035 \n \h </w:instrText>
      </w:r>
      <w:r w:rsidR="00EE15C1" w:rsidRPr="00626AA8">
        <w:instrText xml:space="preserve"> \* MERGEFORMAT </w:instrText>
      </w:r>
      <w:r w:rsidR="00DB2025" w:rsidRPr="00626AA8">
        <w:fldChar w:fldCharType="separate"/>
      </w:r>
      <w:r w:rsidR="00BC597B">
        <w:t>7</w:t>
      </w:r>
      <w:r w:rsidR="00DB2025" w:rsidRPr="00626AA8">
        <w:fldChar w:fldCharType="end"/>
      </w:r>
      <w:r w:rsidRPr="00626AA8">
        <w:t xml:space="preserve"> concludes this study</w:t>
      </w:r>
      <w:r w:rsidR="0078069C" w:rsidRPr="00626AA8">
        <w:t xml:space="preserve"> and discusses future work</w:t>
      </w:r>
      <w:r w:rsidRPr="00626AA8">
        <w:t xml:space="preserve">. </w:t>
      </w:r>
    </w:p>
    <w:p w14:paraId="52764718" w14:textId="77777777" w:rsidR="00F9685A" w:rsidRPr="00626AA8" w:rsidRDefault="00F9685A" w:rsidP="00E82CD6">
      <w:pPr>
        <w:pStyle w:val="HBodyText"/>
      </w:pPr>
    </w:p>
    <w:p w14:paraId="1E924A13" w14:textId="77777777" w:rsidR="00DA59E2" w:rsidRPr="00626AA8" w:rsidRDefault="00DA59E2" w:rsidP="00E82CD6">
      <w:pPr>
        <w:pStyle w:val="HBodyText"/>
      </w:pPr>
    </w:p>
    <w:p w14:paraId="6D307305" w14:textId="77777777" w:rsidR="00E82CD6" w:rsidRPr="00626AA8" w:rsidRDefault="00E82CD6" w:rsidP="00E82CD6">
      <w:pPr>
        <w:pStyle w:val="HankHeading1"/>
      </w:pPr>
      <w:bookmarkStart w:id="16" w:name="_Toc21536996"/>
      <w:bookmarkStart w:id="17" w:name="_Ref22671956"/>
      <w:bookmarkStart w:id="18" w:name="_Ref28123908"/>
      <w:bookmarkStart w:id="19" w:name="_Toc29988055"/>
      <w:r w:rsidRPr="00626AA8">
        <w:lastRenderedPageBreak/>
        <w:t>Theoretical framework</w:t>
      </w:r>
      <w:bookmarkEnd w:id="16"/>
      <w:bookmarkEnd w:id="17"/>
      <w:bookmarkEnd w:id="18"/>
      <w:bookmarkEnd w:id="19"/>
    </w:p>
    <w:p w14:paraId="76B988E4" w14:textId="77777777" w:rsidR="00E82CD6" w:rsidRPr="00626AA8" w:rsidRDefault="00E82CD6" w:rsidP="00E82CD6">
      <w:pPr>
        <w:pStyle w:val="HBodyText"/>
      </w:pPr>
      <w:r w:rsidRPr="00626AA8">
        <w:t xml:space="preserve">“Beauty is in the eyes of beholders”, so is value. </w:t>
      </w:r>
    </w:p>
    <w:p w14:paraId="46C57941" w14:textId="77777777" w:rsidR="007A1557" w:rsidRPr="00626AA8" w:rsidRDefault="00E82CD6" w:rsidP="00E82CD6">
      <w:pPr>
        <w:pStyle w:val="HBodyText"/>
      </w:pPr>
      <w:r w:rsidRPr="00626AA8">
        <w:t xml:space="preserve">The divergence between the fundamental value and the market price has been a central issue in asset pricing, especially in the emergence of a whole new asset class, such as cryptocurrencies. Can people reach a consensus about the fundamental value of Bitcoin? </w:t>
      </w:r>
    </w:p>
    <w:p w14:paraId="20C99825" w14:textId="77777777" w:rsidR="00E82CD6" w:rsidRPr="00626AA8" w:rsidRDefault="00E82CD6" w:rsidP="00E82CD6">
      <w:pPr>
        <w:pStyle w:val="HBodyText"/>
      </w:pPr>
      <w:r w:rsidRPr="00626AA8">
        <w:t xml:space="preserve">Even though the designer(s) of Bitcoin intended to create a new </w:t>
      </w:r>
      <w:r w:rsidR="002C1C23" w:rsidRPr="00626AA8">
        <w:t>replacement monetary system</w:t>
      </w:r>
      <w:r w:rsidRPr="00626AA8">
        <w:t xml:space="preserve"> free of inflation</w:t>
      </w:r>
      <w:r w:rsidR="00B4439D" w:rsidRPr="00626AA8">
        <w:t>,</w:t>
      </w:r>
      <w:r w:rsidRPr="00626AA8">
        <w:t xml:space="preserve"> transacted through a payment system in elimination of intermediaries, Bitcoin’s high volatility and low usability </w:t>
      </w:r>
      <w:r w:rsidR="002C1C23" w:rsidRPr="00626AA8">
        <w:t xml:space="preserve">unfortunately </w:t>
      </w:r>
      <w:r w:rsidRPr="00626AA8">
        <w:t xml:space="preserve">restrain its currency function. Cheah et al. even conclude that the long-term fundamental value of Bitcoin is zero </w:t>
      </w:r>
      <w:sdt>
        <w:sdtPr>
          <w:id w:val="1676614022"/>
          <w:citation/>
        </w:sdtPr>
        <w:sdtEndPr/>
        <w:sdtContent>
          <w:r w:rsidRPr="00626AA8">
            <w:fldChar w:fldCharType="begin"/>
          </w:r>
          <w:r w:rsidRPr="00626AA8">
            <w:instrText xml:space="preserve"> CITATION Che15 \l 1035 </w:instrText>
          </w:r>
          <w:r w:rsidRPr="00626AA8">
            <w:fldChar w:fldCharType="separate"/>
          </w:r>
          <w:r w:rsidR="00BC597B" w:rsidRPr="00BC597B">
            <w:rPr>
              <w:noProof/>
            </w:rPr>
            <w:t>(Cheah &amp; Friy, 2015)</w:t>
          </w:r>
          <w:r w:rsidRPr="00626AA8">
            <w:fldChar w:fldCharType="end"/>
          </w:r>
        </w:sdtContent>
      </w:sdt>
      <w:r w:rsidRPr="00626AA8">
        <w:t>. The supply and demand equilibrium model become unsuitable when applied to Bitcoin pricing. It is even still debatable if Bitcoin is investment, commodities, or currencies</w:t>
      </w:r>
      <w:sdt>
        <w:sdtPr>
          <w:id w:val="132377517"/>
          <w:citation/>
        </w:sdtPr>
        <w:sdtEndPr/>
        <w:sdtContent>
          <w:r w:rsidRPr="00626AA8">
            <w:fldChar w:fldCharType="begin"/>
          </w:r>
          <w:r w:rsidRPr="00626AA8">
            <w:rPr>
              <w:lang w:val="en-US"/>
            </w:rPr>
            <w:instrText xml:space="preserve"> CITATION Gri12 \l 1035 </w:instrText>
          </w:r>
          <w:r w:rsidRPr="00626AA8">
            <w:fldChar w:fldCharType="separate"/>
          </w:r>
          <w:r w:rsidR="00BC597B">
            <w:rPr>
              <w:noProof/>
              <w:lang w:val="en-US"/>
            </w:rPr>
            <w:t xml:space="preserve"> </w:t>
          </w:r>
          <w:r w:rsidR="00BC597B" w:rsidRPr="00BC597B">
            <w:rPr>
              <w:noProof/>
              <w:lang w:val="en-US"/>
            </w:rPr>
            <w:t>(Grinberg, 2012)</w:t>
          </w:r>
          <w:r w:rsidRPr="00626AA8">
            <w:fldChar w:fldCharType="end"/>
          </w:r>
        </w:sdtContent>
      </w:sdt>
      <w:r w:rsidRPr="00626AA8">
        <w:t>. Without a commonly accepted valuation method, Bitcoin pricing is like the wild west.</w:t>
      </w:r>
    </w:p>
    <w:p w14:paraId="70DE7BA3" w14:textId="77777777" w:rsidR="00E82CD6" w:rsidRPr="00626AA8" w:rsidRDefault="00E82CD6" w:rsidP="00E82CD6">
      <w:pPr>
        <w:pStyle w:val="HBodyText"/>
      </w:pPr>
      <w:r w:rsidRPr="00626AA8">
        <w:t>In this chapter I review the major existing asset pricing theories in an attempt to establish a theoretical framework for my research about Bitcoin price formation. Furthermore, I also dive into the technical foundations of sentiment analysis to en</w:t>
      </w:r>
      <w:r w:rsidR="0089795E" w:rsidRPr="00626AA8">
        <w:t>hance</w:t>
      </w:r>
      <w:r w:rsidRPr="00626AA8">
        <w:t xml:space="preserve"> the robustness of my research. </w:t>
      </w:r>
    </w:p>
    <w:p w14:paraId="2239FEE6" w14:textId="77777777" w:rsidR="00E82CD6" w:rsidRPr="00626AA8" w:rsidRDefault="00E82CD6" w:rsidP="00E82CD6">
      <w:pPr>
        <w:pStyle w:val="HankHeading2"/>
      </w:pPr>
      <w:bookmarkStart w:id="20" w:name="_Toc21536997"/>
      <w:bookmarkStart w:id="21" w:name="_Toc29988056"/>
      <w:proofErr w:type="spellStart"/>
      <w:r w:rsidRPr="00626AA8">
        <w:t>Neoclassical</w:t>
      </w:r>
      <w:proofErr w:type="spellEnd"/>
      <w:r w:rsidRPr="00626AA8">
        <w:t xml:space="preserve"> finance </w:t>
      </w:r>
      <w:proofErr w:type="spellStart"/>
      <w:r w:rsidRPr="00626AA8">
        <w:t>versus</w:t>
      </w:r>
      <w:proofErr w:type="spellEnd"/>
      <w:r w:rsidRPr="00626AA8">
        <w:t xml:space="preserve"> </w:t>
      </w:r>
      <w:proofErr w:type="spellStart"/>
      <w:r w:rsidRPr="00626AA8">
        <w:t>Behavioural</w:t>
      </w:r>
      <w:proofErr w:type="spellEnd"/>
      <w:r w:rsidRPr="00626AA8">
        <w:t xml:space="preserve"> finance</w:t>
      </w:r>
      <w:bookmarkEnd w:id="20"/>
      <w:bookmarkEnd w:id="21"/>
    </w:p>
    <w:p w14:paraId="25F47993" w14:textId="77777777" w:rsidR="00E82CD6" w:rsidRPr="00626AA8" w:rsidRDefault="00A738AC" w:rsidP="00E82CD6">
      <w:pPr>
        <w:pStyle w:val="HBodyText"/>
      </w:pPr>
      <w:r w:rsidRPr="00626AA8">
        <w:t xml:space="preserve">Neoclassical finance is </w:t>
      </w:r>
      <w:r w:rsidR="00E20C49" w:rsidRPr="00626AA8">
        <w:t>built</w:t>
      </w:r>
      <w:r w:rsidRPr="00626AA8">
        <w:t xml:space="preserve"> around clean and unified financial theories including the</w:t>
      </w:r>
      <w:r w:rsidR="00220E80" w:rsidRPr="00626AA8">
        <w:t xml:space="preserve"> portfolio principles </w:t>
      </w:r>
      <w:sdt>
        <w:sdtPr>
          <w:id w:val="-929807547"/>
          <w:citation/>
        </w:sdtPr>
        <w:sdtEndPr/>
        <w:sdtContent>
          <w:r w:rsidR="00220E80" w:rsidRPr="00626AA8">
            <w:fldChar w:fldCharType="begin"/>
          </w:r>
          <w:r w:rsidR="00220E80" w:rsidRPr="00626AA8">
            <w:rPr>
              <w:lang w:val="en-US"/>
            </w:rPr>
            <w:instrText xml:space="preserve"> CITATION Mar52 \l 1035 </w:instrText>
          </w:r>
          <w:r w:rsidR="00220E80" w:rsidRPr="00626AA8">
            <w:fldChar w:fldCharType="separate"/>
          </w:r>
          <w:r w:rsidR="00BC597B" w:rsidRPr="00BC597B">
            <w:rPr>
              <w:noProof/>
              <w:lang w:val="en-US"/>
            </w:rPr>
            <w:t>(Markowitz, 1952)</w:t>
          </w:r>
          <w:r w:rsidR="00220E80" w:rsidRPr="00626AA8">
            <w:fldChar w:fldCharType="end"/>
          </w:r>
        </w:sdtContent>
      </w:sdt>
      <w:r w:rsidR="00220E80" w:rsidRPr="00626AA8">
        <w:t xml:space="preserve">,  the </w:t>
      </w:r>
      <w:r w:rsidRPr="00626AA8">
        <w:t>arbitrage principles</w:t>
      </w:r>
      <w:r w:rsidR="00E20C49" w:rsidRPr="00626AA8">
        <w:t xml:space="preserve"> </w:t>
      </w:r>
      <w:sdt>
        <w:sdtPr>
          <w:id w:val="754174230"/>
          <w:citation/>
        </w:sdtPr>
        <w:sdtEndPr/>
        <w:sdtContent>
          <w:r w:rsidR="00E20C49" w:rsidRPr="00626AA8">
            <w:fldChar w:fldCharType="begin"/>
          </w:r>
          <w:r w:rsidR="00E20C49" w:rsidRPr="00626AA8">
            <w:rPr>
              <w:lang w:val="en-US"/>
            </w:rPr>
            <w:instrText xml:space="preserve"> CITATION Mod58 \l 1035 </w:instrText>
          </w:r>
          <w:r w:rsidR="00E20C49" w:rsidRPr="00626AA8">
            <w:fldChar w:fldCharType="separate"/>
          </w:r>
          <w:r w:rsidR="00BC597B" w:rsidRPr="00BC597B">
            <w:rPr>
              <w:noProof/>
              <w:lang w:val="en-US"/>
            </w:rPr>
            <w:t>(Modigliani &amp; Miller, 1958)</w:t>
          </w:r>
          <w:r w:rsidR="00E20C49" w:rsidRPr="00626AA8">
            <w:fldChar w:fldCharType="end"/>
          </w:r>
        </w:sdtContent>
      </w:sdt>
      <w:r w:rsidRPr="00626AA8">
        <w:t xml:space="preserve">, the capital asset pricing theory </w:t>
      </w:r>
      <w:sdt>
        <w:sdtPr>
          <w:id w:val="-1401905479"/>
          <w:citation/>
        </w:sdtPr>
        <w:sdtEndPr/>
        <w:sdtContent>
          <w:r w:rsidR="00E20C49" w:rsidRPr="00626AA8">
            <w:fldChar w:fldCharType="begin"/>
          </w:r>
          <w:r w:rsidR="00E20C49" w:rsidRPr="00626AA8">
            <w:rPr>
              <w:lang w:val="en-US"/>
            </w:rPr>
            <w:instrText xml:space="preserve"> CITATION Sha64 \l 1035 </w:instrText>
          </w:r>
          <w:r w:rsidR="00E20C49" w:rsidRPr="00626AA8">
            <w:fldChar w:fldCharType="separate"/>
          </w:r>
          <w:r w:rsidR="00BC597B" w:rsidRPr="00BC597B">
            <w:rPr>
              <w:noProof/>
              <w:lang w:val="en-US"/>
            </w:rPr>
            <w:t>(Sharpe, 1964)</w:t>
          </w:r>
          <w:r w:rsidR="00E20C49" w:rsidRPr="00626AA8">
            <w:fldChar w:fldCharType="end"/>
          </w:r>
        </w:sdtContent>
      </w:sdt>
      <w:r w:rsidR="00E20C49" w:rsidRPr="00626AA8">
        <w:t xml:space="preserve"> </w:t>
      </w:r>
      <w:r w:rsidRPr="00626AA8">
        <w:t>and the option-pricing theory</w:t>
      </w:r>
      <w:r w:rsidR="00E20C49" w:rsidRPr="00626AA8">
        <w:t xml:space="preserve"> </w:t>
      </w:r>
      <w:sdt>
        <w:sdtPr>
          <w:id w:val="-2013286262"/>
          <w:citation/>
        </w:sdtPr>
        <w:sdtEndPr/>
        <w:sdtContent>
          <w:r w:rsidR="00E20C49" w:rsidRPr="00626AA8">
            <w:fldChar w:fldCharType="begin"/>
          </w:r>
          <w:r w:rsidR="00E20C49" w:rsidRPr="00626AA8">
            <w:rPr>
              <w:lang w:val="en-US"/>
            </w:rPr>
            <w:instrText xml:space="preserve"> CITATION Bla73 \l 1035 </w:instrText>
          </w:r>
          <w:r w:rsidR="00E20C49" w:rsidRPr="00626AA8">
            <w:fldChar w:fldCharType="separate"/>
          </w:r>
          <w:r w:rsidR="00BC597B" w:rsidRPr="00BC597B">
            <w:rPr>
              <w:noProof/>
              <w:lang w:val="en-US"/>
            </w:rPr>
            <w:t>(Black &amp; Scholes, 1973)</w:t>
          </w:r>
          <w:r w:rsidR="00E20C49" w:rsidRPr="00626AA8">
            <w:fldChar w:fldCharType="end"/>
          </w:r>
        </w:sdtContent>
      </w:sdt>
      <w:r w:rsidRPr="00626AA8">
        <w:t xml:space="preserve">. </w:t>
      </w:r>
      <w:r w:rsidR="00E82CD6" w:rsidRPr="00626AA8">
        <w:t>The Efficient Markets Hypothesis assumes market participants are rational (known as “arbitrageurs”) and a security’s price equals its fundamental value.</w:t>
      </w:r>
      <w:r w:rsidR="00FE1D68" w:rsidRPr="00626AA8">
        <w:t xml:space="preserve"> </w:t>
      </w:r>
      <w:r w:rsidR="00E82CD6" w:rsidRPr="00626AA8">
        <w:t xml:space="preserve">Deviations from fundamental values are quickly arbitraged away by “arbitrageurs”. As summarized by </w:t>
      </w:r>
      <w:proofErr w:type="spellStart"/>
      <w:r w:rsidR="00E82CD6" w:rsidRPr="00626AA8">
        <w:t>Ramiah</w:t>
      </w:r>
      <w:proofErr w:type="spellEnd"/>
      <w:r w:rsidR="00E82CD6" w:rsidRPr="00626AA8">
        <w:t xml:space="preserve"> et al. in their literature review about asset pricing theories, neoclassical finance believes that “financial markets react quickly to new information; prices follow a random walk process resulting from the random arrival of information; and no investor can consistently earn abnormal return in excess of what is consistent with risk”</w:t>
      </w:r>
      <w:sdt>
        <w:sdtPr>
          <w:id w:val="-1500572002"/>
          <w:citation/>
        </w:sdtPr>
        <w:sdtEndPr/>
        <w:sdtContent>
          <w:r w:rsidR="00E82CD6" w:rsidRPr="00626AA8">
            <w:fldChar w:fldCharType="begin"/>
          </w:r>
          <w:r w:rsidR="00E82CD6" w:rsidRPr="00626AA8">
            <w:rPr>
              <w:lang w:val="en-US"/>
            </w:rPr>
            <w:instrText xml:space="preserve"> CITATION Ram15 \l 1035 </w:instrText>
          </w:r>
          <w:r w:rsidR="00E82CD6" w:rsidRPr="00626AA8">
            <w:fldChar w:fldCharType="separate"/>
          </w:r>
          <w:r w:rsidR="00BC597B">
            <w:rPr>
              <w:noProof/>
              <w:lang w:val="en-US"/>
            </w:rPr>
            <w:t xml:space="preserve"> </w:t>
          </w:r>
          <w:r w:rsidR="00BC597B" w:rsidRPr="00BC597B">
            <w:rPr>
              <w:noProof/>
              <w:lang w:val="en-US"/>
            </w:rPr>
            <w:t>(Ramiah, et al., 2015)</w:t>
          </w:r>
          <w:r w:rsidR="00E82CD6" w:rsidRPr="00626AA8">
            <w:fldChar w:fldCharType="end"/>
          </w:r>
        </w:sdtContent>
      </w:sdt>
      <w:r w:rsidR="00E82CD6" w:rsidRPr="00626AA8">
        <w:t xml:space="preserve">. The neoclassical finance replies more on statistical approach based on Von Neumann Morgenstern theory and Bayesian techniques. </w:t>
      </w:r>
    </w:p>
    <w:p w14:paraId="2EE8C2D6" w14:textId="77777777" w:rsidR="00525E01" w:rsidRPr="00626AA8" w:rsidRDefault="00E82CD6" w:rsidP="00E82CD6">
      <w:pPr>
        <w:pStyle w:val="HBodyText"/>
      </w:pPr>
      <w:r w:rsidRPr="00626AA8">
        <w:lastRenderedPageBreak/>
        <w:t xml:space="preserve">Unfortunately, the reality is much messier. </w:t>
      </w:r>
      <w:r w:rsidR="00FE1D68" w:rsidRPr="00626AA8">
        <w:t xml:space="preserve">Neoclassical finance fails to explain the persistent market anomalies. </w:t>
      </w:r>
      <w:r w:rsidRPr="00626AA8">
        <w:t xml:space="preserve">Market participants are not uniformly rational. </w:t>
      </w:r>
      <w:r w:rsidR="00220E80" w:rsidRPr="00626AA8">
        <w:t>Instead of solely relying on mean-variance configuration, n</w:t>
      </w:r>
      <w:r w:rsidRPr="00626AA8">
        <w:t>oise traders may</w:t>
      </w:r>
      <w:r w:rsidR="00F37F93" w:rsidRPr="00626AA8">
        <w:t xml:space="preserve"> make decisions based</w:t>
      </w:r>
      <w:r w:rsidRPr="00626AA8">
        <w:t xml:space="preserve"> some heuristic factors such as taste, preference</w:t>
      </w:r>
      <w:r w:rsidR="00D84A4F" w:rsidRPr="00626AA8">
        <w:t xml:space="preserve">, </w:t>
      </w:r>
      <w:r w:rsidRPr="00626AA8">
        <w:t>sentiment</w:t>
      </w:r>
      <w:r w:rsidR="00D84A4F" w:rsidRPr="00626AA8">
        <w:t xml:space="preserve"> </w:t>
      </w:r>
      <w:r w:rsidR="00220E80" w:rsidRPr="00626AA8">
        <w:t>and</w:t>
      </w:r>
      <w:r w:rsidR="00D84A4F" w:rsidRPr="00626AA8">
        <w:t xml:space="preserve"> other psychological factors</w:t>
      </w:r>
      <w:r w:rsidRPr="00626AA8">
        <w:t xml:space="preserve">. Different from neoclassical finance, behavioural finance accounts for market inefficiency caused by human errors and also acknowledge the impact of noise traders as active market participants whose participation gives rise to market anomalies. </w:t>
      </w:r>
      <w:proofErr w:type="spellStart"/>
      <w:r w:rsidRPr="00626AA8">
        <w:t>Behavioral</w:t>
      </w:r>
      <w:proofErr w:type="spellEnd"/>
      <w:r w:rsidRPr="00626AA8">
        <w:t xml:space="preserve"> finance applies social psychology to explain market anomalies. </w:t>
      </w:r>
      <w:r w:rsidR="00F37F93" w:rsidRPr="00626AA8">
        <w:t xml:space="preserve">As pointed out by </w:t>
      </w:r>
      <w:proofErr w:type="spellStart"/>
      <w:r w:rsidR="00F37F93" w:rsidRPr="00626AA8">
        <w:t>Ramiah</w:t>
      </w:r>
      <w:proofErr w:type="spellEnd"/>
      <w:r w:rsidR="00F37F93" w:rsidRPr="00626AA8">
        <w:t xml:space="preserve"> et al., s</w:t>
      </w:r>
      <w:r w:rsidRPr="00626AA8">
        <w:t>ocial psychology focus</w:t>
      </w:r>
      <w:r w:rsidR="00D84A4F" w:rsidRPr="00626AA8">
        <w:t>es</w:t>
      </w:r>
      <w:r w:rsidRPr="00626AA8">
        <w:t xml:space="preserve"> on interpersonal </w:t>
      </w:r>
      <w:r w:rsidR="00041232" w:rsidRPr="00626AA8">
        <w:t>behaviour</w:t>
      </w:r>
      <w:r w:rsidRPr="00626AA8">
        <w:t xml:space="preserve"> and the role of social forces in governing </w:t>
      </w:r>
      <w:r w:rsidR="00041232" w:rsidRPr="00626AA8">
        <w:t>behaviour</w:t>
      </w:r>
      <w:sdt>
        <w:sdtPr>
          <w:id w:val="-2036183364"/>
          <w:citation/>
        </w:sdtPr>
        <w:sdtEndPr/>
        <w:sdtContent>
          <w:r w:rsidRPr="00626AA8">
            <w:fldChar w:fldCharType="begin"/>
          </w:r>
          <w:r w:rsidRPr="00626AA8">
            <w:rPr>
              <w:lang w:val="en-US"/>
            </w:rPr>
            <w:instrText xml:space="preserve"> CITATION Ram15 \l 1035 </w:instrText>
          </w:r>
          <w:r w:rsidRPr="00626AA8">
            <w:fldChar w:fldCharType="separate"/>
          </w:r>
          <w:r w:rsidR="00BC597B">
            <w:rPr>
              <w:noProof/>
              <w:lang w:val="en-US"/>
            </w:rPr>
            <w:t xml:space="preserve"> </w:t>
          </w:r>
          <w:r w:rsidR="00BC597B" w:rsidRPr="00BC597B">
            <w:rPr>
              <w:noProof/>
              <w:lang w:val="en-US"/>
            </w:rPr>
            <w:t>(Ramiah, et al., 2015)</w:t>
          </w:r>
          <w:r w:rsidRPr="00626AA8">
            <w:fldChar w:fldCharType="end"/>
          </w:r>
        </w:sdtContent>
      </w:sdt>
      <w:r w:rsidRPr="00626AA8">
        <w:t xml:space="preserve">. </w:t>
      </w:r>
    </w:p>
    <w:p w14:paraId="32875BB1" w14:textId="77777777" w:rsidR="00D85F95" w:rsidRPr="00626AA8" w:rsidRDefault="00D85F95" w:rsidP="00D85F95">
      <w:pPr>
        <w:pStyle w:val="HankHeading2"/>
      </w:pPr>
      <w:bookmarkStart w:id="22" w:name="_Toc21536998"/>
      <w:bookmarkStart w:id="23" w:name="_Toc29988057"/>
      <w:proofErr w:type="spellStart"/>
      <w:r w:rsidRPr="00626AA8">
        <w:t>Prospect</w:t>
      </w:r>
      <w:proofErr w:type="spellEnd"/>
      <w:r w:rsidRPr="00626AA8">
        <w:t xml:space="preserve"> </w:t>
      </w:r>
      <w:proofErr w:type="spellStart"/>
      <w:r w:rsidRPr="00626AA8">
        <w:t>theory</w:t>
      </w:r>
      <w:bookmarkEnd w:id="22"/>
      <w:bookmarkEnd w:id="23"/>
      <w:proofErr w:type="spellEnd"/>
    </w:p>
    <w:p w14:paraId="0DD567E0" w14:textId="77777777" w:rsidR="00334965" w:rsidRPr="00626AA8" w:rsidRDefault="00220E80" w:rsidP="00242F39">
      <w:pPr>
        <w:pStyle w:val="HankBodyText"/>
      </w:pPr>
      <w:r w:rsidRPr="00626AA8">
        <w:t>As early as 1912, Selden already observed th</w:t>
      </w:r>
      <w:r w:rsidR="00E97BAB" w:rsidRPr="00626AA8">
        <w:t>e tight connection between</w:t>
      </w:r>
      <w:r w:rsidRPr="00626AA8">
        <w:t xml:space="preserve"> </w:t>
      </w:r>
      <w:r w:rsidR="00E97BAB" w:rsidRPr="00626AA8">
        <w:t xml:space="preserve">stock price and </w:t>
      </w:r>
      <w:r w:rsidR="007F1E71" w:rsidRPr="00626AA8">
        <w:t xml:space="preserve">the mental status of </w:t>
      </w:r>
      <w:r w:rsidR="00E97BAB" w:rsidRPr="00626AA8">
        <w:t xml:space="preserve">market </w:t>
      </w:r>
      <w:r w:rsidR="007F1E71" w:rsidRPr="00626AA8">
        <w:t>participants</w:t>
      </w:r>
      <w:r w:rsidR="00E97BAB" w:rsidRPr="00626AA8">
        <w:t xml:space="preserve"> </w:t>
      </w:r>
      <w:sdt>
        <w:sdtPr>
          <w:id w:val="1062997199"/>
          <w:citation/>
        </w:sdtPr>
        <w:sdtEndPr/>
        <w:sdtContent>
          <w:r w:rsidR="00E97BAB" w:rsidRPr="00626AA8">
            <w:fldChar w:fldCharType="begin"/>
          </w:r>
          <w:r w:rsidR="00E97BAB" w:rsidRPr="00626AA8">
            <w:instrText xml:space="preserve"> CITATION Sel12 \l 1035 </w:instrText>
          </w:r>
          <w:r w:rsidR="00E97BAB" w:rsidRPr="00626AA8">
            <w:fldChar w:fldCharType="separate"/>
          </w:r>
          <w:r w:rsidR="00BC597B" w:rsidRPr="00BC597B">
            <w:rPr>
              <w:noProof/>
            </w:rPr>
            <w:t>(Selden, 1912)</w:t>
          </w:r>
          <w:r w:rsidR="00E97BAB" w:rsidRPr="00626AA8">
            <w:fldChar w:fldCharType="end"/>
          </w:r>
        </w:sdtContent>
      </w:sdt>
      <w:r w:rsidR="00E97BAB" w:rsidRPr="00626AA8">
        <w:t xml:space="preserve">. </w:t>
      </w:r>
      <w:r w:rsidR="00745222" w:rsidRPr="00626AA8">
        <w:t xml:space="preserve">But the most renowned contribution in this field belongs to the prospect theory developed by Tversky and Kahneman. </w:t>
      </w:r>
      <w:r w:rsidR="007F1E71" w:rsidRPr="00626AA8">
        <w:t xml:space="preserve">In contradiction </w:t>
      </w:r>
      <w:r w:rsidR="007A1557" w:rsidRPr="00626AA8">
        <w:t>to</w:t>
      </w:r>
      <w:r w:rsidR="007F1E71" w:rsidRPr="00626AA8">
        <w:t xml:space="preserve"> </w:t>
      </w:r>
      <w:r w:rsidR="00745222" w:rsidRPr="00626AA8">
        <w:t xml:space="preserve">the </w:t>
      </w:r>
      <w:r w:rsidR="007F1E71" w:rsidRPr="00626AA8">
        <w:t xml:space="preserve">expected </w:t>
      </w:r>
      <w:r w:rsidR="00745222" w:rsidRPr="00626AA8">
        <w:t>utility theory, in prospect theory, people</w:t>
      </w:r>
      <w:r w:rsidR="007F1E71" w:rsidRPr="00626AA8">
        <w:t xml:space="preserve"> prefer </w:t>
      </w:r>
      <w:r w:rsidR="00A01EF6" w:rsidRPr="00626AA8">
        <w:t>outcomes that are obtained with certainty</w:t>
      </w:r>
      <w:r w:rsidR="00745222" w:rsidRPr="00626AA8">
        <w:t xml:space="preserve"> </w:t>
      </w:r>
      <w:r w:rsidR="00A01EF6" w:rsidRPr="00626AA8">
        <w:t>instead of</w:t>
      </w:r>
      <w:r w:rsidR="00745222" w:rsidRPr="00626AA8">
        <w:t xml:space="preserve"> outcomes that are merely probable</w:t>
      </w:r>
      <w:r w:rsidR="00452B24" w:rsidRPr="00626AA8">
        <w:t xml:space="preserve">, </w:t>
      </w:r>
      <w:r w:rsidR="00CD3899" w:rsidRPr="00626AA8">
        <w:t xml:space="preserve">irrespective of the </w:t>
      </w:r>
      <w:r w:rsidR="00B01A63" w:rsidRPr="00626AA8">
        <w:t xml:space="preserve">expected </w:t>
      </w:r>
      <w:r w:rsidR="00CD3899" w:rsidRPr="00626AA8">
        <w:t>utility</w:t>
      </w:r>
      <w:r w:rsidR="009E69FA" w:rsidRPr="00626AA8">
        <w:t xml:space="preserve"> </w:t>
      </w:r>
      <w:sdt>
        <w:sdtPr>
          <w:id w:val="654418696"/>
          <w:citation/>
        </w:sdtPr>
        <w:sdtEndPr/>
        <w:sdtContent>
          <w:r w:rsidR="00745222" w:rsidRPr="00626AA8">
            <w:fldChar w:fldCharType="begin"/>
          </w:r>
          <w:r w:rsidR="00745222" w:rsidRPr="00626AA8">
            <w:instrText xml:space="preserve"> CITATION Kah79 \l 1035 </w:instrText>
          </w:r>
          <w:r w:rsidR="00745222" w:rsidRPr="00626AA8">
            <w:fldChar w:fldCharType="separate"/>
          </w:r>
          <w:r w:rsidR="00BC597B" w:rsidRPr="00BC597B">
            <w:rPr>
              <w:noProof/>
            </w:rPr>
            <w:t>(Kahneman &amp; Tversky, 1979)</w:t>
          </w:r>
          <w:r w:rsidR="00745222" w:rsidRPr="00626AA8">
            <w:fldChar w:fldCharType="end"/>
          </w:r>
        </w:sdtContent>
      </w:sdt>
      <w:r w:rsidR="007F1E71" w:rsidRPr="00626AA8">
        <w:t xml:space="preserve">. </w:t>
      </w:r>
      <w:r w:rsidR="00B01A63" w:rsidRPr="00626AA8">
        <w:t xml:space="preserve">In other words, people react asymmetrically between potential losses and potential gains, </w:t>
      </w:r>
      <w:r w:rsidR="00425C9A" w:rsidRPr="00626AA8">
        <w:t xml:space="preserve">which often </w:t>
      </w:r>
      <w:r w:rsidR="00B01A63" w:rsidRPr="00626AA8">
        <w:t>lead</w:t>
      </w:r>
      <w:r w:rsidR="00425C9A" w:rsidRPr="00626AA8">
        <w:t>s</w:t>
      </w:r>
      <w:r w:rsidR="00B01A63" w:rsidRPr="00626AA8">
        <w:t xml:space="preserve"> to overreaction </w:t>
      </w:r>
      <w:r w:rsidR="00425C9A" w:rsidRPr="00626AA8">
        <w:t>to small probability events and</w:t>
      </w:r>
      <w:r w:rsidR="00B01A63" w:rsidRPr="00626AA8">
        <w:t xml:space="preserve"> underreaction</w:t>
      </w:r>
      <w:r w:rsidR="00425C9A" w:rsidRPr="00626AA8">
        <w:t xml:space="preserve"> to large probability events</w:t>
      </w:r>
      <w:r w:rsidR="00B01A63" w:rsidRPr="00626AA8">
        <w:t>.</w:t>
      </w:r>
    </w:p>
    <w:p w14:paraId="4EFEB64B" w14:textId="77777777" w:rsidR="009014F1" w:rsidRPr="00626AA8" w:rsidRDefault="009E69FA" w:rsidP="00C832A1">
      <w:pPr>
        <w:pStyle w:val="HankBodyText"/>
      </w:pPr>
      <w:r w:rsidRPr="00626AA8">
        <w:t xml:space="preserve">In another paper of theirs, Tversky and Kahneman studied how people form such “irrational” preferences. Choices are presented </w:t>
      </w:r>
      <w:r w:rsidR="00242F39" w:rsidRPr="00626AA8">
        <w:t xml:space="preserve">to test subjects </w:t>
      </w:r>
      <w:r w:rsidRPr="00626AA8">
        <w:t xml:space="preserve">in a way that highlights the positive or negative aspects of the same decision. </w:t>
      </w:r>
      <w:r w:rsidR="00334965" w:rsidRPr="00626AA8">
        <w:t xml:space="preserve">If people were rational, different representations of the same decision should yield the same preference. </w:t>
      </w:r>
      <w:r w:rsidR="00C832A1" w:rsidRPr="00626AA8">
        <w:t>However, Tversky and Kahneman observed</w:t>
      </w:r>
      <w:r w:rsidR="00334965" w:rsidRPr="00626AA8">
        <w:t xml:space="preserve"> </w:t>
      </w:r>
      <w:r w:rsidR="00C832A1" w:rsidRPr="00626AA8">
        <w:t xml:space="preserve">that variations in the framing of decision problems produce systematic violations of invariance </w:t>
      </w:r>
      <w:sdt>
        <w:sdtPr>
          <w:id w:val="-106047987"/>
          <w:citation/>
        </w:sdtPr>
        <w:sdtEndPr/>
        <w:sdtContent>
          <w:r w:rsidR="00C832A1" w:rsidRPr="00626AA8">
            <w:fldChar w:fldCharType="begin"/>
          </w:r>
          <w:r w:rsidR="00C832A1" w:rsidRPr="00626AA8">
            <w:instrText xml:space="preserve"> CITATION Tve86 \l 1035 </w:instrText>
          </w:r>
          <w:r w:rsidR="00C832A1" w:rsidRPr="00626AA8">
            <w:fldChar w:fldCharType="separate"/>
          </w:r>
          <w:r w:rsidR="00BC597B" w:rsidRPr="00BC597B">
            <w:rPr>
              <w:noProof/>
            </w:rPr>
            <w:t>(Tversky &amp; Kahneman, 1986)</w:t>
          </w:r>
          <w:r w:rsidR="00C832A1" w:rsidRPr="00626AA8">
            <w:fldChar w:fldCharType="end"/>
          </w:r>
        </w:sdtContent>
      </w:sdt>
      <w:r w:rsidR="00C832A1" w:rsidRPr="00626AA8">
        <w:t>.</w:t>
      </w:r>
      <w:r w:rsidR="00E779B0" w:rsidRPr="00626AA8">
        <w:t xml:space="preserve"> </w:t>
      </w:r>
      <w:r w:rsidR="00425C9A" w:rsidRPr="00626AA8">
        <w:t>Instead of considering the maximum utility, people make decisions based on the potential gain or losses relative to their reference points, e.g., their initial wealth.</w:t>
      </w:r>
    </w:p>
    <w:p w14:paraId="1CA444BF" w14:textId="77777777" w:rsidR="005D6442" w:rsidRPr="00626AA8" w:rsidRDefault="00C832A1" w:rsidP="009014F1">
      <w:pPr>
        <w:pStyle w:val="HankBodyText"/>
      </w:pPr>
      <w:r w:rsidRPr="00626AA8">
        <w:t xml:space="preserve">The framing effect suggests </w:t>
      </w:r>
      <w:r w:rsidR="00E779B0" w:rsidRPr="00626AA8">
        <w:t xml:space="preserve">that </w:t>
      </w:r>
      <w:r w:rsidRPr="00626AA8">
        <w:t xml:space="preserve">the reference point of an individual is subjected to manipulation. </w:t>
      </w:r>
      <w:r w:rsidR="00E779B0" w:rsidRPr="00626AA8">
        <w:t xml:space="preserve">Different representations of </w:t>
      </w:r>
      <w:r w:rsidR="00C61A85" w:rsidRPr="00626AA8">
        <w:t>an essentially identical problem</w:t>
      </w:r>
      <w:r w:rsidR="00E779B0" w:rsidRPr="00626AA8">
        <w:t xml:space="preserve"> can change people’s </w:t>
      </w:r>
      <w:r w:rsidR="00C61A85" w:rsidRPr="00626AA8">
        <w:t>choices</w:t>
      </w:r>
      <w:r w:rsidR="00E779B0" w:rsidRPr="00626AA8">
        <w:t>.</w:t>
      </w:r>
      <w:r w:rsidR="00C61A85" w:rsidRPr="00626AA8">
        <w:t xml:space="preserve"> </w:t>
      </w:r>
      <w:r w:rsidR="00F37F93" w:rsidRPr="00626AA8">
        <w:t xml:space="preserve">As observed by </w:t>
      </w:r>
      <w:proofErr w:type="spellStart"/>
      <w:r w:rsidR="00F37F93" w:rsidRPr="00626AA8">
        <w:t>Scheufele</w:t>
      </w:r>
      <w:proofErr w:type="spellEnd"/>
      <w:r w:rsidR="00F37F93" w:rsidRPr="00626AA8">
        <w:t xml:space="preserve"> and Tewksbury, a</w:t>
      </w:r>
      <w:r w:rsidR="009014F1" w:rsidRPr="00626AA8">
        <w:t xml:space="preserve"> framing effect occurs when audiences pay substantial attention to news messages </w:t>
      </w:r>
      <w:sdt>
        <w:sdtPr>
          <w:id w:val="-1838218152"/>
          <w:citation/>
        </w:sdtPr>
        <w:sdtEndPr/>
        <w:sdtContent>
          <w:r w:rsidR="009014F1" w:rsidRPr="00626AA8">
            <w:fldChar w:fldCharType="begin"/>
          </w:r>
          <w:r w:rsidR="009014F1" w:rsidRPr="00626AA8">
            <w:instrText xml:space="preserve"> CITATION Sch07 \l 1035 </w:instrText>
          </w:r>
          <w:r w:rsidR="009014F1" w:rsidRPr="00626AA8">
            <w:fldChar w:fldCharType="separate"/>
          </w:r>
          <w:r w:rsidR="00BC597B" w:rsidRPr="00BC597B">
            <w:rPr>
              <w:noProof/>
            </w:rPr>
            <w:t>(Scheufele &amp; Tewksbury, 2007)</w:t>
          </w:r>
          <w:r w:rsidR="009014F1" w:rsidRPr="00626AA8">
            <w:fldChar w:fldCharType="end"/>
          </w:r>
        </w:sdtContent>
      </w:sdt>
      <w:r w:rsidR="009014F1" w:rsidRPr="00626AA8">
        <w:t xml:space="preserve">.  </w:t>
      </w:r>
      <w:r w:rsidR="00F37F93" w:rsidRPr="00626AA8">
        <w:t xml:space="preserve">Furthermore, </w:t>
      </w:r>
      <w:r w:rsidR="009014F1" w:rsidRPr="00626AA8">
        <w:t xml:space="preserve">Chong and </w:t>
      </w:r>
      <w:proofErr w:type="spellStart"/>
      <w:r w:rsidR="009014F1" w:rsidRPr="00626AA8">
        <w:t>Druckman’s</w:t>
      </w:r>
      <w:proofErr w:type="spellEnd"/>
      <w:r w:rsidR="009014F1" w:rsidRPr="00626AA8">
        <w:t xml:space="preserve"> study </w:t>
      </w:r>
      <w:r w:rsidR="00B82537" w:rsidRPr="00626AA8">
        <w:t>find</w:t>
      </w:r>
      <w:r w:rsidR="00F37F93" w:rsidRPr="00626AA8">
        <w:t>s</w:t>
      </w:r>
      <w:r w:rsidR="00B82537" w:rsidRPr="00626AA8">
        <w:t xml:space="preserve"> that repetition enforces the framing </w:t>
      </w:r>
      <w:r w:rsidR="00B82537" w:rsidRPr="00626AA8">
        <w:lastRenderedPageBreak/>
        <w:t xml:space="preserve">effect on less knowledgeable individuals, “whereas more knowledgeable individuals are more likely to engage in systematic information processing by comparing the relative strength of alternative frames in competitive situations”. </w:t>
      </w:r>
      <w:r w:rsidR="00425C9A" w:rsidRPr="00626AA8">
        <w:t>However, f</w:t>
      </w:r>
      <w:r w:rsidR="0047124D" w:rsidRPr="00626AA8">
        <w:t xml:space="preserve">raming effects are </w:t>
      </w:r>
      <w:r w:rsidR="00F37F93" w:rsidRPr="00626AA8">
        <w:t xml:space="preserve">formed </w:t>
      </w:r>
      <w:r w:rsidR="0047124D" w:rsidRPr="00626AA8">
        <w:t xml:space="preserve">less likely on established issues and among knowledgeable people who are aware of the central considerations on the issue </w:t>
      </w:r>
      <w:sdt>
        <w:sdtPr>
          <w:id w:val="-1555461953"/>
          <w:citation/>
        </w:sdtPr>
        <w:sdtEndPr/>
        <w:sdtContent>
          <w:r w:rsidR="0047124D" w:rsidRPr="00626AA8">
            <w:fldChar w:fldCharType="begin"/>
          </w:r>
          <w:r w:rsidR="0047124D" w:rsidRPr="00626AA8">
            <w:rPr>
              <w:lang w:val="en-US"/>
            </w:rPr>
            <w:instrText xml:space="preserve"> CITATION Cho07 \l 1035 </w:instrText>
          </w:r>
          <w:r w:rsidR="0047124D" w:rsidRPr="00626AA8">
            <w:fldChar w:fldCharType="separate"/>
          </w:r>
          <w:r w:rsidR="00BC597B" w:rsidRPr="00BC597B">
            <w:rPr>
              <w:noProof/>
              <w:lang w:val="en-US"/>
            </w:rPr>
            <w:t>(Chong &amp; Druckman, 2007)</w:t>
          </w:r>
          <w:r w:rsidR="0047124D" w:rsidRPr="00626AA8">
            <w:fldChar w:fldCharType="end"/>
          </w:r>
        </w:sdtContent>
      </w:sdt>
      <w:r w:rsidR="0047124D" w:rsidRPr="00626AA8">
        <w:t xml:space="preserve">. </w:t>
      </w:r>
    </w:p>
    <w:p w14:paraId="64EE23A2" w14:textId="77777777" w:rsidR="00E82CD6" w:rsidRPr="00626AA8" w:rsidRDefault="00CE79C6" w:rsidP="00E82CD6">
      <w:pPr>
        <w:pStyle w:val="HankHeading2"/>
        <w:rPr>
          <w:lang w:val="en-US"/>
        </w:rPr>
      </w:pPr>
      <w:bookmarkStart w:id="24" w:name="_Toc21536999"/>
      <w:bookmarkStart w:id="25" w:name="_Toc29988058"/>
      <w:r w:rsidRPr="00626AA8">
        <w:rPr>
          <w:lang w:val="en-US"/>
        </w:rPr>
        <w:t>Noise trading</w:t>
      </w:r>
      <w:bookmarkEnd w:id="24"/>
      <w:bookmarkEnd w:id="25"/>
    </w:p>
    <w:p w14:paraId="1ED9EC4C" w14:textId="77777777" w:rsidR="000A4D7E" w:rsidRPr="00626AA8" w:rsidRDefault="00E82CD6" w:rsidP="000A4D7E">
      <w:pPr>
        <w:pStyle w:val="HBodyText"/>
      </w:pPr>
      <w:r w:rsidRPr="00626AA8">
        <w:t xml:space="preserve">A number of researchers refer to market sentiment effects as noise trading. Noise trading has been identified as a major source of volatility, known as “noise trader risk”. </w:t>
      </w:r>
      <w:r w:rsidR="000A4D7E" w:rsidRPr="00626AA8">
        <w:t xml:space="preserve">Extensive experiments conducted by cognitive psychologists reveal that systematic biases arise when people form beliefs </w:t>
      </w:r>
      <w:sdt>
        <w:sdtPr>
          <w:id w:val="265738497"/>
          <w:citation/>
        </w:sdtPr>
        <w:sdtEndPr/>
        <w:sdtContent>
          <w:r w:rsidR="000A4D7E" w:rsidRPr="00626AA8">
            <w:fldChar w:fldCharType="begin"/>
          </w:r>
          <w:r w:rsidR="000A4D7E" w:rsidRPr="00626AA8">
            <w:rPr>
              <w:lang w:val="en-US"/>
            </w:rPr>
            <w:instrText xml:space="preserve"> CITATION Bar03 \l 1035 </w:instrText>
          </w:r>
          <w:r w:rsidR="000A4D7E" w:rsidRPr="00626AA8">
            <w:fldChar w:fldCharType="separate"/>
          </w:r>
          <w:r w:rsidR="00BC597B" w:rsidRPr="00BC597B">
            <w:rPr>
              <w:noProof/>
              <w:lang w:val="en-US"/>
            </w:rPr>
            <w:t>(Barberis &amp; Thaler, 2003)</w:t>
          </w:r>
          <w:r w:rsidR="000A4D7E" w:rsidRPr="00626AA8">
            <w:fldChar w:fldCharType="end"/>
          </w:r>
        </w:sdtContent>
      </w:sdt>
      <w:r w:rsidR="000A4D7E" w:rsidRPr="00626AA8">
        <w:t>. Many researchers observed that “securities that have had a long record of good (bad) news tend to become overpriced (</w:t>
      </w:r>
      <w:r w:rsidR="00CD3630" w:rsidRPr="00626AA8">
        <w:t>under-priced</w:t>
      </w:r>
      <w:r w:rsidR="000A4D7E" w:rsidRPr="00626AA8">
        <w:t xml:space="preserve">) and have low (high) average returns afterwards” </w:t>
      </w:r>
      <w:sdt>
        <w:sdtPr>
          <w:id w:val="311457272"/>
          <w:citation/>
        </w:sdtPr>
        <w:sdtEndPr/>
        <w:sdtContent>
          <w:r w:rsidR="000A4D7E" w:rsidRPr="00626AA8">
            <w:fldChar w:fldCharType="begin"/>
          </w:r>
          <w:r w:rsidR="000A4D7E" w:rsidRPr="00626AA8">
            <w:rPr>
              <w:lang w:val="en-US"/>
            </w:rPr>
            <w:instrText xml:space="preserve"> CITATION Bar98 \l 1035 </w:instrText>
          </w:r>
          <w:r w:rsidR="000A4D7E" w:rsidRPr="00626AA8">
            <w:fldChar w:fldCharType="separate"/>
          </w:r>
          <w:r w:rsidR="00BC597B" w:rsidRPr="00BC597B">
            <w:rPr>
              <w:noProof/>
              <w:lang w:val="en-US"/>
            </w:rPr>
            <w:t>(Barberis, et al., 1998)</w:t>
          </w:r>
          <w:r w:rsidR="000A4D7E" w:rsidRPr="00626AA8">
            <w:fldChar w:fldCharType="end"/>
          </w:r>
        </w:sdtContent>
      </w:sdt>
      <w:r w:rsidR="000A4D7E" w:rsidRPr="00626AA8">
        <w:t>.</w:t>
      </w:r>
    </w:p>
    <w:p w14:paraId="294AEF69" w14:textId="77777777" w:rsidR="000A4D7E" w:rsidRPr="00626AA8" w:rsidRDefault="00E82CD6" w:rsidP="00E82CD6">
      <w:pPr>
        <w:pStyle w:val="HBodyText"/>
      </w:pPr>
      <w:r w:rsidRPr="00626AA8">
        <w:t xml:space="preserve">De Long et al. proposed a model to quantify noise trader risk </w:t>
      </w:r>
      <w:sdt>
        <w:sdtPr>
          <w:id w:val="-544981456"/>
          <w:citation/>
        </w:sdtPr>
        <w:sdtEndPr/>
        <w:sdtContent>
          <w:r w:rsidRPr="00626AA8">
            <w:fldChar w:fldCharType="begin"/>
          </w:r>
          <w:r w:rsidRPr="00626AA8">
            <w:instrText xml:space="preserve"> CITATION DeL90 \l 1035 </w:instrText>
          </w:r>
          <w:r w:rsidRPr="00626AA8">
            <w:fldChar w:fldCharType="separate"/>
          </w:r>
          <w:r w:rsidR="00BC597B" w:rsidRPr="00BC597B">
            <w:rPr>
              <w:noProof/>
            </w:rPr>
            <w:t>(De Long, et al., 1990)</w:t>
          </w:r>
          <w:r w:rsidRPr="00626AA8">
            <w:fldChar w:fldCharType="end"/>
          </w:r>
        </w:sdtContent>
      </w:sdt>
      <w:r w:rsidRPr="00626AA8">
        <w:t xml:space="preserve">. Under their model, the demands for the risky asset are proportional to its perceived excess return and inversely proportional to its perceived variance. When noise traders overestimate expected returns, they demand more of the risky asset than sophisticated investors do; when they underestimate the expected return, they demand less. </w:t>
      </w:r>
    </w:p>
    <w:p w14:paraId="3ACF53C8" w14:textId="77777777" w:rsidR="00E82CD6" w:rsidRPr="00626AA8" w:rsidRDefault="00E82CD6" w:rsidP="00E82CD6">
      <w:pPr>
        <w:pStyle w:val="HBodyText"/>
      </w:pPr>
      <w:proofErr w:type="spellStart"/>
      <w:r w:rsidRPr="00626AA8">
        <w:t>Shefrin</w:t>
      </w:r>
      <w:proofErr w:type="spellEnd"/>
      <w:r w:rsidRPr="00626AA8">
        <w:t xml:space="preserve"> and Statman developed a behavioural asset pricing model (BAPM)</w:t>
      </w:r>
      <w:r w:rsidR="00CD3630" w:rsidRPr="00626AA8">
        <w:t xml:space="preserve"> and </w:t>
      </w:r>
      <w:r w:rsidRPr="00626AA8">
        <w:t>add</w:t>
      </w:r>
      <w:r w:rsidR="00CD3630" w:rsidRPr="00626AA8">
        <w:t>ed</w:t>
      </w:r>
      <w:r w:rsidRPr="00626AA8">
        <w:t xml:space="preserve"> the noise trader risk to the CAPM beta </w:t>
      </w:r>
      <w:sdt>
        <w:sdtPr>
          <w:id w:val="79958295"/>
          <w:citation/>
        </w:sdtPr>
        <w:sdtEndPr/>
        <w:sdtContent>
          <w:r w:rsidRPr="00626AA8">
            <w:fldChar w:fldCharType="begin"/>
          </w:r>
          <w:r w:rsidRPr="00626AA8">
            <w:rPr>
              <w:lang w:val="en-US"/>
            </w:rPr>
            <w:instrText xml:space="preserve"> CITATION She94 \l 1035 </w:instrText>
          </w:r>
          <w:r w:rsidRPr="00626AA8">
            <w:fldChar w:fldCharType="separate"/>
          </w:r>
          <w:r w:rsidR="00BC597B" w:rsidRPr="00BC597B">
            <w:rPr>
              <w:noProof/>
              <w:lang w:val="en-US"/>
            </w:rPr>
            <w:t>(Shefrin &amp; Statman, 1994)</w:t>
          </w:r>
          <w:r w:rsidRPr="00626AA8">
            <w:fldChar w:fldCharType="end"/>
          </w:r>
        </w:sdtContent>
      </w:sdt>
      <w:r w:rsidRPr="00626AA8">
        <w:t xml:space="preserve">. According to their model, noise traders also affect the volume of trade due to price efficiency. </w:t>
      </w:r>
    </w:p>
    <w:p w14:paraId="3ECDE1D1" w14:textId="77777777" w:rsidR="000A4D7E" w:rsidRPr="00626AA8" w:rsidRDefault="000A4D7E" w:rsidP="00FE1D68">
      <w:pPr>
        <w:pStyle w:val="HankHeading2"/>
        <w:rPr>
          <w:lang w:val="en-US"/>
        </w:rPr>
      </w:pPr>
      <w:bookmarkStart w:id="26" w:name="_Toc21537000"/>
      <w:bookmarkStart w:id="27" w:name="_Toc29988059"/>
      <w:r w:rsidRPr="00626AA8">
        <w:rPr>
          <w:lang w:val="en-US"/>
        </w:rPr>
        <w:t xml:space="preserve">Measurement of investor </w:t>
      </w:r>
      <w:r w:rsidR="00B955A8" w:rsidRPr="00626AA8">
        <w:rPr>
          <w:lang w:val="en-US"/>
        </w:rPr>
        <w:t xml:space="preserve">sentiment and </w:t>
      </w:r>
      <w:r w:rsidRPr="00626AA8">
        <w:rPr>
          <w:lang w:val="en-US"/>
        </w:rPr>
        <w:t>attention</w:t>
      </w:r>
      <w:bookmarkEnd w:id="26"/>
      <w:bookmarkEnd w:id="27"/>
      <w:r w:rsidRPr="00626AA8">
        <w:rPr>
          <w:lang w:val="en-US"/>
        </w:rPr>
        <w:t xml:space="preserve"> </w:t>
      </w:r>
    </w:p>
    <w:p w14:paraId="7B5CF7AC" w14:textId="77777777" w:rsidR="00921A5A" w:rsidRPr="00626AA8" w:rsidRDefault="00E82CD6" w:rsidP="000A4D7E">
      <w:pPr>
        <w:pStyle w:val="HankBodyText"/>
        <w:rPr>
          <w:lang w:val="en-US"/>
        </w:rPr>
      </w:pPr>
      <w:r w:rsidRPr="00626AA8">
        <w:rPr>
          <w:lang w:val="en-US"/>
        </w:rPr>
        <w:t xml:space="preserve">Academia have devised at least four main approaches to measuring investor </w:t>
      </w:r>
      <w:r w:rsidR="003A4A8C" w:rsidRPr="00626AA8">
        <w:rPr>
          <w:lang w:val="en-US"/>
        </w:rPr>
        <w:t xml:space="preserve">sentiment and </w:t>
      </w:r>
      <w:r w:rsidRPr="00626AA8">
        <w:rPr>
          <w:lang w:val="en-US"/>
        </w:rPr>
        <w:t>attention: financial market-based measures, survey-based sentiment indices, textual sentiment and internet search data</w:t>
      </w:r>
      <w:r w:rsidR="00921A5A" w:rsidRPr="00626AA8">
        <w:rPr>
          <w:lang w:val="en-US"/>
        </w:rPr>
        <w:t>, broadly categorizing into direct measures and indirect measures</w:t>
      </w:r>
      <w:r w:rsidRPr="00626AA8">
        <w:rPr>
          <w:lang w:val="en-US"/>
        </w:rPr>
        <w:t xml:space="preserve">. </w:t>
      </w:r>
    </w:p>
    <w:p w14:paraId="38967F24" w14:textId="77777777" w:rsidR="00672AFF" w:rsidRPr="00626AA8" w:rsidRDefault="00E82CD6" w:rsidP="000A4D7E">
      <w:pPr>
        <w:pStyle w:val="HankBodyText"/>
      </w:pPr>
      <w:r w:rsidRPr="00626AA8">
        <w:t xml:space="preserve">Financial market-based measures are usually indirect measures proxied through </w:t>
      </w:r>
      <w:r w:rsidR="00921A5A" w:rsidRPr="00626AA8">
        <w:t xml:space="preserve">including </w:t>
      </w:r>
      <w:r w:rsidRPr="00626AA8">
        <w:t xml:space="preserve">trading volume, dividend premium, closed-end fund discount, the number and first day returns on IPOs, and VIX </w:t>
      </w:r>
      <w:sdt>
        <w:sdtPr>
          <w:id w:val="27763667"/>
          <w:citation/>
        </w:sdtPr>
        <w:sdtEndPr/>
        <w:sdtContent>
          <w:r w:rsidRPr="00626AA8">
            <w:fldChar w:fldCharType="begin"/>
          </w:r>
          <w:r w:rsidRPr="00626AA8">
            <w:instrText xml:space="preserve"> CITATION Bak07 \l 1035 </w:instrText>
          </w:r>
          <w:r w:rsidRPr="00626AA8">
            <w:fldChar w:fldCharType="separate"/>
          </w:r>
          <w:r w:rsidR="00BC597B" w:rsidRPr="00BC597B">
            <w:rPr>
              <w:noProof/>
            </w:rPr>
            <w:t>(Baker &amp; Wurgler, 2007)</w:t>
          </w:r>
          <w:r w:rsidRPr="00626AA8">
            <w:fldChar w:fldCharType="end"/>
          </w:r>
        </w:sdtContent>
      </w:sdt>
      <w:r w:rsidRPr="00626AA8">
        <w:t xml:space="preserve">. But the problem with these indirect measures to quote Da et al.: “they have the disadvantage of being the equilibrium outcome of many economic forces other than investor sentiment”  </w:t>
      </w:r>
      <w:sdt>
        <w:sdtPr>
          <w:id w:val="307371594"/>
          <w:citation/>
        </w:sdtPr>
        <w:sdtEndPr/>
        <w:sdtContent>
          <w:r w:rsidRPr="00626AA8">
            <w:fldChar w:fldCharType="begin"/>
          </w:r>
          <w:r w:rsidRPr="00626AA8">
            <w:instrText xml:space="preserve"> CITATION DaZ14 \l 1035 </w:instrText>
          </w:r>
          <w:r w:rsidRPr="00626AA8">
            <w:fldChar w:fldCharType="separate"/>
          </w:r>
          <w:r w:rsidR="00BC597B" w:rsidRPr="00BC597B">
            <w:rPr>
              <w:noProof/>
            </w:rPr>
            <w:t>(Da, et al., 2014)</w:t>
          </w:r>
          <w:r w:rsidRPr="00626AA8">
            <w:fldChar w:fldCharType="end"/>
          </w:r>
        </w:sdtContent>
      </w:sdt>
      <w:r w:rsidR="00672AFF" w:rsidRPr="00626AA8">
        <w:t xml:space="preserve">. This </w:t>
      </w:r>
      <w:r w:rsidRPr="00626AA8">
        <w:t xml:space="preserve">is </w:t>
      </w:r>
      <w:r w:rsidR="00672AFF" w:rsidRPr="00626AA8">
        <w:t xml:space="preserve">also a </w:t>
      </w:r>
      <w:r w:rsidRPr="00626AA8">
        <w:t xml:space="preserve">general issue </w:t>
      </w:r>
      <w:r w:rsidR="00672AFF" w:rsidRPr="00626AA8">
        <w:t xml:space="preserve">of </w:t>
      </w:r>
      <w:r w:rsidRPr="00626AA8">
        <w:t xml:space="preserve">using indirect measures, the deviation and distortion from the origin. </w:t>
      </w:r>
    </w:p>
    <w:p w14:paraId="00985316" w14:textId="77777777" w:rsidR="00E82CD6" w:rsidRPr="00626AA8" w:rsidRDefault="00E82CD6" w:rsidP="00E82CD6">
      <w:pPr>
        <w:pStyle w:val="HBodyText"/>
      </w:pPr>
      <w:r w:rsidRPr="00626AA8">
        <w:lastRenderedPageBreak/>
        <w:t xml:space="preserve">The survey-based sentiment index is a direct measure since the information is usually collected through interviews and questionnaires to consumers or investors. </w:t>
      </w:r>
      <w:proofErr w:type="spellStart"/>
      <w:r w:rsidRPr="00626AA8">
        <w:t>Solt</w:t>
      </w:r>
      <w:proofErr w:type="spellEnd"/>
      <w:r w:rsidRPr="00626AA8">
        <w:t xml:space="preserve"> and Statman used the Bearish Sentiment Index (the ratio of the number of bearish advisers to the number of all advisers expressing an opinion)</w:t>
      </w:r>
      <w:r w:rsidR="00E137CF" w:rsidRPr="00626AA8">
        <w:t xml:space="preserve"> and </w:t>
      </w:r>
      <w:r w:rsidRPr="00626AA8">
        <w:t>the survey data published by Investors Intelligence</w:t>
      </w:r>
      <w:sdt>
        <w:sdtPr>
          <w:id w:val="-2023926113"/>
          <w:citation/>
        </w:sdtPr>
        <w:sdtEndPr/>
        <w:sdtContent>
          <w:r w:rsidRPr="00626AA8">
            <w:fldChar w:fldCharType="begin"/>
          </w:r>
          <w:r w:rsidRPr="00626AA8">
            <w:rPr>
              <w:lang w:val="en-US"/>
            </w:rPr>
            <w:instrText xml:space="preserve"> CITATION Sol88 \l 1035 </w:instrText>
          </w:r>
          <w:r w:rsidRPr="00626AA8">
            <w:fldChar w:fldCharType="separate"/>
          </w:r>
          <w:r w:rsidR="00BC597B">
            <w:rPr>
              <w:noProof/>
              <w:lang w:val="en-US"/>
            </w:rPr>
            <w:t xml:space="preserve"> </w:t>
          </w:r>
          <w:r w:rsidR="00BC597B" w:rsidRPr="00BC597B">
            <w:rPr>
              <w:noProof/>
              <w:lang w:val="en-US"/>
            </w:rPr>
            <w:t>(Solt &amp; Statman, 1988)</w:t>
          </w:r>
          <w:r w:rsidRPr="00626AA8">
            <w:fldChar w:fldCharType="end"/>
          </w:r>
        </w:sdtContent>
      </w:sdt>
      <w:r w:rsidRPr="00626AA8">
        <w:t xml:space="preserve">. Verma and Verma use both the survey data of American Association of Individual Investor and Investors Intelligence </w:t>
      </w:r>
      <w:sdt>
        <w:sdtPr>
          <w:id w:val="-2081510931"/>
          <w:citation/>
        </w:sdtPr>
        <w:sdtEndPr/>
        <w:sdtContent>
          <w:r w:rsidRPr="00626AA8">
            <w:fldChar w:fldCharType="begin"/>
          </w:r>
          <w:r w:rsidRPr="00626AA8">
            <w:rPr>
              <w:lang w:val="en-US"/>
            </w:rPr>
            <w:instrText xml:space="preserve"> CITATION Ver07 \l 1035 </w:instrText>
          </w:r>
          <w:r w:rsidRPr="00626AA8">
            <w:fldChar w:fldCharType="separate"/>
          </w:r>
          <w:r w:rsidR="00BC597B" w:rsidRPr="00BC597B">
            <w:rPr>
              <w:noProof/>
              <w:lang w:val="en-US"/>
            </w:rPr>
            <w:t>(Verma &amp; Verma, 2007)</w:t>
          </w:r>
          <w:r w:rsidRPr="00626AA8">
            <w:fldChar w:fldCharType="end"/>
          </w:r>
        </w:sdtContent>
      </w:sdt>
      <w:r w:rsidRPr="00626AA8">
        <w:t xml:space="preserve">. But most survey data come at a lower frequency, weekly or monthly, rarely daily. The truthfulness and accuracy also depend largely on respondents’ motives and incentives provided </w:t>
      </w:r>
      <w:sdt>
        <w:sdtPr>
          <w:id w:val="576869363"/>
          <w:citation/>
        </w:sdtPr>
        <w:sdtEndPr/>
        <w:sdtContent>
          <w:r w:rsidRPr="00626AA8">
            <w:fldChar w:fldCharType="begin"/>
          </w:r>
          <w:r w:rsidRPr="00626AA8">
            <w:rPr>
              <w:lang w:val="en-US"/>
            </w:rPr>
            <w:instrText xml:space="preserve"> CITATION Sin13 \l 1035 </w:instrText>
          </w:r>
          <w:r w:rsidRPr="00626AA8">
            <w:fldChar w:fldCharType="separate"/>
          </w:r>
          <w:r w:rsidR="00BC597B" w:rsidRPr="00BC597B">
            <w:rPr>
              <w:noProof/>
              <w:lang w:val="en-US"/>
            </w:rPr>
            <w:t>(Singer &amp; Ye, 2013)</w:t>
          </w:r>
          <w:r w:rsidRPr="00626AA8">
            <w:fldChar w:fldCharType="end"/>
          </w:r>
        </w:sdtContent>
      </w:sdt>
      <w:r w:rsidRPr="00626AA8">
        <w:t xml:space="preserve">. </w:t>
      </w:r>
    </w:p>
    <w:p w14:paraId="6EB81FA6" w14:textId="77777777" w:rsidR="00F7155D" w:rsidRPr="00626AA8" w:rsidRDefault="00E82CD6" w:rsidP="00E82CD6">
      <w:pPr>
        <w:pStyle w:val="HankHeading3"/>
      </w:pPr>
      <w:bookmarkStart w:id="28" w:name="_Toc21537001"/>
      <w:bookmarkStart w:id="29" w:name="_Ref22657472"/>
      <w:bookmarkStart w:id="30" w:name="_Toc29988060"/>
      <w:proofErr w:type="spellStart"/>
      <w:r w:rsidRPr="00626AA8">
        <w:t>Textual</w:t>
      </w:r>
      <w:proofErr w:type="spellEnd"/>
      <w:r w:rsidRPr="00626AA8">
        <w:t xml:space="preserve"> </w:t>
      </w:r>
      <w:proofErr w:type="spellStart"/>
      <w:r w:rsidRPr="00626AA8">
        <w:t>sentiment</w:t>
      </w:r>
      <w:proofErr w:type="spellEnd"/>
      <w:r w:rsidRPr="00626AA8">
        <w:t xml:space="preserve"> </w:t>
      </w:r>
      <w:proofErr w:type="spellStart"/>
      <w:r w:rsidRPr="00626AA8">
        <w:t>analysis</w:t>
      </w:r>
      <w:bookmarkEnd w:id="28"/>
      <w:bookmarkEnd w:id="29"/>
      <w:bookmarkEnd w:id="30"/>
      <w:proofErr w:type="spellEnd"/>
    </w:p>
    <w:p w14:paraId="28A3070A" w14:textId="77777777" w:rsidR="00E82CD6" w:rsidRPr="00626AA8" w:rsidRDefault="00E82CD6" w:rsidP="00E82CD6">
      <w:pPr>
        <w:pStyle w:val="HBodyText"/>
      </w:pPr>
      <w:r w:rsidRPr="00626AA8">
        <w:t xml:space="preserve">Textual sentiment analysis as a subdivision of Natural Language Processing can be roughly divided into lexicon-based methods and machine-learning methods. As summarized in Maynard and Funk’s paper, lexicon-based methods rely on a sentiment lexicon, a collection of known and pre-compiled sentiment terms; machine learning approaches make use of syntactic and linguistic features </w:t>
      </w:r>
      <w:sdt>
        <w:sdtPr>
          <w:id w:val="-1478530044"/>
          <w:citation/>
        </w:sdtPr>
        <w:sdtEndPr/>
        <w:sdtContent>
          <w:r w:rsidRPr="00626AA8">
            <w:fldChar w:fldCharType="begin"/>
          </w:r>
          <w:r w:rsidRPr="00626AA8">
            <w:rPr>
              <w:lang w:val="en-US"/>
            </w:rPr>
            <w:instrText xml:space="preserve"> CITATION May11 \l 1035 </w:instrText>
          </w:r>
          <w:r w:rsidRPr="00626AA8">
            <w:fldChar w:fldCharType="separate"/>
          </w:r>
          <w:r w:rsidR="00BC597B" w:rsidRPr="00BC597B">
            <w:rPr>
              <w:noProof/>
              <w:lang w:val="en-US"/>
            </w:rPr>
            <w:t>(Maynard &amp; Funk, 2011)</w:t>
          </w:r>
          <w:r w:rsidRPr="00626AA8">
            <w:fldChar w:fldCharType="end"/>
          </w:r>
        </w:sdtContent>
      </w:sdt>
      <w:r w:rsidRPr="00626AA8">
        <w:t xml:space="preserve">. </w:t>
      </w:r>
    </w:p>
    <w:p w14:paraId="1151C0A9" w14:textId="77777777" w:rsidR="00F7155D" w:rsidRPr="00626AA8" w:rsidRDefault="00E82CD6" w:rsidP="00E82CD6">
      <w:pPr>
        <w:pStyle w:val="HBodyText"/>
      </w:pPr>
      <w:r w:rsidRPr="00626AA8">
        <w:t>The machine learning approaches have gained popularities in recent decade. Sentiment extractions built using supervised methods can usually achieve high accuracy in its targeted domain</w:t>
      </w:r>
      <w:sdt>
        <w:sdtPr>
          <w:id w:val="1912577016"/>
          <w:citation/>
        </w:sdtPr>
        <w:sdtEndPr/>
        <w:sdtContent>
          <w:r w:rsidR="00921A5A" w:rsidRPr="00626AA8">
            <w:fldChar w:fldCharType="begin"/>
          </w:r>
          <w:r w:rsidR="00921A5A" w:rsidRPr="00626AA8">
            <w:rPr>
              <w:lang w:val="en-US"/>
            </w:rPr>
            <w:instrText xml:space="preserve"> CITATION Boi09 \l 1035 </w:instrText>
          </w:r>
          <w:r w:rsidR="00921A5A" w:rsidRPr="00626AA8">
            <w:fldChar w:fldCharType="separate"/>
          </w:r>
          <w:r w:rsidR="00BC597B">
            <w:rPr>
              <w:noProof/>
              <w:lang w:val="en-US"/>
            </w:rPr>
            <w:t xml:space="preserve"> </w:t>
          </w:r>
          <w:r w:rsidR="00BC597B" w:rsidRPr="00BC597B">
            <w:rPr>
              <w:noProof/>
              <w:lang w:val="en-US"/>
            </w:rPr>
            <w:t>(Boiy &amp; Moens, 2009)</w:t>
          </w:r>
          <w:r w:rsidR="00921A5A" w:rsidRPr="00626AA8">
            <w:fldChar w:fldCharType="end"/>
          </w:r>
        </w:sdtContent>
      </w:sdt>
      <w:r w:rsidRPr="00626AA8">
        <w:t xml:space="preserve">. But this approach requires large amount of labelled data, which usually need </w:t>
      </w:r>
      <w:r w:rsidR="00B50C90" w:rsidRPr="00626AA8">
        <w:t xml:space="preserve">engagement of </w:t>
      </w:r>
      <w:r w:rsidRPr="00626AA8">
        <w:t>human experts</w:t>
      </w:r>
      <w:r w:rsidR="00B50C90" w:rsidRPr="00626AA8">
        <w:t xml:space="preserve">. Acquiring such data is </w:t>
      </w:r>
      <w:r w:rsidRPr="00626AA8">
        <w:t xml:space="preserve">a time consuming and expensive process. Moreover, analysing longer texts such as news articles requires extensive computing power. Another </w:t>
      </w:r>
      <w:r w:rsidR="00E137CF" w:rsidRPr="00626AA8">
        <w:t>constraint</w:t>
      </w:r>
      <w:r w:rsidRPr="00626AA8">
        <w:t xml:space="preserve"> of machine learning approach is the limited applicability of the models. One trained model is usually only applicable to one specific task. According to </w:t>
      </w:r>
      <w:proofErr w:type="spellStart"/>
      <w:r w:rsidRPr="00626AA8">
        <w:t>Aue</w:t>
      </w:r>
      <w:proofErr w:type="spellEnd"/>
      <w:r w:rsidRPr="00626AA8">
        <w:t xml:space="preserve"> and </w:t>
      </w:r>
      <w:proofErr w:type="spellStart"/>
      <w:r w:rsidRPr="00626AA8">
        <w:t>Gamon</w:t>
      </w:r>
      <w:proofErr w:type="spellEnd"/>
      <w:r w:rsidRPr="00626AA8">
        <w:t>, the good performance of supervised methods drops significantly if applied to a different domain</w:t>
      </w:r>
      <w:sdt>
        <w:sdtPr>
          <w:id w:val="1327086097"/>
          <w:citation/>
        </w:sdtPr>
        <w:sdtEndPr/>
        <w:sdtContent>
          <w:r w:rsidRPr="00626AA8">
            <w:fldChar w:fldCharType="begin"/>
          </w:r>
          <w:r w:rsidRPr="00626AA8">
            <w:rPr>
              <w:lang w:val="en-US"/>
            </w:rPr>
            <w:instrText xml:space="preserve">CITATION Aue05 \l 1035 </w:instrText>
          </w:r>
          <w:r w:rsidRPr="00626AA8">
            <w:fldChar w:fldCharType="separate"/>
          </w:r>
          <w:r w:rsidR="00BC597B">
            <w:rPr>
              <w:noProof/>
              <w:lang w:val="en-US"/>
            </w:rPr>
            <w:t xml:space="preserve"> </w:t>
          </w:r>
          <w:r w:rsidR="00BC597B" w:rsidRPr="00BC597B">
            <w:rPr>
              <w:noProof/>
              <w:lang w:val="en-US"/>
            </w:rPr>
            <w:t>(Aue &amp; Gamon, 2005)</w:t>
          </w:r>
          <w:r w:rsidRPr="00626AA8">
            <w:fldChar w:fldCharType="end"/>
          </w:r>
        </w:sdtContent>
      </w:sdt>
      <w:r w:rsidRPr="00626AA8">
        <w:t>. This thesis does not use machine learning approach because I do not have the resources to acquire labelled data.</w:t>
      </w:r>
    </w:p>
    <w:p w14:paraId="0858C573" w14:textId="77777777" w:rsidR="00651503" w:rsidRPr="00626AA8" w:rsidRDefault="00B50C90" w:rsidP="00651503">
      <w:pPr>
        <w:pStyle w:val="HBodyText"/>
      </w:pPr>
      <w:r w:rsidRPr="00626AA8">
        <w:t>The l</w:t>
      </w:r>
      <w:r w:rsidR="00E82CD6" w:rsidRPr="00626AA8">
        <w:t>exicon</w:t>
      </w:r>
      <w:r w:rsidR="00E137CF" w:rsidRPr="00626AA8">
        <w:t>-based</w:t>
      </w:r>
      <w:r w:rsidR="00E82CD6" w:rsidRPr="00626AA8">
        <w:t xml:space="preserve"> approach</w:t>
      </w:r>
      <w:r w:rsidRPr="00626AA8">
        <w:t xml:space="preserve"> simply calculates the proportion of semantic orientation of words in a document based on some precompiled word lists. Compiling such lists also</w:t>
      </w:r>
      <w:r w:rsidR="00E82CD6" w:rsidRPr="00626AA8">
        <w:t xml:space="preserve"> rel</w:t>
      </w:r>
      <w:r w:rsidRPr="00626AA8">
        <w:t>y</w:t>
      </w:r>
      <w:r w:rsidR="00E82CD6" w:rsidRPr="00626AA8">
        <w:t xml:space="preserve"> on human expert</w:t>
      </w:r>
      <w:r w:rsidRPr="00626AA8">
        <w:t xml:space="preserve">s. But different from the machine learning approach, once such precompiled word lists are </w:t>
      </w:r>
      <w:r w:rsidR="00E137CF" w:rsidRPr="00626AA8">
        <w:t>constructed</w:t>
      </w:r>
      <w:r w:rsidRPr="00626AA8">
        <w:t xml:space="preserve">, </w:t>
      </w:r>
      <w:r w:rsidR="00C4193D" w:rsidRPr="00626AA8">
        <w:t xml:space="preserve">they can be applied to a wide variety of texts. Furthermore, the human engagement of annotating texts needed for machine learning models is much more than </w:t>
      </w:r>
      <w:r w:rsidR="00464943">
        <w:t xml:space="preserve">that needed for </w:t>
      </w:r>
      <w:r w:rsidR="00C4193D" w:rsidRPr="00626AA8">
        <w:t>compiling tonal word dictionary</w:t>
      </w:r>
      <w:r w:rsidRPr="00626AA8">
        <w:t>.</w:t>
      </w:r>
      <w:r w:rsidR="00E82CD6" w:rsidRPr="00626AA8">
        <w:t xml:space="preserve"> </w:t>
      </w:r>
    </w:p>
    <w:p w14:paraId="509B8D24" w14:textId="77777777" w:rsidR="00794447" w:rsidRPr="00626AA8" w:rsidRDefault="00E82CD6" w:rsidP="00651503">
      <w:pPr>
        <w:pStyle w:val="HankBodyText"/>
      </w:pPr>
      <w:r w:rsidRPr="00626AA8">
        <w:lastRenderedPageBreak/>
        <w:t>The Harvard’s General Inquirer (GI) is a commonly used external word list</w:t>
      </w:r>
      <w:r w:rsidR="00794447" w:rsidRPr="00626AA8">
        <w:t xml:space="preserve"> derived from applications in psychology and sociology</w:t>
      </w:r>
      <w:r w:rsidRPr="00626AA8">
        <w:t xml:space="preserve">. GI contains 182 categories </w:t>
      </w:r>
      <w:r w:rsidR="00794447" w:rsidRPr="00626AA8">
        <w:t xml:space="preserve">of sentiment </w:t>
      </w:r>
      <w:r w:rsidRPr="00626AA8">
        <w:t xml:space="preserve">including positive, negative, strong, weak, active, passive etcetera. Finance and accounting researchers generally focus on the Harvard Psychosociological Dictionary, specifically, the Harvard-IV-4 </w:t>
      </w:r>
      <w:proofErr w:type="spellStart"/>
      <w:r w:rsidRPr="00626AA8">
        <w:t>TagNeg</w:t>
      </w:r>
      <w:proofErr w:type="spellEnd"/>
      <w:r w:rsidRPr="00626AA8">
        <w:t xml:space="preserve"> file</w:t>
      </w:r>
      <w:r w:rsidR="00651503" w:rsidRPr="00626AA8">
        <w:t xml:space="preserve"> which</w:t>
      </w:r>
      <w:r w:rsidR="00794447" w:rsidRPr="00626AA8">
        <w:t xml:space="preserve"> is a group of negative words. </w:t>
      </w:r>
      <w:r w:rsidR="00651503" w:rsidRPr="00626AA8">
        <w:t xml:space="preserve">However, </w:t>
      </w:r>
      <w:r w:rsidR="00794447" w:rsidRPr="00626AA8">
        <w:t>Loughran et al. show that the</w:t>
      </w:r>
      <w:r w:rsidR="00651503" w:rsidRPr="00626AA8">
        <w:t xml:space="preserve"> </w:t>
      </w:r>
      <w:proofErr w:type="spellStart"/>
      <w:r w:rsidR="00651503" w:rsidRPr="00626AA8">
        <w:t>Tag</w:t>
      </w:r>
      <w:r w:rsidR="00794447" w:rsidRPr="00626AA8">
        <w:t>Neg</w:t>
      </w:r>
      <w:proofErr w:type="spellEnd"/>
      <w:r w:rsidR="00794447" w:rsidRPr="00626AA8">
        <w:t xml:space="preserve"> list performs poorly for business applications</w:t>
      </w:r>
      <w:r w:rsidR="00651503" w:rsidRPr="00626AA8">
        <w:t xml:space="preserve">, </w:t>
      </w:r>
      <w:r w:rsidR="00794447" w:rsidRPr="00626AA8">
        <w:t xml:space="preserve">e.g., “mine”, “liability” and “vice” are negative words that occur </w:t>
      </w:r>
      <w:r w:rsidR="00651503" w:rsidRPr="00626AA8">
        <w:t xml:space="preserve">frequently </w:t>
      </w:r>
      <w:r w:rsidR="00794447" w:rsidRPr="00626AA8">
        <w:t xml:space="preserve">in business without any negative implications </w:t>
      </w:r>
      <w:sdt>
        <w:sdtPr>
          <w:id w:val="1158576939"/>
          <w:citation/>
        </w:sdtPr>
        <w:sdtEndPr/>
        <w:sdtContent>
          <w:r w:rsidR="00794447" w:rsidRPr="00626AA8">
            <w:fldChar w:fldCharType="begin"/>
          </w:r>
          <w:r w:rsidR="00794447" w:rsidRPr="00626AA8">
            <w:instrText xml:space="preserve"> CITATION Lou11 \l 1035 </w:instrText>
          </w:r>
          <w:r w:rsidR="00794447" w:rsidRPr="00626AA8">
            <w:fldChar w:fldCharType="separate"/>
          </w:r>
          <w:r w:rsidR="00BC597B" w:rsidRPr="00BC597B">
            <w:rPr>
              <w:noProof/>
            </w:rPr>
            <w:t>(Loughran &amp; McDonald, 2011)</w:t>
          </w:r>
          <w:r w:rsidR="00794447" w:rsidRPr="00626AA8">
            <w:fldChar w:fldCharType="end"/>
          </w:r>
        </w:sdtContent>
      </w:sdt>
      <w:r w:rsidR="00794447" w:rsidRPr="00626AA8">
        <w:t>.</w:t>
      </w:r>
      <w:r w:rsidR="00651503" w:rsidRPr="00626AA8">
        <w:t xml:space="preserve"> Therefore, they identify a new set of tonal words </w:t>
      </w:r>
      <w:r w:rsidR="00C4193D" w:rsidRPr="00626AA8">
        <w:t xml:space="preserve">to measure </w:t>
      </w:r>
      <w:r w:rsidR="00651503" w:rsidRPr="00626AA8">
        <w:t xml:space="preserve">sentiment in the context of financial applications. </w:t>
      </w:r>
    </w:p>
    <w:p w14:paraId="7A82790A" w14:textId="77777777" w:rsidR="00E82CD6" w:rsidRPr="00626AA8" w:rsidRDefault="00E82CD6" w:rsidP="00CF4A11">
      <w:pPr>
        <w:pStyle w:val="HankHeading3"/>
      </w:pPr>
      <w:bookmarkStart w:id="31" w:name="_Toc21537002"/>
      <w:bookmarkStart w:id="32" w:name="_Toc29988061"/>
      <w:r w:rsidRPr="00626AA8">
        <w:t xml:space="preserve">Internet </w:t>
      </w:r>
      <w:proofErr w:type="spellStart"/>
      <w:r w:rsidRPr="00626AA8">
        <w:t>search</w:t>
      </w:r>
      <w:proofErr w:type="spellEnd"/>
      <w:r w:rsidRPr="00626AA8">
        <w:t xml:space="preserve"> </w:t>
      </w:r>
      <w:proofErr w:type="spellStart"/>
      <w:r w:rsidRPr="00626AA8">
        <w:t>behaviour</w:t>
      </w:r>
      <w:bookmarkEnd w:id="31"/>
      <w:bookmarkEnd w:id="32"/>
      <w:proofErr w:type="spellEnd"/>
      <w:r w:rsidRPr="00626AA8">
        <w:t xml:space="preserve"> </w:t>
      </w:r>
    </w:p>
    <w:p w14:paraId="7A6A621A" w14:textId="77777777" w:rsidR="00247027" w:rsidRPr="00626AA8" w:rsidRDefault="00E82CD6" w:rsidP="00247027">
      <w:pPr>
        <w:pStyle w:val="HankBodyText"/>
      </w:pPr>
      <w:r w:rsidRPr="00626AA8">
        <w:t xml:space="preserve">Simon concludes that people start their decision-making process by gathering relevant information </w:t>
      </w:r>
      <w:sdt>
        <w:sdtPr>
          <w:id w:val="-522776041"/>
          <w:citation/>
        </w:sdtPr>
        <w:sdtEndPr/>
        <w:sdtContent>
          <w:r w:rsidRPr="00626AA8">
            <w:fldChar w:fldCharType="begin"/>
          </w:r>
          <w:r w:rsidRPr="00626AA8">
            <w:instrText xml:space="preserve"> CITATION Sim55 \l 1035 </w:instrText>
          </w:r>
          <w:r w:rsidRPr="00626AA8">
            <w:fldChar w:fldCharType="separate"/>
          </w:r>
          <w:r w:rsidR="00BC597B" w:rsidRPr="00BC597B">
            <w:rPr>
              <w:noProof/>
            </w:rPr>
            <w:t>(Simon, 1955)</w:t>
          </w:r>
          <w:r w:rsidRPr="00626AA8">
            <w:fldChar w:fldCharType="end"/>
          </w:r>
        </w:sdtContent>
      </w:sdt>
      <w:r w:rsidRPr="00626AA8">
        <w:t>.</w:t>
      </w:r>
      <w:r w:rsidR="00247027" w:rsidRPr="00626AA8">
        <w:t xml:space="preserve"> In the </w:t>
      </w:r>
      <w:r w:rsidR="00247027" w:rsidRPr="00626AA8">
        <w:rPr>
          <w:lang w:eastAsia="zh-CN"/>
        </w:rPr>
        <w:t xml:space="preserve">digital </w:t>
      </w:r>
      <w:r w:rsidR="00247027" w:rsidRPr="00626AA8">
        <w:t xml:space="preserve">era, information gathering often involves searching online sources. Since 2004, Google has begun to provide aggregated information on the volume of queries for different search terms, via the publicly available service Google Trends. </w:t>
      </w:r>
    </w:p>
    <w:p w14:paraId="5E4267D2" w14:textId="77777777" w:rsidR="002E7BCE" w:rsidRPr="00626AA8" w:rsidRDefault="00464943" w:rsidP="00CB07CC">
      <w:pPr>
        <w:pStyle w:val="HBodyText"/>
      </w:pPr>
      <w:r>
        <w:t>S</w:t>
      </w:r>
      <w:r w:rsidR="0052408D" w:rsidRPr="00626AA8">
        <w:t xml:space="preserve">earch volumes </w:t>
      </w:r>
      <w:r>
        <w:t xml:space="preserve">data </w:t>
      </w:r>
      <w:r w:rsidR="0052408D" w:rsidRPr="00626AA8">
        <w:t xml:space="preserve">provides valuable information in predicting investor attention and market returns. </w:t>
      </w:r>
      <w:proofErr w:type="spellStart"/>
      <w:r w:rsidR="00AA3285" w:rsidRPr="00626AA8">
        <w:t>Mondria</w:t>
      </w:r>
      <w:proofErr w:type="spellEnd"/>
      <w:r w:rsidR="00AA3285" w:rsidRPr="00626AA8">
        <w:t xml:space="preserve"> et al. found empirical evidence </w:t>
      </w:r>
      <w:r w:rsidR="00C97CFC" w:rsidRPr="00626AA8">
        <w:t>on the interaction between international asset holdings and investor attention</w:t>
      </w:r>
      <w:r w:rsidR="005C4D86" w:rsidRPr="00626AA8">
        <w:t xml:space="preserve"> measured through American Online “search/click-through” records</w:t>
      </w:r>
      <w:r w:rsidR="00AA3285" w:rsidRPr="00626AA8">
        <w:t xml:space="preserve"> </w:t>
      </w:r>
      <w:sdt>
        <w:sdtPr>
          <w:id w:val="1357618262"/>
          <w:citation/>
        </w:sdtPr>
        <w:sdtEndPr/>
        <w:sdtContent>
          <w:r w:rsidR="00AA3285" w:rsidRPr="00626AA8">
            <w:fldChar w:fldCharType="begin"/>
          </w:r>
          <w:r w:rsidR="00AA3285" w:rsidRPr="00626AA8">
            <w:instrText xml:space="preserve"> CITATION Mon10 \l 1035 </w:instrText>
          </w:r>
          <w:r w:rsidR="00AA3285" w:rsidRPr="00626AA8">
            <w:fldChar w:fldCharType="separate"/>
          </w:r>
          <w:r w:rsidR="00BC597B" w:rsidRPr="00BC597B">
            <w:rPr>
              <w:noProof/>
            </w:rPr>
            <w:t>(Mondria, et al., 2010)</w:t>
          </w:r>
          <w:r w:rsidR="00AA3285" w:rsidRPr="00626AA8">
            <w:fldChar w:fldCharType="end"/>
          </w:r>
        </w:sdtContent>
      </w:sdt>
      <w:r w:rsidR="00AA3285" w:rsidRPr="00626AA8">
        <w:t xml:space="preserve">. </w:t>
      </w:r>
      <w:r w:rsidR="00CB07CC" w:rsidRPr="00626AA8">
        <w:t xml:space="preserve">Da, et al. propose Google </w:t>
      </w:r>
      <w:r w:rsidR="00CB07CC" w:rsidRPr="00626AA8">
        <w:rPr>
          <w:lang w:eastAsia="zh-CN"/>
        </w:rPr>
        <w:t>SVI</w:t>
      </w:r>
      <w:r w:rsidR="00CB07CC" w:rsidRPr="00626AA8">
        <w:t xml:space="preserve"> as a direct measure of investor attention </w:t>
      </w:r>
      <w:sdt>
        <w:sdtPr>
          <w:id w:val="777528921"/>
          <w:citation/>
        </w:sdtPr>
        <w:sdtEndPr/>
        <w:sdtContent>
          <w:r w:rsidR="00CB07CC" w:rsidRPr="00626AA8">
            <w:fldChar w:fldCharType="begin"/>
          </w:r>
          <w:r w:rsidR="00CB07CC" w:rsidRPr="00626AA8">
            <w:rPr>
              <w:lang w:val="en-US"/>
            </w:rPr>
            <w:instrText xml:space="preserve"> CITATION DaZ11 \l 1035 </w:instrText>
          </w:r>
          <w:r w:rsidR="00CB07CC" w:rsidRPr="00626AA8">
            <w:fldChar w:fldCharType="separate"/>
          </w:r>
          <w:r w:rsidR="00BC597B" w:rsidRPr="00BC597B">
            <w:rPr>
              <w:noProof/>
              <w:lang w:val="en-US"/>
            </w:rPr>
            <w:t>(Da, et al., 2011)</w:t>
          </w:r>
          <w:r w:rsidR="00CB07CC" w:rsidRPr="00626AA8">
            <w:fldChar w:fldCharType="end"/>
          </w:r>
        </w:sdtContent>
      </w:sdt>
      <w:r w:rsidR="00CB07CC" w:rsidRPr="00626AA8">
        <w:t xml:space="preserve">. </w:t>
      </w:r>
      <w:r w:rsidR="00247027" w:rsidRPr="00626AA8">
        <w:t>Choi and Varia</w:t>
      </w:r>
      <w:r w:rsidR="00C97CFC" w:rsidRPr="00626AA8">
        <w:t>n</w:t>
      </w:r>
      <w:r w:rsidR="00247027" w:rsidRPr="00626AA8">
        <w:t xml:space="preserve"> have shown that Google Trends </w:t>
      </w:r>
      <w:r w:rsidR="00E513E5" w:rsidRPr="00626AA8">
        <w:t xml:space="preserve">data </w:t>
      </w:r>
      <w:r w:rsidR="00247027" w:rsidRPr="00626AA8">
        <w:t>can be linked to automobile sales, unemployment claims, travel destination planning and consumer confidence</w:t>
      </w:r>
      <w:r w:rsidR="00E513E5" w:rsidRPr="00626AA8">
        <w:t xml:space="preserve"> </w:t>
      </w:r>
      <w:sdt>
        <w:sdtPr>
          <w:id w:val="-466586136"/>
          <w:citation/>
        </w:sdtPr>
        <w:sdtEndPr/>
        <w:sdtContent>
          <w:r w:rsidR="00C75BBE" w:rsidRPr="00626AA8">
            <w:fldChar w:fldCharType="begin"/>
          </w:r>
          <w:r w:rsidR="00C75BBE" w:rsidRPr="00626AA8">
            <w:instrText xml:space="preserve"> CITATION Cho12 \l 1035 </w:instrText>
          </w:r>
          <w:r w:rsidR="00C75BBE" w:rsidRPr="00626AA8">
            <w:fldChar w:fldCharType="separate"/>
          </w:r>
          <w:r w:rsidR="00BC597B" w:rsidRPr="00BC597B">
            <w:rPr>
              <w:noProof/>
            </w:rPr>
            <w:t>(Choi &amp; Varian, 2012)</w:t>
          </w:r>
          <w:r w:rsidR="00C75BBE" w:rsidRPr="00626AA8">
            <w:fldChar w:fldCharType="end"/>
          </w:r>
        </w:sdtContent>
      </w:sdt>
      <w:r w:rsidR="00E513E5" w:rsidRPr="00626AA8">
        <w:t xml:space="preserve">. </w:t>
      </w:r>
      <w:proofErr w:type="spellStart"/>
      <w:r w:rsidR="00E513E5" w:rsidRPr="00626AA8">
        <w:t>Preis</w:t>
      </w:r>
      <w:proofErr w:type="spellEnd"/>
      <w:r w:rsidR="00E513E5" w:rsidRPr="00626AA8">
        <w:t xml:space="preserve"> et al. found patterns out of the extensive </w:t>
      </w:r>
      <w:r w:rsidR="005C4D86" w:rsidRPr="00626AA8">
        <w:t>behavioural</w:t>
      </w:r>
      <w:r w:rsidR="00E513E5" w:rsidRPr="00626AA8">
        <w:t xml:space="preserve"> search data </w:t>
      </w:r>
      <w:r w:rsidR="005C4D86" w:rsidRPr="00626AA8">
        <w:t>that</w:t>
      </w:r>
      <w:r w:rsidR="00E513E5" w:rsidRPr="00626AA8">
        <w:t xml:space="preserve"> notable drops in the financial market are preceded by periods of investor concern </w:t>
      </w:r>
      <w:sdt>
        <w:sdtPr>
          <w:id w:val="-1694067918"/>
          <w:citation/>
        </w:sdtPr>
        <w:sdtEndPr/>
        <w:sdtContent>
          <w:r w:rsidR="00E513E5" w:rsidRPr="00626AA8">
            <w:fldChar w:fldCharType="begin"/>
          </w:r>
          <w:r w:rsidR="00E513E5" w:rsidRPr="00626AA8">
            <w:instrText xml:space="preserve"> CITATION Pre13 \l 1035 </w:instrText>
          </w:r>
          <w:r w:rsidR="00E513E5" w:rsidRPr="00626AA8">
            <w:fldChar w:fldCharType="separate"/>
          </w:r>
          <w:r w:rsidR="00BC597B" w:rsidRPr="00BC597B">
            <w:rPr>
              <w:noProof/>
            </w:rPr>
            <w:t>(Preis, et al., 2013)</w:t>
          </w:r>
          <w:r w:rsidR="00E513E5" w:rsidRPr="00626AA8">
            <w:fldChar w:fldCharType="end"/>
          </w:r>
        </w:sdtContent>
      </w:sdt>
      <w:r w:rsidR="00E513E5" w:rsidRPr="00626AA8">
        <w:t>.</w:t>
      </w:r>
      <w:r w:rsidR="00CB30C3" w:rsidRPr="00626AA8">
        <w:t xml:space="preserve"> </w:t>
      </w:r>
    </w:p>
    <w:p w14:paraId="3495BE2E" w14:textId="77777777" w:rsidR="003149D9" w:rsidRPr="00626AA8" w:rsidRDefault="00EA11A1" w:rsidP="003149D9">
      <w:pPr>
        <w:pStyle w:val="HankBodyText"/>
      </w:pPr>
      <w:r w:rsidRPr="00626AA8">
        <w:t xml:space="preserve">The predictive power of search data is also recognized in Bitcoin. </w:t>
      </w:r>
      <w:proofErr w:type="spellStart"/>
      <w:r w:rsidRPr="00626AA8">
        <w:t>Kristoufek</w:t>
      </w:r>
      <w:proofErr w:type="spellEnd"/>
      <w:r w:rsidRPr="00626AA8">
        <w:t xml:space="preserve"> finds a striking positive correlation between Bitcoin price and the searched terms measured by Google Trends and Wikipedia </w:t>
      </w:r>
      <w:sdt>
        <w:sdtPr>
          <w:id w:val="1616411256"/>
          <w:citation/>
        </w:sdtPr>
        <w:sdtEndPr/>
        <w:sdtContent>
          <w:r w:rsidRPr="00626AA8">
            <w:fldChar w:fldCharType="begin"/>
          </w:r>
          <w:r w:rsidRPr="00626AA8">
            <w:instrText xml:space="preserve"> CITATION Kri13 \l 1035 </w:instrText>
          </w:r>
          <w:r w:rsidRPr="00626AA8">
            <w:fldChar w:fldCharType="separate"/>
          </w:r>
          <w:r w:rsidR="00BC597B" w:rsidRPr="00BC597B">
            <w:rPr>
              <w:noProof/>
            </w:rPr>
            <w:t>(Kristoufek, 2013)</w:t>
          </w:r>
          <w:r w:rsidRPr="00626AA8">
            <w:fldChar w:fldCharType="end"/>
          </w:r>
        </w:sdtContent>
      </w:sdt>
      <w:r w:rsidRPr="00626AA8">
        <w:t xml:space="preserve">. </w:t>
      </w:r>
      <w:r w:rsidR="004D56CB" w:rsidRPr="00626AA8">
        <w:t>Abraham et al. construct Bitcoin daily price prediction model using SVI and tweet volumes with high accuracy</w:t>
      </w:r>
      <w:r w:rsidR="00E513E5" w:rsidRPr="00626AA8">
        <w:t xml:space="preserve"> </w:t>
      </w:r>
      <w:sdt>
        <w:sdtPr>
          <w:id w:val="1104531488"/>
          <w:citation/>
        </w:sdtPr>
        <w:sdtEndPr/>
        <w:sdtContent>
          <w:r w:rsidR="00E513E5" w:rsidRPr="00626AA8">
            <w:fldChar w:fldCharType="begin"/>
          </w:r>
          <w:r w:rsidR="00E513E5" w:rsidRPr="00626AA8">
            <w:instrText xml:space="preserve"> CITATION Abr18 \l 1035 </w:instrText>
          </w:r>
          <w:r w:rsidR="00E513E5" w:rsidRPr="00626AA8">
            <w:fldChar w:fldCharType="separate"/>
          </w:r>
          <w:r w:rsidR="00BC597B" w:rsidRPr="00BC597B">
            <w:rPr>
              <w:noProof/>
            </w:rPr>
            <w:t>(Abraham, et al., 2018)</w:t>
          </w:r>
          <w:r w:rsidR="00E513E5" w:rsidRPr="00626AA8">
            <w:fldChar w:fldCharType="end"/>
          </w:r>
        </w:sdtContent>
      </w:sdt>
      <w:r w:rsidR="00E513E5" w:rsidRPr="00626AA8">
        <w:t xml:space="preserve">. </w:t>
      </w:r>
      <w:proofErr w:type="spellStart"/>
      <w:r w:rsidR="002E7BCE" w:rsidRPr="00626AA8">
        <w:t>Figà</w:t>
      </w:r>
      <w:proofErr w:type="spellEnd"/>
      <w:r w:rsidR="002E7BCE" w:rsidRPr="00626AA8">
        <w:t xml:space="preserve">-Talamanca and </w:t>
      </w:r>
      <w:proofErr w:type="spellStart"/>
      <w:r w:rsidR="002E7BCE" w:rsidRPr="00626AA8">
        <w:t>Patacca</w:t>
      </w:r>
      <w:proofErr w:type="spellEnd"/>
      <w:r w:rsidR="002E7BCE" w:rsidRPr="00626AA8">
        <w:t xml:space="preserve"> </w:t>
      </w:r>
      <w:proofErr w:type="spellStart"/>
      <w:r w:rsidR="002E7BCE" w:rsidRPr="00626AA8">
        <w:t>analyze</w:t>
      </w:r>
      <w:proofErr w:type="spellEnd"/>
      <w:r w:rsidR="002E7BCE" w:rsidRPr="00626AA8">
        <w:t xml:space="preserve"> find that market attention measured by SVI has an impact on Bitcoin returns</w:t>
      </w:r>
      <w:sdt>
        <w:sdtPr>
          <w:id w:val="1862623719"/>
          <w:citation/>
        </w:sdtPr>
        <w:sdtEndPr/>
        <w:sdtContent>
          <w:r w:rsidR="002E7BCE" w:rsidRPr="00626AA8">
            <w:fldChar w:fldCharType="begin"/>
          </w:r>
          <w:r w:rsidR="002E7BCE" w:rsidRPr="00626AA8">
            <w:instrText xml:space="preserve">CITATION Fig18 \l 1035 </w:instrText>
          </w:r>
          <w:r w:rsidR="002E7BCE" w:rsidRPr="00626AA8">
            <w:fldChar w:fldCharType="separate"/>
          </w:r>
          <w:r w:rsidR="00BC597B">
            <w:rPr>
              <w:noProof/>
            </w:rPr>
            <w:t xml:space="preserve"> </w:t>
          </w:r>
          <w:r w:rsidR="00BC597B" w:rsidRPr="00BC597B">
            <w:rPr>
              <w:noProof/>
            </w:rPr>
            <w:t>(Figà-Talamanca &amp; Patacca, 2018)</w:t>
          </w:r>
          <w:r w:rsidR="002E7BCE" w:rsidRPr="00626AA8">
            <w:fldChar w:fldCharType="end"/>
          </w:r>
        </w:sdtContent>
      </w:sdt>
      <w:r w:rsidR="002E7BCE" w:rsidRPr="00626AA8">
        <w:t>.</w:t>
      </w:r>
      <w:r w:rsidR="003149D9" w:rsidRPr="00626AA8">
        <w:t xml:space="preserve"> </w:t>
      </w:r>
      <w:proofErr w:type="spellStart"/>
      <w:r w:rsidR="003149D9" w:rsidRPr="00626AA8">
        <w:t>Bleher</w:t>
      </w:r>
      <w:proofErr w:type="spellEnd"/>
      <w:r w:rsidR="003149D9" w:rsidRPr="00626AA8">
        <w:t xml:space="preserve"> and </w:t>
      </w:r>
      <w:proofErr w:type="spellStart"/>
      <w:r w:rsidR="003149D9" w:rsidRPr="00626AA8">
        <w:t>Dimpfl</w:t>
      </w:r>
      <w:proofErr w:type="spellEnd"/>
      <w:r w:rsidR="00814694" w:rsidRPr="00626AA8">
        <w:t xml:space="preserve">, however, </w:t>
      </w:r>
      <w:r w:rsidR="003149D9" w:rsidRPr="00626AA8">
        <w:t>find that returns are not predictable while volatility is predictable to some extent</w:t>
      </w:r>
      <w:r w:rsidR="00814694" w:rsidRPr="00626AA8">
        <w:t xml:space="preserve"> using SVI </w:t>
      </w:r>
      <w:sdt>
        <w:sdtPr>
          <w:id w:val="-41282118"/>
          <w:citation/>
        </w:sdtPr>
        <w:sdtEndPr/>
        <w:sdtContent>
          <w:r w:rsidR="003149D9" w:rsidRPr="00626AA8">
            <w:fldChar w:fldCharType="begin"/>
          </w:r>
          <w:r w:rsidR="003149D9" w:rsidRPr="00626AA8">
            <w:rPr>
              <w:lang w:val="en-US"/>
            </w:rPr>
            <w:instrText xml:space="preserve"> CITATION Ble \l 1035 </w:instrText>
          </w:r>
          <w:r w:rsidR="003149D9" w:rsidRPr="00626AA8">
            <w:fldChar w:fldCharType="separate"/>
          </w:r>
          <w:r w:rsidR="00BC597B" w:rsidRPr="00BC597B">
            <w:rPr>
              <w:noProof/>
              <w:lang w:val="en-US"/>
            </w:rPr>
            <w:t>(Bleher &amp; Dimpfl, 2018)</w:t>
          </w:r>
          <w:r w:rsidR="003149D9" w:rsidRPr="00626AA8">
            <w:fldChar w:fldCharType="end"/>
          </w:r>
        </w:sdtContent>
      </w:sdt>
      <w:r w:rsidR="003149D9" w:rsidRPr="00626AA8">
        <w:t>.</w:t>
      </w:r>
    </w:p>
    <w:p w14:paraId="6FADAAD9" w14:textId="77777777" w:rsidR="00E513E5" w:rsidRPr="00626AA8" w:rsidRDefault="00E513E5" w:rsidP="002E7BCE">
      <w:pPr>
        <w:pStyle w:val="HankBodyText"/>
      </w:pPr>
    </w:p>
    <w:p w14:paraId="74803340" w14:textId="77777777" w:rsidR="00EE6E23" w:rsidRPr="00626AA8" w:rsidRDefault="00E82CD6" w:rsidP="00E82CD6">
      <w:pPr>
        <w:pStyle w:val="HankHeading1"/>
        <w:rPr>
          <w:lang w:val="en-US"/>
        </w:rPr>
      </w:pPr>
      <w:bookmarkStart w:id="33" w:name="_Toc21537004"/>
      <w:bookmarkStart w:id="34" w:name="_Ref22671974"/>
      <w:bookmarkStart w:id="35" w:name="_Toc29988062"/>
      <w:r w:rsidRPr="00626AA8">
        <w:rPr>
          <w:lang w:val="en-US"/>
        </w:rPr>
        <w:lastRenderedPageBreak/>
        <w:t>Review of previous literature</w:t>
      </w:r>
      <w:bookmarkEnd w:id="33"/>
      <w:bookmarkEnd w:id="34"/>
      <w:r w:rsidR="0001106B" w:rsidRPr="00626AA8">
        <w:rPr>
          <w:lang w:val="en-US"/>
        </w:rPr>
        <w:t>s</w:t>
      </w:r>
      <w:bookmarkEnd w:id="35"/>
      <w:r w:rsidRPr="00626AA8">
        <w:rPr>
          <w:lang w:val="en-US"/>
        </w:rPr>
        <w:t xml:space="preserve"> </w:t>
      </w:r>
    </w:p>
    <w:p w14:paraId="753B1828" w14:textId="77777777" w:rsidR="0018039C" w:rsidRPr="00626AA8" w:rsidRDefault="0018039C" w:rsidP="00277FA6">
      <w:pPr>
        <w:pStyle w:val="HBodyText"/>
      </w:pPr>
      <w:r w:rsidRPr="00626AA8">
        <w:t>L</w:t>
      </w:r>
      <w:r w:rsidR="00F54F44" w:rsidRPr="00626AA8">
        <w:t xml:space="preserve">iteratures </w:t>
      </w:r>
      <w:r w:rsidRPr="00626AA8">
        <w:t>are reviewed from two</w:t>
      </w:r>
      <w:r w:rsidR="00F54F44" w:rsidRPr="00626AA8">
        <w:t xml:space="preserve"> </w:t>
      </w:r>
      <w:r w:rsidRPr="00626AA8">
        <w:t xml:space="preserve">broad categories: </w:t>
      </w:r>
    </w:p>
    <w:p w14:paraId="771AA4BF" w14:textId="77777777" w:rsidR="00F54F44" w:rsidRPr="00626AA8" w:rsidRDefault="0018039C" w:rsidP="00321C5D">
      <w:pPr>
        <w:pStyle w:val="HBodyText"/>
        <w:numPr>
          <w:ilvl w:val="0"/>
          <w:numId w:val="15"/>
        </w:numPr>
      </w:pPr>
      <w:r w:rsidRPr="00626AA8">
        <w:t>Choice of data</w:t>
      </w:r>
      <w:r w:rsidR="00F1775F" w:rsidRPr="00626AA8">
        <w:t xml:space="preserve"> used to proxy investor sentiment</w:t>
      </w:r>
      <w:r w:rsidR="008A712B" w:rsidRPr="00626AA8">
        <w:t xml:space="preserve"> and attention</w:t>
      </w:r>
      <w:r w:rsidRPr="00626AA8">
        <w:t>, primarily from three sources including social media platforms, search behaviour data, news-based sentiment</w:t>
      </w:r>
      <w:r w:rsidR="0001106B" w:rsidRPr="00626AA8">
        <w:t xml:space="preserve"> data</w:t>
      </w:r>
      <w:r w:rsidR="00F736C6" w:rsidRPr="00626AA8">
        <w:t>.</w:t>
      </w:r>
    </w:p>
    <w:p w14:paraId="542F3B15" w14:textId="77777777" w:rsidR="0018039C" w:rsidRPr="00626AA8" w:rsidRDefault="0018039C" w:rsidP="00321C5D">
      <w:pPr>
        <w:pStyle w:val="HBodyText"/>
        <w:numPr>
          <w:ilvl w:val="0"/>
          <w:numId w:val="15"/>
        </w:numPr>
      </w:pPr>
      <w:r w:rsidRPr="00626AA8">
        <w:t xml:space="preserve">Textual analysis </w:t>
      </w:r>
      <w:r w:rsidR="00F1775F" w:rsidRPr="00626AA8">
        <w:t>techniques</w:t>
      </w:r>
      <w:r w:rsidRPr="00626AA8">
        <w:t xml:space="preserve"> including machine learning approach and lexicon-based approach</w:t>
      </w:r>
      <w:r w:rsidR="00F736C6" w:rsidRPr="00626AA8">
        <w:t>.</w:t>
      </w:r>
    </w:p>
    <w:p w14:paraId="32FA6CAC" w14:textId="77777777" w:rsidR="00AF2B2E" w:rsidRPr="00626AA8" w:rsidRDefault="00232EA6" w:rsidP="00277FA6">
      <w:pPr>
        <w:pStyle w:val="HBodyText"/>
      </w:pPr>
      <w:r w:rsidRPr="00626AA8">
        <w:t>Some of the</w:t>
      </w:r>
      <w:r w:rsidR="008A712B" w:rsidRPr="00626AA8">
        <w:t xml:space="preserve"> earlier researches in</w:t>
      </w:r>
      <w:r w:rsidR="008A712B" w:rsidRPr="00626AA8">
        <w:rPr>
          <w:lang w:val="en-US" w:eastAsia="zh-CN"/>
        </w:rPr>
        <w:t xml:space="preserve"> </w:t>
      </w:r>
      <w:r w:rsidR="008A712B" w:rsidRPr="00626AA8">
        <w:t xml:space="preserve">the </w:t>
      </w:r>
      <w:r w:rsidRPr="00626AA8">
        <w:t>field</w:t>
      </w:r>
      <w:r w:rsidR="008A712B" w:rsidRPr="00626AA8">
        <w:t xml:space="preserve"> of the sentiment-based Bitcoin pricing hypothesis utilize Wiki</w:t>
      </w:r>
      <w:r w:rsidRPr="00626AA8">
        <w:t xml:space="preserve">pedia search data and Google Trends to proxy investor sentiment </w:t>
      </w:r>
      <w:sdt>
        <w:sdtPr>
          <w:id w:val="2031913950"/>
          <w:citation/>
        </w:sdtPr>
        <w:sdtEndPr/>
        <w:sdtContent>
          <w:r w:rsidRPr="00626AA8">
            <w:fldChar w:fldCharType="begin"/>
          </w:r>
          <w:r w:rsidRPr="00626AA8">
            <w:rPr>
              <w:lang w:val="en-US"/>
            </w:rPr>
            <w:instrText xml:space="preserve"> CITATION Kri13 \l 1035 </w:instrText>
          </w:r>
          <w:r w:rsidRPr="00626AA8">
            <w:fldChar w:fldCharType="separate"/>
          </w:r>
          <w:r w:rsidR="00BC597B" w:rsidRPr="00BC597B">
            <w:rPr>
              <w:noProof/>
              <w:lang w:val="en-US"/>
            </w:rPr>
            <w:t>(Kristoufek, 2013)</w:t>
          </w:r>
          <w:r w:rsidRPr="00626AA8">
            <w:fldChar w:fldCharType="end"/>
          </w:r>
        </w:sdtContent>
      </w:sdt>
      <w:r w:rsidRPr="00626AA8">
        <w:t xml:space="preserve"> </w:t>
      </w:r>
      <w:sdt>
        <w:sdtPr>
          <w:id w:val="-1205796988"/>
          <w:citation/>
        </w:sdtPr>
        <w:sdtEndPr/>
        <w:sdtContent>
          <w:r w:rsidRPr="00626AA8">
            <w:fldChar w:fldCharType="begin"/>
          </w:r>
          <w:r w:rsidRPr="00626AA8">
            <w:rPr>
              <w:lang w:val="en-US"/>
            </w:rPr>
            <w:instrText xml:space="preserve"> CITATION Flo14 \l 1035 </w:instrText>
          </w:r>
          <w:r w:rsidRPr="00626AA8">
            <w:fldChar w:fldCharType="separate"/>
          </w:r>
          <w:r w:rsidR="00BC597B" w:rsidRPr="00BC597B">
            <w:rPr>
              <w:noProof/>
              <w:lang w:val="en-US"/>
            </w:rPr>
            <w:t>(Florian, et al., 2014)</w:t>
          </w:r>
          <w:r w:rsidRPr="00626AA8">
            <w:fldChar w:fldCharType="end"/>
          </w:r>
        </w:sdtContent>
      </w:sdt>
      <w:r w:rsidRPr="00626AA8">
        <w:t xml:space="preserve"> </w:t>
      </w:r>
      <w:sdt>
        <w:sdtPr>
          <w:id w:val="20363417"/>
          <w:citation/>
        </w:sdtPr>
        <w:sdtEndPr/>
        <w:sdtContent>
          <w:r w:rsidRPr="00626AA8">
            <w:fldChar w:fldCharType="begin"/>
          </w:r>
          <w:r w:rsidRPr="00626AA8">
            <w:rPr>
              <w:lang w:val="en-US"/>
            </w:rPr>
            <w:instrText xml:space="preserve"> CITATION Gar14 \l 1035 </w:instrText>
          </w:r>
          <w:r w:rsidRPr="00626AA8">
            <w:fldChar w:fldCharType="separate"/>
          </w:r>
          <w:r w:rsidR="00BC597B" w:rsidRPr="00BC597B">
            <w:rPr>
              <w:noProof/>
              <w:lang w:val="en-US"/>
            </w:rPr>
            <w:t>(Garcia, et al., 2014)</w:t>
          </w:r>
          <w:r w:rsidRPr="00626AA8">
            <w:fldChar w:fldCharType="end"/>
          </w:r>
        </w:sdtContent>
      </w:sdt>
      <w:r w:rsidRPr="00626AA8">
        <w:t>.</w:t>
      </w:r>
      <w:r w:rsidR="008A712B" w:rsidRPr="00626AA8">
        <w:t xml:space="preserve"> </w:t>
      </w:r>
      <w:r w:rsidR="00AF2B2E" w:rsidRPr="00626AA8">
        <w:t>Search data is a very good proxy for investor attention. Researches using search data do not need to concern the textual mining techniques.</w:t>
      </w:r>
    </w:p>
    <w:p w14:paraId="4C27C65E" w14:textId="77777777" w:rsidR="00F736C6" w:rsidRPr="00626AA8" w:rsidRDefault="00AF2B2E" w:rsidP="00277FA6">
      <w:pPr>
        <w:pStyle w:val="HBodyText"/>
      </w:pPr>
      <w:r w:rsidRPr="00626AA8">
        <w:t xml:space="preserve">As time evolves, more abundant data relevant to Bitcoin becomes available. </w:t>
      </w:r>
      <w:r w:rsidR="003A2581" w:rsidRPr="00626AA8">
        <w:t xml:space="preserve">Due to the large user base and convenient APIs for </w:t>
      </w:r>
      <w:r w:rsidR="00AF7A0D" w:rsidRPr="00626AA8">
        <w:t xml:space="preserve">efficient </w:t>
      </w:r>
      <w:r w:rsidR="003A2581" w:rsidRPr="00626AA8">
        <w:t>data queries, m</w:t>
      </w:r>
      <w:r w:rsidR="004C21F1" w:rsidRPr="00626AA8">
        <w:t xml:space="preserve">any of the researches resort to social media platforms, </w:t>
      </w:r>
      <w:r w:rsidR="00AF7A0D" w:rsidRPr="00626AA8">
        <w:t>including</w:t>
      </w:r>
      <w:r w:rsidR="004C21F1" w:rsidRPr="00626AA8">
        <w:t xml:space="preserve"> Twitter</w:t>
      </w:r>
      <w:r w:rsidR="00206F2B" w:rsidRPr="00626AA8">
        <w:t xml:space="preserve"> </w:t>
      </w:r>
      <w:sdt>
        <w:sdtPr>
          <w:id w:val="-1545975573"/>
          <w:citation/>
        </w:sdtPr>
        <w:sdtEndPr/>
        <w:sdtContent>
          <w:r w:rsidR="00206F2B" w:rsidRPr="00626AA8">
            <w:fldChar w:fldCharType="begin"/>
          </w:r>
          <w:r w:rsidR="00206F2B" w:rsidRPr="00626AA8">
            <w:rPr>
              <w:lang w:val="en-US"/>
            </w:rPr>
            <w:instrText xml:space="preserve"> CITATION Kam \l 1035 </w:instrText>
          </w:r>
          <w:r w:rsidR="00206F2B" w:rsidRPr="00626AA8">
            <w:fldChar w:fldCharType="separate"/>
          </w:r>
          <w:r w:rsidR="00BC597B" w:rsidRPr="00BC597B">
            <w:rPr>
              <w:noProof/>
              <w:lang w:val="en-US"/>
            </w:rPr>
            <w:t>(Kaminski &amp; Gloor, 2014)</w:t>
          </w:r>
          <w:r w:rsidR="00206F2B" w:rsidRPr="00626AA8">
            <w:fldChar w:fldCharType="end"/>
          </w:r>
        </w:sdtContent>
      </w:sdt>
      <w:sdt>
        <w:sdtPr>
          <w:id w:val="-78840370"/>
          <w:citation/>
        </w:sdtPr>
        <w:sdtEndPr/>
        <w:sdtContent>
          <w:r w:rsidR="00206F2B" w:rsidRPr="00626AA8">
            <w:fldChar w:fldCharType="begin"/>
          </w:r>
          <w:r w:rsidR="00206F2B" w:rsidRPr="00626AA8">
            <w:rPr>
              <w:lang w:val="en-US"/>
            </w:rPr>
            <w:instrText xml:space="preserve"> CITATION Lam17 \l 1035 </w:instrText>
          </w:r>
          <w:r w:rsidR="00206F2B" w:rsidRPr="00626AA8">
            <w:fldChar w:fldCharType="separate"/>
          </w:r>
          <w:r w:rsidR="00BC597B">
            <w:rPr>
              <w:noProof/>
              <w:lang w:val="en-US"/>
            </w:rPr>
            <w:t xml:space="preserve"> </w:t>
          </w:r>
          <w:r w:rsidR="00BC597B" w:rsidRPr="00BC597B">
            <w:rPr>
              <w:noProof/>
              <w:lang w:val="en-US"/>
            </w:rPr>
            <w:t>(Lamon, et al., 2017)</w:t>
          </w:r>
          <w:r w:rsidR="00206F2B" w:rsidRPr="00626AA8">
            <w:fldChar w:fldCharType="end"/>
          </w:r>
        </w:sdtContent>
      </w:sdt>
      <w:sdt>
        <w:sdtPr>
          <w:id w:val="1033854782"/>
          <w:citation/>
        </w:sdtPr>
        <w:sdtEndPr/>
        <w:sdtContent>
          <w:r w:rsidR="00206F2B" w:rsidRPr="00626AA8">
            <w:fldChar w:fldCharType="begin"/>
          </w:r>
          <w:r w:rsidR="00206F2B" w:rsidRPr="00626AA8">
            <w:rPr>
              <w:lang w:val="en-US"/>
            </w:rPr>
            <w:instrText xml:space="preserve"> CITATION Abr18 \l 1035 </w:instrText>
          </w:r>
          <w:r w:rsidR="00206F2B" w:rsidRPr="00626AA8">
            <w:fldChar w:fldCharType="separate"/>
          </w:r>
          <w:r w:rsidR="00BC597B">
            <w:rPr>
              <w:noProof/>
              <w:lang w:val="en-US"/>
            </w:rPr>
            <w:t xml:space="preserve"> </w:t>
          </w:r>
          <w:r w:rsidR="00BC597B" w:rsidRPr="00BC597B">
            <w:rPr>
              <w:noProof/>
              <w:lang w:val="en-US"/>
            </w:rPr>
            <w:t>(Abraham, et al., 2018)</w:t>
          </w:r>
          <w:r w:rsidR="00206F2B" w:rsidRPr="00626AA8">
            <w:fldChar w:fldCharType="end"/>
          </w:r>
        </w:sdtContent>
      </w:sdt>
      <w:r w:rsidR="004C21F1" w:rsidRPr="00626AA8">
        <w:t xml:space="preserve">, </w:t>
      </w:r>
      <w:proofErr w:type="spellStart"/>
      <w:r w:rsidR="004C21F1" w:rsidRPr="00626AA8">
        <w:t>StockTwits</w:t>
      </w:r>
      <w:proofErr w:type="spellEnd"/>
      <w:sdt>
        <w:sdtPr>
          <w:id w:val="1048882582"/>
          <w:citation/>
        </w:sdtPr>
        <w:sdtEndPr/>
        <w:sdtContent>
          <w:r w:rsidR="00BF7E82" w:rsidRPr="00626AA8">
            <w:fldChar w:fldCharType="begin"/>
          </w:r>
          <w:r w:rsidR="00BF7E82" w:rsidRPr="00626AA8">
            <w:rPr>
              <w:lang w:val="en-US"/>
            </w:rPr>
            <w:instrText xml:space="preserve"> CITATION Cho16 \l 1035 </w:instrText>
          </w:r>
          <w:r w:rsidR="00BF7E82" w:rsidRPr="00626AA8">
            <w:fldChar w:fldCharType="separate"/>
          </w:r>
          <w:r w:rsidR="00BC597B">
            <w:rPr>
              <w:noProof/>
              <w:lang w:val="en-US"/>
            </w:rPr>
            <w:t xml:space="preserve"> </w:t>
          </w:r>
          <w:r w:rsidR="00BC597B" w:rsidRPr="00BC597B">
            <w:rPr>
              <w:noProof/>
              <w:lang w:val="en-US"/>
            </w:rPr>
            <w:t>(Chousa, et al., 2016)</w:t>
          </w:r>
          <w:r w:rsidR="00BF7E82" w:rsidRPr="00626AA8">
            <w:fldChar w:fldCharType="end"/>
          </w:r>
        </w:sdtContent>
      </w:sdt>
      <w:r w:rsidR="003A2581" w:rsidRPr="00626AA8">
        <w:t xml:space="preserve"> </w:t>
      </w:r>
      <w:sdt>
        <w:sdtPr>
          <w:id w:val="-440918243"/>
          <w:citation/>
        </w:sdtPr>
        <w:sdtEndPr/>
        <w:sdtContent>
          <w:r w:rsidR="003A2581" w:rsidRPr="00626AA8">
            <w:fldChar w:fldCharType="begin"/>
          </w:r>
          <w:r w:rsidR="003A2581" w:rsidRPr="00626AA8">
            <w:rPr>
              <w:lang w:val="en-US"/>
            </w:rPr>
            <w:instrText xml:space="preserve"> CITATION Nas19 \l 1035 </w:instrText>
          </w:r>
          <w:r w:rsidR="003A2581" w:rsidRPr="00626AA8">
            <w:fldChar w:fldCharType="separate"/>
          </w:r>
          <w:r w:rsidR="00BC597B" w:rsidRPr="00BC597B">
            <w:rPr>
              <w:noProof/>
              <w:lang w:val="en-US"/>
            </w:rPr>
            <w:t>(Nasekin &amp; Chen, 2019)</w:t>
          </w:r>
          <w:r w:rsidR="003A2581" w:rsidRPr="00626AA8">
            <w:fldChar w:fldCharType="end"/>
          </w:r>
        </w:sdtContent>
      </w:sdt>
      <w:r w:rsidR="00AF7A0D" w:rsidRPr="00626AA8">
        <w:t xml:space="preserve"> or even across both Twitter and </w:t>
      </w:r>
      <w:proofErr w:type="spellStart"/>
      <w:r w:rsidR="00AF7A0D" w:rsidRPr="00626AA8">
        <w:t>StockTwits</w:t>
      </w:r>
      <w:proofErr w:type="spellEnd"/>
      <w:r w:rsidR="00AF7A0D" w:rsidRPr="00626AA8">
        <w:t xml:space="preserve"> </w:t>
      </w:r>
      <w:sdt>
        <w:sdtPr>
          <w:id w:val="909737972"/>
          <w:citation/>
        </w:sdtPr>
        <w:sdtEndPr/>
        <w:sdtContent>
          <w:r w:rsidR="00AF7A0D" w:rsidRPr="00626AA8">
            <w:fldChar w:fldCharType="begin"/>
          </w:r>
          <w:r w:rsidR="00AF7A0D" w:rsidRPr="00626AA8">
            <w:rPr>
              <w:lang w:val="en-US"/>
            </w:rPr>
            <w:instrText xml:space="preserve"> CITATION Don19 \l 1035 </w:instrText>
          </w:r>
          <w:r w:rsidR="00AF7A0D" w:rsidRPr="00626AA8">
            <w:fldChar w:fldCharType="separate"/>
          </w:r>
          <w:r w:rsidR="00BC597B" w:rsidRPr="00BC597B">
            <w:rPr>
              <w:noProof/>
              <w:lang w:val="en-US"/>
            </w:rPr>
            <w:t>(Dong, et al., 2019)</w:t>
          </w:r>
          <w:r w:rsidR="00AF7A0D" w:rsidRPr="00626AA8">
            <w:fldChar w:fldCharType="end"/>
          </w:r>
        </w:sdtContent>
      </w:sdt>
      <w:r w:rsidR="004C21F1" w:rsidRPr="00626AA8">
        <w:t xml:space="preserve"> to </w:t>
      </w:r>
      <w:r w:rsidR="003A2581" w:rsidRPr="00626AA8">
        <w:t>aggregate</w:t>
      </w:r>
      <w:r w:rsidR="004C21F1" w:rsidRPr="00626AA8">
        <w:t xml:space="preserve"> </w:t>
      </w:r>
      <w:r w:rsidR="003A2581" w:rsidRPr="00626AA8">
        <w:t>investors’</w:t>
      </w:r>
      <w:r w:rsidR="004C21F1" w:rsidRPr="00626AA8">
        <w:t xml:space="preserve"> sentiment towards Bitcoin.</w:t>
      </w:r>
      <w:r w:rsidR="003A2581" w:rsidRPr="00626AA8">
        <w:t xml:space="preserve"> </w:t>
      </w:r>
      <w:r w:rsidR="00BF7E82" w:rsidRPr="00626AA8">
        <w:t>D</w:t>
      </w:r>
      <w:r w:rsidR="008679CD" w:rsidRPr="00626AA8">
        <w:t xml:space="preserve">ata from social media platforms </w:t>
      </w:r>
      <w:r w:rsidR="00BF7E82" w:rsidRPr="00626AA8">
        <w:t xml:space="preserve">is abundant and </w:t>
      </w:r>
      <w:r w:rsidR="008679CD" w:rsidRPr="00626AA8">
        <w:t>timel</w:t>
      </w:r>
      <w:r w:rsidR="00F736C6" w:rsidRPr="00626AA8">
        <w:t>y</w:t>
      </w:r>
      <w:r w:rsidR="00BF7E82" w:rsidRPr="00626AA8">
        <w:t xml:space="preserve">, which is ideal for tracking and even predicting the </w:t>
      </w:r>
      <w:r w:rsidR="00F54F44" w:rsidRPr="00626AA8">
        <w:t xml:space="preserve">short-term </w:t>
      </w:r>
      <w:r w:rsidR="00BF7E82" w:rsidRPr="00626AA8">
        <w:t>movement of Bitcoin price</w:t>
      </w:r>
      <w:r w:rsidR="008679CD" w:rsidRPr="00626AA8">
        <w:t xml:space="preserve">. </w:t>
      </w:r>
    </w:p>
    <w:p w14:paraId="2CF1F3B8" w14:textId="77777777" w:rsidR="00CD1B69" w:rsidRPr="00626AA8" w:rsidRDefault="00A46655" w:rsidP="00277FA6">
      <w:pPr>
        <w:pStyle w:val="HBodyText"/>
      </w:pPr>
      <w:r w:rsidRPr="00626AA8">
        <w:t xml:space="preserve">Another hunting ground for investor sentiment is news articles. </w:t>
      </w:r>
      <w:r w:rsidR="00CD0494" w:rsidRPr="00626AA8">
        <w:t>There are relatively fewer researches using news</w:t>
      </w:r>
      <w:r w:rsidR="00CB634B" w:rsidRPr="00626AA8">
        <w:t>-based sentiment, which is likely</w:t>
      </w:r>
      <w:r w:rsidR="00CD0494" w:rsidRPr="00626AA8">
        <w:t xml:space="preserve"> due to the difficulties of data queries</w:t>
      </w:r>
      <w:r w:rsidR="00CB634B" w:rsidRPr="00626AA8">
        <w:t xml:space="preserve">, </w:t>
      </w:r>
      <w:r w:rsidR="0018039C" w:rsidRPr="00626AA8">
        <w:t xml:space="preserve">the </w:t>
      </w:r>
      <w:r w:rsidR="00CB634B" w:rsidRPr="00626AA8">
        <w:t>burden of computation and the low frequency of news-events relative to microblog messages</w:t>
      </w:r>
      <w:r w:rsidR="00CD1B69" w:rsidRPr="00626AA8">
        <w:t>, e</w:t>
      </w:r>
      <w:r w:rsidR="00CB634B" w:rsidRPr="00626AA8">
        <w:t>specially when the primary interest lies in the short-term prediction of Bitcoin prices</w:t>
      </w:r>
      <w:r w:rsidR="00CD1B69" w:rsidRPr="00626AA8">
        <w:t>.</w:t>
      </w:r>
    </w:p>
    <w:p w14:paraId="591F9F14" w14:textId="77777777" w:rsidR="0018039C" w:rsidRPr="00626AA8" w:rsidRDefault="0018039C" w:rsidP="00277FA6">
      <w:pPr>
        <w:pStyle w:val="HBodyText"/>
      </w:pPr>
      <w:r w:rsidRPr="00626AA8">
        <w:t>Depending on the choice of data sources, some researches use lexicon-based textual analysis</w:t>
      </w:r>
      <w:r w:rsidR="00F1775F" w:rsidRPr="00626AA8">
        <w:t xml:space="preserve"> </w:t>
      </w:r>
      <w:sdt>
        <w:sdtPr>
          <w:id w:val="-1308321090"/>
          <w:citation/>
        </w:sdtPr>
        <w:sdtEndPr/>
        <w:sdtContent>
          <w:r w:rsidR="00F1775F" w:rsidRPr="00626AA8">
            <w:fldChar w:fldCharType="begin"/>
          </w:r>
          <w:r w:rsidR="00F1775F" w:rsidRPr="00626AA8">
            <w:rPr>
              <w:lang w:val="en-US"/>
            </w:rPr>
            <w:instrText xml:space="preserve"> CITATION Kam \l 1035 </w:instrText>
          </w:r>
          <w:r w:rsidR="00F1775F" w:rsidRPr="00626AA8">
            <w:fldChar w:fldCharType="separate"/>
          </w:r>
          <w:r w:rsidR="00BC597B" w:rsidRPr="00BC597B">
            <w:rPr>
              <w:noProof/>
              <w:lang w:val="en-US"/>
            </w:rPr>
            <w:t>(Kaminski &amp; Gloor, 2014)</w:t>
          </w:r>
          <w:r w:rsidR="00F1775F" w:rsidRPr="00626AA8">
            <w:fldChar w:fldCharType="end"/>
          </w:r>
        </w:sdtContent>
      </w:sdt>
      <w:r w:rsidR="0056027F" w:rsidRPr="00626AA8">
        <w:t xml:space="preserve"> </w:t>
      </w:r>
      <w:sdt>
        <w:sdtPr>
          <w:id w:val="-1092626393"/>
          <w:citation/>
        </w:sdtPr>
        <w:sdtEndPr/>
        <w:sdtContent>
          <w:r w:rsidR="0056027F" w:rsidRPr="00626AA8">
            <w:fldChar w:fldCharType="begin"/>
          </w:r>
          <w:r w:rsidR="0056027F" w:rsidRPr="00626AA8">
            <w:rPr>
              <w:lang w:val="en-US"/>
            </w:rPr>
            <w:instrText xml:space="preserve"> CITATION Abr18 \l 1035 </w:instrText>
          </w:r>
          <w:r w:rsidR="0056027F" w:rsidRPr="00626AA8">
            <w:fldChar w:fldCharType="separate"/>
          </w:r>
          <w:r w:rsidR="00BC597B" w:rsidRPr="00BC597B">
            <w:rPr>
              <w:noProof/>
              <w:lang w:val="en-US"/>
            </w:rPr>
            <w:t>(Abraham, et al., 2018)</w:t>
          </w:r>
          <w:r w:rsidR="0056027F" w:rsidRPr="00626AA8">
            <w:fldChar w:fldCharType="end"/>
          </w:r>
        </w:sdtContent>
      </w:sdt>
      <w:r w:rsidR="00F1775F" w:rsidRPr="00626AA8">
        <w:t>, f</w:t>
      </w:r>
      <w:r w:rsidR="0056027F" w:rsidRPr="00626AA8">
        <w:t xml:space="preserve">or example </w:t>
      </w:r>
      <w:r w:rsidR="00F1775F" w:rsidRPr="00626AA8">
        <w:t>simply counting the tonal words or using</w:t>
      </w:r>
      <w:r w:rsidR="0056027F" w:rsidRPr="00626AA8">
        <w:t xml:space="preserve"> </w:t>
      </w:r>
      <w:r w:rsidRPr="00626AA8">
        <w:t>open source package</w:t>
      </w:r>
      <w:r w:rsidR="00F1775F" w:rsidRPr="00626AA8">
        <w:t>s</w:t>
      </w:r>
      <w:r w:rsidR="0056027F" w:rsidRPr="00626AA8">
        <w:t xml:space="preserve"> </w:t>
      </w:r>
      <w:r w:rsidRPr="00626AA8">
        <w:t>specifically developed for analysing sentiment of social media contents.</w:t>
      </w:r>
      <w:r w:rsidR="0056027F" w:rsidRPr="00626AA8">
        <w:t xml:space="preserve"> Others employ machine learning approaches </w:t>
      </w:r>
      <w:sdt>
        <w:sdtPr>
          <w:id w:val="1357690120"/>
          <w:citation/>
        </w:sdtPr>
        <w:sdtEndPr/>
        <w:sdtContent>
          <w:r w:rsidR="00F1775F" w:rsidRPr="00626AA8">
            <w:fldChar w:fldCharType="begin"/>
          </w:r>
          <w:r w:rsidR="00F1775F" w:rsidRPr="00626AA8">
            <w:rPr>
              <w:lang w:val="en-US"/>
            </w:rPr>
            <w:instrText xml:space="preserve"> CITATION Lam17 \l 1035 </w:instrText>
          </w:r>
          <w:r w:rsidR="00F1775F" w:rsidRPr="00626AA8">
            <w:fldChar w:fldCharType="separate"/>
          </w:r>
          <w:r w:rsidR="00BC597B" w:rsidRPr="00BC597B">
            <w:rPr>
              <w:noProof/>
              <w:lang w:val="en-US"/>
            </w:rPr>
            <w:t>(Lamon, et al., 2017)</w:t>
          </w:r>
          <w:r w:rsidR="00F1775F" w:rsidRPr="00626AA8">
            <w:fldChar w:fldCharType="end"/>
          </w:r>
        </w:sdtContent>
      </w:sdt>
      <w:r w:rsidR="00F1775F" w:rsidRPr="00626AA8">
        <w:t xml:space="preserve"> </w:t>
      </w:r>
      <w:sdt>
        <w:sdtPr>
          <w:id w:val="-1928338232"/>
          <w:citation/>
        </w:sdtPr>
        <w:sdtEndPr/>
        <w:sdtContent>
          <w:r w:rsidR="0056027F" w:rsidRPr="00626AA8">
            <w:fldChar w:fldCharType="begin"/>
          </w:r>
          <w:r w:rsidR="0056027F" w:rsidRPr="00626AA8">
            <w:rPr>
              <w:lang w:val="en-US"/>
            </w:rPr>
            <w:instrText xml:space="preserve"> CITATION Nas19 \l 1035 </w:instrText>
          </w:r>
          <w:r w:rsidR="0056027F" w:rsidRPr="00626AA8">
            <w:fldChar w:fldCharType="separate"/>
          </w:r>
          <w:r w:rsidR="00BC597B" w:rsidRPr="00BC597B">
            <w:rPr>
              <w:noProof/>
              <w:lang w:val="en-US"/>
            </w:rPr>
            <w:t>(Nasekin &amp; Chen, 2019)</w:t>
          </w:r>
          <w:r w:rsidR="0056027F" w:rsidRPr="00626AA8">
            <w:fldChar w:fldCharType="end"/>
          </w:r>
        </w:sdtContent>
      </w:sdt>
      <w:r w:rsidR="00F1775F" w:rsidRPr="00626AA8">
        <w:t>.</w:t>
      </w:r>
      <w:r w:rsidR="00F736C6" w:rsidRPr="00626AA8">
        <w:t xml:space="preserve"> </w:t>
      </w:r>
      <w:r w:rsidR="00BF1248" w:rsidRPr="00626AA8">
        <w:t xml:space="preserve">But the machine learning approach is </w:t>
      </w:r>
      <w:r w:rsidR="00BF1248" w:rsidRPr="00626AA8">
        <w:lastRenderedPageBreak/>
        <w:t xml:space="preserve">usually limited to analysing short texts from social media platforms or news head-lines due to the computation constraints. </w:t>
      </w:r>
    </w:p>
    <w:p w14:paraId="2D2695D0" w14:textId="77777777" w:rsidR="00A46655" w:rsidRPr="00626AA8" w:rsidRDefault="00A46655" w:rsidP="00277FA6">
      <w:pPr>
        <w:pStyle w:val="HBodyText"/>
        <w:rPr>
          <w:lang w:val="en-US" w:eastAsia="zh-CN"/>
        </w:rPr>
      </w:pPr>
      <w:r w:rsidRPr="00626AA8">
        <w:rPr>
          <w:lang w:val="en-US" w:eastAsia="zh-CN"/>
        </w:rPr>
        <w:t xml:space="preserve">In section </w:t>
      </w:r>
      <w:r w:rsidRPr="00626AA8">
        <w:rPr>
          <w:lang w:val="en-US" w:eastAsia="zh-CN"/>
        </w:rPr>
        <w:fldChar w:fldCharType="begin"/>
      </w:r>
      <w:r w:rsidRPr="00626AA8">
        <w:rPr>
          <w:lang w:val="en-US" w:eastAsia="zh-CN"/>
        </w:rPr>
        <w:instrText xml:space="preserve"> REF _Ref23960253 \r \h </w:instrText>
      </w:r>
      <w:r w:rsidR="00EE15C1" w:rsidRPr="00626AA8">
        <w:rPr>
          <w:lang w:val="en-US" w:eastAsia="zh-CN"/>
        </w:rPr>
        <w:instrText xml:space="preserve"> \* MERGEFORMAT </w:instrText>
      </w:r>
      <w:r w:rsidRPr="00626AA8">
        <w:rPr>
          <w:lang w:val="en-US" w:eastAsia="zh-CN"/>
        </w:rPr>
      </w:r>
      <w:r w:rsidRPr="00626AA8">
        <w:rPr>
          <w:lang w:val="en-US" w:eastAsia="zh-CN"/>
        </w:rPr>
        <w:fldChar w:fldCharType="separate"/>
      </w:r>
      <w:r w:rsidR="00BC597B">
        <w:rPr>
          <w:lang w:val="en-US" w:eastAsia="zh-CN"/>
        </w:rPr>
        <w:t>3.1</w:t>
      </w:r>
      <w:r w:rsidRPr="00626AA8">
        <w:rPr>
          <w:lang w:val="en-US" w:eastAsia="zh-CN"/>
        </w:rPr>
        <w:fldChar w:fldCharType="end"/>
      </w:r>
      <w:r w:rsidRPr="00626AA8">
        <w:rPr>
          <w:lang w:val="en-US" w:eastAsia="zh-CN"/>
        </w:rPr>
        <w:t xml:space="preserve"> and </w:t>
      </w:r>
      <w:r w:rsidRPr="00626AA8">
        <w:rPr>
          <w:lang w:val="en-US" w:eastAsia="zh-CN"/>
        </w:rPr>
        <w:fldChar w:fldCharType="begin"/>
      </w:r>
      <w:r w:rsidRPr="00626AA8">
        <w:rPr>
          <w:lang w:val="en-US" w:eastAsia="zh-CN"/>
        </w:rPr>
        <w:instrText xml:space="preserve"> REF _Ref23960256 \r \h </w:instrText>
      </w:r>
      <w:r w:rsidR="00EE15C1" w:rsidRPr="00626AA8">
        <w:rPr>
          <w:lang w:val="en-US" w:eastAsia="zh-CN"/>
        </w:rPr>
        <w:instrText xml:space="preserve"> \* MERGEFORMAT </w:instrText>
      </w:r>
      <w:r w:rsidRPr="00626AA8">
        <w:rPr>
          <w:lang w:val="en-US" w:eastAsia="zh-CN"/>
        </w:rPr>
      </w:r>
      <w:r w:rsidRPr="00626AA8">
        <w:rPr>
          <w:lang w:val="en-US" w:eastAsia="zh-CN"/>
        </w:rPr>
        <w:fldChar w:fldCharType="separate"/>
      </w:r>
      <w:r w:rsidR="00BC597B">
        <w:rPr>
          <w:lang w:val="en-US" w:eastAsia="zh-CN"/>
        </w:rPr>
        <w:t>3.2</w:t>
      </w:r>
      <w:r w:rsidRPr="00626AA8">
        <w:rPr>
          <w:lang w:val="en-US" w:eastAsia="zh-CN"/>
        </w:rPr>
        <w:fldChar w:fldCharType="end"/>
      </w:r>
      <w:r w:rsidRPr="00626AA8">
        <w:rPr>
          <w:lang w:val="en-US" w:eastAsia="zh-CN"/>
        </w:rPr>
        <w:t xml:space="preserve">, I present two influential researches which provide technical foundation for the sentiment analysis and theoretical framework of attention induced price pressure hypothesis. In </w:t>
      </w:r>
      <w:r w:rsidR="00FF5EDE">
        <w:rPr>
          <w:lang w:val="en-US" w:eastAsia="zh-CN"/>
        </w:rPr>
        <w:t xml:space="preserve">the </w:t>
      </w:r>
      <w:r w:rsidR="00307D3D" w:rsidRPr="00626AA8">
        <w:rPr>
          <w:lang w:val="en-US" w:eastAsia="zh-CN"/>
        </w:rPr>
        <w:t xml:space="preserve">last three </w:t>
      </w:r>
      <w:r w:rsidRPr="00626AA8">
        <w:rPr>
          <w:lang w:val="en-US" w:eastAsia="zh-CN"/>
        </w:rPr>
        <w:t xml:space="preserve">sections, I present in more details of three </w:t>
      </w:r>
      <w:r w:rsidR="00D2231E" w:rsidRPr="00626AA8">
        <w:rPr>
          <w:lang w:val="en-US" w:eastAsia="zh-CN"/>
        </w:rPr>
        <w:t xml:space="preserve">representative </w:t>
      </w:r>
      <w:r w:rsidRPr="00626AA8">
        <w:rPr>
          <w:lang w:val="en-US" w:eastAsia="zh-CN"/>
        </w:rPr>
        <w:t xml:space="preserve">papers in </w:t>
      </w:r>
      <w:r w:rsidRPr="00626AA8">
        <w:t>the area of the sentiment-based Bitcoin pricing hypothesis</w:t>
      </w:r>
      <w:r w:rsidRPr="00626AA8">
        <w:rPr>
          <w:lang w:val="en-US" w:eastAsia="zh-CN"/>
        </w:rPr>
        <w:t>.</w:t>
      </w:r>
    </w:p>
    <w:p w14:paraId="3C4E1458" w14:textId="77777777" w:rsidR="00E82CD6" w:rsidRPr="00626AA8" w:rsidRDefault="00E82CD6" w:rsidP="00E82CD6">
      <w:pPr>
        <w:pStyle w:val="HankHeading2"/>
        <w:rPr>
          <w:lang w:val="en-US"/>
        </w:rPr>
      </w:pPr>
      <w:bookmarkStart w:id="36" w:name="_Toc21537005"/>
      <w:bookmarkStart w:id="37" w:name="_Ref23960253"/>
      <w:bookmarkStart w:id="38" w:name="_Toc29988063"/>
      <w:r w:rsidRPr="00626AA8">
        <w:rPr>
          <w:lang w:val="en-US"/>
        </w:rPr>
        <w:t>When is a Liability not a Liability? Textual Analysis, Dictionaries, and 10-Ks (Loughran &amp; Bill 2011)</w:t>
      </w:r>
      <w:bookmarkEnd w:id="36"/>
      <w:bookmarkEnd w:id="37"/>
      <w:bookmarkEnd w:id="38"/>
    </w:p>
    <w:p w14:paraId="1A6F4E43" w14:textId="77777777" w:rsidR="00E82CD6" w:rsidRPr="00626AA8" w:rsidRDefault="00E82CD6" w:rsidP="00E82CD6">
      <w:pPr>
        <w:pStyle w:val="HBodyText"/>
      </w:pPr>
      <w:r w:rsidRPr="00626AA8">
        <w:t xml:space="preserve">This is one of the most important literatures which inspires and </w:t>
      </w:r>
      <w:r w:rsidRPr="00626AA8">
        <w:rPr>
          <w:lang w:val="en-US" w:eastAsia="zh-CN"/>
        </w:rPr>
        <w:t xml:space="preserve">facilitates </w:t>
      </w:r>
      <w:r w:rsidRPr="00626AA8">
        <w:t xml:space="preserve">my research. Loughran and McDonald </w:t>
      </w:r>
      <w:r w:rsidR="00CB3B08" w:rsidRPr="00626AA8">
        <w:t xml:space="preserve">constructed a new </w:t>
      </w:r>
      <w:r w:rsidR="00F54F44" w:rsidRPr="00626AA8">
        <w:t>dictionary</w:t>
      </w:r>
      <w:r w:rsidR="00CB3B08" w:rsidRPr="00626AA8">
        <w:t xml:space="preserve"> (</w:t>
      </w:r>
      <w:r w:rsidR="00F54F44" w:rsidRPr="00626AA8">
        <w:t>consists of six</w:t>
      </w:r>
      <w:r w:rsidR="00CB7007" w:rsidRPr="00626AA8">
        <w:t xml:space="preserve"> </w:t>
      </w:r>
      <w:r w:rsidR="00F54F44" w:rsidRPr="00626AA8">
        <w:t>lists: Fin-</w:t>
      </w:r>
      <w:proofErr w:type="spellStart"/>
      <w:r w:rsidR="00F54F44" w:rsidRPr="00626AA8">
        <w:t>Pos</w:t>
      </w:r>
      <w:proofErr w:type="spellEnd"/>
      <w:r w:rsidR="00F54F44" w:rsidRPr="00626AA8">
        <w:t xml:space="preserve">, </w:t>
      </w:r>
      <w:r w:rsidR="00CB3B08" w:rsidRPr="00626AA8">
        <w:t>Fin-Neg</w:t>
      </w:r>
      <w:r w:rsidR="00F54F44" w:rsidRPr="00626AA8">
        <w:t>, Fin-</w:t>
      </w:r>
      <w:proofErr w:type="spellStart"/>
      <w:r w:rsidR="00F54F44" w:rsidRPr="00626AA8">
        <w:t>Unc</w:t>
      </w:r>
      <w:proofErr w:type="spellEnd"/>
      <w:r w:rsidR="00F54F44" w:rsidRPr="00626AA8">
        <w:t>, Fin-Lit, MW-Strong and</w:t>
      </w:r>
      <w:r w:rsidR="00CB3B08" w:rsidRPr="00626AA8">
        <w:t xml:space="preserve"> </w:t>
      </w:r>
      <w:r w:rsidR="00F54F44" w:rsidRPr="00626AA8">
        <w:t>MW-Weak</w:t>
      </w:r>
      <w:r w:rsidR="00CB3B08" w:rsidRPr="00626AA8">
        <w:t>) based on</w:t>
      </w:r>
      <w:r w:rsidR="003A4A8C" w:rsidRPr="00626AA8">
        <w:t xml:space="preserve"> the commonly used Harvard Psychosociological Dictionary</w:t>
      </w:r>
      <w:r w:rsidR="00CB3B08" w:rsidRPr="00626AA8">
        <w:t xml:space="preserve"> (HPD)</w:t>
      </w:r>
      <w:r w:rsidR="003A4A8C" w:rsidRPr="00626AA8">
        <w:t xml:space="preserve"> </w:t>
      </w:r>
      <w:r w:rsidRPr="00626AA8">
        <w:t>for sentiment analysis</w:t>
      </w:r>
      <w:r w:rsidR="00BF1248" w:rsidRPr="00626AA8">
        <w:t>,</w:t>
      </w:r>
      <w:r w:rsidRPr="00626AA8">
        <w:t xml:space="preserve"> because they noticed </w:t>
      </w:r>
      <w:r w:rsidR="00CB3B08" w:rsidRPr="00626AA8">
        <w:t xml:space="preserve">the HPD </w:t>
      </w:r>
      <w:r w:rsidRPr="00626AA8">
        <w:t xml:space="preserve">misclassified words when gauging tone in financial documents. To validate their findings, they further applied the pre-compiled word list to data samples selected out of all 10-Ks and 10-K 405 files over 1994 to 2008 and examined the impact of the sentiment of these financial documents on stock returns. </w:t>
      </w:r>
    </w:p>
    <w:p w14:paraId="3B1A0F19" w14:textId="77777777" w:rsidR="00E82CD6" w:rsidRPr="00626AA8" w:rsidRDefault="00E82CD6" w:rsidP="00E82CD6">
      <w:pPr>
        <w:pStyle w:val="HBodyText"/>
      </w:pPr>
      <w:r w:rsidRPr="00626AA8">
        <w:t>They use corporate disclosures to capture sentiment from management, the insiders who know most about their firms. The raw files are then parsed into vectors of words and word counts which are used to calculate the percentage of tonal words over total number of words in a document.  The sentiment of words is categorized into six lists: negative, positive, uncertainty, litigious, strong modal words and weak modal words.</w:t>
      </w:r>
    </w:p>
    <w:p w14:paraId="71C1F2BE" w14:textId="77777777" w:rsidR="00E82CD6" w:rsidRPr="00626AA8" w:rsidRDefault="00CD0466" w:rsidP="00E82CD6">
      <w:pPr>
        <w:pStyle w:val="HBodyText"/>
      </w:pPr>
      <w:r w:rsidRPr="00626AA8">
        <w:t>Controlling for</w:t>
      </w:r>
      <w:r w:rsidR="00E82CD6" w:rsidRPr="00626AA8">
        <w:t xml:space="preserve"> firm size, book-to-market, share turnover, pre-file date </w:t>
      </w:r>
      <w:proofErr w:type="spellStart"/>
      <w:r w:rsidR="00E82CD6" w:rsidRPr="00626AA8">
        <w:t>Fama</w:t>
      </w:r>
      <w:proofErr w:type="spellEnd"/>
      <w:r w:rsidR="00E82CD6" w:rsidRPr="00626AA8">
        <w:t xml:space="preserve">-French alpha and a NASDAQ dummy, </w:t>
      </w:r>
      <w:r w:rsidRPr="00626AA8">
        <w:t xml:space="preserve">the multivariate analysis </w:t>
      </w:r>
      <w:r w:rsidR="00E82CD6" w:rsidRPr="00626AA8">
        <w:t>suggests a higher proportion of negative words</w:t>
      </w:r>
      <w:r w:rsidRPr="00626AA8">
        <w:t xml:space="preserve"> (classified by the Fin-Neg list) </w:t>
      </w:r>
      <w:r w:rsidR="00E82CD6" w:rsidRPr="00626AA8">
        <w:t>are associated with lower excess returns</w:t>
      </w:r>
      <w:r w:rsidRPr="00626AA8">
        <w:t xml:space="preserve"> with statistical significance</w:t>
      </w:r>
      <w:r w:rsidR="00E82CD6" w:rsidRPr="00626AA8">
        <w:t xml:space="preserve">. </w:t>
      </w:r>
      <w:r w:rsidRPr="00626AA8">
        <w:t>The Harvard list (</w:t>
      </w:r>
      <w:r w:rsidR="00E82CD6" w:rsidRPr="00626AA8">
        <w:t>H4N-Inf</w:t>
      </w:r>
      <w:r w:rsidRPr="00626AA8">
        <w:t>) on the other hand</w:t>
      </w:r>
      <w:r w:rsidR="00E82CD6" w:rsidRPr="00626AA8">
        <w:t xml:space="preserve"> is not significantly related to the file date excess returns</w:t>
      </w:r>
      <w:r w:rsidRPr="00626AA8">
        <w:t>.</w:t>
      </w:r>
      <w:r w:rsidR="00E82CD6" w:rsidRPr="00626AA8">
        <w:t xml:space="preserve"> Additionally, besides the simple percentage measure of tonal words, they also devised a term weighting scheme which considered the importance of a term within a document and the entire corpus. This more sophisticated approach can mitigate the noise of word misclassification. Loughran and McDonald share their Python script for text analysis on the internet which has been used by my thesis. Their achievement approves the importance of domain specific adaptation when replying on outside results.  </w:t>
      </w:r>
    </w:p>
    <w:p w14:paraId="388A59DC" w14:textId="77777777" w:rsidR="00E82CD6" w:rsidRPr="00626AA8" w:rsidRDefault="00E82CD6" w:rsidP="00E82CD6">
      <w:pPr>
        <w:pStyle w:val="HankHeading2"/>
        <w:rPr>
          <w:lang w:val="en-US"/>
        </w:rPr>
      </w:pPr>
      <w:bookmarkStart w:id="39" w:name="_Toc21537006"/>
      <w:bookmarkStart w:id="40" w:name="_Ref23960256"/>
      <w:bookmarkStart w:id="41" w:name="_Toc29988064"/>
      <w:r w:rsidRPr="00626AA8">
        <w:rPr>
          <w:lang w:val="en-US"/>
        </w:rPr>
        <w:lastRenderedPageBreak/>
        <w:t xml:space="preserve">In search of attention </w:t>
      </w:r>
      <w:sdt>
        <w:sdtPr>
          <w:id w:val="-600342177"/>
          <w:citation/>
        </w:sdtPr>
        <w:sdtEndPr/>
        <w:sdtContent>
          <w:r w:rsidRPr="00626AA8">
            <w:fldChar w:fldCharType="begin"/>
          </w:r>
          <w:r w:rsidRPr="00626AA8">
            <w:rPr>
              <w:lang w:val="en-US"/>
            </w:rPr>
            <w:instrText xml:space="preserve"> CITATION DaZ11 \l 1035 </w:instrText>
          </w:r>
          <w:r w:rsidRPr="00626AA8">
            <w:fldChar w:fldCharType="separate"/>
          </w:r>
          <w:r w:rsidR="00BC597B" w:rsidRPr="00BC597B">
            <w:rPr>
              <w:noProof/>
              <w:lang w:val="en-US"/>
            </w:rPr>
            <w:t>(Da, et al., 2011)</w:t>
          </w:r>
          <w:r w:rsidRPr="00626AA8">
            <w:fldChar w:fldCharType="end"/>
          </w:r>
        </w:sdtContent>
      </w:sdt>
      <w:bookmarkEnd w:id="39"/>
      <w:bookmarkEnd w:id="40"/>
      <w:bookmarkEnd w:id="41"/>
    </w:p>
    <w:p w14:paraId="2EA62A0F" w14:textId="77777777" w:rsidR="00E82CD6" w:rsidRPr="00626AA8" w:rsidRDefault="00E82CD6" w:rsidP="00E82CD6">
      <w:pPr>
        <w:pStyle w:val="HBodyText"/>
      </w:pPr>
      <w:r w:rsidRPr="00626AA8">
        <w:t xml:space="preserve">In 1987, Merton proposed the theoretical framework in which limited investor attention can affect asset pricing. But it has been challenging for empiricists to identify a direct measure of investor attention. Da, </w:t>
      </w:r>
      <w:proofErr w:type="spellStart"/>
      <w:r w:rsidRPr="00626AA8">
        <w:t>Engelberg</w:t>
      </w:r>
      <w:proofErr w:type="spellEnd"/>
      <w:r w:rsidRPr="00626AA8">
        <w:t xml:space="preserve"> and Gao propose the aggregate search frequency (</w:t>
      </w:r>
      <w:r w:rsidRPr="00626AA8">
        <w:rPr>
          <w:lang w:eastAsia="zh-CN"/>
        </w:rPr>
        <w:t xml:space="preserve">SVI) </w:t>
      </w:r>
      <w:r w:rsidRPr="00626AA8">
        <w:t xml:space="preserve">in Google as a direct measure of investor attention because of the dominant share of Google in the search engine market and the </w:t>
      </w:r>
      <w:r w:rsidRPr="00626AA8">
        <w:rPr>
          <w:lang w:val="en-US" w:eastAsia="zh-CN"/>
        </w:rPr>
        <w:t>revealing searching behavior</w:t>
      </w:r>
      <w:r w:rsidRPr="00626AA8">
        <w:t xml:space="preserve"> of individuals. </w:t>
      </w:r>
    </w:p>
    <w:p w14:paraId="37A852D2" w14:textId="77777777" w:rsidR="007A4E1F" w:rsidRPr="00626AA8" w:rsidRDefault="00E82CD6" w:rsidP="00E82CD6">
      <w:pPr>
        <w:pStyle w:val="HBodyText"/>
        <w:rPr>
          <w:lang w:val="en-US" w:eastAsia="zh-CN"/>
        </w:rPr>
      </w:pPr>
      <w:r w:rsidRPr="00626AA8">
        <w:t xml:space="preserve">The research finds that </w:t>
      </w:r>
      <w:r w:rsidRPr="00626AA8">
        <w:rPr>
          <w:lang w:val="en-US" w:eastAsia="zh-CN"/>
        </w:rPr>
        <w:t xml:space="preserve">SVI is only weakly correlated with alternative attention measures including extreme returns, turnover and news-based measures, indicating the discrepancy between SVI and existing proxies as attention measures. Further lead-lag relation analysis using VAR reveals that SVI leads the other three attention proxies with statistical significance. This suggests that SVI can be a timelier measure of attention than extreme returns or news. </w:t>
      </w:r>
    </w:p>
    <w:p w14:paraId="4F7E262B" w14:textId="77777777" w:rsidR="00E82CD6" w:rsidRPr="00626AA8" w:rsidRDefault="00E82CD6" w:rsidP="00E82CD6">
      <w:pPr>
        <w:pStyle w:val="HBodyText"/>
        <w:rPr>
          <w:lang w:val="en-US" w:eastAsia="zh-CN"/>
        </w:rPr>
      </w:pPr>
      <w:r w:rsidRPr="00626AA8">
        <w:rPr>
          <w:lang w:val="en-US" w:eastAsia="zh-CN"/>
        </w:rPr>
        <w:t xml:space="preserve">Moreover, cross-sectional regression against different order sizes suggests that SVI especially captures retail investors attention, which results in buying pressure that pushes stock prices up temporarily but almost completely reversed in a year. </w:t>
      </w:r>
      <w:r w:rsidR="009F4588" w:rsidRPr="00626AA8">
        <w:rPr>
          <w:lang w:val="en-US" w:eastAsia="zh-CN"/>
        </w:rPr>
        <w:t xml:space="preserve">The effect </w:t>
      </w:r>
      <w:r w:rsidR="002674E1" w:rsidRPr="00626AA8">
        <w:rPr>
          <w:lang w:val="en-US" w:eastAsia="zh-CN"/>
        </w:rPr>
        <w:t xml:space="preserve">of retail attention on asset prices is also observed through the IPO returns. </w:t>
      </w:r>
      <w:r w:rsidR="007A4E1F" w:rsidRPr="00626AA8">
        <w:rPr>
          <w:lang w:val="en-US" w:eastAsia="zh-CN"/>
        </w:rPr>
        <w:t>SVI has strong incremental predictive power for first-day IPO return and long-run underperformance among IPO stocks with high first-day returns.</w:t>
      </w:r>
    </w:p>
    <w:p w14:paraId="358B1E55" w14:textId="77777777" w:rsidR="00E82CD6" w:rsidRPr="00626AA8" w:rsidRDefault="00E82CD6" w:rsidP="00E82CD6">
      <w:pPr>
        <w:pStyle w:val="HBodyText"/>
        <w:rPr>
          <w:lang w:val="en-US" w:eastAsia="zh-CN"/>
        </w:rPr>
      </w:pPr>
      <w:r w:rsidRPr="00626AA8">
        <w:rPr>
          <w:lang w:val="en-US" w:eastAsia="zh-CN"/>
        </w:rPr>
        <w:t xml:space="preserve">This paper provides empirical evidence for the </w:t>
      </w:r>
      <w:r w:rsidR="00F54F44" w:rsidRPr="00626AA8">
        <w:rPr>
          <w:lang w:val="en-US" w:eastAsia="zh-CN"/>
        </w:rPr>
        <w:t xml:space="preserve">attention-induced </w:t>
      </w:r>
      <w:r w:rsidRPr="00626AA8">
        <w:rPr>
          <w:lang w:val="en-US" w:eastAsia="zh-CN"/>
        </w:rPr>
        <w:t>price pressure hypothesis. Considering the speculative nature of Bitcoin pricing, the price pressure hypothesis may provide a suitable theoretical framework</w:t>
      </w:r>
      <w:r w:rsidR="007A4E1F" w:rsidRPr="00626AA8">
        <w:rPr>
          <w:lang w:val="en-US" w:eastAsia="zh-CN"/>
        </w:rPr>
        <w:t xml:space="preserve"> for my research</w:t>
      </w:r>
      <w:r w:rsidRPr="00626AA8">
        <w:rPr>
          <w:lang w:val="en-US" w:eastAsia="zh-CN"/>
        </w:rPr>
        <w:t xml:space="preserve">. Unfortunately, there has not been an established way of identifying retail investors in Bitcoin transactions. Tracking the transaction data on the Bitcoin blockchain may be one </w:t>
      </w:r>
      <w:r w:rsidR="00BB680D" w:rsidRPr="00626AA8">
        <w:rPr>
          <w:lang w:val="en-US" w:eastAsia="zh-CN"/>
        </w:rPr>
        <w:t xml:space="preserve">way to categorize the types of Bitcoin investors, which has to be left to </w:t>
      </w:r>
      <w:r w:rsidRPr="00626AA8">
        <w:rPr>
          <w:lang w:val="en-US" w:eastAsia="zh-CN"/>
        </w:rPr>
        <w:t xml:space="preserve">my future research to explore.  </w:t>
      </w:r>
    </w:p>
    <w:p w14:paraId="35176D22" w14:textId="77777777" w:rsidR="00BB680D" w:rsidRPr="00626AA8" w:rsidRDefault="00CD1B69" w:rsidP="00BB680D">
      <w:pPr>
        <w:pStyle w:val="HankHeading2"/>
        <w:rPr>
          <w:lang w:val="en-US"/>
        </w:rPr>
      </w:pPr>
      <w:bookmarkStart w:id="42" w:name="_Toc29988065"/>
      <w:r w:rsidRPr="00626AA8">
        <w:rPr>
          <w:lang w:val="en-US"/>
        </w:rPr>
        <w:t xml:space="preserve">Using sentiment analysis to predict </w:t>
      </w:r>
      <w:proofErr w:type="spellStart"/>
      <w:r w:rsidRPr="00626AA8">
        <w:rPr>
          <w:lang w:val="en-US"/>
        </w:rPr>
        <w:t>interday</w:t>
      </w:r>
      <w:proofErr w:type="spellEnd"/>
      <w:r w:rsidRPr="00626AA8">
        <w:rPr>
          <w:lang w:val="en-US"/>
        </w:rPr>
        <w:t xml:space="preserve"> Bitcoin price movements </w:t>
      </w:r>
      <w:sdt>
        <w:sdtPr>
          <w:rPr>
            <w:lang w:val="en-US"/>
          </w:rPr>
          <w:id w:val="-184985497"/>
          <w:citation/>
        </w:sdtPr>
        <w:sdtEndPr/>
        <w:sdtContent>
          <w:r w:rsidRPr="00626AA8">
            <w:rPr>
              <w:lang w:val="en-US"/>
            </w:rPr>
            <w:fldChar w:fldCharType="begin"/>
          </w:r>
          <w:r w:rsidR="00F01AF3" w:rsidRPr="00626AA8">
            <w:rPr>
              <w:lang w:val="en-US"/>
            </w:rPr>
            <w:instrText xml:space="preserve">CITATION Vyt18 \l 1035 </w:instrText>
          </w:r>
          <w:r w:rsidRPr="00626AA8">
            <w:rPr>
              <w:lang w:val="en-US"/>
            </w:rPr>
            <w:fldChar w:fldCharType="separate"/>
          </w:r>
          <w:r w:rsidR="00BC597B" w:rsidRPr="00BC597B">
            <w:rPr>
              <w:noProof/>
              <w:lang w:val="en-US"/>
            </w:rPr>
            <w:t>(Karalevicius, et al., 2018)</w:t>
          </w:r>
          <w:r w:rsidRPr="00626AA8">
            <w:rPr>
              <w:lang w:val="en-US"/>
            </w:rPr>
            <w:fldChar w:fldCharType="end"/>
          </w:r>
        </w:sdtContent>
      </w:sdt>
      <w:bookmarkEnd w:id="42"/>
    </w:p>
    <w:p w14:paraId="5EC28B6A" w14:textId="77777777" w:rsidR="00BE11FE" w:rsidRPr="00626AA8" w:rsidRDefault="00D2231E" w:rsidP="00BE11FE">
      <w:pPr>
        <w:pStyle w:val="HankBodyText"/>
      </w:pPr>
      <w:r w:rsidRPr="00626AA8">
        <w:t xml:space="preserve">The data collection methodology </w:t>
      </w:r>
      <w:r w:rsidR="00E52457" w:rsidRPr="00626AA8">
        <w:t xml:space="preserve">and textual analysis approach </w:t>
      </w:r>
      <w:r w:rsidRPr="00626AA8">
        <w:t xml:space="preserve">of this paper </w:t>
      </w:r>
      <w:r w:rsidR="00E52457" w:rsidRPr="00626AA8">
        <w:t>are</w:t>
      </w:r>
      <w:r w:rsidRPr="00626AA8">
        <w:t xml:space="preserve"> very similar with mine, which is also through web scrapping</w:t>
      </w:r>
      <w:r w:rsidR="00E52457" w:rsidRPr="00626AA8">
        <w:t xml:space="preserve"> and lexicon-based techniques</w:t>
      </w:r>
      <w:r w:rsidRPr="00626AA8">
        <w:t xml:space="preserve">. </w:t>
      </w:r>
      <w:r w:rsidR="00BE11FE" w:rsidRPr="00626AA8">
        <w:t xml:space="preserve">However, the purpose of their research is very different, which justifies their choice of the news sources (exclusively Bitcoin oriented), including Bitcoin expert media, CoinDesk, </w:t>
      </w:r>
      <w:proofErr w:type="spellStart"/>
      <w:r w:rsidR="00BE11FE" w:rsidRPr="00626AA8">
        <w:t>Cointelegraph</w:t>
      </w:r>
      <w:proofErr w:type="spellEnd"/>
      <w:r w:rsidR="00BE11FE" w:rsidRPr="00626AA8">
        <w:t xml:space="preserve"> and </w:t>
      </w:r>
      <w:proofErr w:type="spellStart"/>
      <w:r w:rsidR="00BE11FE" w:rsidRPr="00626AA8">
        <w:t>NewsBTC</w:t>
      </w:r>
      <w:proofErr w:type="spellEnd"/>
      <w:r w:rsidR="00BE11FE" w:rsidRPr="00626AA8">
        <w:t xml:space="preserve">. News stories on websites dedicated to Bitcoin </w:t>
      </w:r>
      <w:r w:rsidR="00BE11FE" w:rsidRPr="00626AA8">
        <w:lastRenderedPageBreak/>
        <w:t xml:space="preserve">cover most publicly available Bitcoin-related information and hence, is a good proxy for a media sentiment surrounding the Bitcoin. </w:t>
      </w:r>
    </w:p>
    <w:p w14:paraId="686B4815" w14:textId="77777777" w:rsidR="00BE11FE" w:rsidRPr="00626AA8" w:rsidRDefault="00E52457" w:rsidP="00F01AF3">
      <w:pPr>
        <w:pStyle w:val="HankBodyText"/>
      </w:pPr>
      <w:proofErr w:type="spellStart"/>
      <w:r w:rsidRPr="00626AA8">
        <w:t>Karalevicius</w:t>
      </w:r>
      <w:proofErr w:type="spellEnd"/>
      <w:r w:rsidRPr="00626AA8">
        <w:t xml:space="preserve"> et al. pre-pro</w:t>
      </w:r>
      <w:r w:rsidR="00BF1248" w:rsidRPr="00626AA8">
        <w:t>c</w:t>
      </w:r>
      <w:r w:rsidRPr="00626AA8">
        <w:t>e</w:t>
      </w:r>
      <w:r w:rsidR="00BF1248" w:rsidRPr="00626AA8">
        <w:t>ss</w:t>
      </w:r>
      <w:r w:rsidRPr="00626AA8">
        <w:t xml:space="preserve">ed the raw texts into </w:t>
      </w:r>
      <w:r w:rsidR="006E3528" w:rsidRPr="00626AA8">
        <w:t xml:space="preserve">tokenized and </w:t>
      </w:r>
      <w:r w:rsidRPr="00626AA8">
        <w:t>tagged words using the Natural Language Toolkit</w:t>
      </w:r>
      <w:r w:rsidR="00BF1248" w:rsidRPr="00626AA8">
        <w:t xml:space="preserve"> (a suite of libraries and programs for symbolic and statistical natural language processing for English)</w:t>
      </w:r>
      <w:r w:rsidRPr="00626AA8">
        <w:t xml:space="preserve">, and </w:t>
      </w:r>
      <w:r w:rsidR="00147619" w:rsidRPr="00626AA8">
        <w:t xml:space="preserve">further obtained the correct lemma through WordNet </w:t>
      </w:r>
      <w:proofErr w:type="spellStart"/>
      <w:r w:rsidR="00147619" w:rsidRPr="00626AA8">
        <w:t>Lemmatizer</w:t>
      </w:r>
      <w:proofErr w:type="spellEnd"/>
      <w:r w:rsidR="00147619" w:rsidRPr="00626AA8">
        <w:t xml:space="preserve">. </w:t>
      </w:r>
      <w:r w:rsidR="006E3528" w:rsidRPr="00626AA8">
        <w:t xml:space="preserve">Next they conducted the sentiment analysis using both Harvard Psychosocial Dictionary and Loughran and McDonald’s word list. </w:t>
      </w:r>
      <w:r w:rsidR="00BE11FE" w:rsidRPr="00626AA8">
        <w:t xml:space="preserve">To evaluate the performance of the two dictionaries, they proposed a trading strategy as </w:t>
      </w:r>
      <w:r w:rsidR="008C109B" w:rsidRPr="00626AA8">
        <w:t>below</w:t>
      </w:r>
      <w:r w:rsidR="00BE11FE" w:rsidRPr="00626AA8">
        <w:t>:</w:t>
      </w:r>
    </w:p>
    <w:p w14:paraId="76B94104" w14:textId="77777777" w:rsidR="008C109B" w:rsidRPr="00626AA8" w:rsidRDefault="00BE11FE" w:rsidP="00321C5D">
      <w:pPr>
        <w:pStyle w:val="HankBodyText"/>
        <w:numPr>
          <w:ilvl w:val="0"/>
          <w:numId w:val="14"/>
        </w:numPr>
      </w:pPr>
      <w:r w:rsidRPr="00626AA8">
        <w:t>An investor assesses the news every day, and at the end of the day he makes the decision to act or not act</w:t>
      </w:r>
      <w:r w:rsidR="00C91ADB" w:rsidRPr="00626AA8">
        <w:t xml:space="preserve"> (no shorting allowed)</w:t>
      </w:r>
      <w:r w:rsidRPr="00626AA8">
        <w:t xml:space="preserve">. </w:t>
      </w:r>
    </w:p>
    <w:p w14:paraId="3C002C2B" w14:textId="77777777" w:rsidR="008C109B" w:rsidRPr="00626AA8" w:rsidRDefault="00BE11FE" w:rsidP="00321C5D">
      <w:pPr>
        <w:pStyle w:val="HankBodyText"/>
        <w:numPr>
          <w:ilvl w:val="0"/>
          <w:numId w:val="14"/>
        </w:numPr>
      </w:pPr>
      <w:r w:rsidRPr="00626AA8">
        <w:t xml:space="preserve">In case of positive signals, he will go long the first day, whereas negative signals will induce a short position. </w:t>
      </w:r>
    </w:p>
    <w:p w14:paraId="6DAB2EE2" w14:textId="77777777" w:rsidR="008C109B" w:rsidRPr="00626AA8" w:rsidRDefault="008C109B" w:rsidP="00321C5D">
      <w:pPr>
        <w:pStyle w:val="HankBodyText"/>
        <w:numPr>
          <w:ilvl w:val="0"/>
          <w:numId w:val="14"/>
        </w:numPr>
      </w:pPr>
      <w:r w:rsidRPr="00626AA8">
        <w:t>D</w:t>
      </w:r>
      <w:r w:rsidR="00BE11FE" w:rsidRPr="00626AA8">
        <w:t xml:space="preserve">o the exact opposite for the next two days to catch the corrective price movement. </w:t>
      </w:r>
    </w:p>
    <w:p w14:paraId="5B3275F5" w14:textId="77777777" w:rsidR="008C109B" w:rsidRPr="00626AA8" w:rsidRDefault="008C109B" w:rsidP="00321C5D">
      <w:pPr>
        <w:pStyle w:val="HankBodyText"/>
        <w:numPr>
          <w:ilvl w:val="0"/>
          <w:numId w:val="14"/>
        </w:numPr>
      </w:pPr>
      <w:r w:rsidRPr="00626AA8">
        <w:t>R</w:t>
      </w:r>
      <w:r w:rsidR="00BE11FE" w:rsidRPr="00626AA8">
        <w:t xml:space="preserve">evert </w:t>
      </w:r>
      <w:r w:rsidRPr="00626AA8">
        <w:t>the</w:t>
      </w:r>
      <w:r w:rsidR="00BE11FE" w:rsidRPr="00626AA8">
        <w:t xml:space="preserve"> position again hoping that increased market liquidity steers the price to a more long-term trend. </w:t>
      </w:r>
    </w:p>
    <w:p w14:paraId="39E41A89" w14:textId="77777777" w:rsidR="007A35E8" w:rsidRPr="00626AA8" w:rsidRDefault="00064C8C" w:rsidP="009B1058">
      <w:pPr>
        <w:pStyle w:val="HankBodyText"/>
      </w:pPr>
      <w:r w:rsidRPr="00626AA8">
        <w:t xml:space="preserve">Next they </w:t>
      </w:r>
      <w:r w:rsidR="00BE11FE" w:rsidRPr="00626AA8">
        <w:t>simulat</w:t>
      </w:r>
      <w:r w:rsidRPr="00626AA8">
        <w:t>ed the market conditions</w:t>
      </w:r>
      <w:r w:rsidR="00BE11FE" w:rsidRPr="00626AA8">
        <w:t xml:space="preserve"> with different durations and starting points.</w:t>
      </w:r>
      <w:r w:rsidR="009B1058" w:rsidRPr="00626AA8">
        <w:t xml:space="preserve"> The </w:t>
      </w:r>
      <w:proofErr w:type="spellStart"/>
      <w:r w:rsidR="009B1058" w:rsidRPr="00626AA8">
        <w:t>interday</w:t>
      </w:r>
      <w:proofErr w:type="spellEnd"/>
      <w:r w:rsidR="009B1058" w:rsidRPr="00626AA8">
        <w:t xml:space="preserve"> price pattern suggests that after the publication of an expert news story, the price first goes in the direction of the sentiment, but the market overreacts a little. As a result, the price makes a corrective movement. </w:t>
      </w:r>
      <w:r w:rsidR="007A35E8" w:rsidRPr="00626AA8">
        <w:t>A trader who fully exploits all price movements cannot achieve abnormal returns</w:t>
      </w:r>
      <w:r w:rsidR="00885CE4" w:rsidRPr="00626AA8">
        <w:t xml:space="preserve"> because of the </w:t>
      </w:r>
      <w:r w:rsidR="007A35E8" w:rsidRPr="00626AA8">
        <w:t xml:space="preserve">transaction costs and the elevated risk of the strategy. </w:t>
      </w:r>
      <w:r w:rsidR="00B960AD" w:rsidRPr="00626AA8">
        <w:t>It is, however, inconclusive whether Loughran and McDonald’s dictionary outperforms the Harvard list according to their results.</w:t>
      </w:r>
    </w:p>
    <w:p w14:paraId="7EDACE23" w14:textId="77777777" w:rsidR="00CD1B69" w:rsidRPr="00626AA8" w:rsidRDefault="00885CE4" w:rsidP="009B1058">
      <w:pPr>
        <w:pStyle w:val="HankBodyText"/>
      </w:pPr>
      <w:r w:rsidRPr="00626AA8">
        <w:t>T</w:t>
      </w:r>
      <w:r w:rsidR="00E52457" w:rsidRPr="00626AA8">
        <w:t>h</w:t>
      </w:r>
      <w:r w:rsidR="006E3528" w:rsidRPr="00626AA8">
        <w:t xml:space="preserve">is </w:t>
      </w:r>
      <w:r w:rsidRPr="00626AA8">
        <w:t>study focuses more on the</w:t>
      </w:r>
      <w:r w:rsidR="006E3528" w:rsidRPr="00626AA8">
        <w:t xml:space="preserve"> language processing techniques</w:t>
      </w:r>
      <w:r w:rsidRPr="00626AA8">
        <w:t xml:space="preserve">. The simulation of the trading strategy is introduced </w:t>
      </w:r>
      <w:r w:rsidR="00C91ADB" w:rsidRPr="00626AA8">
        <w:t>primarily</w:t>
      </w:r>
      <w:r w:rsidRPr="00626AA8">
        <w:t xml:space="preserve"> </w:t>
      </w:r>
      <w:r w:rsidR="00B960AD" w:rsidRPr="00626AA8">
        <w:t>to evaluate</w:t>
      </w:r>
      <w:r w:rsidRPr="00626AA8">
        <w:t xml:space="preserve"> the performance of the sentiment analysis approaches.</w:t>
      </w:r>
      <w:r w:rsidR="00BE11FE" w:rsidRPr="00626AA8">
        <w:t xml:space="preserve"> </w:t>
      </w:r>
      <w:r w:rsidR="00B960AD" w:rsidRPr="00626AA8">
        <w:t xml:space="preserve">This is a black-box approach solely to capture the phenomenal characteristics between news-based sentiment and Bitcoin price movement, disregarding the causal effect between media coverage and Bitcoin pricing. </w:t>
      </w:r>
      <w:r w:rsidR="00CB7007" w:rsidRPr="00626AA8">
        <w:t xml:space="preserve">But the data processing and textual analysis strongly resemble my </w:t>
      </w:r>
      <w:r w:rsidR="00B66E73" w:rsidRPr="00626AA8">
        <w:t>methodology</w:t>
      </w:r>
      <w:r w:rsidR="00CB7007" w:rsidRPr="00626AA8">
        <w:t xml:space="preserve">. </w:t>
      </w:r>
      <w:r w:rsidR="009F4588" w:rsidRPr="00626AA8">
        <w:t xml:space="preserve">Their results provide empirical evidence for the notable impact of news sentiment on Bitcoin pricing in the short-term. This study enhances the validity of the technical foundations of my </w:t>
      </w:r>
      <w:r w:rsidR="009F4588" w:rsidRPr="00626AA8">
        <w:lastRenderedPageBreak/>
        <w:t>methodology. The more sophisticated textual processing shall also be considered in my future studies.</w:t>
      </w:r>
    </w:p>
    <w:p w14:paraId="2B2302C9" w14:textId="77777777" w:rsidR="00E82CD6" w:rsidRPr="00626AA8" w:rsidRDefault="00E82CD6" w:rsidP="00E82CD6">
      <w:pPr>
        <w:pStyle w:val="HankHeading2"/>
        <w:rPr>
          <w:lang w:val="en-US"/>
        </w:rPr>
      </w:pPr>
      <w:bookmarkStart w:id="43" w:name="_Toc21537007"/>
      <w:bookmarkStart w:id="44" w:name="_Toc29988066"/>
      <w:r w:rsidRPr="00626AA8">
        <w:rPr>
          <w:lang w:val="en-US"/>
        </w:rPr>
        <w:t>Cryptocurrency Price Prediction Using Tweet Volumes and Sentiment Analysis (Abraham, Higdon, John, Juan 2018)</w:t>
      </w:r>
      <w:bookmarkEnd w:id="43"/>
      <w:bookmarkEnd w:id="44"/>
    </w:p>
    <w:p w14:paraId="792EAC69" w14:textId="77777777" w:rsidR="00E82CD6" w:rsidRPr="00626AA8" w:rsidRDefault="00E82CD6" w:rsidP="00E82CD6">
      <w:pPr>
        <w:pStyle w:val="HBodyText"/>
      </w:pPr>
      <w:r w:rsidRPr="00626AA8">
        <w:t xml:space="preserve">Abraham, Higdon, John and Juan research the relation between cryptocurrency related tweets and </w:t>
      </w:r>
      <w:r w:rsidR="00FF5EDE">
        <w:t>B</w:t>
      </w:r>
      <w:r w:rsidRPr="00626AA8">
        <w:t xml:space="preserve">itcoin prices. Their findings, however, suggest the sentiment of tweets cannot serve as a reliable proxy for future cryptocurrency demand, instead that the volume of tweets and Google Trends data are more robust predictors of bitcoin price direction. </w:t>
      </w:r>
    </w:p>
    <w:p w14:paraId="0E993EB8" w14:textId="77777777" w:rsidR="00E82CD6" w:rsidRPr="00626AA8" w:rsidRDefault="00E82CD6" w:rsidP="00E82CD6">
      <w:pPr>
        <w:pStyle w:val="HBodyText"/>
      </w:pPr>
      <w:r w:rsidRPr="00626AA8">
        <w:t xml:space="preserve">First, they collect posts from Twitter through APIs and then analyse the sentiment of these posts using VADER (Valence Aware Dictionary and </w:t>
      </w:r>
      <w:proofErr w:type="spellStart"/>
      <w:r w:rsidRPr="00626AA8">
        <w:t>sEntiment</w:t>
      </w:r>
      <w:proofErr w:type="spellEnd"/>
      <w:r w:rsidRPr="00626AA8">
        <w:t xml:space="preserve"> Reasoner). VADER is an open source textual analytic tool specifically designed for social media contents. It does not only classify text as positive, negative, or neutral but also measures the intensity of words</w:t>
      </w:r>
      <w:r w:rsidR="00B66E73" w:rsidRPr="00626AA8">
        <w:t xml:space="preserve"> and generates a compounded sentiment score for each piece of text</w:t>
      </w:r>
      <w:r w:rsidRPr="00626AA8">
        <w:t xml:space="preserve">. </w:t>
      </w:r>
    </w:p>
    <w:p w14:paraId="2807D503" w14:textId="77777777" w:rsidR="00B66E73" w:rsidRPr="00626AA8" w:rsidRDefault="00E82CD6" w:rsidP="00E82CD6">
      <w:pPr>
        <w:pStyle w:val="HBodyText"/>
      </w:pPr>
      <w:r w:rsidRPr="00626AA8">
        <w:t xml:space="preserve">Next, they obtain the Google trends data which comes as a search volume index (SVI) calculated by dividing each data point by the total searches within a geographic region and time range. Google also provides APIs for requesting daily trends data. </w:t>
      </w:r>
    </w:p>
    <w:p w14:paraId="4F83A875" w14:textId="77777777" w:rsidR="00E82CD6" w:rsidRPr="00626AA8" w:rsidRDefault="00E82CD6" w:rsidP="00E82CD6">
      <w:pPr>
        <w:pStyle w:val="HBodyText"/>
      </w:pPr>
      <w:r w:rsidRPr="00626AA8">
        <w:t xml:space="preserve">Finally, they investigate the correlations between tweet sentiment and price; tweet volume and price; SVI and price. The VADER sentiment scores suggest half of the tweets are neutral. But even after filtering out the objective tweets, the emotional tweets do not present a consistent pattern against price changes in a 90-day period. However, the correlation analysis between SVI and price changes and between tweet volumes and price changes result in Pearson Rs of 0.817 and 0.841 and p-value of 0 and 0 respectively. Furthermore, their multiple linear regression using SVI and tweet volumes as input variables predict </w:t>
      </w:r>
      <w:r w:rsidR="00B66E73" w:rsidRPr="00626AA8">
        <w:t>B</w:t>
      </w:r>
      <w:r w:rsidRPr="00626AA8">
        <w:t xml:space="preserve">itcoin closing daily price with high accuracy. </w:t>
      </w:r>
    </w:p>
    <w:p w14:paraId="08E27E94" w14:textId="77777777" w:rsidR="00E82CD6" w:rsidRPr="00626AA8" w:rsidRDefault="00E82CD6" w:rsidP="00E82CD6">
      <w:pPr>
        <w:pStyle w:val="HBodyText"/>
      </w:pPr>
      <w:r w:rsidRPr="00626AA8">
        <w:t xml:space="preserve">This paper may have fallen short for not doing cross validation, but the strong correlation between tweets volume and </w:t>
      </w:r>
      <w:r w:rsidR="00FF5EDE">
        <w:t>B</w:t>
      </w:r>
      <w:r w:rsidRPr="00626AA8">
        <w:t xml:space="preserve">itcoin price is compelling by itself, which is consistent with my observation in this thesis between news volumes and prices.  </w:t>
      </w:r>
    </w:p>
    <w:p w14:paraId="741EA0B8" w14:textId="77777777" w:rsidR="00E82CD6" w:rsidRPr="00626AA8" w:rsidRDefault="00E82CD6" w:rsidP="00E82CD6">
      <w:pPr>
        <w:pStyle w:val="HankHeading2"/>
        <w:rPr>
          <w:lang w:val="en-US"/>
        </w:rPr>
      </w:pPr>
      <w:bookmarkStart w:id="45" w:name="_Toc21537008"/>
      <w:bookmarkStart w:id="46" w:name="_Toc29988067"/>
      <w:r w:rsidRPr="00626AA8">
        <w:rPr>
          <w:lang w:val="en-US"/>
        </w:rPr>
        <w:t xml:space="preserve">Deep Learning-Based Cryptocurrency Sentiment Construction </w:t>
      </w:r>
      <w:sdt>
        <w:sdtPr>
          <w:id w:val="-276023651"/>
          <w:citation/>
        </w:sdtPr>
        <w:sdtEndPr/>
        <w:sdtContent>
          <w:r w:rsidRPr="00626AA8">
            <w:fldChar w:fldCharType="begin"/>
          </w:r>
          <w:r w:rsidRPr="00626AA8">
            <w:rPr>
              <w:lang w:val="en-US"/>
            </w:rPr>
            <w:instrText xml:space="preserve"> CITATION Nas19 \l 1035 </w:instrText>
          </w:r>
          <w:r w:rsidRPr="00626AA8">
            <w:fldChar w:fldCharType="separate"/>
          </w:r>
          <w:r w:rsidR="00BC597B" w:rsidRPr="00BC597B">
            <w:rPr>
              <w:noProof/>
              <w:lang w:val="en-US"/>
            </w:rPr>
            <w:t>(Nasekin &amp; Chen, 2019)</w:t>
          </w:r>
          <w:r w:rsidRPr="00626AA8">
            <w:fldChar w:fldCharType="end"/>
          </w:r>
        </w:sdtContent>
      </w:sdt>
      <w:bookmarkEnd w:id="45"/>
      <w:bookmarkEnd w:id="46"/>
    </w:p>
    <w:p w14:paraId="5608B272" w14:textId="77777777" w:rsidR="00E82CD6" w:rsidRPr="00626AA8" w:rsidRDefault="00E82CD6" w:rsidP="00E82CD6">
      <w:pPr>
        <w:pStyle w:val="HBodyText"/>
      </w:pPr>
      <w:r w:rsidRPr="00626AA8">
        <w:t xml:space="preserve">Different from Loughran and McDonald’s approach which uses bag-of-words and term weighting scheme, </w:t>
      </w:r>
      <w:proofErr w:type="spellStart"/>
      <w:r w:rsidRPr="00626AA8">
        <w:t>Nasekin</w:t>
      </w:r>
      <w:proofErr w:type="spellEnd"/>
      <w:r w:rsidRPr="00626AA8">
        <w:t xml:space="preserve"> and Chen use machine learning techniques, more specifically </w:t>
      </w:r>
      <w:r w:rsidRPr="00626AA8">
        <w:lastRenderedPageBreak/>
        <w:t>long short-term memory (a variant of recurrent neural network), to analyse sentiment. The notable benefit of using machine learning on textual analysis is that the context around a word can be “remembered”, which improves the accuracy of sentiment evaluation. However, we must not neglect the two major drawbacks of supervised learning: it needs large amount of labelled training data which is time consuming and expensive to acquire; the cost of computation is high for training high-dimensional classifiers.</w:t>
      </w:r>
    </w:p>
    <w:p w14:paraId="26B2A625" w14:textId="77777777" w:rsidR="00E82CD6" w:rsidRPr="00626AA8" w:rsidRDefault="00E82CD6" w:rsidP="00E82CD6">
      <w:pPr>
        <w:pStyle w:val="HBodyText"/>
      </w:pPr>
      <w:r w:rsidRPr="00626AA8">
        <w:t xml:space="preserve">The aforementioned hurdles are mitigated by using data from </w:t>
      </w:r>
      <w:proofErr w:type="spellStart"/>
      <w:r w:rsidRPr="00626AA8">
        <w:t>StockTwits</w:t>
      </w:r>
      <w:proofErr w:type="spellEnd"/>
      <w:r w:rsidRPr="00626AA8">
        <w:t xml:space="preserve"> a microblogging platform for traders and investors. Users of </w:t>
      </w:r>
      <w:proofErr w:type="spellStart"/>
      <w:r w:rsidRPr="00626AA8">
        <w:t>StockTwits</w:t>
      </w:r>
      <w:proofErr w:type="spellEnd"/>
      <w:r w:rsidRPr="00626AA8">
        <w:t xml:space="preserve"> can express their sentiment by labelling messages as “Bearish” (negative) or “Bullish” (positive). Such labelled data are ideal training candidates for supervised learning. Moreover, conversations are organized around “</w:t>
      </w:r>
      <w:proofErr w:type="spellStart"/>
      <w:r w:rsidRPr="00626AA8">
        <w:t>cashtags</w:t>
      </w:r>
      <w:proofErr w:type="spellEnd"/>
      <w:r w:rsidRPr="00626AA8">
        <w:t xml:space="preserve">” which help identifying cryptocurrency related contents. The same as Twitter, text messages on </w:t>
      </w:r>
      <w:proofErr w:type="spellStart"/>
      <w:r w:rsidRPr="00626AA8">
        <w:t>StockTwits</w:t>
      </w:r>
      <w:proofErr w:type="spellEnd"/>
      <w:r w:rsidRPr="00626AA8">
        <w:t xml:space="preserve"> are short comparing to news articles which require much more computing capacity. Hence, the choice of </w:t>
      </w:r>
      <w:proofErr w:type="spellStart"/>
      <w:r w:rsidRPr="00626AA8">
        <w:t>StockTwits</w:t>
      </w:r>
      <w:proofErr w:type="spellEnd"/>
      <w:r w:rsidRPr="00626AA8">
        <w:t xml:space="preserve"> mitigates the two major hurdles </w:t>
      </w:r>
      <w:r w:rsidR="00046999">
        <w:t>of using</w:t>
      </w:r>
      <w:r w:rsidRPr="00626AA8">
        <w:t xml:space="preserve"> supervised learning. </w:t>
      </w:r>
    </w:p>
    <w:p w14:paraId="2E9C8E0B" w14:textId="77777777" w:rsidR="007F11E7" w:rsidRDefault="00E82CD6" w:rsidP="00E82CD6">
      <w:pPr>
        <w:pStyle w:val="HBodyText"/>
      </w:pPr>
      <w:r w:rsidRPr="00626AA8">
        <w:t>Four sentiment indices are then constructed using two different approaches: a “seed” lexicon of terms and the augmented context-specific terms; a trained RNN model to predict unlabelled messages. The four indices are regressed respectively against the logarithmic returns of the cryptocurrency index “CRIX”</w:t>
      </w:r>
      <w:r w:rsidR="00B66E73" w:rsidRPr="00626AA8">
        <w:t xml:space="preserve"> </w:t>
      </w:r>
      <w:sdt>
        <w:sdtPr>
          <w:id w:val="2001547738"/>
          <w:citation/>
        </w:sdtPr>
        <w:sdtEndPr/>
        <w:sdtContent>
          <w:r w:rsidR="00F14F62" w:rsidRPr="00626AA8">
            <w:fldChar w:fldCharType="begin"/>
          </w:r>
          <w:r w:rsidR="00F14F62" w:rsidRPr="00626AA8">
            <w:rPr>
              <w:lang w:val="en-US"/>
            </w:rPr>
            <w:instrText xml:space="preserve"> CITATION Tri18 \l 1035 </w:instrText>
          </w:r>
          <w:r w:rsidR="00F14F62" w:rsidRPr="00626AA8">
            <w:fldChar w:fldCharType="separate"/>
          </w:r>
          <w:r w:rsidR="00BC597B" w:rsidRPr="00BC597B">
            <w:rPr>
              <w:noProof/>
              <w:lang w:val="en-US"/>
            </w:rPr>
            <w:t>(Trimborn &amp; Härdle, 2018)</w:t>
          </w:r>
          <w:r w:rsidR="00F14F62" w:rsidRPr="00626AA8">
            <w:fldChar w:fldCharType="end"/>
          </w:r>
        </w:sdtContent>
      </w:sdt>
      <w:r w:rsidRPr="00626AA8">
        <w:t>. The best significance results are achieved by the sentiment index using lexicon expansion. Therefore, including domain-specific information appears to improve the predictability of returns. Additionally, to test the generality of the indices, they also inspect the impact on more traditional assets, Apple stock. But the predictability diminishes. Finally, they investigate the impact on the volatility of CRIX using the integrated GARCH method.</w:t>
      </w:r>
    </w:p>
    <w:p w14:paraId="4702031A" w14:textId="77777777" w:rsidR="00E82CD6" w:rsidRPr="00626AA8" w:rsidRDefault="00E82CD6" w:rsidP="00E82CD6">
      <w:pPr>
        <w:pStyle w:val="HBodyText"/>
      </w:pPr>
      <w:r w:rsidRPr="00626AA8">
        <w:t xml:space="preserve">The research methodology and the results of this paper is inspired and of meaningful comparison to my research. Despite using different approach for sentiment analysis from mine, this paper presents a good framework of researching the relation between sentiment and cryptocurrency prices. The comparison groups (regressions for the four sentiment indices) not only enrich the content of the research but also reveal the importance of domain-specific information which refers to the financial aspects such as market activities and transactions instead of the technical aspects. This is not surprising considering how uncertain the technical aspects still are at the current phase. Therefore, establishing a reliable mechanism to construct sentiment index helps explain the price movement. </w:t>
      </w:r>
    </w:p>
    <w:p w14:paraId="333DE4BF" w14:textId="77777777" w:rsidR="00E82CD6" w:rsidRPr="00626AA8" w:rsidRDefault="00E82CD6" w:rsidP="00E82CD6">
      <w:pPr>
        <w:pStyle w:val="HankHeading1"/>
      </w:pPr>
      <w:bookmarkStart w:id="47" w:name="_Toc21537009"/>
      <w:bookmarkStart w:id="48" w:name="_Ref22671995"/>
      <w:bookmarkStart w:id="49" w:name="_Toc29988068"/>
      <w:r w:rsidRPr="00626AA8">
        <w:lastRenderedPageBreak/>
        <w:t>Data</w:t>
      </w:r>
      <w:bookmarkEnd w:id="47"/>
      <w:bookmarkEnd w:id="48"/>
      <w:bookmarkEnd w:id="49"/>
      <w:r w:rsidRPr="00626AA8">
        <w:t xml:space="preserve"> </w:t>
      </w:r>
    </w:p>
    <w:p w14:paraId="687D473B" w14:textId="77777777" w:rsidR="00E82CD6" w:rsidRPr="00626AA8" w:rsidRDefault="00FE1C61" w:rsidP="00E82CD6">
      <w:pPr>
        <w:pStyle w:val="HankHeading2"/>
      </w:pPr>
      <w:bookmarkStart w:id="50" w:name="_Toc29988069"/>
      <w:proofErr w:type="spellStart"/>
      <w:r w:rsidRPr="00626AA8">
        <w:t>Choice</w:t>
      </w:r>
      <w:proofErr w:type="spellEnd"/>
      <w:r w:rsidRPr="00626AA8">
        <w:t xml:space="preserve"> of data </w:t>
      </w:r>
      <w:proofErr w:type="spellStart"/>
      <w:r w:rsidRPr="00626AA8">
        <w:t>source</w:t>
      </w:r>
      <w:r w:rsidR="00814694" w:rsidRPr="00626AA8">
        <w:t>s</w:t>
      </w:r>
      <w:bookmarkEnd w:id="50"/>
      <w:proofErr w:type="spellEnd"/>
    </w:p>
    <w:p w14:paraId="29228617" w14:textId="7F26B027" w:rsidR="00C011ED" w:rsidRPr="00626AA8" w:rsidRDefault="00E82CD6" w:rsidP="00E82CD6">
      <w:pPr>
        <w:pStyle w:val="HBodyText"/>
      </w:pPr>
      <w:r w:rsidRPr="00626AA8">
        <w:t xml:space="preserve">News articles published between </w:t>
      </w:r>
      <w:r w:rsidR="00F7407B" w:rsidRPr="00626AA8">
        <w:t>22</w:t>
      </w:r>
      <w:r w:rsidR="00F7407B" w:rsidRPr="00626AA8">
        <w:rPr>
          <w:vertAlign w:val="superscript"/>
        </w:rPr>
        <w:t>nd</w:t>
      </w:r>
      <w:r w:rsidR="00F7407B" w:rsidRPr="00626AA8">
        <w:t xml:space="preserve"> April</w:t>
      </w:r>
      <w:r w:rsidRPr="00626AA8">
        <w:t xml:space="preserve"> 2013 and </w:t>
      </w:r>
      <w:r w:rsidR="00F7407B" w:rsidRPr="00626AA8">
        <w:t>30</w:t>
      </w:r>
      <w:r w:rsidR="00F7407B" w:rsidRPr="00626AA8">
        <w:rPr>
          <w:vertAlign w:val="superscript"/>
        </w:rPr>
        <w:t>th</w:t>
      </w:r>
      <w:r w:rsidR="00F7407B" w:rsidRPr="00626AA8">
        <w:t xml:space="preserve"> </w:t>
      </w:r>
      <w:r w:rsidRPr="00626AA8">
        <w:t xml:space="preserve">June 2019 are collected from </w:t>
      </w:r>
      <w:r w:rsidR="00F7407B" w:rsidRPr="00626AA8">
        <w:t xml:space="preserve">the web portals of </w:t>
      </w:r>
      <w:r w:rsidRPr="00626AA8">
        <w:t xml:space="preserve">South China Morning Post (SCMP) and Financial Times (FT). </w:t>
      </w:r>
      <w:r w:rsidR="00C011ED" w:rsidRPr="00626AA8">
        <w:t xml:space="preserve">The starting sampling period is determined based on the appearance of </w:t>
      </w:r>
      <w:r w:rsidR="00814694" w:rsidRPr="00626AA8">
        <w:t xml:space="preserve">the </w:t>
      </w:r>
      <w:r w:rsidR="00C011ED" w:rsidRPr="00626AA8">
        <w:t xml:space="preserve">first Bitcoin news on these two sources. </w:t>
      </w:r>
      <w:r w:rsidR="00596F7D">
        <w:t xml:space="preserve">The ending period is by the time I started </w:t>
      </w:r>
      <w:r w:rsidR="00843918">
        <w:t>my data collection for this thesis.</w:t>
      </w:r>
    </w:p>
    <w:p w14:paraId="2C7EEA29" w14:textId="77777777" w:rsidR="00FE1C61" w:rsidRPr="00626AA8" w:rsidRDefault="00E82CD6" w:rsidP="00E82CD6">
      <w:pPr>
        <w:pStyle w:val="HBodyText"/>
      </w:pPr>
      <w:r w:rsidRPr="00626AA8">
        <w:t>SCMP is a Hong Kong English-language newspaper.</w:t>
      </w:r>
      <w:r w:rsidR="003B09ED" w:rsidRPr="00626AA8">
        <w:t xml:space="preserve"> It</w:t>
      </w:r>
      <w:r w:rsidR="00317A38" w:rsidRPr="00626AA8">
        <w:t xml:space="preserve"> is chosen because tonal word lists for Chinese language is not available and there are no other electronically available Chinese English-news providers. </w:t>
      </w:r>
      <w:r w:rsidRPr="00626AA8">
        <w:t xml:space="preserve">The cryptocurrency related activities including mining, trading and ICOs, have been active in China even after the 2017 regulation. Chinese investors’ sentiment likely has </w:t>
      </w:r>
      <w:r w:rsidR="00FE3A60" w:rsidRPr="00626AA8">
        <w:t>considerable</w:t>
      </w:r>
      <w:r w:rsidRPr="00626AA8">
        <w:t xml:space="preserve"> impact on Bitcoin pric</w:t>
      </w:r>
      <w:r w:rsidR="00814694" w:rsidRPr="00626AA8">
        <w:t>ing</w:t>
      </w:r>
      <w:r w:rsidRPr="00626AA8">
        <w:t xml:space="preserve">. </w:t>
      </w:r>
    </w:p>
    <w:p w14:paraId="1BE9FD84" w14:textId="77777777" w:rsidR="00E82CD6" w:rsidRPr="00626AA8" w:rsidRDefault="00E82CD6" w:rsidP="00E82CD6">
      <w:pPr>
        <w:pStyle w:val="HBodyText"/>
      </w:pPr>
      <w:r w:rsidRPr="00626AA8">
        <w:t xml:space="preserve">FT, one of the world’s oldest and most respected news publications, plays a key role in shaping public opinion and investor reaction. Dyck et al. find that the Financial Times has more credibility and influence than other news sources. One more article in the Financial Times increases the probability of reversing a corporate governance violation by five percentage points </w:t>
      </w:r>
      <w:sdt>
        <w:sdtPr>
          <w:id w:val="1299103486"/>
          <w:citation/>
        </w:sdtPr>
        <w:sdtEndPr/>
        <w:sdtContent>
          <w:r w:rsidRPr="00626AA8">
            <w:fldChar w:fldCharType="begin"/>
          </w:r>
          <w:r w:rsidRPr="00626AA8">
            <w:instrText xml:space="preserve"> CITATION Dyc08 \l 1035 </w:instrText>
          </w:r>
          <w:r w:rsidRPr="00626AA8">
            <w:fldChar w:fldCharType="separate"/>
          </w:r>
          <w:r w:rsidR="00BC597B" w:rsidRPr="00BC597B">
            <w:rPr>
              <w:noProof/>
            </w:rPr>
            <w:t>(Dyck, et al., 2008)</w:t>
          </w:r>
          <w:r w:rsidRPr="00626AA8">
            <w:fldChar w:fldCharType="end"/>
          </w:r>
        </w:sdtContent>
      </w:sdt>
      <w:r w:rsidRPr="00626AA8">
        <w:t xml:space="preserve">. Hence, FT is chosen to proxy the sentiment of European investors. </w:t>
      </w:r>
    </w:p>
    <w:tbl>
      <w:tblPr>
        <w:tblStyle w:val="TableGrid"/>
        <w:tblpPr w:leftFromText="180" w:rightFromText="180" w:vertAnchor="text" w:horzAnchor="margin" w:tblpY="103"/>
        <w:tblOverlap w:val="never"/>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1278"/>
        <w:gridCol w:w="819"/>
        <w:gridCol w:w="607"/>
      </w:tblGrid>
      <w:tr w:rsidR="00B05780" w:rsidRPr="00626AA8" w14:paraId="092C1F0F" w14:textId="77777777" w:rsidTr="00B05780">
        <w:trPr>
          <w:trHeight w:val="357"/>
        </w:trPr>
        <w:tc>
          <w:tcPr>
            <w:tcW w:w="1278" w:type="dxa"/>
          </w:tcPr>
          <w:p w14:paraId="7AAF6387" w14:textId="77777777" w:rsidR="00B05780" w:rsidRPr="00626AA8" w:rsidRDefault="00B05780" w:rsidP="00B05780">
            <w:pPr>
              <w:pStyle w:val="HankBodyText"/>
              <w:rPr>
                <w:lang w:val="en-US"/>
              </w:rPr>
            </w:pPr>
          </w:p>
        </w:tc>
        <w:tc>
          <w:tcPr>
            <w:tcW w:w="819" w:type="dxa"/>
          </w:tcPr>
          <w:p w14:paraId="358A2330" w14:textId="77777777" w:rsidR="00B05780" w:rsidRPr="00626AA8" w:rsidRDefault="00B05780" w:rsidP="00B05780">
            <w:pPr>
              <w:pStyle w:val="HankBodyText"/>
              <w:rPr>
                <w:lang w:val="en-US"/>
              </w:rPr>
            </w:pPr>
            <w:r w:rsidRPr="00626AA8">
              <w:rPr>
                <w:lang w:val="en-US"/>
              </w:rPr>
              <w:t>SCMP</w:t>
            </w:r>
          </w:p>
        </w:tc>
        <w:tc>
          <w:tcPr>
            <w:tcW w:w="607" w:type="dxa"/>
          </w:tcPr>
          <w:p w14:paraId="0F74A6B5" w14:textId="77777777" w:rsidR="00B05780" w:rsidRPr="00626AA8" w:rsidRDefault="00B05780" w:rsidP="00B05780">
            <w:pPr>
              <w:pStyle w:val="HankBodyText"/>
              <w:rPr>
                <w:lang w:val="en-US"/>
              </w:rPr>
            </w:pPr>
            <w:r w:rsidRPr="00626AA8">
              <w:rPr>
                <w:lang w:val="en-US"/>
              </w:rPr>
              <w:t>FT</w:t>
            </w:r>
          </w:p>
        </w:tc>
      </w:tr>
      <w:tr w:rsidR="00B05780" w:rsidRPr="00626AA8" w14:paraId="6B61C72A" w14:textId="77777777" w:rsidTr="00B05780">
        <w:trPr>
          <w:trHeight w:val="357"/>
        </w:trPr>
        <w:tc>
          <w:tcPr>
            <w:tcW w:w="1278" w:type="dxa"/>
          </w:tcPr>
          <w:p w14:paraId="7CB049DA" w14:textId="77777777" w:rsidR="00B05780" w:rsidRPr="00626AA8" w:rsidRDefault="00B05780" w:rsidP="00B05780">
            <w:pPr>
              <w:pStyle w:val="HankBodyText"/>
              <w:rPr>
                <w:lang w:val="en-US"/>
              </w:rPr>
            </w:pPr>
            <w:r w:rsidRPr="00626AA8">
              <w:rPr>
                <w:lang w:val="en-US"/>
              </w:rPr>
              <w:t>china/</w:t>
            </w:r>
            <w:proofErr w:type="spellStart"/>
            <w:r w:rsidRPr="00626AA8">
              <w:rPr>
                <w:lang w:val="en-US"/>
              </w:rPr>
              <w:t>asia</w:t>
            </w:r>
            <w:proofErr w:type="spellEnd"/>
          </w:p>
        </w:tc>
        <w:tc>
          <w:tcPr>
            <w:tcW w:w="819" w:type="dxa"/>
          </w:tcPr>
          <w:p w14:paraId="120E345F" w14:textId="77777777" w:rsidR="00B05780" w:rsidRPr="00626AA8" w:rsidRDefault="00B05780" w:rsidP="00B05780">
            <w:pPr>
              <w:pStyle w:val="HankBodyText"/>
              <w:rPr>
                <w:lang w:val="en-US"/>
              </w:rPr>
            </w:pPr>
            <w:r w:rsidRPr="00626AA8">
              <w:rPr>
                <w:lang w:val="en-US"/>
              </w:rPr>
              <w:t>666</w:t>
            </w:r>
          </w:p>
        </w:tc>
        <w:tc>
          <w:tcPr>
            <w:tcW w:w="607" w:type="dxa"/>
          </w:tcPr>
          <w:p w14:paraId="45FBE3DF" w14:textId="77777777" w:rsidR="00B05780" w:rsidRPr="00626AA8" w:rsidRDefault="00B05780" w:rsidP="00B05780">
            <w:pPr>
              <w:pStyle w:val="HankBodyText"/>
              <w:rPr>
                <w:lang w:val="en-US"/>
              </w:rPr>
            </w:pPr>
            <w:r w:rsidRPr="00626AA8">
              <w:rPr>
                <w:lang w:val="en-US"/>
              </w:rPr>
              <w:t>308</w:t>
            </w:r>
          </w:p>
        </w:tc>
      </w:tr>
      <w:tr w:rsidR="00B05780" w:rsidRPr="00626AA8" w14:paraId="4D18D448" w14:textId="77777777" w:rsidTr="00B05780">
        <w:trPr>
          <w:trHeight w:val="357"/>
        </w:trPr>
        <w:tc>
          <w:tcPr>
            <w:tcW w:w="1278" w:type="dxa"/>
          </w:tcPr>
          <w:p w14:paraId="21227857" w14:textId="77777777" w:rsidR="00B05780" w:rsidRPr="00626AA8" w:rsidRDefault="00B05780" w:rsidP="00B05780">
            <w:pPr>
              <w:pStyle w:val="HankBodyText"/>
              <w:rPr>
                <w:lang w:val="en-US"/>
              </w:rPr>
            </w:pPr>
            <w:proofErr w:type="spellStart"/>
            <w:r w:rsidRPr="00626AA8">
              <w:rPr>
                <w:lang w:val="en-US"/>
              </w:rPr>
              <w:t>uk</w:t>
            </w:r>
            <w:proofErr w:type="spellEnd"/>
            <w:r w:rsidRPr="00626AA8">
              <w:rPr>
                <w:lang w:val="en-US"/>
              </w:rPr>
              <w:t>/</w:t>
            </w:r>
            <w:proofErr w:type="spellStart"/>
            <w:r w:rsidRPr="00626AA8">
              <w:rPr>
                <w:lang w:val="en-US"/>
              </w:rPr>
              <w:t>europe</w:t>
            </w:r>
            <w:proofErr w:type="spellEnd"/>
          </w:p>
        </w:tc>
        <w:tc>
          <w:tcPr>
            <w:tcW w:w="819" w:type="dxa"/>
          </w:tcPr>
          <w:p w14:paraId="426F729A" w14:textId="77777777" w:rsidR="00B05780" w:rsidRPr="00626AA8" w:rsidRDefault="00B05780" w:rsidP="00B05780">
            <w:pPr>
              <w:pStyle w:val="HankBodyText"/>
              <w:rPr>
                <w:lang w:val="en-US"/>
              </w:rPr>
            </w:pPr>
            <w:r w:rsidRPr="00626AA8">
              <w:rPr>
                <w:lang w:val="en-US"/>
              </w:rPr>
              <w:t>144</w:t>
            </w:r>
          </w:p>
        </w:tc>
        <w:tc>
          <w:tcPr>
            <w:tcW w:w="607" w:type="dxa"/>
          </w:tcPr>
          <w:p w14:paraId="488C6559" w14:textId="77777777" w:rsidR="00B05780" w:rsidRPr="00626AA8" w:rsidRDefault="00B05780" w:rsidP="00B05780">
            <w:pPr>
              <w:pStyle w:val="HankBodyText"/>
              <w:rPr>
                <w:lang w:val="en-US"/>
              </w:rPr>
            </w:pPr>
            <w:r w:rsidRPr="00626AA8">
              <w:rPr>
                <w:lang w:val="en-US"/>
              </w:rPr>
              <w:t>680</w:t>
            </w:r>
          </w:p>
        </w:tc>
      </w:tr>
    </w:tbl>
    <w:p w14:paraId="4C94BCE6" w14:textId="77777777" w:rsidR="00B05780" w:rsidRPr="00626AA8" w:rsidRDefault="00B05780" w:rsidP="00E82CD6">
      <w:pPr>
        <w:pStyle w:val="HBodyText"/>
      </w:pPr>
      <w:r w:rsidRPr="00626AA8">
        <w:t xml:space="preserve">As shown in the left, </w:t>
      </w:r>
      <w:r w:rsidR="00814694" w:rsidRPr="00626AA8">
        <w:t xml:space="preserve">among the Bitcoin news, </w:t>
      </w:r>
      <w:r w:rsidRPr="00626AA8">
        <w:t xml:space="preserve">666 </w:t>
      </w:r>
      <w:r w:rsidR="00814694" w:rsidRPr="00626AA8">
        <w:t>items</w:t>
      </w:r>
      <w:r w:rsidRPr="00626AA8">
        <w:t xml:space="preserve"> from SCMP have keyword ‘china’ or ‘</w:t>
      </w:r>
      <w:proofErr w:type="spellStart"/>
      <w:r w:rsidRPr="00626AA8">
        <w:t>asia</w:t>
      </w:r>
      <w:proofErr w:type="spellEnd"/>
      <w:r w:rsidRPr="00626AA8">
        <w:t>’ and only 308 news from FT mentioned ‘china’ or ‘</w:t>
      </w:r>
      <w:proofErr w:type="spellStart"/>
      <w:r w:rsidRPr="00626AA8">
        <w:t>asia</w:t>
      </w:r>
      <w:proofErr w:type="spellEnd"/>
      <w:r w:rsidRPr="00626AA8">
        <w:t>’. The result is reversed for</w:t>
      </w:r>
      <w:r w:rsidRPr="00626AA8">
        <w:rPr>
          <w:lang w:val="en-US" w:eastAsia="zh-CN"/>
        </w:rPr>
        <w:t xml:space="preserve"> keyword ‘</w:t>
      </w:r>
      <w:proofErr w:type="spellStart"/>
      <w:r w:rsidRPr="00626AA8">
        <w:rPr>
          <w:lang w:val="en-US" w:eastAsia="zh-CN"/>
        </w:rPr>
        <w:t>uk</w:t>
      </w:r>
      <w:proofErr w:type="spellEnd"/>
      <w:r w:rsidRPr="00626AA8">
        <w:rPr>
          <w:lang w:val="en-US" w:eastAsia="zh-CN"/>
        </w:rPr>
        <w:t>’ and ‘</w:t>
      </w:r>
      <w:proofErr w:type="spellStart"/>
      <w:r w:rsidRPr="00626AA8">
        <w:rPr>
          <w:lang w:val="en-US" w:eastAsia="zh-CN"/>
        </w:rPr>
        <w:t>europe</w:t>
      </w:r>
      <w:proofErr w:type="spellEnd"/>
      <w:r w:rsidRPr="00626AA8">
        <w:rPr>
          <w:lang w:val="en-US" w:eastAsia="zh-CN"/>
        </w:rPr>
        <w:t>’ for SCMP and FT respectively. Evidently SCMP covers more news events from China and Asia, while FT covers more activities happening in UK and Europe. The reginal focus</w:t>
      </w:r>
      <w:r w:rsidR="00C011ED" w:rsidRPr="00626AA8">
        <w:rPr>
          <w:lang w:val="en-US" w:eastAsia="zh-CN"/>
        </w:rPr>
        <w:t xml:space="preserve"> of these two sources</w:t>
      </w:r>
      <w:r w:rsidRPr="00626AA8">
        <w:rPr>
          <w:lang w:val="en-US" w:eastAsia="zh-CN"/>
        </w:rPr>
        <w:t xml:space="preserve"> is obvious. The choice of using SCMP to proxy Asian investor’s sentiment and FT to proxy European investors’ sentiment should be feasible.</w:t>
      </w:r>
    </w:p>
    <w:p w14:paraId="011FAF3B" w14:textId="77777777" w:rsidR="00FE1C61" w:rsidRPr="00626AA8" w:rsidRDefault="00FE1C61" w:rsidP="00FE1C61">
      <w:pPr>
        <w:pStyle w:val="HankHeading2"/>
      </w:pPr>
      <w:bookmarkStart w:id="51" w:name="_Toc29988070"/>
      <w:r w:rsidRPr="00626AA8">
        <w:t xml:space="preserve">Data </w:t>
      </w:r>
      <w:proofErr w:type="spellStart"/>
      <w:r w:rsidRPr="00626AA8">
        <w:t>collection</w:t>
      </w:r>
      <w:proofErr w:type="spellEnd"/>
      <w:r w:rsidRPr="00626AA8">
        <w:t xml:space="preserve"> and </w:t>
      </w:r>
      <w:proofErr w:type="spellStart"/>
      <w:r w:rsidRPr="00626AA8">
        <w:t>cleaning</w:t>
      </w:r>
      <w:bookmarkEnd w:id="51"/>
      <w:proofErr w:type="spellEnd"/>
    </w:p>
    <w:p w14:paraId="37921E96" w14:textId="77777777" w:rsidR="00E82CD6" w:rsidRPr="00626AA8" w:rsidRDefault="00E82CD6" w:rsidP="00E82CD6">
      <w:pPr>
        <w:pStyle w:val="HBodyText"/>
      </w:pPr>
      <w:r w:rsidRPr="00626AA8">
        <w:t xml:space="preserve">FT provides APIs for headline license requests. Users can specify news published dates in the HTTP request, which guarantees the precision and completeness of search results. URIs to news articles are then obtained through headline requests on a yearly basis. </w:t>
      </w:r>
    </w:p>
    <w:p w14:paraId="7BAC2426" w14:textId="77777777" w:rsidR="00FE3A60" w:rsidRPr="00626AA8" w:rsidRDefault="00E82CD6" w:rsidP="00E82CD6">
      <w:pPr>
        <w:pStyle w:val="HBodyText"/>
      </w:pPr>
      <w:r w:rsidRPr="00626AA8">
        <w:lastRenderedPageBreak/>
        <w:t xml:space="preserve">SCMP does not provide APIs for developers. I have to </w:t>
      </w:r>
      <w:r w:rsidR="00F7407B" w:rsidRPr="00626AA8">
        <w:t>obtain</w:t>
      </w:r>
      <w:r w:rsidRPr="00626AA8">
        <w:t xml:space="preserve"> URIs through both the SCMP’s RSS feeds and keyword searching. This is because RSS feeds do not contain a complete set of published news. To have a better coverage, I also gather the query results using different keywords. But the search interface</w:t>
      </w:r>
      <w:r w:rsidR="00F7407B" w:rsidRPr="00626AA8">
        <w:t xml:space="preserve"> through</w:t>
      </w:r>
      <w:r w:rsidRPr="00626AA8">
        <w:t xml:space="preserve"> SCMP</w:t>
      </w:r>
      <w:r w:rsidR="00F7407B" w:rsidRPr="00626AA8">
        <w:t>’s web portal</w:t>
      </w:r>
      <w:r w:rsidRPr="00626AA8">
        <w:t xml:space="preserve"> is very </w:t>
      </w:r>
      <w:r w:rsidR="00FE3A60" w:rsidRPr="00626AA8">
        <w:t>limited</w:t>
      </w:r>
      <w:r w:rsidR="00BE6876" w:rsidRPr="00626AA8">
        <w:t xml:space="preserve">, without </w:t>
      </w:r>
      <w:r w:rsidRPr="00626AA8">
        <w:t xml:space="preserve">any filter functionalities, such as time constraints; one can only search with certain keyword. Different from FT, SCMP covers more general topics about many non-financial aspects of the world. There are eight subdivisions under news tag, among which includes business, economy and tech. And in each of these divisions, there are different sections. I use the names of these sections and also words often used in business context to gather relevant news. </w:t>
      </w:r>
    </w:p>
    <w:p w14:paraId="15F3D24C" w14:textId="77777777" w:rsidR="00E82CD6" w:rsidRPr="00626AA8" w:rsidRDefault="00F7407B" w:rsidP="00E82CD6">
      <w:pPr>
        <w:pStyle w:val="HBodyText"/>
        <w:rPr>
          <w:lang w:val="en-US" w:eastAsia="zh-CN"/>
        </w:rPr>
      </w:pPr>
      <w:r w:rsidRPr="00626AA8">
        <w:fldChar w:fldCharType="begin"/>
      </w:r>
      <w:r w:rsidRPr="00626AA8">
        <w:instrText xml:space="preserve"> REF _Ref22830022 \n \h </w:instrText>
      </w:r>
      <w:r w:rsidR="00EE15C1" w:rsidRPr="00626AA8">
        <w:instrText xml:space="preserve"> \* MERGEFORMAT </w:instrText>
      </w:r>
      <w:r w:rsidRPr="00626AA8">
        <w:fldChar w:fldCharType="separate"/>
      </w:r>
      <w:r w:rsidR="00BC597B">
        <w:t>Table 1</w:t>
      </w:r>
      <w:r w:rsidRPr="00626AA8">
        <w:fldChar w:fldCharType="end"/>
      </w:r>
      <w:r w:rsidRPr="00626AA8">
        <w:t xml:space="preserve"> </w:t>
      </w:r>
      <w:r w:rsidR="00E82CD6" w:rsidRPr="00626AA8">
        <w:t>contains the keywords used for searching news in three categories. Because the first Bitcoin news occurred in 2013, so news older than 2013 are filtered out. Unfortunately, such heuristic approach cannot guarantee the completeness of the news</w:t>
      </w:r>
      <w:r w:rsidR="001B433C" w:rsidRPr="00626AA8">
        <w:t xml:space="preserve"> sample</w:t>
      </w:r>
      <w:r w:rsidR="00E82CD6" w:rsidRPr="00626AA8">
        <w:t xml:space="preserve">. </w:t>
      </w:r>
      <w:r w:rsidR="001B433C" w:rsidRPr="00626AA8">
        <w:t>W</w:t>
      </w:r>
      <w:r w:rsidR="00E82CD6" w:rsidRPr="00626AA8">
        <w:t>ithout SCMP provided APIs or access to SCMP’s database, one cannot ensure the completeness of the search results due to the limited searching interface</w:t>
      </w:r>
      <w:r w:rsidR="001B433C" w:rsidRPr="00626AA8">
        <w:t xml:space="preserve"> on SCMP’s web portal</w:t>
      </w:r>
      <w:r w:rsidR="00E82CD6" w:rsidRPr="00626AA8">
        <w:t>. Baker, Bloom and Davis also used keywords to query news</w:t>
      </w:r>
      <w:r w:rsidR="001B433C" w:rsidRPr="00626AA8">
        <w:t xml:space="preserve"> from</w:t>
      </w:r>
      <w:r w:rsidR="00E82CD6" w:rsidRPr="00626AA8">
        <w:t xml:space="preserve"> SCMP </w:t>
      </w:r>
      <w:sdt>
        <w:sdtPr>
          <w:id w:val="-706408433"/>
          <w:citation/>
        </w:sdtPr>
        <w:sdtEndPr/>
        <w:sdtContent>
          <w:r w:rsidR="00E82CD6" w:rsidRPr="00626AA8">
            <w:fldChar w:fldCharType="begin"/>
          </w:r>
          <w:r w:rsidR="00E82CD6" w:rsidRPr="00626AA8">
            <w:rPr>
              <w:lang w:val="en-US"/>
            </w:rPr>
            <w:instrText xml:space="preserve"> CITATION Bak16 \l 1035 </w:instrText>
          </w:r>
          <w:r w:rsidR="00E82CD6" w:rsidRPr="00626AA8">
            <w:fldChar w:fldCharType="separate"/>
          </w:r>
          <w:r w:rsidR="00BC597B" w:rsidRPr="00BC597B">
            <w:rPr>
              <w:noProof/>
              <w:lang w:val="en-US"/>
            </w:rPr>
            <w:t>(Baker, et al., 2016)</w:t>
          </w:r>
          <w:r w:rsidR="00E82CD6" w:rsidRPr="00626AA8">
            <w:fldChar w:fldCharType="end"/>
          </w:r>
        </w:sdtContent>
      </w:sdt>
      <w:r w:rsidR="00E82CD6" w:rsidRPr="00626AA8">
        <w:t>. The difference is that they have access to the database ProQuest</w:t>
      </w:r>
      <w:r w:rsidR="00FE3A60" w:rsidRPr="00626AA8">
        <w:rPr>
          <w:lang w:val="en-US" w:eastAsia="zh-CN"/>
        </w:rPr>
        <w:t xml:space="preserve"> which</w:t>
      </w:r>
      <w:r w:rsidR="00E82CD6" w:rsidRPr="00626AA8">
        <w:rPr>
          <w:lang w:val="en-US" w:eastAsia="zh-CN"/>
        </w:rPr>
        <w:t xml:space="preserve"> provide</w:t>
      </w:r>
      <w:r w:rsidR="00FE3A60" w:rsidRPr="00626AA8">
        <w:rPr>
          <w:lang w:val="en-US" w:eastAsia="zh-CN"/>
        </w:rPr>
        <w:t>s</w:t>
      </w:r>
      <w:r w:rsidR="00E82CD6" w:rsidRPr="00626AA8">
        <w:rPr>
          <w:lang w:val="en-US" w:eastAsia="zh-CN"/>
        </w:rPr>
        <w:t xml:space="preserve"> much more versatile and precise searching interface. </w:t>
      </w:r>
    </w:p>
    <w:p w14:paraId="45D77744" w14:textId="77777777" w:rsidR="00E82CD6" w:rsidRPr="00626AA8" w:rsidRDefault="00E82CD6" w:rsidP="00B827ED">
      <w:pPr>
        <w:pStyle w:val="HankTable"/>
        <w:rPr>
          <w:lang w:val="en-US"/>
        </w:rPr>
      </w:pPr>
      <w:bookmarkStart w:id="52" w:name="_Ref22830022"/>
      <w:bookmarkStart w:id="53" w:name="_Toc29992056"/>
      <w:r w:rsidRPr="00626AA8">
        <w:rPr>
          <w:lang w:val="en-US"/>
        </w:rPr>
        <w:t>Keywords used to search for news in SCMP</w:t>
      </w:r>
      <w:bookmarkEnd w:id="52"/>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8"/>
      </w:tblGrid>
      <w:tr w:rsidR="00E82CD6" w:rsidRPr="00626AA8" w14:paraId="549A0D1F" w14:textId="77777777" w:rsidTr="00E82CD6">
        <w:tc>
          <w:tcPr>
            <w:tcW w:w="4247" w:type="dxa"/>
            <w:tcBorders>
              <w:top w:val="single" w:sz="12" w:space="0" w:color="000000"/>
              <w:bottom w:val="single" w:sz="8" w:space="0" w:color="000000"/>
            </w:tcBorders>
          </w:tcPr>
          <w:p w14:paraId="76073461" w14:textId="77777777" w:rsidR="00E82CD6" w:rsidRPr="00626AA8" w:rsidRDefault="00E82CD6" w:rsidP="00E82CD6">
            <w:pPr>
              <w:pStyle w:val="HBodyText"/>
              <w:rPr>
                <w:b/>
                <w:bCs/>
                <w:sz w:val="18"/>
                <w:szCs w:val="18"/>
              </w:rPr>
            </w:pPr>
            <w:r w:rsidRPr="00626AA8">
              <w:rPr>
                <w:b/>
                <w:bCs/>
                <w:sz w:val="18"/>
                <w:szCs w:val="18"/>
              </w:rPr>
              <w:t>Category</w:t>
            </w:r>
          </w:p>
        </w:tc>
        <w:tc>
          <w:tcPr>
            <w:tcW w:w="4248" w:type="dxa"/>
            <w:tcBorders>
              <w:top w:val="single" w:sz="12" w:space="0" w:color="000000"/>
              <w:bottom w:val="single" w:sz="8" w:space="0" w:color="000000"/>
            </w:tcBorders>
          </w:tcPr>
          <w:p w14:paraId="0D7174C9" w14:textId="77777777" w:rsidR="00E82CD6" w:rsidRPr="00626AA8" w:rsidRDefault="00E82CD6" w:rsidP="00E82CD6">
            <w:pPr>
              <w:pStyle w:val="HBodyText"/>
              <w:rPr>
                <w:b/>
                <w:bCs/>
                <w:sz w:val="18"/>
                <w:szCs w:val="18"/>
              </w:rPr>
            </w:pPr>
            <w:r w:rsidRPr="00626AA8">
              <w:rPr>
                <w:b/>
                <w:bCs/>
                <w:sz w:val="18"/>
                <w:szCs w:val="18"/>
              </w:rPr>
              <w:t>Keyword</w:t>
            </w:r>
          </w:p>
        </w:tc>
      </w:tr>
      <w:tr w:rsidR="00E82CD6" w:rsidRPr="00596F7D" w14:paraId="4875E151" w14:textId="77777777" w:rsidTr="00E82CD6">
        <w:tc>
          <w:tcPr>
            <w:tcW w:w="4247" w:type="dxa"/>
            <w:tcBorders>
              <w:top w:val="single" w:sz="8" w:space="0" w:color="000000"/>
            </w:tcBorders>
          </w:tcPr>
          <w:p w14:paraId="34F650C1" w14:textId="77777777" w:rsidR="00E82CD6" w:rsidRPr="00626AA8" w:rsidRDefault="00E82CD6" w:rsidP="00E82CD6">
            <w:pPr>
              <w:pStyle w:val="HBodyText"/>
              <w:rPr>
                <w:sz w:val="18"/>
                <w:szCs w:val="18"/>
              </w:rPr>
            </w:pPr>
            <w:r w:rsidRPr="00626AA8">
              <w:rPr>
                <w:sz w:val="18"/>
                <w:szCs w:val="18"/>
              </w:rPr>
              <w:t>Business</w:t>
            </w:r>
          </w:p>
        </w:tc>
        <w:tc>
          <w:tcPr>
            <w:tcW w:w="4248" w:type="dxa"/>
            <w:tcBorders>
              <w:top w:val="single" w:sz="8" w:space="0" w:color="000000"/>
            </w:tcBorders>
          </w:tcPr>
          <w:p w14:paraId="6884C491" w14:textId="77777777" w:rsidR="00E82CD6" w:rsidRPr="00626AA8" w:rsidRDefault="00E82CD6" w:rsidP="00E82CD6">
            <w:pPr>
              <w:pStyle w:val="HBodyText"/>
              <w:rPr>
                <w:b/>
                <w:bCs/>
                <w:sz w:val="18"/>
                <w:szCs w:val="18"/>
              </w:rPr>
            </w:pPr>
            <w:r w:rsidRPr="00626AA8">
              <w:rPr>
                <w:sz w:val="18"/>
                <w:szCs w:val="18"/>
              </w:rPr>
              <w:t xml:space="preserve">price, market, invest, buy, sell, business, company, bank, finance, property, start-ups, gear, e-commerce, capital, stock, bond, currency, commodity, </w:t>
            </w:r>
          </w:p>
        </w:tc>
      </w:tr>
      <w:tr w:rsidR="00E82CD6" w:rsidRPr="00626AA8" w14:paraId="7D98F94A" w14:textId="77777777" w:rsidTr="00E82CD6">
        <w:tc>
          <w:tcPr>
            <w:tcW w:w="4247" w:type="dxa"/>
          </w:tcPr>
          <w:p w14:paraId="6D51B6D1" w14:textId="77777777" w:rsidR="00E82CD6" w:rsidRPr="00626AA8" w:rsidRDefault="00E82CD6" w:rsidP="00E82CD6">
            <w:pPr>
              <w:pStyle w:val="HBodyText"/>
              <w:rPr>
                <w:sz w:val="18"/>
                <w:szCs w:val="18"/>
              </w:rPr>
            </w:pPr>
            <w:r w:rsidRPr="00626AA8">
              <w:rPr>
                <w:sz w:val="18"/>
                <w:szCs w:val="18"/>
              </w:rPr>
              <w:t>Economy</w:t>
            </w:r>
          </w:p>
        </w:tc>
        <w:tc>
          <w:tcPr>
            <w:tcW w:w="4248" w:type="dxa"/>
          </w:tcPr>
          <w:p w14:paraId="72DF5A52" w14:textId="77777777" w:rsidR="00E82CD6" w:rsidRPr="00626AA8" w:rsidRDefault="00E82CD6" w:rsidP="00E82CD6">
            <w:pPr>
              <w:pStyle w:val="HBodyText"/>
              <w:rPr>
                <w:sz w:val="18"/>
                <w:szCs w:val="18"/>
              </w:rPr>
            </w:pPr>
            <w:r w:rsidRPr="00626AA8">
              <w:rPr>
                <w:sz w:val="18"/>
                <w:szCs w:val="18"/>
              </w:rPr>
              <w:t>economy, policy, regulation</w:t>
            </w:r>
          </w:p>
        </w:tc>
      </w:tr>
      <w:tr w:rsidR="00E82CD6" w:rsidRPr="00596F7D" w14:paraId="60F09A19" w14:textId="77777777" w:rsidTr="00046999">
        <w:trPr>
          <w:trHeight w:val="205"/>
        </w:trPr>
        <w:tc>
          <w:tcPr>
            <w:tcW w:w="4247" w:type="dxa"/>
            <w:tcBorders>
              <w:bottom w:val="single" w:sz="12" w:space="0" w:color="000000"/>
            </w:tcBorders>
          </w:tcPr>
          <w:p w14:paraId="70A095AC" w14:textId="77777777" w:rsidR="00E82CD6" w:rsidRPr="00626AA8" w:rsidRDefault="00E82CD6" w:rsidP="00E82CD6">
            <w:pPr>
              <w:pStyle w:val="HBodyText"/>
              <w:rPr>
                <w:sz w:val="18"/>
                <w:szCs w:val="18"/>
              </w:rPr>
            </w:pPr>
            <w:r w:rsidRPr="00626AA8">
              <w:rPr>
                <w:sz w:val="18"/>
                <w:szCs w:val="18"/>
              </w:rPr>
              <w:t xml:space="preserve">Tech </w:t>
            </w:r>
          </w:p>
        </w:tc>
        <w:tc>
          <w:tcPr>
            <w:tcW w:w="4248" w:type="dxa"/>
            <w:tcBorders>
              <w:bottom w:val="single" w:sz="12" w:space="0" w:color="000000"/>
            </w:tcBorders>
          </w:tcPr>
          <w:p w14:paraId="5B9AE92F" w14:textId="77777777" w:rsidR="00E82CD6" w:rsidRPr="00626AA8" w:rsidRDefault="00E82CD6" w:rsidP="00E82CD6">
            <w:pPr>
              <w:pStyle w:val="HBodyText"/>
              <w:rPr>
                <w:sz w:val="18"/>
                <w:szCs w:val="18"/>
              </w:rPr>
            </w:pPr>
            <w:r w:rsidRPr="00626AA8">
              <w:rPr>
                <w:sz w:val="18"/>
                <w:szCs w:val="18"/>
              </w:rPr>
              <w:t>tech, crypto, blockchain, apps, bitcoin</w:t>
            </w:r>
          </w:p>
        </w:tc>
      </w:tr>
    </w:tbl>
    <w:p w14:paraId="09548BC0" w14:textId="77777777" w:rsidR="00E82CD6" w:rsidRPr="00626AA8" w:rsidRDefault="00E82CD6" w:rsidP="00E82CD6">
      <w:pPr>
        <w:pStyle w:val="HBodyText"/>
      </w:pPr>
    </w:p>
    <w:p w14:paraId="0B81EFFD" w14:textId="77777777" w:rsidR="00E82CD6" w:rsidRPr="00626AA8" w:rsidRDefault="00F7407B" w:rsidP="00E82CD6">
      <w:pPr>
        <w:pStyle w:val="HBodyText"/>
      </w:pPr>
      <w:r w:rsidRPr="00626AA8">
        <w:t>Once I obtain</w:t>
      </w:r>
      <w:r w:rsidR="00E82CD6" w:rsidRPr="00626AA8">
        <w:t xml:space="preserve"> all the URIs from both </w:t>
      </w:r>
      <w:r w:rsidRPr="00626AA8">
        <w:t xml:space="preserve">web </w:t>
      </w:r>
      <w:r w:rsidR="00E82CD6" w:rsidRPr="00626AA8">
        <w:t xml:space="preserve">sites, the contents of each article </w:t>
      </w:r>
      <w:r w:rsidR="00BE6876" w:rsidRPr="00626AA8">
        <w:t>are</w:t>
      </w:r>
      <w:r w:rsidR="00E82CD6" w:rsidRPr="00626AA8">
        <w:t xml:space="preserve"> retrieved through separate HTTP requests. </w:t>
      </w:r>
      <w:r w:rsidRPr="00626AA8">
        <w:t>T</w:t>
      </w:r>
      <w:r w:rsidR="00E82CD6" w:rsidRPr="00626AA8">
        <w:t xml:space="preserve">he replies of these HTTP request are raw HTML pages which have to be cleaned by removing all HTML tags and </w:t>
      </w:r>
      <w:proofErr w:type="spellStart"/>
      <w:r w:rsidR="00E82CD6" w:rsidRPr="00626AA8">
        <w:t>Javascripts</w:t>
      </w:r>
      <w:proofErr w:type="spellEnd"/>
      <w:r w:rsidR="00E82CD6" w:rsidRPr="00626AA8">
        <w:t xml:space="preserve">. With the help of Python scripts, the contents of each news </w:t>
      </w:r>
      <w:r w:rsidR="00BE6876" w:rsidRPr="00626AA8">
        <w:t xml:space="preserve">article </w:t>
      </w:r>
      <w:r w:rsidR="00E82CD6" w:rsidRPr="00626AA8">
        <w:t xml:space="preserve">are written into a plaintext file together </w:t>
      </w:r>
      <w:r w:rsidR="00E82CD6" w:rsidRPr="00626AA8">
        <w:lastRenderedPageBreak/>
        <w:t>with the date of publish and the title.</w:t>
      </w:r>
      <w:r w:rsidRPr="00626AA8">
        <w:t xml:space="preserve"> </w:t>
      </w:r>
      <w:r w:rsidR="00E82CD6" w:rsidRPr="00626AA8">
        <w:t xml:space="preserve">The various scripts used during web scraping are developed in shell commands, </w:t>
      </w:r>
      <w:r w:rsidR="00FE3A60" w:rsidRPr="00626AA8">
        <w:t>P</w:t>
      </w:r>
      <w:r w:rsidR="00E82CD6" w:rsidRPr="00626AA8">
        <w:t xml:space="preserve">erl and </w:t>
      </w:r>
      <w:r w:rsidR="00FE3A60" w:rsidRPr="00626AA8">
        <w:t>P</w:t>
      </w:r>
      <w:r w:rsidR="00E82CD6" w:rsidRPr="00626AA8">
        <w:t xml:space="preserve">ython. </w:t>
      </w:r>
    </w:p>
    <w:p w14:paraId="12E068F9" w14:textId="77777777" w:rsidR="00E82CD6" w:rsidRPr="00626AA8" w:rsidRDefault="00E82CD6" w:rsidP="00E82CD6">
      <w:pPr>
        <w:pStyle w:val="HankHeading2"/>
        <w:rPr>
          <w:lang w:val="en-US"/>
        </w:rPr>
      </w:pPr>
      <w:bookmarkStart w:id="54" w:name="_Toc21537012"/>
      <w:bookmarkStart w:id="55" w:name="_Ref22892097"/>
      <w:bookmarkStart w:id="56" w:name="_Toc29988071"/>
      <w:r w:rsidRPr="00626AA8">
        <w:rPr>
          <w:lang w:val="en-US"/>
        </w:rPr>
        <w:t xml:space="preserve">Overview of the </w:t>
      </w:r>
      <w:r w:rsidR="00C86BC4" w:rsidRPr="00626AA8">
        <w:rPr>
          <w:lang w:val="en-US"/>
        </w:rPr>
        <w:t xml:space="preserve">news </w:t>
      </w:r>
      <w:r w:rsidRPr="00626AA8">
        <w:rPr>
          <w:lang w:val="en-US"/>
        </w:rPr>
        <w:t>data samples</w:t>
      </w:r>
      <w:bookmarkEnd w:id="54"/>
      <w:bookmarkEnd w:id="55"/>
      <w:bookmarkEnd w:id="56"/>
    </w:p>
    <w:p w14:paraId="4627C471" w14:textId="77777777" w:rsidR="001F5A38" w:rsidRPr="00626AA8" w:rsidRDefault="00E82CD6" w:rsidP="00E82CD6">
      <w:pPr>
        <w:pStyle w:val="HBodyText"/>
      </w:pPr>
      <w:r w:rsidRPr="00626AA8">
        <w:t>There are 269569 news articles retrieved from FT between 2</w:t>
      </w:r>
      <w:r w:rsidR="00B63899" w:rsidRPr="00626AA8">
        <w:t>2</w:t>
      </w:r>
      <w:r w:rsidRPr="00626AA8">
        <w:rPr>
          <w:vertAlign w:val="superscript"/>
        </w:rPr>
        <w:t>rd</w:t>
      </w:r>
      <w:r w:rsidRPr="00626AA8">
        <w:t xml:space="preserve"> April 2013 and 30</w:t>
      </w:r>
      <w:r w:rsidRPr="00626AA8">
        <w:rPr>
          <w:vertAlign w:val="superscript"/>
        </w:rPr>
        <w:t>th</w:t>
      </w:r>
      <w:r w:rsidRPr="00626AA8">
        <w:t xml:space="preserve"> June 2019. As shown in </w:t>
      </w:r>
      <w:r w:rsidR="00B63899" w:rsidRPr="00626AA8">
        <w:fldChar w:fldCharType="begin"/>
      </w:r>
      <w:r w:rsidR="00B63899" w:rsidRPr="00626AA8">
        <w:instrText xml:space="preserve"> REF _Ref22830680 \n \h </w:instrText>
      </w:r>
      <w:r w:rsidR="00EE15C1" w:rsidRPr="00626AA8">
        <w:instrText xml:space="preserve"> \* MERGEFORMAT </w:instrText>
      </w:r>
      <w:r w:rsidR="00B63899" w:rsidRPr="00626AA8">
        <w:fldChar w:fldCharType="separate"/>
      </w:r>
      <w:r w:rsidR="00BC597B">
        <w:t>Table 2</w:t>
      </w:r>
      <w:r w:rsidR="00B63899" w:rsidRPr="00626AA8">
        <w:fldChar w:fldCharType="end"/>
      </w:r>
      <w:r w:rsidR="00B63899" w:rsidRPr="00626AA8">
        <w:t xml:space="preserve"> </w:t>
      </w:r>
      <w:r w:rsidRPr="00626AA8">
        <w:t>the average level of the negativity (percentage of negative words) and the positivity (percentage of positive words) of all news are fairly even</w:t>
      </w:r>
      <w:r w:rsidR="001F5A38" w:rsidRPr="00626AA8">
        <w:t xml:space="preserve"> throughout the years</w:t>
      </w:r>
      <w:r w:rsidRPr="00626AA8">
        <w:t xml:space="preserve">, around 2.5 and 1 respectively. </w:t>
      </w:r>
      <w:r w:rsidR="001F5A38" w:rsidRPr="00626AA8">
        <w:t xml:space="preserve">The average negativity of Bitcoin news published by FT decreased from 2.44 in 2017 to 2.26 in the first half of 2019. </w:t>
      </w:r>
      <w:r w:rsidR="00EF5589" w:rsidRPr="00626AA8">
        <w:t>But t</w:t>
      </w:r>
      <w:r w:rsidRPr="00626AA8">
        <w:t xml:space="preserve">he volume of Bitcoin </w:t>
      </w:r>
      <w:r w:rsidR="00A833BF" w:rsidRPr="00626AA8">
        <w:t xml:space="preserve">related </w:t>
      </w:r>
      <w:r w:rsidRPr="00626AA8">
        <w:t xml:space="preserve">news </w:t>
      </w:r>
      <w:r w:rsidR="00C86BC4" w:rsidRPr="00626AA8">
        <w:t>is</w:t>
      </w:r>
      <w:r w:rsidRPr="00626AA8">
        <w:t xml:space="preserve"> </w:t>
      </w:r>
      <w:r w:rsidR="00C86BC4" w:rsidRPr="00626AA8">
        <w:t xml:space="preserve">almost tripled </w:t>
      </w:r>
      <w:r w:rsidRPr="00626AA8">
        <w:t xml:space="preserve">from </w:t>
      </w:r>
      <w:r w:rsidR="00C86BC4" w:rsidRPr="00626AA8">
        <w:t xml:space="preserve">147 in </w:t>
      </w:r>
      <w:r w:rsidRPr="00626AA8">
        <w:t>2016</w:t>
      </w:r>
      <w:r w:rsidR="00C86BC4" w:rsidRPr="00626AA8">
        <w:t xml:space="preserve"> </w:t>
      </w:r>
      <w:r w:rsidRPr="00626AA8">
        <w:t xml:space="preserve">to </w:t>
      </w:r>
      <w:r w:rsidR="00C86BC4" w:rsidRPr="00626AA8">
        <w:t xml:space="preserve">391 in </w:t>
      </w:r>
      <w:r w:rsidRPr="00626AA8">
        <w:t>201</w:t>
      </w:r>
      <w:r w:rsidR="00C86BC4" w:rsidRPr="00626AA8">
        <w:t>7 and continued the trend to 622 in 2018</w:t>
      </w:r>
      <w:r w:rsidRPr="00626AA8">
        <w:t xml:space="preserve">. </w:t>
      </w:r>
    </w:p>
    <w:p w14:paraId="7EA7EE6D" w14:textId="33DBDBA4" w:rsidR="00E82CD6" w:rsidRPr="00626AA8" w:rsidRDefault="00E82CD6" w:rsidP="00E82CD6">
      <w:pPr>
        <w:pStyle w:val="HBodyText"/>
      </w:pPr>
      <w:r w:rsidRPr="00626AA8">
        <w:t xml:space="preserve">As explained above, I only managed to acquire a partial set of SCMP news. Especially the earlier years from 2013 to 2016, there are only hundreds of </w:t>
      </w:r>
      <w:r w:rsidR="001B1907">
        <w:t>results</w:t>
      </w:r>
      <w:r w:rsidRPr="00626AA8">
        <w:t xml:space="preserve">. </w:t>
      </w:r>
      <w:r w:rsidR="00B63899" w:rsidRPr="00626AA8">
        <w:t xml:space="preserve">SCMP’s web service does not return </w:t>
      </w:r>
      <w:r w:rsidR="00A376AD" w:rsidRPr="00626AA8">
        <w:t>all entries when the search result exceeds certain limit. The in</w:t>
      </w:r>
      <w:r w:rsidRPr="00626AA8">
        <w:t>completeness</w:t>
      </w:r>
      <w:r w:rsidR="00A376AD" w:rsidRPr="00626AA8">
        <w:t xml:space="preserve"> of the data </w:t>
      </w:r>
      <w:r w:rsidR="00C011ED" w:rsidRPr="00626AA8">
        <w:t>needs</w:t>
      </w:r>
      <w:r w:rsidR="00A376AD" w:rsidRPr="00626AA8">
        <w:t xml:space="preserve"> to be </w:t>
      </w:r>
      <w:r w:rsidR="00C011ED" w:rsidRPr="00626AA8">
        <w:t>borne</w:t>
      </w:r>
      <w:r w:rsidR="00A376AD" w:rsidRPr="00626AA8">
        <w:t xml:space="preserve"> in mind when comparing against FT sample</w:t>
      </w:r>
      <w:r w:rsidRPr="00626AA8">
        <w:t>. But the query results for Bitcoin news (</w:t>
      </w:r>
      <w:r w:rsidR="00C86BC4" w:rsidRPr="00626AA8">
        <w:t xml:space="preserve">news contents </w:t>
      </w:r>
      <w:r w:rsidRPr="00626AA8">
        <w:t xml:space="preserve">containing at least one occurrence of </w:t>
      </w:r>
      <w:r w:rsidR="001F5A38" w:rsidRPr="00626AA8">
        <w:t>“</w:t>
      </w:r>
      <w:r w:rsidRPr="00626AA8">
        <w:t>bitcoin</w:t>
      </w:r>
      <w:r w:rsidR="001F5A38" w:rsidRPr="00626AA8">
        <w:t>”</w:t>
      </w:r>
      <w:r w:rsidRPr="00626AA8">
        <w:t xml:space="preserve"> keyword) </w:t>
      </w:r>
      <w:r w:rsidR="00A376AD" w:rsidRPr="00626AA8">
        <w:t>is</w:t>
      </w:r>
      <w:r w:rsidRPr="00626AA8">
        <w:t xml:space="preserve"> reliable. Notably the Bitcoin news volume increased drastically in 2017 and 2018 which were also the years Bitcoin prices surged to historical high. And meanwhile the average negativity of Bitcoin news decreased from 2.57 in 2016 to 2.43 in 2017</w:t>
      </w:r>
      <w:r w:rsidR="001F5A38" w:rsidRPr="00626AA8">
        <w:t xml:space="preserve">, to </w:t>
      </w:r>
      <w:r w:rsidRPr="00626AA8">
        <w:t xml:space="preserve">2.38 in 2018 and continued to </w:t>
      </w:r>
      <w:r w:rsidR="001F5A38" w:rsidRPr="00626AA8">
        <w:t xml:space="preserve">decrease to </w:t>
      </w:r>
      <w:r w:rsidRPr="00626AA8">
        <w:t xml:space="preserve">2.24 in the first half of 2019.  </w:t>
      </w:r>
    </w:p>
    <w:p w14:paraId="0B72C177" w14:textId="77777777" w:rsidR="00D75B3A" w:rsidRPr="00626AA8" w:rsidRDefault="00E82CD6" w:rsidP="00E82CD6">
      <w:pPr>
        <w:pStyle w:val="HBodyText"/>
      </w:pPr>
      <w:r w:rsidRPr="00626AA8">
        <w:t>According to</w:t>
      </w:r>
      <w:r w:rsidR="00A376AD" w:rsidRPr="00626AA8">
        <w:t xml:space="preserve"> </w:t>
      </w:r>
      <w:r w:rsidR="00A376AD" w:rsidRPr="00626AA8">
        <w:fldChar w:fldCharType="begin"/>
      </w:r>
      <w:r w:rsidR="00A376AD" w:rsidRPr="00626AA8">
        <w:instrText xml:space="preserve"> REF _Ref22830944 \n \h </w:instrText>
      </w:r>
      <w:r w:rsidR="00EE15C1" w:rsidRPr="00626AA8">
        <w:instrText xml:space="preserve"> \* MERGEFORMAT </w:instrText>
      </w:r>
      <w:r w:rsidR="00A376AD" w:rsidRPr="00626AA8">
        <w:fldChar w:fldCharType="separate"/>
      </w:r>
      <w:r w:rsidR="00BC597B">
        <w:t>Table 2</w:t>
      </w:r>
      <w:r w:rsidR="00A376AD" w:rsidRPr="00626AA8">
        <w:fldChar w:fldCharType="end"/>
      </w:r>
      <w:r w:rsidRPr="00626AA8">
        <w:t xml:space="preserve">, Bitcoin news from SCMP </w:t>
      </w:r>
      <w:r w:rsidR="001F5A38" w:rsidRPr="00626AA8">
        <w:t>appear to be</w:t>
      </w:r>
      <w:r w:rsidRPr="00626AA8">
        <w:t xml:space="preserve"> in average more negative than these from FT, especially during 2014 and 2015 with the </w:t>
      </w:r>
      <w:r w:rsidR="001F5A38" w:rsidRPr="00626AA8">
        <w:t xml:space="preserve">percentage of </w:t>
      </w:r>
      <w:r w:rsidRPr="00626AA8">
        <w:t>negativ</w:t>
      </w:r>
      <w:r w:rsidR="001F5A38" w:rsidRPr="00626AA8">
        <w:t>e words</w:t>
      </w:r>
      <w:r w:rsidRPr="00626AA8">
        <w:t xml:space="preserve"> over 3.1 and 3.64 respectively. </w:t>
      </w:r>
      <w:r w:rsidR="00A376AD" w:rsidRPr="00626AA8">
        <w:t xml:space="preserve">But </w:t>
      </w:r>
      <w:r w:rsidRPr="00626AA8">
        <w:t>FT has published more news annually and 588 more news in total about Bitcoin since 2013 than SCMP has</w:t>
      </w:r>
      <w:r w:rsidR="00A376AD" w:rsidRPr="00626AA8">
        <w:t>, which is not surprising since FT is a larger news provider and more specialized in financial news.</w:t>
      </w:r>
    </w:p>
    <w:p w14:paraId="4C749B11" w14:textId="77777777" w:rsidR="003B09ED" w:rsidRPr="00626AA8" w:rsidRDefault="003B09ED" w:rsidP="003B09ED">
      <w:pPr>
        <w:pStyle w:val="HankBodyText"/>
      </w:pPr>
      <w:r w:rsidRPr="00626AA8">
        <w:t xml:space="preserve">Another interesting observation in </w:t>
      </w:r>
      <w:r w:rsidRPr="00626AA8">
        <w:fldChar w:fldCharType="begin"/>
      </w:r>
      <w:r w:rsidRPr="00626AA8">
        <w:instrText xml:space="preserve"> REF _Ref22830944 \n \h  \* MERGEFORMAT </w:instrText>
      </w:r>
      <w:r w:rsidRPr="00626AA8">
        <w:fldChar w:fldCharType="separate"/>
      </w:r>
      <w:r w:rsidR="00BC597B">
        <w:t>Table 2</w:t>
      </w:r>
      <w:r w:rsidRPr="00626AA8">
        <w:fldChar w:fldCharType="end"/>
      </w:r>
      <w:r w:rsidRPr="00626AA8">
        <w:t xml:space="preserve"> is that the mean negativity of news is consistently larger than the mean positivity both for Bitcoin news and all news. </w:t>
      </w:r>
      <w:r w:rsidRPr="00626AA8">
        <w:fldChar w:fldCharType="begin"/>
      </w:r>
      <w:r w:rsidRPr="00626AA8">
        <w:instrText xml:space="preserve"> REF _Ref24379331 \r \h  \* MERGEFORMAT </w:instrText>
      </w:r>
      <w:r w:rsidRPr="00626AA8">
        <w:fldChar w:fldCharType="separate"/>
      </w:r>
      <w:r w:rsidR="00BC597B">
        <w:t>Figure 1</w:t>
      </w:r>
      <w:r w:rsidRPr="00626AA8">
        <w:fldChar w:fldCharType="end"/>
      </w:r>
      <w:r w:rsidRPr="00626AA8">
        <w:t xml:space="preserve"> is the histogram of Bitcoin news sentiment (the percentage of positive words subtracts the percentage of negative words). Apparently, there are more news with negative sentiment scores than those with positive scores. In other words, Bitcoin related news in average use more negative words than positive words. This observation is also present in Loughran et al.’s research </w:t>
      </w:r>
      <w:sdt>
        <w:sdtPr>
          <w:id w:val="-350034899"/>
          <w:citation/>
        </w:sdtPr>
        <w:sdtEndPr/>
        <w:sdtContent>
          <w:r w:rsidRPr="00626AA8">
            <w:fldChar w:fldCharType="begin"/>
          </w:r>
          <w:r w:rsidRPr="00626AA8">
            <w:rPr>
              <w:lang w:val="en-US"/>
            </w:rPr>
            <w:instrText xml:space="preserve"> CITATION Lou11 \l 1035 </w:instrText>
          </w:r>
          <w:r w:rsidRPr="00626AA8">
            <w:fldChar w:fldCharType="separate"/>
          </w:r>
          <w:r w:rsidR="00BC597B" w:rsidRPr="00BC597B">
            <w:rPr>
              <w:noProof/>
              <w:lang w:val="en-US"/>
            </w:rPr>
            <w:t>(Loughran &amp; McDonald, 2011)</w:t>
          </w:r>
          <w:r w:rsidRPr="00626AA8">
            <w:fldChar w:fldCharType="end"/>
          </w:r>
        </w:sdtContent>
      </w:sdt>
      <w:r w:rsidRPr="00626AA8">
        <w:t xml:space="preserve">, where in average the sentiment of 10-K documents is negative. Unfortunately, Loughran et al. do not offer an explanation about this result. </w:t>
      </w:r>
    </w:p>
    <w:p w14:paraId="306DB4CB" w14:textId="412892C6" w:rsidR="00E82CD6" w:rsidRDefault="00E82CD6" w:rsidP="00DA7AFB">
      <w:pPr>
        <w:pStyle w:val="HankTable"/>
        <w:rPr>
          <w:lang w:val="en-US"/>
        </w:rPr>
      </w:pPr>
      <w:bookmarkStart w:id="57" w:name="_Ref22830680"/>
      <w:bookmarkStart w:id="58" w:name="_Ref22830944"/>
      <w:bookmarkStart w:id="59" w:name="_Toc29992057"/>
      <w:r w:rsidRPr="00626AA8">
        <w:rPr>
          <w:lang w:val="en-US"/>
        </w:rPr>
        <w:lastRenderedPageBreak/>
        <w:t>Descriptive statistics</w:t>
      </w:r>
      <w:r w:rsidR="00C86BC4" w:rsidRPr="00626AA8">
        <w:rPr>
          <w:lang w:val="en-US"/>
        </w:rPr>
        <w:t xml:space="preserve"> of news articles</w:t>
      </w:r>
      <w:bookmarkEnd w:id="57"/>
      <w:bookmarkEnd w:id="58"/>
      <w:r w:rsidR="00C17D8F" w:rsidRPr="00626AA8">
        <w:rPr>
          <w:lang w:val="en-US"/>
        </w:rPr>
        <w:t xml:space="preserve"> from FT and SCMP</w:t>
      </w:r>
      <w:bookmarkEnd w:id="59"/>
    </w:p>
    <w:p w14:paraId="4C938F52" w14:textId="71E2E6B2" w:rsidR="001070F2" w:rsidRPr="008D18E7" w:rsidRDefault="001070F2" w:rsidP="001070F2">
      <w:pPr>
        <w:pStyle w:val="HankBodyText"/>
        <w:rPr>
          <w:sz w:val="16"/>
          <w:szCs w:val="16"/>
          <w:lang w:val="en-US" w:eastAsia="en-GB"/>
        </w:rPr>
      </w:pPr>
      <w:r w:rsidRPr="008D18E7">
        <w:rPr>
          <w:sz w:val="16"/>
          <w:szCs w:val="16"/>
          <w:lang w:val="en-US" w:eastAsia="en-GB"/>
        </w:rPr>
        <w:t>Overview of the news samples from FT and SCMP</w:t>
      </w:r>
      <w:r w:rsidR="00DF41E0" w:rsidRPr="008D18E7">
        <w:rPr>
          <w:sz w:val="16"/>
          <w:szCs w:val="16"/>
          <w:lang w:val="en-US" w:eastAsia="en-GB"/>
        </w:rPr>
        <w:t xml:space="preserve"> between 2013 and 2019. </w:t>
      </w:r>
      <w:r w:rsidR="000274D6" w:rsidRPr="008D18E7">
        <w:rPr>
          <w:sz w:val="16"/>
          <w:szCs w:val="16"/>
        </w:rPr>
        <w:t>N</w:t>
      </w:r>
      <w:r w:rsidR="000274D6" w:rsidRPr="008D18E7">
        <w:rPr>
          <w:sz w:val="16"/>
          <w:szCs w:val="16"/>
        </w:rPr>
        <w:t xml:space="preserve">egativity </w:t>
      </w:r>
      <w:r w:rsidR="000274D6" w:rsidRPr="008D18E7">
        <w:rPr>
          <w:sz w:val="16"/>
          <w:szCs w:val="16"/>
        </w:rPr>
        <w:t xml:space="preserve">is the </w:t>
      </w:r>
      <w:r w:rsidR="008061A2" w:rsidRPr="008D18E7">
        <w:rPr>
          <w:sz w:val="16"/>
          <w:szCs w:val="16"/>
        </w:rPr>
        <w:t xml:space="preserve">average </w:t>
      </w:r>
      <w:r w:rsidR="000274D6" w:rsidRPr="008D18E7">
        <w:rPr>
          <w:sz w:val="16"/>
          <w:szCs w:val="16"/>
        </w:rPr>
        <w:t>percentage of negative words</w:t>
      </w:r>
      <w:r w:rsidR="008061A2" w:rsidRPr="008D18E7">
        <w:rPr>
          <w:sz w:val="16"/>
          <w:szCs w:val="16"/>
        </w:rPr>
        <w:t xml:space="preserve"> in a year</w:t>
      </w:r>
      <w:r w:rsidR="000274D6" w:rsidRPr="008D18E7">
        <w:rPr>
          <w:sz w:val="16"/>
          <w:szCs w:val="16"/>
        </w:rPr>
        <w:t xml:space="preserve">; </w:t>
      </w:r>
      <w:r w:rsidR="000274D6" w:rsidRPr="008D18E7">
        <w:rPr>
          <w:sz w:val="16"/>
          <w:szCs w:val="16"/>
        </w:rPr>
        <w:t xml:space="preserve">positivity </w:t>
      </w:r>
      <w:r w:rsidR="000274D6" w:rsidRPr="008D18E7">
        <w:rPr>
          <w:sz w:val="16"/>
          <w:szCs w:val="16"/>
        </w:rPr>
        <w:t xml:space="preserve">is the </w:t>
      </w:r>
      <w:r w:rsidR="008D18E7" w:rsidRPr="008D18E7">
        <w:rPr>
          <w:sz w:val="16"/>
          <w:szCs w:val="16"/>
        </w:rPr>
        <w:t xml:space="preserve">average </w:t>
      </w:r>
      <w:r w:rsidR="000274D6" w:rsidRPr="008D18E7">
        <w:rPr>
          <w:sz w:val="16"/>
          <w:szCs w:val="16"/>
        </w:rPr>
        <w:t>percentage of positive words</w:t>
      </w:r>
      <w:r w:rsidR="008D18E7" w:rsidRPr="008D18E7">
        <w:rPr>
          <w:sz w:val="16"/>
          <w:szCs w:val="16"/>
        </w:rPr>
        <w:t xml:space="preserve"> in a year</w:t>
      </w:r>
      <w:r w:rsidR="000274D6" w:rsidRPr="008D18E7">
        <w:rPr>
          <w:sz w:val="16"/>
          <w:szCs w:val="16"/>
        </w:rPr>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1"/>
        <w:gridCol w:w="1532"/>
        <w:gridCol w:w="844"/>
        <w:gridCol w:w="939"/>
        <w:gridCol w:w="769"/>
        <w:gridCol w:w="861"/>
        <w:gridCol w:w="769"/>
        <w:gridCol w:w="748"/>
        <w:gridCol w:w="792"/>
      </w:tblGrid>
      <w:tr w:rsidR="00E82CD6" w:rsidRPr="00626AA8" w14:paraId="5360640C" w14:textId="77777777" w:rsidTr="00C17D8F">
        <w:trPr>
          <w:jc w:val="right"/>
        </w:trPr>
        <w:tc>
          <w:tcPr>
            <w:tcW w:w="1241" w:type="dxa"/>
            <w:tcBorders>
              <w:top w:val="single" w:sz="8" w:space="0" w:color="000000"/>
              <w:bottom w:val="single" w:sz="4" w:space="0" w:color="000000"/>
            </w:tcBorders>
          </w:tcPr>
          <w:p w14:paraId="7BBD8C82" w14:textId="77777777" w:rsidR="00E82CD6" w:rsidRPr="00626AA8" w:rsidRDefault="00E82CD6" w:rsidP="00E82CD6">
            <w:pPr>
              <w:pStyle w:val="HBodyText"/>
              <w:spacing w:line="240" w:lineRule="auto"/>
              <w:jc w:val="center"/>
              <w:rPr>
                <w:sz w:val="18"/>
                <w:szCs w:val="18"/>
              </w:rPr>
            </w:pPr>
          </w:p>
        </w:tc>
        <w:tc>
          <w:tcPr>
            <w:tcW w:w="1532" w:type="dxa"/>
            <w:tcBorders>
              <w:top w:val="single" w:sz="8" w:space="0" w:color="000000"/>
              <w:bottom w:val="single" w:sz="4" w:space="0" w:color="000000"/>
            </w:tcBorders>
          </w:tcPr>
          <w:p w14:paraId="31C46358" w14:textId="77777777" w:rsidR="00E82CD6" w:rsidRPr="00626AA8" w:rsidRDefault="00E82CD6" w:rsidP="00E82CD6">
            <w:pPr>
              <w:pStyle w:val="HBodyText"/>
              <w:spacing w:line="240" w:lineRule="auto"/>
              <w:jc w:val="center"/>
              <w:rPr>
                <w:sz w:val="18"/>
                <w:szCs w:val="18"/>
              </w:rPr>
            </w:pPr>
          </w:p>
        </w:tc>
        <w:tc>
          <w:tcPr>
            <w:tcW w:w="844" w:type="dxa"/>
            <w:tcBorders>
              <w:top w:val="single" w:sz="8" w:space="0" w:color="000000"/>
              <w:bottom w:val="single" w:sz="4" w:space="0" w:color="000000"/>
            </w:tcBorders>
          </w:tcPr>
          <w:p w14:paraId="5623F438" w14:textId="77777777" w:rsidR="00E82CD6" w:rsidRPr="00626AA8" w:rsidRDefault="00E82CD6" w:rsidP="00E82CD6">
            <w:pPr>
              <w:pStyle w:val="HBodyText"/>
              <w:spacing w:line="240" w:lineRule="auto"/>
              <w:jc w:val="center"/>
              <w:rPr>
                <w:sz w:val="18"/>
                <w:szCs w:val="18"/>
              </w:rPr>
            </w:pPr>
            <w:r w:rsidRPr="00626AA8">
              <w:rPr>
                <w:sz w:val="18"/>
                <w:szCs w:val="18"/>
              </w:rPr>
              <w:t>2013</w:t>
            </w:r>
          </w:p>
        </w:tc>
        <w:tc>
          <w:tcPr>
            <w:tcW w:w="939" w:type="dxa"/>
            <w:tcBorders>
              <w:top w:val="single" w:sz="8" w:space="0" w:color="000000"/>
              <w:bottom w:val="single" w:sz="4" w:space="0" w:color="000000"/>
            </w:tcBorders>
          </w:tcPr>
          <w:p w14:paraId="3C5CEC99" w14:textId="77777777" w:rsidR="00E82CD6" w:rsidRPr="00626AA8" w:rsidRDefault="00E82CD6" w:rsidP="00E82CD6">
            <w:pPr>
              <w:pStyle w:val="HBodyText"/>
              <w:spacing w:line="240" w:lineRule="auto"/>
              <w:ind w:right="-169"/>
              <w:jc w:val="center"/>
              <w:rPr>
                <w:sz w:val="18"/>
                <w:szCs w:val="18"/>
              </w:rPr>
            </w:pPr>
            <w:r w:rsidRPr="00626AA8">
              <w:rPr>
                <w:sz w:val="18"/>
                <w:szCs w:val="18"/>
              </w:rPr>
              <w:t>2014</w:t>
            </w:r>
          </w:p>
        </w:tc>
        <w:tc>
          <w:tcPr>
            <w:tcW w:w="769" w:type="dxa"/>
            <w:tcBorders>
              <w:top w:val="single" w:sz="8" w:space="0" w:color="000000"/>
              <w:bottom w:val="single" w:sz="4" w:space="0" w:color="000000"/>
            </w:tcBorders>
          </w:tcPr>
          <w:p w14:paraId="53ED84C5" w14:textId="77777777" w:rsidR="00E82CD6" w:rsidRPr="00626AA8" w:rsidRDefault="00E82CD6" w:rsidP="00E82CD6">
            <w:pPr>
              <w:pStyle w:val="HBodyText"/>
              <w:spacing w:line="240" w:lineRule="auto"/>
              <w:jc w:val="center"/>
              <w:rPr>
                <w:sz w:val="18"/>
                <w:szCs w:val="18"/>
              </w:rPr>
            </w:pPr>
            <w:r w:rsidRPr="00626AA8">
              <w:rPr>
                <w:sz w:val="18"/>
                <w:szCs w:val="18"/>
              </w:rPr>
              <w:t>2015</w:t>
            </w:r>
          </w:p>
        </w:tc>
        <w:tc>
          <w:tcPr>
            <w:tcW w:w="861" w:type="dxa"/>
            <w:tcBorders>
              <w:top w:val="single" w:sz="8" w:space="0" w:color="000000"/>
              <w:bottom w:val="single" w:sz="4" w:space="0" w:color="000000"/>
            </w:tcBorders>
          </w:tcPr>
          <w:p w14:paraId="5A0B5594" w14:textId="77777777" w:rsidR="00E82CD6" w:rsidRPr="00626AA8" w:rsidRDefault="00E82CD6" w:rsidP="00E82CD6">
            <w:pPr>
              <w:pStyle w:val="HBodyText"/>
              <w:spacing w:line="240" w:lineRule="auto"/>
              <w:jc w:val="center"/>
              <w:rPr>
                <w:sz w:val="18"/>
                <w:szCs w:val="18"/>
              </w:rPr>
            </w:pPr>
            <w:r w:rsidRPr="00626AA8">
              <w:rPr>
                <w:sz w:val="18"/>
                <w:szCs w:val="18"/>
              </w:rPr>
              <w:t>2016</w:t>
            </w:r>
          </w:p>
        </w:tc>
        <w:tc>
          <w:tcPr>
            <w:tcW w:w="769" w:type="dxa"/>
            <w:tcBorders>
              <w:top w:val="single" w:sz="8" w:space="0" w:color="000000"/>
              <w:bottom w:val="single" w:sz="4" w:space="0" w:color="000000"/>
            </w:tcBorders>
          </w:tcPr>
          <w:p w14:paraId="7FDEEAB3" w14:textId="77777777" w:rsidR="00E82CD6" w:rsidRPr="00626AA8" w:rsidRDefault="00E82CD6" w:rsidP="00E82CD6">
            <w:pPr>
              <w:pStyle w:val="HBodyText"/>
              <w:spacing w:line="240" w:lineRule="auto"/>
              <w:jc w:val="center"/>
              <w:rPr>
                <w:sz w:val="18"/>
                <w:szCs w:val="18"/>
              </w:rPr>
            </w:pPr>
            <w:r w:rsidRPr="00626AA8">
              <w:rPr>
                <w:sz w:val="18"/>
                <w:szCs w:val="18"/>
              </w:rPr>
              <w:t>2017</w:t>
            </w:r>
          </w:p>
        </w:tc>
        <w:tc>
          <w:tcPr>
            <w:tcW w:w="748" w:type="dxa"/>
            <w:tcBorders>
              <w:top w:val="single" w:sz="8" w:space="0" w:color="000000"/>
              <w:bottom w:val="single" w:sz="4" w:space="0" w:color="000000"/>
            </w:tcBorders>
          </w:tcPr>
          <w:p w14:paraId="25DED05C" w14:textId="77777777" w:rsidR="00E82CD6" w:rsidRPr="00626AA8" w:rsidRDefault="00E82CD6" w:rsidP="00E82CD6">
            <w:pPr>
              <w:pStyle w:val="HBodyText"/>
              <w:spacing w:line="240" w:lineRule="auto"/>
              <w:jc w:val="center"/>
              <w:rPr>
                <w:sz w:val="18"/>
                <w:szCs w:val="18"/>
              </w:rPr>
            </w:pPr>
            <w:r w:rsidRPr="00626AA8">
              <w:rPr>
                <w:sz w:val="18"/>
                <w:szCs w:val="18"/>
              </w:rPr>
              <w:t>2018</w:t>
            </w:r>
          </w:p>
        </w:tc>
        <w:tc>
          <w:tcPr>
            <w:tcW w:w="792" w:type="dxa"/>
            <w:tcBorders>
              <w:top w:val="single" w:sz="8" w:space="0" w:color="000000"/>
              <w:bottom w:val="single" w:sz="4" w:space="0" w:color="000000"/>
            </w:tcBorders>
          </w:tcPr>
          <w:p w14:paraId="6FEC32A9" w14:textId="77777777" w:rsidR="00E82CD6" w:rsidRPr="00626AA8" w:rsidRDefault="00E82CD6" w:rsidP="00E82CD6">
            <w:pPr>
              <w:pStyle w:val="HBodyText"/>
              <w:spacing w:line="240" w:lineRule="auto"/>
              <w:jc w:val="center"/>
              <w:rPr>
                <w:sz w:val="18"/>
                <w:szCs w:val="18"/>
              </w:rPr>
            </w:pPr>
            <w:r w:rsidRPr="00626AA8">
              <w:rPr>
                <w:sz w:val="18"/>
                <w:szCs w:val="18"/>
              </w:rPr>
              <w:t>2019</w:t>
            </w:r>
          </w:p>
        </w:tc>
      </w:tr>
      <w:tr w:rsidR="00E82CD6" w:rsidRPr="00626AA8" w14:paraId="1D3325F2" w14:textId="77777777" w:rsidTr="00C17D8F">
        <w:trPr>
          <w:jc w:val="right"/>
        </w:trPr>
        <w:tc>
          <w:tcPr>
            <w:tcW w:w="1241" w:type="dxa"/>
            <w:tcBorders>
              <w:top w:val="single" w:sz="4" w:space="0" w:color="000000"/>
            </w:tcBorders>
          </w:tcPr>
          <w:p w14:paraId="33EAF481" w14:textId="77777777" w:rsidR="00E82CD6" w:rsidRPr="00626AA8" w:rsidRDefault="00E82CD6" w:rsidP="00E82CD6">
            <w:pPr>
              <w:pStyle w:val="HBodyText"/>
              <w:spacing w:line="240" w:lineRule="auto"/>
              <w:jc w:val="center"/>
              <w:rPr>
                <w:sz w:val="18"/>
                <w:szCs w:val="18"/>
              </w:rPr>
            </w:pPr>
            <w:r w:rsidRPr="00626AA8">
              <w:rPr>
                <w:sz w:val="18"/>
                <w:szCs w:val="18"/>
              </w:rPr>
              <w:t>FT</w:t>
            </w:r>
          </w:p>
        </w:tc>
        <w:tc>
          <w:tcPr>
            <w:tcW w:w="1532" w:type="dxa"/>
            <w:tcBorders>
              <w:top w:val="single" w:sz="4" w:space="0" w:color="000000"/>
            </w:tcBorders>
          </w:tcPr>
          <w:p w14:paraId="57B2D207" w14:textId="77777777" w:rsidR="00E82CD6" w:rsidRPr="00626AA8" w:rsidRDefault="00E82CD6" w:rsidP="002D6693">
            <w:pPr>
              <w:pStyle w:val="HBodyText"/>
              <w:spacing w:line="240" w:lineRule="auto"/>
              <w:jc w:val="left"/>
              <w:rPr>
                <w:sz w:val="18"/>
                <w:szCs w:val="18"/>
              </w:rPr>
            </w:pPr>
            <w:r w:rsidRPr="00626AA8">
              <w:rPr>
                <w:sz w:val="18"/>
                <w:szCs w:val="18"/>
              </w:rPr>
              <w:t>Total news</w:t>
            </w:r>
          </w:p>
        </w:tc>
        <w:tc>
          <w:tcPr>
            <w:tcW w:w="844" w:type="dxa"/>
            <w:tcBorders>
              <w:top w:val="single" w:sz="4" w:space="0" w:color="000000"/>
            </w:tcBorders>
          </w:tcPr>
          <w:p w14:paraId="0230363B" w14:textId="77777777" w:rsidR="00E82CD6" w:rsidRPr="00626AA8" w:rsidRDefault="00E82CD6" w:rsidP="00E82CD6">
            <w:pPr>
              <w:pStyle w:val="HBodyText"/>
              <w:spacing w:line="240" w:lineRule="auto"/>
              <w:jc w:val="center"/>
              <w:rPr>
                <w:sz w:val="18"/>
                <w:szCs w:val="18"/>
              </w:rPr>
            </w:pPr>
            <w:r w:rsidRPr="00626AA8">
              <w:rPr>
                <w:sz w:val="18"/>
                <w:szCs w:val="18"/>
              </w:rPr>
              <w:t>31687</w:t>
            </w:r>
          </w:p>
        </w:tc>
        <w:tc>
          <w:tcPr>
            <w:tcW w:w="939" w:type="dxa"/>
            <w:tcBorders>
              <w:top w:val="single" w:sz="4" w:space="0" w:color="000000"/>
            </w:tcBorders>
          </w:tcPr>
          <w:p w14:paraId="0E9D2730" w14:textId="77777777" w:rsidR="00E82CD6" w:rsidRPr="00626AA8" w:rsidRDefault="00E82CD6" w:rsidP="00E82CD6">
            <w:pPr>
              <w:pStyle w:val="HBodyText"/>
              <w:spacing w:line="240" w:lineRule="auto"/>
              <w:jc w:val="center"/>
              <w:rPr>
                <w:sz w:val="18"/>
                <w:szCs w:val="18"/>
              </w:rPr>
            </w:pPr>
            <w:r w:rsidRPr="00626AA8">
              <w:rPr>
                <w:sz w:val="18"/>
                <w:szCs w:val="18"/>
              </w:rPr>
              <w:t>44866</w:t>
            </w:r>
          </w:p>
        </w:tc>
        <w:tc>
          <w:tcPr>
            <w:tcW w:w="769" w:type="dxa"/>
            <w:tcBorders>
              <w:top w:val="single" w:sz="4" w:space="0" w:color="000000"/>
            </w:tcBorders>
          </w:tcPr>
          <w:p w14:paraId="3DF5274B" w14:textId="77777777" w:rsidR="00E82CD6" w:rsidRPr="00626AA8" w:rsidRDefault="00E82CD6" w:rsidP="00E82CD6">
            <w:pPr>
              <w:pStyle w:val="HBodyText"/>
              <w:spacing w:line="240" w:lineRule="auto"/>
              <w:jc w:val="center"/>
              <w:rPr>
                <w:sz w:val="18"/>
                <w:szCs w:val="18"/>
              </w:rPr>
            </w:pPr>
            <w:r w:rsidRPr="00626AA8">
              <w:rPr>
                <w:sz w:val="18"/>
                <w:szCs w:val="18"/>
              </w:rPr>
              <w:t>43533</w:t>
            </w:r>
          </w:p>
        </w:tc>
        <w:tc>
          <w:tcPr>
            <w:tcW w:w="861" w:type="dxa"/>
            <w:tcBorders>
              <w:top w:val="single" w:sz="4" w:space="0" w:color="000000"/>
            </w:tcBorders>
          </w:tcPr>
          <w:p w14:paraId="00F14456" w14:textId="77777777" w:rsidR="00E82CD6" w:rsidRPr="00626AA8" w:rsidRDefault="00E82CD6" w:rsidP="00E82CD6">
            <w:pPr>
              <w:pStyle w:val="HBodyText"/>
              <w:spacing w:line="240" w:lineRule="auto"/>
              <w:jc w:val="center"/>
              <w:rPr>
                <w:sz w:val="18"/>
                <w:szCs w:val="18"/>
              </w:rPr>
            </w:pPr>
            <w:r w:rsidRPr="00626AA8">
              <w:rPr>
                <w:sz w:val="18"/>
                <w:szCs w:val="18"/>
              </w:rPr>
              <w:t>40968</w:t>
            </w:r>
          </w:p>
        </w:tc>
        <w:tc>
          <w:tcPr>
            <w:tcW w:w="769" w:type="dxa"/>
            <w:tcBorders>
              <w:top w:val="single" w:sz="4" w:space="0" w:color="000000"/>
            </w:tcBorders>
          </w:tcPr>
          <w:p w14:paraId="42D753C9" w14:textId="77777777" w:rsidR="00E82CD6" w:rsidRPr="00626AA8" w:rsidRDefault="00E82CD6" w:rsidP="00E82CD6">
            <w:pPr>
              <w:pStyle w:val="HBodyText"/>
              <w:spacing w:line="240" w:lineRule="auto"/>
              <w:jc w:val="center"/>
              <w:rPr>
                <w:sz w:val="18"/>
                <w:szCs w:val="18"/>
              </w:rPr>
            </w:pPr>
            <w:r w:rsidRPr="00626AA8">
              <w:rPr>
                <w:sz w:val="18"/>
                <w:szCs w:val="18"/>
              </w:rPr>
              <w:t>39057</w:t>
            </w:r>
          </w:p>
        </w:tc>
        <w:tc>
          <w:tcPr>
            <w:tcW w:w="748" w:type="dxa"/>
            <w:tcBorders>
              <w:top w:val="single" w:sz="4" w:space="0" w:color="000000"/>
            </w:tcBorders>
          </w:tcPr>
          <w:p w14:paraId="59B616DE" w14:textId="77777777" w:rsidR="00E82CD6" w:rsidRPr="00626AA8" w:rsidRDefault="00E82CD6" w:rsidP="00E82CD6">
            <w:pPr>
              <w:pStyle w:val="HBodyText"/>
              <w:spacing w:line="240" w:lineRule="auto"/>
              <w:jc w:val="center"/>
              <w:rPr>
                <w:sz w:val="18"/>
                <w:szCs w:val="18"/>
              </w:rPr>
            </w:pPr>
            <w:r w:rsidRPr="00626AA8">
              <w:rPr>
                <w:sz w:val="18"/>
                <w:szCs w:val="18"/>
              </w:rPr>
              <w:t>48747</w:t>
            </w:r>
          </w:p>
        </w:tc>
        <w:tc>
          <w:tcPr>
            <w:tcW w:w="792" w:type="dxa"/>
            <w:tcBorders>
              <w:top w:val="single" w:sz="4" w:space="0" w:color="000000"/>
            </w:tcBorders>
          </w:tcPr>
          <w:p w14:paraId="39982794" w14:textId="77777777" w:rsidR="00E82CD6" w:rsidRPr="00626AA8" w:rsidRDefault="00E82CD6" w:rsidP="00E82CD6">
            <w:pPr>
              <w:pStyle w:val="HBodyText"/>
              <w:spacing w:line="240" w:lineRule="auto"/>
              <w:jc w:val="center"/>
              <w:rPr>
                <w:sz w:val="18"/>
                <w:szCs w:val="18"/>
              </w:rPr>
            </w:pPr>
            <w:r w:rsidRPr="00626AA8">
              <w:rPr>
                <w:sz w:val="18"/>
                <w:szCs w:val="18"/>
              </w:rPr>
              <w:t>20711</w:t>
            </w:r>
          </w:p>
        </w:tc>
      </w:tr>
      <w:tr w:rsidR="00E82CD6" w:rsidRPr="00626AA8" w14:paraId="67CE6B5F" w14:textId="77777777" w:rsidTr="00E82CD6">
        <w:trPr>
          <w:jc w:val="right"/>
        </w:trPr>
        <w:tc>
          <w:tcPr>
            <w:tcW w:w="1241" w:type="dxa"/>
          </w:tcPr>
          <w:p w14:paraId="4E436BD6" w14:textId="77777777" w:rsidR="00E82CD6" w:rsidRPr="00626AA8" w:rsidRDefault="00E82CD6" w:rsidP="00E82CD6">
            <w:pPr>
              <w:pStyle w:val="HBodyText"/>
              <w:spacing w:line="240" w:lineRule="auto"/>
              <w:jc w:val="center"/>
              <w:rPr>
                <w:sz w:val="18"/>
                <w:szCs w:val="18"/>
              </w:rPr>
            </w:pPr>
          </w:p>
        </w:tc>
        <w:tc>
          <w:tcPr>
            <w:tcW w:w="1532" w:type="dxa"/>
          </w:tcPr>
          <w:p w14:paraId="0B8CD00E" w14:textId="77777777" w:rsidR="00E82CD6" w:rsidRPr="00626AA8" w:rsidRDefault="00E82CD6" w:rsidP="002D6693">
            <w:pPr>
              <w:pStyle w:val="HBodyText"/>
              <w:spacing w:line="240" w:lineRule="auto"/>
              <w:jc w:val="left"/>
              <w:rPr>
                <w:sz w:val="18"/>
                <w:szCs w:val="18"/>
              </w:rPr>
            </w:pPr>
            <w:r w:rsidRPr="00626AA8">
              <w:rPr>
                <w:sz w:val="18"/>
                <w:szCs w:val="18"/>
              </w:rPr>
              <w:t>Bitcoin news</w:t>
            </w:r>
          </w:p>
        </w:tc>
        <w:tc>
          <w:tcPr>
            <w:tcW w:w="844" w:type="dxa"/>
          </w:tcPr>
          <w:p w14:paraId="34165E5C" w14:textId="77777777" w:rsidR="00E82CD6" w:rsidRPr="00626AA8" w:rsidRDefault="00E82CD6" w:rsidP="00E82CD6">
            <w:pPr>
              <w:pStyle w:val="HBodyText"/>
              <w:spacing w:line="240" w:lineRule="auto"/>
              <w:jc w:val="center"/>
              <w:rPr>
                <w:sz w:val="18"/>
                <w:szCs w:val="18"/>
              </w:rPr>
            </w:pPr>
            <w:r w:rsidRPr="00626AA8">
              <w:rPr>
                <w:sz w:val="18"/>
                <w:szCs w:val="18"/>
              </w:rPr>
              <w:t>71</w:t>
            </w:r>
          </w:p>
        </w:tc>
        <w:tc>
          <w:tcPr>
            <w:tcW w:w="939" w:type="dxa"/>
          </w:tcPr>
          <w:p w14:paraId="592ECEE1" w14:textId="77777777" w:rsidR="00E82CD6" w:rsidRPr="00626AA8" w:rsidRDefault="00E82CD6" w:rsidP="00E82CD6">
            <w:pPr>
              <w:pStyle w:val="HBodyText"/>
              <w:spacing w:line="240" w:lineRule="auto"/>
              <w:jc w:val="center"/>
              <w:rPr>
                <w:sz w:val="18"/>
                <w:szCs w:val="18"/>
              </w:rPr>
            </w:pPr>
            <w:r w:rsidRPr="00626AA8">
              <w:rPr>
                <w:sz w:val="18"/>
                <w:szCs w:val="18"/>
              </w:rPr>
              <w:t>145</w:t>
            </w:r>
          </w:p>
        </w:tc>
        <w:tc>
          <w:tcPr>
            <w:tcW w:w="769" w:type="dxa"/>
          </w:tcPr>
          <w:p w14:paraId="73C3774F" w14:textId="77777777" w:rsidR="00E82CD6" w:rsidRPr="00626AA8" w:rsidRDefault="00E82CD6" w:rsidP="00E82CD6">
            <w:pPr>
              <w:pStyle w:val="HBodyText"/>
              <w:spacing w:line="240" w:lineRule="auto"/>
              <w:jc w:val="center"/>
              <w:rPr>
                <w:sz w:val="18"/>
                <w:szCs w:val="18"/>
              </w:rPr>
            </w:pPr>
            <w:r w:rsidRPr="00626AA8">
              <w:rPr>
                <w:sz w:val="18"/>
                <w:szCs w:val="18"/>
              </w:rPr>
              <w:t>155</w:t>
            </w:r>
          </w:p>
        </w:tc>
        <w:tc>
          <w:tcPr>
            <w:tcW w:w="861" w:type="dxa"/>
          </w:tcPr>
          <w:p w14:paraId="2CC50F48" w14:textId="77777777" w:rsidR="00E82CD6" w:rsidRPr="00626AA8" w:rsidRDefault="00E82CD6" w:rsidP="00E82CD6">
            <w:pPr>
              <w:pStyle w:val="HBodyText"/>
              <w:spacing w:line="240" w:lineRule="auto"/>
              <w:jc w:val="center"/>
              <w:rPr>
                <w:sz w:val="18"/>
                <w:szCs w:val="18"/>
              </w:rPr>
            </w:pPr>
            <w:r w:rsidRPr="00626AA8">
              <w:rPr>
                <w:sz w:val="18"/>
                <w:szCs w:val="18"/>
              </w:rPr>
              <w:t>147</w:t>
            </w:r>
          </w:p>
        </w:tc>
        <w:tc>
          <w:tcPr>
            <w:tcW w:w="769" w:type="dxa"/>
          </w:tcPr>
          <w:p w14:paraId="1EE8011E" w14:textId="77777777" w:rsidR="00E82CD6" w:rsidRPr="00626AA8" w:rsidRDefault="00E82CD6" w:rsidP="00E82CD6">
            <w:pPr>
              <w:pStyle w:val="HBodyText"/>
              <w:spacing w:line="240" w:lineRule="auto"/>
              <w:jc w:val="center"/>
              <w:rPr>
                <w:sz w:val="18"/>
                <w:szCs w:val="18"/>
              </w:rPr>
            </w:pPr>
            <w:r w:rsidRPr="00626AA8">
              <w:rPr>
                <w:sz w:val="18"/>
                <w:szCs w:val="18"/>
              </w:rPr>
              <w:t>391</w:t>
            </w:r>
          </w:p>
        </w:tc>
        <w:tc>
          <w:tcPr>
            <w:tcW w:w="748" w:type="dxa"/>
          </w:tcPr>
          <w:p w14:paraId="457FAC12" w14:textId="77777777" w:rsidR="00E82CD6" w:rsidRPr="00626AA8" w:rsidRDefault="00E82CD6" w:rsidP="00E82CD6">
            <w:pPr>
              <w:pStyle w:val="HBodyText"/>
              <w:spacing w:line="240" w:lineRule="auto"/>
              <w:jc w:val="center"/>
              <w:rPr>
                <w:sz w:val="18"/>
                <w:szCs w:val="18"/>
              </w:rPr>
            </w:pPr>
            <w:r w:rsidRPr="00626AA8">
              <w:rPr>
                <w:sz w:val="18"/>
                <w:szCs w:val="18"/>
              </w:rPr>
              <w:t>622</w:t>
            </w:r>
          </w:p>
        </w:tc>
        <w:tc>
          <w:tcPr>
            <w:tcW w:w="792" w:type="dxa"/>
          </w:tcPr>
          <w:p w14:paraId="4DF91604" w14:textId="77777777" w:rsidR="00E82CD6" w:rsidRPr="00626AA8" w:rsidRDefault="00E82CD6" w:rsidP="00E82CD6">
            <w:pPr>
              <w:pStyle w:val="HBodyText"/>
              <w:spacing w:line="240" w:lineRule="auto"/>
              <w:jc w:val="center"/>
              <w:rPr>
                <w:sz w:val="18"/>
                <w:szCs w:val="18"/>
              </w:rPr>
            </w:pPr>
            <w:r w:rsidRPr="00626AA8">
              <w:rPr>
                <w:sz w:val="18"/>
                <w:szCs w:val="18"/>
              </w:rPr>
              <w:t>147</w:t>
            </w:r>
          </w:p>
        </w:tc>
      </w:tr>
      <w:tr w:rsidR="00E82CD6" w:rsidRPr="00626AA8" w14:paraId="44A8D5F6" w14:textId="77777777" w:rsidTr="00E82CD6">
        <w:trPr>
          <w:jc w:val="right"/>
        </w:trPr>
        <w:tc>
          <w:tcPr>
            <w:tcW w:w="1241" w:type="dxa"/>
          </w:tcPr>
          <w:p w14:paraId="74FA0622" w14:textId="77777777" w:rsidR="00E82CD6" w:rsidRPr="00626AA8" w:rsidRDefault="00E82CD6" w:rsidP="00E82CD6">
            <w:pPr>
              <w:pStyle w:val="HBodyText"/>
              <w:spacing w:line="240" w:lineRule="auto"/>
              <w:jc w:val="center"/>
              <w:rPr>
                <w:sz w:val="18"/>
                <w:szCs w:val="18"/>
              </w:rPr>
            </w:pPr>
          </w:p>
        </w:tc>
        <w:tc>
          <w:tcPr>
            <w:tcW w:w="1532" w:type="dxa"/>
          </w:tcPr>
          <w:p w14:paraId="36CA3266" w14:textId="77777777" w:rsidR="00E82CD6" w:rsidRPr="00626AA8" w:rsidRDefault="00E82CD6" w:rsidP="002D6693">
            <w:pPr>
              <w:pStyle w:val="HBodyText"/>
              <w:spacing w:line="240" w:lineRule="auto"/>
              <w:jc w:val="left"/>
              <w:rPr>
                <w:sz w:val="18"/>
                <w:szCs w:val="18"/>
              </w:rPr>
            </w:pPr>
            <w:r w:rsidRPr="00626AA8">
              <w:rPr>
                <w:sz w:val="18"/>
                <w:szCs w:val="18"/>
              </w:rPr>
              <w:t>Mean negativity</w:t>
            </w:r>
          </w:p>
        </w:tc>
        <w:tc>
          <w:tcPr>
            <w:tcW w:w="844" w:type="dxa"/>
          </w:tcPr>
          <w:p w14:paraId="05FC4A33" w14:textId="77777777" w:rsidR="00E82CD6" w:rsidRPr="00626AA8" w:rsidRDefault="00E82CD6" w:rsidP="00E82CD6">
            <w:pPr>
              <w:pStyle w:val="HBodyText"/>
              <w:spacing w:line="240" w:lineRule="auto"/>
              <w:jc w:val="center"/>
              <w:rPr>
                <w:sz w:val="18"/>
                <w:szCs w:val="18"/>
              </w:rPr>
            </w:pPr>
            <w:r w:rsidRPr="00626AA8">
              <w:rPr>
                <w:sz w:val="18"/>
                <w:szCs w:val="18"/>
              </w:rPr>
              <w:t>2.51</w:t>
            </w:r>
          </w:p>
        </w:tc>
        <w:tc>
          <w:tcPr>
            <w:tcW w:w="939" w:type="dxa"/>
          </w:tcPr>
          <w:p w14:paraId="3AB74385" w14:textId="77777777" w:rsidR="00E82CD6" w:rsidRPr="00626AA8" w:rsidRDefault="00E82CD6" w:rsidP="00E82CD6">
            <w:pPr>
              <w:pStyle w:val="HBodyText"/>
              <w:spacing w:line="240" w:lineRule="auto"/>
              <w:jc w:val="center"/>
              <w:rPr>
                <w:sz w:val="18"/>
                <w:szCs w:val="18"/>
              </w:rPr>
            </w:pPr>
            <w:r w:rsidRPr="00626AA8">
              <w:rPr>
                <w:sz w:val="18"/>
                <w:szCs w:val="18"/>
              </w:rPr>
              <w:t>2.47</w:t>
            </w:r>
          </w:p>
        </w:tc>
        <w:tc>
          <w:tcPr>
            <w:tcW w:w="769" w:type="dxa"/>
          </w:tcPr>
          <w:p w14:paraId="23A6199D" w14:textId="77777777" w:rsidR="00E82CD6" w:rsidRPr="00626AA8" w:rsidRDefault="00E82CD6" w:rsidP="00E82CD6">
            <w:pPr>
              <w:pStyle w:val="HBodyText"/>
              <w:spacing w:line="240" w:lineRule="auto"/>
              <w:jc w:val="center"/>
              <w:rPr>
                <w:sz w:val="18"/>
                <w:szCs w:val="18"/>
              </w:rPr>
            </w:pPr>
            <w:r w:rsidRPr="00626AA8">
              <w:rPr>
                <w:sz w:val="18"/>
                <w:szCs w:val="18"/>
              </w:rPr>
              <w:t>2.47</w:t>
            </w:r>
          </w:p>
        </w:tc>
        <w:tc>
          <w:tcPr>
            <w:tcW w:w="861" w:type="dxa"/>
          </w:tcPr>
          <w:p w14:paraId="36315CC6" w14:textId="77777777" w:rsidR="00E82CD6" w:rsidRPr="00626AA8" w:rsidRDefault="00E82CD6" w:rsidP="00E82CD6">
            <w:pPr>
              <w:pStyle w:val="HBodyText"/>
              <w:spacing w:line="240" w:lineRule="auto"/>
              <w:jc w:val="center"/>
              <w:rPr>
                <w:sz w:val="18"/>
                <w:szCs w:val="18"/>
              </w:rPr>
            </w:pPr>
            <w:r w:rsidRPr="00626AA8">
              <w:rPr>
                <w:sz w:val="18"/>
                <w:szCs w:val="18"/>
              </w:rPr>
              <w:t>2.53</w:t>
            </w:r>
          </w:p>
        </w:tc>
        <w:tc>
          <w:tcPr>
            <w:tcW w:w="769" w:type="dxa"/>
          </w:tcPr>
          <w:p w14:paraId="1EC0EF60" w14:textId="77777777" w:rsidR="00E82CD6" w:rsidRPr="00626AA8" w:rsidRDefault="00E82CD6" w:rsidP="00E82CD6">
            <w:pPr>
              <w:pStyle w:val="HBodyText"/>
              <w:spacing w:line="240" w:lineRule="auto"/>
              <w:jc w:val="center"/>
              <w:rPr>
                <w:sz w:val="18"/>
                <w:szCs w:val="18"/>
              </w:rPr>
            </w:pPr>
            <w:r w:rsidRPr="00626AA8">
              <w:rPr>
                <w:sz w:val="18"/>
                <w:szCs w:val="18"/>
              </w:rPr>
              <w:t>2.50</w:t>
            </w:r>
          </w:p>
        </w:tc>
        <w:tc>
          <w:tcPr>
            <w:tcW w:w="748" w:type="dxa"/>
          </w:tcPr>
          <w:p w14:paraId="6AABE860" w14:textId="77777777" w:rsidR="00E82CD6" w:rsidRPr="00626AA8" w:rsidRDefault="00E82CD6" w:rsidP="00E82CD6">
            <w:pPr>
              <w:pStyle w:val="HBodyText"/>
              <w:spacing w:line="240" w:lineRule="auto"/>
              <w:jc w:val="center"/>
              <w:rPr>
                <w:sz w:val="18"/>
                <w:szCs w:val="18"/>
              </w:rPr>
            </w:pPr>
            <w:r w:rsidRPr="00626AA8">
              <w:rPr>
                <w:sz w:val="18"/>
                <w:szCs w:val="18"/>
              </w:rPr>
              <w:t>2.63</w:t>
            </w:r>
          </w:p>
        </w:tc>
        <w:tc>
          <w:tcPr>
            <w:tcW w:w="792" w:type="dxa"/>
          </w:tcPr>
          <w:p w14:paraId="5FFE950C" w14:textId="77777777" w:rsidR="00E82CD6" w:rsidRPr="00626AA8" w:rsidRDefault="00E82CD6" w:rsidP="00E82CD6">
            <w:pPr>
              <w:pStyle w:val="HBodyText"/>
              <w:spacing w:line="240" w:lineRule="auto"/>
              <w:jc w:val="center"/>
              <w:rPr>
                <w:sz w:val="18"/>
                <w:szCs w:val="18"/>
              </w:rPr>
            </w:pPr>
            <w:r w:rsidRPr="00626AA8">
              <w:rPr>
                <w:sz w:val="18"/>
                <w:szCs w:val="18"/>
              </w:rPr>
              <w:t>2.72</w:t>
            </w:r>
          </w:p>
        </w:tc>
      </w:tr>
      <w:tr w:rsidR="00E82CD6" w:rsidRPr="00626AA8" w14:paraId="2AAB0D8A" w14:textId="77777777" w:rsidTr="00E82CD6">
        <w:trPr>
          <w:jc w:val="right"/>
        </w:trPr>
        <w:tc>
          <w:tcPr>
            <w:tcW w:w="1241" w:type="dxa"/>
          </w:tcPr>
          <w:p w14:paraId="1C2507B9" w14:textId="77777777" w:rsidR="00E82CD6" w:rsidRPr="00626AA8" w:rsidRDefault="00E82CD6" w:rsidP="00E82CD6">
            <w:pPr>
              <w:pStyle w:val="HBodyText"/>
              <w:spacing w:line="240" w:lineRule="auto"/>
              <w:jc w:val="center"/>
              <w:rPr>
                <w:sz w:val="18"/>
                <w:szCs w:val="18"/>
              </w:rPr>
            </w:pPr>
          </w:p>
        </w:tc>
        <w:tc>
          <w:tcPr>
            <w:tcW w:w="1532" w:type="dxa"/>
          </w:tcPr>
          <w:p w14:paraId="53A61760" w14:textId="77777777" w:rsidR="00E82CD6" w:rsidRPr="00626AA8" w:rsidRDefault="00E82CD6" w:rsidP="002D6693">
            <w:pPr>
              <w:pStyle w:val="HBodyText"/>
              <w:spacing w:line="240" w:lineRule="auto"/>
              <w:jc w:val="left"/>
              <w:rPr>
                <w:sz w:val="18"/>
                <w:szCs w:val="18"/>
              </w:rPr>
            </w:pPr>
            <w:r w:rsidRPr="00626AA8">
              <w:rPr>
                <w:sz w:val="18"/>
                <w:szCs w:val="18"/>
              </w:rPr>
              <w:t>BTC mean negativity</w:t>
            </w:r>
          </w:p>
        </w:tc>
        <w:tc>
          <w:tcPr>
            <w:tcW w:w="844" w:type="dxa"/>
          </w:tcPr>
          <w:p w14:paraId="25DBAF8B" w14:textId="77777777" w:rsidR="00E82CD6" w:rsidRPr="00626AA8" w:rsidRDefault="00E82CD6" w:rsidP="00E82CD6">
            <w:pPr>
              <w:pStyle w:val="HBodyText"/>
              <w:spacing w:line="240" w:lineRule="auto"/>
              <w:jc w:val="center"/>
              <w:rPr>
                <w:sz w:val="18"/>
                <w:szCs w:val="18"/>
              </w:rPr>
            </w:pPr>
            <w:r w:rsidRPr="00626AA8">
              <w:rPr>
                <w:sz w:val="18"/>
                <w:szCs w:val="18"/>
              </w:rPr>
              <w:t>2.66</w:t>
            </w:r>
          </w:p>
        </w:tc>
        <w:tc>
          <w:tcPr>
            <w:tcW w:w="939" w:type="dxa"/>
          </w:tcPr>
          <w:p w14:paraId="77EA3006" w14:textId="77777777" w:rsidR="00E82CD6" w:rsidRPr="00626AA8" w:rsidRDefault="00E82CD6" w:rsidP="00E82CD6">
            <w:pPr>
              <w:pStyle w:val="HBodyText"/>
              <w:spacing w:line="240" w:lineRule="auto"/>
              <w:jc w:val="center"/>
              <w:rPr>
                <w:sz w:val="18"/>
                <w:szCs w:val="18"/>
              </w:rPr>
            </w:pPr>
            <w:r w:rsidRPr="00626AA8">
              <w:rPr>
                <w:sz w:val="18"/>
                <w:szCs w:val="18"/>
              </w:rPr>
              <w:t>2.69</w:t>
            </w:r>
          </w:p>
        </w:tc>
        <w:tc>
          <w:tcPr>
            <w:tcW w:w="769" w:type="dxa"/>
          </w:tcPr>
          <w:p w14:paraId="6E414FC9" w14:textId="77777777" w:rsidR="00E82CD6" w:rsidRPr="00626AA8" w:rsidRDefault="00E82CD6" w:rsidP="00E82CD6">
            <w:pPr>
              <w:pStyle w:val="HBodyText"/>
              <w:spacing w:line="240" w:lineRule="auto"/>
              <w:jc w:val="center"/>
              <w:rPr>
                <w:sz w:val="18"/>
                <w:szCs w:val="18"/>
              </w:rPr>
            </w:pPr>
            <w:r w:rsidRPr="00626AA8">
              <w:rPr>
                <w:sz w:val="18"/>
                <w:szCs w:val="18"/>
              </w:rPr>
              <w:t>2.63</w:t>
            </w:r>
          </w:p>
        </w:tc>
        <w:tc>
          <w:tcPr>
            <w:tcW w:w="861" w:type="dxa"/>
          </w:tcPr>
          <w:p w14:paraId="5A9ECABA" w14:textId="77777777" w:rsidR="00E82CD6" w:rsidRPr="00626AA8" w:rsidRDefault="00E82CD6" w:rsidP="00E82CD6">
            <w:pPr>
              <w:pStyle w:val="HBodyText"/>
              <w:spacing w:line="240" w:lineRule="auto"/>
              <w:jc w:val="center"/>
              <w:rPr>
                <w:sz w:val="18"/>
                <w:szCs w:val="18"/>
              </w:rPr>
            </w:pPr>
            <w:r w:rsidRPr="00626AA8">
              <w:rPr>
                <w:sz w:val="18"/>
                <w:szCs w:val="18"/>
              </w:rPr>
              <w:t>2.4</w:t>
            </w:r>
          </w:p>
        </w:tc>
        <w:tc>
          <w:tcPr>
            <w:tcW w:w="769" w:type="dxa"/>
          </w:tcPr>
          <w:p w14:paraId="18D43364" w14:textId="77777777" w:rsidR="00E82CD6" w:rsidRPr="00626AA8" w:rsidRDefault="00E82CD6" w:rsidP="00E82CD6">
            <w:pPr>
              <w:pStyle w:val="HBodyText"/>
              <w:spacing w:line="240" w:lineRule="auto"/>
              <w:jc w:val="center"/>
              <w:rPr>
                <w:sz w:val="18"/>
                <w:szCs w:val="18"/>
              </w:rPr>
            </w:pPr>
            <w:r w:rsidRPr="00626AA8">
              <w:rPr>
                <w:sz w:val="18"/>
                <w:szCs w:val="18"/>
              </w:rPr>
              <w:t>2.44</w:t>
            </w:r>
          </w:p>
        </w:tc>
        <w:tc>
          <w:tcPr>
            <w:tcW w:w="748" w:type="dxa"/>
          </w:tcPr>
          <w:p w14:paraId="1FC4336F" w14:textId="77777777" w:rsidR="00E82CD6" w:rsidRPr="00626AA8" w:rsidRDefault="00E82CD6" w:rsidP="00E82CD6">
            <w:pPr>
              <w:pStyle w:val="HBodyText"/>
              <w:spacing w:line="240" w:lineRule="auto"/>
              <w:jc w:val="center"/>
              <w:rPr>
                <w:sz w:val="18"/>
                <w:szCs w:val="18"/>
              </w:rPr>
            </w:pPr>
            <w:r w:rsidRPr="00626AA8">
              <w:rPr>
                <w:sz w:val="18"/>
                <w:szCs w:val="18"/>
              </w:rPr>
              <w:t>2.36</w:t>
            </w:r>
          </w:p>
        </w:tc>
        <w:tc>
          <w:tcPr>
            <w:tcW w:w="792" w:type="dxa"/>
          </w:tcPr>
          <w:p w14:paraId="44F5F454" w14:textId="77777777" w:rsidR="00E82CD6" w:rsidRPr="00626AA8" w:rsidRDefault="00E82CD6" w:rsidP="00E82CD6">
            <w:pPr>
              <w:pStyle w:val="HBodyText"/>
              <w:spacing w:line="240" w:lineRule="auto"/>
              <w:jc w:val="center"/>
              <w:rPr>
                <w:sz w:val="18"/>
                <w:szCs w:val="18"/>
              </w:rPr>
            </w:pPr>
            <w:r w:rsidRPr="00626AA8">
              <w:rPr>
                <w:sz w:val="18"/>
                <w:szCs w:val="18"/>
              </w:rPr>
              <w:t>2.26</w:t>
            </w:r>
          </w:p>
        </w:tc>
      </w:tr>
      <w:tr w:rsidR="00E82CD6" w:rsidRPr="00626AA8" w14:paraId="0B07BB74" w14:textId="77777777" w:rsidTr="00E82CD6">
        <w:trPr>
          <w:jc w:val="right"/>
        </w:trPr>
        <w:tc>
          <w:tcPr>
            <w:tcW w:w="1241" w:type="dxa"/>
          </w:tcPr>
          <w:p w14:paraId="7F33247F" w14:textId="77777777" w:rsidR="00E82CD6" w:rsidRPr="00626AA8" w:rsidRDefault="00E82CD6" w:rsidP="00E82CD6">
            <w:pPr>
              <w:pStyle w:val="HBodyText"/>
              <w:spacing w:line="240" w:lineRule="auto"/>
              <w:jc w:val="center"/>
              <w:rPr>
                <w:sz w:val="18"/>
                <w:szCs w:val="18"/>
              </w:rPr>
            </w:pPr>
          </w:p>
        </w:tc>
        <w:tc>
          <w:tcPr>
            <w:tcW w:w="1532" w:type="dxa"/>
          </w:tcPr>
          <w:p w14:paraId="680C1345" w14:textId="77777777" w:rsidR="00E82CD6" w:rsidRPr="00626AA8" w:rsidRDefault="00E82CD6" w:rsidP="002D6693">
            <w:pPr>
              <w:pStyle w:val="HBodyText"/>
              <w:spacing w:line="240" w:lineRule="auto"/>
              <w:jc w:val="left"/>
              <w:rPr>
                <w:sz w:val="18"/>
                <w:szCs w:val="18"/>
              </w:rPr>
            </w:pPr>
            <w:r w:rsidRPr="00626AA8">
              <w:rPr>
                <w:sz w:val="18"/>
                <w:szCs w:val="18"/>
              </w:rPr>
              <w:t>Mean positivity</w:t>
            </w:r>
          </w:p>
        </w:tc>
        <w:tc>
          <w:tcPr>
            <w:tcW w:w="844" w:type="dxa"/>
          </w:tcPr>
          <w:p w14:paraId="324C3714" w14:textId="77777777" w:rsidR="00E82CD6" w:rsidRPr="00626AA8" w:rsidRDefault="00E82CD6" w:rsidP="00E82CD6">
            <w:pPr>
              <w:pStyle w:val="HBodyText"/>
              <w:spacing w:line="240" w:lineRule="auto"/>
              <w:jc w:val="center"/>
              <w:rPr>
                <w:sz w:val="18"/>
                <w:szCs w:val="18"/>
              </w:rPr>
            </w:pPr>
            <w:r w:rsidRPr="00626AA8">
              <w:rPr>
                <w:sz w:val="18"/>
                <w:szCs w:val="18"/>
              </w:rPr>
              <w:t>1.10</w:t>
            </w:r>
          </w:p>
        </w:tc>
        <w:tc>
          <w:tcPr>
            <w:tcW w:w="939" w:type="dxa"/>
          </w:tcPr>
          <w:p w14:paraId="30E9BB28" w14:textId="77777777" w:rsidR="00E82CD6" w:rsidRPr="00626AA8" w:rsidRDefault="00E82CD6" w:rsidP="00E82CD6">
            <w:pPr>
              <w:pStyle w:val="HBodyText"/>
              <w:spacing w:line="240" w:lineRule="auto"/>
              <w:jc w:val="center"/>
              <w:rPr>
                <w:sz w:val="18"/>
                <w:szCs w:val="18"/>
              </w:rPr>
            </w:pPr>
            <w:r w:rsidRPr="00626AA8">
              <w:rPr>
                <w:sz w:val="18"/>
                <w:szCs w:val="18"/>
              </w:rPr>
              <w:t>1.08</w:t>
            </w:r>
          </w:p>
        </w:tc>
        <w:tc>
          <w:tcPr>
            <w:tcW w:w="769" w:type="dxa"/>
          </w:tcPr>
          <w:p w14:paraId="11BDAC8D" w14:textId="77777777" w:rsidR="00E82CD6" w:rsidRPr="00626AA8" w:rsidRDefault="00E82CD6" w:rsidP="00E82CD6">
            <w:pPr>
              <w:pStyle w:val="HBodyText"/>
              <w:spacing w:line="240" w:lineRule="auto"/>
              <w:jc w:val="center"/>
              <w:rPr>
                <w:sz w:val="18"/>
                <w:szCs w:val="18"/>
              </w:rPr>
            </w:pPr>
            <w:r w:rsidRPr="00626AA8">
              <w:rPr>
                <w:sz w:val="18"/>
                <w:szCs w:val="18"/>
              </w:rPr>
              <w:t>1.07</w:t>
            </w:r>
          </w:p>
        </w:tc>
        <w:tc>
          <w:tcPr>
            <w:tcW w:w="861" w:type="dxa"/>
          </w:tcPr>
          <w:p w14:paraId="3491477C" w14:textId="77777777" w:rsidR="00E82CD6" w:rsidRPr="00626AA8" w:rsidRDefault="00E82CD6" w:rsidP="00E82CD6">
            <w:pPr>
              <w:pStyle w:val="HBodyText"/>
              <w:spacing w:line="240" w:lineRule="auto"/>
              <w:jc w:val="center"/>
              <w:rPr>
                <w:sz w:val="18"/>
                <w:szCs w:val="18"/>
              </w:rPr>
            </w:pPr>
            <w:r w:rsidRPr="00626AA8">
              <w:rPr>
                <w:sz w:val="18"/>
                <w:szCs w:val="18"/>
              </w:rPr>
              <w:t>1.06</w:t>
            </w:r>
          </w:p>
        </w:tc>
        <w:tc>
          <w:tcPr>
            <w:tcW w:w="769" w:type="dxa"/>
          </w:tcPr>
          <w:p w14:paraId="4470249B" w14:textId="77777777" w:rsidR="00E82CD6" w:rsidRPr="00626AA8" w:rsidRDefault="00E82CD6" w:rsidP="00E82CD6">
            <w:pPr>
              <w:pStyle w:val="HBodyText"/>
              <w:spacing w:line="240" w:lineRule="auto"/>
              <w:jc w:val="center"/>
              <w:rPr>
                <w:sz w:val="18"/>
                <w:szCs w:val="18"/>
              </w:rPr>
            </w:pPr>
            <w:r w:rsidRPr="00626AA8">
              <w:rPr>
                <w:sz w:val="18"/>
                <w:szCs w:val="18"/>
              </w:rPr>
              <w:t>1.06</w:t>
            </w:r>
          </w:p>
        </w:tc>
        <w:tc>
          <w:tcPr>
            <w:tcW w:w="748" w:type="dxa"/>
          </w:tcPr>
          <w:p w14:paraId="1D392FDE" w14:textId="77777777" w:rsidR="00E82CD6" w:rsidRPr="00626AA8" w:rsidRDefault="00E82CD6" w:rsidP="00E82CD6">
            <w:pPr>
              <w:pStyle w:val="HBodyText"/>
              <w:spacing w:line="240" w:lineRule="auto"/>
              <w:jc w:val="center"/>
              <w:rPr>
                <w:sz w:val="18"/>
                <w:szCs w:val="18"/>
              </w:rPr>
            </w:pPr>
            <w:r w:rsidRPr="00626AA8">
              <w:rPr>
                <w:sz w:val="18"/>
                <w:szCs w:val="18"/>
              </w:rPr>
              <w:t>1.04</w:t>
            </w:r>
          </w:p>
        </w:tc>
        <w:tc>
          <w:tcPr>
            <w:tcW w:w="792" w:type="dxa"/>
          </w:tcPr>
          <w:p w14:paraId="35EE1E28" w14:textId="77777777" w:rsidR="00E82CD6" w:rsidRPr="00626AA8" w:rsidRDefault="00E82CD6" w:rsidP="00E82CD6">
            <w:pPr>
              <w:pStyle w:val="HBodyText"/>
              <w:spacing w:line="240" w:lineRule="auto"/>
              <w:jc w:val="center"/>
              <w:rPr>
                <w:sz w:val="18"/>
                <w:szCs w:val="18"/>
              </w:rPr>
            </w:pPr>
            <w:r w:rsidRPr="00626AA8">
              <w:rPr>
                <w:sz w:val="18"/>
                <w:szCs w:val="18"/>
              </w:rPr>
              <w:t>1.03</w:t>
            </w:r>
          </w:p>
        </w:tc>
      </w:tr>
      <w:tr w:rsidR="00E82CD6" w:rsidRPr="00626AA8" w14:paraId="3519FD90" w14:textId="77777777" w:rsidTr="00C17D8F">
        <w:trPr>
          <w:jc w:val="right"/>
        </w:trPr>
        <w:tc>
          <w:tcPr>
            <w:tcW w:w="1241" w:type="dxa"/>
            <w:tcBorders>
              <w:bottom w:val="single" w:sz="4" w:space="0" w:color="000000"/>
            </w:tcBorders>
          </w:tcPr>
          <w:p w14:paraId="42AEF93A" w14:textId="77777777" w:rsidR="00E82CD6" w:rsidRPr="00626AA8" w:rsidRDefault="00E82CD6" w:rsidP="00E82CD6">
            <w:pPr>
              <w:pStyle w:val="HBodyText"/>
              <w:spacing w:line="240" w:lineRule="auto"/>
              <w:jc w:val="center"/>
              <w:rPr>
                <w:sz w:val="18"/>
                <w:szCs w:val="18"/>
              </w:rPr>
            </w:pPr>
          </w:p>
        </w:tc>
        <w:tc>
          <w:tcPr>
            <w:tcW w:w="1532" w:type="dxa"/>
            <w:tcBorders>
              <w:bottom w:val="single" w:sz="4" w:space="0" w:color="000000"/>
            </w:tcBorders>
          </w:tcPr>
          <w:p w14:paraId="4D9C06BA" w14:textId="77777777" w:rsidR="00E82CD6" w:rsidRPr="00626AA8" w:rsidRDefault="00E82CD6" w:rsidP="002D6693">
            <w:pPr>
              <w:pStyle w:val="HBodyText"/>
              <w:spacing w:line="240" w:lineRule="auto"/>
              <w:jc w:val="left"/>
              <w:rPr>
                <w:sz w:val="18"/>
                <w:szCs w:val="18"/>
              </w:rPr>
            </w:pPr>
            <w:r w:rsidRPr="00626AA8">
              <w:rPr>
                <w:sz w:val="18"/>
                <w:szCs w:val="18"/>
              </w:rPr>
              <w:t>BTC mean positivity</w:t>
            </w:r>
          </w:p>
        </w:tc>
        <w:tc>
          <w:tcPr>
            <w:tcW w:w="844" w:type="dxa"/>
            <w:tcBorders>
              <w:bottom w:val="single" w:sz="4" w:space="0" w:color="000000"/>
            </w:tcBorders>
          </w:tcPr>
          <w:p w14:paraId="75BAF38B" w14:textId="77777777" w:rsidR="00E82CD6" w:rsidRPr="00626AA8" w:rsidRDefault="00E82CD6" w:rsidP="00E82CD6">
            <w:pPr>
              <w:pStyle w:val="HBodyText"/>
              <w:spacing w:line="240" w:lineRule="auto"/>
              <w:jc w:val="center"/>
              <w:rPr>
                <w:sz w:val="18"/>
                <w:szCs w:val="18"/>
              </w:rPr>
            </w:pPr>
            <w:r w:rsidRPr="00626AA8">
              <w:rPr>
                <w:sz w:val="18"/>
                <w:szCs w:val="18"/>
              </w:rPr>
              <w:t>0.94</w:t>
            </w:r>
          </w:p>
        </w:tc>
        <w:tc>
          <w:tcPr>
            <w:tcW w:w="939" w:type="dxa"/>
            <w:tcBorders>
              <w:bottom w:val="single" w:sz="4" w:space="0" w:color="000000"/>
            </w:tcBorders>
          </w:tcPr>
          <w:p w14:paraId="201E23DE" w14:textId="77777777" w:rsidR="00E82CD6" w:rsidRPr="00626AA8" w:rsidRDefault="00E82CD6" w:rsidP="00E82CD6">
            <w:pPr>
              <w:pStyle w:val="HBodyText"/>
              <w:spacing w:line="240" w:lineRule="auto"/>
              <w:jc w:val="center"/>
              <w:rPr>
                <w:sz w:val="18"/>
                <w:szCs w:val="18"/>
              </w:rPr>
            </w:pPr>
            <w:r w:rsidRPr="00626AA8">
              <w:rPr>
                <w:sz w:val="18"/>
                <w:szCs w:val="18"/>
              </w:rPr>
              <w:t>0.97</w:t>
            </w:r>
          </w:p>
        </w:tc>
        <w:tc>
          <w:tcPr>
            <w:tcW w:w="769" w:type="dxa"/>
            <w:tcBorders>
              <w:bottom w:val="single" w:sz="4" w:space="0" w:color="000000"/>
            </w:tcBorders>
          </w:tcPr>
          <w:p w14:paraId="3F52C59A" w14:textId="77777777" w:rsidR="00E82CD6" w:rsidRPr="00626AA8" w:rsidRDefault="00E82CD6" w:rsidP="00E82CD6">
            <w:pPr>
              <w:pStyle w:val="HBodyText"/>
              <w:spacing w:line="240" w:lineRule="auto"/>
              <w:jc w:val="center"/>
              <w:rPr>
                <w:sz w:val="18"/>
                <w:szCs w:val="18"/>
              </w:rPr>
            </w:pPr>
            <w:r w:rsidRPr="00626AA8">
              <w:rPr>
                <w:sz w:val="18"/>
                <w:szCs w:val="18"/>
              </w:rPr>
              <w:t>0.98</w:t>
            </w:r>
          </w:p>
        </w:tc>
        <w:tc>
          <w:tcPr>
            <w:tcW w:w="861" w:type="dxa"/>
            <w:tcBorders>
              <w:bottom w:val="single" w:sz="4" w:space="0" w:color="000000"/>
            </w:tcBorders>
          </w:tcPr>
          <w:p w14:paraId="6573897F" w14:textId="77777777" w:rsidR="00E82CD6" w:rsidRPr="00626AA8" w:rsidRDefault="00E82CD6" w:rsidP="00E82CD6">
            <w:pPr>
              <w:pStyle w:val="HBodyText"/>
              <w:spacing w:line="240" w:lineRule="auto"/>
              <w:jc w:val="center"/>
              <w:rPr>
                <w:sz w:val="18"/>
                <w:szCs w:val="18"/>
              </w:rPr>
            </w:pPr>
            <w:r w:rsidRPr="00626AA8">
              <w:rPr>
                <w:sz w:val="18"/>
                <w:szCs w:val="18"/>
              </w:rPr>
              <w:t>1.07</w:t>
            </w:r>
          </w:p>
        </w:tc>
        <w:tc>
          <w:tcPr>
            <w:tcW w:w="769" w:type="dxa"/>
            <w:tcBorders>
              <w:bottom w:val="single" w:sz="4" w:space="0" w:color="000000"/>
            </w:tcBorders>
          </w:tcPr>
          <w:p w14:paraId="1C6EC433" w14:textId="77777777" w:rsidR="00E82CD6" w:rsidRPr="00626AA8" w:rsidRDefault="00E82CD6" w:rsidP="00E82CD6">
            <w:pPr>
              <w:pStyle w:val="HBodyText"/>
              <w:spacing w:line="240" w:lineRule="auto"/>
              <w:jc w:val="center"/>
              <w:rPr>
                <w:sz w:val="18"/>
                <w:szCs w:val="18"/>
              </w:rPr>
            </w:pPr>
            <w:r w:rsidRPr="00626AA8">
              <w:rPr>
                <w:sz w:val="18"/>
                <w:szCs w:val="18"/>
              </w:rPr>
              <w:t>1.03</w:t>
            </w:r>
          </w:p>
        </w:tc>
        <w:tc>
          <w:tcPr>
            <w:tcW w:w="748" w:type="dxa"/>
            <w:tcBorders>
              <w:bottom w:val="single" w:sz="4" w:space="0" w:color="000000"/>
            </w:tcBorders>
          </w:tcPr>
          <w:p w14:paraId="6069A40E" w14:textId="77777777" w:rsidR="00E82CD6" w:rsidRPr="00626AA8" w:rsidRDefault="00E82CD6" w:rsidP="00E82CD6">
            <w:pPr>
              <w:pStyle w:val="HBodyText"/>
              <w:spacing w:line="240" w:lineRule="auto"/>
              <w:jc w:val="center"/>
              <w:rPr>
                <w:sz w:val="18"/>
                <w:szCs w:val="18"/>
              </w:rPr>
            </w:pPr>
            <w:r w:rsidRPr="00626AA8">
              <w:rPr>
                <w:sz w:val="18"/>
                <w:szCs w:val="18"/>
              </w:rPr>
              <w:t>0.99</w:t>
            </w:r>
          </w:p>
        </w:tc>
        <w:tc>
          <w:tcPr>
            <w:tcW w:w="792" w:type="dxa"/>
            <w:tcBorders>
              <w:bottom w:val="single" w:sz="4" w:space="0" w:color="000000"/>
            </w:tcBorders>
          </w:tcPr>
          <w:p w14:paraId="4FC78A85" w14:textId="77777777" w:rsidR="00E82CD6" w:rsidRPr="00626AA8" w:rsidRDefault="00E82CD6" w:rsidP="00E82CD6">
            <w:pPr>
              <w:pStyle w:val="HBodyText"/>
              <w:spacing w:line="240" w:lineRule="auto"/>
              <w:jc w:val="center"/>
              <w:rPr>
                <w:sz w:val="18"/>
                <w:szCs w:val="18"/>
              </w:rPr>
            </w:pPr>
            <w:r w:rsidRPr="00626AA8">
              <w:rPr>
                <w:sz w:val="18"/>
                <w:szCs w:val="18"/>
              </w:rPr>
              <w:t>1.18</w:t>
            </w:r>
          </w:p>
        </w:tc>
      </w:tr>
      <w:tr w:rsidR="00E82CD6" w:rsidRPr="00626AA8" w14:paraId="7481C3B9" w14:textId="77777777" w:rsidTr="00C17D8F">
        <w:trPr>
          <w:jc w:val="right"/>
        </w:trPr>
        <w:tc>
          <w:tcPr>
            <w:tcW w:w="1241" w:type="dxa"/>
            <w:tcBorders>
              <w:top w:val="single" w:sz="4" w:space="0" w:color="000000"/>
            </w:tcBorders>
          </w:tcPr>
          <w:p w14:paraId="412150B5" w14:textId="77777777" w:rsidR="00E82CD6" w:rsidRPr="00626AA8" w:rsidRDefault="00E82CD6" w:rsidP="00E82CD6">
            <w:pPr>
              <w:pStyle w:val="HBodyText"/>
              <w:spacing w:line="240" w:lineRule="auto"/>
              <w:jc w:val="center"/>
              <w:rPr>
                <w:sz w:val="18"/>
                <w:szCs w:val="18"/>
              </w:rPr>
            </w:pPr>
            <w:r w:rsidRPr="00626AA8">
              <w:rPr>
                <w:sz w:val="18"/>
                <w:szCs w:val="18"/>
              </w:rPr>
              <w:t>SCMP</w:t>
            </w:r>
          </w:p>
        </w:tc>
        <w:tc>
          <w:tcPr>
            <w:tcW w:w="1532" w:type="dxa"/>
            <w:tcBorders>
              <w:top w:val="single" w:sz="4" w:space="0" w:color="000000"/>
            </w:tcBorders>
          </w:tcPr>
          <w:p w14:paraId="36220FF6" w14:textId="77777777" w:rsidR="00E82CD6" w:rsidRPr="00626AA8" w:rsidRDefault="00E82CD6" w:rsidP="002D6693">
            <w:pPr>
              <w:pStyle w:val="HBodyText"/>
              <w:spacing w:line="240" w:lineRule="auto"/>
              <w:jc w:val="left"/>
              <w:rPr>
                <w:sz w:val="18"/>
                <w:szCs w:val="18"/>
              </w:rPr>
            </w:pPr>
            <w:r w:rsidRPr="00626AA8">
              <w:rPr>
                <w:sz w:val="18"/>
                <w:szCs w:val="18"/>
              </w:rPr>
              <w:t>Total news</w:t>
            </w:r>
          </w:p>
        </w:tc>
        <w:tc>
          <w:tcPr>
            <w:tcW w:w="844" w:type="dxa"/>
            <w:tcBorders>
              <w:top w:val="single" w:sz="4" w:space="0" w:color="000000"/>
            </w:tcBorders>
          </w:tcPr>
          <w:p w14:paraId="53CB32E6" w14:textId="77777777" w:rsidR="00E82CD6" w:rsidRPr="00626AA8" w:rsidRDefault="00E82CD6" w:rsidP="00E82CD6">
            <w:pPr>
              <w:pStyle w:val="HBodyText"/>
              <w:spacing w:line="240" w:lineRule="auto"/>
              <w:jc w:val="center"/>
              <w:rPr>
                <w:sz w:val="18"/>
                <w:szCs w:val="18"/>
              </w:rPr>
            </w:pPr>
            <w:r w:rsidRPr="00626AA8">
              <w:rPr>
                <w:sz w:val="18"/>
                <w:szCs w:val="18"/>
              </w:rPr>
              <w:t>120</w:t>
            </w:r>
          </w:p>
        </w:tc>
        <w:tc>
          <w:tcPr>
            <w:tcW w:w="939" w:type="dxa"/>
            <w:tcBorders>
              <w:top w:val="single" w:sz="4" w:space="0" w:color="000000"/>
            </w:tcBorders>
          </w:tcPr>
          <w:p w14:paraId="356C75ED" w14:textId="77777777" w:rsidR="00E82CD6" w:rsidRPr="00626AA8" w:rsidRDefault="00E82CD6" w:rsidP="00E82CD6">
            <w:pPr>
              <w:pStyle w:val="HBodyText"/>
              <w:spacing w:line="240" w:lineRule="auto"/>
              <w:jc w:val="center"/>
              <w:rPr>
                <w:sz w:val="18"/>
                <w:szCs w:val="18"/>
              </w:rPr>
            </w:pPr>
            <w:r w:rsidRPr="00626AA8">
              <w:rPr>
                <w:sz w:val="18"/>
                <w:szCs w:val="18"/>
              </w:rPr>
              <w:t>202</w:t>
            </w:r>
          </w:p>
        </w:tc>
        <w:tc>
          <w:tcPr>
            <w:tcW w:w="769" w:type="dxa"/>
            <w:tcBorders>
              <w:top w:val="single" w:sz="4" w:space="0" w:color="000000"/>
            </w:tcBorders>
          </w:tcPr>
          <w:p w14:paraId="1CF4CCCE" w14:textId="77777777" w:rsidR="00E82CD6" w:rsidRPr="00626AA8" w:rsidRDefault="00E82CD6" w:rsidP="00E82CD6">
            <w:pPr>
              <w:pStyle w:val="HBodyText"/>
              <w:spacing w:line="240" w:lineRule="auto"/>
              <w:jc w:val="center"/>
              <w:rPr>
                <w:sz w:val="18"/>
                <w:szCs w:val="18"/>
              </w:rPr>
            </w:pPr>
            <w:r w:rsidRPr="00626AA8">
              <w:rPr>
                <w:sz w:val="18"/>
                <w:szCs w:val="18"/>
              </w:rPr>
              <w:t>155</w:t>
            </w:r>
          </w:p>
        </w:tc>
        <w:tc>
          <w:tcPr>
            <w:tcW w:w="861" w:type="dxa"/>
            <w:tcBorders>
              <w:top w:val="single" w:sz="4" w:space="0" w:color="000000"/>
            </w:tcBorders>
          </w:tcPr>
          <w:p w14:paraId="7661CE27" w14:textId="77777777" w:rsidR="00E82CD6" w:rsidRPr="00626AA8" w:rsidRDefault="00E82CD6" w:rsidP="00E82CD6">
            <w:pPr>
              <w:pStyle w:val="HBodyText"/>
              <w:spacing w:line="240" w:lineRule="auto"/>
              <w:jc w:val="center"/>
              <w:rPr>
                <w:sz w:val="18"/>
                <w:szCs w:val="18"/>
              </w:rPr>
            </w:pPr>
            <w:r w:rsidRPr="00626AA8">
              <w:rPr>
                <w:sz w:val="18"/>
                <w:szCs w:val="18"/>
              </w:rPr>
              <w:t>892</w:t>
            </w:r>
          </w:p>
        </w:tc>
        <w:tc>
          <w:tcPr>
            <w:tcW w:w="769" w:type="dxa"/>
            <w:tcBorders>
              <w:top w:val="single" w:sz="4" w:space="0" w:color="000000"/>
            </w:tcBorders>
          </w:tcPr>
          <w:p w14:paraId="212EADC6" w14:textId="77777777" w:rsidR="00E82CD6" w:rsidRPr="00626AA8" w:rsidRDefault="00E82CD6" w:rsidP="00E82CD6">
            <w:pPr>
              <w:pStyle w:val="HBodyText"/>
              <w:spacing w:line="240" w:lineRule="auto"/>
              <w:jc w:val="center"/>
              <w:rPr>
                <w:sz w:val="18"/>
                <w:szCs w:val="18"/>
              </w:rPr>
            </w:pPr>
            <w:r w:rsidRPr="00626AA8">
              <w:rPr>
                <w:sz w:val="18"/>
                <w:szCs w:val="18"/>
              </w:rPr>
              <w:t>9259</w:t>
            </w:r>
          </w:p>
        </w:tc>
        <w:tc>
          <w:tcPr>
            <w:tcW w:w="748" w:type="dxa"/>
            <w:tcBorders>
              <w:top w:val="single" w:sz="4" w:space="0" w:color="000000"/>
            </w:tcBorders>
          </w:tcPr>
          <w:p w14:paraId="16CD454C" w14:textId="77777777" w:rsidR="00E82CD6" w:rsidRPr="00626AA8" w:rsidRDefault="00E82CD6" w:rsidP="00E82CD6">
            <w:pPr>
              <w:pStyle w:val="HBodyText"/>
              <w:spacing w:line="240" w:lineRule="auto"/>
              <w:jc w:val="center"/>
              <w:rPr>
                <w:sz w:val="18"/>
                <w:szCs w:val="18"/>
              </w:rPr>
            </w:pPr>
            <w:r w:rsidRPr="00626AA8">
              <w:rPr>
                <w:sz w:val="18"/>
                <w:szCs w:val="18"/>
              </w:rPr>
              <w:t>29040</w:t>
            </w:r>
          </w:p>
        </w:tc>
        <w:tc>
          <w:tcPr>
            <w:tcW w:w="792" w:type="dxa"/>
            <w:tcBorders>
              <w:top w:val="single" w:sz="4" w:space="0" w:color="000000"/>
            </w:tcBorders>
          </w:tcPr>
          <w:p w14:paraId="5BE82935" w14:textId="77777777" w:rsidR="00E82CD6" w:rsidRPr="00626AA8" w:rsidRDefault="00E82CD6" w:rsidP="00E82CD6">
            <w:pPr>
              <w:pStyle w:val="HBodyText"/>
              <w:spacing w:line="240" w:lineRule="auto"/>
              <w:jc w:val="center"/>
              <w:rPr>
                <w:sz w:val="18"/>
                <w:szCs w:val="18"/>
              </w:rPr>
            </w:pPr>
            <w:r w:rsidRPr="00626AA8">
              <w:rPr>
                <w:sz w:val="18"/>
                <w:szCs w:val="18"/>
              </w:rPr>
              <w:t>24275</w:t>
            </w:r>
          </w:p>
        </w:tc>
      </w:tr>
      <w:tr w:rsidR="00E82CD6" w:rsidRPr="00626AA8" w14:paraId="71553811" w14:textId="77777777" w:rsidTr="00E82CD6">
        <w:trPr>
          <w:jc w:val="right"/>
        </w:trPr>
        <w:tc>
          <w:tcPr>
            <w:tcW w:w="1241" w:type="dxa"/>
          </w:tcPr>
          <w:p w14:paraId="313E7882" w14:textId="77777777" w:rsidR="00E82CD6" w:rsidRPr="00626AA8" w:rsidRDefault="00E82CD6" w:rsidP="00E82CD6">
            <w:pPr>
              <w:pStyle w:val="HBodyText"/>
              <w:spacing w:line="240" w:lineRule="auto"/>
              <w:jc w:val="center"/>
              <w:rPr>
                <w:sz w:val="18"/>
                <w:szCs w:val="18"/>
              </w:rPr>
            </w:pPr>
          </w:p>
        </w:tc>
        <w:tc>
          <w:tcPr>
            <w:tcW w:w="1532" w:type="dxa"/>
          </w:tcPr>
          <w:p w14:paraId="44A1E712" w14:textId="77777777" w:rsidR="00E82CD6" w:rsidRPr="00626AA8" w:rsidRDefault="00E82CD6" w:rsidP="002D6693">
            <w:pPr>
              <w:pStyle w:val="HBodyText"/>
              <w:spacing w:line="240" w:lineRule="auto"/>
              <w:jc w:val="left"/>
              <w:rPr>
                <w:sz w:val="18"/>
                <w:szCs w:val="18"/>
              </w:rPr>
            </w:pPr>
            <w:r w:rsidRPr="00626AA8">
              <w:rPr>
                <w:sz w:val="18"/>
                <w:szCs w:val="18"/>
              </w:rPr>
              <w:t>Bitcoin news</w:t>
            </w:r>
          </w:p>
        </w:tc>
        <w:tc>
          <w:tcPr>
            <w:tcW w:w="844" w:type="dxa"/>
          </w:tcPr>
          <w:p w14:paraId="122A8132" w14:textId="77777777" w:rsidR="00E82CD6" w:rsidRPr="00626AA8" w:rsidRDefault="00E82CD6" w:rsidP="00E82CD6">
            <w:pPr>
              <w:pStyle w:val="HBodyText"/>
              <w:spacing w:line="240" w:lineRule="auto"/>
              <w:jc w:val="center"/>
              <w:rPr>
                <w:sz w:val="18"/>
                <w:szCs w:val="18"/>
              </w:rPr>
            </w:pPr>
            <w:r w:rsidRPr="00626AA8">
              <w:rPr>
                <w:sz w:val="18"/>
                <w:szCs w:val="18"/>
              </w:rPr>
              <w:t>59</w:t>
            </w:r>
          </w:p>
        </w:tc>
        <w:tc>
          <w:tcPr>
            <w:tcW w:w="939" w:type="dxa"/>
          </w:tcPr>
          <w:p w14:paraId="03AB24F9" w14:textId="77777777" w:rsidR="00E82CD6" w:rsidRPr="00626AA8" w:rsidRDefault="00E82CD6" w:rsidP="00E82CD6">
            <w:pPr>
              <w:pStyle w:val="HBodyText"/>
              <w:spacing w:line="240" w:lineRule="auto"/>
              <w:jc w:val="center"/>
              <w:rPr>
                <w:sz w:val="18"/>
                <w:szCs w:val="18"/>
                <w:lang w:val="fi-FI" w:eastAsia="zh-CN"/>
              </w:rPr>
            </w:pPr>
            <w:r w:rsidRPr="00626AA8">
              <w:rPr>
                <w:sz w:val="18"/>
                <w:szCs w:val="18"/>
              </w:rPr>
              <w:t>119</w:t>
            </w:r>
          </w:p>
        </w:tc>
        <w:tc>
          <w:tcPr>
            <w:tcW w:w="769" w:type="dxa"/>
          </w:tcPr>
          <w:p w14:paraId="57B614B6" w14:textId="77777777" w:rsidR="00E82CD6" w:rsidRPr="00626AA8" w:rsidRDefault="00E82CD6" w:rsidP="00E82CD6">
            <w:pPr>
              <w:pStyle w:val="HBodyText"/>
              <w:spacing w:line="240" w:lineRule="auto"/>
              <w:jc w:val="center"/>
              <w:rPr>
                <w:sz w:val="18"/>
                <w:szCs w:val="18"/>
              </w:rPr>
            </w:pPr>
            <w:r w:rsidRPr="00626AA8">
              <w:rPr>
                <w:sz w:val="18"/>
                <w:szCs w:val="18"/>
              </w:rPr>
              <w:t>61</w:t>
            </w:r>
          </w:p>
        </w:tc>
        <w:tc>
          <w:tcPr>
            <w:tcW w:w="861" w:type="dxa"/>
          </w:tcPr>
          <w:p w14:paraId="7F45630E" w14:textId="77777777" w:rsidR="00E82CD6" w:rsidRPr="00626AA8" w:rsidRDefault="00E82CD6" w:rsidP="00E82CD6">
            <w:pPr>
              <w:pStyle w:val="HBodyText"/>
              <w:spacing w:line="240" w:lineRule="auto"/>
              <w:jc w:val="center"/>
              <w:rPr>
                <w:sz w:val="18"/>
                <w:szCs w:val="18"/>
              </w:rPr>
            </w:pPr>
            <w:r w:rsidRPr="00626AA8">
              <w:rPr>
                <w:sz w:val="18"/>
                <w:szCs w:val="18"/>
              </w:rPr>
              <w:t>87</w:t>
            </w:r>
          </w:p>
        </w:tc>
        <w:tc>
          <w:tcPr>
            <w:tcW w:w="769" w:type="dxa"/>
          </w:tcPr>
          <w:p w14:paraId="23F6013B" w14:textId="77777777" w:rsidR="00E82CD6" w:rsidRPr="00626AA8" w:rsidRDefault="00E82CD6" w:rsidP="00E82CD6">
            <w:pPr>
              <w:pStyle w:val="HBodyText"/>
              <w:spacing w:line="240" w:lineRule="auto"/>
              <w:jc w:val="center"/>
              <w:rPr>
                <w:sz w:val="18"/>
                <w:szCs w:val="18"/>
              </w:rPr>
            </w:pPr>
            <w:r w:rsidRPr="00626AA8">
              <w:rPr>
                <w:sz w:val="18"/>
                <w:szCs w:val="18"/>
              </w:rPr>
              <w:t>293</w:t>
            </w:r>
          </w:p>
        </w:tc>
        <w:tc>
          <w:tcPr>
            <w:tcW w:w="748" w:type="dxa"/>
          </w:tcPr>
          <w:p w14:paraId="2F99F2B3" w14:textId="77777777" w:rsidR="00E82CD6" w:rsidRPr="00626AA8" w:rsidRDefault="00E82CD6" w:rsidP="00E82CD6">
            <w:pPr>
              <w:pStyle w:val="HBodyText"/>
              <w:spacing w:line="240" w:lineRule="auto"/>
              <w:jc w:val="center"/>
              <w:rPr>
                <w:sz w:val="18"/>
                <w:szCs w:val="18"/>
              </w:rPr>
            </w:pPr>
            <w:r w:rsidRPr="00626AA8">
              <w:rPr>
                <w:sz w:val="18"/>
                <w:szCs w:val="18"/>
              </w:rPr>
              <w:t>384</w:t>
            </w:r>
          </w:p>
        </w:tc>
        <w:tc>
          <w:tcPr>
            <w:tcW w:w="792" w:type="dxa"/>
          </w:tcPr>
          <w:p w14:paraId="400094B2" w14:textId="77777777" w:rsidR="00E82CD6" w:rsidRPr="00626AA8" w:rsidRDefault="00E82CD6" w:rsidP="00E82CD6">
            <w:pPr>
              <w:pStyle w:val="HBodyText"/>
              <w:spacing w:line="240" w:lineRule="auto"/>
              <w:jc w:val="center"/>
              <w:rPr>
                <w:sz w:val="18"/>
                <w:szCs w:val="18"/>
              </w:rPr>
            </w:pPr>
            <w:r w:rsidRPr="00626AA8">
              <w:rPr>
                <w:sz w:val="18"/>
                <w:szCs w:val="18"/>
              </w:rPr>
              <w:t>87</w:t>
            </w:r>
          </w:p>
        </w:tc>
      </w:tr>
      <w:tr w:rsidR="00E82CD6" w:rsidRPr="00626AA8" w14:paraId="25227539" w14:textId="77777777" w:rsidTr="00E82CD6">
        <w:trPr>
          <w:jc w:val="right"/>
        </w:trPr>
        <w:tc>
          <w:tcPr>
            <w:tcW w:w="1241" w:type="dxa"/>
          </w:tcPr>
          <w:p w14:paraId="6D54E859" w14:textId="77777777" w:rsidR="00E82CD6" w:rsidRPr="00626AA8" w:rsidRDefault="00E82CD6" w:rsidP="00E82CD6">
            <w:pPr>
              <w:pStyle w:val="HBodyText"/>
              <w:spacing w:line="240" w:lineRule="auto"/>
              <w:jc w:val="center"/>
              <w:rPr>
                <w:sz w:val="18"/>
                <w:szCs w:val="18"/>
              </w:rPr>
            </w:pPr>
          </w:p>
        </w:tc>
        <w:tc>
          <w:tcPr>
            <w:tcW w:w="1532" w:type="dxa"/>
          </w:tcPr>
          <w:p w14:paraId="6D62880E" w14:textId="77777777" w:rsidR="00E82CD6" w:rsidRPr="00626AA8" w:rsidRDefault="00E82CD6" w:rsidP="002D6693">
            <w:pPr>
              <w:pStyle w:val="HBodyText"/>
              <w:spacing w:line="240" w:lineRule="auto"/>
              <w:jc w:val="left"/>
              <w:rPr>
                <w:sz w:val="18"/>
                <w:szCs w:val="18"/>
              </w:rPr>
            </w:pPr>
            <w:r w:rsidRPr="00626AA8">
              <w:rPr>
                <w:sz w:val="18"/>
                <w:szCs w:val="18"/>
              </w:rPr>
              <w:t>Mean negativity</w:t>
            </w:r>
          </w:p>
        </w:tc>
        <w:tc>
          <w:tcPr>
            <w:tcW w:w="844" w:type="dxa"/>
          </w:tcPr>
          <w:p w14:paraId="780A6650" w14:textId="77777777" w:rsidR="00E82CD6" w:rsidRPr="00626AA8" w:rsidRDefault="00E82CD6" w:rsidP="00E82CD6">
            <w:pPr>
              <w:pStyle w:val="HBodyText"/>
              <w:spacing w:line="240" w:lineRule="auto"/>
              <w:jc w:val="center"/>
              <w:rPr>
                <w:sz w:val="18"/>
                <w:szCs w:val="18"/>
              </w:rPr>
            </w:pPr>
            <w:r w:rsidRPr="00626AA8">
              <w:rPr>
                <w:sz w:val="18"/>
                <w:szCs w:val="18"/>
              </w:rPr>
              <w:t>2.36</w:t>
            </w:r>
          </w:p>
        </w:tc>
        <w:tc>
          <w:tcPr>
            <w:tcW w:w="939" w:type="dxa"/>
          </w:tcPr>
          <w:p w14:paraId="4203F430" w14:textId="77777777" w:rsidR="00E82CD6" w:rsidRPr="00626AA8" w:rsidRDefault="00E82CD6" w:rsidP="00E82CD6">
            <w:pPr>
              <w:pStyle w:val="HBodyText"/>
              <w:spacing w:line="240" w:lineRule="auto"/>
              <w:jc w:val="center"/>
              <w:rPr>
                <w:sz w:val="18"/>
                <w:szCs w:val="18"/>
              </w:rPr>
            </w:pPr>
            <w:r w:rsidRPr="00626AA8">
              <w:rPr>
                <w:sz w:val="18"/>
                <w:szCs w:val="18"/>
              </w:rPr>
              <w:t>2.77</w:t>
            </w:r>
          </w:p>
        </w:tc>
        <w:tc>
          <w:tcPr>
            <w:tcW w:w="769" w:type="dxa"/>
          </w:tcPr>
          <w:p w14:paraId="2CBBA949" w14:textId="77777777" w:rsidR="00E82CD6" w:rsidRPr="00626AA8" w:rsidRDefault="00E82CD6" w:rsidP="00E82CD6">
            <w:pPr>
              <w:pStyle w:val="HBodyText"/>
              <w:spacing w:line="240" w:lineRule="auto"/>
              <w:jc w:val="center"/>
              <w:rPr>
                <w:sz w:val="18"/>
                <w:szCs w:val="18"/>
              </w:rPr>
            </w:pPr>
            <w:r w:rsidRPr="00626AA8">
              <w:rPr>
                <w:sz w:val="18"/>
                <w:szCs w:val="18"/>
              </w:rPr>
              <w:t>2.83</w:t>
            </w:r>
          </w:p>
        </w:tc>
        <w:tc>
          <w:tcPr>
            <w:tcW w:w="861" w:type="dxa"/>
          </w:tcPr>
          <w:p w14:paraId="365A12D0" w14:textId="77777777" w:rsidR="00E82CD6" w:rsidRPr="00626AA8" w:rsidRDefault="00E82CD6" w:rsidP="00E82CD6">
            <w:pPr>
              <w:pStyle w:val="HBodyText"/>
              <w:spacing w:line="240" w:lineRule="auto"/>
              <w:jc w:val="center"/>
              <w:rPr>
                <w:sz w:val="18"/>
                <w:szCs w:val="18"/>
              </w:rPr>
            </w:pPr>
            <w:r w:rsidRPr="00626AA8">
              <w:rPr>
                <w:sz w:val="18"/>
                <w:szCs w:val="18"/>
              </w:rPr>
              <w:t>2.49</w:t>
            </w:r>
          </w:p>
        </w:tc>
        <w:tc>
          <w:tcPr>
            <w:tcW w:w="769" w:type="dxa"/>
          </w:tcPr>
          <w:p w14:paraId="38907F5E" w14:textId="77777777" w:rsidR="00E82CD6" w:rsidRPr="00626AA8" w:rsidRDefault="00E82CD6" w:rsidP="00E82CD6">
            <w:pPr>
              <w:pStyle w:val="HBodyText"/>
              <w:spacing w:line="240" w:lineRule="auto"/>
              <w:jc w:val="center"/>
              <w:rPr>
                <w:sz w:val="18"/>
                <w:szCs w:val="18"/>
              </w:rPr>
            </w:pPr>
            <w:r w:rsidRPr="00626AA8">
              <w:rPr>
                <w:sz w:val="18"/>
                <w:szCs w:val="18"/>
              </w:rPr>
              <w:t>2.13</w:t>
            </w:r>
          </w:p>
        </w:tc>
        <w:tc>
          <w:tcPr>
            <w:tcW w:w="748" w:type="dxa"/>
          </w:tcPr>
          <w:p w14:paraId="1A730FC5" w14:textId="77777777" w:rsidR="00E82CD6" w:rsidRPr="00626AA8" w:rsidRDefault="00E82CD6" w:rsidP="00E82CD6">
            <w:pPr>
              <w:pStyle w:val="HBodyText"/>
              <w:spacing w:line="240" w:lineRule="auto"/>
              <w:jc w:val="center"/>
              <w:rPr>
                <w:sz w:val="18"/>
                <w:szCs w:val="18"/>
              </w:rPr>
            </w:pPr>
            <w:r w:rsidRPr="00626AA8">
              <w:rPr>
                <w:sz w:val="18"/>
                <w:szCs w:val="18"/>
              </w:rPr>
              <w:t>2.44</w:t>
            </w:r>
          </w:p>
        </w:tc>
        <w:tc>
          <w:tcPr>
            <w:tcW w:w="792" w:type="dxa"/>
          </w:tcPr>
          <w:p w14:paraId="4B30AB25" w14:textId="77777777" w:rsidR="00E82CD6" w:rsidRPr="00626AA8" w:rsidRDefault="00E82CD6" w:rsidP="00E82CD6">
            <w:pPr>
              <w:pStyle w:val="HBodyText"/>
              <w:spacing w:line="240" w:lineRule="auto"/>
              <w:jc w:val="center"/>
              <w:rPr>
                <w:sz w:val="18"/>
                <w:szCs w:val="18"/>
              </w:rPr>
            </w:pPr>
            <w:r w:rsidRPr="00626AA8">
              <w:rPr>
                <w:sz w:val="18"/>
                <w:szCs w:val="18"/>
              </w:rPr>
              <w:t>2.68</w:t>
            </w:r>
          </w:p>
        </w:tc>
      </w:tr>
      <w:tr w:rsidR="00E82CD6" w:rsidRPr="00626AA8" w14:paraId="152C127F" w14:textId="77777777" w:rsidTr="00E82CD6">
        <w:trPr>
          <w:jc w:val="right"/>
        </w:trPr>
        <w:tc>
          <w:tcPr>
            <w:tcW w:w="1241" w:type="dxa"/>
          </w:tcPr>
          <w:p w14:paraId="35F7C9D3" w14:textId="77777777" w:rsidR="00E82CD6" w:rsidRPr="00626AA8" w:rsidRDefault="00E82CD6" w:rsidP="00E82CD6">
            <w:pPr>
              <w:pStyle w:val="HBodyText"/>
              <w:spacing w:line="240" w:lineRule="auto"/>
              <w:jc w:val="center"/>
              <w:rPr>
                <w:sz w:val="18"/>
                <w:szCs w:val="18"/>
              </w:rPr>
            </w:pPr>
          </w:p>
        </w:tc>
        <w:tc>
          <w:tcPr>
            <w:tcW w:w="1532" w:type="dxa"/>
          </w:tcPr>
          <w:p w14:paraId="7E066D61" w14:textId="77777777" w:rsidR="00E82CD6" w:rsidRPr="00626AA8" w:rsidRDefault="00E82CD6" w:rsidP="002D6693">
            <w:pPr>
              <w:pStyle w:val="HBodyText"/>
              <w:spacing w:line="240" w:lineRule="auto"/>
              <w:jc w:val="left"/>
              <w:rPr>
                <w:sz w:val="18"/>
                <w:szCs w:val="18"/>
              </w:rPr>
            </w:pPr>
            <w:r w:rsidRPr="00626AA8">
              <w:rPr>
                <w:sz w:val="18"/>
                <w:szCs w:val="18"/>
              </w:rPr>
              <w:t>BTC mean negativity</w:t>
            </w:r>
          </w:p>
        </w:tc>
        <w:tc>
          <w:tcPr>
            <w:tcW w:w="844" w:type="dxa"/>
          </w:tcPr>
          <w:p w14:paraId="579F1840" w14:textId="77777777" w:rsidR="00E82CD6" w:rsidRPr="00626AA8" w:rsidRDefault="00E82CD6" w:rsidP="00E82CD6">
            <w:pPr>
              <w:pStyle w:val="HBodyText"/>
              <w:spacing w:line="240" w:lineRule="auto"/>
              <w:jc w:val="center"/>
              <w:rPr>
                <w:sz w:val="18"/>
                <w:szCs w:val="18"/>
              </w:rPr>
            </w:pPr>
            <w:r w:rsidRPr="00626AA8">
              <w:rPr>
                <w:sz w:val="18"/>
                <w:szCs w:val="18"/>
              </w:rPr>
              <w:t>2.69</w:t>
            </w:r>
          </w:p>
        </w:tc>
        <w:tc>
          <w:tcPr>
            <w:tcW w:w="939" w:type="dxa"/>
          </w:tcPr>
          <w:p w14:paraId="0D722C64" w14:textId="77777777" w:rsidR="00E82CD6" w:rsidRPr="00626AA8" w:rsidRDefault="00E82CD6" w:rsidP="00E82CD6">
            <w:pPr>
              <w:pStyle w:val="HBodyText"/>
              <w:spacing w:line="240" w:lineRule="auto"/>
              <w:jc w:val="center"/>
              <w:rPr>
                <w:sz w:val="18"/>
                <w:szCs w:val="18"/>
              </w:rPr>
            </w:pPr>
            <w:r w:rsidRPr="00626AA8">
              <w:rPr>
                <w:sz w:val="18"/>
                <w:szCs w:val="18"/>
              </w:rPr>
              <w:t>3.1</w:t>
            </w:r>
          </w:p>
        </w:tc>
        <w:tc>
          <w:tcPr>
            <w:tcW w:w="769" w:type="dxa"/>
          </w:tcPr>
          <w:p w14:paraId="701DA356" w14:textId="77777777" w:rsidR="00E82CD6" w:rsidRPr="00626AA8" w:rsidRDefault="00E82CD6" w:rsidP="00E82CD6">
            <w:pPr>
              <w:pStyle w:val="HBodyText"/>
              <w:spacing w:line="240" w:lineRule="auto"/>
              <w:jc w:val="center"/>
              <w:rPr>
                <w:sz w:val="18"/>
                <w:szCs w:val="18"/>
              </w:rPr>
            </w:pPr>
            <w:r w:rsidRPr="00626AA8">
              <w:rPr>
                <w:sz w:val="18"/>
                <w:szCs w:val="18"/>
              </w:rPr>
              <w:t>3.64</w:t>
            </w:r>
          </w:p>
        </w:tc>
        <w:tc>
          <w:tcPr>
            <w:tcW w:w="861" w:type="dxa"/>
          </w:tcPr>
          <w:p w14:paraId="3C0FFE1F" w14:textId="77777777" w:rsidR="00E82CD6" w:rsidRPr="00626AA8" w:rsidRDefault="00E82CD6" w:rsidP="00E82CD6">
            <w:pPr>
              <w:pStyle w:val="HBodyText"/>
              <w:spacing w:line="240" w:lineRule="auto"/>
              <w:jc w:val="center"/>
              <w:rPr>
                <w:sz w:val="18"/>
                <w:szCs w:val="18"/>
              </w:rPr>
            </w:pPr>
            <w:r w:rsidRPr="00626AA8">
              <w:rPr>
                <w:sz w:val="18"/>
                <w:szCs w:val="18"/>
              </w:rPr>
              <w:t>2.57</w:t>
            </w:r>
          </w:p>
        </w:tc>
        <w:tc>
          <w:tcPr>
            <w:tcW w:w="769" w:type="dxa"/>
          </w:tcPr>
          <w:p w14:paraId="4C94CA0C" w14:textId="77777777" w:rsidR="00E82CD6" w:rsidRPr="00626AA8" w:rsidRDefault="00E82CD6" w:rsidP="00E82CD6">
            <w:pPr>
              <w:pStyle w:val="HBodyText"/>
              <w:spacing w:line="240" w:lineRule="auto"/>
              <w:jc w:val="center"/>
              <w:rPr>
                <w:sz w:val="18"/>
                <w:szCs w:val="18"/>
              </w:rPr>
            </w:pPr>
            <w:r w:rsidRPr="00626AA8">
              <w:rPr>
                <w:sz w:val="18"/>
                <w:szCs w:val="18"/>
              </w:rPr>
              <w:t>2.43</w:t>
            </w:r>
          </w:p>
        </w:tc>
        <w:tc>
          <w:tcPr>
            <w:tcW w:w="748" w:type="dxa"/>
          </w:tcPr>
          <w:p w14:paraId="0317FF96" w14:textId="77777777" w:rsidR="00E82CD6" w:rsidRPr="00626AA8" w:rsidRDefault="00E82CD6" w:rsidP="00E82CD6">
            <w:pPr>
              <w:pStyle w:val="HBodyText"/>
              <w:spacing w:line="240" w:lineRule="auto"/>
              <w:jc w:val="center"/>
              <w:rPr>
                <w:sz w:val="18"/>
                <w:szCs w:val="18"/>
              </w:rPr>
            </w:pPr>
            <w:r w:rsidRPr="00626AA8">
              <w:rPr>
                <w:sz w:val="18"/>
                <w:szCs w:val="18"/>
              </w:rPr>
              <w:t>2.38</w:t>
            </w:r>
          </w:p>
        </w:tc>
        <w:tc>
          <w:tcPr>
            <w:tcW w:w="792" w:type="dxa"/>
          </w:tcPr>
          <w:p w14:paraId="4AB4CD12" w14:textId="77777777" w:rsidR="00E82CD6" w:rsidRPr="00626AA8" w:rsidRDefault="00E82CD6" w:rsidP="00E82CD6">
            <w:pPr>
              <w:pStyle w:val="HBodyText"/>
              <w:spacing w:line="240" w:lineRule="auto"/>
              <w:jc w:val="center"/>
              <w:rPr>
                <w:sz w:val="18"/>
                <w:szCs w:val="18"/>
              </w:rPr>
            </w:pPr>
            <w:r w:rsidRPr="00626AA8">
              <w:rPr>
                <w:sz w:val="18"/>
                <w:szCs w:val="18"/>
              </w:rPr>
              <w:t>2.24</w:t>
            </w:r>
          </w:p>
        </w:tc>
      </w:tr>
      <w:tr w:rsidR="00E82CD6" w:rsidRPr="00626AA8" w14:paraId="2A14A0A6" w14:textId="77777777" w:rsidTr="00E82CD6">
        <w:trPr>
          <w:jc w:val="right"/>
        </w:trPr>
        <w:tc>
          <w:tcPr>
            <w:tcW w:w="1241" w:type="dxa"/>
          </w:tcPr>
          <w:p w14:paraId="56CE4C48" w14:textId="77777777" w:rsidR="00E82CD6" w:rsidRPr="00626AA8" w:rsidRDefault="00E82CD6" w:rsidP="00E82CD6">
            <w:pPr>
              <w:pStyle w:val="HBodyText"/>
              <w:spacing w:line="240" w:lineRule="auto"/>
              <w:jc w:val="center"/>
              <w:rPr>
                <w:sz w:val="18"/>
                <w:szCs w:val="18"/>
              </w:rPr>
            </w:pPr>
          </w:p>
        </w:tc>
        <w:tc>
          <w:tcPr>
            <w:tcW w:w="1532" w:type="dxa"/>
          </w:tcPr>
          <w:p w14:paraId="43513E32" w14:textId="77777777" w:rsidR="00E82CD6" w:rsidRPr="00626AA8" w:rsidRDefault="00E82CD6" w:rsidP="002D6693">
            <w:pPr>
              <w:pStyle w:val="HBodyText"/>
              <w:spacing w:line="240" w:lineRule="auto"/>
              <w:jc w:val="left"/>
              <w:rPr>
                <w:sz w:val="18"/>
                <w:szCs w:val="18"/>
              </w:rPr>
            </w:pPr>
            <w:r w:rsidRPr="00626AA8">
              <w:rPr>
                <w:sz w:val="18"/>
                <w:szCs w:val="18"/>
              </w:rPr>
              <w:t>Mean positivity</w:t>
            </w:r>
          </w:p>
        </w:tc>
        <w:tc>
          <w:tcPr>
            <w:tcW w:w="844" w:type="dxa"/>
          </w:tcPr>
          <w:p w14:paraId="1ECBEE6A" w14:textId="77777777" w:rsidR="00E82CD6" w:rsidRPr="00626AA8" w:rsidRDefault="00E82CD6" w:rsidP="00E82CD6">
            <w:pPr>
              <w:pStyle w:val="HBodyText"/>
              <w:spacing w:line="240" w:lineRule="auto"/>
              <w:jc w:val="center"/>
              <w:rPr>
                <w:sz w:val="18"/>
                <w:szCs w:val="18"/>
              </w:rPr>
            </w:pPr>
            <w:r w:rsidRPr="00626AA8">
              <w:rPr>
                <w:sz w:val="18"/>
                <w:szCs w:val="18"/>
              </w:rPr>
              <w:t>0.95</w:t>
            </w:r>
          </w:p>
        </w:tc>
        <w:tc>
          <w:tcPr>
            <w:tcW w:w="939" w:type="dxa"/>
          </w:tcPr>
          <w:p w14:paraId="108621B7" w14:textId="77777777" w:rsidR="00E82CD6" w:rsidRPr="00626AA8" w:rsidRDefault="00E82CD6" w:rsidP="00E82CD6">
            <w:pPr>
              <w:pStyle w:val="HBodyText"/>
              <w:spacing w:line="240" w:lineRule="auto"/>
              <w:jc w:val="center"/>
              <w:rPr>
                <w:sz w:val="18"/>
                <w:szCs w:val="18"/>
              </w:rPr>
            </w:pPr>
            <w:r w:rsidRPr="00626AA8">
              <w:rPr>
                <w:sz w:val="18"/>
                <w:szCs w:val="18"/>
              </w:rPr>
              <w:t>0.92</w:t>
            </w:r>
          </w:p>
        </w:tc>
        <w:tc>
          <w:tcPr>
            <w:tcW w:w="769" w:type="dxa"/>
          </w:tcPr>
          <w:p w14:paraId="04C82EB8" w14:textId="77777777" w:rsidR="00E82CD6" w:rsidRPr="00626AA8" w:rsidRDefault="00E82CD6" w:rsidP="00E82CD6">
            <w:pPr>
              <w:pStyle w:val="HBodyText"/>
              <w:spacing w:line="240" w:lineRule="auto"/>
              <w:jc w:val="center"/>
              <w:rPr>
                <w:sz w:val="18"/>
                <w:szCs w:val="18"/>
              </w:rPr>
            </w:pPr>
            <w:r w:rsidRPr="00626AA8">
              <w:rPr>
                <w:sz w:val="18"/>
                <w:szCs w:val="18"/>
              </w:rPr>
              <w:t>0.87</w:t>
            </w:r>
          </w:p>
        </w:tc>
        <w:tc>
          <w:tcPr>
            <w:tcW w:w="861" w:type="dxa"/>
          </w:tcPr>
          <w:p w14:paraId="0EB4F607" w14:textId="77777777" w:rsidR="00E82CD6" w:rsidRPr="00626AA8" w:rsidRDefault="00E82CD6" w:rsidP="00E82CD6">
            <w:pPr>
              <w:pStyle w:val="HBodyText"/>
              <w:spacing w:line="240" w:lineRule="auto"/>
              <w:jc w:val="center"/>
              <w:rPr>
                <w:sz w:val="18"/>
                <w:szCs w:val="18"/>
              </w:rPr>
            </w:pPr>
            <w:r w:rsidRPr="00626AA8">
              <w:rPr>
                <w:sz w:val="18"/>
                <w:szCs w:val="18"/>
              </w:rPr>
              <w:t>1.06</w:t>
            </w:r>
          </w:p>
        </w:tc>
        <w:tc>
          <w:tcPr>
            <w:tcW w:w="769" w:type="dxa"/>
          </w:tcPr>
          <w:p w14:paraId="4F4F3253" w14:textId="77777777" w:rsidR="00E82CD6" w:rsidRPr="00626AA8" w:rsidRDefault="00E82CD6" w:rsidP="00E82CD6">
            <w:pPr>
              <w:pStyle w:val="HBodyText"/>
              <w:spacing w:line="240" w:lineRule="auto"/>
              <w:jc w:val="center"/>
              <w:rPr>
                <w:sz w:val="18"/>
                <w:szCs w:val="18"/>
              </w:rPr>
            </w:pPr>
            <w:r w:rsidRPr="00626AA8">
              <w:rPr>
                <w:sz w:val="18"/>
                <w:szCs w:val="18"/>
              </w:rPr>
              <w:t>1.16</w:t>
            </w:r>
          </w:p>
        </w:tc>
        <w:tc>
          <w:tcPr>
            <w:tcW w:w="748" w:type="dxa"/>
          </w:tcPr>
          <w:p w14:paraId="2C4A7471" w14:textId="77777777" w:rsidR="00E82CD6" w:rsidRPr="00626AA8" w:rsidRDefault="00E82CD6" w:rsidP="00E82CD6">
            <w:pPr>
              <w:pStyle w:val="HBodyText"/>
              <w:spacing w:line="240" w:lineRule="auto"/>
              <w:jc w:val="center"/>
              <w:rPr>
                <w:sz w:val="18"/>
                <w:szCs w:val="18"/>
              </w:rPr>
            </w:pPr>
            <w:r w:rsidRPr="00626AA8">
              <w:rPr>
                <w:sz w:val="18"/>
                <w:szCs w:val="18"/>
              </w:rPr>
              <w:t>1.01</w:t>
            </w:r>
          </w:p>
        </w:tc>
        <w:tc>
          <w:tcPr>
            <w:tcW w:w="792" w:type="dxa"/>
          </w:tcPr>
          <w:p w14:paraId="3F61E82B" w14:textId="77777777" w:rsidR="00E82CD6" w:rsidRPr="00626AA8" w:rsidRDefault="00E82CD6" w:rsidP="00E82CD6">
            <w:pPr>
              <w:pStyle w:val="HBodyText"/>
              <w:spacing w:line="240" w:lineRule="auto"/>
              <w:jc w:val="center"/>
              <w:rPr>
                <w:sz w:val="18"/>
                <w:szCs w:val="18"/>
              </w:rPr>
            </w:pPr>
            <w:r w:rsidRPr="00626AA8">
              <w:rPr>
                <w:sz w:val="18"/>
                <w:szCs w:val="18"/>
              </w:rPr>
              <w:t>1</w:t>
            </w:r>
          </w:p>
        </w:tc>
      </w:tr>
      <w:tr w:rsidR="00E82CD6" w:rsidRPr="00626AA8" w14:paraId="4D79A63D" w14:textId="77777777" w:rsidTr="00C17D8F">
        <w:trPr>
          <w:jc w:val="right"/>
        </w:trPr>
        <w:tc>
          <w:tcPr>
            <w:tcW w:w="1241" w:type="dxa"/>
            <w:tcBorders>
              <w:bottom w:val="single" w:sz="8" w:space="0" w:color="000000"/>
            </w:tcBorders>
          </w:tcPr>
          <w:p w14:paraId="7463D0C6" w14:textId="77777777" w:rsidR="00E82CD6" w:rsidRPr="00626AA8" w:rsidRDefault="00E82CD6" w:rsidP="00E82CD6">
            <w:pPr>
              <w:pStyle w:val="HBodyText"/>
              <w:spacing w:line="240" w:lineRule="auto"/>
              <w:jc w:val="center"/>
              <w:rPr>
                <w:sz w:val="18"/>
                <w:szCs w:val="18"/>
              </w:rPr>
            </w:pPr>
          </w:p>
        </w:tc>
        <w:tc>
          <w:tcPr>
            <w:tcW w:w="1532" w:type="dxa"/>
            <w:tcBorders>
              <w:bottom w:val="single" w:sz="8" w:space="0" w:color="000000"/>
            </w:tcBorders>
          </w:tcPr>
          <w:p w14:paraId="344D3F48" w14:textId="77777777" w:rsidR="00E82CD6" w:rsidRPr="00626AA8" w:rsidRDefault="00E82CD6" w:rsidP="002D6693">
            <w:pPr>
              <w:pStyle w:val="HBodyText"/>
              <w:spacing w:line="240" w:lineRule="auto"/>
              <w:jc w:val="left"/>
              <w:rPr>
                <w:sz w:val="18"/>
                <w:szCs w:val="18"/>
                <w:lang w:val="fi-FI" w:eastAsia="zh-CN"/>
              </w:rPr>
            </w:pPr>
            <w:r w:rsidRPr="00626AA8">
              <w:rPr>
                <w:sz w:val="18"/>
                <w:szCs w:val="18"/>
              </w:rPr>
              <w:t>BTC mean positivity</w:t>
            </w:r>
          </w:p>
        </w:tc>
        <w:tc>
          <w:tcPr>
            <w:tcW w:w="844" w:type="dxa"/>
            <w:tcBorders>
              <w:bottom w:val="single" w:sz="8" w:space="0" w:color="000000"/>
            </w:tcBorders>
          </w:tcPr>
          <w:p w14:paraId="128170AB" w14:textId="77777777" w:rsidR="00E82CD6" w:rsidRPr="00626AA8" w:rsidRDefault="00E82CD6" w:rsidP="00E82CD6">
            <w:pPr>
              <w:pStyle w:val="HBodyText"/>
              <w:spacing w:line="240" w:lineRule="auto"/>
              <w:jc w:val="center"/>
              <w:rPr>
                <w:sz w:val="18"/>
                <w:szCs w:val="18"/>
              </w:rPr>
            </w:pPr>
            <w:r w:rsidRPr="00626AA8">
              <w:rPr>
                <w:sz w:val="18"/>
                <w:szCs w:val="18"/>
              </w:rPr>
              <w:t>0.74</w:t>
            </w:r>
          </w:p>
        </w:tc>
        <w:tc>
          <w:tcPr>
            <w:tcW w:w="939" w:type="dxa"/>
            <w:tcBorders>
              <w:bottom w:val="single" w:sz="8" w:space="0" w:color="000000"/>
            </w:tcBorders>
          </w:tcPr>
          <w:p w14:paraId="0ACC1CDA" w14:textId="77777777" w:rsidR="00E82CD6" w:rsidRPr="00626AA8" w:rsidRDefault="00E82CD6" w:rsidP="00E82CD6">
            <w:pPr>
              <w:pStyle w:val="HBodyText"/>
              <w:spacing w:line="240" w:lineRule="auto"/>
              <w:jc w:val="center"/>
              <w:rPr>
                <w:sz w:val="18"/>
                <w:szCs w:val="18"/>
              </w:rPr>
            </w:pPr>
            <w:r w:rsidRPr="00626AA8">
              <w:rPr>
                <w:sz w:val="18"/>
                <w:szCs w:val="18"/>
              </w:rPr>
              <w:t>0.79</w:t>
            </w:r>
          </w:p>
        </w:tc>
        <w:tc>
          <w:tcPr>
            <w:tcW w:w="769" w:type="dxa"/>
            <w:tcBorders>
              <w:bottom w:val="single" w:sz="8" w:space="0" w:color="000000"/>
            </w:tcBorders>
          </w:tcPr>
          <w:p w14:paraId="537B8AAC" w14:textId="77777777" w:rsidR="00E82CD6" w:rsidRPr="00626AA8" w:rsidRDefault="00E82CD6" w:rsidP="00E82CD6">
            <w:pPr>
              <w:pStyle w:val="HBodyText"/>
              <w:spacing w:line="240" w:lineRule="auto"/>
              <w:jc w:val="center"/>
              <w:rPr>
                <w:sz w:val="18"/>
                <w:szCs w:val="18"/>
              </w:rPr>
            </w:pPr>
            <w:r w:rsidRPr="00626AA8">
              <w:rPr>
                <w:sz w:val="18"/>
                <w:szCs w:val="18"/>
              </w:rPr>
              <w:t>0.7</w:t>
            </w:r>
          </w:p>
        </w:tc>
        <w:tc>
          <w:tcPr>
            <w:tcW w:w="861" w:type="dxa"/>
            <w:tcBorders>
              <w:bottom w:val="single" w:sz="8" w:space="0" w:color="000000"/>
            </w:tcBorders>
          </w:tcPr>
          <w:p w14:paraId="4583BA28" w14:textId="77777777" w:rsidR="00E82CD6" w:rsidRPr="00626AA8" w:rsidRDefault="00E82CD6" w:rsidP="00E82CD6">
            <w:pPr>
              <w:pStyle w:val="HBodyText"/>
              <w:spacing w:line="240" w:lineRule="auto"/>
              <w:jc w:val="center"/>
              <w:rPr>
                <w:sz w:val="18"/>
                <w:szCs w:val="18"/>
              </w:rPr>
            </w:pPr>
            <w:r w:rsidRPr="00626AA8">
              <w:rPr>
                <w:sz w:val="18"/>
                <w:szCs w:val="18"/>
              </w:rPr>
              <w:t>1.07</w:t>
            </w:r>
          </w:p>
        </w:tc>
        <w:tc>
          <w:tcPr>
            <w:tcW w:w="769" w:type="dxa"/>
            <w:tcBorders>
              <w:bottom w:val="single" w:sz="8" w:space="0" w:color="000000"/>
            </w:tcBorders>
          </w:tcPr>
          <w:p w14:paraId="698969EB" w14:textId="77777777" w:rsidR="00E82CD6" w:rsidRPr="00626AA8" w:rsidRDefault="00E82CD6" w:rsidP="00E82CD6">
            <w:pPr>
              <w:pStyle w:val="HBodyText"/>
              <w:spacing w:line="240" w:lineRule="auto"/>
              <w:jc w:val="center"/>
              <w:rPr>
                <w:sz w:val="18"/>
                <w:szCs w:val="18"/>
              </w:rPr>
            </w:pPr>
            <w:r w:rsidRPr="00626AA8">
              <w:rPr>
                <w:sz w:val="18"/>
                <w:szCs w:val="18"/>
              </w:rPr>
              <w:t>1</w:t>
            </w:r>
          </w:p>
        </w:tc>
        <w:tc>
          <w:tcPr>
            <w:tcW w:w="748" w:type="dxa"/>
            <w:tcBorders>
              <w:bottom w:val="single" w:sz="8" w:space="0" w:color="000000"/>
            </w:tcBorders>
          </w:tcPr>
          <w:p w14:paraId="57B150F5" w14:textId="77777777" w:rsidR="00E82CD6" w:rsidRPr="00626AA8" w:rsidRDefault="00E82CD6" w:rsidP="00E82CD6">
            <w:pPr>
              <w:pStyle w:val="HBodyText"/>
              <w:spacing w:line="240" w:lineRule="auto"/>
              <w:jc w:val="center"/>
              <w:rPr>
                <w:sz w:val="18"/>
                <w:szCs w:val="18"/>
              </w:rPr>
            </w:pPr>
            <w:r w:rsidRPr="00626AA8">
              <w:rPr>
                <w:sz w:val="18"/>
                <w:szCs w:val="18"/>
              </w:rPr>
              <w:t>0.88</w:t>
            </w:r>
          </w:p>
        </w:tc>
        <w:tc>
          <w:tcPr>
            <w:tcW w:w="792" w:type="dxa"/>
            <w:tcBorders>
              <w:bottom w:val="single" w:sz="8" w:space="0" w:color="000000"/>
            </w:tcBorders>
          </w:tcPr>
          <w:p w14:paraId="487BB91F" w14:textId="77777777" w:rsidR="00E82CD6" w:rsidRPr="00626AA8" w:rsidRDefault="00E82CD6" w:rsidP="00E82CD6">
            <w:pPr>
              <w:pStyle w:val="HBodyText"/>
              <w:spacing w:line="240" w:lineRule="auto"/>
              <w:jc w:val="center"/>
              <w:rPr>
                <w:sz w:val="18"/>
                <w:szCs w:val="18"/>
              </w:rPr>
            </w:pPr>
            <w:r w:rsidRPr="00626AA8">
              <w:rPr>
                <w:sz w:val="18"/>
                <w:szCs w:val="18"/>
              </w:rPr>
              <w:t>0.91</w:t>
            </w:r>
          </w:p>
        </w:tc>
      </w:tr>
    </w:tbl>
    <w:p w14:paraId="4EEB530B" w14:textId="77777777" w:rsidR="00E82CD6" w:rsidRPr="00626AA8" w:rsidRDefault="00E82CD6" w:rsidP="00E82CD6">
      <w:pPr>
        <w:pStyle w:val="HBodyText"/>
      </w:pPr>
    </w:p>
    <w:p w14:paraId="34DDA184" w14:textId="77777777" w:rsidR="00EE3FCE" w:rsidRDefault="00041294" w:rsidP="00EE3FCE">
      <w:pPr>
        <w:pStyle w:val="HankBodyText"/>
      </w:pPr>
      <w:r w:rsidRPr="00626AA8">
        <w:t xml:space="preserve">This phenomenon brings up two questions: whether this is because news sentiment is really in average more negative than positive towards Bitcoin; or this result is just due to the sentiment analysis algorithm but not inherent to any particular topics. To better understand the result, I also plot the histogram of the sentiment measures for all news collected from SCMP and FT respectively. As shown in </w:t>
      </w:r>
      <w:r w:rsidRPr="00626AA8">
        <w:fldChar w:fldCharType="begin"/>
      </w:r>
      <w:r w:rsidRPr="00626AA8">
        <w:instrText xml:space="preserve"> REF _Ref24466100 \r \h </w:instrText>
      </w:r>
      <w:r w:rsidR="00EE15C1" w:rsidRPr="00626AA8">
        <w:instrText xml:space="preserve"> \* MERGEFORMAT </w:instrText>
      </w:r>
      <w:r w:rsidRPr="00626AA8">
        <w:fldChar w:fldCharType="separate"/>
      </w:r>
      <w:r w:rsidR="00BC597B">
        <w:t>Figure 2</w:t>
      </w:r>
      <w:r w:rsidRPr="00626AA8">
        <w:fldChar w:fldCharType="end"/>
      </w:r>
      <w:r w:rsidRPr="00626AA8">
        <w:t xml:space="preserve">, irrespective of topics, the sentiment of </w:t>
      </w:r>
      <w:r w:rsidR="00AC7983" w:rsidRPr="00626AA8">
        <w:t xml:space="preserve">all </w:t>
      </w:r>
      <w:r w:rsidRPr="00626AA8">
        <w:t xml:space="preserve">news from these two sources </w:t>
      </w:r>
      <w:r w:rsidR="00AC7983" w:rsidRPr="00626AA8">
        <w:t>is</w:t>
      </w:r>
      <w:r w:rsidRPr="00626AA8">
        <w:t xml:space="preserve"> also negative</w:t>
      </w:r>
      <w:r w:rsidR="00AC7983" w:rsidRPr="00626AA8">
        <w:t xml:space="preserve"> in average</w:t>
      </w:r>
      <w:r w:rsidRPr="00626AA8">
        <w:t xml:space="preserve">. Hence, it is not unique of Bitcoin news being more negative than positive in average. Since I already assume that Loughran et al.’s tonal word dictionary is reliable, the conclusion is likely </w:t>
      </w:r>
      <w:r w:rsidR="00AC7983" w:rsidRPr="00626AA8">
        <w:t xml:space="preserve">because </w:t>
      </w:r>
      <w:r w:rsidRPr="00626AA8">
        <w:t xml:space="preserve">that in average news is negative. And comparing </w:t>
      </w:r>
      <w:r w:rsidRPr="00626AA8">
        <w:fldChar w:fldCharType="begin"/>
      </w:r>
      <w:r w:rsidRPr="00626AA8">
        <w:instrText xml:space="preserve"> REF _Ref24379331 \r \h </w:instrText>
      </w:r>
      <w:r w:rsidR="00EE15C1" w:rsidRPr="00626AA8">
        <w:instrText xml:space="preserve"> \* MERGEFORMAT </w:instrText>
      </w:r>
      <w:r w:rsidRPr="00626AA8">
        <w:fldChar w:fldCharType="separate"/>
      </w:r>
      <w:r w:rsidR="00BC597B">
        <w:t>Figure 1</w:t>
      </w:r>
      <w:r w:rsidRPr="00626AA8">
        <w:fldChar w:fldCharType="end"/>
      </w:r>
      <w:r w:rsidRPr="00626AA8">
        <w:t xml:space="preserve"> </w:t>
      </w:r>
      <w:r w:rsidR="00AC7983" w:rsidRPr="00626AA8">
        <w:t>against</w:t>
      </w:r>
      <w:r w:rsidRPr="00626AA8">
        <w:t xml:space="preserve"> </w:t>
      </w:r>
      <w:r w:rsidRPr="00626AA8">
        <w:fldChar w:fldCharType="begin"/>
      </w:r>
      <w:r w:rsidRPr="00626AA8">
        <w:instrText xml:space="preserve"> REF _Ref24466100 \r \h </w:instrText>
      </w:r>
      <w:r w:rsidR="00EE15C1" w:rsidRPr="00626AA8">
        <w:instrText xml:space="preserve"> \* MERGEFORMAT </w:instrText>
      </w:r>
      <w:r w:rsidRPr="00626AA8">
        <w:fldChar w:fldCharType="separate"/>
      </w:r>
      <w:r w:rsidR="00BC597B">
        <w:t>Figure 2</w:t>
      </w:r>
      <w:r w:rsidRPr="00626AA8">
        <w:fldChar w:fldCharType="end"/>
      </w:r>
      <w:r w:rsidRPr="00626AA8">
        <w:t xml:space="preserve">, the Bitcoin news are not </w:t>
      </w:r>
      <w:r w:rsidR="00810196" w:rsidRPr="00626AA8">
        <w:t xml:space="preserve">more negative than </w:t>
      </w:r>
      <w:r w:rsidR="008A3EDD" w:rsidRPr="00626AA8">
        <w:t xml:space="preserve">the sentiment of average </w:t>
      </w:r>
      <w:r w:rsidR="00810196" w:rsidRPr="00626AA8">
        <w:t>news.</w:t>
      </w:r>
    </w:p>
    <w:p w14:paraId="358A1A99" w14:textId="77777777" w:rsidR="004079E2" w:rsidRDefault="004079E2" w:rsidP="00EE3FCE">
      <w:pPr>
        <w:pStyle w:val="HankBodyText"/>
      </w:pPr>
    </w:p>
    <w:p w14:paraId="29106F63" w14:textId="77777777" w:rsidR="004079E2" w:rsidRDefault="004079E2" w:rsidP="00EE3FCE">
      <w:pPr>
        <w:pStyle w:val="HankBodyText"/>
      </w:pPr>
    </w:p>
    <w:p w14:paraId="768DE235" w14:textId="77777777" w:rsidR="004079E2" w:rsidRPr="00626AA8" w:rsidRDefault="004079E2" w:rsidP="007C428C">
      <w:pPr>
        <w:pStyle w:val="HankFigure"/>
        <w:spacing w:line="360" w:lineRule="auto"/>
      </w:pPr>
      <w:bookmarkStart w:id="60" w:name="_Ref24379331"/>
      <w:bookmarkStart w:id="61" w:name="_Toc29992087"/>
      <w:r w:rsidRPr="00626AA8">
        <w:lastRenderedPageBreak/>
        <w:t>Sentiment of Bitcoin news from FT and SCMP</w:t>
      </w:r>
      <w:bookmarkEnd w:id="60"/>
      <w:bookmarkEnd w:id="61"/>
    </w:p>
    <w:p w14:paraId="3C2C02C4" w14:textId="7D1E245C" w:rsidR="004079E2" w:rsidRPr="004079E2" w:rsidRDefault="004079E2" w:rsidP="007C428C">
      <w:pPr>
        <w:pStyle w:val="HankBodyText"/>
        <w:rPr>
          <w:sz w:val="16"/>
          <w:szCs w:val="16"/>
        </w:rPr>
      </w:pPr>
      <w:r w:rsidRPr="004079E2">
        <w:rPr>
          <w:sz w:val="16"/>
          <w:szCs w:val="16"/>
        </w:rPr>
        <w:t xml:space="preserve">Histogram of </w:t>
      </w:r>
      <w:r w:rsidR="007C428C">
        <w:rPr>
          <w:sz w:val="16"/>
          <w:szCs w:val="16"/>
        </w:rPr>
        <w:t xml:space="preserve">Bitcoin </w:t>
      </w:r>
      <w:r w:rsidRPr="004079E2">
        <w:rPr>
          <w:sz w:val="16"/>
          <w:szCs w:val="16"/>
        </w:rPr>
        <w:t>news sentiments</w:t>
      </w:r>
      <w:r w:rsidR="007C428C">
        <w:rPr>
          <w:sz w:val="16"/>
          <w:szCs w:val="16"/>
        </w:rPr>
        <w:t xml:space="preserve"> published by FT and SCMP</w:t>
      </w:r>
      <w:r w:rsidR="00EF29B3">
        <w:rPr>
          <w:sz w:val="16"/>
          <w:szCs w:val="16"/>
        </w:rPr>
        <w:t xml:space="preserve"> </w:t>
      </w:r>
      <w:r w:rsidR="00EF29B3">
        <w:rPr>
          <w:sz w:val="16"/>
          <w:szCs w:val="16"/>
        </w:rPr>
        <w:t>from 22</w:t>
      </w:r>
      <w:r w:rsidR="00EF29B3" w:rsidRPr="007C428C">
        <w:rPr>
          <w:sz w:val="16"/>
          <w:szCs w:val="16"/>
          <w:vertAlign w:val="superscript"/>
        </w:rPr>
        <w:t>nd</w:t>
      </w:r>
      <w:r w:rsidR="00EF29B3">
        <w:rPr>
          <w:sz w:val="16"/>
          <w:szCs w:val="16"/>
        </w:rPr>
        <w:t xml:space="preserve"> April 2013 to 30</w:t>
      </w:r>
      <w:r w:rsidR="00EF29B3" w:rsidRPr="007C428C">
        <w:rPr>
          <w:sz w:val="16"/>
          <w:szCs w:val="16"/>
          <w:vertAlign w:val="superscript"/>
        </w:rPr>
        <w:t>th</w:t>
      </w:r>
      <w:r w:rsidR="00EF29B3">
        <w:rPr>
          <w:sz w:val="16"/>
          <w:szCs w:val="16"/>
        </w:rPr>
        <w:t xml:space="preserve"> June 2019.</w:t>
      </w:r>
      <w:r w:rsidRPr="004079E2">
        <w:rPr>
          <w:sz w:val="16"/>
          <w:szCs w:val="16"/>
        </w:rPr>
        <w:t xml:space="preserve"> Red is for news published by FT. Blue is for news published by SCMP</w:t>
      </w:r>
      <w:r>
        <w:rPr>
          <w:sz w:val="16"/>
          <w:szCs w:val="16"/>
        </w:rPr>
        <w:t xml:space="preserve">. The X-axis is the </w:t>
      </w:r>
      <w:r w:rsidR="007C428C">
        <w:rPr>
          <w:sz w:val="16"/>
          <w:szCs w:val="16"/>
        </w:rPr>
        <w:t xml:space="preserve">difference </w:t>
      </w:r>
      <w:r w:rsidR="008D1DDB">
        <w:rPr>
          <w:sz w:val="16"/>
          <w:szCs w:val="16"/>
        </w:rPr>
        <w:t>of</w:t>
      </w:r>
      <w:r w:rsidR="007C428C">
        <w:rPr>
          <w:sz w:val="16"/>
          <w:szCs w:val="16"/>
        </w:rPr>
        <w:t xml:space="preserve"> the percentage of positive words subtracting</w:t>
      </w:r>
      <w:r>
        <w:rPr>
          <w:sz w:val="16"/>
          <w:szCs w:val="16"/>
        </w:rPr>
        <w:t xml:space="preserve"> th</w:t>
      </w:r>
      <w:r w:rsidR="007C428C">
        <w:rPr>
          <w:sz w:val="16"/>
          <w:szCs w:val="16"/>
        </w:rPr>
        <w:t>at</w:t>
      </w:r>
      <w:r>
        <w:rPr>
          <w:sz w:val="16"/>
          <w:szCs w:val="16"/>
        </w:rPr>
        <w:t xml:space="preserve"> of</w:t>
      </w:r>
      <w:r w:rsidR="007C428C">
        <w:rPr>
          <w:sz w:val="16"/>
          <w:szCs w:val="16"/>
        </w:rPr>
        <w:t xml:space="preserve"> </w:t>
      </w:r>
      <w:r>
        <w:rPr>
          <w:sz w:val="16"/>
          <w:szCs w:val="16"/>
        </w:rPr>
        <w:t>negative words</w:t>
      </w:r>
      <w:r w:rsidR="007C428C">
        <w:rPr>
          <w:sz w:val="16"/>
          <w:szCs w:val="16"/>
        </w:rPr>
        <w:t>. Y-axis is the number of Bitcoin news.</w:t>
      </w:r>
    </w:p>
    <w:p w14:paraId="7F72E840" w14:textId="77777777" w:rsidR="003B09ED" w:rsidRDefault="00EE3FCE" w:rsidP="007C428C">
      <w:pPr>
        <w:pStyle w:val="HankBodyText"/>
        <w:keepNext/>
        <w:jc w:val="center"/>
      </w:pPr>
      <w:r w:rsidRPr="00626AA8">
        <w:rPr>
          <w:noProof/>
        </w:rPr>
        <w:drawing>
          <wp:inline distT="0" distB="0" distL="0" distR="0" wp14:anchorId="03419F75" wp14:editId="078EF34B">
            <wp:extent cx="4403895" cy="2859578"/>
            <wp:effectExtent l="0" t="0" r="3175"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thist.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433704" cy="2878934"/>
                    </a:xfrm>
                    <a:prstGeom prst="rect">
                      <a:avLst/>
                    </a:prstGeom>
                  </pic:spPr>
                </pic:pic>
              </a:graphicData>
            </a:graphic>
          </wp:inline>
        </w:drawing>
      </w:r>
    </w:p>
    <w:p w14:paraId="7644D14A" w14:textId="77777777" w:rsidR="007C428C" w:rsidRPr="007C428C" w:rsidRDefault="007C428C" w:rsidP="007C428C">
      <w:pPr>
        <w:pStyle w:val="HankFigure"/>
        <w:spacing w:line="360" w:lineRule="auto"/>
      </w:pPr>
      <w:bookmarkStart w:id="62" w:name="_Ref24466100"/>
      <w:bookmarkStart w:id="63" w:name="_Toc29992088"/>
      <w:r w:rsidRPr="00626AA8">
        <w:t>Sentiment of all news from FT and SCMP</w:t>
      </w:r>
      <w:bookmarkEnd w:id="62"/>
      <w:bookmarkEnd w:id="63"/>
    </w:p>
    <w:p w14:paraId="491DEF68" w14:textId="6A7BE796" w:rsidR="007C428C" w:rsidRPr="004079E2" w:rsidRDefault="007C428C" w:rsidP="007C428C">
      <w:pPr>
        <w:pStyle w:val="HankBodyText"/>
        <w:rPr>
          <w:sz w:val="16"/>
          <w:szCs w:val="16"/>
        </w:rPr>
      </w:pPr>
      <w:r w:rsidRPr="004079E2">
        <w:rPr>
          <w:sz w:val="16"/>
          <w:szCs w:val="16"/>
        </w:rPr>
        <w:t xml:space="preserve">Histogram of news sentiments </w:t>
      </w:r>
      <w:r>
        <w:rPr>
          <w:sz w:val="16"/>
          <w:szCs w:val="16"/>
        </w:rPr>
        <w:t>of all news samples collected from FT and SCMP</w:t>
      </w:r>
      <w:r w:rsidRPr="007C428C">
        <w:rPr>
          <w:sz w:val="16"/>
          <w:szCs w:val="16"/>
        </w:rPr>
        <w:t xml:space="preserve"> </w:t>
      </w:r>
      <w:r>
        <w:rPr>
          <w:sz w:val="16"/>
          <w:szCs w:val="16"/>
        </w:rPr>
        <w:t>from 22</w:t>
      </w:r>
      <w:r w:rsidRPr="007C428C">
        <w:rPr>
          <w:sz w:val="16"/>
          <w:szCs w:val="16"/>
          <w:vertAlign w:val="superscript"/>
        </w:rPr>
        <w:t>nd</w:t>
      </w:r>
      <w:r>
        <w:rPr>
          <w:sz w:val="16"/>
          <w:szCs w:val="16"/>
        </w:rPr>
        <w:t xml:space="preserve"> April 2013 to 30</w:t>
      </w:r>
      <w:r w:rsidRPr="007C428C">
        <w:rPr>
          <w:sz w:val="16"/>
          <w:szCs w:val="16"/>
          <w:vertAlign w:val="superscript"/>
        </w:rPr>
        <w:t>th</w:t>
      </w:r>
      <w:r>
        <w:rPr>
          <w:sz w:val="16"/>
          <w:szCs w:val="16"/>
        </w:rPr>
        <w:t xml:space="preserve"> June 2019</w:t>
      </w:r>
      <w:r w:rsidRPr="004079E2">
        <w:rPr>
          <w:sz w:val="16"/>
          <w:szCs w:val="16"/>
        </w:rPr>
        <w:t>. Red is for news published by FT. Blue is for news published by SCMP</w:t>
      </w:r>
      <w:r>
        <w:rPr>
          <w:sz w:val="16"/>
          <w:szCs w:val="16"/>
        </w:rPr>
        <w:t xml:space="preserve">. The X-axis is the difference of the percentage of positive words subtracting that of negative words. Y-axis is the number of Bitcoin news. </w:t>
      </w:r>
    </w:p>
    <w:p w14:paraId="1C76356F" w14:textId="77777777" w:rsidR="007C428C" w:rsidRPr="00626AA8" w:rsidRDefault="007C428C" w:rsidP="007C428C">
      <w:pPr>
        <w:pStyle w:val="HankBodyText"/>
        <w:keepNext/>
      </w:pPr>
    </w:p>
    <w:p w14:paraId="7DECB631" w14:textId="77777777" w:rsidR="003B09ED" w:rsidRPr="00626AA8" w:rsidRDefault="00EE3FCE" w:rsidP="007C428C">
      <w:pPr>
        <w:pStyle w:val="HankBodyText"/>
        <w:keepNext/>
        <w:jc w:val="center"/>
      </w:pPr>
      <w:r w:rsidRPr="00626AA8">
        <w:rPr>
          <w:noProof/>
        </w:rPr>
        <w:drawing>
          <wp:inline distT="0" distB="0" distL="0" distR="0" wp14:anchorId="12184909" wp14:editId="295CDC4B">
            <wp:extent cx="4422371" cy="2871575"/>
            <wp:effectExtent l="0" t="0" r="1270" b="635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tAll.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22371" cy="2871575"/>
                    </a:xfrm>
                    <a:prstGeom prst="rect">
                      <a:avLst/>
                    </a:prstGeom>
                  </pic:spPr>
                </pic:pic>
              </a:graphicData>
            </a:graphic>
          </wp:inline>
        </w:drawing>
      </w:r>
    </w:p>
    <w:p w14:paraId="7D1671F4" w14:textId="77777777" w:rsidR="007C428C" w:rsidRPr="007C428C" w:rsidRDefault="007C428C" w:rsidP="007C428C">
      <w:pPr>
        <w:pStyle w:val="HankBodyText"/>
      </w:pPr>
    </w:p>
    <w:p w14:paraId="611E9D18" w14:textId="77777777" w:rsidR="0040114F" w:rsidRPr="00626AA8" w:rsidRDefault="00A376AD" w:rsidP="00E82CD6">
      <w:pPr>
        <w:pStyle w:val="HBodyText"/>
      </w:pPr>
      <w:r w:rsidRPr="00626AA8">
        <w:lastRenderedPageBreak/>
        <w:fldChar w:fldCharType="begin"/>
      </w:r>
      <w:r w:rsidRPr="00626AA8">
        <w:instrText xml:space="preserve"> REF _Ref22831092 \n \h </w:instrText>
      </w:r>
      <w:r w:rsidR="00EE15C1" w:rsidRPr="00626AA8">
        <w:instrText xml:space="preserve"> \* MERGEFORMAT </w:instrText>
      </w:r>
      <w:r w:rsidRPr="00626AA8">
        <w:fldChar w:fldCharType="separate"/>
      </w:r>
      <w:r w:rsidR="00BC597B">
        <w:t>Figure 3</w:t>
      </w:r>
      <w:r w:rsidRPr="00626AA8">
        <w:fldChar w:fldCharType="end"/>
      </w:r>
      <w:r w:rsidR="00305FD3" w:rsidRPr="00626AA8">
        <w:t xml:space="preserve"> plots the monthly average Bitcoin prices and the monthly news volume from FT and SCMP for 22</w:t>
      </w:r>
      <w:r w:rsidR="00305FD3" w:rsidRPr="00626AA8">
        <w:rPr>
          <w:vertAlign w:val="superscript"/>
        </w:rPr>
        <w:t>nd</w:t>
      </w:r>
      <w:r w:rsidR="00305FD3" w:rsidRPr="00626AA8">
        <w:t xml:space="preserve"> April 2013 to 30</w:t>
      </w:r>
      <w:r w:rsidR="00305FD3" w:rsidRPr="00626AA8">
        <w:rPr>
          <w:vertAlign w:val="superscript"/>
        </w:rPr>
        <w:t>th</w:t>
      </w:r>
      <w:r w:rsidR="00305FD3" w:rsidRPr="00626AA8">
        <w:t xml:space="preserve"> June 2019. The red line is the monthly </w:t>
      </w:r>
      <w:r w:rsidRPr="00626AA8">
        <w:t xml:space="preserve">average </w:t>
      </w:r>
      <w:r w:rsidR="00305FD3" w:rsidRPr="00626AA8">
        <w:t>Bitcoin price</w:t>
      </w:r>
      <w:r w:rsidR="00103918" w:rsidRPr="00626AA8">
        <w:t xml:space="preserve"> which spiked from the end of 2017 through 2018</w:t>
      </w:r>
      <w:r w:rsidR="00305FD3" w:rsidRPr="00626AA8">
        <w:t xml:space="preserve">. </w:t>
      </w:r>
      <w:r w:rsidR="00103918" w:rsidRPr="00626AA8">
        <w:t>The black and blue lines are the monthly news volume f</w:t>
      </w:r>
      <w:r w:rsidRPr="00626AA8">
        <w:t>rom</w:t>
      </w:r>
      <w:r w:rsidR="00103918" w:rsidRPr="00626AA8">
        <w:t xml:space="preserve"> FT and SCMP respectively, which tightly follow the fluctuation of Bitcoin price. T</w:t>
      </w:r>
      <w:r w:rsidR="00031CB9" w:rsidRPr="00626AA8">
        <w:t xml:space="preserve">here </w:t>
      </w:r>
      <w:r w:rsidR="00103918" w:rsidRPr="00626AA8">
        <w:t>seems to exist</w:t>
      </w:r>
      <w:r w:rsidR="00031CB9" w:rsidRPr="00626AA8">
        <w:t xml:space="preserve"> strong correlation between the Bitcoin news volume and Bitcoin prices. </w:t>
      </w:r>
    </w:p>
    <w:p w14:paraId="6E7D7A82" w14:textId="77777777" w:rsidR="007C428C" w:rsidRDefault="00E82CD6" w:rsidP="00D7075D">
      <w:pPr>
        <w:pStyle w:val="HankFigure"/>
        <w:spacing w:line="360" w:lineRule="auto"/>
      </w:pPr>
      <w:bookmarkStart w:id="64" w:name="_Ref22831092"/>
      <w:bookmarkStart w:id="65" w:name="_Toc29992089"/>
      <w:r w:rsidRPr="00626AA8">
        <w:t>Monthly Bitcoin prices and Bitcoin news volume from FT and SCMP</w:t>
      </w:r>
      <w:bookmarkEnd w:id="64"/>
      <w:bookmarkEnd w:id="65"/>
    </w:p>
    <w:p w14:paraId="5ED1B06E" w14:textId="4BD75182" w:rsidR="007C428C" w:rsidRPr="007C428C" w:rsidRDefault="00CA00E6" w:rsidP="00D7075D">
      <w:pPr>
        <w:pStyle w:val="HankBodyText"/>
        <w:rPr>
          <w:sz w:val="16"/>
          <w:szCs w:val="16"/>
        </w:rPr>
      </w:pPr>
      <w:r>
        <w:rPr>
          <w:sz w:val="16"/>
          <w:szCs w:val="16"/>
        </w:rPr>
        <w:t xml:space="preserve">The thicker red line is the </w:t>
      </w:r>
      <w:r w:rsidR="00D7075D">
        <w:rPr>
          <w:sz w:val="16"/>
          <w:szCs w:val="16"/>
        </w:rPr>
        <w:t xml:space="preserve">monthly average </w:t>
      </w:r>
      <w:r>
        <w:rPr>
          <w:sz w:val="16"/>
          <w:szCs w:val="16"/>
        </w:rPr>
        <w:t xml:space="preserve">Bitcoin </w:t>
      </w:r>
      <w:r w:rsidR="00D7075D">
        <w:rPr>
          <w:sz w:val="16"/>
          <w:szCs w:val="16"/>
        </w:rPr>
        <w:t xml:space="preserve">price. </w:t>
      </w:r>
      <w:r>
        <w:rPr>
          <w:sz w:val="16"/>
          <w:szCs w:val="16"/>
        </w:rPr>
        <w:t xml:space="preserve">Black </w:t>
      </w:r>
      <w:r w:rsidR="007C428C">
        <w:rPr>
          <w:sz w:val="16"/>
          <w:szCs w:val="16"/>
        </w:rPr>
        <w:t>line</w:t>
      </w:r>
      <w:r w:rsidR="007C428C" w:rsidRPr="007C428C">
        <w:rPr>
          <w:sz w:val="16"/>
          <w:szCs w:val="16"/>
        </w:rPr>
        <w:t xml:space="preserve"> is </w:t>
      </w:r>
      <w:r w:rsidR="00D7075D">
        <w:rPr>
          <w:sz w:val="16"/>
          <w:szCs w:val="16"/>
        </w:rPr>
        <w:t>the number of</w:t>
      </w:r>
      <w:r w:rsidR="007C428C" w:rsidRPr="007C428C">
        <w:rPr>
          <w:sz w:val="16"/>
          <w:szCs w:val="16"/>
        </w:rPr>
        <w:t xml:space="preserve"> news published by FT. Blue </w:t>
      </w:r>
      <w:r>
        <w:rPr>
          <w:sz w:val="16"/>
          <w:szCs w:val="16"/>
        </w:rPr>
        <w:t xml:space="preserve">line </w:t>
      </w:r>
      <w:r w:rsidR="007C428C" w:rsidRPr="007C428C">
        <w:rPr>
          <w:sz w:val="16"/>
          <w:szCs w:val="16"/>
        </w:rPr>
        <w:t xml:space="preserve">is </w:t>
      </w:r>
      <w:r w:rsidR="00D7075D">
        <w:rPr>
          <w:sz w:val="16"/>
          <w:szCs w:val="16"/>
        </w:rPr>
        <w:t>the number of</w:t>
      </w:r>
      <w:r w:rsidR="007C428C" w:rsidRPr="007C428C">
        <w:rPr>
          <w:sz w:val="16"/>
          <w:szCs w:val="16"/>
        </w:rPr>
        <w:t xml:space="preserve"> news published by SCMP. The X-axis is</w:t>
      </w:r>
      <w:r w:rsidR="00D7075D">
        <w:rPr>
          <w:sz w:val="16"/>
          <w:szCs w:val="16"/>
        </w:rPr>
        <w:t xml:space="preserve"> the time horizon</w:t>
      </w:r>
      <w:r w:rsidR="007C428C" w:rsidRPr="007C428C">
        <w:rPr>
          <w:sz w:val="16"/>
          <w:szCs w:val="16"/>
        </w:rPr>
        <w:t xml:space="preserve">. </w:t>
      </w:r>
      <w:r w:rsidR="00D7075D">
        <w:rPr>
          <w:sz w:val="16"/>
          <w:szCs w:val="16"/>
        </w:rPr>
        <w:t xml:space="preserve">The left </w:t>
      </w:r>
      <w:r w:rsidR="007C428C" w:rsidRPr="007C428C">
        <w:rPr>
          <w:sz w:val="16"/>
          <w:szCs w:val="16"/>
        </w:rPr>
        <w:t xml:space="preserve">Y-axis is </w:t>
      </w:r>
      <w:r w:rsidR="00D7075D">
        <w:rPr>
          <w:sz w:val="16"/>
          <w:szCs w:val="16"/>
        </w:rPr>
        <w:t xml:space="preserve">the monthly average Bitcoin price. The right </w:t>
      </w:r>
      <w:r w:rsidR="00D7075D" w:rsidRPr="007C428C">
        <w:rPr>
          <w:sz w:val="16"/>
          <w:szCs w:val="16"/>
        </w:rPr>
        <w:t xml:space="preserve">Y-axis </w:t>
      </w:r>
      <w:r w:rsidR="00D7075D">
        <w:rPr>
          <w:sz w:val="16"/>
          <w:szCs w:val="16"/>
        </w:rPr>
        <w:t xml:space="preserve">is </w:t>
      </w:r>
      <w:r w:rsidR="007C428C" w:rsidRPr="007C428C">
        <w:rPr>
          <w:sz w:val="16"/>
          <w:szCs w:val="16"/>
        </w:rPr>
        <w:t xml:space="preserve">the </w:t>
      </w:r>
      <w:r w:rsidR="00D7075D">
        <w:rPr>
          <w:sz w:val="16"/>
          <w:szCs w:val="16"/>
        </w:rPr>
        <w:t xml:space="preserve">monthly </w:t>
      </w:r>
      <w:r w:rsidR="007C428C" w:rsidRPr="007C428C">
        <w:rPr>
          <w:sz w:val="16"/>
          <w:szCs w:val="16"/>
        </w:rPr>
        <w:t>number of Bitcoin news. The sampling period is from 22</w:t>
      </w:r>
      <w:r w:rsidR="007C428C" w:rsidRPr="007C428C">
        <w:rPr>
          <w:sz w:val="16"/>
          <w:szCs w:val="16"/>
          <w:vertAlign w:val="superscript"/>
        </w:rPr>
        <w:t>nd</w:t>
      </w:r>
      <w:r w:rsidR="007C428C" w:rsidRPr="007C428C">
        <w:rPr>
          <w:sz w:val="16"/>
          <w:szCs w:val="16"/>
        </w:rPr>
        <w:t xml:space="preserve"> April 2013 to 30</w:t>
      </w:r>
      <w:r w:rsidR="007C428C" w:rsidRPr="007C428C">
        <w:rPr>
          <w:sz w:val="16"/>
          <w:szCs w:val="16"/>
          <w:vertAlign w:val="superscript"/>
        </w:rPr>
        <w:t>th</w:t>
      </w:r>
      <w:r w:rsidR="007C428C" w:rsidRPr="007C428C">
        <w:rPr>
          <w:sz w:val="16"/>
          <w:szCs w:val="16"/>
        </w:rPr>
        <w:t xml:space="preserve"> June 2019.</w:t>
      </w:r>
    </w:p>
    <w:p w14:paraId="2D6A58AF" w14:textId="63CC03CB" w:rsidR="00994BB6" w:rsidRPr="00626AA8" w:rsidRDefault="002E1143" w:rsidP="00CA00E6">
      <w:pPr>
        <w:pStyle w:val="HankFigure"/>
        <w:numPr>
          <w:ilvl w:val="0"/>
          <w:numId w:val="0"/>
        </w:numPr>
      </w:pPr>
      <w:r w:rsidRPr="0040114F">
        <w:rPr>
          <w:noProof/>
        </w:rPr>
        <w:drawing>
          <wp:inline distT="0" distB="0" distL="0" distR="0" wp14:anchorId="24BA5F6F" wp14:editId="1CEBF341">
            <wp:extent cx="5142467" cy="3354994"/>
            <wp:effectExtent l="0" t="0" r="127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svolumePrice.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142467" cy="3354994"/>
                    </a:xfrm>
                    <a:prstGeom prst="rect">
                      <a:avLst/>
                    </a:prstGeom>
                  </pic:spPr>
                </pic:pic>
              </a:graphicData>
            </a:graphic>
          </wp:inline>
        </w:drawing>
      </w:r>
    </w:p>
    <w:p w14:paraId="63D8FA8D" w14:textId="6D0BA5FE" w:rsidR="006816BF" w:rsidRPr="00626AA8" w:rsidRDefault="006816BF" w:rsidP="00BE4B1E">
      <w:pPr>
        <w:pStyle w:val="HankBodyText"/>
        <w:rPr>
          <w:lang w:val="en-US" w:eastAsia="zh-CN"/>
        </w:rPr>
      </w:pPr>
      <w:r w:rsidRPr="00626AA8">
        <w:fldChar w:fldCharType="begin"/>
      </w:r>
      <w:r w:rsidRPr="00626AA8">
        <w:instrText xml:space="preserve"> REF _Ref24366951 \r \h </w:instrText>
      </w:r>
      <w:r w:rsidR="00EE15C1" w:rsidRPr="00626AA8">
        <w:instrText xml:space="preserve"> \* MERGEFORMAT </w:instrText>
      </w:r>
      <w:r w:rsidRPr="00626AA8">
        <w:fldChar w:fldCharType="separate"/>
      </w:r>
      <w:r w:rsidR="00BC597B">
        <w:t>Figure 4</w:t>
      </w:r>
      <w:r w:rsidRPr="00626AA8">
        <w:fldChar w:fldCharType="end"/>
      </w:r>
      <w:r w:rsidRPr="00626AA8">
        <w:t xml:space="preserve"> plots the monthly average Bitcoin prices and the monthly news sentiment (the percentage of positive words subtract the percentage of negative words) from FT and SCMP for 22</w:t>
      </w:r>
      <w:r w:rsidRPr="00626AA8">
        <w:rPr>
          <w:vertAlign w:val="superscript"/>
        </w:rPr>
        <w:t>nd</w:t>
      </w:r>
      <w:r w:rsidRPr="00626AA8">
        <w:t xml:space="preserve"> April 2013 to 30</w:t>
      </w:r>
      <w:r w:rsidRPr="00626AA8">
        <w:rPr>
          <w:vertAlign w:val="superscript"/>
        </w:rPr>
        <w:t>th</w:t>
      </w:r>
      <w:r w:rsidRPr="00626AA8">
        <w:t xml:space="preserve"> June 2019. The black and blue lines are the monthly news sentiment from FT and SCMP respectively. The correlation between sentiment and Bitcoin price is not as pronounced as that between news volume and price. </w:t>
      </w:r>
      <w:r w:rsidR="00DD57A3" w:rsidRPr="00626AA8">
        <w:t xml:space="preserve">It appears that sentiment in the early years is more extreme and negative, but gradually </w:t>
      </w:r>
      <w:r w:rsidR="00AC7983" w:rsidRPr="00626AA8">
        <w:rPr>
          <w:lang w:val="en-US" w:eastAsia="zh-CN"/>
        </w:rPr>
        <w:t>soothes</w:t>
      </w:r>
      <w:r w:rsidR="00DD57A3" w:rsidRPr="00626AA8">
        <w:rPr>
          <w:lang w:val="en-US" w:eastAsia="zh-CN"/>
        </w:rPr>
        <w:t xml:space="preserve"> out</w:t>
      </w:r>
      <w:r w:rsidR="008A3EDD" w:rsidRPr="00626AA8">
        <w:rPr>
          <w:lang w:val="en-US" w:eastAsia="zh-CN"/>
        </w:rPr>
        <w:t xml:space="preserve"> in later years</w:t>
      </w:r>
      <w:r w:rsidR="00DD57A3" w:rsidRPr="00626AA8">
        <w:rPr>
          <w:lang w:val="en-US" w:eastAsia="zh-CN"/>
        </w:rPr>
        <w:t>.</w:t>
      </w:r>
      <w:r w:rsidR="00A94CF2" w:rsidRPr="00626AA8">
        <w:rPr>
          <w:lang w:val="en-US" w:eastAsia="zh-CN"/>
        </w:rPr>
        <w:t xml:space="preserve"> </w:t>
      </w:r>
    </w:p>
    <w:p w14:paraId="1610F048" w14:textId="6F6C6938" w:rsidR="00AC7983" w:rsidRDefault="00EA218C" w:rsidP="00BE4B1E">
      <w:pPr>
        <w:pStyle w:val="HankBodyText"/>
      </w:pPr>
      <w:r w:rsidRPr="00626AA8">
        <w:t xml:space="preserve">Hypothetically, negative news should caution investors from rushing into Bitcoin and lead to price correction. News like the crackdown of Silk Road and later the default of Mt. </w:t>
      </w:r>
      <w:proofErr w:type="spellStart"/>
      <w:r w:rsidRPr="00626AA8">
        <w:t>Gox</w:t>
      </w:r>
      <w:proofErr w:type="spellEnd"/>
      <w:r w:rsidRPr="00626AA8">
        <w:t xml:space="preserve"> indeed caused a significant price drop. But the subsequent price recovery </w:t>
      </w:r>
      <w:r w:rsidRPr="00626AA8">
        <w:lastRenderedPageBreak/>
        <w:t xml:space="preserve">renders this hypothesis invalid. No matter the default of Mt. </w:t>
      </w:r>
      <w:proofErr w:type="spellStart"/>
      <w:r w:rsidRPr="00626AA8">
        <w:t>Gox</w:t>
      </w:r>
      <w:proofErr w:type="spellEnd"/>
      <w:r w:rsidRPr="00626AA8">
        <w:t xml:space="preserve"> or association with the notorious dark web Silk Road seem to be just a singularity that affected a subset of users and are apparently not serious enough to lead to significant price corrections. </w:t>
      </w:r>
    </w:p>
    <w:p w14:paraId="79F2A228" w14:textId="77777777" w:rsidR="00943006" w:rsidRPr="00626AA8" w:rsidRDefault="00943006" w:rsidP="00943006">
      <w:pPr>
        <w:pStyle w:val="HankFigure"/>
        <w:spacing w:line="360" w:lineRule="auto"/>
      </w:pPr>
      <w:bookmarkStart w:id="66" w:name="_Ref24366951"/>
      <w:bookmarkStart w:id="67" w:name="_Toc29992090"/>
      <w:r w:rsidRPr="00626AA8">
        <w:t>Monthly average Bitcoin prices and news sentiment from FT and SCMP</w:t>
      </w:r>
      <w:bookmarkEnd w:id="66"/>
      <w:bookmarkEnd w:id="67"/>
    </w:p>
    <w:p w14:paraId="6C43D5A9" w14:textId="77777777" w:rsidR="00943006" w:rsidRPr="00D7075D" w:rsidRDefault="00943006" w:rsidP="00943006">
      <w:pPr>
        <w:pStyle w:val="HankBodyText"/>
        <w:rPr>
          <w:lang w:eastAsia="zh-CN"/>
        </w:rPr>
      </w:pPr>
      <w:r>
        <w:rPr>
          <w:sz w:val="16"/>
          <w:szCs w:val="16"/>
        </w:rPr>
        <w:t>The thicker red line is the monthly average Bitcoin price. Black line</w:t>
      </w:r>
      <w:r w:rsidRPr="007C428C">
        <w:rPr>
          <w:sz w:val="16"/>
          <w:szCs w:val="16"/>
        </w:rPr>
        <w:t xml:space="preserve"> is </w:t>
      </w:r>
      <w:r>
        <w:rPr>
          <w:sz w:val="16"/>
          <w:szCs w:val="16"/>
        </w:rPr>
        <w:t>the sentiment of</w:t>
      </w:r>
      <w:r w:rsidRPr="007C428C">
        <w:rPr>
          <w:sz w:val="16"/>
          <w:szCs w:val="16"/>
        </w:rPr>
        <w:t xml:space="preserve"> news published by FT. Blue </w:t>
      </w:r>
      <w:r>
        <w:rPr>
          <w:sz w:val="16"/>
          <w:szCs w:val="16"/>
        </w:rPr>
        <w:t xml:space="preserve">line </w:t>
      </w:r>
      <w:r w:rsidRPr="007C428C">
        <w:rPr>
          <w:sz w:val="16"/>
          <w:szCs w:val="16"/>
        </w:rPr>
        <w:t xml:space="preserve">is </w:t>
      </w:r>
      <w:r>
        <w:rPr>
          <w:sz w:val="16"/>
          <w:szCs w:val="16"/>
        </w:rPr>
        <w:t>for</w:t>
      </w:r>
      <w:r w:rsidRPr="007C428C">
        <w:rPr>
          <w:sz w:val="16"/>
          <w:szCs w:val="16"/>
        </w:rPr>
        <w:t xml:space="preserve"> SCMP</w:t>
      </w:r>
      <w:r>
        <w:rPr>
          <w:sz w:val="16"/>
          <w:szCs w:val="16"/>
        </w:rPr>
        <w:t xml:space="preserve"> samples</w:t>
      </w:r>
      <w:r w:rsidRPr="007C428C">
        <w:rPr>
          <w:sz w:val="16"/>
          <w:szCs w:val="16"/>
        </w:rPr>
        <w:t>. The X-axis is</w:t>
      </w:r>
      <w:r>
        <w:rPr>
          <w:sz w:val="16"/>
          <w:szCs w:val="16"/>
        </w:rPr>
        <w:t xml:space="preserve"> the time horizon</w:t>
      </w:r>
      <w:r w:rsidRPr="007C428C">
        <w:rPr>
          <w:sz w:val="16"/>
          <w:szCs w:val="16"/>
        </w:rPr>
        <w:t xml:space="preserve">. </w:t>
      </w:r>
      <w:r>
        <w:rPr>
          <w:sz w:val="16"/>
          <w:szCs w:val="16"/>
        </w:rPr>
        <w:t xml:space="preserve">The left </w:t>
      </w:r>
      <w:r w:rsidRPr="007C428C">
        <w:rPr>
          <w:sz w:val="16"/>
          <w:szCs w:val="16"/>
        </w:rPr>
        <w:t xml:space="preserve">Y-axis is </w:t>
      </w:r>
      <w:r>
        <w:rPr>
          <w:sz w:val="16"/>
          <w:szCs w:val="16"/>
        </w:rPr>
        <w:t xml:space="preserve">the monthly average Bitcoin price. The right </w:t>
      </w:r>
      <w:r w:rsidRPr="007C428C">
        <w:rPr>
          <w:sz w:val="16"/>
          <w:szCs w:val="16"/>
        </w:rPr>
        <w:t xml:space="preserve">Y-axis </w:t>
      </w:r>
      <w:r>
        <w:rPr>
          <w:sz w:val="16"/>
          <w:szCs w:val="16"/>
        </w:rPr>
        <w:t xml:space="preserve">is </w:t>
      </w:r>
      <w:r w:rsidRPr="007C428C">
        <w:rPr>
          <w:sz w:val="16"/>
          <w:szCs w:val="16"/>
        </w:rPr>
        <w:t xml:space="preserve">the </w:t>
      </w:r>
      <w:r>
        <w:rPr>
          <w:sz w:val="16"/>
          <w:szCs w:val="16"/>
        </w:rPr>
        <w:t>sentiment</w:t>
      </w:r>
      <w:r w:rsidRPr="007C428C">
        <w:rPr>
          <w:sz w:val="16"/>
          <w:szCs w:val="16"/>
        </w:rPr>
        <w:t xml:space="preserve"> of Bitcoin news</w:t>
      </w:r>
      <w:r>
        <w:rPr>
          <w:sz w:val="16"/>
          <w:szCs w:val="16"/>
        </w:rPr>
        <w:t xml:space="preserve"> (percent of positive words – percent of negative words at monthly frequency)</w:t>
      </w:r>
      <w:r w:rsidRPr="007C428C">
        <w:rPr>
          <w:sz w:val="16"/>
          <w:szCs w:val="16"/>
        </w:rPr>
        <w:t>. The sampling period is from 22</w:t>
      </w:r>
      <w:r w:rsidRPr="007C428C">
        <w:rPr>
          <w:sz w:val="16"/>
          <w:szCs w:val="16"/>
          <w:vertAlign w:val="superscript"/>
        </w:rPr>
        <w:t>nd</w:t>
      </w:r>
      <w:r w:rsidRPr="007C428C">
        <w:rPr>
          <w:sz w:val="16"/>
          <w:szCs w:val="16"/>
        </w:rPr>
        <w:t xml:space="preserve"> April 2013 to 30</w:t>
      </w:r>
      <w:r w:rsidRPr="007C428C">
        <w:rPr>
          <w:sz w:val="16"/>
          <w:szCs w:val="16"/>
          <w:vertAlign w:val="superscript"/>
        </w:rPr>
        <w:t>th</w:t>
      </w:r>
      <w:r w:rsidRPr="007C428C">
        <w:rPr>
          <w:sz w:val="16"/>
          <w:szCs w:val="16"/>
        </w:rPr>
        <w:t xml:space="preserve"> June</w:t>
      </w:r>
    </w:p>
    <w:p w14:paraId="2D0D7FF5" w14:textId="488C779B" w:rsidR="00943006" w:rsidRPr="00626AA8" w:rsidRDefault="00943006" w:rsidP="00943006">
      <w:pPr>
        <w:pStyle w:val="HankBodyText"/>
        <w:keepNext/>
      </w:pPr>
      <w:r w:rsidRPr="00626AA8">
        <w:rPr>
          <w:noProof/>
        </w:rPr>
        <w:drawing>
          <wp:inline distT="0" distB="0" distL="0" distR="0" wp14:anchorId="251F4EC9" wp14:editId="3D1E329D">
            <wp:extent cx="5098648" cy="3429498"/>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ceSent.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098648" cy="3429498"/>
                    </a:xfrm>
                    <a:prstGeom prst="rect">
                      <a:avLst/>
                    </a:prstGeom>
                  </pic:spPr>
                </pic:pic>
              </a:graphicData>
            </a:graphic>
          </wp:inline>
        </w:drawing>
      </w:r>
    </w:p>
    <w:p w14:paraId="22DEB3B4" w14:textId="3C1AECE1" w:rsidR="0084505A" w:rsidRDefault="00046999" w:rsidP="00BE4B1E">
      <w:pPr>
        <w:pStyle w:val="HankBodyText"/>
      </w:pPr>
      <w:r>
        <w:fldChar w:fldCharType="begin"/>
      </w:r>
      <w:r>
        <w:instrText xml:space="preserve"> REF _Ref29892511 \r \h </w:instrText>
      </w:r>
      <w:r>
        <w:fldChar w:fldCharType="separate"/>
      </w:r>
      <w:r w:rsidR="00BC597B">
        <w:t>Appendix 7</w:t>
      </w:r>
      <w:r>
        <w:fldChar w:fldCharType="end"/>
      </w:r>
      <w:r>
        <w:t xml:space="preserve"> </w:t>
      </w:r>
      <w:r w:rsidR="00E93871" w:rsidRPr="00626AA8">
        <w:t xml:space="preserve">and </w:t>
      </w:r>
      <w:r w:rsidR="00E93871" w:rsidRPr="00626AA8">
        <w:fldChar w:fldCharType="begin"/>
      </w:r>
      <w:r w:rsidR="00E93871" w:rsidRPr="00626AA8">
        <w:instrText xml:space="preserve"> REF _Ref22826437 \n \h </w:instrText>
      </w:r>
      <w:r w:rsidR="00EE15C1" w:rsidRPr="00626AA8">
        <w:instrText xml:space="preserve"> \* MERGEFORMAT </w:instrText>
      </w:r>
      <w:r w:rsidR="00E93871" w:rsidRPr="00626AA8">
        <w:fldChar w:fldCharType="separate"/>
      </w:r>
      <w:r w:rsidR="00BC597B">
        <w:t>Appendix 8</w:t>
      </w:r>
      <w:r w:rsidR="00E93871" w:rsidRPr="00626AA8">
        <w:fldChar w:fldCharType="end"/>
      </w:r>
      <w:r w:rsidR="002C1FA1" w:rsidRPr="00626AA8">
        <w:t xml:space="preserve"> </w:t>
      </w:r>
      <w:r w:rsidR="008C76B0">
        <w:t>(</w:t>
      </w:r>
      <w:r w:rsidR="00E31702">
        <w:t>t</w:t>
      </w:r>
      <w:r w:rsidR="008C76B0">
        <w:t xml:space="preserve">he links to the original news </w:t>
      </w:r>
      <w:r w:rsidR="00E31702">
        <w:t>are listed in the footnotes</w:t>
      </w:r>
      <w:r w:rsidR="008C76B0">
        <w:t>)</w:t>
      </w:r>
      <w:r w:rsidR="00E31702">
        <w:t xml:space="preserve"> </w:t>
      </w:r>
      <w:r w:rsidR="00EA218C" w:rsidRPr="00626AA8">
        <w:t xml:space="preserve">list the news articles having the </w:t>
      </w:r>
      <w:r w:rsidR="00CF156C" w:rsidRPr="00626AA8">
        <w:t>highest</w:t>
      </w:r>
      <w:r w:rsidR="00EA218C" w:rsidRPr="00626AA8">
        <w:t xml:space="preserve"> percentage of negative words from the FT and the SCMP news samples</w:t>
      </w:r>
      <w:r w:rsidR="00E93871" w:rsidRPr="00626AA8">
        <w:t xml:space="preserve"> respectively</w:t>
      </w:r>
      <w:r w:rsidR="00EA218C" w:rsidRPr="00626AA8">
        <w:t xml:space="preserve">. The most negative news articles are all about dubious crimes, theft or fraud around Bitcoin, </w:t>
      </w:r>
      <w:r w:rsidR="00E93871" w:rsidRPr="00626AA8">
        <w:t xml:space="preserve">but </w:t>
      </w:r>
      <w:r w:rsidR="00EA218C" w:rsidRPr="00626AA8">
        <w:t xml:space="preserve">not about </w:t>
      </w:r>
      <w:r w:rsidR="00DD57A3" w:rsidRPr="00626AA8">
        <w:t xml:space="preserve">the underlying technologies of </w:t>
      </w:r>
      <w:r w:rsidR="00EA218C" w:rsidRPr="00626AA8">
        <w:t>Bitcoin. The unfortunate association with criminal activities may actually on the other hand prove the desirability of Bitcoin.</w:t>
      </w:r>
      <w:r w:rsidR="00E26538" w:rsidRPr="00626AA8">
        <w:t xml:space="preserve"> </w:t>
      </w:r>
      <w:r w:rsidR="00EA218C" w:rsidRPr="00626AA8">
        <w:rPr>
          <w:lang w:val="en-US"/>
        </w:rPr>
        <w:t>Florian et al.</w:t>
      </w:r>
      <w:r w:rsidR="00EA218C" w:rsidRPr="00626AA8">
        <w:t xml:space="preserve"> observe that serious negative events, do not lead to significant price corrections and conclude that Bitcoin users seem to be positively biased towards Bitcoin </w:t>
      </w:r>
      <w:sdt>
        <w:sdtPr>
          <w:id w:val="-995719952"/>
          <w:citation/>
        </w:sdtPr>
        <w:sdtEndPr/>
        <w:sdtContent>
          <w:r w:rsidR="00EA218C" w:rsidRPr="00626AA8">
            <w:fldChar w:fldCharType="begin"/>
          </w:r>
          <w:r w:rsidR="00EA218C" w:rsidRPr="00626AA8">
            <w:rPr>
              <w:lang w:val="en-US"/>
            </w:rPr>
            <w:instrText xml:space="preserve"> CITATION Flo14 \l 1035 </w:instrText>
          </w:r>
          <w:r w:rsidR="00EA218C" w:rsidRPr="00626AA8">
            <w:fldChar w:fldCharType="separate"/>
          </w:r>
          <w:r w:rsidR="00BC597B" w:rsidRPr="00BC597B">
            <w:rPr>
              <w:noProof/>
              <w:lang w:val="en-US"/>
            </w:rPr>
            <w:t>(Florian, et al., 2014)</w:t>
          </w:r>
          <w:r w:rsidR="00EA218C" w:rsidRPr="00626AA8">
            <w:fldChar w:fldCharType="end"/>
          </w:r>
        </w:sdtContent>
      </w:sdt>
      <w:r w:rsidR="00EA218C" w:rsidRPr="00626AA8">
        <w:t xml:space="preserve">. </w:t>
      </w:r>
      <w:r w:rsidR="00CF156C" w:rsidRPr="00626AA8">
        <w:t xml:space="preserve">Even though the contents of these news are negative, the reception from Bitcoin investors may actually be positive and enhancing. </w:t>
      </w:r>
    </w:p>
    <w:p w14:paraId="7E2062D7" w14:textId="77777777" w:rsidR="001D24D9" w:rsidRPr="00626AA8" w:rsidRDefault="00C11096" w:rsidP="00A94CF2">
      <w:pPr>
        <w:pStyle w:val="HankBodyText"/>
      </w:pPr>
      <w:r w:rsidRPr="00626AA8">
        <w:fldChar w:fldCharType="begin"/>
      </w:r>
      <w:r w:rsidRPr="00626AA8">
        <w:instrText xml:space="preserve"> REF _Ref25139108 \r \h </w:instrText>
      </w:r>
      <w:r w:rsidR="00EE15C1" w:rsidRPr="00626AA8">
        <w:instrText xml:space="preserve"> \* MERGEFORMAT </w:instrText>
      </w:r>
      <w:r w:rsidRPr="00626AA8">
        <w:fldChar w:fldCharType="separate"/>
      </w:r>
      <w:r w:rsidR="00BC597B">
        <w:t>Appendix 9</w:t>
      </w:r>
      <w:r w:rsidRPr="00626AA8">
        <w:fldChar w:fldCharType="end"/>
      </w:r>
      <w:r w:rsidRPr="00626AA8">
        <w:t xml:space="preserve"> and </w:t>
      </w:r>
      <w:r w:rsidRPr="00626AA8">
        <w:fldChar w:fldCharType="begin"/>
      </w:r>
      <w:r w:rsidRPr="00626AA8">
        <w:instrText xml:space="preserve"> REF _Ref25139111 \r \h </w:instrText>
      </w:r>
      <w:r w:rsidR="00EE15C1" w:rsidRPr="00626AA8">
        <w:instrText xml:space="preserve"> \* MERGEFORMAT </w:instrText>
      </w:r>
      <w:r w:rsidRPr="00626AA8">
        <w:fldChar w:fldCharType="separate"/>
      </w:r>
      <w:r w:rsidR="00BC597B">
        <w:t>Appendix 10</w:t>
      </w:r>
      <w:r w:rsidRPr="00626AA8">
        <w:fldChar w:fldCharType="end"/>
      </w:r>
      <w:r w:rsidRPr="00626AA8">
        <w:t xml:space="preserve"> list the news articles having the highest percentage of positive words from the FT and the SCMP news samples respectively. Different from the </w:t>
      </w:r>
      <w:r w:rsidRPr="00626AA8">
        <w:lastRenderedPageBreak/>
        <w:t>most negative news list which have some overlapping contents from both sources, the contents of the most positive news are fairly different between SCMP and FT.</w:t>
      </w:r>
      <w:r w:rsidR="00E4569D" w:rsidRPr="00626AA8">
        <w:t xml:space="preserve"> </w:t>
      </w:r>
      <w:r w:rsidR="001D24D9" w:rsidRPr="00626AA8">
        <w:fldChar w:fldCharType="begin"/>
      </w:r>
      <w:r w:rsidR="001D24D9" w:rsidRPr="00626AA8">
        <w:instrText xml:space="preserve"> REF _Ref28379720 \r \h </w:instrText>
      </w:r>
      <w:r w:rsidR="00626AA8">
        <w:instrText xml:space="preserve"> \* MERGEFORMAT </w:instrText>
      </w:r>
      <w:r w:rsidR="001D24D9" w:rsidRPr="00626AA8">
        <w:fldChar w:fldCharType="separate"/>
      </w:r>
      <w:r w:rsidR="00BC597B">
        <w:t>Appendix 11</w:t>
      </w:r>
      <w:r w:rsidR="001D24D9" w:rsidRPr="00626AA8">
        <w:fldChar w:fldCharType="end"/>
      </w:r>
      <w:r w:rsidR="001D24D9" w:rsidRPr="00626AA8">
        <w:t xml:space="preserve"> list the thirty most frequent negative and positive words used by the Bitcoin news from </w:t>
      </w:r>
      <w:r w:rsidR="00E4569D" w:rsidRPr="00626AA8">
        <w:t xml:space="preserve">both </w:t>
      </w:r>
      <w:r w:rsidR="001D24D9" w:rsidRPr="00626AA8">
        <w:t>SCMP and FT</w:t>
      </w:r>
      <w:r w:rsidR="00B225D1" w:rsidRPr="00626AA8">
        <w:t>. Among which ‘against’, ‘laundering’, ‘crisis’ is the three most frequently used negative words, and ‘good’, ‘best’, ‘better’ is the top three positive words.</w:t>
      </w:r>
    </w:p>
    <w:p w14:paraId="3B7CD767" w14:textId="77777777" w:rsidR="007E0EBF" w:rsidRPr="00626AA8" w:rsidRDefault="007E0EBF" w:rsidP="00A94CF2">
      <w:pPr>
        <w:pStyle w:val="HankBodyText"/>
        <w:rPr>
          <w:lang w:val="en-US" w:eastAsia="zh-CN"/>
        </w:rPr>
      </w:pPr>
    </w:p>
    <w:p w14:paraId="3F6069A7" w14:textId="77777777" w:rsidR="00E82CD6" w:rsidRPr="00626AA8" w:rsidRDefault="0001106B" w:rsidP="002B399C">
      <w:pPr>
        <w:pStyle w:val="HankHeading1"/>
        <w:rPr>
          <w:lang w:val="en-US"/>
        </w:rPr>
      </w:pPr>
      <w:bookmarkStart w:id="68" w:name="_Ref24492901"/>
      <w:bookmarkStart w:id="69" w:name="_Toc29988072"/>
      <w:r w:rsidRPr="00626AA8">
        <w:rPr>
          <w:lang w:val="en-US"/>
        </w:rPr>
        <w:lastRenderedPageBreak/>
        <w:t>Methodology and results</w:t>
      </w:r>
      <w:bookmarkEnd w:id="68"/>
      <w:bookmarkEnd w:id="69"/>
    </w:p>
    <w:p w14:paraId="70C20056" w14:textId="77777777" w:rsidR="002B399C" w:rsidRPr="00626AA8" w:rsidRDefault="002B399C" w:rsidP="002B399C">
      <w:pPr>
        <w:pStyle w:val="HankBodyText"/>
      </w:pPr>
      <w:r w:rsidRPr="00626AA8">
        <w:rPr>
          <w:lang w:val="en-US" w:eastAsia="zh-CN"/>
        </w:rPr>
        <w:t xml:space="preserve">The value of Bitcoin is hypothetically driven by two factors: the level of public interest over time, measured by news sentiment and new volume; the level of investor confidence in traditional markets proxied through gold, VIX, FTSE </w:t>
      </w:r>
      <w:r w:rsidR="004A43D4" w:rsidRPr="00626AA8">
        <w:rPr>
          <w:lang w:val="en-US" w:eastAsia="zh-CN"/>
        </w:rPr>
        <w:t xml:space="preserve">100 </w:t>
      </w:r>
      <w:r w:rsidRPr="00626AA8">
        <w:rPr>
          <w:lang w:val="en-US" w:eastAsia="zh-CN"/>
        </w:rPr>
        <w:t xml:space="preserve">indices and </w:t>
      </w:r>
      <w:r w:rsidR="000976DA" w:rsidRPr="00626AA8">
        <w:rPr>
          <w:lang w:val="en-US" w:eastAsia="zh-CN"/>
        </w:rPr>
        <w:t xml:space="preserve">Shanghai A-share indices. </w:t>
      </w:r>
      <w:r w:rsidR="00103918" w:rsidRPr="00626AA8">
        <w:rPr>
          <w:lang w:val="en-US" w:eastAsia="zh-CN"/>
        </w:rPr>
        <w:t>D</w:t>
      </w:r>
      <w:r w:rsidR="000976DA" w:rsidRPr="00626AA8">
        <w:rPr>
          <w:lang w:val="en-US" w:eastAsia="zh-CN"/>
        </w:rPr>
        <w:t xml:space="preserve">ata samples used for </w:t>
      </w:r>
      <w:r w:rsidR="00103918" w:rsidRPr="00626AA8">
        <w:rPr>
          <w:lang w:val="en-US" w:eastAsia="zh-CN"/>
        </w:rPr>
        <w:t xml:space="preserve">OLS </w:t>
      </w:r>
      <w:r w:rsidR="000976DA" w:rsidRPr="00626AA8">
        <w:rPr>
          <w:lang w:val="en-US" w:eastAsia="zh-CN"/>
        </w:rPr>
        <w:t xml:space="preserve">regression analysis are constructed at weekly </w:t>
      </w:r>
      <w:r w:rsidR="00103918" w:rsidRPr="00626AA8">
        <w:rPr>
          <w:lang w:val="en-US" w:eastAsia="zh-CN"/>
        </w:rPr>
        <w:t xml:space="preserve">and monthly </w:t>
      </w:r>
      <w:r w:rsidR="000976DA" w:rsidRPr="00626AA8">
        <w:rPr>
          <w:lang w:val="en-US" w:eastAsia="zh-CN"/>
        </w:rPr>
        <w:t>frequenc</w:t>
      </w:r>
      <w:r w:rsidR="00103918" w:rsidRPr="00626AA8">
        <w:rPr>
          <w:lang w:val="en-US" w:eastAsia="zh-CN"/>
        </w:rPr>
        <w:t>ies</w:t>
      </w:r>
      <w:r w:rsidR="000976DA" w:rsidRPr="00626AA8">
        <w:rPr>
          <w:lang w:val="en-US" w:eastAsia="zh-CN"/>
        </w:rPr>
        <w:t xml:space="preserve">. </w:t>
      </w:r>
      <w:r w:rsidRPr="00626AA8">
        <w:t xml:space="preserve">Ideally it would provide more timely information if data samples were taken at a daily basis. But </w:t>
      </w:r>
      <w:r w:rsidR="000976DA" w:rsidRPr="00626AA8">
        <w:t xml:space="preserve">news about </w:t>
      </w:r>
      <w:r w:rsidRPr="00626AA8">
        <w:t xml:space="preserve">Bitcoin </w:t>
      </w:r>
      <w:r w:rsidR="000976DA" w:rsidRPr="00626AA8">
        <w:t>from the chosen two news sources is not available</w:t>
      </w:r>
      <w:r w:rsidR="00B225D1" w:rsidRPr="00626AA8">
        <w:t xml:space="preserve"> at</w:t>
      </w:r>
      <w:r w:rsidR="000976DA" w:rsidRPr="00626AA8">
        <w:t xml:space="preserve"> a daily </w:t>
      </w:r>
      <w:r w:rsidR="00B225D1" w:rsidRPr="00626AA8">
        <w:t>frequency</w:t>
      </w:r>
      <w:r w:rsidRPr="00626AA8">
        <w:t xml:space="preserve">. </w:t>
      </w:r>
      <w:r w:rsidRPr="00626AA8">
        <w:rPr>
          <w:lang w:val="en-US" w:eastAsia="zh-CN"/>
        </w:rPr>
        <w:t xml:space="preserve">In the following sections, I introduce the variables used in the regression analysis and elaborate the reasoning behind my choices. </w:t>
      </w:r>
      <w:r w:rsidR="00103918" w:rsidRPr="00626AA8">
        <w:rPr>
          <w:lang w:val="en-US" w:eastAsia="zh-CN"/>
        </w:rPr>
        <w:t xml:space="preserve">Detailed variable definitions can be found in </w:t>
      </w:r>
      <w:r w:rsidR="00426D0D" w:rsidRPr="00626AA8">
        <w:rPr>
          <w:lang w:val="en-US" w:eastAsia="zh-CN"/>
        </w:rPr>
        <w:fldChar w:fldCharType="begin"/>
      </w:r>
      <w:r w:rsidR="00426D0D" w:rsidRPr="00626AA8">
        <w:rPr>
          <w:lang w:val="en-US" w:eastAsia="zh-CN"/>
        </w:rPr>
        <w:instrText xml:space="preserve"> REF _Ref22507467 \r \h </w:instrText>
      </w:r>
      <w:r w:rsidR="00EE15C1" w:rsidRPr="00626AA8">
        <w:rPr>
          <w:lang w:val="en-US" w:eastAsia="zh-CN"/>
        </w:rPr>
        <w:instrText xml:space="preserve"> \* MERGEFORMAT </w:instrText>
      </w:r>
      <w:r w:rsidR="00426D0D" w:rsidRPr="00626AA8">
        <w:rPr>
          <w:lang w:val="en-US" w:eastAsia="zh-CN"/>
        </w:rPr>
      </w:r>
      <w:r w:rsidR="00426D0D" w:rsidRPr="00626AA8">
        <w:rPr>
          <w:lang w:val="en-US" w:eastAsia="zh-CN"/>
        </w:rPr>
        <w:fldChar w:fldCharType="separate"/>
      </w:r>
      <w:r w:rsidR="00BC597B">
        <w:rPr>
          <w:lang w:val="en-US" w:eastAsia="zh-CN"/>
        </w:rPr>
        <w:t>Appendix 1</w:t>
      </w:r>
      <w:r w:rsidR="00426D0D" w:rsidRPr="00626AA8">
        <w:rPr>
          <w:lang w:val="en-US" w:eastAsia="zh-CN"/>
        </w:rPr>
        <w:fldChar w:fldCharType="end"/>
      </w:r>
      <w:r w:rsidR="00103918" w:rsidRPr="00626AA8">
        <w:rPr>
          <w:lang w:val="en-US" w:eastAsia="zh-CN"/>
        </w:rPr>
        <w:t xml:space="preserve">. </w:t>
      </w:r>
    </w:p>
    <w:p w14:paraId="5D93C6D2" w14:textId="77777777" w:rsidR="002B399C" w:rsidRPr="00626AA8" w:rsidRDefault="00264B0E" w:rsidP="002B399C">
      <w:pPr>
        <w:pStyle w:val="HankHeading2"/>
      </w:pPr>
      <w:bookmarkStart w:id="70" w:name="_Toc21537014"/>
      <w:bookmarkStart w:id="71" w:name="_Toc29988073"/>
      <w:proofErr w:type="spellStart"/>
      <w:r w:rsidRPr="00626AA8">
        <w:t>Dependent</w:t>
      </w:r>
      <w:proofErr w:type="spellEnd"/>
      <w:r w:rsidRPr="00626AA8">
        <w:t xml:space="preserve"> </w:t>
      </w:r>
      <w:proofErr w:type="spellStart"/>
      <w:r w:rsidRPr="00626AA8">
        <w:t>v</w:t>
      </w:r>
      <w:r w:rsidR="002B399C" w:rsidRPr="00626AA8">
        <w:t>ariable</w:t>
      </w:r>
      <w:bookmarkEnd w:id="70"/>
      <w:r w:rsidR="001C1371" w:rsidRPr="00626AA8">
        <w:t>s</w:t>
      </w:r>
      <w:bookmarkEnd w:id="71"/>
      <w:proofErr w:type="spellEnd"/>
    </w:p>
    <w:p w14:paraId="093F4F91" w14:textId="77777777" w:rsidR="008B357E" w:rsidRPr="00626AA8" w:rsidRDefault="002B399C" w:rsidP="002B399C">
      <w:pPr>
        <w:pStyle w:val="HBodyText"/>
      </w:pPr>
      <w:r w:rsidRPr="00626AA8">
        <w:t xml:space="preserve">My primary tests examine </w:t>
      </w:r>
      <w:r w:rsidR="00426D0D" w:rsidRPr="00626AA8">
        <w:t>B</w:t>
      </w:r>
      <w:r w:rsidRPr="00626AA8">
        <w:t xml:space="preserve">itcoin </w:t>
      </w:r>
      <w:r w:rsidR="00426713" w:rsidRPr="00626AA8">
        <w:t>return</w:t>
      </w:r>
      <w:r w:rsidRPr="00626AA8">
        <w:t xml:space="preserve"> </w:t>
      </w:r>
      <w:r w:rsidR="00426713" w:rsidRPr="00626AA8">
        <w:t xml:space="preserve">and </w:t>
      </w:r>
      <w:r w:rsidR="00B225D1" w:rsidRPr="00626AA8">
        <w:t xml:space="preserve">Bitcoin </w:t>
      </w:r>
      <w:r w:rsidR="00426713" w:rsidRPr="00626AA8">
        <w:t xml:space="preserve">price </w:t>
      </w:r>
      <w:r w:rsidRPr="00626AA8">
        <w:t>relative to news sentiment</w:t>
      </w:r>
      <w:r w:rsidR="00426713" w:rsidRPr="00626AA8">
        <w:t xml:space="preserve"> respectively</w:t>
      </w:r>
      <w:r w:rsidRPr="00626AA8">
        <w:t xml:space="preserve">. The </w:t>
      </w:r>
      <w:r w:rsidR="00264B0E" w:rsidRPr="00626AA8">
        <w:t>natural</w:t>
      </w:r>
      <w:r w:rsidR="000976DA" w:rsidRPr="00626AA8">
        <w:t xml:space="preserve"> </w:t>
      </w:r>
      <w:r w:rsidRPr="00626AA8">
        <w:t>logarithm</w:t>
      </w:r>
      <w:r w:rsidR="000976DA" w:rsidRPr="00626AA8">
        <w:t>s</w:t>
      </w:r>
      <w:r w:rsidRPr="00626AA8">
        <w:t xml:space="preserve"> of </w:t>
      </w:r>
      <w:r w:rsidR="0067249D" w:rsidRPr="00626AA8">
        <w:t xml:space="preserve">weekly and monthly Bitcoin return are the dependent variables, as well as the </w:t>
      </w:r>
      <w:r w:rsidRPr="00626AA8">
        <w:t xml:space="preserve">weekly </w:t>
      </w:r>
      <w:r w:rsidR="000976DA" w:rsidRPr="00626AA8">
        <w:t xml:space="preserve">average </w:t>
      </w:r>
      <w:r w:rsidRPr="00626AA8">
        <w:t xml:space="preserve">Bitcoin price. </w:t>
      </w:r>
      <w:r w:rsidR="0067249D" w:rsidRPr="00626AA8">
        <w:t>T</w:t>
      </w:r>
      <w:r w:rsidR="004F6B56" w:rsidRPr="00626AA8">
        <w:t>he dramatic fluctuation of Bitcoin p</w:t>
      </w:r>
      <w:r w:rsidR="00426713" w:rsidRPr="00626AA8">
        <w:t>rice</w:t>
      </w:r>
      <w:r w:rsidR="0067249D" w:rsidRPr="00626AA8">
        <w:t xml:space="preserve">s has made eye-catching sensational headlines on media for many times. Investors’ sentiment is influenced by the ups and downs of Bitcoin prices. </w:t>
      </w:r>
      <w:r w:rsidR="00A14EC9" w:rsidRPr="00626AA8">
        <w:t xml:space="preserve">Moreover, as already discussed in section </w:t>
      </w:r>
      <w:r w:rsidR="00A14EC9" w:rsidRPr="00626AA8">
        <w:fldChar w:fldCharType="begin"/>
      </w:r>
      <w:r w:rsidR="00A14EC9" w:rsidRPr="00626AA8">
        <w:instrText xml:space="preserve"> REF _Ref28123908 \r \h </w:instrText>
      </w:r>
      <w:r w:rsidR="00626AA8">
        <w:instrText xml:space="preserve"> \* MERGEFORMAT </w:instrText>
      </w:r>
      <w:r w:rsidR="00A14EC9" w:rsidRPr="00626AA8">
        <w:fldChar w:fldCharType="separate"/>
      </w:r>
      <w:r w:rsidR="00BC597B">
        <w:t>2</w:t>
      </w:r>
      <w:r w:rsidR="00A14EC9" w:rsidRPr="00626AA8">
        <w:fldChar w:fldCharType="end"/>
      </w:r>
      <w:r w:rsidR="005C33C2" w:rsidRPr="00626AA8">
        <w:t xml:space="preserve"> about the challenges on pricing Bitcoin,</w:t>
      </w:r>
      <w:r w:rsidR="00A14EC9" w:rsidRPr="00626AA8">
        <w:t xml:space="preserve"> </w:t>
      </w:r>
      <w:r w:rsidR="005C33C2" w:rsidRPr="00626AA8">
        <w:t>regressions using prices may provide more insights about Bitcoin price formation</w:t>
      </w:r>
      <w:r w:rsidR="0067249D" w:rsidRPr="00626AA8">
        <w:t>.</w:t>
      </w:r>
    </w:p>
    <w:p w14:paraId="5CDC2904" w14:textId="77777777" w:rsidR="007302E4" w:rsidRPr="00626AA8" w:rsidRDefault="007302E4" w:rsidP="007302E4">
      <w:pPr>
        <w:pStyle w:val="HankHeading2"/>
      </w:pPr>
      <w:bookmarkStart w:id="72" w:name="_Toc29988074"/>
      <w:proofErr w:type="spellStart"/>
      <w:r w:rsidRPr="00626AA8">
        <w:t>Independent</w:t>
      </w:r>
      <w:proofErr w:type="spellEnd"/>
      <w:r w:rsidRPr="00626AA8">
        <w:t xml:space="preserve"> </w:t>
      </w:r>
      <w:proofErr w:type="spellStart"/>
      <w:r w:rsidRPr="00626AA8">
        <w:t>variables</w:t>
      </w:r>
      <w:bookmarkEnd w:id="72"/>
      <w:proofErr w:type="spellEnd"/>
    </w:p>
    <w:p w14:paraId="051E7944" w14:textId="77777777" w:rsidR="001C1371" w:rsidRPr="00626AA8" w:rsidRDefault="001C1371" w:rsidP="007302E4">
      <w:pPr>
        <w:pStyle w:val="HankHeading3"/>
      </w:pPr>
      <w:bookmarkStart w:id="73" w:name="_Toc29988075"/>
      <w:r w:rsidRPr="00626AA8">
        <w:t>News-</w:t>
      </w:r>
      <w:proofErr w:type="spellStart"/>
      <w:r w:rsidRPr="00626AA8">
        <w:t>based</w:t>
      </w:r>
      <w:proofErr w:type="spellEnd"/>
      <w:r w:rsidRPr="00626AA8">
        <w:t xml:space="preserve"> </w:t>
      </w:r>
      <w:proofErr w:type="spellStart"/>
      <w:r w:rsidRPr="00626AA8">
        <w:t>measures</w:t>
      </w:r>
      <w:bookmarkEnd w:id="73"/>
      <w:proofErr w:type="spellEnd"/>
    </w:p>
    <w:p w14:paraId="7D1ECE03" w14:textId="77777777" w:rsidR="00367ED6" w:rsidRPr="00626AA8" w:rsidRDefault="00367ED6" w:rsidP="002B399C">
      <w:pPr>
        <w:pStyle w:val="HBodyText"/>
      </w:pPr>
      <w:r w:rsidRPr="00626AA8">
        <w:t xml:space="preserve">The sentiment of a news is measured by the percentage of positive and negative words. Daily positivity and negativity are aggregated by averaging respectively the percentages of positive and negative words of all the news published on the same day. </w:t>
      </w:r>
      <w:r w:rsidR="00331826" w:rsidRPr="00626AA8">
        <w:t xml:space="preserve">Weekly sentiment measures are then constructed </w:t>
      </w:r>
      <w:r w:rsidR="00383D75" w:rsidRPr="00626AA8">
        <w:t>based on</w:t>
      </w:r>
      <w:r w:rsidR="00331826" w:rsidRPr="00626AA8">
        <w:t xml:space="preserve"> the daily data. </w:t>
      </w:r>
      <w:r w:rsidR="002B399C" w:rsidRPr="00626AA8">
        <w:t xml:space="preserve">The sentiment score and news volume are set to zero for weeks without any Bitcoin news. Sentiment score and news volume are the independent variables whose impact on Bitcoin is of primary focus of </w:t>
      </w:r>
      <w:r w:rsidR="00331826" w:rsidRPr="00626AA8">
        <w:t>t</w:t>
      </w:r>
      <w:r w:rsidR="002B399C" w:rsidRPr="00626AA8">
        <w:t xml:space="preserve">his thesis. </w:t>
      </w:r>
    </w:p>
    <w:p w14:paraId="21D23EA8" w14:textId="77777777" w:rsidR="002B399C" w:rsidRPr="00626AA8" w:rsidRDefault="000976DA" w:rsidP="002B399C">
      <w:pPr>
        <w:pStyle w:val="HBodyText"/>
        <w:rPr>
          <w:lang w:val="en-US" w:eastAsia="zh-CN"/>
        </w:rPr>
      </w:pPr>
      <w:r w:rsidRPr="00626AA8">
        <w:t>The dummy variable of news origin is added to identify the publisher of a news for cross-sectional regression</w:t>
      </w:r>
      <w:r w:rsidR="00383D75" w:rsidRPr="00626AA8">
        <w:t>s</w:t>
      </w:r>
      <w:r w:rsidR="00A36FCF" w:rsidRPr="00626AA8">
        <w:t xml:space="preserve">. </w:t>
      </w:r>
      <w:r w:rsidR="002B399C" w:rsidRPr="00626AA8">
        <w:t xml:space="preserve">The sentiment score is defined as the percentage of positive words minus the percentage of negative words, and then subtracts the difference of the average sentiment (also the percentage of positive words minus the negative words) of all news on the same week. </w:t>
      </w:r>
      <w:r w:rsidR="00426D0D" w:rsidRPr="00626AA8">
        <w:t>N</w:t>
      </w:r>
      <w:r w:rsidR="002B399C" w:rsidRPr="00626AA8">
        <w:t xml:space="preserve">ews volume is the division of the number of Bitcoin news and the </w:t>
      </w:r>
      <w:r w:rsidR="002B399C" w:rsidRPr="00626AA8">
        <w:lastRenderedPageBreak/>
        <w:t>number of total news on the same week.</w:t>
      </w:r>
      <w:r w:rsidRPr="00626AA8">
        <w:t xml:space="preserve"> But for SCMP data sample, due to the lack of total number of news, I </w:t>
      </w:r>
      <w:r w:rsidR="00426D0D" w:rsidRPr="00626AA8">
        <w:t>only</w:t>
      </w:r>
      <w:r w:rsidR="008B357E" w:rsidRPr="00626AA8">
        <w:t xml:space="preserve"> </w:t>
      </w:r>
      <w:r w:rsidR="00383D75" w:rsidRPr="00626AA8">
        <w:t>standardize</w:t>
      </w:r>
      <w:r w:rsidR="00367ED6" w:rsidRPr="00626AA8">
        <w:t xml:space="preserve"> </w:t>
      </w:r>
      <w:r w:rsidR="008B357E" w:rsidRPr="00626AA8">
        <w:t xml:space="preserve">the </w:t>
      </w:r>
      <w:r w:rsidR="00426D0D" w:rsidRPr="00626AA8">
        <w:t>nominal</w:t>
      </w:r>
      <w:r w:rsidR="008B357E" w:rsidRPr="00626AA8">
        <w:t xml:space="preserve"> number of Bitcoin news.</w:t>
      </w:r>
    </w:p>
    <w:p w14:paraId="19BA665C" w14:textId="77777777" w:rsidR="008B357E" w:rsidRPr="00626AA8" w:rsidRDefault="008B357E" w:rsidP="008B357E">
      <w:pPr>
        <w:pStyle w:val="HankHeading3"/>
        <w:rPr>
          <w:lang w:val="en-US"/>
        </w:rPr>
      </w:pPr>
      <w:bookmarkStart w:id="74" w:name="_Ref19528580"/>
      <w:bookmarkStart w:id="75" w:name="_Toc21537018"/>
      <w:bookmarkStart w:id="76" w:name="_Toc29988076"/>
      <w:r w:rsidRPr="00626AA8">
        <w:t xml:space="preserve">Google </w:t>
      </w:r>
      <w:r w:rsidRPr="00626AA8">
        <w:rPr>
          <w:lang w:val="en-US"/>
        </w:rPr>
        <w:t>SVI</w:t>
      </w:r>
      <w:bookmarkEnd w:id="74"/>
      <w:bookmarkEnd w:id="75"/>
      <w:bookmarkEnd w:id="76"/>
    </w:p>
    <w:p w14:paraId="1EF59B29" w14:textId="77777777" w:rsidR="001C1371" w:rsidRPr="00626AA8" w:rsidRDefault="008B357E" w:rsidP="008B357E">
      <w:pPr>
        <w:pStyle w:val="HBodyText"/>
        <w:rPr>
          <w:lang w:val="en-US" w:eastAsia="zh-CN"/>
        </w:rPr>
      </w:pPr>
      <w:r w:rsidRPr="00626AA8">
        <w:rPr>
          <w:lang w:val="en-US" w:eastAsia="zh-CN"/>
        </w:rPr>
        <w:t>Google allows users to access data on relative search volume with Google Trends for a certain keyword. The relative search volume is scaled between 0 and 100. 0 indicates the lowest search interest whereas 100 indicates the maximum search interest in a specified time frame. R provides the package ‘</w:t>
      </w:r>
      <w:proofErr w:type="spellStart"/>
      <w:r w:rsidRPr="00626AA8">
        <w:rPr>
          <w:lang w:val="en-US" w:eastAsia="zh-CN"/>
        </w:rPr>
        <w:t>gtrendsR</w:t>
      </w:r>
      <w:proofErr w:type="spellEnd"/>
      <w:r w:rsidRPr="00626AA8">
        <w:rPr>
          <w:lang w:val="en-US" w:eastAsia="zh-CN"/>
        </w:rPr>
        <w:t>’ for querying Google Trends data. With the API ‘</w:t>
      </w:r>
      <w:proofErr w:type="spellStart"/>
      <w:r w:rsidRPr="00626AA8">
        <w:rPr>
          <w:lang w:val="en-US" w:eastAsia="zh-CN"/>
        </w:rPr>
        <w:t>gtrends</w:t>
      </w:r>
      <w:proofErr w:type="spellEnd"/>
      <w:r w:rsidRPr="00626AA8">
        <w:rPr>
          <w:lang w:val="en-US" w:eastAsia="zh-CN"/>
        </w:rPr>
        <w:t>’, I first retriev</w:t>
      </w:r>
      <w:r w:rsidR="001A39C8" w:rsidRPr="00626AA8">
        <w:rPr>
          <w:lang w:val="en-US" w:eastAsia="zh-CN"/>
        </w:rPr>
        <w:t>e</w:t>
      </w:r>
      <w:r w:rsidRPr="00626AA8">
        <w:rPr>
          <w:lang w:val="en-US" w:eastAsia="zh-CN"/>
        </w:rPr>
        <w:t xml:space="preserve"> daily </w:t>
      </w:r>
      <w:r w:rsidR="001C1371" w:rsidRPr="00626AA8">
        <w:rPr>
          <w:lang w:val="en-US" w:eastAsia="zh-CN"/>
        </w:rPr>
        <w:t>search volume with keyword ‘bitcoin’ and geograp</w:t>
      </w:r>
      <w:r w:rsidR="001A39C8" w:rsidRPr="00626AA8">
        <w:rPr>
          <w:lang w:val="en-US" w:eastAsia="zh-CN"/>
        </w:rPr>
        <w:t>hy</w:t>
      </w:r>
      <w:r w:rsidR="001C1371" w:rsidRPr="00626AA8">
        <w:rPr>
          <w:lang w:val="en-US" w:eastAsia="zh-CN"/>
        </w:rPr>
        <w:t xml:space="preserve"> 'CN'</w:t>
      </w:r>
      <w:r w:rsidR="001A39C8" w:rsidRPr="00626AA8">
        <w:rPr>
          <w:lang w:val="en-US" w:eastAsia="zh-CN"/>
        </w:rPr>
        <w:t xml:space="preserve">, </w:t>
      </w:r>
      <w:r w:rsidR="001C1371" w:rsidRPr="00626AA8">
        <w:rPr>
          <w:lang w:val="en-US" w:eastAsia="zh-CN"/>
        </w:rPr>
        <w:t>‘</w:t>
      </w:r>
      <w:r w:rsidR="00EC37A0" w:rsidRPr="00626AA8">
        <w:rPr>
          <w:lang w:val="en-US" w:eastAsia="zh-CN"/>
        </w:rPr>
        <w:t>UK</w:t>
      </w:r>
      <w:r w:rsidR="001C1371" w:rsidRPr="00626AA8">
        <w:rPr>
          <w:lang w:val="en-US" w:eastAsia="zh-CN"/>
        </w:rPr>
        <w:t>’</w:t>
      </w:r>
      <w:r w:rsidR="001A39C8" w:rsidRPr="00626AA8">
        <w:rPr>
          <w:lang w:val="en-US" w:eastAsia="zh-CN"/>
        </w:rPr>
        <w:t xml:space="preserve"> and the default geography of </w:t>
      </w:r>
      <w:r w:rsidR="00383D75" w:rsidRPr="00626AA8">
        <w:rPr>
          <w:lang w:val="en-US" w:eastAsia="zh-CN"/>
        </w:rPr>
        <w:t xml:space="preserve">‘Global’ </w:t>
      </w:r>
      <w:r w:rsidR="001A39C8" w:rsidRPr="00626AA8">
        <w:rPr>
          <w:lang w:val="en-US" w:eastAsia="zh-CN"/>
        </w:rPr>
        <w:t>respectively</w:t>
      </w:r>
      <w:r w:rsidRPr="00626AA8">
        <w:rPr>
          <w:lang w:val="en-US" w:eastAsia="zh-CN"/>
        </w:rPr>
        <w:t xml:space="preserve">. Because this data is indexed relative to </w:t>
      </w:r>
      <w:r w:rsidR="001C1371" w:rsidRPr="00626AA8">
        <w:rPr>
          <w:lang w:val="en-US" w:eastAsia="zh-CN"/>
        </w:rPr>
        <w:t>the</w:t>
      </w:r>
      <w:r w:rsidRPr="00626AA8">
        <w:rPr>
          <w:lang w:val="en-US" w:eastAsia="zh-CN"/>
        </w:rPr>
        <w:t xml:space="preserve"> </w:t>
      </w:r>
      <w:r w:rsidR="001C1371" w:rsidRPr="00626AA8">
        <w:rPr>
          <w:lang w:val="en-US" w:eastAsia="zh-CN"/>
        </w:rPr>
        <w:t xml:space="preserve">search volume of a </w:t>
      </w:r>
      <w:r w:rsidRPr="00626AA8">
        <w:rPr>
          <w:lang w:val="en-US" w:eastAsia="zh-CN"/>
        </w:rPr>
        <w:t>month, it needs to be rescaled to create a time series of daily search index</w:t>
      </w:r>
      <w:r w:rsidR="001C1371" w:rsidRPr="00626AA8">
        <w:rPr>
          <w:lang w:val="en-US" w:eastAsia="zh-CN"/>
        </w:rPr>
        <w:t xml:space="preserve"> across years</w:t>
      </w:r>
      <w:r w:rsidRPr="00626AA8">
        <w:rPr>
          <w:lang w:val="en-US" w:eastAsia="zh-CN"/>
        </w:rPr>
        <w:t>. To rescale the data, I download the monthly SVI indexed relative to a year’s search volume</w:t>
      </w:r>
      <w:r w:rsidR="001C1371" w:rsidRPr="00626AA8">
        <w:rPr>
          <w:lang w:val="en-US" w:eastAsia="zh-CN"/>
        </w:rPr>
        <w:t xml:space="preserve"> directly from Google Trends website</w:t>
      </w:r>
      <w:r w:rsidR="001C1371" w:rsidRPr="00626AA8">
        <w:rPr>
          <w:rStyle w:val="FootnoteReference"/>
          <w:lang w:val="en-US" w:eastAsia="zh-CN"/>
        </w:rPr>
        <w:footnoteReference w:id="2"/>
      </w:r>
      <w:r w:rsidRPr="00626AA8">
        <w:rPr>
          <w:lang w:val="en-US" w:eastAsia="zh-CN"/>
        </w:rPr>
        <w:t>. Finally, I calculate adjustment factors by divid</w:t>
      </w:r>
      <w:r w:rsidR="001A39C8" w:rsidRPr="00626AA8">
        <w:rPr>
          <w:lang w:val="en-US" w:eastAsia="zh-CN"/>
        </w:rPr>
        <w:t xml:space="preserve">ing </w:t>
      </w:r>
      <w:r w:rsidRPr="00626AA8">
        <w:rPr>
          <w:lang w:val="en-US" w:eastAsia="zh-CN"/>
        </w:rPr>
        <w:t>the sum of daily index for each month.</w:t>
      </w:r>
    </w:p>
    <w:p w14:paraId="05742BBD" w14:textId="77777777" w:rsidR="008B357E" w:rsidRPr="00626AA8" w:rsidRDefault="008B357E" w:rsidP="008B357E">
      <w:pPr>
        <w:pStyle w:val="HBodyText"/>
        <w:rPr>
          <w:sz w:val="18"/>
          <w:szCs w:val="18"/>
          <w:lang w:val="en-US" w:eastAsia="zh-CN"/>
        </w:rPr>
      </w:pPr>
      <m:oMathPara>
        <m:oMath>
          <m:r>
            <w:rPr>
              <w:rFonts w:ascii="Cambria Math" w:hAnsi="Cambria Math"/>
              <w:sz w:val="18"/>
              <w:szCs w:val="18"/>
              <w:lang w:val="en-US" w:eastAsia="zh-CN"/>
            </w:rPr>
            <m:t>Adjustment Facto</m:t>
          </m:r>
          <m:sSub>
            <m:sSubPr>
              <m:ctrlPr>
                <w:rPr>
                  <w:rFonts w:ascii="Cambria Math" w:hAnsi="Cambria Math"/>
                  <w:i/>
                  <w:sz w:val="18"/>
                  <w:szCs w:val="18"/>
                  <w:lang w:val="en-US" w:eastAsia="zh-CN"/>
                </w:rPr>
              </m:ctrlPr>
            </m:sSubPr>
            <m:e>
              <m:r>
                <w:rPr>
                  <w:rFonts w:ascii="Cambria Math" w:hAnsi="Cambria Math"/>
                  <w:sz w:val="18"/>
                  <w:szCs w:val="18"/>
                  <w:lang w:val="en-US" w:eastAsia="zh-CN"/>
                </w:rPr>
                <m:t>r</m:t>
              </m:r>
            </m:e>
            <m:sub>
              <m:r>
                <w:rPr>
                  <w:rFonts w:ascii="Cambria Math" w:hAnsi="Cambria Math"/>
                  <w:sz w:val="18"/>
                  <w:szCs w:val="18"/>
                  <w:lang w:val="en-US" w:eastAsia="zh-CN"/>
                </w:rPr>
                <m:t>y, m</m:t>
              </m:r>
            </m:sub>
          </m:sSub>
          <m:r>
            <w:rPr>
              <w:rFonts w:ascii="Cambria Math" w:hAnsi="Cambria Math"/>
              <w:sz w:val="18"/>
              <w:szCs w:val="18"/>
              <w:lang w:val="en-US" w:eastAsia="zh-CN"/>
            </w:rPr>
            <m:t>=</m:t>
          </m:r>
          <m:f>
            <m:fPr>
              <m:ctrlPr>
                <w:rPr>
                  <w:rFonts w:ascii="Cambria Math" w:hAnsi="Cambria Math"/>
                  <w:i/>
                  <w:sz w:val="18"/>
                  <w:szCs w:val="18"/>
                  <w:lang w:val="en-US" w:eastAsia="zh-CN"/>
                </w:rPr>
              </m:ctrlPr>
            </m:fPr>
            <m:num>
              <m:r>
                <w:rPr>
                  <w:rFonts w:ascii="Cambria Math" w:hAnsi="Cambria Math"/>
                  <w:sz w:val="18"/>
                  <w:szCs w:val="18"/>
                  <w:lang w:val="en-US" w:eastAsia="zh-CN"/>
                </w:rPr>
                <m:t>Yearly Inde</m:t>
              </m:r>
              <m:sSub>
                <m:sSubPr>
                  <m:ctrlPr>
                    <w:rPr>
                      <w:rFonts w:ascii="Cambria Math" w:hAnsi="Cambria Math"/>
                      <w:i/>
                      <w:sz w:val="18"/>
                      <w:szCs w:val="18"/>
                      <w:lang w:val="en-US" w:eastAsia="zh-CN"/>
                    </w:rPr>
                  </m:ctrlPr>
                </m:sSubPr>
                <m:e>
                  <m:r>
                    <w:rPr>
                      <w:rFonts w:ascii="Cambria Math" w:hAnsi="Cambria Math"/>
                      <w:sz w:val="18"/>
                      <w:szCs w:val="18"/>
                      <w:lang w:val="en-US" w:eastAsia="zh-CN"/>
                    </w:rPr>
                    <m:t>x</m:t>
                  </m:r>
                </m:e>
                <m:sub>
                  <m:r>
                    <w:rPr>
                      <w:rFonts w:ascii="Cambria Math" w:hAnsi="Cambria Math"/>
                      <w:sz w:val="18"/>
                      <w:szCs w:val="18"/>
                      <w:lang w:val="en-US" w:eastAsia="zh-CN"/>
                    </w:rPr>
                    <m:t>y</m:t>
                  </m:r>
                </m:sub>
              </m:sSub>
            </m:num>
            <m:den>
              <m:nary>
                <m:naryPr>
                  <m:chr m:val="∑"/>
                  <m:limLoc m:val="undOvr"/>
                  <m:ctrlPr>
                    <w:rPr>
                      <w:rFonts w:ascii="Cambria Math" w:hAnsi="Cambria Math"/>
                      <w:i/>
                      <w:sz w:val="18"/>
                      <w:szCs w:val="18"/>
                      <w:lang w:val="en-US" w:eastAsia="zh-CN"/>
                    </w:rPr>
                  </m:ctrlPr>
                </m:naryPr>
                <m:sub>
                  <m:r>
                    <w:rPr>
                      <w:rFonts w:ascii="Cambria Math" w:hAnsi="Cambria Math"/>
                      <w:sz w:val="18"/>
                      <w:szCs w:val="18"/>
                      <w:lang w:val="en-US" w:eastAsia="zh-CN"/>
                    </w:rPr>
                    <m:t>d=1</m:t>
                  </m:r>
                </m:sub>
                <m:sup>
                  <m:r>
                    <w:rPr>
                      <w:rFonts w:ascii="Cambria Math" w:hAnsi="Cambria Math"/>
                      <w:sz w:val="18"/>
                      <w:szCs w:val="18"/>
                      <w:lang w:val="en-US" w:eastAsia="zh-CN"/>
                    </w:rPr>
                    <m:t>30,31</m:t>
                  </m:r>
                </m:sup>
                <m:e>
                  <m:r>
                    <w:rPr>
                      <w:rFonts w:ascii="Cambria Math" w:hAnsi="Cambria Math"/>
                      <w:sz w:val="18"/>
                      <w:szCs w:val="18"/>
                      <w:lang w:val="en-US" w:eastAsia="zh-CN"/>
                    </w:rPr>
                    <m:t>Daily Inde</m:t>
                  </m:r>
                  <m:sSub>
                    <m:sSubPr>
                      <m:ctrlPr>
                        <w:rPr>
                          <w:rFonts w:ascii="Cambria Math" w:hAnsi="Cambria Math"/>
                          <w:i/>
                          <w:sz w:val="18"/>
                          <w:szCs w:val="18"/>
                          <w:lang w:val="en-US" w:eastAsia="zh-CN"/>
                        </w:rPr>
                      </m:ctrlPr>
                    </m:sSubPr>
                    <m:e>
                      <m:r>
                        <w:rPr>
                          <w:rFonts w:ascii="Cambria Math" w:hAnsi="Cambria Math"/>
                          <w:sz w:val="18"/>
                          <w:szCs w:val="18"/>
                          <w:lang w:val="en-US" w:eastAsia="zh-CN"/>
                        </w:rPr>
                        <m:t>x</m:t>
                      </m:r>
                    </m:e>
                    <m:sub>
                      <m:r>
                        <w:rPr>
                          <w:rFonts w:ascii="Cambria Math" w:hAnsi="Cambria Math"/>
                          <w:sz w:val="18"/>
                          <w:szCs w:val="18"/>
                          <w:lang w:val="en-US" w:eastAsia="zh-CN"/>
                        </w:rPr>
                        <m:t>y,m,d</m:t>
                      </m:r>
                    </m:sub>
                  </m:sSub>
                </m:e>
              </m:nary>
            </m:den>
          </m:f>
        </m:oMath>
      </m:oMathPara>
    </w:p>
    <w:p w14:paraId="37AA0ED5" w14:textId="77777777" w:rsidR="008B357E" w:rsidRPr="00626AA8" w:rsidRDefault="008B357E" w:rsidP="008B357E">
      <w:pPr>
        <w:pStyle w:val="HBodyText"/>
        <w:rPr>
          <w:sz w:val="18"/>
          <w:szCs w:val="18"/>
          <w:lang w:val="en-US" w:eastAsia="zh-CN"/>
        </w:rPr>
      </w:pPr>
      <m:oMathPara>
        <m:oMath>
          <m:r>
            <w:rPr>
              <w:rFonts w:ascii="Cambria Math" w:hAnsi="Cambria Math"/>
              <w:sz w:val="18"/>
              <w:szCs w:val="18"/>
              <w:lang w:val="en-US" w:eastAsia="zh-CN"/>
            </w:rPr>
            <m:t>Adjusted Daily Inde</m:t>
          </m:r>
          <m:sSub>
            <m:sSubPr>
              <m:ctrlPr>
                <w:rPr>
                  <w:rFonts w:ascii="Cambria Math" w:hAnsi="Cambria Math"/>
                  <w:i/>
                  <w:sz w:val="18"/>
                  <w:szCs w:val="18"/>
                  <w:lang w:val="en-US" w:eastAsia="zh-CN"/>
                </w:rPr>
              </m:ctrlPr>
            </m:sSubPr>
            <m:e>
              <m:r>
                <w:rPr>
                  <w:rFonts w:ascii="Cambria Math" w:hAnsi="Cambria Math"/>
                  <w:sz w:val="18"/>
                  <w:szCs w:val="18"/>
                  <w:lang w:val="en-US" w:eastAsia="zh-CN"/>
                </w:rPr>
                <m:t>x</m:t>
              </m:r>
            </m:e>
            <m:sub>
              <m:r>
                <w:rPr>
                  <w:rFonts w:ascii="Cambria Math" w:hAnsi="Cambria Math"/>
                  <w:sz w:val="18"/>
                  <w:szCs w:val="18"/>
                  <w:lang w:val="en-US" w:eastAsia="zh-CN"/>
                </w:rPr>
                <m:t>t</m:t>
              </m:r>
            </m:sub>
          </m:sSub>
          <m:r>
            <w:rPr>
              <w:rFonts w:ascii="Cambria Math" w:hAnsi="Cambria Math"/>
              <w:sz w:val="18"/>
              <w:szCs w:val="18"/>
              <w:lang w:val="en-US" w:eastAsia="zh-CN"/>
            </w:rPr>
            <m:t>=Adjustment Facto</m:t>
          </m:r>
          <m:sSub>
            <m:sSubPr>
              <m:ctrlPr>
                <w:rPr>
                  <w:rFonts w:ascii="Cambria Math" w:hAnsi="Cambria Math"/>
                  <w:i/>
                  <w:sz w:val="18"/>
                  <w:szCs w:val="18"/>
                  <w:lang w:val="en-US" w:eastAsia="zh-CN"/>
                </w:rPr>
              </m:ctrlPr>
            </m:sSubPr>
            <m:e>
              <m:r>
                <w:rPr>
                  <w:rFonts w:ascii="Cambria Math" w:hAnsi="Cambria Math"/>
                  <w:sz w:val="18"/>
                  <w:szCs w:val="18"/>
                  <w:lang w:val="en-US" w:eastAsia="zh-CN"/>
                </w:rPr>
                <m:t>r</m:t>
              </m:r>
            </m:e>
            <m:sub>
              <m:r>
                <w:rPr>
                  <w:rFonts w:ascii="Cambria Math" w:hAnsi="Cambria Math"/>
                  <w:sz w:val="18"/>
                  <w:szCs w:val="18"/>
                  <w:lang w:val="en-US" w:eastAsia="zh-CN"/>
                </w:rPr>
                <m:t>y,m</m:t>
              </m:r>
            </m:sub>
          </m:sSub>
          <m:r>
            <w:rPr>
              <w:rFonts w:ascii="Cambria Math" w:hAnsi="Cambria Math"/>
              <w:sz w:val="18"/>
              <w:szCs w:val="18"/>
              <w:lang w:val="en-US" w:eastAsia="zh-CN"/>
            </w:rPr>
            <m:t>*Daily Inde</m:t>
          </m:r>
          <m:sSub>
            <m:sSubPr>
              <m:ctrlPr>
                <w:rPr>
                  <w:rFonts w:ascii="Cambria Math" w:hAnsi="Cambria Math"/>
                  <w:i/>
                  <w:sz w:val="18"/>
                  <w:szCs w:val="18"/>
                  <w:lang w:val="en-US" w:eastAsia="zh-CN"/>
                </w:rPr>
              </m:ctrlPr>
            </m:sSubPr>
            <m:e>
              <m:r>
                <w:rPr>
                  <w:rFonts w:ascii="Cambria Math" w:hAnsi="Cambria Math"/>
                  <w:sz w:val="18"/>
                  <w:szCs w:val="18"/>
                  <w:lang w:val="en-US" w:eastAsia="zh-CN"/>
                </w:rPr>
                <m:t>x</m:t>
              </m:r>
            </m:e>
            <m:sub>
              <m:r>
                <w:rPr>
                  <w:rFonts w:ascii="Cambria Math" w:hAnsi="Cambria Math"/>
                  <w:sz w:val="18"/>
                  <w:szCs w:val="18"/>
                  <w:lang w:val="en-US" w:eastAsia="zh-CN"/>
                </w:rPr>
                <m:t>t</m:t>
              </m:r>
            </m:sub>
          </m:sSub>
        </m:oMath>
      </m:oMathPara>
    </w:p>
    <w:p w14:paraId="66382AE8" w14:textId="77777777" w:rsidR="001A39C8" w:rsidRPr="00626AA8" w:rsidRDefault="008B357E" w:rsidP="00321C5D">
      <w:pPr>
        <w:pStyle w:val="HankBodyText"/>
        <w:numPr>
          <w:ilvl w:val="0"/>
          <w:numId w:val="13"/>
        </w:numPr>
      </w:pPr>
      <m:oMath>
        <m:r>
          <w:rPr>
            <w:rFonts w:ascii="Cambria Math" w:hAnsi="Cambria Math"/>
          </w:rPr>
          <m:t>Yearly</m:t>
        </m:r>
        <m:r>
          <m:rPr>
            <m:sty m:val="p"/>
          </m:rPr>
          <w:rPr>
            <w:rFonts w:ascii="Cambria Math" w:hAnsi="Cambria Math"/>
          </w:rPr>
          <m:t xml:space="preserve"> </m:t>
        </m:r>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y</m:t>
            </m:r>
          </m:sub>
        </m:sSub>
      </m:oMath>
      <w:r w:rsidRPr="00626AA8">
        <w:t xml:space="preserve"> denotes the monthly index for a specific year</w:t>
      </w:r>
      <w:r w:rsidR="001A39C8" w:rsidRPr="00626AA8">
        <w:t xml:space="preserve"> downloaded directly from Google Trends web portal</w:t>
      </w:r>
      <w:r w:rsidRPr="00626AA8">
        <w:t>. The year ranges from 201</w:t>
      </w:r>
      <w:r w:rsidR="001A39C8" w:rsidRPr="00626AA8">
        <w:t>3</w:t>
      </w:r>
      <w:r w:rsidRPr="00626AA8">
        <w:t xml:space="preserve"> to 2019.</w:t>
      </w:r>
    </w:p>
    <w:p w14:paraId="211DB20A" w14:textId="77777777" w:rsidR="001A39C8" w:rsidRPr="00626AA8" w:rsidRDefault="008B357E" w:rsidP="00321C5D">
      <w:pPr>
        <w:pStyle w:val="HankBodyText"/>
        <w:numPr>
          <w:ilvl w:val="0"/>
          <w:numId w:val="13"/>
        </w:numPr>
      </w:pPr>
      <m:oMath>
        <m:r>
          <w:rPr>
            <w:rFonts w:ascii="Cambria Math" w:hAnsi="Cambria Math"/>
          </w:rPr>
          <m:t>Adjustment</m:t>
        </m:r>
        <m:r>
          <m:rPr>
            <m:sty m:val="p"/>
          </m:rPr>
          <w:rPr>
            <w:rFonts w:ascii="Cambria Math" w:hAnsi="Cambria Math"/>
          </w:rPr>
          <m:t xml:space="preserve"> </m:t>
        </m:r>
        <m:r>
          <w:rPr>
            <w:rFonts w:ascii="Cambria Math" w:hAnsi="Cambria Math"/>
          </w:rPr>
          <m:t>Facto</m:t>
        </m:r>
        <m:sSub>
          <m:sSubPr>
            <m:ctrlPr>
              <w:rPr>
                <w:rFonts w:ascii="Cambria Math" w:hAnsi="Cambria Math"/>
              </w:rPr>
            </m:ctrlPr>
          </m:sSubPr>
          <m:e>
            <m:r>
              <w:rPr>
                <w:rFonts w:ascii="Cambria Math" w:hAnsi="Cambria Math"/>
              </w:rPr>
              <m:t>r</m:t>
            </m:r>
          </m:e>
          <m:sub>
            <m:r>
              <w:rPr>
                <w:rFonts w:ascii="Cambria Math" w:hAnsi="Cambria Math"/>
              </w:rPr>
              <m:t>y</m:t>
            </m:r>
            <m:r>
              <m:rPr>
                <m:sty m:val="p"/>
              </m:rPr>
              <w:rPr>
                <w:rFonts w:ascii="Cambria Math" w:hAnsi="Cambria Math"/>
              </w:rPr>
              <m:t xml:space="preserve">, </m:t>
            </m:r>
            <m:r>
              <w:rPr>
                <w:rFonts w:ascii="Cambria Math" w:hAnsi="Cambria Math"/>
              </w:rPr>
              <m:t>m</m:t>
            </m:r>
          </m:sub>
        </m:sSub>
      </m:oMath>
      <w:r w:rsidRPr="00626AA8">
        <w:t xml:space="preserve"> is the adjustment factor for each month in a particular year. For example, </w:t>
      </w:r>
      <m:oMath>
        <m:r>
          <w:rPr>
            <w:rFonts w:ascii="Cambria Math" w:hAnsi="Cambria Math"/>
          </w:rPr>
          <m:t>Adjustment</m:t>
        </m:r>
        <m:r>
          <m:rPr>
            <m:sty m:val="p"/>
          </m:rPr>
          <w:rPr>
            <w:rFonts w:ascii="Cambria Math" w:hAnsi="Cambria Math"/>
          </w:rPr>
          <m:t xml:space="preserve"> </m:t>
        </m:r>
        <m:r>
          <w:rPr>
            <w:rFonts w:ascii="Cambria Math" w:hAnsi="Cambria Math"/>
          </w:rPr>
          <m:t>Facto</m:t>
        </m:r>
        <m:sSub>
          <m:sSubPr>
            <m:ctrlPr>
              <w:rPr>
                <w:rFonts w:ascii="Cambria Math" w:hAnsi="Cambria Math"/>
              </w:rPr>
            </m:ctrlPr>
          </m:sSubPr>
          <m:e>
            <m:r>
              <w:rPr>
                <w:rFonts w:ascii="Cambria Math" w:hAnsi="Cambria Math"/>
              </w:rPr>
              <m:t>r</m:t>
            </m:r>
          </m:e>
          <m:sub>
            <m:r>
              <m:rPr>
                <m:sty m:val="p"/>
              </m:rPr>
              <w:rPr>
                <w:rFonts w:ascii="Cambria Math" w:hAnsi="Cambria Math"/>
              </w:rPr>
              <m:t>2014, 1</m:t>
            </m:r>
          </m:sub>
        </m:sSub>
        <m:r>
          <m:rPr>
            <m:sty m:val="p"/>
          </m:rPr>
          <w:rPr>
            <w:rFonts w:ascii="Cambria Math" w:hAnsi="Cambria Math"/>
          </w:rPr>
          <m:t xml:space="preserve"> </m:t>
        </m:r>
      </m:oMath>
      <w:r w:rsidRPr="00626AA8">
        <w:t>is the adjustment factor for January in 2014.</w:t>
      </w:r>
    </w:p>
    <w:p w14:paraId="47BEFCB7" w14:textId="77777777" w:rsidR="001A39C8" w:rsidRPr="00626AA8" w:rsidRDefault="008B357E" w:rsidP="00321C5D">
      <w:pPr>
        <w:pStyle w:val="HankBodyText"/>
        <w:numPr>
          <w:ilvl w:val="0"/>
          <w:numId w:val="13"/>
        </w:numPr>
      </w:pPr>
      <m:oMath>
        <m:r>
          <w:rPr>
            <w:rFonts w:ascii="Cambria Math" w:hAnsi="Cambria Math"/>
          </w:rPr>
          <m:t>Adjusted</m:t>
        </m:r>
        <m:r>
          <m:rPr>
            <m:sty m:val="p"/>
          </m:rPr>
          <w:rPr>
            <w:rFonts w:ascii="Cambria Math" w:hAnsi="Cambria Math"/>
          </w:rPr>
          <m:t xml:space="preserve"> </m:t>
        </m:r>
        <m:r>
          <w:rPr>
            <w:rFonts w:ascii="Cambria Math" w:hAnsi="Cambria Math"/>
          </w:rPr>
          <m:t>Daily</m:t>
        </m:r>
        <m:r>
          <m:rPr>
            <m:sty m:val="p"/>
          </m:rPr>
          <w:rPr>
            <w:rFonts w:ascii="Cambria Math" w:hAnsi="Cambria Math"/>
          </w:rPr>
          <m:t xml:space="preserve"> </m:t>
        </m:r>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t</m:t>
            </m:r>
          </m:sub>
        </m:sSub>
      </m:oMath>
      <w:r w:rsidRPr="00626AA8">
        <w:t xml:space="preserve"> is the final adjusted daily search index. </w:t>
      </w:r>
    </w:p>
    <w:p w14:paraId="17719489" w14:textId="77777777" w:rsidR="001A39C8" w:rsidRPr="00626AA8" w:rsidRDefault="001A39C8" w:rsidP="00321C5D">
      <w:pPr>
        <w:pStyle w:val="HankBodyText"/>
        <w:numPr>
          <w:ilvl w:val="0"/>
          <w:numId w:val="13"/>
        </w:numPr>
      </w:pPr>
      <m:oMath>
        <m:r>
          <w:rPr>
            <w:rFonts w:ascii="Cambria Math" w:hAnsi="Cambria Math"/>
          </w:rPr>
          <m:t>Daily</m:t>
        </m:r>
        <m:r>
          <m:rPr>
            <m:sty m:val="p"/>
          </m:rPr>
          <w:rPr>
            <w:rFonts w:ascii="Cambria Math" w:hAnsi="Cambria Math"/>
          </w:rPr>
          <m:t xml:space="preserve"> </m:t>
        </m:r>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t</m:t>
            </m:r>
          </m:sub>
        </m:sSub>
      </m:oMath>
      <w:r w:rsidRPr="00626AA8">
        <w:t xml:space="preserve"> is the monthly adjusted daily index retrieved using gTrends </w:t>
      </w:r>
      <w:proofErr w:type="gramStart"/>
      <w:r w:rsidRPr="00626AA8">
        <w:t>API.</w:t>
      </w:r>
      <w:proofErr w:type="gramEnd"/>
    </w:p>
    <w:p w14:paraId="55AE37B1" w14:textId="77777777" w:rsidR="002D4CCB" w:rsidRPr="00626AA8" w:rsidRDefault="008B357E" w:rsidP="00A36FCF">
      <w:pPr>
        <w:pStyle w:val="HankBodyText"/>
        <w:rPr>
          <w:lang w:val="en-US" w:eastAsia="zh-CN"/>
        </w:rPr>
      </w:pPr>
      <w:r w:rsidRPr="00626AA8">
        <w:t>Alternatively, one can obtain the weekly ind</w:t>
      </w:r>
      <w:r w:rsidR="00383D75" w:rsidRPr="00626AA8">
        <w:t>ices</w:t>
      </w:r>
      <w:r w:rsidRPr="00626AA8">
        <w:t xml:space="preserve"> directly using </w:t>
      </w:r>
      <w:proofErr w:type="spellStart"/>
      <w:r w:rsidRPr="00626AA8">
        <w:t>gTrends</w:t>
      </w:r>
      <w:proofErr w:type="spellEnd"/>
      <w:r w:rsidRPr="00626AA8">
        <w:t xml:space="preserve"> APIs. But </w:t>
      </w:r>
      <w:r w:rsidR="006F5EDF" w:rsidRPr="00626AA8">
        <w:t xml:space="preserve">because </w:t>
      </w:r>
      <w:r w:rsidRPr="00626AA8">
        <w:t xml:space="preserve">Google does not return weekly index for </w:t>
      </w:r>
      <w:r w:rsidR="002D4CCB" w:rsidRPr="00626AA8">
        <w:t>longer than three months period</w:t>
      </w:r>
      <w:r w:rsidR="006F5EDF" w:rsidRPr="00626AA8">
        <w:t>, the resulting</w:t>
      </w:r>
      <w:r w:rsidRPr="00626AA8">
        <w:t xml:space="preserve"> weekly data </w:t>
      </w:r>
      <w:r w:rsidR="006F5EDF" w:rsidRPr="00626AA8">
        <w:t xml:space="preserve">still has to be fetched </w:t>
      </w:r>
      <w:r w:rsidRPr="00626AA8">
        <w:t>in several batche</w:t>
      </w:r>
      <w:r w:rsidR="006F5EDF" w:rsidRPr="00626AA8">
        <w:t>s</w:t>
      </w:r>
      <w:r w:rsidRPr="00626AA8">
        <w:t xml:space="preserve"> and rescale</w:t>
      </w:r>
      <w:r w:rsidR="006F5EDF" w:rsidRPr="00626AA8">
        <w:t>d</w:t>
      </w:r>
      <w:r w:rsidRPr="00626AA8">
        <w:t>.</w:t>
      </w:r>
      <w:r w:rsidR="006F5EDF" w:rsidRPr="00626AA8">
        <w:t xml:space="preserve"> </w:t>
      </w:r>
      <w:r w:rsidR="002D4CCB" w:rsidRPr="00626AA8">
        <w:t xml:space="preserve">Regression models using </w:t>
      </w:r>
      <w:r w:rsidRPr="00626AA8">
        <w:rPr>
          <w:lang w:val="en-US" w:eastAsia="zh-CN"/>
        </w:rPr>
        <w:t xml:space="preserve">SVI </w:t>
      </w:r>
      <w:r w:rsidR="002D4CCB" w:rsidRPr="00626AA8">
        <w:rPr>
          <w:lang w:val="en-US" w:eastAsia="zh-CN"/>
        </w:rPr>
        <w:t>are added in my analysis to cross validate my conclusion.</w:t>
      </w:r>
    </w:p>
    <w:p w14:paraId="179B64BC" w14:textId="77777777" w:rsidR="00A36FCF" w:rsidRPr="00626AA8" w:rsidRDefault="00A36FCF" w:rsidP="00A36FCF">
      <w:pPr>
        <w:pStyle w:val="HankBodyText"/>
        <w:rPr>
          <w:lang w:val="en-US" w:eastAsia="zh-CN"/>
        </w:rPr>
      </w:pPr>
      <w:r w:rsidRPr="00626AA8">
        <w:lastRenderedPageBreak/>
        <w:t xml:space="preserve">The dummy variable </w:t>
      </w:r>
      <w:r w:rsidR="00383D75" w:rsidRPr="00626AA8">
        <w:rPr>
          <w:i/>
          <w:iCs/>
        </w:rPr>
        <w:t>country</w:t>
      </w:r>
      <w:r w:rsidR="00383D75" w:rsidRPr="00626AA8">
        <w:t xml:space="preserve"> </w:t>
      </w:r>
      <w:r w:rsidRPr="00626AA8">
        <w:t xml:space="preserve">is added to identify the </w:t>
      </w:r>
      <w:r w:rsidR="00383D75" w:rsidRPr="00626AA8">
        <w:t>origin</w:t>
      </w:r>
      <w:r w:rsidRPr="00626AA8">
        <w:t xml:space="preserve"> of a search index for cross-sectional </w:t>
      </w:r>
      <w:r w:rsidR="00383D75" w:rsidRPr="00626AA8">
        <w:t>analysis.</w:t>
      </w:r>
      <w:r w:rsidR="00EC50AC" w:rsidRPr="00626AA8">
        <w:t xml:space="preserve"> Regression analysis using SVI complement the news-based models in investigating the existence of </w:t>
      </w:r>
      <w:r w:rsidRPr="00626AA8">
        <w:t>continent</w:t>
      </w:r>
      <w:r w:rsidR="00EC50AC" w:rsidRPr="00626AA8">
        <w:t>al difference between investors’ attention</w:t>
      </w:r>
      <w:r w:rsidRPr="00626AA8">
        <w:t xml:space="preserve">. </w:t>
      </w:r>
    </w:p>
    <w:p w14:paraId="3F743532" w14:textId="77777777" w:rsidR="0040690E" w:rsidRPr="00626AA8" w:rsidRDefault="0040690E" w:rsidP="0040690E">
      <w:pPr>
        <w:pStyle w:val="HBodyText"/>
      </w:pPr>
      <w:r w:rsidRPr="00626AA8">
        <w:t xml:space="preserve">Comparing to SVI, news sentiment and news volume are both indirect measures of investor attentions. Direct measures are often considered superior since they do not suffer the same issues indirect measures do, e.g., derived inaccuracies of prior measurement or too restrictive assumptions. </w:t>
      </w:r>
      <w:r w:rsidR="00EC50AC" w:rsidRPr="00626AA8">
        <w:t xml:space="preserve">SVI is easy to </w:t>
      </w:r>
      <w:r w:rsidR="00426D0D" w:rsidRPr="00626AA8">
        <w:t>acquire</w:t>
      </w:r>
      <w:r w:rsidR="00EC50AC" w:rsidRPr="00626AA8">
        <w:t>. But news contents require much more complicated processing</w:t>
      </w:r>
      <w:r w:rsidR="00F645AF" w:rsidRPr="00626AA8">
        <w:t xml:space="preserve"> prior to data analysis. </w:t>
      </w:r>
      <w:r w:rsidRPr="00626AA8">
        <w:t xml:space="preserve">SVI is </w:t>
      </w:r>
      <w:r w:rsidR="00EC50AC" w:rsidRPr="00626AA8">
        <w:t>also</w:t>
      </w:r>
      <w:r w:rsidRPr="00626AA8">
        <w:t xml:space="preserve"> superior to news-based measures </w:t>
      </w:r>
      <w:r w:rsidR="00426D0D" w:rsidRPr="00626AA8">
        <w:t>time vice</w:t>
      </w:r>
      <w:r w:rsidRPr="00626AA8">
        <w:t xml:space="preserve">. News </w:t>
      </w:r>
      <w:r w:rsidR="00EC50AC" w:rsidRPr="00626AA8">
        <w:t>events are</w:t>
      </w:r>
      <w:r w:rsidRPr="00626AA8">
        <w:t xml:space="preserve"> less frequent</w:t>
      </w:r>
      <w:r w:rsidR="00EC50AC" w:rsidRPr="00626AA8">
        <w:t xml:space="preserve"> comparing to SVI</w:t>
      </w:r>
      <w:r w:rsidRPr="00626AA8">
        <w:t xml:space="preserve"> </w:t>
      </w:r>
      <w:r w:rsidR="00EC50AC" w:rsidRPr="00626AA8">
        <w:t>which</w:t>
      </w:r>
      <w:r w:rsidRPr="00626AA8">
        <w:t xml:space="preserve"> is available on a daily basis. </w:t>
      </w:r>
    </w:p>
    <w:p w14:paraId="6829A224" w14:textId="77777777" w:rsidR="002B399C" w:rsidRPr="00626AA8" w:rsidRDefault="002B399C" w:rsidP="002B399C">
      <w:pPr>
        <w:pStyle w:val="HankHeading2"/>
      </w:pPr>
      <w:bookmarkStart w:id="77" w:name="_Toc21537015"/>
      <w:bookmarkStart w:id="78" w:name="_Toc29988077"/>
      <w:r w:rsidRPr="00626AA8">
        <w:t xml:space="preserve">Control </w:t>
      </w:r>
      <w:proofErr w:type="spellStart"/>
      <w:r w:rsidRPr="00626AA8">
        <w:t>variables</w:t>
      </w:r>
      <w:bookmarkEnd w:id="77"/>
      <w:bookmarkEnd w:id="78"/>
      <w:proofErr w:type="spellEnd"/>
      <w:r w:rsidRPr="00626AA8">
        <w:t xml:space="preserve"> </w:t>
      </w:r>
    </w:p>
    <w:p w14:paraId="203E3D42" w14:textId="77777777" w:rsidR="008B357E" w:rsidRPr="00626AA8" w:rsidRDefault="00276340" w:rsidP="008B357E">
      <w:pPr>
        <w:pStyle w:val="HankBodyText"/>
        <w:rPr>
          <w:lang w:val="en-US" w:eastAsia="zh-CN"/>
        </w:rPr>
      </w:pPr>
      <w:r w:rsidRPr="00626AA8">
        <w:rPr>
          <w:lang w:val="en-US" w:eastAsia="zh-CN"/>
        </w:rPr>
        <w:t xml:space="preserve">VIX, gold, FTSE 100 and Shanghai A-share </w:t>
      </w:r>
      <w:r w:rsidR="008B357E" w:rsidRPr="00626AA8">
        <w:rPr>
          <w:lang w:val="en-US" w:eastAsia="zh-CN"/>
        </w:rPr>
        <w:t>from the traditional markets are used as control variables</w:t>
      </w:r>
      <w:r w:rsidR="004540A7" w:rsidRPr="00626AA8">
        <w:rPr>
          <w:lang w:val="en-US" w:eastAsia="zh-CN"/>
        </w:rPr>
        <w:t xml:space="preserve"> to proxy the </w:t>
      </w:r>
      <w:r w:rsidR="00C10806" w:rsidRPr="00626AA8">
        <w:rPr>
          <w:lang w:val="en-US" w:eastAsia="zh-CN"/>
        </w:rPr>
        <w:t>macroeconomic</w:t>
      </w:r>
      <w:r w:rsidR="004540A7" w:rsidRPr="00626AA8">
        <w:rPr>
          <w:lang w:val="en-US" w:eastAsia="zh-CN"/>
        </w:rPr>
        <w:t xml:space="preserve"> </w:t>
      </w:r>
      <w:r w:rsidRPr="00626AA8">
        <w:rPr>
          <w:lang w:val="en-US" w:eastAsia="zh-CN"/>
        </w:rPr>
        <w:t xml:space="preserve">situations which may impact Bitcoin pricing. </w:t>
      </w:r>
    </w:p>
    <w:p w14:paraId="0EC0E253" w14:textId="77777777" w:rsidR="002B399C" w:rsidRPr="00626AA8" w:rsidRDefault="002B399C" w:rsidP="002B399C">
      <w:pPr>
        <w:pStyle w:val="HankHeading3"/>
      </w:pPr>
      <w:bookmarkStart w:id="79" w:name="_Toc21537016"/>
      <w:bookmarkStart w:id="80" w:name="_Toc29988078"/>
      <w:r w:rsidRPr="00626AA8">
        <w:t>VIX</w:t>
      </w:r>
      <w:bookmarkEnd w:id="79"/>
      <w:bookmarkEnd w:id="80"/>
    </w:p>
    <w:p w14:paraId="18B7395C" w14:textId="77777777" w:rsidR="002B399C" w:rsidRPr="00626AA8" w:rsidRDefault="002B399C" w:rsidP="002B399C">
      <w:pPr>
        <w:pStyle w:val="HBodyText"/>
      </w:pPr>
      <w:r w:rsidRPr="00626AA8">
        <w:t xml:space="preserve">The Chicago Board of Exchange Market Volatility Index (VIX) is a key market risk indicator reflecting market sentiment and investor expectation. According to Thomas </w:t>
      </w:r>
      <w:sdt>
        <w:sdtPr>
          <w:id w:val="1235288412"/>
          <w:citation/>
        </w:sdtPr>
        <w:sdtEndPr/>
        <w:sdtContent>
          <w:r w:rsidRPr="00626AA8">
            <w:fldChar w:fldCharType="begin"/>
          </w:r>
          <w:r w:rsidRPr="00626AA8">
            <w:rPr>
              <w:lang w:val="en-US"/>
            </w:rPr>
            <w:instrText xml:space="preserve"> CITATION Tho15 \l 1035 </w:instrText>
          </w:r>
          <w:r w:rsidRPr="00626AA8">
            <w:fldChar w:fldCharType="separate"/>
          </w:r>
          <w:r w:rsidR="00BC597B" w:rsidRPr="00BC597B">
            <w:rPr>
              <w:noProof/>
              <w:lang w:val="en-US"/>
            </w:rPr>
            <w:t>(Thomas, 2015)</w:t>
          </w:r>
          <w:r w:rsidRPr="00626AA8">
            <w:fldChar w:fldCharType="end"/>
          </w:r>
        </w:sdtContent>
      </w:sdt>
      <w:r w:rsidRPr="00626AA8">
        <w:t xml:space="preserve">, an increased VIX usually suggests elevated market uncertainty and leads to ‘flights to safety’. The negative correlation between the VIX and safer assets, e.g., treasury bonds and gold, reveals investors’ hedging strategy of moving away from risky assets into safe haven assets. </w:t>
      </w:r>
      <w:proofErr w:type="spellStart"/>
      <w:r w:rsidRPr="00626AA8">
        <w:t>Bouri</w:t>
      </w:r>
      <w:proofErr w:type="spellEnd"/>
      <w:r w:rsidRPr="00626AA8">
        <w:t xml:space="preserve">, et al.,  </w:t>
      </w:r>
      <w:sdt>
        <w:sdtPr>
          <w:id w:val="1018200174"/>
          <w:citation/>
        </w:sdtPr>
        <w:sdtEndPr/>
        <w:sdtContent>
          <w:r w:rsidRPr="00626AA8">
            <w:fldChar w:fldCharType="begin"/>
          </w:r>
          <w:r w:rsidRPr="00626AA8">
            <w:rPr>
              <w:lang w:val="en-US"/>
            </w:rPr>
            <w:instrText xml:space="preserve"> CITATION Bou17 \l 1035 </w:instrText>
          </w:r>
          <w:r w:rsidRPr="00626AA8">
            <w:fldChar w:fldCharType="separate"/>
          </w:r>
          <w:r w:rsidR="00BC597B" w:rsidRPr="00BC597B">
            <w:rPr>
              <w:noProof/>
              <w:lang w:val="en-US"/>
            </w:rPr>
            <w:t>(Bouri, et al., 2017)</w:t>
          </w:r>
          <w:r w:rsidRPr="00626AA8">
            <w:fldChar w:fldCharType="end"/>
          </w:r>
        </w:sdtContent>
      </w:sdt>
      <w:r w:rsidRPr="00626AA8">
        <w:t xml:space="preserve"> conclude the hedging ability of Bitcoin against equities and commodities. Their findings imply certain similarities between VIX and Bitcoin volatility. </w:t>
      </w:r>
    </w:p>
    <w:p w14:paraId="48204288" w14:textId="77777777" w:rsidR="002B399C" w:rsidRPr="00626AA8" w:rsidRDefault="002B399C" w:rsidP="002B399C">
      <w:pPr>
        <w:pStyle w:val="HBodyText"/>
      </w:pPr>
      <w:r w:rsidRPr="00626AA8">
        <w:t xml:space="preserve">An earlier study from </w:t>
      </w:r>
      <w:proofErr w:type="spellStart"/>
      <w:r w:rsidRPr="00626AA8">
        <w:t>MacDonell</w:t>
      </w:r>
      <w:proofErr w:type="spellEnd"/>
      <w:r w:rsidRPr="00626AA8">
        <w:t xml:space="preserve"> </w:t>
      </w:r>
      <w:sdt>
        <w:sdtPr>
          <w:id w:val="-359589793"/>
          <w:citation/>
        </w:sdtPr>
        <w:sdtEndPr/>
        <w:sdtContent>
          <w:r w:rsidRPr="00626AA8">
            <w:fldChar w:fldCharType="begin"/>
          </w:r>
          <w:r w:rsidRPr="00626AA8">
            <w:rPr>
              <w:lang w:val="en-US"/>
            </w:rPr>
            <w:instrText xml:space="preserve"> CITATION Mac14 \l 1035 </w:instrText>
          </w:r>
          <w:r w:rsidRPr="00626AA8">
            <w:fldChar w:fldCharType="separate"/>
          </w:r>
          <w:r w:rsidR="00BC597B" w:rsidRPr="00BC597B">
            <w:rPr>
              <w:noProof/>
              <w:lang w:val="en-US"/>
            </w:rPr>
            <w:t>(MacDonell, 2014)</w:t>
          </w:r>
          <w:r w:rsidRPr="00626AA8">
            <w:fldChar w:fldCharType="end"/>
          </w:r>
        </w:sdtContent>
      </w:sdt>
      <w:r w:rsidRPr="00626AA8">
        <w:t xml:space="preserve"> concludes a negative correlation between VIX and Bitcoin price</w:t>
      </w:r>
      <w:r w:rsidR="003D33B4" w:rsidRPr="00626AA8">
        <w:t>, suggesting that investors speculate on Bitcoin when volatility in traditional markets is low</w:t>
      </w:r>
      <w:r w:rsidRPr="00626AA8">
        <w:t xml:space="preserve">. In a more recent study, Estrada </w:t>
      </w:r>
      <w:sdt>
        <w:sdtPr>
          <w:id w:val="-2055989711"/>
          <w:citation/>
        </w:sdtPr>
        <w:sdtEndPr/>
        <w:sdtContent>
          <w:r w:rsidRPr="00626AA8">
            <w:fldChar w:fldCharType="begin"/>
          </w:r>
          <w:r w:rsidRPr="00626AA8">
            <w:rPr>
              <w:lang w:val="en-US"/>
            </w:rPr>
            <w:instrText xml:space="preserve"> CITATION Est17 \l 1035 </w:instrText>
          </w:r>
          <w:r w:rsidRPr="00626AA8">
            <w:fldChar w:fldCharType="separate"/>
          </w:r>
          <w:r w:rsidR="00BC597B" w:rsidRPr="00BC597B">
            <w:rPr>
              <w:noProof/>
              <w:lang w:val="en-US"/>
            </w:rPr>
            <w:t>(Estrada, 2017)</w:t>
          </w:r>
          <w:r w:rsidRPr="00626AA8">
            <w:fldChar w:fldCharType="end"/>
          </w:r>
        </w:sdtContent>
      </w:sdt>
      <w:r w:rsidRPr="00626AA8">
        <w:t xml:space="preserve"> found no statistical significance of Granger-causality between Bitcoin price and VIX, but instead found bidirectional Granger-causality between Bitcoin trading volume and VIX. </w:t>
      </w:r>
    </w:p>
    <w:p w14:paraId="18A53985" w14:textId="77777777" w:rsidR="002B399C" w:rsidRPr="00626AA8" w:rsidRDefault="002B399C" w:rsidP="002B399C">
      <w:pPr>
        <w:pStyle w:val="HankHeading3"/>
      </w:pPr>
      <w:bookmarkStart w:id="81" w:name="_Toc21537017"/>
      <w:bookmarkStart w:id="82" w:name="_Toc29988079"/>
      <w:r w:rsidRPr="00626AA8">
        <w:t>Gold</w:t>
      </w:r>
      <w:bookmarkEnd w:id="81"/>
      <w:bookmarkEnd w:id="82"/>
    </w:p>
    <w:p w14:paraId="159C5C31" w14:textId="77777777" w:rsidR="00D801F3" w:rsidRPr="00626AA8" w:rsidRDefault="00956FE9" w:rsidP="002B399C">
      <w:pPr>
        <w:pStyle w:val="HBodyText"/>
      </w:pPr>
      <w:r w:rsidRPr="00626AA8">
        <w:t xml:space="preserve">Gold has been used as a store of </w:t>
      </w:r>
      <w:r w:rsidR="00CB134C" w:rsidRPr="00626AA8">
        <w:t>wealth</w:t>
      </w:r>
      <w:r w:rsidR="00F645AF" w:rsidRPr="00626AA8">
        <w:t xml:space="preserve"> and</w:t>
      </w:r>
      <w:r w:rsidR="00CB134C" w:rsidRPr="00626AA8">
        <w:t xml:space="preserve"> </w:t>
      </w:r>
      <w:r w:rsidRPr="00626AA8">
        <w:t>a medium of exchange</w:t>
      </w:r>
      <w:r w:rsidR="00CB134C" w:rsidRPr="00626AA8">
        <w:t xml:space="preserve"> </w:t>
      </w:r>
      <w:r w:rsidRPr="00626AA8">
        <w:t>throughout history</w:t>
      </w:r>
      <w:r w:rsidR="00CB134C" w:rsidRPr="00626AA8">
        <w:t xml:space="preserve"> </w:t>
      </w:r>
      <w:sdt>
        <w:sdtPr>
          <w:id w:val="-374158084"/>
          <w:citation/>
        </w:sdtPr>
        <w:sdtEndPr/>
        <w:sdtContent>
          <w:r w:rsidR="00CB134C" w:rsidRPr="00626AA8">
            <w:fldChar w:fldCharType="begin"/>
          </w:r>
          <w:r w:rsidR="00CB134C" w:rsidRPr="00626AA8">
            <w:rPr>
              <w:lang w:val="en-US"/>
            </w:rPr>
            <w:instrText xml:space="preserve"> CITATION Goo56 \l 1035 </w:instrText>
          </w:r>
          <w:r w:rsidR="00CB134C" w:rsidRPr="00626AA8">
            <w:fldChar w:fldCharType="separate"/>
          </w:r>
          <w:r w:rsidR="00BC597B" w:rsidRPr="00BC597B">
            <w:rPr>
              <w:noProof/>
              <w:lang w:val="en-US"/>
            </w:rPr>
            <w:t>(Goodman, 1956)</w:t>
          </w:r>
          <w:r w:rsidR="00CB134C" w:rsidRPr="00626AA8">
            <w:fldChar w:fldCharType="end"/>
          </w:r>
        </w:sdtContent>
      </w:sdt>
      <w:r w:rsidRPr="00626AA8">
        <w:t xml:space="preserve">. </w:t>
      </w:r>
      <w:r w:rsidR="00B1390C" w:rsidRPr="00626AA8">
        <w:t>But s</w:t>
      </w:r>
      <w:r w:rsidR="00703B8F" w:rsidRPr="00626AA8">
        <w:t xml:space="preserve">ince 1971 the decoupling of the US dollar from gold, a system of fiat currencies </w:t>
      </w:r>
      <w:r w:rsidR="00D801F3" w:rsidRPr="00626AA8">
        <w:t>has</w:t>
      </w:r>
      <w:r w:rsidR="00703B8F" w:rsidRPr="00626AA8">
        <w:t xml:space="preserve"> been adopted globally </w:t>
      </w:r>
      <w:sdt>
        <w:sdtPr>
          <w:id w:val="-862899280"/>
          <w:citation/>
        </w:sdtPr>
        <w:sdtEndPr/>
        <w:sdtContent>
          <w:r w:rsidR="00D801F3" w:rsidRPr="00626AA8">
            <w:fldChar w:fldCharType="begin"/>
          </w:r>
          <w:r w:rsidR="00D801F3" w:rsidRPr="00626AA8">
            <w:rPr>
              <w:lang w:val="en-US"/>
            </w:rPr>
            <w:instrText xml:space="preserve"> CITATION Ken19 \l 1035 </w:instrText>
          </w:r>
          <w:r w:rsidR="00D801F3" w:rsidRPr="00626AA8">
            <w:fldChar w:fldCharType="separate"/>
          </w:r>
          <w:r w:rsidR="00BC597B" w:rsidRPr="00BC597B">
            <w:rPr>
              <w:noProof/>
              <w:lang w:val="en-US"/>
            </w:rPr>
            <w:t>(Kento, 2019)</w:t>
          </w:r>
          <w:r w:rsidR="00D801F3" w:rsidRPr="00626AA8">
            <w:fldChar w:fldCharType="end"/>
          </w:r>
        </w:sdtContent>
      </w:sdt>
      <w:r w:rsidR="00D801F3" w:rsidRPr="00626AA8">
        <w:t xml:space="preserve">. </w:t>
      </w:r>
      <w:r w:rsidR="00B1390C" w:rsidRPr="00626AA8">
        <w:t xml:space="preserve">Nowadays, investors generally </w:t>
      </w:r>
      <w:r w:rsidR="00B1390C" w:rsidRPr="00626AA8">
        <w:lastRenderedPageBreak/>
        <w:t xml:space="preserve">invest in gold to shield wealth from economic uncertainty. </w:t>
      </w:r>
      <w:r w:rsidR="00D801F3" w:rsidRPr="00626AA8">
        <w:rPr>
          <w:lang w:val="en-US"/>
        </w:rPr>
        <w:t>The demand for gold increased drastically after the Global Financial Crisis in 2008</w:t>
      </w:r>
      <w:r w:rsidR="00B1390C" w:rsidRPr="00626AA8">
        <w:rPr>
          <w:lang w:val="en-US"/>
        </w:rPr>
        <w:t xml:space="preserve"> </w:t>
      </w:r>
      <w:sdt>
        <w:sdtPr>
          <w:rPr>
            <w:lang w:val="en-US"/>
          </w:rPr>
          <w:id w:val="-1611279518"/>
          <w:citation/>
        </w:sdtPr>
        <w:sdtEndPr/>
        <w:sdtContent>
          <w:r w:rsidR="00426AF0" w:rsidRPr="00626AA8">
            <w:rPr>
              <w:lang w:val="en-US"/>
            </w:rPr>
            <w:fldChar w:fldCharType="begin"/>
          </w:r>
          <w:r w:rsidR="00426AF0" w:rsidRPr="00626AA8">
            <w:rPr>
              <w:lang w:val="en-US"/>
            </w:rPr>
            <w:instrText xml:space="preserve"> CITATION Bia15 \l 1035 </w:instrText>
          </w:r>
          <w:r w:rsidR="00426AF0" w:rsidRPr="00626AA8">
            <w:rPr>
              <w:lang w:val="en-US"/>
            </w:rPr>
            <w:fldChar w:fldCharType="separate"/>
          </w:r>
          <w:r w:rsidR="00BC597B" w:rsidRPr="00BC597B">
            <w:rPr>
              <w:noProof/>
              <w:lang w:val="en-US"/>
            </w:rPr>
            <w:t>(Biakowski, et al., 2015)</w:t>
          </w:r>
          <w:r w:rsidR="00426AF0" w:rsidRPr="00626AA8">
            <w:rPr>
              <w:lang w:val="en-US"/>
            </w:rPr>
            <w:fldChar w:fldCharType="end"/>
          </w:r>
        </w:sdtContent>
      </w:sdt>
      <w:r w:rsidR="00D801F3" w:rsidRPr="00626AA8">
        <w:rPr>
          <w:lang w:val="en-US"/>
        </w:rPr>
        <w:t>.</w:t>
      </w:r>
    </w:p>
    <w:p w14:paraId="2A89721C" w14:textId="77777777" w:rsidR="00304743" w:rsidRPr="00626AA8" w:rsidRDefault="00B1390C" w:rsidP="00304743">
      <w:pPr>
        <w:pStyle w:val="HankBodyText"/>
      </w:pPr>
      <w:r w:rsidRPr="00626AA8">
        <w:t xml:space="preserve">Gold and cryptocurrencies have many similarities. </w:t>
      </w:r>
      <w:proofErr w:type="spellStart"/>
      <w:r w:rsidR="00304743" w:rsidRPr="00626AA8">
        <w:t>Dyhrberg</w:t>
      </w:r>
      <w:proofErr w:type="spellEnd"/>
      <w:r w:rsidR="00304743" w:rsidRPr="00626AA8">
        <w:t xml:space="preserve"> finds </w:t>
      </w:r>
      <w:r w:rsidR="002D4CCB" w:rsidRPr="00626AA8">
        <w:t>B</w:t>
      </w:r>
      <w:r w:rsidR="00304743" w:rsidRPr="00626AA8">
        <w:t xml:space="preserve">itcoin reacts to similar variables as gold does including exchange rates but with a higher frequency </w:t>
      </w:r>
      <w:sdt>
        <w:sdtPr>
          <w:id w:val="1637524779"/>
          <w:citation/>
        </w:sdtPr>
        <w:sdtEndPr/>
        <w:sdtContent>
          <w:r w:rsidR="00304743" w:rsidRPr="00626AA8">
            <w:fldChar w:fldCharType="begin"/>
          </w:r>
          <w:r w:rsidR="00304743" w:rsidRPr="00626AA8">
            <w:rPr>
              <w:lang w:val="en-US"/>
            </w:rPr>
            <w:instrText xml:space="preserve"> CITATION Dyh15 \l 1035 </w:instrText>
          </w:r>
          <w:r w:rsidR="00304743" w:rsidRPr="00626AA8">
            <w:fldChar w:fldCharType="separate"/>
          </w:r>
          <w:r w:rsidR="00BC597B" w:rsidRPr="00BC597B">
            <w:rPr>
              <w:noProof/>
              <w:lang w:val="en-US"/>
            </w:rPr>
            <w:t>(Dyhrberg, 2015)</w:t>
          </w:r>
          <w:r w:rsidR="00304743" w:rsidRPr="00626AA8">
            <w:fldChar w:fldCharType="end"/>
          </w:r>
        </w:sdtContent>
      </w:sdt>
      <w:r w:rsidR="00304743" w:rsidRPr="00626AA8">
        <w:t xml:space="preserve">. </w:t>
      </w:r>
    </w:p>
    <w:p w14:paraId="75EB5963" w14:textId="77777777" w:rsidR="00E8715C" w:rsidRPr="00626AA8" w:rsidRDefault="00B1390C" w:rsidP="00321C5D">
      <w:pPr>
        <w:pStyle w:val="HankBodyText"/>
        <w:numPr>
          <w:ilvl w:val="0"/>
          <w:numId w:val="12"/>
        </w:numPr>
      </w:pPr>
      <w:r w:rsidRPr="00626AA8">
        <w:t>Both have little utility</w:t>
      </w:r>
      <w:r w:rsidR="00304743" w:rsidRPr="00626AA8">
        <w:t xml:space="preserve"> or intrinsic value</w:t>
      </w:r>
      <w:r w:rsidRPr="00626AA8">
        <w:t xml:space="preserve">. Besides jewellery and coin fabrication, gold has only limited use in technology and medicine while the demand </w:t>
      </w:r>
      <w:r w:rsidR="000407B7" w:rsidRPr="00626AA8">
        <w:t>has</w:t>
      </w:r>
      <w:r w:rsidRPr="00626AA8">
        <w:t xml:space="preserve"> been declining </w:t>
      </w:r>
      <w:sdt>
        <w:sdtPr>
          <w:id w:val="1639144970"/>
          <w:citation/>
        </w:sdtPr>
        <w:sdtEndPr/>
        <w:sdtContent>
          <w:r w:rsidR="000407B7" w:rsidRPr="00626AA8">
            <w:fldChar w:fldCharType="begin"/>
          </w:r>
          <w:r w:rsidR="000407B7" w:rsidRPr="00626AA8">
            <w:rPr>
              <w:lang w:val="en-US"/>
            </w:rPr>
            <w:instrText xml:space="preserve"> CITATION Wor19 \l 1035 </w:instrText>
          </w:r>
          <w:r w:rsidR="000407B7" w:rsidRPr="00626AA8">
            <w:fldChar w:fldCharType="separate"/>
          </w:r>
          <w:r w:rsidR="00BC597B" w:rsidRPr="00BC597B">
            <w:rPr>
              <w:noProof/>
              <w:lang w:val="en-US"/>
            </w:rPr>
            <w:t>(WorldGoldCouncil, 2019)</w:t>
          </w:r>
          <w:r w:rsidR="000407B7" w:rsidRPr="00626AA8">
            <w:fldChar w:fldCharType="end"/>
          </w:r>
        </w:sdtContent>
      </w:sdt>
      <w:r w:rsidRPr="00626AA8">
        <w:t xml:space="preserve">. </w:t>
      </w:r>
    </w:p>
    <w:p w14:paraId="60D1142A" w14:textId="77777777" w:rsidR="00304743" w:rsidRPr="00626AA8" w:rsidRDefault="00304743" w:rsidP="00321C5D">
      <w:pPr>
        <w:pStyle w:val="HankBodyText"/>
        <w:numPr>
          <w:ilvl w:val="0"/>
          <w:numId w:val="12"/>
        </w:numPr>
      </w:pPr>
      <w:r w:rsidRPr="00626AA8">
        <w:t>Both are not backed by any central authorities,</w:t>
      </w:r>
      <w:r w:rsidR="00CE1C9B" w:rsidRPr="00626AA8">
        <w:t xml:space="preserve"> </w:t>
      </w:r>
      <w:r w:rsidR="00956FE9" w:rsidRPr="00626AA8">
        <w:t>hence</w:t>
      </w:r>
      <w:r w:rsidRPr="00626AA8">
        <w:t xml:space="preserve"> are relatively</w:t>
      </w:r>
      <w:r w:rsidR="00CE1C9B" w:rsidRPr="00626AA8">
        <w:t xml:space="preserve"> insulated from</w:t>
      </w:r>
      <w:r w:rsidR="00956FE9" w:rsidRPr="00626AA8">
        <w:t xml:space="preserve"> </w:t>
      </w:r>
      <w:r w:rsidR="00CE1C9B" w:rsidRPr="00626AA8">
        <w:t>macroeconomic downturns</w:t>
      </w:r>
      <w:r w:rsidRPr="00626AA8">
        <w:t>.</w:t>
      </w:r>
    </w:p>
    <w:p w14:paraId="4FFF69FF" w14:textId="77777777" w:rsidR="00304743" w:rsidRPr="00626AA8" w:rsidRDefault="00304743" w:rsidP="00321C5D">
      <w:pPr>
        <w:pStyle w:val="HankBodyText"/>
        <w:numPr>
          <w:ilvl w:val="0"/>
          <w:numId w:val="12"/>
        </w:numPr>
      </w:pPr>
      <w:r w:rsidRPr="00626AA8">
        <w:t xml:space="preserve">Both have limited supply. Bitcoin’s supply is capped to 21 million in total and predetermined to be reached by year 2140. </w:t>
      </w:r>
    </w:p>
    <w:p w14:paraId="14923434" w14:textId="77777777" w:rsidR="002B399C" w:rsidRPr="00626AA8" w:rsidRDefault="002B399C" w:rsidP="002B399C">
      <w:pPr>
        <w:pStyle w:val="HankHeading3"/>
      </w:pPr>
      <w:bookmarkStart w:id="83" w:name="_Toc21537019"/>
      <w:bookmarkStart w:id="84" w:name="_Toc29988080"/>
      <w:r w:rsidRPr="00626AA8">
        <w:t xml:space="preserve">FTSE 100 </w:t>
      </w:r>
      <w:r w:rsidR="00E8715C" w:rsidRPr="00626AA8">
        <w:t>I</w:t>
      </w:r>
      <w:r w:rsidRPr="00626AA8">
        <w:t>ndex</w:t>
      </w:r>
      <w:bookmarkEnd w:id="83"/>
      <w:bookmarkEnd w:id="84"/>
    </w:p>
    <w:p w14:paraId="47E97D31" w14:textId="77777777" w:rsidR="001665B4" w:rsidRPr="00626AA8" w:rsidRDefault="002B399C" w:rsidP="002B399C">
      <w:pPr>
        <w:pStyle w:val="HBodyText"/>
        <w:rPr>
          <w:lang w:val="en-US" w:eastAsia="zh-CN"/>
        </w:rPr>
      </w:pPr>
      <w:r w:rsidRPr="00626AA8">
        <w:rPr>
          <w:lang w:val="en-US" w:eastAsia="zh-CN"/>
        </w:rPr>
        <w:t xml:space="preserve">The Financial Times Stock Exchange </w:t>
      </w:r>
      <w:r w:rsidR="00AA0E59" w:rsidRPr="00626AA8">
        <w:rPr>
          <w:lang w:val="en-US" w:eastAsia="zh-CN"/>
        </w:rPr>
        <w:t xml:space="preserve">100 </w:t>
      </w:r>
      <w:r w:rsidRPr="00626AA8">
        <w:rPr>
          <w:lang w:val="en-US" w:eastAsia="zh-CN"/>
        </w:rPr>
        <w:t xml:space="preserve">Index </w:t>
      </w:r>
      <w:r w:rsidR="00AA0E59" w:rsidRPr="00626AA8">
        <w:rPr>
          <w:lang w:val="en-US" w:eastAsia="zh-CN"/>
        </w:rPr>
        <w:t xml:space="preserve">(FTSE 100 Index) is a share index of the </w:t>
      </w:r>
      <w:r w:rsidR="001665B4" w:rsidRPr="00626AA8">
        <w:rPr>
          <w:lang w:val="en-US" w:eastAsia="zh-CN"/>
        </w:rPr>
        <w:t xml:space="preserve">100 </w:t>
      </w:r>
      <w:r w:rsidR="00AA0E59" w:rsidRPr="00626AA8">
        <w:rPr>
          <w:lang w:val="en-US" w:eastAsia="zh-CN"/>
        </w:rPr>
        <w:t>largest UK companies listed on the London Stock Exchange</w:t>
      </w:r>
      <w:r w:rsidR="001665B4" w:rsidRPr="00626AA8">
        <w:rPr>
          <w:lang w:val="en-US" w:eastAsia="zh-CN"/>
        </w:rPr>
        <w:t xml:space="preserve">. FTSE comprises mostly international companies headquartered in Europe. Hence, it provides an overview of the state of the economy in Europe. </w:t>
      </w:r>
    </w:p>
    <w:p w14:paraId="63749385" w14:textId="77777777" w:rsidR="00D11608" w:rsidRPr="00626AA8" w:rsidRDefault="00D11608" w:rsidP="002B399C">
      <w:pPr>
        <w:pStyle w:val="HBodyText"/>
        <w:rPr>
          <w:lang w:val="en-US" w:eastAsia="zh-CN"/>
        </w:rPr>
      </w:pPr>
      <w:r w:rsidRPr="00626AA8">
        <w:rPr>
          <w:lang w:val="en-US" w:eastAsia="zh-CN"/>
        </w:rPr>
        <w:t xml:space="preserve">The GBP denominated FTSE price is used in </w:t>
      </w:r>
      <w:r w:rsidR="001665B4" w:rsidRPr="00626AA8">
        <w:rPr>
          <w:lang w:val="en-US" w:eastAsia="zh-CN"/>
        </w:rPr>
        <w:t xml:space="preserve">the </w:t>
      </w:r>
      <w:r w:rsidRPr="00626AA8">
        <w:rPr>
          <w:lang w:val="en-US" w:eastAsia="zh-CN"/>
        </w:rPr>
        <w:t>regression analysis</w:t>
      </w:r>
      <w:r w:rsidR="001665B4" w:rsidRPr="00626AA8">
        <w:rPr>
          <w:lang w:val="en-US" w:eastAsia="zh-CN"/>
        </w:rPr>
        <w:t>.</w:t>
      </w:r>
      <w:r w:rsidRPr="00626AA8">
        <w:rPr>
          <w:lang w:val="en-US" w:eastAsia="zh-CN"/>
        </w:rPr>
        <w:t xml:space="preserve"> </w:t>
      </w:r>
      <w:r w:rsidR="006C7991" w:rsidRPr="00626AA8">
        <w:rPr>
          <w:lang w:val="en-US" w:eastAsia="zh-CN"/>
        </w:rPr>
        <w:t xml:space="preserve">This is because </w:t>
      </w:r>
      <w:r w:rsidRPr="00626AA8">
        <w:rPr>
          <w:lang w:val="en-US" w:eastAsia="zh-CN"/>
        </w:rPr>
        <w:t>the exchange rate</w:t>
      </w:r>
      <w:r w:rsidR="006C7991" w:rsidRPr="00626AA8">
        <w:rPr>
          <w:lang w:val="en-US" w:eastAsia="zh-CN"/>
        </w:rPr>
        <w:t xml:space="preserve"> from the GBP to the US dollar may carry certain North American bias </w:t>
      </w:r>
      <w:r w:rsidRPr="00626AA8">
        <w:rPr>
          <w:lang w:val="en-US" w:eastAsia="zh-CN"/>
        </w:rPr>
        <w:t>to</w:t>
      </w:r>
      <w:r w:rsidR="006C7991" w:rsidRPr="00626AA8">
        <w:rPr>
          <w:lang w:val="en-US" w:eastAsia="zh-CN"/>
        </w:rPr>
        <w:t>wards B</w:t>
      </w:r>
      <w:r w:rsidRPr="00626AA8">
        <w:rPr>
          <w:lang w:val="en-US" w:eastAsia="zh-CN"/>
        </w:rPr>
        <w:t xml:space="preserve">itcoin </w:t>
      </w:r>
      <w:r w:rsidR="006C7991" w:rsidRPr="00626AA8">
        <w:rPr>
          <w:lang w:val="en-US" w:eastAsia="zh-CN"/>
        </w:rPr>
        <w:t>and bring in noise to the data</w:t>
      </w:r>
      <w:r w:rsidRPr="00626AA8">
        <w:rPr>
          <w:lang w:val="en-US" w:eastAsia="zh-CN"/>
        </w:rPr>
        <w:t xml:space="preserve">. </w:t>
      </w:r>
      <w:proofErr w:type="spellStart"/>
      <w:r w:rsidRPr="00626AA8">
        <w:t>Dyhrberg</w:t>
      </w:r>
      <w:proofErr w:type="spellEnd"/>
      <w:r w:rsidRPr="00626AA8">
        <w:t xml:space="preserve"> concludes that </w:t>
      </w:r>
      <w:r w:rsidR="006C7991" w:rsidRPr="00626AA8">
        <w:t>B</w:t>
      </w:r>
      <w:r w:rsidRPr="00626AA8">
        <w:t xml:space="preserve">itcoin reacts positively to increases in the FTSE Index, but negatively to USD/GBP exchange rate </w:t>
      </w:r>
      <w:sdt>
        <w:sdtPr>
          <w:id w:val="-256214802"/>
          <w:citation/>
        </w:sdtPr>
        <w:sdtEndPr/>
        <w:sdtContent>
          <w:r w:rsidRPr="00626AA8">
            <w:fldChar w:fldCharType="begin"/>
          </w:r>
          <w:r w:rsidRPr="00626AA8">
            <w:rPr>
              <w:lang w:val="en-US"/>
            </w:rPr>
            <w:instrText xml:space="preserve"> CITATION Dyh15 \l 1035 </w:instrText>
          </w:r>
          <w:r w:rsidRPr="00626AA8">
            <w:fldChar w:fldCharType="separate"/>
          </w:r>
          <w:r w:rsidR="00BC597B" w:rsidRPr="00BC597B">
            <w:rPr>
              <w:noProof/>
              <w:lang w:val="en-US"/>
            </w:rPr>
            <w:t>(Dyhrberg, 2015)</w:t>
          </w:r>
          <w:r w:rsidRPr="00626AA8">
            <w:fldChar w:fldCharType="end"/>
          </w:r>
        </w:sdtContent>
      </w:sdt>
      <w:r w:rsidRPr="00626AA8">
        <w:t xml:space="preserve">, using daily data. </w:t>
      </w:r>
      <w:r w:rsidRPr="00626AA8">
        <w:rPr>
          <w:lang w:val="en-US" w:eastAsia="zh-CN"/>
        </w:rPr>
        <w:t xml:space="preserve">I intend to focus mainly on the sentiment analysis, hence, </w:t>
      </w:r>
      <w:r w:rsidR="002D4CCB" w:rsidRPr="00626AA8">
        <w:rPr>
          <w:lang w:val="en-US" w:eastAsia="zh-CN"/>
        </w:rPr>
        <w:t>excluding</w:t>
      </w:r>
      <w:r w:rsidRPr="00626AA8">
        <w:rPr>
          <w:lang w:val="en-US" w:eastAsia="zh-CN"/>
        </w:rPr>
        <w:t xml:space="preserve"> the exchange rate influence for now. </w:t>
      </w:r>
    </w:p>
    <w:p w14:paraId="0A4C438A" w14:textId="77777777" w:rsidR="002B399C" w:rsidRPr="00626AA8" w:rsidRDefault="002B399C" w:rsidP="002B399C">
      <w:pPr>
        <w:pStyle w:val="HankHeading3"/>
      </w:pPr>
      <w:bookmarkStart w:id="85" w:name="_Toc21537020"/>
      <w:bookmarkStart w:id="86" w:name="_Toc29988081"/>
      <w:r w:rsidRPr="00626AA8">
        <w:t>Shanghai A-</w:t>
      </w:r>
      <w:proofErr w:type="spellStart"/>
      <w:r w:rsidRPr="00626AA8">
        <w:t>share</w:t>
      </w:r>
      <w:bookmarkEnd w:id="85"/>
      <w:bookmarkEnd w:id="86"/>
      <w:proofErr w:type="spellEnd"/>
    </w:p>
    <w:p w14:paraId="2AC7C007" w14:textId="77777777" w:rsidR="002B399C" w:rsidRPr="00626AA8" w:rsidRDefault="0013684B" w:rsidP="002B399C">
      <w:pPr>
        <w:pStyle w:val="HBodyText"/>
      </w:pPr>
      <w:r w:rsidRPr="00626AA8">
        <w:t>Shanghai A-</w:t>
      </w:r>
      <w:r w:rsidR="002B399C" w:rsidRPr="00626AA8">
        <w:t xml:space="preserve">share tracks the daily price performance of all A-shares listed on the Shanghai Stock Exchange. </w:t>
      </w:r>
      <w:r w:rsidRPr="00626AA8">
        <w:t xml:space="preserve">Despite the clamping down on digital currency exchanges and banning the trading of Bitcoin in 2017, China, as one of the biggest economies in Asia, is still an active player in the cryptocurrency market. </w:t>
      </w:r>
      <w:proofErr w:type="spellStart"/>
      <w:r w:rsidR="00276340" w:rsidRPr="00626AA8">
        <w:t>Bouoiyour</w:t>
      </w:r>
      <w:proofErr w:type="spellEnd"/>
      <w:r w:rsidR="00276340" w:rsidRPr="00626AA8">
        <w:t xml:space="preserve"> et al. reveal a positive short run dependence of </w:t>
      </w:r>
      <w:r w:rsidR="00E769E8" w:rsidRPr="00626AA8">
        <w:t>B</w:t>
      </w:r>
      <w:r w:rsidR="00276340" w:rsidRPr="00626AA8">
        <w:t xml:space="preserve">itcoin on the Shanghai market index </w:t>
      </w:r>
      <w:sdt>
        <w:sdtPr>
          <w:id w:val="-721907085"/>
          <w:citation/>
        </w:sdtPr>
        <w:sdtEndPr/>
        <w:sdtContent>
          <w:r w:rsidR="00276340" w:rsidRPr="00626AA8">
            <w:fldChar w:fldCharType="begin"/>
          </w:r>
          <w:r w:rsidR="00276340" w:rsidRPr="00626AA8">
            <w:rPr>
              <w:lang w:val="en-US"/>
            </w:rPr>
            <w:instrText xml:space="preserve"> CITATION Bou15 \l 1035 </w:instrText>
          </w:r>
          <w:r w:rsidR="00276340" w:rsidRPr="00626AA8">
            <w:fldChar w:fldCharType="separate"/>
          </w:r>
          <w:r w:rsidR="00BC597B" w:rsidRPr="00BC597B">
            <w:rPr>
              <w:noProof/>
              <w:lang w:val="en-US"/>
            </w:rPr>
            <w:t>(Bouoiyour &amp; Selmi, 2015)</w:t>
          </w:r>
          <w:r w:rsidR="00276340" w:rsidRPr="00626AA8">
            <w:fldChar w:fldCharType="end"/>
          </w:r>
        </w:sdtContent>
      </w:sdt>
      <w:r w:rsidR="00276340" w:rsidRPr="00626AA8">
        <w:t>. Hence, Shanghai A-share may act as a potential source of Bitcoin price volatility</w:t>
      </w:r>
      <w:r w:rsidR="00F147BF" w:rsidRPr="00626AA8">
        <w:t>.</w:t>
      </w:r>
      <w:r w:rsidR="002B399C" w:rsidRPr="00626AA8">
        <w:t xml:space="preserve"> </w:t>
      </w:r>
      <w:r w:rsidR="00D11608" w:rsidRPr="00626AA8">
        <w:t xml:space="preserve">For </w:t>
      </w:r>
      <w:r w:rsidR="00D11608" w:rsidRPr="00626AA8">
        <w:lastRenderedPageBreak/>
        <w:t xml:space="preserve">similar reasons as FTSE 100 index, the </w:t>
      </w:r>
      <w:r w:rsidR="00F147BF" w:rsidRPr="00626AA8">
        <w:t>YUAN</w:t>
      </w:r>
      <w:r w:rsidR="00D11608" w:rsidRPr="00626AA8">
        <w:t xml:space="preserve"> denominated Shanghai A-share price is used in my regressions. </w:t>
      </w:r>
    </w:p>
    <w:p w14:paraId="4C1E9D8A" w14:textId="77777777" w:rsidR="002B399C" w:rsidRPr="00626AA8" w:rsidRDefault="002B399C" w:rsidP="00A738AC">
      <w:pPr>
        <w:pStyle w:val="HankHeading2"/>
      </w:pPr>
      <w:bookmarkStart w:id="87" w:name="_Toc21537021"/>
      <w:bookmarkStart w:id="88" w:name="_Toc29988082"/>
      <w:proofErr w:type="spellStart"/>
      <w:r w:rsidRPr="00626AA8">
        <w:t>Multiple</w:t>
      </w:r>
      <w:proofErr w:type="spellEnd"/>
      <w:r w:rsidRPr="00626AA8">
        <w:t xml:space="preserve"> </w:t>
      </w:r>
      <w:proofErr w:type="spellStart"/>
      <w:r w:rsidRPr="00626AA8">
        <w:t>linear</w:t>
      </w:r>
      <w:proofErr w:type="spellEnd"/>
      <w:r w:rsidRPr="00626AA8">
        <w:t xml:space="preserve"> </w:t>
      </w:r>
      <w:proofErr w:type="spellStart"/>
      <w:r w:rsidRPr="00626AA8">
        <w:t>regression</w:t>
      </w:r>
      <w:bookmarkEnd w:id="87"/>
      <w:r w:rsidR="00E27121" w:rsidRPr="00626AA8">
        <w:t>s</w:t>
      </w:r>
      <w:bookmarkEnd w:id="88"/>
      <w:proofErr w:type="spellEnd"/>
    </w:p>
    <w:p w14:paraId="4D8E9E89" w14:textId="77777777" w:rsidR="00E04832" w:rsidRPr="00626AA8" w:rsidRDefault="00BD222E" w:rsidP="00E04832">
      <w:pPr>
        <w:pStyle w:val="HankBodyText"/>
      </w:pPr>
      <w:r w:rsidRPr="00626AA8">
        <w:t>The ordinary least-squares (OLS) regression is used to test the effect of investor sentiment and attention</w:t>
      </w:r>
      <w:r w:rsidR="00F70AB6" w:rsidRPr="00626AA8">
        <w:t xml:space="preserve"> on Bitcoin return and prices</w:t>
      </w:r>
      <w:r w:rsidRPr="00626AA8">
        <w:t xml:space="preserve">. </w:t>
      </w:r>
      <w:r w:rsidR="00E04832" w:rsidRPr="00626AA8">
        <w:t>The preliminary model</w:t>
      </w:r>
      <w:r w:rsidR="0089383C" w:rsidRPr="00626AA8">
        <w:t>s</w:t>
      </w:r>
      <w:r w:rsidR="00E04832" w:rsidRPr="00626AA8">
        <w:t xml:space="preserve"> of the regression</w:t>
      </w:r>
      <w:r w:rsidR="0089383C" w:rsidRPr="00626AA8">
        <w:t>s</w:t>
      </w:r>
      <w:r w:rsidR="00E04832" w:rsidRPr="00626AA8">
        <w:t xml:space="preserve"> for </w:t>
      </w:r>
      <w:r w:rsidR="0089383C" w:rsidRPr="00626AA8">
        <w:t>log return</w:t>
      </w:r>
      <w:r w:rsidR="00E04832" w:rsidRPr="00626AA8">
        <w:t xml:space="preserve"> </w:t>
      </w:r>
      <w:r w:rsidR="00000180" w:rsidRPr="00626AA8">
        <w:t xml:space="preserve">and log price </w:t>
      </w:r>
      <w:r w:rsidR="0089383C" w:rsidRPr="00626AA8">
        <w:t>are</w:t>
      </w:r>
      <w:r w:rsidR="00E04832" w:rsidRPr="00626AA8">
        <w:t xml:space="preserve"> defined as below:</w:t>
      </w:r>
    </w:p>
    <w:p w14:paraId="7364BAB8" w14:textId="77777777" w:rsidR="0089383C" w:rsidRPr="00626AA8" w:rsidRDefault="0089383C" w:rsidP="00E04832">
      <w:pPr>
        <w:pStyle w:val="HankBodyText"/>
      </w:pPr>
      <m:oMathPara>
        <m:oMathParaPr>
          <m:jc m:val="left"/>
        </m:oMathParaPr>
        <m:oMath>
          <m:r>
            <w:rPr>
              <w:rFonts w:ascii="Cambria Math" w:hAnsi="Cambria Math"/>
            </w:rPr>
            <m:t>lnReturn</m:t>
          </m:r>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w:rPr>
              <w:rFonts w:ascii="Cambria Math" w:hAnsi="Cambria Math"/>
            </w:rPr>
            <m:t>abnPos</m:t>
          </m:r>
          <m:r>
            <m:rPr>
              <m:sty m:val="p"/>
            </m:rPr>
            <w:rPr>
              <w:rFonts w:ascii="Cambria Math" w:hAnsi="Cambria Math"/>
            </w:rPr>
            <m:t>+ </m:t>
          </m:r>
          <m:sSub>
            <m:sSubPr>
              <m:ctrlPr>
                <w:rPr>
                  <w:rFonts w:ascii="Cambria Math" w:hAnsi="Cambria Math"/>
                  <w:iCs/>
                </w:rPr>
              </m:ctrlPr>
            </m:sSubPr>
            <m:e>
              <m:r>
                <w:rPr>
                  <w:rFonts w:ascii="Cambria Math" w:hAnsi="Cambria Math"/>
                </w:rPr>
                <m:t>β</m:t>
              </m:r>
            </m:e>
            <m:sub>
              <m:r>
                <m:rPr>
                  <m:sty m:val="p"/>
                </m:rPr>
                <w:rPr>
                  <w:rFonts w:ascii="Cambria Math" w:hAnsi="Cambria Math"/>
                </w:rPr>
                <m:t>2</m:t>
              </m:r>
            </m:sub>
          </m:sSub>
          <m:r>
            <w:rPr>
              <w:rFonts w:ascii="Cambria Math" w:hAnsi="Cambria Math"/>
            </w:rPr>
            <m:t>newsVol</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3</m:t>
              </m:r>
            </m:sub>
          </m:sSub>
          <m:r>
            <w:rPr>
              <w:rFonts w:ascii="Cambria Math" w:hAnsi="Cambria Math"/>
            </w:rPr>
            <m:t>lnFtse</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4</m:t>
              </m:r>
            </m:sub>
          </m:sSub>
          <m:r>
            <w:rPr>
              <w:rFonts w:ascii="Cambria Math" w:hAnsi="Cambria Math"/>
            </w:rPr>
            <m:t>lnGold</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5</m:t>
              </m:r>
            </m:sub>
          </m:sSub>
          <m:r>
            <w:rPr>
              <w:rFonts w:ascii="Cambria Math" w:hAnsi="Cambria Math"/>
            </w:rPr>
            <m:t>lnVix</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6</m:t>
              </m:r>
            </m:sub>
          </m:sSub>
          <m:r>
            <w:rPr>
              <w:rFonts w:ascii="Cambria Math" w:hAnsi="Cambria Math"/>
            </w:rPr>
            <m:t>lnSse</m:t>
          </m:r>
        </m:oMath>
      </m:oMathPara>
    </w:p>
    <w:p w14:paraId="4EE57408" w14:textId="77777777" w:rsidR="00000180" w:rsidRPr="00626AA8" w:rsidRDefault="00000180" w:rsidP="00000180">
      <w:pPr>
        <w:pStyle w:val="HankBodyText"/>
      </w:pPr>
      <m:oMathPara>
        <m:oMathParaPr>
          <m:jc m:val="left"/>
        </m:oMathParaPr>
        <m:oMath>
          <m:r>
            <w:rPr>
              <w:rFonts w:ascii="Cambria Math" w:hAnsi="Cambria Math"/>
            </w:rPr>
            <m:t>lnPrice</m:t>
          </m:r>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w:rPr>
              <w:rFonts w:ascii="Cambria Math" w:hAnsi="Cambria Math"/>
            </w:rPr>
            <m:t>abnPos</m:t>
          </m:r>
          <m:r>
            <m:rPr>
              <m:sty m:val="p"/>
            </m:rPr>
            <w:rPr>
              <w:rFonts w:ascii="Cambria Math" w:hAnsi="Cambria Math"/>
            </w:rPr>
            <m:t>+ </m:t>
          </m:r>
          <m:sSub>
            <m:sSubPr>
              <m:ctrlPr>
                <w:rPr>
                  <w:rFonts w:ascii="Cambria Math" w:hAnsi="Cambria Math"/>
                  <w:iCs/>
                </w:rPr>
              </m:ctrlPr>
            </m:sSubPr>
            <m:e>
              <m:r>
                <w:rPr>
                  <w:rFonts w:ascii="Cambria Math" w:hAnsi="Cambria Math"/>
                </w:rPr>
                <m:t>β</m:t>
              </m:r>
            </m:e>
            <m:sub>
              <m:r>
                <m:rPr>
                  <m:sty m:val="p"/>
                </m:rPr>
                <w:rPr>
                  <w:rFonts w:ascii="Cambria Math" w:hAnsi="Cambria Math"/>
                </w:rPr>
                <m:t>2</m:t>
              </m:r>
            </m:sub>
          </m:sSub>
          <m:r>
            <w:rPr>
              <w:rFonts w:ascii="Cambria Math" w:hAnsi="Cambria Math"/>
            </w:rPr>
            <m:t>newsVol</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3</m:t>
              </m:r>
            </m:sub>
          </m:sSub>
          <m:r>
            <w:rPr>
              <w:rFonts w:ascii="Cambria Math" w:hAnsi="Cambria Math"/>
            </w:rPr>
            <m:t>ftse</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4</m:t>
              </m:r>
            </m:sub>
          </m:sSub>
          <m:r>
            <w:rPr>
              <w:rFonts w:ascii="Cambria Math" w:hAnsi="Cambria Math"/>
            </w:rPr>
            <m:t>gold</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5</m:t>
              </m:r>
            </m:sub>
          </m:sSub>
          <m:r>
            <w:rPr>
              <w:rFonts w:ascii="Cambria Math" w:hAnsi="Cambria Math"/>
            </w:rPr>
            <m:t>vix</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6</m:t>
              </m:r>
            </m:sub>
          </m:sSub>
          <m:r>
            <w:rPr>
              <w:rFonts w:ascii="Cambria Math" w:hAnsi="Cambria Math"/>
            </w:rPr>
            <m:t>sse</m:t>
          </m:r>
        </m:oMath>
      </m:oMathPara>
    </w:p>
    <w:p w14:paraId="240921B3" w14:textId="77777777" w:rsidR="00426713" w:rsidRPr="00626AA8" w:rsidRDefault="00000180" w:rsidP="00426713">
      <w:pPr>
        <w:pStyle w:val="HankBodyText"/>
      </w:pPr>
      <m:oMathPara>
        <m:oMathParaPr>
          <m:jc m:val="left"/>
        </m:oMathParaPr>
        <m:oMath>
          <m:r>
            <w:rPr>
              <w:rFonts w:ascii="Cambria Math" w:hAnsi="Cambria Math"/>
            </w:rPr>
            <m:t>lnPrice</m:t>
          </m:r>
          <m:r>
            <m:rPr>
              <m:sty m:val="p"/>
            </m:rPr>
            <w:rPr>
              <w:rFonts w:ascii="Cambria Math" w:hAnsi="Cambria Math"/>
            </w:rPr>
            <m:t>=</m:t>
          </m:r>
          <m:r>
            <w:rPr>
              <w:rFonts w:ascii="Cambria Math" w:hAnsi="Cambria Math"/>
            </w:rPr>
            <m:t>μ</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w:rPr>
              <w:rFonts w:ascii="Cambria Math" w:hAnsi="Cambria Math"/>
            </w:rPr>
            <m:t>wsvi</m:t>
          </m:r>
          <m:r>
            <m:rPr>
              <m:sty m:val="p"/>
            </m:rPr>
            <w:rPr>
              <w:rFonts w:ascii="Cambria Math" w:hAnsi="Cambria Math"/>
            </w:rPr>
            <m:t>+ </m:t>
          </m:r>
          <m:sSub>
            <m:sSubPr>
              <m:ctrlPr>
                <w:rPr>
                  <w:rFonts w:ascii="Cambria Math" w:hAnsi="Cambria Math"/>
                  <w:iCs/>
                </w:rPr>
              </m:ctrlPr>
            </m:sSubPr>
            <m:e>
              <m:r>
                <w:rPr>
                  <w:rFonts w:ascii="Cambria Math" w:hAnsi="Cambria Math"/>
                </w:rPr>
                <m:t>β</m:t>
              </m:r>
            </m:e>
            <m:sub>
              <m:r>
                <m:rPr>
                  <m:sty m:val="p"/>
                </m:rPr>
                <w:rPr>
                  <w:rFonts w:ascii="Cambria Math" w:hAnsi="Cambria Math"/>
                </w:rPr>
                <m:t>2</m:t>
              </m:r>
            </m:sub>
          </m:sSub>
          <m:r>
            <w:rPr>
              <w:rFonts w:ascii="Cambria Math" w:hAnsi="Cambria Math"/>
            </w:rPr>
            <m:t>ftse</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3</m:t>
              </m:r>
            </m:sub>
          </m:sSub>
          <m:r>
            <w:rPr>
              <w:rFonts w:ascii="Cambria Math" w:hAnsi="Cambria Math"/>
            </w:rPr>
            <m:t>gold</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4</m:t>
              </m:r>
            </m:sub>
          </m:sSub>
          <m:r>
            <w:rPr>
              <w:rFonts w:ascii="Cambria Math" w:hAnsi="Cambria Math"/>
            </w:rPr>
            <m:t>vix</m:t>
          </m:r>
          <m:r>
            <m:rPr>
              <m:sty m:val="p"/>
            </m:rPr>
            <w:rPr>
              <w:rFonts w:ascii="Cambria Math" w:hAnsi="Cambria Math"/>
            </w:rPr>
            <m:t>+</m:t>
          </m:r>
          <m:sSub>
            <m:sSubPr>
              <m:ctrlPr>
                <w:rPr>
                  <w:rFonts w:ascii="Cambria Math" w:hAnsi="Cambria Math"/>
                  <w:iCs/>
                </w:rPr>
              </m:ctrlPr>
            </m:sSubPr>
            <m:e>
              <m:r>
                <w:rPr>
                  <w:rFonts w:ascii="Cambria Math" w:hAnsi="Cambria Math"/>
                </w:rPr>
                <m:t>β</m:t>
              </m:r>
            </m:e>
            <m:sub>
              <m:r>
                <m:rPr>
                  <m:sty m:val="p"/>
                </m:rPr>
                <w:rPr>
                  <w:rFonts w:ascii="Cambria Math" w:hAnsi="Cambria Math"/>
                </w:rPr>
                <m:t>5</m:t>
              </m:r>
            </m:sub>
          </m:sSub>
          <m:r>
            <w:rPr>
              <w:rFonts w:ascii="Cambria Math" w:hAnsi="Cambria Math"/>
            </w:rPr>
            <m:t>sse</m:t>
          </m:r>
        </m:oMath>
      </m:oMathPara>
    </w:p>
    <w:p w14:paraId="11FCB762" w14:textId="77777777" w:rsidR="00426713" w:rsidRPr="00626AA8" w:rsidRDefault="00E769E8" w:rsidP="00426713">
      <w:pPr>
        <w:pStyle w:val="HankBodyText"/>
      </w:pPr>
      <w:r w:rsidRPr="00626AA8">
        <w:fldChar w:fldCharType="begin"/>
      </w:r>
      <w:r w:rsidRPr="00626AA8">
        <w:instrText xml:space="preserve"> REF _Ref29742670 \r \h </w:instrText>
      </w:r>
      <w:r w:rsidR="00626AA8">
        <w:instrText xml:space="preserve"> \* MERGEFORMAT </w:instrText>
      </w:r>
      <w:r w:rsidRPr="00626AA8">
        <w:fldChar w:fldCharType="separate"/>
      </w:r>
      <w:r w:rsidR="00BC597B">
        <w:t>Appendix 2</w:t>
      </w:r>
      <w:r w:rsidRPr="00626AA8">
        <w:fldChar w:fldCharType="end"/>
      </w:r>
      <w:r w:rsidRPr="00626AA8">
        <w:t xml:space="preserve">, </w:t>
      </w:r>
      <w:r w:rsidR="00426713" w:rsidRPr="00626AA8">
        <w:fldChar w:fldCharType="begin"/>
      </w:r>
      <w:r w:rsidR="00426713" w:rsidRPr="00626AA8">
        <w:instrText xml:space="preserve"> REF _Ref22329614 \r \h  \* MERGEFORMAT </w:instrText>
      </w:r>
      <w:r w:rsidR="00426713" w:rsidRPr="00626AA8">
        <w:fldChar w:fldCharType="separate"/>
      </w:r>
      <w:r w:rsidR="00BC597B">
        <w:t>Table 11</w:t>
      </w:r>
      <w:r w:rsidR="00426713" w:rsidRPr="00626AA8">
        <w:fldChar w:fldCharType="end"/>
      </w:r>
      <w:r w:rsidR="00426713" w:rsidRPr="00626AA8">
        <w:t xml:space="preserve"> shows the pair-wise Pearson’s correlation </w:t>
      </w:r>
      <w:r w:rsidRPr="00626AA8">
        <w:t>between</w:t>
      </w:r>
      <w:r w:rsidR="00426713" w:rsidRPr="00626AA8">
        <w:t xml:space="preserve"> (ln) Bitcoin return, news-based attention measures and (ln) returns of </w:t>
      </w:r>
      <w:r w:rsidRPr="00626AA8">
        <w:t>other control variables</w:t>
      </w:r>
      <w:r w:rsidR="00426713" w:rsidRPr="00626AA8">
        <w:t xml:space="preserve">, measured at weekly frequency. The weekly log return of Bitcoin has very low correlations with all the other variables. Among the control variables, the return of FTSE has negative 70% correlation to VIX and 30% to SSE return, which may cause collinearity concerns in the OLS result. </w:t>
      </w:r>
    </w:p>
    <w:p w14:paraId="2713E007" w14:textId="77777777" w:rsidR="00426713" w:rsidRPr="00626AA8" w:rsidRDefault="00426713" w:rsidP="00426713">
      <w:pPr>
        <w:pStyle w:val="HBodyText"/>
      </w:pPr>
      <w:r w:rsidRPr="00626AA8">
        <w:fldChar w:fldCharType="begin"/>
      </w:r>
      <w:r w:rsidRPr="00626AA8">
        <w:instrText xml:space="preserve"> REF _Ref22551033 \r \h  \* MERGEFORMAT </w:instrText>
      </w:r>
      <w:r w:rsidRPr="00626AA8">
        <w:fldChar w:fldCharType="separate"/>
      </w:r>
      <w:r w:rsidR="00BC597B">
        <w:t>Table 12</w:t>
      </w:r>
      <w:r w:rsidRPr="00626AA8">
        <w:fldChar w:fldCharType="end"/>
      </w:r>
      <w:r w:rsidRPr="00626AA8">
        <w:t xml:space="preserve"> </w:t>
      </w:r>
      <w:r w:rsidRPr="00626AA8">
        <w:rPr>
          <w:lang w:val="en-US" w:eastAsia="zh-CN"/>
        </w:rPr>
        <w:t xml:space="preserve">shows the correlation between variables log return, positive sentiment, negative sentiment, and </w:t>
      </w:r>
      <w:r w:rsidR="00E769E8" w:rsidRPr="00626AA8">
        <w:t xml:space="preserve">the other control variables </w:t>
      </w:r>
      <w:r w:rsidRPr="00626AA8">
        <w:t xml:space="preserve">at </w:t>
      </w:r>
      <w:r w:rsidRPr="00626AA8">
        <w:rPr>
          <w:lang w:val="en-US" w:eastAsia="zh-CN"/>
        </w:rPr>
        <w:t xml:space="preserve">monthly frequency. </w:t>
      </w:r>
      <w:r w:rsidRPr="00626AA8">
        <w:t xml:space="preserve">The correlation between monthly log return of Bitcoin and the other variables increase considerably comparing to </w:t>
      </w:r>
      <w:r w:rsidR="00E769E8" w:rsidRPr="00626AA8">
        <w:t xml:space="preserve">its </w:t>
      </w:r>
      <w:r w:rsidRPr="00626AA8">
        <w:t xml:space="preserve">weekly frequency. Monthly log return of Bitcoin is negatively correlated with VIX, gold and SSE. </w:t>
      </w:r>
    </w:p>
    <w:p w14:paraId="40863393" w14:textId="77777777" w:rsidR="00185369" w:rsidRPr="00626AA8" w:rsidRDefault="00F147BF" w:rsidP="00DD07D8">
      <w:pPr>
        <w:pStyle w:val="HankBodyText"/>
      </w:pPr>
      <w:r w:rsidRPr="00626AA8">
        <w:fldChar w:fldCharType="begin"/>
      </w:r>
      <w:r w:rsidRPr="00626AA8">
        <w:instrText xml:space="preserve"> REF _Ref22331311 \n \h </w:instrText>
      </w:r>
      <w:r w:rsidR="00EE15C1" w:rsidRPr="00626AA8">
        <w:instrText xml:space="preserve"> \* MERGEFORMAT </w:instrText>
      </w:r>
      <w:r w:rsidRPr="00626AA8">
        <w:fldChar w:fldCharType="separate"/>
      </w:r>
      <w:r w:rsidR="00BC597B">
        <w:t>Table 13</w:t>
      </w:r>
      <w:r w:rsidRPr="00626AA8">
        <w:fldChar w:fldCharType="end"/>
      </w:r>
      <w:r w:rsidRPr="00626AA8">
        <w:t xml:space="preserve"> </w:t>
      </w:r>
      <w:r w:rsidR="00DD07D8" w:rsidRPr="00626AA8">
        <w:t>shows the pair-wise Pearson’s correlations among (l</w:t>
      </w:r>
      <w:r w:rsidRPr="00626AA8">
        <w:t>n</w:t>
      </w:r>
      <w:r w:rsidR="00DD07D8" w:rsidRPr="00626AA8">
        <w:t xml:space="preserve">) Bitcoin price, news-based attention measures and other variables of interest, measured at weekly frequency. In general, the correlations between </w:t>
      </w:r>
      <w:r w:rsidR="00F63C09" w:rsidRPr="00626AA8">
        <w:t xml:space="preserve">log </w:t>
      </w:r>
      <w:r w:rsidR="00DD07D8" w:rsidRPr="00626AA8">
        <w:t>Bitcoin price and news volume are at about 60%</w:t>
      </w:r>
      <w:r w:rsidR="00F63C09" w:rsidRPr="00626AA8">
        <w:t xml:space="preserve"> for both FT and SCMP</w:t>
      </w:r>
      <w:r w:rsidR="00DD07D8" w:rsidRPr="00626AA8">
        <w:t>. The correlation between news volume and weekly SVI is very high at about 90%</w:t>
      </w:r>
      <w:r w:rsidR="00F63C09" w:rsidRPr="00626AA8">
        <w:t xml:space="preserve"> and 80% for FT and SCMP respectively</w:t>
      </w:r>
      <w:r w:rsidR="00DD07D8" w:rsidRPr="00626AA8">
        <w:t xml:space="preserve">, implying the resemblance of news volume to SVI as a measure of investor attention. Comparing to news volume, sentiment is much less correlated </w:t>
      </w:r>
      <w:r w:rsidR="00F63C09" w:rsidRPr="00626AA8">
        <w:t>to</w:t>
      </w:r>
      <w:r w:rsidR="00DD07D8" w:rsidRPr="00626AA8">
        <w:t xml:space="preserve"> price, </w:t>
      </w:r>
      <w:r w:rsidRPr="00626AA8">
        <w:t xml:space="preserve">at </w:t>
      </w:r>
      <w:r w:rsidR="00DD07D8" w:rsidRPr="00626AA8">
        <w:t>about 20% from FT dataset, and only 10% from SCMP datasets.</w:t>
      </w:r>
      <w:r w:rsidR="006F4262">
        <w:t xml:space="preserve"> </w:t>
      </w:r>
      <w:r w:rsidR="006F4262" w:rsidRPr="00626AA8">
        <w:t xml:space="preserve">VIF </w:t>
      </w:r>
      <w:r w:rsidR="006F4262" w:rsidRPr="00626AA8">
        <w:rPr>
          <w:lang w:eastAsia="zh-CN"/>
        </w:rPr>
        <w:t xml:space="preserve">tests are conducted in section </w:t>
      </w:r>
      <w:r w:rsidR="006F4262" w:rsidRPr="00626AA8">
        <w:rPr>
          <w:lang w:eastAsia="zh-CN"/>
        </w:rPr>
        <w:fldChar w:fldCharType="begin"/>
      </w:r>
      <w:r w:rsidR="006F4262" w:rsidRPr="00626AA8">
        <w:rPr>
          <w:lang w:eastAsia="zh-CN"/>
        </w:rPr>
        <w:instrText xml:space="preserve"> REF _Ref24705264 \r \h  \* MERGEFORMAT </w:instrText>
      </w:r>
      <w:r w:rsidR="006F4262" w:rsidRPr="00626AA8">
        <w:rPr>
          <w:lang w:eastAsia="zh-CN"/>
        </w:rPr>
      </w:r>
      <w:r w:rsidR="006F4262" w:rsidRPr="00626AA8">
        <w:rPr>
          <w:lang w:eastAsia="zh-CN"/>
        </w:rPr>
        <w:fldChar w:fldCharType="separate"/>
      </w:r>
      <w:r w:rsidR="00BC597B">
        <w:rPr>
          <w:lang w:eastAsia="zh-CN"/>
        </w:rPr>
        <w:t>5.6</w:t>
      </w:r>
      <w:r w:rsidR="006F4262" w:rsidRPr="00626AA8">
        <w:rPr>
          <w:lang w:eastAsia="zh-CN"/>
        </w:rPr>
        <w:fldChar w:fldCharType="end"/>
      </w:r>
      <w:r w:rsidR="006F4262" w:rsidRPr="00626AA8">
        <w:rPr>
          <w:lang w:eastAsia="zh-CN"/>
        </w:rPr>
        <w:t xml:space="preserve"> to formally address the collinearity concerns for all regression models.</w:t>
      </w:r>
    </w:p>
    <w:p w14:paraId="01D7C8E8" w14:textId="77777777" w:rsidR="000C1C07" w:rsidRPr="00626AA8" w:rsidRDefault="00D93D9F" w:rsidP="000C1C07">
      <w:pPr>
        <w:pStyle w:val="HankBodyText"/>
        <w:rPr>
          <w:sz w:val="18"/>
          <w:szCs w:val="18"/>
          <w:lang w:val="en-US" w:eastAsia="zh-CN"/>
        </w:rPr>
        <w:sectPr w:rsidR="000C1C07" w:rsidRPr="00626AA8" w:rsidSect="00627497">
          <w:headerReference w:type="default" r:id="rId22"/>
          <w:type w:val="continuous"/>
          <w:pgSz w:w="11900" w:h="16840"/>
          <w:pgMar w:top="1701" w:right="1701" w:bottom="1701" w:left="1701" w:header="709" w:footer="709" w:gutter="0"/>
          <w:pgNumType w:start="1"/>
          <w:cols w:space="708"/>
          <w:docGrid w:linePitch="360"/>
        </w:sectPr>
      </w:pPr>
      <w:r w:rsidRPr="00626AA8">
        <w:lastRenderedPageBreak/>
        <w:t xml:space="preserve">The correlation between sentiment (measured by percentage of sentimental words </w:t>
      </w:r>
      <w:proofErr w:type="spellStart"/>
      <w:r w:rsidRPr="00626AA8">
        <w:rPr>
          <w:i/>
          <w:iCs/>
        </w:rPr>
        <w:t>abnPos</w:t>
      </w:r>
      <w:proofErr w:type="spellEnd"/>
      <w:r w:rsidRPr="00626AA8">
        <w:t xml:space="preserve">) and investor attention (measured by news volume </w:t>
      </w:r>
      <w:proofErr w:type="spellStart"/>
      <w:r w:rsidRPr="00626AA8">
        <w:rPr>
          <w:i/>
          <w:iCs/>
        </w:rPr>
        <w:t>newsVol</w:t>
      </w:r>
      <w:proofErr w:type="spellEnd"/>
      <w:r w:rsidRPr="00626AA8">
        <w:t xml:space="preserve">) is </w:t>
      </w:r>
      <w:r w:rsidR="00101C7D" w:rsidRPr="00626AA8">
        <w:t>fairly low relative to other variables</w:t>
      </w:r>
      <w:r w:rsidR="001A05DF" w:rsidRPr="00626AA8">
        <w:t xml:space="preserve">, </w:t>
      </w:r>
      <w:r w:rsidR="00101C7D" w:rsidRPr="00626AA8">
        <w:t xml:space="preserve">at </w:t>
      </w:r>
      <w:r w:rsidRPr="00626AA8">
        <w:t>only 4% and -1</w:t>
      </w:r>
      <w:r w:rsidR="001A05DF" w:rsidRPr="00626AA8">
        <w:t>0</w:t>
      </w:r>
      <w:r w:rsidRPr="00626AA8">
        <w:t>% from FT and SCMP datasets respectively</w:t>
      </w:r>
      <w:r w:rsidR="001A05DF" w:rsidRPr="00626AA8">
        <w:t xml:space="preserve"> </w:t>
      </w:r>
      <w:r w:rsidR="00101C7D" w:rsidRPr="00626AA8">
        <w:t xml:space="preserve">as shown </w:t>
      </w:r>
      <w:r w:rsidR="001A05DF" w:rsidRPr="00626AA8">
        <w:t xml:space="preserve">in </w:t>
      </w:r>
      <w:r w:rsidR="001A05DF" w:rsidRPr="00626AA8">
        <w:fldChar w:fldCharType="begin"/>
      </w:r>
      <w:r w:rsidR="001A05DF" w:rsidRPr="00626AA8">
        <w:instrText xml:space="preserve"> REF _Ref22331311 \n \h </w:instrText>
      </w:r>
      <w:r w:rsidR="00EE15C1" w:rsidRPr="00626AA8">
        <w:instrText xml:space="preserve"> \* MERGEFORMAT </w:instrText>
      </w:r>
      <w:r w:rsidR="001A05DF" w:rsidRPr="00626AA8">
        <w:fldChar w:fldCharType="separate"/>
      </w:r>
      <w:r w:rsidR="00BC597B">
        <w:t>Table 13</w:t>
      </w:r>
      <w:r w:rsidR="001A05DF" w:rsidRPr="00626AA8">
        <w:fldChar w:fldCharType="end"/>
      </w:r>
      <w:r w:rsidRPr="00626AA8">
        <w:t xml:space="preserve">. As discussed by Da, et al., “attention is a necessary condition for generating sentiment, increased investor attention…will likely lead to stronger sentiment.”. Da et al. also use Loughran’s approach to measure sentiment. But they found even lower correlation of 1.4% and 2.3% between news sentiment </w:t>
      </w:r>
      <w:r w:rsidR="00101C7D" w:rsidRPr="00626AA8">
        <w:t>and attention measures proxied through SVI</w:t>
      </w:r>
      <w:r w:rsidRPr="00626AA8">
        <w:t xml:space="preserve"> </w:t>
      </w:r>
      <w:sdt>
        <w:sdtPr>
          <w:id w:val="1683855319"/>
          <w:citation/>
        </w:sdtPr>
        <w:sdtEndPr/>
        <w:sdtContent>
          <w:r w:rsidRPr="00626AA8">
            <w:fldChar w:fldCharType="begin"/>
          </w:r>
          <w:r w:rsidRPr="00626AA8">
            <w:instrText xml:space="preserve"> CITATION DaZ11 \l 1035 </w:instrText>
          </w:r>
          <w:r w:rsidRPr="00626AA8">
            <w:fldChar w:fldCharType="separate"/>
          </w:r>
          <w:r w:rsidR="00BC597B" w:rsidRPr="00BC597B">
            <w:rPr>
              <w:noProof/>
            </w:rPr>
            <w:t>(Da, et al., 2011)</w:t>
          </w:r>
          <w:r w:rsidRPr="00626AA8">
            <w:fldChar w:fldCharType="end"/>
          </w:r>
        </w:sdtContent>
      </w:sdt>
      <w:r w:rsidRPr="00626AA8">
        <w:t>. The lower correlations in their findings are likely due to the discrepancy between the investor attention captured by SVI and the investor attention indirectly proxied through news sentiment. SVI certainly captures investors’ attention but are these investors the same group of people paying attention to the news? In other words, the very low correlation may be partly due to the inconsistency between the target group</w:t>
      </w:r>
      <w:r w:rsidR="001A05DF" w:rsidRPr="00626AA8">
        <w:t>s</w:t>
      </w:r>
      <w:r w:rsidRPr="00626AA8">
        <w:rPr>
          <w:lang w:eastAsia="zh-CN"/>
        </w:rPr>
        <w:t>.</w:t>
      </w:r>
    </w:p>
    <w:p w14:paraId="4E432FDE" w14:textId="77777777" w:rsidR="00FE1607" w:rsidRPr="00626AA8" w:rsidRDefault="00FE1607" w:rsidP="002B399C">
      <w:pPr>
        <w:pStyle w:val="HBodyText"/>
      </w:pPr>
      <w:r w:rsidRPr="00626AA8">
        <w:t xml:space="preserve">In this thesis I use news sentiment and news volume originated from the same news articles to measure investors’ sentiment and attention to mitigate the mismatching issue. This likely explains the higher correlations between sentiment and attention in my findings. Interestingly the correlation between sentiment and news volume is even higher for SCMP samples, around -10%, suggesting as the news volume increases, the sentiment of these news become more negative. </w:t>
      </w:r>
      <w:r w:rsidR="00101C7D" w:rsidRPr="00626AA8">
        <w:t>This is the opposite to FT samples with a positive relation between volume and sentiment.</w:t>
      </w:r>
    </w:p>
    <w:p w14:paraId="02902B5A" w14:textId="77777777" w:rsidR="00101C7D" w:rsidRPr="00626AA8" w:rsidRDefault="002B399C" w:rsidP="002B399C">
      <w:pPr>
        <w:pStyle w:val="HBodyText"/>
      </w:pPr>
      <w:r w:rsidRPr="00626AA8">
        <w:t>Intuitively increased attention is believed to be accompanied by attenuated sentiment. But as shown in</w:t>
      </w:r>
      <w:r w:rsidR="00E117E4" w:rsidRPr="00626AA8">
        <w:t xml:space="preserve"> </w:t>
      </w:r>
      <w:r w:rsidR="00E117E4" w:rsidRPr="00626AA8">
        <w:fldChar w:fldCharType="begin"/>
      </w:r>
      <w:r w:rsidR="00E117E4" w:rsidRPr="00626AA8">
        <w:instrText xml:space="preserve"> REF _Ref22551714 \r \h </w:instrText>
      </w:r>
      <w:r w:rsidR="00EE15C1" w:rsidRPr="00626AA8">
        <w:instrText xml:space="preserve"> \* MERGEFORMAT </w:instrText>
      </w:r>
      <w:r w:rsidR="00E117E4" w:rsidRPr="00626AA8">
        <w:fldChar w:fldCharType="separate"/>
      </w:r>
      <w:r w:rsidR="00BC597B">
        <w:t>Figure 5</w:t>
      </w:r>
      <w:r w:rsidR="00E117E4" w:rsidRPr="00626AA8">
        <w:fldChar w:fldCharType="end"/>
      </w:r>
      <w:r w:rsidRPr="00626AA8">
        <w:t>, sentiment does not become too extreme as news volume increase</w:t>
      </w:r>
      <w:r w:rsidR="00FE1607" w:rsidRPr="00626AA8">
        <w:t>s</w:t>
      </w:r>
      <w:r w:rsidRPr="00626AA8">
        <w:t xml:space="preserve">. Observations cluster around zero </w:t>
      </w:r>
      <w:r w:rsidR="00BF0529" w:rsidRPr="00626AA8">
        <w:t xml:space="preserve">in the range of minus two to plus two, </w:t>
      </w:r>
      <w:r w:rsidRPr="00626AA8">
        <w:t xml:space="preserve">indicating </w:t>
      </w:r>
      <w:r w:rsidR="00E117E4" w:rsidRPr="00626AA8">
        <w:t>not too extreme</w:t>
      </w:r>
      <w:r w:rsidRPr="00626AA8">
        <w:t xml:space="preserve"> sentiment, even when the news volume become very high. The relation between sentiment and attention is still unclear and is a very intriguing topic to investigate. </w:t>
      </w:r>
    </w:p>
    <w:p w14:paraId="5BBC3E48" w14:textId="3003CF61" w:rsidR="00CD0D20" w:rsidRDefault="00CD0D20" w:rsidP="002B399C">
      <w:pPr>
        <w:pStyle w:val="HBodyText"/>
      </w:pPr>
    </w:p>
    <w:p w14:paraId="1D3781D9" w14:textId="757D31DA" w:rsidR="00AD6D38" w:rsidRDefault="00AD6D38" w:rsidP="002B399C">
      <w:pPr>
        <w:pStyle w:val="HBodyText"/>
      </w:pPr>
    </w:p>
    <w:p w14:paraId="5EEE7819" w14:textId="77777777" w:rsidR="00AD6D38" w:rsidRPr="00626AA8" w:rsidRDefault="00AD6D38" w:rsidP="002B399C">
      <w:pPr>
        <w:pStyle w:val="HBodyText"/>
      </w:pPr>
    </w:p>
    <w:p w14:paraId="5FAE3DED" w14:textId="77777777" w:rsidR="00CD0D20" w:rsidRPr="00626AA8" w:rsidRDefault="00CD0D20" w:rsidP="002B399C">
      <w:pPr>
        <w:pStyle w:val="HBodyText"/>
      </w:pPr>
    </w:p>
    <w:p w14:paraId="6FFFD001" w14:textId="77777777" w:rsidR="00CD0D20" w:rsidRPr="00626AA8" w:rsidRDefault="00CD0D20" w:rsidP="002B399C">
      <w:pPr>
        <w:pStyle w:val="HBodyText"/>
      </w:pPr>
    </w:p>
    <w:p w14:paraId="43DB9B84" w14:textId="77777777" w:rsidR="002B399C" w:rsidRPr="00626AA8" w:rsidRDefault="002B399C" w:rsidP="00B4439D">
      <w:pPr>
        <w:pStyle w:val="HankFigure"/>
      </w:pPr>
      <w:bookmarkStart w:id="89" w:name="_Ref22551714"/>
      <w:bookmarkStart w:id="90" w:name="_Toc29992091"/>
      <w:r w:rsidRPr="00626AA8">
        <w:lastRenderedPageBreak/>
        <w:t>Scatter plot of news sentiment against news volume with fitted regression lines</w:t>
      </w:r>
      <w:bookmarkEnd w:id="89"/>
      <w:bookmarkEnd w:id="90"/>
    </w:p>
    <w:p w14:paraId="5AE9F92F" w14:textId="77777777" w:rsidR="00BA400F" w:rsidRPr="00626AA8" w:rsidRDefault="002B399C" w:rsidP="00BA400F">
      <w:pPr>
        <w:pStyle w:val="Style2"/>
        <w:rPr>
          <w:noProof/>
          <w:lang w:val="en-US" w:eastAsia="zh-CN"/>
        </w:rPr>
      </w:pPr>
      <w:r w:rsidRPr="00626AA8">
        <w:t xml:space="preserve">The solid straight line is the fitted OLS regression line. The solid red curve line specifies the Loess estimate of the mean function of the vertical axis variable (relative news volume, </w:t>
      </w:r>
      <w:proofErr w:type="spellStart"/>
      <w:r w:rsidR="00BF1685" w:rsidRPr="00626AA8">
        <w:rPr>
          <w:i/>
          <w:iCs/>
        </w:rPr>
        <w:t>newsVol</w:t>
      </w:r>
      <w:proofErr w:type="spellEnd"/>
      <w:r w:rsidRPr="00626AA8">
        <w:t xml:space="preserve">) given the horizontal axis variable (news sentiment, </w:t>
      </w:r>
      <w:proofErr w:type="spellStart"/>
      <w:r w:rsidRPr="00626AA8">
        <w:rPr>
          <w:i/>
          <w:iCs/>
        </w:rPr>
        <w:t>abnPos</w:t>
      </w:r>
      <w:proofErr w:type="spellEnd"/>
      <w:r w:rsidRPr="00626AA8">
        <w:t xml:space="preserve">) and the </w:t>
      </w:r>
      <w:r w:rsidR="00695D25" w:rsidRPr="00626AA8">
        <w:t xml:space="preserve">two </w:t>
      </w:r>
      <w:r w:rsidRPr="00626AA8">
        <w:t xml:space="preserve">dash-dot red lines </w:t>
      </w:r>
      <w:r w:rsidR="00695D25" w:rsidRPr="00626AA8">
        <w:t>are</w:t>
      </w:r>
      <w:r w:rsidRPr="00626AA8">
        <w:t xml:space="preserve"> the Loess estimate of variability. </w:t>
      </w:r>
      <w:r w:rsidR="00BF0529" w:rsidRPr="00626AA8">
        <w:rPr>
          <w:rStyle w:val="Emphasis"/>
          <w:i w:val="0"/>
          <w:iCs w:val="0"/>
        </w:rPr>
        <w:t>Loess</w:t>
      </w:r>
      <w:r w:rsidR="00BF0529" w:rsidRPr="00626AA8">
        <w:t xml:space="preserve"> is a non-parametric approach that fits multiple regressions in local neighbourhood. </w:t>
      </w:r>
      <w:proofErr w:type="spellStart"/>
      <w:r w:rsidR="00695D25" w:rsidRPr="00626AA8">
        <w:rPr>
          <w:i/>
          <w:iCs/>
        </w:rPr>
        <w:t>newsVol</w:t>
      </w:r>
      <w:proofErr w:type="spellEnd"/>
      <w:r w:rsidRPr="00626AA8">
        <w:t xml:space="preserve"> and </w:t>
      </w:r>
      <w:proofErr w:type="spellStart"/>
      <w:r w:rsidRPr="00626AA8">
        <w:rPr>
          <w:i/>
          <w:iCs/>
        </w:rPr>
        <w:t>abnPos</w:t>
      </w:r>
      <w:proofErr w:type="spellEnd"/>
      <w:r w:rsidRPr="00626AA8">
        <w:t xml:space="preserve"> are defined in</w:t>
      </w:r>
      <w:r w:rsidR="00BA400F" w:rsidRPr="00626AA8">
        <w:t xml:space="preserve"> </w:t>
      </w:r>
      <w:r w:rsidR="00BA400F" w:rsidRPr="00626AA8">
        <w:fldChar w:fldCharType="begin"/>
      </w:r>
      <w:r w:rsidR="00BA400F" w:rsidRPr="00626AA8">
        <w:instrText xml:space="preserve"> REF _Ref22507467 \r \h  \* MERGEFORMAT </w:instrText>
      </w:r>
      <w:r w:rsidR="00BA400F" w:rsidRPr="00626AA8">
        <w:fldChar w:fldCharType="separate"/>
      </w:r>
      <w:r w:rsidR="00BC597B">
        <w:t>Appendix 1</w:t>
      </w:r>
      <w:r w:rsidR="00BA400F" w:rsidRPr="00626AA8">
        <w:fldChar w:fldCharType="end"/>
      </w:r>
      <w:r w:rsidRPr="00626AA8">
        <w:t>.</w:t>
      </w:r>
      <w:r w:rsidR="00BA400F" w:rsidRPr="00626AA8">
        <w:rPr>
          <w:noProof/>
          <w:lang w:val="en-US" w:eastAsia="zh-CN"/>
        </w:rPr>
        <w:t xml:space="preserve"> </w:t>
      </w:r>
    </w:p>
    <w:p w14:paraId="5D095EEF" w14:textId="77777777" w:rsidR="002B399C" w:rsidRPr="00626AA8" w:rsidRDefault="00BA400F" w:rsidP="00BA400F">
      <w:pPr>
        <w:pStyle w:val="Style2"/>
        <w:jc w:val="center"/>
      </w:pPr>
      <w:r w:rsidRPr="00626AA8">
        <w:rPr>
          <w:noProof/>
          <w:lang w:val="en-US" w:eastAsia="zh-CN"/>
        </w:rPr>
        <w:drawing>
          <wp:inline distT="0" distB="0" distL="0" distR="0" wp14:anchorId="31BB7878" wp14:editId="000974A1">
            <wp:extent cx="4505208" cy="4096800"/>
            <wp:effectExtent l="0" t="0" r="381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tVolume.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573787" cy="4159162"/>
                    </a:xfrm>
                    <a:prstGeom prst="rect">
                      <a:avLst/>
                    </a:prstGeom>
                  </pic:spPr>
                </pic:pic>
              </a:graphicData>
            </a:graphic>
          </wp:inline>
        </w:drawing>
      </w:r>
    </w:p>
    <w:p w14:paraId="4B8BCF04" w14:textId="77777777" w:rsidR="002B399C" w:rsidRPr="00626AA8" w:rsidRDefault="002B399C" w:rsidP="002B399C">
      <w:pPr>
        <w:pStyle w:val="HankHeading2"/>
      </w:pPr>
      <w:bookmarkStart w:id="91" w:name="_Toc21537022"/>
      <w:bookmarkStart w:id="92" w:name="_Toc29988083"/>
      <w:proofErr w:type="spellStart"/>
      <w:r w:rsidRPr="00626AA8">
        <w:t>Results</w:t>
      </w:r>
      <w:bookmarkEnd w:id="91"/>
      <w:bookmarkEnd w:id="92"/>
      <w:proofErr w:type="spellEnd"/>
    </w:p>
    <w:p w14:paraId="4D919E46" w14:textId="77777777" w:rsidR="007328A6" w:rsidRPr="00626AA8" w:rsidRDefault="007328A6" w:rsidP="007328A6">
      <w:pPr>
        <w:pStyle w:val="HankHeading3"/>
        <w:rPr>
          <w:sz w:val="24"/>
          <w:lang w:val="en-US"/>
        </w:rPr>
      </w:pPr>
      <w:bookmarkStart w:id="93" w:name="_Toc29988084"/>
      <w:r w:rsidRPr="00626AA8">
        <w:rPr>
          <w:lang w:val="en-US"/>
        </w:rPr>
        <w:t>Bitcoin returns</w:t>
      </w:r>
      <w:bookmarkEnd w:id="93"/>
    </w:p>
    <w:p w14:paraId="6671CAC1" w14:textId="77777777" w:rsidR="007328A6" w:rsidRDefault="00CD73D6" w:rsidP="007328A6">
      <w:pPr>
        <w:pStyle w:val="HBodyText"/>
        <w:rPr>
          <w:lang w:val="en-US" w:eastAsia="zh-CN"/>
        </w:rPr>
      </w:pPr>
      <w:r w:rsidRPr="00626AA8">
        <w:fldChar w:fldCharType="begin"/>
      </w:r>
      <w:r w:rsidRPr="00626AA8">
        <w:instrText xml:space="preserve"> REF _Ref29577869 \r \h </w:instrText>
      </w:r>
      <w:r w:rsidR="00626AA8">
        <w:instrText xml:space="preserve"> \* MERGEFORMAT </w:instrText>
      </w:r>
      <w:r w:rsidRPr="00626AA8">
        <w:fldChar w:fldCharType="separate"/>
      </w:r>
      <w:r w:rsidR="00BC597B">
        <w:t>Table 3</w:t>
      </w:r>
      <w:r w:rsidRPr="00626AA8">
        <w:fldChar w:fldCharType="end"/>
      </w:r>
      <w:r w:rsidRPr="00626AA8">
        <w:t xml:space="preserve"> </w:t>
      </w:r>
      <w:r w:rsidR="007328A6" w:rsidRPr="00626AA8">
        <w:t xml:space="preserve">shows the OLS regression results, where the dependent variable is always the weekly natural log return of Bitcoin. Neither news volume nor sentiment is significant in explaining the weekly return. The variation of the Bitcoin returns is mostly unexplained by the regression models with a very small R-squared. </w:t>
      </w:r>
      <w:r w:rsidR="00F70AB6" w:rsidRPr="00626AA8">
        <w:t>Furthermore, t</w:t>
      </w:r>
      <w:r w:rsidR="007328A6" w:rsidRPr="00626AA8">
        <w:t xml:space="preserve">he main results show that there is no significant relationship between returns on Bitcoin and global proxies of traditional asset classes. These results are consistent with the empirical results of some studies that cryptocurrencies may be useful for diversification purposes, being uncorrelated with other asset classes </w:t>
      </w:r>
      <w:sdt>
        <w:sdtPr>
          <w:id w:val="-1090305555"/>
          <w:citation/>
        </w:sdtPr>
        <w:sdtEndPr/>
        <w:sdtContent>
          <w:r w:rsidR="007328A6" w:rsidRPr="00626AA8">
            <w:fldChar w:fldCharType="begin"/>
          </w:r>
          <w:r w:rsidR="007328A6" w:rsidRPr="00626AA8">
            <w:instrText xml:space="preserve"> CITATION Bia18 \l 1035 </w:instrText>
          </w:r>
          <w:r w:rsidR="007328A6" w:rsidRPr="00626AA8">
            <w:fldChar w:fldCharType="separate"/>
          </w:r>
          <w:r w:rsidR="00BC597B" w:rsidRPr="00BC597B">
            <w:rPr>
              <w:noProof/>
            </w:rPr>
            <w:t>(Bianchi, 2018)</w:t>
          </w:r>
          <w:r w:rsidR="007328A6" w:rsidRPr="00626AA8">
            <w:fldChar w:fldCharType="end"/>
          </w:r>
        </w:sdtContent>
      </w:sdt>
      <w:r w:rsidR="007328A6" w:rsidRPr="00626AA8">
        <w:t xml:space="preserve">. </w:t>
      </w:r>
      <w:proofErr w:type="spellStart"/>
      <w:r w:rsidR="007328A6" w:rsidRPr="00626AA8">
        <w:t>Dyhrberg</w:t>
      </w:r>
      <w:proofErr w:type="spellEnd"/>
      <w:r w:rsidR="007328A6" w:rsidRPr="00626AA8">
        <w:t xml:space="preserve"> also </w:t>
      </w:r>
      <w:r w:rsidR="007328A6" w:rsidRPr="00626AA8">
        <w:rPr>
          <w:lang w:val="en-US" w:eastAsia="zh-CN"/>
        </w:rPr>
        <w:t xml:space="preserve">concluded the hedging ability of Bitcoin against FTSE index. The return on Bitcoin is not affected by changes in the assets in FTSE index in average </w:t>
      </w:r>
      <w:sdt>
        <w:sdtPr>
          <w:rPr>
            <w:lang w:val="en-US" w:eastAsia="zh-CN"/>
          </w:rPr>
          <w:id w:val="-1982222994"/>
          <w:citation/>
        </w:sdtPr>
        <w:sdtEndPr/>
        <w:sdtContent>
          <w:r w:rsidR="007328A6" w:rsidRPr="00626AA8">
            <w:rPr>
              <w:lang w:val="en-US" w:eastAsia="zh-CN"/>
            </w:rPr>
            <w:fldChar w:fldCharType="begin"/>
          </w:r>
          <w:r w:rsidR="007328A6" w:rsidRPr="00626AA8">
            <w:rPr>
              <w:lang w:val="en-US" w:eastAsia="zh-CN"/>
            </w:rPr>
            <w:instrText xml:space="preserve"> CITATION Dyh15 \l 1035 </w:instrText>
          </w:r>
          <w:r w:rsidR="007328A6" w:rsidRPr="00626AA8">
            <w:rPr>
              <w:lang w:val="en-US" w:eastAsia="zh-CN"/>
            </w:rPr>
            <w:fldChar w:fldCharType="separate"/>
          </w:r>
          <w:r w:rsidR="00BC597B" w:rsidRPr="00BC597B">
            <w:rPr>
              <w:noProof/>
              <w:lang w:val="en-US" w:eastAsia="zh-CN"/>
            </w:rPr>
            <w:t>(Dyhrberg, 2015)</w:t>
          </w:r>
          <w:r w:rsidR="007328A6" w:rsidRPr="00626AA8">
            <w:rPr>
              <w:lang w:val="en-US" w:eastAsia="zh-CN"/>
            </w:rPr>
            <w:fldChar w:fldCharType="end"/>
          </w:r>
        </w:sdtContent>
      </w:sdt>
      <w:r w:rsidR="007328A6" w:rsidRPr="00626AA8">
        <w:rPr>
          <w:lang w:val="en-US" w:eastAsia="zh-CN"/>
        </w:rPr>
        <w:t xml:space="preserve"> </w:t>
      </w:r>
      <w:sdt>
        <w:sdtPr>
          <w:rPr>
            <w:lang w:val="en-US" w:eastAsia="zh-CN"/>
          </w:rPr>
          <w:id w:val="-1309165312"/>
          <w:citation/>
        </w:sdtPr>
        <w:sdtEndPr/>
        <w:sdtContent>
          <w:r w:rsidR="007328A6" w:rsidRPr="00626AA8">
            <w:rPr>
              <w:lang w:val="en-US" w:eastAsia="zh-CN"/>
            </w:rPr>
            <w:fldChar w:fldCharType="begin"/>
          </w:r>
          <w:r w:rsidR="007328A6" w:rsidRPr="00626AA8">
            <w:rPr>
              <w:lang w:val="en-US" w:eastAsia="zh-CN"/>
            </w:rPr>
            <w:instrText xml:space="preserve"> CITATION Dyh16 \l 1035 </w:instrText>
          </w:r>
          <w:r w:rsidR="007328A6" w:rsidRPr="00626AA8">
            <w:rPr>
              <w:lang w:val="en-US" w:eastAsia="zh-CN"/>
            </w:rPr>
            <w:fldChar w:fldCharType="separate"/>
          </w:r>
          <w:r w:rsidR="00BC597B" w:rsidRPr="00BC597B">
            <w:rPr>
              <w:noProof/>
              <w:lang w:val="en-US" w:eastAsia="zh-CN"/>
            </w:rPr>
            <w:t>(Dyhrberg, 2016)</w:t>
          </w:r>
          <w:r w:rsidR="007328A6" w:rsidRPr="00626AA8">
            <w:rPr>
              <w:lang w:val="en-US" w:eastAsia="zh-CN"/>
            </w:rPr>
            <w:fldChar w:fldCharType="end"/>
          </w:r>
        </w:sdtContent>
      </w:sdt>
      <w:r w:rsidR="007328A6" w:rsidRPr="00626AA8">
        <w:rPr>
          <w:lang w:val="en-US" w:eastAsia="zh-CN"/>
        </w:rPr>
        <w:t>.</w:t>
      </w:r>
    </w:p>
    <w:p w14:paraId="367C3A76" w14:textId="39564E7F" w:rsidR="00C234CF" w:rsidRDefault="00A4626C" w:rsidP="007328A6">
      <w:pPr>
        <w:pStyle w:val="HankBodyText"/>
      </w:pPr>
      <w:r>
        <w:lastRenderedPageBreak/>
        <w:t xml:space="preserve">Slightly disappointed by the result in </w:t>
      </w:r>
      <w:r>
        <w:fldChar w:fldCharType="begin"/>
      </w:r>
      <w:r>
        <w:instrText xml:space="preserve"> REF _Ref29577869 \r \h </w:instrText>
      </w:r>
      <w:r>
        <w:fldChar w:fldCharType="separate"/>
      </w:r>
      <w:r>
        <w:t>Table 3</w:t>
      </w:r>
      <w:r>
        <w:fldChar w:fldCharType="end"/>
      </w:r>
      <w:r>
        <w:t xml:space="preserve"> and c</w:t>
      </w:r>
      <w:r w:rsidR="004E7B0B">
        <w:t xml:space="preserve">onsidering the protentional influence of news sentiment on Bitcoin, I decided to restore the sentiment measure back to </w:t>
      </w:r>
      <w:r w:rsidR="00C234CF">
        <w:t>its</w:t>
      </w:r>
      <w:r w:rsidR="004E7B0B">
        <w:t xml:space="preserve"> </w:t>
      </w:r>
      <w:r w:rsidR="00C234CF">
        <w:t xml:space="preserve">two </w:t>
      </w:r>
      <w:r w:rsidR="004E7B0B">
        <w:t xml:space="preserve">original </w:t>
      </w:r>
      <w:r w:rsidR="00C234CF">
        <w:t>components: the percent of positive words and the percent of negative words.</w:t>
      </w:r>
      <w:r w:rsidR="004E7B0B">
        <w:t xml:space="preserve"> </w:t>
      </w:r>
      <w:r w:rsidR="004E6001" w:rsidRPr="00626AA8">
        <w:fldChar w:fldCharType="begin"/>
      </w:r>
      <w:r w:rsidR="004E6001" w:rsidRPr="00626AA8">
        <w:instrText xml:space="preserve"> REF _Ref28004049 \r \h </w:instrText>
      </w:r>
      <w:r w:rsidR="00626AA8">
        <w:instrText xml:space="preserve"> \* MERGEFORMAT </w:instrText>
      </w:r>
      <w:r w:rsidR="004E6001" w:rsidRPr="00626AA8">
        <w:fldChar w:fldCharType="separate"/>
      </w:r>
      <w:r w:rsidR="00BC597B">
        <w:t>Table 4</w:t>
      </w:r>
      <w:r w:rsidR="004E6001" w:rsidRPr="00626AA8">
        <w:fldChar w:fldCharType="end"/>
      </w:r>
      <w:r w:rsidR="004E6001" w:rsidRPr="00626AA8">
        <w:t xml:space="preserve"> and </w:t>
      </w:r>
      <w:r w:rsidR="007328A6" w:rsidRPr="00626AA8">
        <w:fldChar w:fldCharType="begin"/>
      </w:r>
      <w:r w:rsidR="007328A6" w:rsidRPr="00626AA8">
        <w:instrText xml:space="preserve"> REF _Ref22329951 \r \h  \* MERGEFORMAT </w:instrText>
      </w:r>
      <w:r w:rsidR="007328A6" w:rsidRPr="00626AA8">
        <w:fldChar w:fldCharType="separate"/>
      </w:r>
      <w:r w:rsidR="00BC597B">
        <w:t>Table 5</w:t>
      </w:r>
      <w:r w:rsidR="007328A6" w:rsidRPr="00626AA8">
        <w:fldChar w:fldCharType="end"/>
      </w:r>
      <w:r w:rsidR="007328A6" w:rsidRPr="00626AA8">
        <w:t xml:space="preserve"> show the OLS regression results, where the dependent variable is </w:t>
      </w:r>
      <w:r w:rsidR="00494A0D">
        <w:t>still</w:t>
      </w:r>
      <w:r w:rsidR="007328A6" w:rsidRPr="00626AA8">
        <w:t xml:space="preserve"> the natural log return of Bitcoin </w:t>
      </w:r>
      <w:r w:rsidR="00570ED5">
        <w:t>but</w:t>
      </w:r>
      <w:r w:rsidR="007328A6" w:rsidRPr="00626AA8">
        <w:t xml:space="preserve"> the independent variables are the change of positive and negative sentiment and news volume</w:t>
      </w:r>
      <w:r w:rsidR="004E6001" w:rsidRPr="00626AA8">
        <w:t xml:space="preserve"> at weekly and monthly frequencies respectively</w:t>
      </w:r>
      <w:r w:rsidR="007328A6" w:rsidRPr="00626AA8">
        <w:t xml:space="preserve">. </w:t>
      </w:r>
      <w:r w:rsidR="0010552E">
        <w:t xml:space="preserve">Correspondingly, </w:t>
      </w:r>
      <w:r w:rsidR="0075426E" w:rsidRPr="00626AA8">
        <w:fldChar w:fldCharType="begin"/>
      </w:r>
      <w:r w:rsidR="0075426E" w:rsidRPr="00626AA8">
        <w:instrText xml:space="preserve"> REF _Ref28004764 \r \h </w:instrText>
      </w:r>
      <w:r w:rsidR="0075426E">
        <w:instrText xml:space="preserve"> \* MERGEFORMAT </w:instrText>
      </w:r>
      <w:r w:rsidR="0075426E" w:rsidRPr="00626AA8">
        <w:fldChar w:fldCharType="separate"/>
      </w:r>
      <w:r w:rsidR="0075426E">
        <w:t>Table 6</w:t>
      </w:r>
      <w:r w:rsidR="0075426E" w:rsidRPr="00626AA8">
        <w:fldChar w:fldCharType="end"/>
      </w:r>
      <w:r w:rsidR="0075426E">
        <w:t xml:space="preserve"> and </w:t>
      </w:r>
      <w:r w:rsidR="0075426E">
        <w:fldChar w:fldCharType="begin"/>
      </w:r>
      <w:r w:rsidR="0075426E">
        <w:instrText xml:space="preserve"> REF _Ref29748634 \r \h </w:instrText>
      </w:r>
      <w:r w:rsidR="0075426E">
        <w:fldChar w:fldCharType="separate"/>
      </w:r>
      <w:r w:rsidR="0075426E">
        <w:t>Table 7</w:t>
      </w:r>
      <w:r w:rsidR="0075426E">
        <w:fldChar w:fldCharType="end"/>
      </w:r>
      <w:r w:rsidR="0075426E">
        <w:t xml:space="preserve"> are the </w:t>
      </w:r>
      <w:r w:rsidR="00797B32">
        <w:t xml:space="preserve">cross-sectional results with the dummy variable </w:t>
      </w:r>
      <w:r w:rsidR="00797B32" w:rsidRPr="00797B32">
        <w:rPr>
          <w:i/>
          <w:iCs/>
        </w:rPr>
        <w:t>source</w:t>
      </w:r>
      <w:r w:rsidR="00797B32">
        <w:t xml:space="preserve"> </w:t>
      </w:r>
      <w:r w:rsidR="0049596E">
        <w:t xml:space="preserve">indicating the publisher of the news sample. </w:t>
      </w:r>
      <w:r w:rsidR="00373B63">
        <w:t>For weekly data, t</w:t>
      </w:r>
      <w:r w:rsidR="004E6001" w:rsidRPr="00626AA8">
        <w:t>he negative and positive sentiment is still insignificant</w:t>
      </w:r>
      <w:r w:rsidR="00C234CF">
        <w:t xml:space="preserve"> as shown in</w:t>
      </w:r>
      <w:r w:rsidR="0075426E">
        <w:t xml:space="preserve"> </w:t>
      </w:r>
      <w:r w:rsidR="0075426E" w:rsidRPr="00626AA8">
        <w:fldChar w:fldCharType="begin"/>
      </w:r>
      <w:r w:rsidR="0075426E" w:rsidRPr="00626AA8">
        <w:instrText xml:space="preserve"> REF _Ref28004049 \r \h </w:instrText>
      </w:r>
      <w:r w:rsidR="0075426E">
        <w:instrText xml:space="preserve"> \* MERGEFORMAT </w:instrText>
      </w:r>
      <w:r w:rsidR="0075426E" w:rsidRPr="00626AA8">
        <w:fldChar w:fldCharType="separate"/>
      </w:r>
      <w:r w:rsidR="0075426E">
        <w:t>Table 4</w:t>
      </w:r>
      <w:r w:rsidR="0075426E" w:rsidRPr="00626AA8">
        <w:fldChar w:fldCharType="end"/>
      </w:r>
      <w:r w:rsidR="0075426E">
        <w:t xml:space="preserve"> and</w:t>
      </w:r>
      <w:r w:rsidR="00C234CF">
        <w:t xml:space="preserve"> </w:t>
      </w:r>
      <w:r w:rsidR="00C234CF" w:rsidRPr="00626AA8">
        <w:fldChar w:fldCharType="begin"/>
      </w:r>
      <w:r w:rsidR="00C234CF" w:rsidRPr="00626AA8">
        <w:instrText xml:space="preserve"> REF _Ref28004764 \r \h </w:instrText>
      </w:r>
      <w:r w:rsidR="00C234CF">
        <w:instrText xml:space="preserve"> \* MERGEFORMAT </w:instrText>
      </w:r>
      <w:r w:rsidR="00C234CF" w:rsidRPr="00626AA8">
        <w:fldChar w:fldCharType="separate"/>
      </w:r>
      <w:r w:rsidR="00BC6D2B">
        <w:t>Table 6</w:t>
      </w:r>
      <w:r w:rsidR="00C234CF" w:rsidRPr="00626AA8">
        <w:fldChar w:fldCharType="end"/>
      </w:r>
      <w:r w:rsidR="004E6001" w:rsidRPr="00626AA8">
        <w:t>. But</w:t>
      </w:r>
      <w:r w:rsidR="00CD0D20" w:rsidRPr="00626AA8">
        <w:t xml:space="preserve"> for monthly data,</w:t>
      </w:r>
      <w:r w:rsidR="004E6001" w:rsidRPr="00626AA8">
        <w:t xml:space="preserve"> t</w:t>
      </w:r>
      <w:r w:rsidR="007328A6" w:rsidRPr="00626AA8">
        <w:t>he positive sentiment becomes significant at 5% level for all five models from FT datasets</w:t>
      </w:r>
      <w:r w:rsidR="00C234CF">
        <w:t xml:space="preserve"> </w:t>
      </w:r>
      <w:r w:rsidR="00B75F2F">
        <w:t xml:space="preserve">in </w:t>
      </w:r>
      <w:r w:rsidR="00B75F2F" w:rsidRPr="00626AA8">
        <w:fldChar w:fldCharType="begin"/>
      </w:r>
      <w:r w:rsidR="00B75F2F" w:rsidRPr="00626AA8">
        <w:instrText xml:space="preserve"> REF _Ref22329951 \r \h  \* MERGEFORMAT </w:instrText>
      </w:r>
      <w:r w:rsidR="00B75F2F" w:rsidRPr="00626AA8">
        <w:fldChar w:fldCharType="separate"/>
      </w:r>
      <w:r w:rsidR="00B75F2F">
        <w:t>Table 5</w:t>
      </w:r>
      <w:r w:rsidR="00B75F2F" w:rsidRPr="00626AA8">
        <w:fldChar w:fldCharType="end"/>
      </w:r>
      <w:r w:rsidR="00B75F2F">
        <w:t xml:space="preserve"> </w:t>
      </w:r>
      <w:r w:rsidR="00C234CF">
        <w:t>as well as the cross-sectional regressions</w:t>
      </w:r>
      <w:r w:rsidR="00BE4D88">
        <w:t xml:space="preserve"> shown in </w:t>
      </w:r>
      <w:r w:rsidR="00BE4D88">
        <w:fldChar w:fldCharType="begin"/>
      </w:r>
      <w:r w:rsidR="00BE4D88">
        <w:instrText xml:space="preserve"> REF _Ref29748634 \r \h </w:instrText>
      </w:r>
      <w:r w:rsidR="00BE4D88">
        <w:fldChar w:fldCharType="separate"/>
      </w:r>
      <w:r w:rsidR="00BE4D88">
        <w:t>Table 7</w:t>
      </w:r>
      <w:r w:rsidR="00BE4D88">
        <w:fldChar w:fldCharType="end"/>
      </w:r>
      <w:r w:rsidR="007328A6" w:rsidRPr="00626AA8">
        <w:t xml:space="preserve">. </w:t>
      </w:r>
    </w:p>
    <w:p w14:paraId="56DB8D5E" w14:textId="77777777" w:rsidR="007328A6" w:rsidRPr="00626AA8" w:rsidRDefault="00C234CF" w:rsidP="007328A6">
      <w:pPr>
        <w:pStyle w:val="HankBodyText"/>
      </w:pPr>
      <w:r>
        <w:t xml:space="preserve">In </w:t>
      </w:r>
      <w:r>
        <w:fldChar w:fldCharType="begin"/>
      </w:r>
      <w:r>
        <w:instrText xml:space="preserve"> REF _Ref29748634 \r \h </w:instrText>
      </w:r>
      <w:r>
        <w:fldChar w:fldCharType="separate"/>
      </w:r>
      <w:r>
        <w:t>Table 7</w:t>
      </w:r>
      <w:r>
        <w:fldChar w:fldCharType="end"/>
      </w:r>
      <w:r>
        <w:t>, both t</w:t>
      </w:r>
      <w:r w:rsidRPr="00626AA8">
        <w:t>he positiv</w:t>
      </w:r>
      <w:r>
        <w:t>e</w:t>
      </w:r>
      <w:r w:rsidRPr="00626AA8">
        <w:t xml:space="preserve"> and negativ</w:t>
      </w:r>
      <w:r>
        <w:t>e sentiment</w:t>
      </w:r>
      <w:r w:rsidRPr="00626AA8">
        <w:t xml:space="preserve"> are significant and have positive impact on Bitcoin returns. This result empirically supports the hypothesis proposed by Florian et al. that </w:t>
      </w:r>
      <w:r w:rsidRPr="00626AA8">
        <w:rPr>
          <w:lang w:val="en-US"/>
        </w:rPr>
        <w:t>positive news is more likely to exert a positive influence, because they attract new users and affirm existing</w:t>
      </w:r>
      <w:r w:rsidRPr="00626AA8">
        <w:t xml:space="preserve"> users to stay invested </w:t>
      </w:r>
      <w:sdt>
        <w:sdtPr>
          <w:id w:val="642625433"/>
          <w:citation/>
        </w:sdtPr>
        <w:sdtEndPr/>
        <w:sdtContent>
          <w:r w:rsidRPr="00626AA8">
            <w:fldChar w:fldCharType="begin"/>
          </w:r>
          <w:r w:rsidRPr="00626AA8">
            <w:rPr>
              <w:lang w:val="en-US"/>
            </w:rPr>
            <w:instrText xml:space="preserve"> CITATION Flo14 \l 1035 </w:instrText>
          </w:r>
          <w:r w:rsidRPr="00626AA8">
            <w:fldChar w:fldCharType="separate"/>
          </w:r>
          <w:r w:rsidRPr="00BC597B">
            <w:rPr>
              <w:noProof/>
              <w:lang w:val="en-US"/>
            </w:rPr>
            <w:t>(Florian, et al., 2014)</w:t>
          </w:r>
          <w:r w:rsidRPr="00626AA8">
            <w:fldChar w:fldCharType="end"/>
          </w:r>
        </w:sdtContent>
      </w:sdt>
      <w:r w:rsidRPr="00626AA8">
        <w:t>. Relative to positive sentiment, negative sentiment is less significant but still has positive impact on Bitcoin monthly return. As the common notion dictates: “There is no such thing as bad publicity”. Negative news also attract attention, enhancing the desirability of Bitcoin.</w:t>
      </w:r>
    </w:p>
    <w:p w14:paraId="3FCB3A72" w14:textId="773491D5" w:rsidR="00CD73D6" w:rsidRPr="00626AA8" w:rsidRDefault="004E6001" w:rsidP="00C234CF">
      <w:pPr>
        <w:pStyle w:val="HankBodyText"/>
      </w:pPr>
      <w:r w:rsidRPr="00626AA8">
        <w:t xml:space="preserve">Once again, the dummy variable </w:t>
      </w:r>
      <w:r w:rsidRPr="00626AA8">
        <w:rPr>
          <w:i/>
          <w:iCs/>
        </w:rPr>
        <w:t xml:space="preserve">source </w:t>
      </w:r>
      <w:r w:rsidRPr="00626AA8">
        <w:t>is insignificant in the cross-sectional models in</w:t>
      </w:r>
      <w:r w:rsidR="00AC3B32" w:rsidRPr="00626AA8">
        <w:t xml:space="preserve"> </w:t>
      </w:r>
      <w:r w:rsidR="00986244" w:rsidRPr="00626AA8">
        <w:t xml:space="preserve">both </w:t>
      </w:r>
      <w:r w:rsidR="00AC3B32" w:rsidRPr="00626AA8">
        <w:fldChar w:fldCharType="begin"/>
      </w:r>
      <w:r w:rsidR="00AC3B32" w:rsidRPr="00626AA8">
        <w:instrText xml:space="preserve"> REF _Ref28004764 \r \h </w:instrText>
      </w:r>
      <w:r w:rsidR="00626AA8">
        <w:instrText xml:space="preserve"> \* MERGEFORMAT </w:instrText>
      </w:r>
      <w:r w:rsidR="00AC3B32" w:rsidRPr="00626AA8">
        <w:fldChar w:fldCharType="separate"/>
      </w:r>
      <w:r w:rsidR="00BC597B">
        <w:t>Table 6</w:t>
      </w:r>
      <w:r w:rsidR="00AC3B32" w:rsidRPr="00626AA8">
        <w:fldChar w:fldCharType="end"/>
      </w:r>
      <w:r w:rsidR="00C234CF">
        <w:t xml:space="preserve"> </w:t>
      </w:r>
      <w:r w:rsidR="00C234CF" w:rsidRPr="00626AA8">
        <w:t>and</w:t>
      </w:r>
      <w:r w:rsidR="00C234CF">
        <w:t xml:space="preserve"> </w:t>
      </w:r>
      <w:r w:rsidR="00C234CF">
        <w:fldChar w:fldCharType="begin"/>
      </w:r>
      <w:r w:rsidR="00C234CF">
        <w:instrText xml:space="preserve"> REF _Ref29748634 \r \h </w:instrText>
      </w:r>
      <w:r w:rsidR="00C234CF">
        <w:fldChar w:fldCharType="separate"/>
      </w:r>
      <w:r w:rsidR="00C234CF">
        <w:t>Table 7</w:t>
      </w:r>
      <w:r w:rsidR="00C234CF">
        <w:fldChar w:fldCharType="end"/>
      </w:r>
      <w:r w:rsidRPr="00626AA8">
        <w:t xml:space="preserve">.  </w:t>
      </w:r>
      <w:r w:rsidR="007979ED" w:rsidRPr="00626AA8">
        <w:t>Neither the interaction terms between dummy and sentiment nor between dummy and change of news volume is significant.</w:t>
      </w:r>
      <w:r w:rsidR="007979ED">
        <w:t xml:space="preserve"> </w:t>
      </w:r>
      <w:r w:rsidRPr="00626AA8">
        <w:t>Change of news volume is not significant in any models</w:t>
      </w:r>
      <w:r w:rsidR="00F20DB0">
        <w:t>.</w:t>
      </w:r>
      <w:r w:rsidRPr="00626AA8">
        <w:t xml:space="preserve"> </w:t>
      </w:r>
      <w:bookmarkStart w:id="94" w:name="_Ref22329682"/>
    </w:p>
    <w:p w14:paraId="728E0572" w14:textId="77777777" w:rsidR="00CD0D20" w:rsidRPr="00626AA8" w:rsidRDefault="00CD0D20" w:rsidP="00CD0D20">
      <w:pPr>
        <w:pStyle w:val="HBodyText"/>
      </w:pPr>
    </w:p>
    <w:p w14:paraId="4D73E50B" w14:textId="77777777" w:rsidR="00CD0D20" w:rsidRPr="00626AA8" w:rsidRDefault="00CD0D20" w:rsidP="00CD0D20">
      <w:pPr>
        <w:pStyle w:val="HBodyText"/>
      </w:pPr>
    </w:p>
    <w:p w14:paraId="7226AFEF" w14:textId="77777777" w:rsidR="00CD0D20" w:rsidRPr="00626AA8" w:rsidRDefault="00CD0D20" w:rsidP="00CD0D20">
      <w:pPr>
        <w:pStyle w:val="HBodyText"/>
      </w:pPr>
    </w:p>
    <w:p w14:paraId="513854F7" w14:textId="77777777" w:rsidR="00CD0D20" w:rsidRPr="00626AA8" w:rsidRDefault="00CD0D20" w:rsidP="00CD0D20">
      <w:pPr>
        <w:pStyle w:val="HBodyText"/>
      </w:pPr>
    </w:p>
    <w:p w14:paraId="79206C5B" w14:textId="77777777" w:rsidR="00CD0D20" w:rsidRPr="00626AA8" w:rsidRDefault="00CD0D20" w:rsidP="00CD0D20">
      <w:pPr>
        <w:pStyle w:val="HBodyText"/>
      </w:pPr>
    </w:p>
    <w:p w14:paraId="4D4E8DAE" w14:textId="60B895DB" w:rsidR="00C6241D" w:rsidRDefault="00C6241D" w:rsidP="00CD0D20">
      <w:pPr>
        <w:pStyle w:val="HBodyText"/>
      </w:pPr>
    </w:p>
    <w:p w14:paraId="2459D863" w14:textId="77777777" w:rsidR="007979ED" w:rsidRPr="00626AA8" w:rsidRDefault="007979ED" w:rsidP="00CD0D20">
      <w:pPr>
        <w:pStyle w:val="HBodyText"/>
      </w:pPr>
    </w:p>
    <w:p w14:paraId="599E2DFE" w14:textId="77777777" w:rsidR="007328A6" w:rsidRPr="00626AA8" w:rsidRDefault="007328A6" w:rsidP="007328A6">
      <w:pPr>
        <w:pStyle w:val="HankTable"/>
        <w:rPr>
          <w:lang w:val="en-US"/>
        </w:rPr>
      </w:pPr>
      <w:bookmarkStart w:id="95" w:name="_Ref29577869"/>
      <w:bookmarkStart w:id="96" w:name="_Toc29992058"/>
      <w:r w:rsidRPr="00626AA8">
        <w:rPr>
          <w:lang w:val="en-US"/>
        </w:rPr>
        <w:lastRenderedPageBreak/>
        <w:t xml:space="preserve">Regressions </w:t>
      </w:r>
      <w:r w:rsidR="004E6001" w:rsidRPr="00626AA8">
        <w:rPr>
          <w:lang w:val="en-US"/>
        </w:rPr>
        <w:t>for</w:t>
      </w:r>
      <w:r w:rsidRPr="00626AA8">
        <w:rPr>
          <w:lang w:val="en-US"/>
        </w:rPr>
        <w:t xml:space="preserve"> weekly log return </w:t>
      </w:r>
      <w:bookmarkEnd w:id="94"/>
      <w:r w:rsidRPr="00626AA8">
        <w:rPr>
          <w:lang w:val="en-US"/>
        </w:rPr>
        <w:t>and sentiment</w:t>
      </w:r>
      <w:bookmarkEnd w:id="95"/>
      <w:bookmarkEnd w:id="96"/>
    </w:p>
    <w:p w14:paraId="245744B0" w14:textId="77777777" w:rsidR="007328A6" w:rsidRPr="00626AA8" w:rsidRDefault="007328A6" w:rsidP="007328A6">
      <w:pPr>
        <w:pStyle w:val="HBodyText"/>
        <w:rPr>
          <w:sz w:val="16"/>
          <w:szCs w:val="16"/>
        </w:rPr>
      </w:pPr>
      <w:r w:rsidRPr="00626AA8">
        <w:rPr>
          <w:sz w:val="16"/>
          <w:szCs w:val="16"/>
        </w:rPr>
        <w:t xml:space="preserve">This table regresses weekly Bitcoin return on sentiment measures and a few traditional assets for the FT and SCMP datasets respectively. The dependent variable is the weekly </w:t>
      </w:r>
      <w:r w:rsidR="00CD0D20" w:rsidRPr="00626AA8">
        <w:rPr>
          <w:sz w:val="16"/>
          <w:szCs w:val="16"/>
        </w:rPr>
        <w:t xml:space="preserve">log </w:t>
      </w:r>
      <w:r w:rsidRPr="00626AA8">
        <w:rPr>
          <w:sz w:val="16"/>
          <w:szCs w:val="16"/>
        </w:rPr>
        <w:t>return of Bitcoin. The independent variables are news sentiment measure</w:t>
      </w:r>
      <w:r w:rsidR="00CD0D20" w:rsidRPr="00626AA8">
        <w:rPr>
          <w:sz w:val="16"/>
          <w:szCs w:val="16"/>
        </w:rPr>
        <w:t>s</w:t>
      </w:r>
      <w:r w:rsidRPr="00626AA8">
        <w:rPr>
          <w:sz w:val="16"/>
          <w:szCs w:val="16"/>
        </w:rPr>
        <w:t xml:space="preserve"> as defined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xml:space="preserve">. The rest are control variables, weekly </w:t>
      </w:r>
      <w:r w:rsidR="00CD0D20" w:rsidRPr="00626AA8">
        <w:rPr>
          <w:sz w:val="16"/>
          <w:szCs w:val="16"/>
        </w:rPr>
        <w:t xml:space="preserve">log </w:t>
      </w:r>
      <w:r w:rsidRPr="00626AA8">
        <w:rPr>
          <w:sz w:val="16"/>
          <w:szCs w:val="16"/>
        </w:rPr>
        <w:t>return of VIX (</w:t>
      </w:r>
      <w:proofErr w:type="spellStart"/>
      <w:r w:rsidRPr="00626AA8">
        <w:rPr>
          <w:i/>
          <w:iCs/>
          <w:sz w:val="16"/>
          <w:szCs w:val="16"/>
        </w:rPr>
        <w:t>lnVix</w:t>
      </w:r>
      <w:proofErr w:type="spellEnd"/>
      <w:r w:rsidRPr="00626AA8">
        <w:rPr>
          <w:sz w:val="16"/>
          <w:szCs w:val="16"/>
        </w:rPr>
        <w:t>), Gold (</w:t>
      </w:r>
      <w:proofErr w:type="spellStart"/>
      <w:r w:rsidRPr="00626AA8">
        <w:rPr>
          <w:i/>
          <w:iCs/>
          <w:sz w:val="16"/>
          <w:szCs w:val="16"/>
        </w:rPr>
        <w:t>lnGold</w:t>
      </w:r>
      <w:proofErr w:type="spellEnd"/>
      <w:r w:rsidRPr="00626AA8">
        <w:rPr>
          <w:sz w:val="16"/>
          <w:szCs w:val="16"/>
        </w:rPr>
        <w:t>), FTSE 100 (</w:t>
      </w:r>
      <w:proofErr w:type="spellStart"/>
      <w:r w:rsidRPr="00626AA8">
        <w:rPr>
          <w:i/>
          <w:iCs/>
          <w:sz w:val="16"/>
          <w:szCs w:val="16"/>
        </w:rPr>
        <w:t>lnFtse</w:t>
      </w:r>
      <w:proofErr w:type="spellEnd"/>
      <w:r w:rsidRPr="00626AA8">
        <w:rPr>
          <w:sz w:val="16"/>
          <w:szCs w:val="16"/>
        </w:rPr>
        <w:t>) and Shanghai A-share (</w:t>
      </w:r>
      <w:proofErr w:type="spellStart"/>
      <w:r w:rsidRPr="00626AA8">
        <w:rPr>
          <w:i/>
          <w:iCs/>
          <w:sz w:val="16"/>
          <w:szCs w:val="16"/>
        </w:rPr>
        <w:t>lnSse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Model 1, 2, 3 are from FT samples. Model 4, 5 and 6 are from SCMP samples. All the independent and control variables are standardized. *, **, and *** represent significance at the 10%, 5%, and 1% level, respectively.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5"/>
        <w:gridCol w:w="776"/>
        <w:gridCol w:w="772"/>
        <w:gridCol w:w="769"/>
        <w:gridCol w:w="769"/>
        <w:gridCol w:w="773"/>
        <w:gridCol w:w="763"/>
        <w:gridCol w:w="863"/>
        <w:gridCol w:w="860"/>
        <w:gridCol w:w="878"/>
      </w:tblGrid>
      <w:tr w:rsidR="006F75C4" w:rsidRPr="006F75C4" w14:paraId="18796646" w14:textId="77777777" w:rsidTr="00CD0C33">
        <w:trPr>
          <w:tblCellSpacing w:w="15" w:type="dxa"/>
        </w:trPr>
        <w:tc>
          <w:tcPr>
            <w:tcW w:w="0" w:type="auto"/>
            <w:gridSpan w:val="10"/>
            <w:tcBorders>
              <w:bottom w:val="single" w:sz="6" w:space="0" w:color="000000"/>
            </w:tcBorders>
            <w:vAlign w:val="center"/>
            <w:hideMark/>
          </w:tcPr>
          <w:p w14:paraId="6C79D1FA" w14:textId="77777777" w:rsidR="006F75C4" w:rsidRPr="006F75C4" w:rsidRDefault="006F75C4" w:rsidP="00CD0C33">
            <w:pPr>
              <w:rPr>
                <w:rFonts w:ascii="Georgia" w:hAnsi="Georgia"/>
                <w:sz w:val="18"/>
                <w:szCs w:val="18"/>
              </w:rPr>
            </w:pPr>
          </w:p>
        </w:tc>
      </w:tr>
      <w:tr w:rsidR="006F75C4" w:rsidRPr="006F75C4" w14:paraId="30DAAFB1" w14:textId="77777777" w:rsidTr="00CD0C33">
        <w:trPr>
          <w:tblCellSpacing w:w="15" w:type="dxa"/>
        </w:trPr>
        <w:tc>
          <w:tcPr>
            <w:tcW w:w="0" w:type="auto"/>
            <w:vAlign w:val="center"/>
            <w:hideMark/>
          </w:tcPr>
          <w:p w14:paraId="0455480D" w14:textId="77777777" w:rsidR="006F75C4" w:rsidRPr="006F75C4" w:rsidRDefault="006F75C4" w:rsidP="00CD0C33">
            <w:pPr>
              <w:jc w:val="center"/>
              <w:rPr>
                <w:rFonts w:ascii="Georgia" w:hAnsi="Georgia"/>
                <w:sz w:val="18"/>
                <w:szCs w:val="18"/>
              </w:rPr>
            </w:pPr>
          </w:p>
        </w:tc>
        <w:tc>
          <w:tcPr>
            <w:tcW w:w="0" w:type="auto"/>
            <w:gridSpan w:val="9"/>
            <w:vAlign w:val="center"/>
            <w:hideMark/>
          </w:tcPr>
          <w:p w14:paraId="56B9CC2D" w14:textId="084EB560" w:rsidR="006F75C4" w:rsidRPr="006F75C4" w:rsidRDefault="006F75C4" w:rsidP="00CD0C33">
            <w:pPr>
              <w:jc w:val="center"/>
              <w:rPr>
                <w:rFonts w:ascii="Georgia" w:hAnsi="Georgia"/>
                <w:sz w:val="18"/>
                <w:szCs w:val="18"/>
              </w:rPr>
            </w:pPr>
            <w:proofErr w:type="spellStart"/>
            <w:r w:rsidRPr="006F75C4">
              <w:rPr>
                <w:rStyle w:val="Emphasis"/>
                <w:rFonts w:ascii="Georgia" w:hAnsi="Georgia"/>
                <w:sz w:val="18"/>
                <w:szCs w:val="18"/>
              </w:rPr>
              <w:t>Dependent</w:t>
            </w:r>
            <w:proofErr w:type="spellEnd"/>
            <w:r w:rsidRPr="006F75C4">
              <w:rPr>
                <w:rStyle w:val="Emphasis"/>
                <w:rFonts w:ascii="Georgia" w:hAnsi="Georgia"/>
                <w:sz w:val="18"/>
                <w:szCs w:val="18"/>
              </w:rPr>
              <w:t xml:space="preserve"> </w:t>
            </w:r>
            <w:proofErr w:type="spellStart"/>
            <w:r w:rsidRPr="006F75C4">
              <w:rPr>
                <w:rStyle w:val="Emphasis"/>
                <w:rFonts w:ascii="Georgia" w:hAnsi="Georgia"/>
                <w:sz w:val="18"/>
                <w:szCs w:val="18"/>
              </w:rPr>
              <w:t>variable</w:t>
            </w:r>
            <w:proofErr w:type="spellEnd"/>
            <w:r w:rsidRPr="006F75C4">
              <w:rPr>
                <w:rStyle w:val="Emphasis"/>
                <w:rFonts w:ascii="Georgia" w:hAnsi="Georgia"/>
                <w:sz w:val="18"/>
                <w:szCs w:val="18"/>
              </w:rPr>
              <w:t>:</w:t>
            </w:r>
            <w:r>
              <w:rPr>
                <w:rStyle w:val="Emphasis"/>
                <w:rFonts w:ascii="Georgia" w:hAnsi="Georgia"/>
                <w:sz w:val="18"/>
                <w:szCs w:val="18"/>
              </w:rPr>
              <w:t xml:space="preserve"> </w:t>
            </w:r>
            <w:proofErr w:type="spellStart"/>
            <w:r>
              <w:rPr>
                <w:rStyle w:val="Emphasis"/>
                <w:rFonts w:ascii="Georgia" w:hAnsi="Georgia"/>
                <w:sz w:val="18"/>
                <w:szCs w:val="18"/>
              </w:rPr>
              <w:t>lnReturn</w:t>
            </w:r>
            <w:proofErr w:type="spellEnd"/>
            <w:r>
              <w:rPr>
                <w:rStyle w:val="Emphasis"/>
                <w:rFonts w:ascii="Georgia" w:hAnsi="Georgia"/>
                <w:sz w:val="18"/>
                <w:szCs w:val="18"/>
              </w:rPr>
              <w:t xml:space="preserve"> (</w:t>
            </w:r>
            <w:proofErr w:type="spellStart"/>
            <w:r>
              <w:rPr>
                <w:rStyle w:val="Emphasis"/>
                <w:rFonts w:ascii="Georgia" w:hAnsi="Georgia"/>
                <w:sz w:val="18"/>
                <w:szCs w:val="18"/>
              </w:rPr>
              <w:t>weekly</w:t>
            </w:r>
            <w:proofErr w:type="spellEnd"/>
            <w:r>
              <w:rPr>
                <w:rStyle w:val="Emphasis"/>
                <w:rFonts w:ascii="Georgia" w:hAnsi="Georgia"/>
                <w:sz w:val="18"/>
                <w:szCs w:val="18"/>
              </w:rPr>
              <w:t>)</w:t>
            </w:r>
          </w:p>
        </w:tc>
      </w:tr>
      <w:tr w:rsidR="006F75C4" w:rsidRPr="006F75C4" w14:paraId="24E57460" w14:textId="77777777" w:rsidTr="00CD0C33">
        <w:trPr>
          <w:tblCellSpacing w:w="15" w:type="dxa"/>
        </w:trPr>
        <w:tc>
          <w:tcPr>
            <w:tcW w:w="0" w:type="auto"/>
            <w:vAlign w:val="center"/>
            <w:hideMark/>
          </w:tcPr>
          <w:p w14:paraId="5092EEDE" w14:textId="77777777" w:rsidR="006F75C4" w:rsidRPr="006F75C4" w:rsidRDefault="006F75C4" w:rsidP="00CD0C33">
            <w:pPr>
              <w:jc w:val="center"/>
              <w:rPr>
                <w:rFonts w:ascii="Georgia" w:hAnsi="Georgia"/>
                <w:sz w:val="18"/>
                <w:szCs w:val="18"/>
              </w:rPr>
            </w:pPr>
          </w:p>
        </w:tc>
        <w:tc>
          <w:tcPr>
            <w:tcW w:w="0" w:type="auto"/>
            <w:gridSpan w:val="9"/>
            <w:tcBorders>
              <w:bottom w:val="single" w:sz="6" w:space="0" w:color="000000"/>
            </w:tcBorders>
            <w:vAlign w:val="center"/>
            <w:hideMark/>
          </w:tcPr>
          <w:p w14:paraId="2FE2A51F" w14:textId="77777777" w:rsidR="006F75C4" w:rsidRPr="006F75C4" w:rsidRDefault="006F75C4" w:rsidP="00CD0C33">
            <w:pPr>
              <w:jc w:val="center"/>
              <w:rPr>
                <w:rFonts w:ascii="Georgia" w:hAnsi="Georgia"/>
                <w:sz w:val="18"/>
                <w:szCs w:val="18"/>
              </w:rPr>
            </w:pPr>
          </w:p>
        </w:tc>
      </w:tr>
      <w:tr w:rsidR="006F75C4" w:rsidRPr="006F75C4" w14:paraId="27A897AB" w14:textId="77777777" w:rsidTr="00CD0C33">
        <w:trPr>
          <w:tblCellSpacing w:w="15" w:type="dxa"/>
        </w:trPr>
        <w:tc>
          <w:tcPr>
            <w:tcW w:w="0" w:type="auto"/>
            <w:vAlign w:val="center"/>
            <w:hideMark/>
          </w:tcPr>
          <w:p w14:paraId="11AE3FC0" w14:textId="77777777" w:rsidR="006F75C4" w:rsidRPr="006F75C4" w:rsidRDefault="006F75C4" w:rsidP="00CD0C33">
            <w:pPr>
              <w:jc w:val="center"/>
              <w:rPr>
                <w:rFonts w:ascii="Georgia" w:hAnsi="Georgia"/>
                <w:sz w:val="18"/>
                <w:szCs w:val="18"/>
              </w:rPr>
            </w:pPr>
          </w:p>
        </w:tc>
        <w:tc>
          <w:tcPr>
            <w:tcW w:w="0" w:type="auto"/>
            <w:gridSpan w:val="9"/>
            <w:vAlign w:val="center"/>
            <w:hideMark/>
          </w:tcPr>
          <w:p w14:paraId="64D0570E" w14:textId="4E90E4D6" w:rsidR="006F75C4" w:rsidRPr="006F75C4" w:rsidRDefault="006F75C4" w:rsidP="00CD0C33">
            <w:pPr>
              <w:jc w:val="center"/>
              <w:rPr>
                <w:rFonts w:ascii="Georgia" w:hAnsi="Georgia"/>
                <w:sz w:val="18"/>
                <w:szCs w:val="18"/>
              </w:rPr>
            </w:pPr>
          </w:p>
        </w:tc>
      </w:tr>
      <w:tr w:rsidR="00E37D35" w:rsidRPr="006F75C4" w14:paraId="45996E3F" w14:textId="77777777" w:rsidTr="00E37D35">
        <w:trPr>
          <w:tblCellSpacing w:w="15" w:type="dxa"/>
        </w:trPr>
        <w:tc>
          <w:tcPr>
            <w:tcW w:w="0" w:type="auto"/>
            <w:vAlign w:val="center"/>
          </w:tcPr>
          <w:p w14:paraId="3B8D1034" w14:textId="77777777" w:rsidR="00E37D35" w:rsidRPr="006F75C4" w:rsidRDefault="00E37D35" w:rsidP="00CD0C33">
            <w:pPr>
              <w:jc w:val="center"/>
              <w:rPr>
                <w:rFonts w:ascii="Georgia" w:hAnsi="Georgia"/>
                <w:sz w:val="18"/>
                <w:szCs w:val="18"/>
              </w:rPr>
            </w:pPr>
          </w:p>
        </w:tc>
        <w:tc>
          <w:tcPr>
            <w:tcW w:w="0" w:type="auto"/>
            <w:gridSpan w:val="3"/>
            <w:tcBorders>
              <w:right w:val="single" w:sz="4" w:space="0" w:color="auto"/>
            </w:tcBorders>
            <w:vAlign w:val="center"/>
          </w:tcPr>
          <w:p w14:paraId="4491BE19" w14:textId="2079C698" w:rsidR="00E37D35" w:rsidRPr="006F75C4" w:rsidRDefault="00E37D35" w:rsidP="00CD0C33">
            <w:pPr>
              <w:jc w:val="center"/>
              <w:rPr>
                <w:rFonts w:ascii="Georgia" w:hAnsi="Georgia"/>
                <w:sz w:val="18"/>
                <w:szCs w:val="18"/>
              </w:rPr>
            </w:pPr>
            <w:r>
              <w:rPr>
                <w:rFonts w:ascii="Georgia" w:hAnsi="Georgia"/>
                <w:sz w:val="18"/>
                <w:szCs w:val="18"/>
              </w:rPr>
              <w:t>FT</w:t>
            </w:r>
          </w:p>
        </w:tc>
        <w:tc>
          <w:tcPr>
            <w:tcW w:w="0" w:type="auto"/>
            <w:gridSpan w:val="3"/>
            <w:tcBorders>
              <w:right w:val="single" w:sz="4" w:space="0" w:color="auto"/>
            </w:tcBorders>
            <w:vAlign w:val="center"/>
          </w:tcPr>
          <w:p w14:paraId="42D66C26" w14:textId="1DDFDEEA" w:rsidR="00E37D35" w:rsidRPr="006F75C4" w:rsidRDefault="00E37D35" w:rsidP="00CD0C33">
            <w:pPr>
              <w:jc w:val="center"/>
              <w:rPr>
                <w:rFonts w:ascii="Georgia" w:hAnsi="Georgia"/>
                <w:sz w:val="18"/>
                <w:szCs w:val="18"/>
              </w:rPr>
            </w:pPr>
            <w:r>
              <w:rPr>
                <w:rFonts w:ascii="Georgia" w:hAnsi="Georgia"/>
                <w:sz w:val="18"/>
                <w:szCs w:val="18"/>
              </w:rPr>
              <w:t>SCMP</w:t>
            </w:r>
          </w:p>
        </w:tc>
        <w:tc>
          <w:tcPr>
            <w:tcW w:w="0" w:type="auto"/>
            <w:gridSpan w:val="3"/>
            <w:vAlign w:val="center"/>
          </w:tcPr>
          <w:p w14:paraId="72BFDD4B" w14:textId="3B754E1C" w:rsidR="00E37D35" w:rsidRPr="006F75C4" w:rsidRDefault="00E37D35" w:rsidP="00CD0C33">
            <w:pPr>
              <w:jc w:val="center"/>
              <w:rPr>
                <w:rFonts w:ascii="Georgia" w:hAnsi="Georgia"/>
                <w:sz w:val="18"/>
                <w:szCs w:val="18"/>
              </w:rPr>
            </w:pPr>
            <w:r>
              <w:rPr>
                <w:rFonts w:ascii="Georgia" w:hAnsi="Georgia"/>
                <w:sz w:val="18"/>
                <w:szCs w:val="18"/>
              </w:rPr>
              <w:t>Cross-</w:t>
            </w:r>
            <w:proofErr w:type="spellStart"/>
            <w:r>
              <w:rPr>
                <w:rFonts w:ascii="Georgia" w:hAnsi="Georgia"/>
                <w:sz w:val="18"/>
                <w:szCs w:val="18"/>
              </w:rPr>
              <w:t>sectional</w:t>
            </w:r>
            <w:proofErr w:type="spellEnd"/>
          </w:p>
        </w:tc>
      </w:tr>
      <w:tr w:rsidR="006F75C4" w:rsidRPr="006F75C4" w14:paraId="0FEE42B3" w14:textId="77777777" w:rsidTr="00E37D35">
        <w:trPr>
          <w:tblCellSpacing w:w="15" w:type="dxa"/>
        </w:trPr>
        <w:tc>
          <w:tcPr>
            <w:tcW w:w="0" w:type="auto"/>
            <w:vAlign w:val="center"/>
            <w:hideMark/>
          </w:tcPr>
          <w:p w14:paraId="09CF3DF6" w14:textId="77777777" w:rsidR="006F75C4" w:rsidRPr="006F75C4" w:rsidRDefault="006F75C4" w:rsidP="00CD0C33">
            <w:pPr>
              <w:jc w:val="center"/>
              <w:rPr>
                <w:rFonts w:ascii="Georgia" w:hAnsi="Georgia"/>
                <w:sz w:val="18"/>
                <w:szCs w:val="18"/>
              </w:rPr>
            </w:pPr>
          </w:p>
        </w:tc>
        <w:tc>
          <w:tcPr>
            <w:tcW w:w="0" w:type="auto"/>
            <w:vAlign w:val="center"/>
            <w:hideMark/>
          </w:tcPr>
          <w:p w14:paraId="6E88BABD" w14:textId="77777777" w:rsidR="006F75C4" w:rsidRPr="006F75C4" w:rsidRDefault="006F75C4" w:rsidP="00CD0C33">
            <w:pPr>
              <w:jc w:val="center"/>
              <w:rPr>
                <w:rFonts w:ascii="Georgia" w:hAnsi="Georgia"/>
                <w:sz w:val="18"/>
                <w:szCs w:val="18"/>
              </w:rPr>
            </w:pPr>
            <w:r w:rsidRPr="006F75C4">
              <w:rPr>
                <w:rFonts w:ascii="Georgia" w:hAnsi="Georgia"/>
                <w:sz w:val="18"/>
                <w:szCs w:val="18"/>
              </w:rPr>
              <w:t>(1)</w:t>
            </w:r>
          </w:p>
        </w:tc>
        <w:tc>
          <w:tcPr>
            <w:tcW w:w="0" w:type="auto"/>
            <w:vAlign w:val="center"/>
            <w:hideMark/>
          </w:tcPr>
          <w:p w14:paraId="0E70E398" w14:textId="77777777" w:rsidR="006F75C4" w:rsidRPr="006F75C4" w:rsidRDefault="006F75C4" w:rsidP="00CD0C33">
            <w:pPr>
              <w:jc w:val="center"/>
              <w:rPr>
                <w:rFonts w:ascii="Georgia" w:hAnsi="Georgia"/>
                <w:sz w:val="18"/>
                <w:szCs w:val="18"/>
              </w:rPr>
            </w:pPr>
            <w:r w:rsidRPr="006F75C4">
              <w:rPr>
                <w:rFonts w:ascii="Georgia" w:hAnsi="Georgia"/>
                <w:sz w:val="18"/>
                <w:szCs w:val="18"/>
              </w:rPr>
              <w:t>(2)</w:t>
            </w:r>
          </w:p>
        </w:tc>
        <w:tc>
          <w:tcPr>
            <w:tcW w:w="0" w:type="auto"/>
            <w:tcBorders>
              <w:right w:val="single" w:sz="4" w:space="0" w:color="auto"/>
            </w:tcBorders>
            <w:vAlign w:val="center"/>
            <w:hideMark/>
          </w:tcPr>
          <w:p w14:paraId="1BD7E64F" w14:textId="77777777" w:rsidR="006F75C4" w:rsidRPr="006F75C4" w:rsidRDefault="006F75C4" w:rsidP="00CD0C33">
            <w:pPr>
              <w:jc w:val="center"/>
              <w:rPr>
                <w:rFonts w:ascii="Georgia" w:hAnsi="Georgia"/>
                <w:sz w:val="18"/>
                <w:szCs w:val="18"/>
              </w:rPr>
            </w:pPr>
            <w:r w:rsidRPr="006F75C4">
              <w:rPr>
                <w:rFonts w:ascii="Georgia" w:hAnsi="Georgia"/>
                <w:sz w:val="18"/>
                <w:szCs w:val="18"/>
              </w:rPr>
              <w:t>(3)</w:t>
            </w:r>
          </w:p>
        </w:tc>
        <w:tc>
          <w:tcPr>
            <w:tcW w:w="0" w:type="auto"/>
            <w:vAlign w:val="center"/>
            <w:hideMark/>
          </w:tcPr>
          <w:p w14:paraId="44AB1EFE" w14:textId="77777777" w:rsidR="006F75C4" w:rsidRPr="006F75C4" w:rsidRDefault="006F75C4" w:rsidP="00CD0C33">
            <w:pPr>
              <w:jc w:val="center"/>
              <w:rPr>
                <w:rFonts w:ascii="Georgia" w:hAnsi="Georgia"/>
                <w:sz w:val="18"/>
                <w:szCs w:val="18"/>
              </w:rPr>
            </w:pPr>
            <w:r w:rsidRPr="006F75C4">
              <w:rPr>
                <w:rFonts w:ascii="Georgia" w:hAnsi="Georgia"/>
                <w:sz w:val="18"/>
                <w:szCs w:val="18"/>
              </w:rPr>
              <w:t>(4)</w:t>
            </w:r>
          </w:p>
        </w:tc>
        <w:tc>
          <w:tcPr>
            <w:tcW w:w="0" w:type="auto"/>
            <w:vAlign w:val="center"/>
            <w:hideMark/>
          </w:tcPr>
          <w:p w14:paraId="73D0DC3F" w14:textId="77777777" w:rsidR="006F75C4" w:rsidRPr="006F75C4" w:rsidRDefault="006F75C4" w:rsidP="00CD0C33">
            <w:pPr>
              <w:jc w:val="center"/>
              <w:rPr>
                <w:rFonts w:ascii="Georgia" w:hAnsi="Georgia"/>
                <w:sz w:val="18"/>
                <w:szCs w:val="18"/>
              </w:rPr>
            </w:pPr>
            <w:r w:rsidRPr="006F75C4">
              <w:rPr>
                <w:rFonts w:ascii="Georgia" w:hAnsi="Georgia"/>
                <w:sz w:val="18"/>
                <w:szCs w:val="18"/>
              </w:rPr>
              <w:t>(5)</w:t>
            </w:r>
          </w:p>
        </w:tc>
        <w:tc>
          <w:tcPr>
            <w:tcW w:w="0" w:type="auto"/>
            <w:tcBorders>
              <w:right w:val="single" w:sz="4" w:space="0" w:color="auto"/>
            </w:tcBorders>
            <w:vAlign w:val="center"/>
            <w:hideMark/>
          </w:tcPr>
          <w:p w14:paraId="2E9E6542" w14:textId="77777777" w:rsidR="006F75C4" w:rsidRPr="006F75C4" w:rsidRDefault="006F75C4" w:rsidP="00CD0C33">
            <w:pPr>
              <w:jc w:val="center"/>
              <w:rPr>
                <w:rFonts w:ascii="Georgia" w:hAnsi="Georgia"/>
                <w:sz w:val="18"/>
                <w:szCs w:val="18"/>
              </w:rPr>
            </w:pPr>
            <w:r w:rsidRPr="006F75C4">
              <w:rPr>
                <w:rFonts w:ascii="Georgia" w:hAnsi="Georgia"/>
                <w:sz w:val="18"/>
                <w:szCs w:val="18"/>
              </w:rPr>
              <w:t>(6)</w:t>
            </w:r>
          </w:p>
        </w:tc>
        <w:tc>
          <w:tcPr>
            <w:tcW w:w="0" w:type="auto"/>
            <w:vAlign w:val="center"/>
            <w:hideMark/>
          </w:tcPr>
          <w:p w14:paraId="0D9F5EEF" w14:textId="77777777" w:rsidR="006F75C4" w:rsidRPr="006F75C4" w:rsidRDefault="006F75C4" w:rsidP="00CD0C33">
            <w:pPr>
              <w:jc w:val="center"/>
              <w:rPr>
                <w:rFonts w:ascii="Georgia" w:hAnsi="Georgia"/>
                <w:sz w:val="18"/>
                <w:szCs w:val="18"/>
              </w:rPr>
            </w:pPr>
            <w:r w:rsidRPr="006F75C4">
              <w:rPr>
                <w:rFonts w:ascii="Georgia" w:hAnsi="Georgia"/>
                <w:sz w:val="18"/>
                <w:szCs w:val="18"/>
              </w:rPr>
              <w:t>(7)</w:t>
            </w:r>
          </w:p>
        </w:tc>
        <w:tc>
          <w:tcPr>
            <w:tcW w:w="0" w:type="auto"/>
            <w:vAlign w:val="center"/>
            <w:hideMark/>
          </w:tcPr>
          <w:p w14:paraId="3609B504" w14:textId="77777777" w:rsidR="006F75C4" w:rsidRPr="006F75C4" w:rsidRDefault="006F75C4" w:rsidP="00CD0C33">
            <w:pPr>
              <w:jc w:val="center"/>
              <w:rPr>
                <w:rFonts w:ascii="Georgia" w:hAnsi="Georgia"/>
                <w:sz w:val="18"/>
                <w:szCs w:val="18"/>
              </w:rPr>
            </w:pPr>
            <w:r w:rsidRPr="006F75C4">
              <w:rPr>
                <w:rFonts w:ascii="Georgia" w:hAnsi="Georgia"/>
                <w:sz w:val="18"/>
                <w:szCs w:val="18"/>
              </w:rPr>
              <w:t>(8)</w:t>
            </w:r>
          </w:p>
        </w:tc>
        <w:tc>
          <w:tcPr>
            <w:tcW w:w="0" w:type="auto"/>
            <w:vAlign w:val="center"/>
            <w:hideMark/>
          </w:tcPr>
          <w:p w14:paraId="2D722B27" w14:textId="77777777" w:rsidR="006F75C4" w:rsidRPr="006F75C4" w:rsidRDefault="006F75C4" w:rsidP="00CD0C33">
            <w:pPr>
              <w:jc w:val="center"/>
              <w:rPr>
                <w:rFonts w:ascii="Georgia" w:hAnsi="Georgia"/>
                <w:sz w:val="18"/>
                <w:szCs w:val="18"/>
              </w:rPr>
            </w:pPr>
            <w:r w:rsidRPr="006F75C4">
              <w:rPr>
                <w:rFonts w:ascii="Georgia" w:hAnsi="Georgia"/>
                <w:sz w:val="18"/>
                <w:szCs w:val="18"/>
              </w:rPr>
              <w:t>(9)</w:t>
            </w:r>
          </w:p>
        </w:tc>
      </w:tr>
      <w:tr w:rsidR="006F75C4" w:rsidRPr="006F75C4" w14:paraId="7DB5A053" w14:textId="77777777" w:rsidTr="00CD0C33">
        <w:trPr>
          <w:tblCellSpacing w:w="15" w:type="dxa"/>
        </w:trPr>
        <w:tc>
          <w:tcPr>
            <w:tcW w:w="0" w:type="auto"/>
            <w:gridSpan w:val="10"/>
            <w:tcBorders>
              <w:bottom w:val="single" w:sz="6" w:space="0" w:color="000000"/>
            </w:tcBorders>
            <w:vAlign w:val="center"/>
            <w:hideMark/>
          </w:tcPr>
          <w:p w14:paraId="4281841A" w14:textId="77777777" w:rsidR="006F75C4" w:rsidRPr="006F75C4" w:rsidRDefault="006F75C4" w:rsidP="00CD0C33">
            <w:pPr>
              <w:jc w:val="center"/>
              <w:rPr>
                <w:rFonts w:ascii="Georgia" w:hAnsi="Georgia"/>
                <w:sz w:val="18"/>
                <w:szCs w:val="18"/>
              </w:rPr>
            </w:pPr>
          </w:p>
        </w:tc>
      </w:tr>
      <w:tr w:rsidR="006F75C4" w:rsidRPr="006F75C4" w14:paraId="677CC71B" w14:textId="77777777" w:rsidTr="00CD0C33">
        <w:trPr>
          <w:tblCellSpacing w:w="15" w:type="dxa"/>
        </w:trPr>
        <w:tc>
          <w:tcPr>
            <w:tcW w:w="0" w:type="auto"/>
            <w:vAlign w:val="center"/>
            <w:hideMark/>
          </w:tcPr>
          <w:p w14:paraId="3BD489E9"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abnPos</w:t>
            </w:r>
            <w:proofErr w:type="spellEnd"/>
          </w:p>
        </w:tc>
        <w:tc>
          <w:tcPr>
            <w:tcW w:w="0" w:type="auto"/>
            <w:vAlign w:val="center"/>
            <w:hideMark/>
          </w:tcPr>
          <w:p w14:paraId="63BB8FED" w14:textId="77777777" w:rsidR="006F75C4" w:rsidRPr="006F75C4" w:rsidRDefault="006F75C4" w:rsidP="00CD0C33">
            <w:pPr>
              <w:jc w:val="center"/>
              <w:rPr>
                <w:rFonts w:ascii="Georgia" w:hAnsi="Georgia"/>
                <w:sz w:val="18"/>
                <w:szCs w:val="18"/>
              </w:rPr>
            </w:pPr>
            <w:r w:rsidRPr="006F75C4">
              <w:rPr>
                <w:rFonts w:ascii="Georgia" w:hAnsi="Georgia"/>
                <w:sz w:val="18"/>
                <w:szCs w:val="18"/>
              </w:rPr>
              <w:t>0.002</w:t>
            </w:r>
          </w:p>
        </w:tc>
        <w:tc>
          <w:tcPr>
            <w:tcW w:w="0" w:type="auto"/>
            <w:vAlign w:val="center"/>
            <w:hideMark/>
          </w:tcPr>
          <w:p w14:paraId="2D8D6099" w14:textId="77777777" w:rsidR="006F75C4" w:rsidRPr="006F75C4" w:rsidRDefault="006F75C4" w:rsidP="00CD0C33">
            <w:pPr>
              <w:jc w:val="center"/>
              <w:rPr>
                <w:rFonts w:ascii="Georgia" w:hAnsi="Georgia"/>
                <w:sz w:val="18"/>
                <w:szCs w:val="18"/>
              </w:rPr>
            </w:pPr>
          </w:p>
        </w:tc>
        <w:tc>
          <w:tcPr>
            <w:tcW w:w="0" w:type="auto"/>
            <w:vAlign w:val="center"/>
            <w:hideMark/>
          </w:tcPr>
          <w:p w14:paraId="23BF9DD5" w14:textId="77777777" w:rsidR="006F75C4" w:rsidRPr="006F75C4" w:rsidRDefault="006F75C4" w:rsidP="00CD0C33">
            <w:pPr>
              <w:jc w:val="center"/>
              <w:rPr>
                <w:rFonts w:ascii="Georgia" w:hAnsi="Georgia"/>
                <w:sz w:val="18"/>
                <w:szCs w:val="18"/>
              </w:rPr>
            </w:pPr>
            <w:r w:rsidRPr="006F75C4">
              <w:rPr>
                <w:rFonts w:ascii="Georgia" w:hAnsi="Georgia"/>
                <w:sz w:val="18"/>
                <w:szCs w:val="18"/>
              </w:rPr>
              <w:t>0.002</w:t>
            </w:r>
          </w:p>
        </w:tc>
        <w:tc>
          <w:tcPr>
            <w:tcW w:w="0" w:type="auto"/>
            <w:vAlign w:val="center"/>
            <w:hideMark/>
          </w:tcPr>
          <w:p w14:paraId="0916BC77"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4848CAAA" w14:textId="77777777" w:rsidR="006F75C4" w:rsidRPr="006F75C4" w:rsidRDefault="006F75C4" w:rsidP="00CD0C33">
            <w:pPr>
              <w:jc w:val="center"/>
              <w:rPr>
                <w:rFonts w:ascii="Georgia" w:hAnsi="Georgia"/>
                <w:sz w:val="18"/>
                <w:szCs w:val="18"/>
              </w:rPr>
            </w:pPr>
          </w:p>
        </w:tc>
        <w:tc>
          <w:tcPr>
            <w:tcW w:w="0" w:type="auto"/>
            <w:vAlign w:val="center"/>
            <w:hideMark/>
          </w:tcPr>
          <w:p w14:paraId="2B93C6C2" w14:textId="77777777" w:rsidR="006F75C4" w:rsidRPr="006F75C4" w:rsidRDefault="006F75C4" w:rsidP="00CD0C33">
            <w:pPr>
              <w:jc w:val="center"/>
              <w:rPr>
                <w:rFonts w:ascii="Georgia" w:hAnsi="Georgia"/>
                <w:sz w:val="18"/>
                <w:szCs w:val="18"/>
              </w:rPr>
            </w:pPr>
            <w:r w:rsidRPr="006F75C4">
              <w:rPr>
                <w:rFonts w:ascii="Georgia" w:hAnsi="Georgia"/>
                <w:sz w:val="18"/>
                <w:szCs w:val="18"/>
              </w:rPr>
              <w:t>0.0004</w:t>
            </w:r>
          </w:p>
        </w:tc>
        <w:tc>
          <w:tcPr>
            <w:tcW w:w="0" w:type="auto"/>
            <w:vAlign w:val="center"/>
            <w:hideMark/>
          </w:tcPr>
          <w:p w14:paraId="5F3CC2A3"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3903CFF7" w14:textId="77777777" w:rsidR="006F75C4" w:rsidRPr="006F75C4" w:rsidRDefault="006F75C4" w:rsidP="00CD0C33">
            <w:pPr>
              <w:jc w:val="center"/>
              <w:rPr>
                <w:rFonts w:ascii="Georgia" w:hAnsi="Georgia"/>
                <w:sz w:val="18"/>
                <w:szCs w:val="18"/>
              </w:rPr>
            </w:pPr>
          </w:p>
        </w:tc>
        <w:tc>
          <w:tcPr>
            <w:tcW w:w="0" w:type="auto"/>
            <w:vAlign w:val="center"/>
            <w:hideMark/>
          </w:tcPr>
          <w:p w14:paraId="624E0E05"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r>
      <w:tr w:rsidR="006F75C4" w:rsidRPr="006F75C4" w14:paraId="50AC1DD8" w14:textId="77777777" w:rsidTr="00CD0C33">
        <w:trPr>
          <w:tblCellSpacing w:w="15" w:type="dxa"/>
        </w:trPr>
        <w:tc>
          <w:tcPr>
            <w:tcW w:w="0" w:type="auto"/>
            <w:vAlign w:val="center"/>
            <w:hideMark/>
          </w:tcPr>
          <w:p w14:paraId="38EF493A" w14:textId="77777777" w:rsidR="006F75C4" w:rsidRPr="006F75C4" w:rsidRDefault="006F75C4" w:rsidP="00CD0C33">
            <w:pPr>
              <w:jc w:val="center"/>
              <w:rPr>
                <w:rFonts w:ascii="Georgia" w:hAnsi="Georgia"/>
                <w:i/>
                <w:iCs/>
                <w:sz w:val="18"/>
                <w:szCs w:val="18"/>
              </w:rPr>
            </w:pPr>
          </w:p>
        </w:tc>
        <w:tc>
          <w:tcPr>
            <w:tcW w:w="0" w:type="auto"/>
            <w:vAlign w:val="center"/>
            <w:hideMark/>
          </w:tcPr>
          <w:p w14:paraId="4ED8F78F"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749DF958" w14:textId="77777777" w:rsidR="006F75C4" w:rsidRPr="006F75C4" w:rsidRDefault="006F75C4" w:rsidP="00CD0C33">
            <w:pPr>
              <w:jc w:val="center"/>
              <w:rPr>
                <w:rFonts w:ascii="Georgia" w:hAnsi="Georgia"/>
                <w:sz w:val="18"/>
                <w:szCs w:val="18"/>
              </w:rPr>
            </w:pPr>
          </w:p>
        </w:tc>
        <w:tc>
          <w:tcPr>
            <w:tcW w:w="0" w:type="auto"/>
            <w:vAlign w:val="center"/>
            <w:hideMark/>
          </w:tcPr>
          <w:p w14:paraId="6B73A159"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4E01C140"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345FA013" w14:textId="77777777" w:rsidR="006F75C4" w:rsidRPr="006F75C4" w:rsidRDefault="006F75C4" w:rsidP="00CD0C33">
            <w:pPr>
              <w:jc w:val="center"/>
              <w:rPr>
                <w:rFonts w:ascii="Georgia" w:hAnsi="Georgia"/>
                <w:sz w:val="18"/>
                <w:szCs w:val="18"/>
              </w:rPr>
            </w:pPr>
          </w:p>
        </w:tc>
        <w:tc>
          <w:tcPr>
            <w:tcW w:w="0" w:type="auto"/>
            <w:vAlign w:val="center"/>
            <w:hideMark/>
          </w:tcPr>
          <w:p w14:paraId="538CBAFD"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58EE5DB1" w14:textId="77777777" w:rsidR="006F75C4" w:rsidRPr="006F75C4" w:rsidRDefault="006F75C4" w:rsidP="00CD0C33">
            <w:pPr>
              <w:jc w:val="center"/>
              <w:rPr>
                <w:rFonts w:ascii="Georgia" w:hAnsi="Georgia"/>
                <w:sz w:val="18"/>
                <w:szCs w:val="18"/>
              </w:rPr>
            </w:pPr>
            <w:r w:rsidRPr="006F75C4">
              <w:rPr>
                <w:rFonts w:ascii="Georgia" w:hAnsi="Georgia"/>
                <w:sz w:val="18"/>
                <w:szCs w:val="18"/>
              </w:rPr>
              <w:t>(0.005)</w:t>
            </w:r>
          </w:p>
        </w:tc>
        <w:tc>
          <w:tcPr>
            <w:tcW w:w="0" w:type="auto"/>
            <w:vAlign w:val="center"/>
            <w:hideMark/>
          </w:tcPr>
          <w:p w14:paraId="4B8D2AB7" w14:textId="77777777" w:rsidR="006F75C4" w:rsidRPr="006F75C4" w:rsidRDefault="006F75C4" w:rsidP="00CD0C33">
            <w:pPr>
              <w:jc w:val="center"/>
              <w:rPr>
                <w:rFonts w:ascii="Georgia" w:hAnsi="Georgia"/>
                <w:sz w:val="18"/>
                <w:szCs w:val="18"/>
              </w:rPr>
            </w:pPr>
          </w:p>
        </w:tc>
        <w:tc>
          <w:tcPr>
            <w:tcW w:w="0" w:type="auto"/>
            <w:vAlign w:val="center"/>
            <w:hideMark/>
          </w:tcPr>
          <w:p w14:paraId="01AC790A" w14:textId="77777777" w:rsidR="006F75C4" w:rsidRPr="006F75C4" w:rsidRDefault="006F75C4" w:rsidP="00CD0C33">
            <w:pPr>
              <w:jc w:val="center"/>
              <w:rPr>
                <w:rFonts w:ascii="Georgia" w:hAnsi="Georgia"/>
                <w:sz w:val="18"/>
                <w:szCs w:val="18"/>
              </w:rPr>
            </w:pPr>
            <w:r w:rsidRPr="006F75C4">
              <w:rPr>
                <w:rFonts w:ascii="Georgia" w:hAnsi="Georgia"/>
                <w:sz w:val="18"/>
                <w:szCs w:val="18"/>
              </w:rPr>
              <w:t>(0.005)</w:t>
            </w:r>
          </w:p>
        </w:tc>
      </w:tr>
      <w:tr w:rsidR="006F75C4" w:rsidRPr="006F75C4" w14:paraId="1EAD4AAF" w14:textId="77777777" w:rsidTr="00CD0C33">
        <w:trPr>
          <w:tblCellSpacing w:w="15" w:type="dxa"/>
        </w:trPr>
        <w:tc>
          <w:tcPr>
            <w:tcW w:w="0" w:type="auto"/>
            <w:vAlign w:val="center"/>
            <w:hideMark/>
          </w:tcPr>
          <w:p w14:paraId="7601BD90" w14:textId="77777777" w:rsidR="006F75C4" w:rsidRPr="006F75C4" w:rsidRDefault="006F75C4" w:rsidP="00CD0C33">
            <w:pPr>
              <w:jc w:val="center"/>
              <w:rPr>
                <w:rFonts w:ascii="Georgia" w:hAnsi="Georgia"/>
                <w:i/>
                <w:iCs/>
                <w:sz w:val="18"/>
                <w:szCs w:val="18"/>
              </w:rPr>
            </w:pPr>
          </w:p>
        </w:tc>
        <w:tc>
          <w:tcPr>
            <w:tcW w:w="0" w:type="auto"/>
            <w:vAlign w:val="center"/>
            <w:hideMark/>
          </w:tcPr>
          <w:p w14:paraId="3BD222D7" w14:textId="77777777" w:rsidR="006F75C4" w:rsidRPr="006F75C4" w:rsidRDefault="006F75C4" w:rsidP="00CD0C33">
            <w:pPr>
              <w:rPr>
                <w:rFonts w:ascii="Georgia" w:hAnsi="Georgia"/>
                <w:sz w:val="18"/>
                <w:szCs w:val="18"/>
              </w:rPr>
            </w:pPr>
          </w:p>
        </w:tc>
        <w:tc>
          <w:tcPr>
            <w:tcW w:w="0" w:type="auto"/>
            <w:vAlign w:val="center"/>
            <w:hideMark/>
          </w:tcPr>
          <w:p w14:paraId="078F70BE" w14:textId="77777777" w:rsidR="006F75C4" w:rsidRPr="006F75C4" w:rsidRDefault="006F75C4" w:rsidP="00CD0C33">
            <w:pPr>
              <w:jc w:val="center"/>
              <w:rPr>
                <w:rFonts w:ascii="Georgia" w:hAnsi="Georgia"/>
                <w:sz w:val="18"/>
                <w:szCs w:val="18"/>
              </w:rPr>
            </w:pPr>
          </w:p>
        </w:tc>
        <w:tc>
          <w:tcPr>
            <w:tcW w:w="0" w:type="auto"/>
            <w:vAlign w:val="center"/>
            <w:hideMark/>
          </w:tcPr>
          <w:p w14:paraId="24E4EC50" w14:textId="77777777" w:rsidR="006F75C4" w:rsidRPr="006F75C4" w:rsidRDefault="006F75C4" w:rsidP="00CD0C33">
            <w:pPr>
              <w:jc w:val="center"/>
              <w:rPr>
                <w:rFonts w:ascii="Georgia" w:hAnsi="Georgia"/>
                <w:sz w:val="18"/>
                <w:szCs w:val="18"/>
              </w:rPr>
            </w:pPr>
          </w:p>
        </w:tc>
        <w:tc>
          <w:tcPr>
            <w:tcW w:w="0" w:type="auto"/>
            <w:vAlign w:val="center"/>
            <w:hideMark/>
          </w:tcPr>
          <w:p w14:paraId="7D4A70E1" w14:textId="77777777" w:rsidR="006F75C4" w:rsidRPr="006F75C4" w:rsidRDefault="006F75C4" w:rsidP="00CD0C33">
            <w:pPr>
              <w:jc w:val="center"/>
              <w:rPr>
                <w:rFonts w:ascii="Georgia" w:hAnsi="Georgia"/>
                <w:sz w:val="18"/>
                <w:szCs w:val="18"/>
              </w:rPr>
            </w:pPr>
          </w:p>
        </w:tc>
        <w:tc>
          <w:tcPr>
            <w:tcW w:w="0" w:type="auto"/>
            <w:vAlign w:val="center"/>
            <w:hideMark/>
          </w:tcPr>
          <w:p w14:paraId="2BD9744E" w14:textId="77777777" w:rsidR="006F75C4" w:rsidRPr="006F75C4" w:rsidRDefault="006F75C4" w:rsidP="00CD0C33">
            <w:pPr>
              <w:jc w:val="center"/>
              <w:rPr>
                <w:rFonts w:ascii="Georgia" w:hAnsi="Georgia"/>
                <w:sz w:val="18"/>
                <w:szCs w:val="18"/>
              </w:rPr>
            </w:pPr>
          </w:p>
        </w:tc>
        <w:tc>
          <w:tcPr>
            <w:tcW w:w="0" w:type="auto"/>
            <w:vAlign w:val="center"/>
            <w:hideMark/>
          </w:tcPr>
          <w:p w14:paraId="504FA4E2" w14:textId="77777777" w:rsidR="006F75C4" w:rsidRPr="006F75C4" w:rsidRDefault="006F75C4" w:rsidP="00CD0C33">
            <w:pPr>
              <w:jc w:val="center"/>
              <w:rPr>
                <w:rFonts w:ascii="Georgia" w:hAnsi="Georgia"/>
                <w:sz w:val="18"/>
                <w:szCs w:val="18"/>
              </w:rPr>
            </w:pPr>
          </w:p>
        </w:tc>
        <w:tc>
          <w:tcPr>
            <w:tcW w:w="0" w:type="auto"/>
            <w:vAlign w:val="center"/>
            <w:hideMark/>
          </w:tcPr>
          <w:p w14:paraId="1A75560F" w14:textId="77777777" w:rsidR="006F75C4" w:rsidRPr="006F75C4" w:rsidRDefault="006F75C4" w:rsidP="00CD0C33">
            <w:pPr>
              <w:jc w:val="center"/>
              <w:rPr>
                <w:rFonts w:ascii="Georgia" w:hAnsi="Georgia"/>
                <w:sz w:val="18"/>
                <w:szCs w:val="18"/>
              </w:rPr>
            </w:pPr>
          </w:p>
        </w:tc>
        <w:tc>
          <w:tcPr>
            <w:tcW w:w="0" w:type="auto"/>
            <w:vAlign w:val="center"/>
            <w:hideMark/>
          </w:tcPr>
          <w:p w14:paraId="22733CC4" w14:textId="77777777" w:rsidR="006F75C4" w:rsidRPr="006F75C4" w:rsidRDefault="006F75C4" w:rsidP="00CD0C33">
            <w:pPr>
              <w:jc w:val="center"/>
              <w:rPr>
                <w:rFonts w:ascii="Georgia" w:hAnsi="Georgia"/>
                <w:sz w:val="18"/>
                <w:szCs w:val="18"/>
              </w:rPr>
            </w:pPr>
          </w:p>
        </w:tc>
        <w:tc>
          <w:tcPr>
            <w:tcW w:w="0" w:type="auto"/>
            <w:vAlign w:val="center"/>
            <w:hideMark/>
          </w:tcPr>
          <w:p w14:paraId="39EEF156" w14:textId="77777777" w:rsidR="006F75C4" w:rsidRPr="006F75C4" w:rsidRDefault="006F75C4" w:rsidP="00CD0C33">
            <w:pPr>
              <w:jc w:val="center"/>
              <w:rPr>
                <w:rFonts w:ascii="Georgia" w:hAnsi="Georgia"/>
                <w:sz w:val="18"/>
                <w:szCs w:val="18"/>
              </w:rPr>
            </w:pPr>
          </w:p>
        </w:tc>
      </w:tr>
      <w:tr w:rsidR="006F75C4" w:rsidRPr="006F75C4" w14:paraId="1FB8F501" w14:textId="77777777" w:rsidTr="00CD0C33">
        <w:trPr>
          <w:tblCellSpacing w:w="15" w:type="dxa"/>
        </w:trPr>
        <w:tc>
          <w:tcPr>
            <w:tcW w:w="0" w:type="auto"/>
            <w:vAlign w:val="center"/>
            <w:hideMark/>
          </w:tcPr>
          <w:p w14:paraId="7916D843"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newsVol</w:t>
            </w:r>
            <w:proofErr w:type="spellEnd"/>
          </w:p>
        </w:tc>
        <w:tc>
          <w:tcPr>
            <w:tcW w:w="0" w:type="auto"/>
            <w:vAlign w:val="center"/>
            <w:hideMark/>
          </w:tcPr>
          <w:p w14:paraId="7C73877C" w14:textId="77777777" w:rsidR="006F75C4" w:rsidRPr="006F75C4" w:rsidRDefault="006F75C4" w:rsidP="00CD0C33">
            <w:pPr>
              <w:rPr>
                <w:rFonts w:ascii="Georgia" w:hAnsi="Georgia"/>
                <w:sz w:val="18"/>
                <w:szCs w:val="18"/>
              </w:rPr>
            </w:pPr>
          </w:p>
        </w:tc>
        <w:tc>
          <w:tcPr>
            <w:tcW w:w="0" w:type="auto"/>
            <w:vAlign w:val="center"/>
            <w:hideMark/>
          </w:tcPr>
          <w:p w14:paraId="772197B4"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5EC5D7BD"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66F25788" w14:textId="77777777" w:rsidR="006F75C4" w:rsidRPr="006F75C4" w:rsidRDefault="006F75C4" w:rsidP="00CD0C33">
            <w:pPr>
              <w:jc w:val="center"/>
              <w:rPr>
                <w:rFonts w:ascii="Georgia" w:hAnsi="Georgia"/>
                <w:sz w:val="18"/>
                <w:szCs w:val="18"/>
              </w:rPr>
            </w:pPr>
          </w:p>
        </w:tc>
        <w:tc>
          <w:tcPr>
            <w:tcW w:w="0" w:type="auto"/>
            <w:vAlign w:val="center"/>
            <w:hideMark/>
          </w:tcPr>
          <w:p w14:paraId="7A14EF7E" w14:textId="77777777" w:rsidR="006F75C4" w:rsidRPr="006F75C4" w:rsidRDefault="006F75C4" w:rsidP="00CD0C33">
            <w:pPr>
              <w:jc w:val="center"/>
              <w:rPr>
                <w:rFonts w:ascii="Georgia" w:hAnsi="Georgia"/>
                <w:sz w:val="18"/>
                <w:szCs w:val="18"/>
              </w:rPr>
            </w:pPr>
            <w:r w:rsidRPr="006F75C4">
              <w:rPr>
                <w:rFonts w:ascii="Georgia" w:hAnsi="Georgia"/>
                <w:sz w:val="18"/>
                <w:szCs w:val="18"/>
              </w:rPr>
              <w:t>-0.003</w:t>
            </w:r>
          </w:p>
        </w:tc>
        <w:tc>
          <w:tcPr>
            <w:tcW w:w="0" w:type="auto"/>
            <w:vAlign w:val="center"/>
            <w:hideMark/>
          </w:tcPr>
          <w:p w14:paraId="1034B4FB" w14:textId="77777777" w:rsidR="006F75C4" w:rsidRPr="006F75C4" w:rsidRDefault="006F75C4" w:rsidP="00CD0C33">
            <w:pPr>
              <w:jc w:val="center"/>
              <w:rPr>
                <w:rFonts w:ascii="Georgia" w:hAnsi="Georgia"/>
                <w:sz w:val="18"/>
                <w:szCs w:val="18"/>
              </w:rPr>
            </w:pPr>
            <w:r w:rsidRPr="006F75C4">
              <w:rPr>
                <w:rFonts w:ascii="Georgia" w:hAnsi="Georgia"/>
                <w:sz w:val="18"/>
                <w:szCs w:val="18"/>
              </w:rPr>
              <w:t>-0.003</w:t>
            </w:r>
          </w:p>
        </w:tc>
        <w:tc>
          <w:tcPr>
            <w:tcW w:w="0" w:type="auto"/>
            <w:vAlign w:val="center"/>
            <w:hideMark/>
          </w:tcPr>
          <w:p w14:paraId="510FAC91" w14:textId="77777777" w:rsidR="006F75C4" w:rsidRPr="006F75C4" w:rsidRDefault="006F75C4" w:rsidP="00CD0C33">
            <w:pPr>
              <w:jc w:val="center"/>
              <w:rPr>
                <w:rFonts w:ascii="Georgia" w:hAnsi="Georgia"/>
                <w:sz w:val="18"/>
                <w:szCs w:val="18"/>
              </w:rPr>
            </w:pPr>
          </w:p>
        </w:tc>
        <w:tc>
          <w:tcPr>
            <w:tcW w:w="0" w:type="auto"/>
            <w:vAlign w:val="center"/>
            <w:hideMark/>
          </w:tcPr>
          <w:p w14:paraId="615C1708"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24EC7E60"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r>
      <w:tr w:rsidR="006F75C4" w:rsidRPr="006F75C4" w14:paraId="2B1B7BBE" w14:textId="77777777" w:rsidTr="00CD0C33">
        <w:trPr>
          <w:tblCellSpacing w:w="15" w:type="dxa"/>
        </w:trPr>
        <w:tc>
          <w:tcPr>
            <w:tcW w:w="0" w:type="auto"/>
            <w:vAlign w:val="center"/>
            <w:hideMark/>
          </w:tcPr>
          <w:p w14:paraId="159BEFD2" w14:textId="77777777" w:rsidR="006F75C4" w:rsidRPr="006F75C4" w:rsidRDefault="006F75C4" w:rsidP="00CD0C33">
            <w:pPr>
              <w:jc w:val="center"/>
              <w:rPr>
                <w:rFonts w:ascii="Georgia" w:hAnsi="Georgia"/>
                <w:i/>
                <w:iCs/>
                <w:sz w:val="18"/>
                <w:szCs w:val="18"/>
              </w:rPr>
            </w:pPr>
          </w:p>
        </w:tc>
        <w:tc>
          <w:tcPr>
            <w:tcW w:w="0" w:type="auto"/>
            <w:vAlign w:val="center"/>
            <w:hideMark/>
          </w:tcPr>
          <w:p w14:paraId="1A4C1792" w14:textId="77777777" w:rsidR="006F75C4" w:rsidRPr="006F75C4" w:rsidRDefault="006F75C4" w:rsidP="00CD0C33">
            <w:pPr>
              <w:rPr>
                <w:rFonts w:ascii="Georgia" w:hAnsi="Georgia"/>
                <w:sz w:val="18"/>
                <w:szCs w:val="18"/>
              </w:rPr>
            </w:pPr>
          </w:p>
        </w:tc>
        <w:tc>
          <w:tcPr>
            <w:tcW w:w="0" w:type="auto"/>
            <w:vAlign w:val="center"/>
            <w:hideMark/>
          </w:tcPr>
          <w:p w14:paraId="7430EC11"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13DD3294"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27EA088C" w14:textId="77777777" w:rsidR="006F75C4" w:rsidRPr="006F75C4" w:rsidRDefault="006F75C4" w:rsidP="00CD0C33">
            <w:pPr>
              <w:jc w:val="center"/>
              <w:rPr>
                <w:rFonts w:ascii="Georgia" w:hAnsi="Georgia"/>
                <w:sz w:val="18"/>
                <w:szCs w:val="18"/>
              </w:rPr>
            </w:pPr>
          </w:p>
        </w:tc>
        <w:tc>
          <w:tcPr>
            <w:tcW w:w="0" w:type="auto"/>
            <w:vAlign w:val="center"/>
            <w:hideMark/>
          </w:tcPr>
          <w:p w14:paraId="58569FDA"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0E3F427E"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2BE69C83" w14:textId="77777777" w:rsidR="006F75C4" w:rsidRPr="006F75C4" w:rsidRDefault="006F75C4" w:rsidP="00CD0C33">
            <w:pPr>
              <w:jc w:val="center"/>
              <w:rPr>
                <w:rFonts w:ascii="Georgia" w:hAnsi="Georgia"/>
                <w:sz w:val="18"/>
                <w:szCs w:val="18"/>
              </w:rPr>
            </w:pPr>
          </w:p>
        </w:tc>
        <w:tc>
          <w:tcPr>
            <w:tcW w:w="0" w:type="auto"/>
            <w:vAlign w:val="center"/>
            <w:hideMark/>
          </w:tcPr>
          <w:p w14:paraId="490F2508" w14:textId="77777777" w:rsidR="006F75C4" w:rsidRPr="006F75C4" w:rsidRDefault="006F75C4" w:rsidP="00CD0C33">
            <w:pPr>
              <w:jc w:val="center"/>
              <w:rPr>
                <w:rFonts w:ascii="Georgia" w:hAnsi="Georgia"/>
                <w:sz w:val="18"/>
                <w:szCs w:val="18"/>
              </w:rPr>
            </w:pPr>
            <w:r w:rsidRPr="006F75C4">
              <w:rPr>
                <w:rFonts w:ascii="Georgia" w:hAnsi="Georgia"/>
                <w:sz w:val="18"/>
                <w:szCs w:val="18"/>
              </w:rPr>
              <w:t>(0.005)</w:t>
            </w:r>
          </w:p>
        </w:tc>
        <w:tc>
          <w:tcPr>
            <w:tcW w:w="0" w:type="auto"/>
            <w:vAlign w:val="center"/>
            <w:hideMark/>
          </w:tcPr>
          <w:p w14:paraId="650C7CC5" w14:textId="77777777" w:rsidR="006F75C4" w:rsidRPr="006F75C4" w:rsidRDefault="006F75C4" w:rsidP="00CD0C33">
            <w:pPr>
              <w:jc w:val="center"/>
              <w:rPr>
                <w:rFonts w:ascii="Georgia" w:hAnsi="Georgia"/>
                <w:sz w:val="18"/>
                <w:szCs w:val="18"/>
              </w:rPr>
            </w:pPr>
            <w:r w:rsidRPr="006F75C4">
              <w:rPr>
                <w:rFonts w:ascii="Georgia" w:hAnsi="Georgia"/>
                <w:sz w:val="18"/>
                <w:szCs w:val="18"/>
              </w:rPr>
              <w:t>(0.005)</w:t>
            </w:r>
          </w:p>
        </w:tc>
      </w:tr>
      <w:tr w:rsidR="006F75C4" w:rsidRPr="006F75C4" w14:paraId="1AE27E33" w14:textId="77777777" w:rsidTr="00CD0C33">
        <w:trPr>
          <w:tblCellSpacing w:w="15" w:type="dxa"/>
        </w:trPr>
        <w:tc>
          <w:tcPr>
            <w:tcW w:w="0" w:type="auto"/>
            <w:vAlign w:val="center"/>
            <w:hideMark/>
          </w:tcPr>
          <w:p w14:paraId="5866EA42" w14:textId="77777777" w:rsidR="006F75C4" w:rsidRPr="006F75C4" w:rsidRDefault="006F75C4" w:rsidP="00CD0C33">
            <w:pPr>
              <w:jc w:val="center"/>
              <w:rPr>
                <w:rFonts w:ascii="Georgia" w:hAnsi="Georgia"/>
                <w:i/>
                <w:iCs/>
                <w:sz w:val="18"/>
                <w:szCs w:val="18"/>
              </w:rPr>
            </w:pPr>
          </w:p>
        </w:tc>
        <w:tc>
          <w:tcPr>
            <w:tcW w:w="0" w:type="auto"/>
            <w:vAlign w:val="center"/>
            <w:hideMark/>
          </w:tcPr>
          <w:p w14:paraId="7F35D5B1" w14:textId="77777777" w:rsidR="006F75C4" w:rsidRPr="006F75C4" w:rsidRDefault="006F75C4" w:rsidP="00CD0C33">
            <w:pPr>
              <w:rPr>
                <w:rFonts w:ascii="Georgia" w:hAnsi="Georgia"/>
                <w:sz w:val="18"/>
                <w:szCs w:val="18"/>
              </w:rPr>
            </w:pPr>
          </w:p>
        </w:tc>
        <w:tc>
          <w:tcPr>
            <w:tcW w:w="0" w:type="auto"/>
            <w:vAlign w:val="center"/>
            <w:hideMark/>
          </w:tcPr>
          <w:p w14:paraId="4F53E0D5" w14:textId="77777777" w:rsidR="006F75C4" w:rsidRPr="006F75C4" w:rsidRDefault="006F75C4" w:rsidP="00CD0C33">
            <w:pPr>
              <w:jc w:val="center"/>
              <w:rPr>
                <w:rFonts w:ascii="Georgia" w:hAnsi="Georgia"/>
                <w:sz w:val="18"/>
                <w:szCs w:val="18"/>
              </w:rPr>
            </w:pPr>
          </w:p>
        </w:tc>
        <w:tc>
          <w:tcPr>
            <w:tcW w:w="0" w:type="auto"/>
            <w:vAlign w:val="center"/>
            <w:hideMark/>
          </w:tcPr>
          <w:p w14:paraId="5FE53D31" w14:textId="77777777" w:rsidR="006F75C4" w:rsidRPr="006F75C4" w:rsidRDefault="006F75C4" w:rsidP="00CD0C33">
            <w:pPr>
              <w:jc w:val="center"/>
              <w:rPr>
                <w:rFonts w:ascii="Georgia" w:hAnsi="Georgia"/>
                <w:sz w:val="18"/>
                <w:szCs w:val="18"/>
              </w:rPr>
            </w:pPr>
          </w:p>
        </w:tc>
        <w:tc>
          <w:tcPr>
            <w:tcW w:w="0" w:type="auto"/>
            <w:vAlign w:val="center"/>
            <w:hideMark/>
          </w:tcPr>
          <w:p w14:paraId="78697DA1" w14:textId="77777777" w:rsidR="006F75C4" w:rsidRPr="006F75C4" w:rsidRDefault="006F75C4" w:rsidP="00CD0C33">
            <w:pPr>
              <w:jc w:val="center"/>
              <w:rPr>
                <w:rFonts w:ascii="Georgia" w:hAnsi="Georgia"/>
                <w:sz w:val="18"/>
                <w:szCs w:val="18"/>
              </w:rPr>
            </w:pPr>
          </w:p>
        </w:tc>
        <w:tc>
          <w:tcPr>
            <w:tcW w:w="0" w:type="auto"/>
            <w:vAlign w:val="center"/>
            <w:hideMark/>
          </w:tcPr>
          <w:p w14:paraId="02057ADC" w14:textId="77777777" w:rsidR="006F75C4" w:rsidRPr="006F75C4" w:rsidRDefault="006F75C4" w:rsidP="00CD0C33">
            <w:pPr>
              <w:jc w:val="center"/>
              <w:rPr>
                <w:rFonts w:ascii="Georgia" w:hAnsi="Georgia"/>
                <w:sz w:val="18"/>
                <w:szCs w:val="18"/>
              </w:rPr>
            </w:pPr>
          </w:p>
        </w:tc>
        <w:tc>
          <w:tcPr>
            <w:tcW w:w="0" w:type="auto"/>
            <w:vAlign w:val="center"/>
            <w:hideMark/>
          </w:tcPr>
          <w:p w14:paraId="2746F6A8" w14:textId="77777777" w:rsidR="006F75C4" w:rsidRPr="006F75C4" w:rsidRDefault="006F75C4" w:rsidP="00CD0C33">
            <w:pPr>
              <w:jc w:val="center"/>
              <w:rPr>
                <w:rFonts w:ascii="Georgia" w:hAnsi="Georgia"/>
                <w:sz w:val="18"/>
                <w:szCs w:val="18"/>
              </w:rPr>
            </w:pPr>
          </w:p>
        </w:tc>
        <w:tc>
          <w:tcPr>
            <w:tcW w:w="0" w:type="auto"/>
            <w:vAlign w:val="center"/>
            <w:hideMark/>
          </w:tcPr>
          <w:p w14:paraId="68714F5E" w14:textId="77777777" w:rsidR="006F75C4" w:rsidRPr="006F75C4" w:rsidRDefault="006F75C4" w:rsidP="00CD0C33">
            <w:pPr>
              <w:jc w:val="center"/>
              <w:rPr>
                <w:rFonts w:ascii="Georgia" w:hAnsi="Georgia"/>
                <w:sz w:val="18"/>
                <w:szCs w:val="18"/>
              </w:rPr>
            </w:pPr>
          </w:p>
        </w:tc>
        <w:tc>
          <w:tcPr>
            <w:tcW w:w="0" w:type="auto"/>
            <w:vAlign w:val="center"/>
            <w:hideMark/>
          </w:tcPr>
          <w:p w14:paraId="5DFEACCD" w14:textId="77777777" w:rsidR="006F75C4" w:rsidRPr="006F75C4" w:rsidRDefault="006F75C4" w:rsidP="00CD0C33">
            <w:pPr>
              <w:jc w:val="center"/>
              <w:rPr>
                <w:rFonts w:ascii="Georgia" w:hAnsi="Georgia"/>
                <w:sz w:val="18"/>
                <w:szCs w:val="18"/>
              </w:rPr>
            </w:pPr>
          </w:p>
        </w:tc>
        <w:tc>
          <w:tcPr>
            <w:tcW w:w="0" w:type="auto"/>
            <w:vAlign w:val="center"/>
            <w:hideMark/>
          </w:tcPr>
          <w:p w14:paraId="0E3824A5" w14:textId="77777777" w:rsidR="006F75C4" w:rsidRPr="006F75C4" w:rsidRDefault="006F75C4" w:rsidP="00CD0C33">
            <w:pPr>
              <w:jc w:val="center"/>
              <w:rPr>
                <w:rFonts w:ascii="Georgia" w:hAnsi="Georgia"/>
                <w:sz w:val="18"/>
                <w:szCs w:val="18"/>
              </w:rPr>
            </w:pPr>
          </w:p>
        </w:tc>
      </w:tr>
      <w:tr w:rsidR="006F75C4" w:rsidRPr="006F75C4" w14:paraId="2F50C9BB" w14:textId="77777777" w:rsidTr="00CD0C33">
        <w:trPr>
          <w:tblCellSpacing w:w="15" w:type="dxa"/>
        </w:trPr>
        <w:tc>
          <w:tcPr>
            <w:tcW w:w="0" w:type="auto"/>
            <w:vAlign w:val="center"/>
            <w:hideMark/>
          </w:tcPr>
          <w:p w14:paraId="7E101D1A"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lnVix</w:t>
            </w:r>
            <w:proofErr w:type="spellEnd"/>
          </w:p>
        </w:tc>
        <w:tc>
          <w:tcPr>
            <w:tcW w:w="0" w:type="auto"/>
            <w:vAlign w:val="center"/>
            <w:hideMark/>
          </w:tcPr>
          <w:p w14:paraId="4B395F96"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7314E21E" w14:textId="77777777" w:rsidR="006F75C4" w:rsidRPr="006F75C4" w:rsidRDefault="006F75C4" w:rsidP="00CD0C33">
            <w:pPr>
              <w:jc w:val="center"/>
              <w:rPr>
                <w:rFonts w:ascii="Georgia" w:hAnsi="Georgia"/>
                <w:sz w:val="18"/>
                <w:szCs w:val="18"/>
              </w:rPr>
            </w:pPr>
            <w:r w:rsidRPr="006F75C4">
              <w:rPr>
                <w:rFonts w:ascii="Georgia" w:hAnsi="Georgia"/>
                <w:sz w:val="18"/>
                <w:szCs w:val="18"/>
              </w:rPr>
              <w:t>-0.0002</w:t>
            </w:r>
          </w:p>
        </w:tc>
        <w:tc>
          <w:tcPr>
            <w:tcW w:w="0" w:type="auto"/>
            <w:vAlign w:val="center"/>
            <w:hideMark/>
          </w:tcPr>
          <w:p w14:paraId="033396EF"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6D31F004"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2FD1B534" w14:textId="77777777" w:rsidR="006F75C4" w:rsidRPr="006F75C4" w:rsidRDefault="006F75C4" w:rsidP="00CD0C33">
            <w:pPr>
              <w:jc w:val="center"/>
              <w:rPr>
                <w:rFonts w:ascii="Georgia" w:hAnsi="Georgia"/>
                <w:sz w:val="18"/>
                <w:szCs w:val="18"/>
              </w:rPr>
            </w:pPr>
            <w:r w:rsidRPr="006F75C4">
              <w:rPr>
                <w:rFonts w:ascii="Georgia" w:hAnsi="Georgia"/>
                <w:sz w:val="18"/>
                <w:szCs w:val="18"/>
              </w:rPr>
              <w:t>-0.010</w:t>
            </w:r>
          </w:p>
        </w:tc>
        <w:tc>
          <w:tcPr>
            <w:tcW w:w="0" w:type="auto"/>
            <w:vAlign w:val="center"/>
            <w:hideMark/>
          </w:tcPr>
          <w:p w14:paraId="1B215E17" w14:textId="77777777" w:rsidR="006F75C4" w:rsidRPr="006F75C4" w:rsidRDefault="006F75C4" w:rsidP="00CD0C33">
            <w:pPr>
              <w:jc w:val="center"/>
              <w:rPr>
                <w:rFonts w:ascii="Georgia" w:hAnsi="Georgia"/>
                <w:sz w:val="18"/>
                <w:szCs w:val="18"/>
              </w:rPr>
            </w:pPr>
            <w:r w:rsidRPr="006F75C4">
              <w:rPr>
                <w:rFonts w:ascii="Georgia" w:hAnsi="Georgia"/>
                <w:sz w:val="18"/>
                <w:szCs w:val="18"/>
              </w:rPr>
              <w:t>-0.010</w:t>
            </w:r>
          </w:p>
        </w:tc>
        <w:tc>
          <w:tcPr>
            <w:tcW w:w="0" w:type="auto"/>
            <w:vAlign w:val="center"/>
            <w:hideMark/>
          </w:tcPr>
          <w:p w14:paraId="6A2355CB" w14:textId="77777777" w:rsidR="006F75C4" w:rsidRPr="006F75C4" w:rsidRDefault="006F75C4" w:rsidP="00CD0C33">
            <w:pPr>
              <w:jc w:val="center"/>
              <w:rPr>
                <w:rFonts w:ascii="Georgia" w:hAnsi="Georgia"/>
                <w:sz w:val="18"/>
                <w:szCs w:val="18"/>
              </w:rPr>
            </w:pPr>
            <w:r w:rsidRPr="006F75C4">
              <w:rPr>
                <w:rFonts w:ascii="Georgia" w:hAnsi="Georgia"/>
                <w:sz w:val="18"/>
                <w:szCs w:val="18"/>
              </w:rPr>
              <w:t>0.0001</w:t>
            </w:r>
          </w:p>
        </w:tc>
        <w:tc>
          <w:tcPr>
            <w:tcW w:w="0" w:type="auto"/>
            <w:vAlign w:val="center"/>
            <w:hideMark/>
          </w:tcPr>
          <w:p w14:paraId="689F4AD9" w14:textId="77777777" w:rsidR="006F75C4" w:rsidRPr="006F75C4" w:rsidRDefault="006F75C4" w:rsidP="00CD0C33">
            <w:pPr>
              <w:jc w:val="center"/>
              <w:rPr>
                <w:rFonts w:ascii="Georgia" w:hAnsi="Georgia"/>
                <w:sz w:val="18"/>
                <w:szCs w:val="18"/>
              </w:rPr>
            </w:pPr>
            <w:r w:rsidRPr="006F75C4">
              <w:rPr>
                <w:rFonts w:ascii="Georgia" w:hAnsi="Georgia"/>
                <w:sz w:val="18"/>
                <w:szCs w:val="18"/>
              </w:rPr>
              <w:t>-0.0002</w:t>
            </w:r>
          </w:p>
        </w:tc>
        <w:tc>
          <w:tcPr>
            <w:tcW w:w="0" w:type="auto"/>
            <w:vAlign w:val="center"/>
            <w:hideMark/>
          </w:tcPr>
          <w:p w14:paraId="42075B92"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r>
      <w:tr w:rsidR="006F75C4" w:rsidRPr="006F75C4" w14:paraId="133C813D" w14:textId="77777777" w:rsidTr="00CD0C33">
        <w:trPr>
          <w:tblCellSpacing w:w="15" w:type="dxa"/>
        </w:trPr>
        <w:tc>
          <w:tcPr>
            <w:tcW w:w="0" w:type="auto"/>
            <w:vAlign w:val="center"/>
            <w:hideMark/>
          </w:tcPr>
          <w:p w14:paraId="4957CEAB" w14:textId="77777777" w:rsidR="006F75C4" w:rsidRPr="006F75C4" w:rsidRDefault="006F75C4" w:rsidP="00CD0C33">
            <w:pPr>
              <w:jc w:val="center"/>
              <w:rPr>
                <w:rFonts w:ascii="Georgia" w:hAnsi="Georgia"/>
                <w:i/>
                <w:iCs/>
                <w:sz w:val="18"/>
                <w:szCs w:val="18"/>
              </w:rPr>
            </w:pPr>
          </w:p>
        </w:tc>
        <w:tc>
          <w:tcPr>
            <w:tcW w:w="0" w:type="auto"/>
            <w:vAlign w:val="center"/>
            <w:hideMark/>
          </w:tcPr>
          <w:p w14:paraId="48A057C1" w14:textId="77777777" w:rsidR="006F75C4" w:rsidRPr="006F75C4" w:rsidRDefault="006F75C4" w:rsidP="00CD0C33">
            <w:pPr>
              <w:jc w:val="center"/>
              <w:rPr>
                <w:rFonts w:ascii="Georgia" w:hAnsi="Georgia"/>
                <w:sz w:val="18"/>
                <w:szCs w:val="18"/>
              </w:rPr>
            </w:pPr>
            <w:r w:rsidRPr="006F75C4">
              <w:rPr>
                <w:rFonts w:ascii="Georgia" w:hAnsi="Georgia"/>
                <w:sz w:val="18"/>
                <w:szCs w:val="18"/>
              </w:rPr>
              <w:t>(0.069)</w:t>
            </w:r>
          </w:p>
        </w:tc>
        <w:tc>
          <w:tcPr>
            <w:tcW w:w="0" w:type="auto"/>
            <w:vAlign w:val="center"/>
            <w:hideMark/>
          </w:tcPr>
          <w:p w14:paraId="4A535497" w14:textId="77777777" w:rsidR="006F75C4" w:rsidRPr="006F75C4" w:rsidRDefault="006F75C4" w:rsidP="00CD0C33">
            <w:pPr>
              <w:jc w:val="center"/>
              <w:rPr>
                <w:rFonts w:ascii="Georgia" w:hAnsi="Georgia"/>
                <w:sz w:val="18"/>
                <w:szCs w:val="18"/>
              </w:rPr>
            </w:pPr>
            <w:r w:rsidRPr="006F75C4">
              <w:rPr>
                <w:rFonts w:ascii="Georgia" w:hAnsi="Georgia"/>
                <w:sz w:val="18"/>
                <w:szCs w:val="18"/>
              </w:rPr>
              <w:t>(0.069)</w:t>
            </w:r>
          </w:p>
        </w:tc>
        <w:tc>
          <w:tcPr>
            <w:tcW w:w="0" w:type="auto"/>
            <w:vAlign w:val="center"/>
            <w:hideMark/>
          </w:tcPr>
          <w:p w14:paraId="79E0F7A6" w14:textId="77777777" w:rsidR="006F75C4" w:rsidRPr="006F75C4" w:rsidRDefault="006F75C4" w:rsidP="00CD0C33">
            <w:pPr>
              <w:jc w:val="center"/>
              <w:rPr>
                <w:rFonts w:ascii="Georgia" w:hAnsi="Georgia"/>
                <w:sz w:val="18"/>
                <w:szCs w:val="18"/>
              </w:rPr>
            </w:pPr>
            <w:r w:rsidRPr="006F75C4">
              <w:rPr>
                <w:rFonts w:ascii="Georgia" w:hAnsi="Georgia"/>
                <w:sz w:val="18"/>
                <w:szCs w:val="18"/>
              </w:rPr>
              <w:t>(0.069)</w:t>
            </w:r>
          </w:p>
        </w:tc>
        <w:tc>
          <w:tcPr>
            <w:tcW w:w="0" w:type="auto"/>
            <w:vAlign w:val="center"/>
            <w:hideMark/>
          </w:tcPr>
          <w:p w14:paraId="4689907E" w14:textId="77777777" w:rsidR="006F75C4" w:rsidRPr="006F75C4" w:rsidRDefault="006F75C4" w:rsidP="00CD0C33">
            <w:pPr>
              <w:jc w:val="center"/>
              <w:rPr>
                <w:rFonts w:ascii="Georgia" w:hAnsi="Georgia"/>
                <w:sz w:val="18"/>
                <w:szCs w:val="18"/>
              </w:rPr>
            </w:pPr>
            <w:r w:rsidRPr="006F75C4">
              <w:rPr>
                <w:rFonts w:ascii="Georgia" w:hAnsi="Georgia"/>
                <w:sz w:val="18"/>
                <w:szCs w:val="18"/>
              </w:rPr>
              <w:t>(0.052)</w:t>
            </w:r>
          </w:p>
        </w:tc>
        <w:tc>
          <w:tcPr>
            <w:tcW w:w="0" w:type="auto"/>
            <w:vAlign w:val="center"/>
            <w:hideMark/>
          </w:tcPr>
          <w:p w14:paraId="26790EE9" w14:textId="77777777" w:rsidR="006F75C4" w:rsidRPr="006F75C4" w:rsidRDefault="006F75C4" w:rsidP="00CD0C33">
            <w:pPr>
              <w:jc w:val="center"/>
              <w:rPr>
                <w:rFonts w:ascii="Georgia" w:hAnsi="Georgia"/>
                <w:sz w:val="18"/>
                <w:szCs w:val="18"/>
              </w:rPr>
            </w:pPr>
            <w:r w:rsidRPr="006F75C4">
              <w:rPr>
                <w:rFonts w:ascii="Georgia" w:hAnsi="Georgia"/>
                <w:sz w:val="18"/>
                <w:szCs w:val="18"/>
              </w:rPr>
              <w:t>(0.052)</w:t>
            </w:r>
          </w:p>
        </w:tc>
        <w:tc>
          <w:tcPr>
            <w:tcW w:w="0" w:type="auto"/>
            <w:vAlign w:val="center"/>
            <w:hideMark/>
          </w:tcPr>
          <w:p w14:paraId="0D3DD205" w14:textId="77777777" w:rsidR="006F75C4" w:rsidRPr="006F75C4" w:rsidRDefault="006F75C4" w:rsidP="00CD0C33">
            <w:pPr>
              <w:jc w:val="center"/>
              <w:rPr>
                <w:rFonts w:ascii="Georgia" w:hAnsi="Georgia"/>
                <w:sz w:val="18"/>
                <w:szCs w:val="18"/>
              </w:rPr>
            </w:pPr>
            <w:r w:rsidRPr="006F75C4">
              <w:rPr>
                <w:rFonts w:ascii="Georgia" w:hAnsi="Georgia"/>
                <w:sz w:val="18"/>
                <w:szCs w:val="18"/>
              </w:rPr>
              <w:t>(0.052)</w:t>
            </w:r>
          </w:p>
        </w:tc>
        <w:tc>
          <w:tcPr>
            <w:tcW w:w="0" w:type="auto"/>
            <w:vAlign w:val="center"/>
            <w:hideMark/>
          </w:tcPr>
          <w:p w14:paraId="17AEC756" w14:textId="77777777" w:rsidR="006F75C4" w:rsidRPr="006F75C4" w:rsidRDefault="006F75C4" w:rsidP="00CD0C33">
            <w:pPr>
              <w:jc w:val="center"/>
              <w:rPr>
                <w:rFonts w:ascii="Georgia" w:hAnsi="Georgia"/>
                <w:sz w:val="18"/>
                <w:szCs w:val="18"/>
              </w:rPr>
            </w:pPr>
            <w:r w:rsidRPr="006F75C4">
              <w:rPr>
                <w:rFonts w:ascii="Georgia" w:hAnsi="Georgia"/>
                <w:sz w:val="18"/>
                <w:szCs w:val="18"/>
              </w:rPr>
              <w:t>(0.049)</w:t>
            </w:r>
          </w:p>
        </w:tc>
        <w:tc>
          <w:tcPr>
            <w:tcW w:w="0" w:type="auto"/>
            <w:vAlign w:val="center"/>
            <w:hideMark/>
          </w:tcPr>
          <w:p w14:paraId="2721E697" w14:textId="77777777" w:rsidR="006F75C4" w:rsidRPr="006F75C4" w:rsidRDefault="006F75C4" w:rsidP="00CD0C33">
            <w:pPr>
              <w:jc w:val="center"/>
              <w:rPr>
                <w:rFonts w:ascii="Georgia" w:hAnsi="Georgia"/>
                <w:sz w:val="18"/>
                <w:szCs w:val="18"/>
              </w:rPr>
            </w:pPr>
            <w:r w:rsidRPr="006F75C4">
              <w:rPr>
                <w:rFonts w:ascii="Georgia" w:hAnsi="Georgia"/>
                <w:sz w:val="18"/>
                <w:szCs w:val="18"/>
              </w:rPr>
              <w:t>(0.049)</w:t>
            </w:r>
          </w:p>
        </w:tc>
        <w:tc>
          <w:tcPr>
            <w:tcW w:w="0" w:type="auto"/>
            <w:vAlign w:val="center"/>
            <w:hideMark/>
          </w:tcPr>
          <w:p w14:paraId="5A97F91C" w14:textId="77777777" w:rsidR="006F75C4" w:rsidRPr="006F75C4" w:rsidRDefault="006F75C4" w:rsidP="00CD0C33">
            <w:pPr>
              <w:jc w:val="center"/>
              <w:rPr>
                <w:rFonts w:ascii="Georgia" w:hAnsi="Georgia"/>
                <w:sz w:val="18"/>
                <w:szCs w:val="18"/>
              </w:rPr>
            </w:pPr>
            <w:r w:rsidRPr="006F75C4">
              <w:rPr>
                <w:rFonts w:ascii="Georgia" w:hAnsi="Georgia"/>
                <w:sz w:val="18"/>
                <w:szCs w:val="18"/>
              </w:rPr>
              <w:t>(0.049)</w:t>
            </w:r>
          </w:p>
        </w:tc>
      </w:tr>
      <w:tr w:rsidR="006F75C4" w:rsidRPr="006F75C4" w14:paraId="6F94B631" w14:textId="77777777" w:rsidTr="00CD0C33">
        <w:trPr>
          <w:tblCellSpacing w:w="15" w:type="dxa"/>
        </w:trPr>
        <w:tc>
          <w:tcPr>
            <w:tcW w:w="0" w:type="auto"/>
            <w:vAlign w:val="center"/>
            <w:hideMark/>
          </w:tcPr>
          <w:p w14:paraId="1336C160" w14:textId="77777777" w:rsidR="006F75C4" w:rsidRPr="006F75C4" w:rsidRDefault="006F75C4" w:rsidP="00CD0C33">
            <w:pPr>
              <w:jc w:val="center"/>
              <w:rPr>
                <w:rFonts w:ascii="Georgia" w:hAnsi="Georgia"/>
                <w:i/>
                <w:iCs/>
                <w:sz w:val="18"/>
                <w:szCs w:val="18"/>
              </w:rPr>
            </w:pPr>
          </w:p>
        </w:tc>
        <w:tc>
          <w:tcPr>
            <w:tcW w:w="0" w:type="auto"/>
            <w:vAlign w:val="center"/>
            <w:hideMark/>
          </w:tcPr>
          <w:p w14:paraId="36A54CE7" w14:textId="77777777" w:rsidR="006F75C4" w:rsidRPr="006F75C4" w:rsidRDefault="006F75C4" w:rsidP="00CD0C33">
            <w:pPr>
              <w:rPr>
                <w:rFonts w:ascii="Georgia" w:hAnsi="Georgia"/>
                <w:sz w:val="18"/>
                <w:szCs w:val="18"/>
              </w:rPr>
            </w:pPr>
          </w:p>
        </w:tc>
        <w:tc>
          <w:tcPr>
            <w:tcW w:w="0" w:type="auto"/>
            <w:vAlign w:val="center"/>
            <w:hideMark/>
          </w:tcPr>
          <w:p w14:paraId="7E840943" w14:textId="77777777" w:rsidR="006F75C4" w:rsidRPr="006F75C4" w:rsidRDefault="006F75C4" w:rsidP="00CD0C33">
            <w:pPr>
              <w:jc w:val="center"/>
              <w:rPr>
                <w:rFonts w:ascii="Georgia" w:hAnsi="Georgia"/>
                <w:sz w:val="18"/>
                <w:szCs w:val="18"/>
              </w:rPr>
            </w:pPr>
          </w:p>
        </w:tc>
        <w:tc>
          <w:tcPr>
            <w:tcW w:w="0" w:type="auto"/>
            <w:vAlign w:val="center"/>
            <w:hideMark/>
          </w:tcPr>
          <w:p w14:paraId="2A645D41" w14:textId="77777777" w:rsidR="006F75C4" w:rsidRPr="006F75C4" w:rsidRDefault="006F75C4" w:rsidP="00CD0C33">
            <w:pPr>
              <w:jc w:val="center"/>
              <w:rPr>
                <w:rFonts w:ascii="Georgia" w:hAnsi="Georgia"/>
                <w:sz w:val="18"/>
                <w:szCs w:val="18"/>
              </w:rPr>
            </w:pPr>
          </w:p>
        </w:tc>
        <w:tc>
          <w:tcPr>
            <w:tcW w:w="0" w:type="auto"/>
            <w:vAlign w:val="center"/>
            <w:hideMark/>
          </w:tcPr>
          <w:p w14:paraId="675A61A6" w14:textId="77777777" w:rsidR="006F75C4" w:rsidRPr="006F75C4" w:rsidRDefault="006F75C4" w:rsidP="00CD0C33">
            <w:pPr>
              <w:jc w:val="center"/>
              <w:rPr>
                <w:rFonts w:ascii="Georgia" w:hAnsi="Georgia"/>
                <w:sz w:val="18"/>
                <w:szCs w:val="18"/>
              </w:rPr>
            </w:pPr>
          </w:p>
        </w:tc>
        <w:tc>
          <w:tcPr>
            <w:tcW w:w="0" w:type="auto"/>
            <w:vAlign w:val="center"/>
            <w:hideMark/>
          </w:tcPr>
          <w:p w14:paraId="116111BF" w14:textId="77777777" w:rsidR="006F75C4" w:rsidRPr="006F75C4" w:rsidRDefault="006F75C4" w:rsidP="00CD0C33">
            <w:pPr>
              <w:jc w:val="center"/>
              <w:rPr>
                <w:rFonts w:ascii="Georgia" w:hAnsi="Georgia"/>
                <w:sz w:val="18"/>
                <w:szCs w:val="18"/>
              </w:rPr>
            </w:pPr>
          </w:p>
        </w:tc>
        <w:tc>
          <w:tcPr>
            <w:tcW w:w="0" w:type="auto"/>
            <w:vAlign w:val="center"/>
            <w:hideMark/>
          </w:tcPr>
          <w:p w14:paraId="53F28A34" w14:textId="77777777" w:rsidR="006F75C4" w:rsidRPr="006F75C4" w:rsidRDefault="006F75C4" w:rsidP="00CD0C33">
            <w:pPr>
              <w:jc w:val="center"/>
              <w:rPr>
                <w:rFonts w:ascii="Georgia" w:hAnsi="Georgia"/>
                <w:sz w:val="18"/>
                <w:szCs w:val="18"/>
              </w:rPr>
            </w:pPr>
          </w:p>
        </w:tc>
        <w:tc>
          <w:tcPr>
            <w:tcW w:w="0" w:type="auto"/>
            <w:vAlign w:val="center"/>
            <w:hideMark/>
          </w:tcPr>
          <w:p w14:paraId="1AACC11D" w14:textId="77777777" w:rsidR="006F75C4" w:rsidRPr="006F75C4" w:rsidRDefault="006F75C4" w:rsidP="00CD0C33">
            <w:pPr>
              <w:jc w:val="center"/>
              <w:rPr>
                <w:rFonts w:ascii="Georgia" w:hAnsi="Georgia"/>
                <w:sz w:val="18"/>
                <w:szCs w:val="18"/>
              </w:rPr>
            </w:pPr>
          </w:p>
        </w:tc>
        <w:tc>
          <w:tcPr>
            <w:tcW w:w="0" w:type="auto"/>
            <w:vAlign w:val="center"/>
            <w:hideMark/>
          </w:tcPr>
          <w:p w14:paraId="70792F4D" w14:textId="77777777" w:rsidR="006F75C4" w:rsidRPr="006F75C4" w:rsidRDefault="006F75C4" w:rsidP="00CD0C33">
            <w:pPr>
              <w:jc w:val="center"/>
              <w:rPr>
                <w:rFonts w:ascii="Georgia" w:hAnsi="Georgia"/>
                <w:sz w:val="18"/>
                <w:szCs w:val="18"/>
              </w:rPr>
            </w:pPr>
          </w:p>
        </w:tc>
        <w:tc>
          <w:tcPr>
            <w:tcW w:w="0" w:type="auto"/>
            <w:vAlign w:val="center"/>
            <w:hideMark/>
          </w:tcPr>
          <w:p w14:paraId="74189EE5" w14:textId="77777777" w:rsidR="006F75C4" w:rsidRPr="006F75C4" w:rsidRDefault="006F75C4" w:rsidP="00CD0C33">
            <w:pPr>
              <w:jc w:val="center"/>
              <w:rPr>
                <w:rFonts w:ascii="Georgia" w:hAnsi="Georgia"/>
                <w:sz w:val="18"/>
                <w:szCs w:val="18"/>
              </w:rPr>
            </w:pPr>
          </w:p>
        </w:tc>
      </w:tr>
      <w:tr w:rsidR="006F75C4" w:rsidRPr="006F75C4" w14:paraId="1D8F945B" w14:textId="77777777" w:rsidTr="00CD0C33">
        <w:trPr>
          <w:tblCellSpacing w:w="15" w:type="dxa"/>
        </w:trPr>
        <w:tc>
          <w:tcPr>
            <w:tcW w:w="0" w:type="auto"/>
            <w:vAlign w:val="center"/>
            <w:hideMark/>
          </w:tcPr>
          <w:p w14:paraId="371E7182"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lnGold</w:t>
            </w:r>
            <w:proofErr w:type="spellEnd"/>
          </w:p>
        </w:tc>
        <w:tc>
          <w:tcPr>
            <w:tcW w:w="0" w:type="auto"/>
            <w:vAlign w:val="center"/>
            <w:hideMark/>
          </w:tcPr>
          <w:p w14:paraId="25F55DDF" w14:textId="77777777" w:rsidR="006F75C4" w:rsidRPr="006F75C4" w:rsidRDefault="006F75C4" w:rsidP="00CD0C33">
            <w:pPr>
              <w:jc w:val="center"/>
              <w:rPr>
                <w:rFonts w:ascii="Georgia" w:hAnsi="Georgia"/>
                <w:sz w:val="18"/>
                <w:szCs w:val="18"/>
              </w:rPr>
            </w:pPr>
            <w:r w:rsidRPr="006F75C4">
              <w:rPr>
                <w:rFonts w:ascii="Georgia" w:hAnsi="Georgia"/>
                <w:sz w:val="18"/>
                <w:szCs w:val="18"/>
              </w:rPr>
              <w:t>0.002</w:t>
            </w:r>
          </w:p>
        </w:tc>
        <w:tc>
          <w:tcPr>
            <w:tcW w:w="0" w:type="auto"/>
            <w:vAlign w:val="center"/>
            <w:hideMark/>
          </w:tcPr>
          <w:p w14:paraId="511EFF17" w14:textId="77777777" w:rsidR="006F75C4" w:rsidRPr="006F75C4" w:rsidRDefault="006F75C4" w:rsidP="00CD0C33">
            <w:pPr>
              <w:jc w:val="center"/>
              <w:rPr>
                <w:rFonts w:ascii="Georgia" w:hAnsi="Georgia"/>
                <w:sz w:val="18"/>
                <w:szCs w:val="18"/>
              </w:rPr>
            </w:pPr>
            <w:r w:rsidRPr="006F75C4">
              <w:rPr>
                <w:rFonts w:ascii="Georgia" w:hAnsi="Georgia"/>
                <w:sz w:val="18"/>
                <w:szCs w:val="18"/>
              </w:rPr>
              <w:t>-0.004</w:t>
            </w:r>
          </w:p>
        </w:tc>
        <w:tc>
          <w:tcPr>
            <w:tcW w:w="0" w:type="auto"/>
            <w:vAlign w:val="center"/>
            <w:hideMark/>
          </w:tcPr>
          <w:p w14:paraId="2D2CEF59" w14:textId="77777777" w:rsidR="006F75C4" w:rsidRPr="006F75C4" w:rsidRDefault="006F75C4" w:rsidP="00CD0C33">
            <w:pPr>
              <w:jc w:val="center"/>
              <w:rPr>
                <w:rFonts w:ascii="Georgia" w:hAnsi="Georgia"/>
                <w:sz w:val="18"/>
                <w:szCs w:val="18"/>
              </w:rPr>
            </w:pPr>
            <w:r w:rsidRPr="006F75C4">
              <w:rPr>
                <w:rFonts w:ascii="Georgia" w:hAnsi="Georgia"/>
                <w:sz w:val="18"/>
                <w:szCs w:val="18"/>
              </w:rPr>
              <w:t>-0.002</w:t>
            </w:r>
          </w:p>
        </w:tc>
        <w:tc>
          <w:tcPr>
            <w:tcW w:w="0" w:type="auto"/>
            <w:vAlign w:val="center"/>
            <w:hideMark/>
          </w:tcPr>
          <w:p w14:paraId="2FE6E294" w14:textId="77777777" w:rsidR="006F75C4" w:rsidRPr="006F75C4" w:rsidRDefault="006F75C4" w:rsidP="00CD0C33">
            <w:pPr>
              <w:jc w:val="center"/>
              <w:rPr>
                <w:rFonts w:ascii="Georgia" w:hAnsi="Georgia"/>
                <w:sz w:val="18"/>
                <w:szCs w:val="18"/>
              </w:rPr>
            </w:pPr>
            <w:r w:rsidRPr="006F75C4">
              <w:rPr>
                <w:rFonts w:ascii="Georgia" w:hAnsi="Georgia"/>
                <w:sz w:val="18"/>
                <w:szCs w:val="18"/>
              </w:rPr>
              <w:t>-0.027</w:t>
            </w:r>
          </w:p>
        </w:tc>
        <w:tc>
          <w:tcPr>
            <w:tcW w:w="0" w:type="auto"/>
            <w:vAlign w:val="center"/>
            <w:hideMark/>
          </w:tcPr>
          <w:p w14:paraId="478F18EA" w14:textId="77777777" w:rsidR="006F75C4" w:rsidRPr="006F75C4" w:rsidRDefault="006F75C4" w:rsidP="00CD0C33">
            <w:pPr>
              <w:jc w:val="center"/>
              <w:rPr>
                <w:rFonts w:ascii="Georgia" w:hAnsi="Georgia"/>
                <w:sz w:val="18"/>
                <w:szCs w:val="18"/>
              </w:rPr>
            </w:pPr>
            <w:r w:rsidRPr="006F75C4">
              <w:rPr>
                <w:rFonts w:ascii="Georgia" w:hAnsi="Georgia"/>
                <w:sz w:val="18"/>
                <w:szCs w:val="18"/>
              </w:rPr>
              <w:t>-0.015</w:t>
            </w:r>
          </w:p>
        </w:tc>
        <w:tc>
          <w:tcPr>
            <w:tcW w:w="0" w:type="auto"/>
            <w:vAlign w:val="center"/>
            <w:hideMark/>
          </w:tcPr>
          <w:p w14:paraId="57BB97FB" w14:textId="77777777" w:rsidR="006F75C4" w:rsidRPr="006F75C4" w:rsidRDefault="006F75C4" w:rsidP="00CD0C33">
            <w:pPr>
              <w:jc w:val="center"/>
              <w:rPr>
                <w:rFonts w:ascii="Georgia" w:hAnsi="Georgia"/>
                <w:sz w:val="18"/>
                <w:szCs w:val="18"/>
              </w:rPr>
            </w:pPr>
            <w:r w:rsidRPr="006F75C4">
              <w:rPr>
                <w:rFonts w:ascii="Georgia" w:hAnsi="Georgia"/>
                <w:sz w:val="18"/>
                <w:szCs w:val="18"/>
              </w:rPr>
              <w:t>-0.015</w:t>
            </w:r>
          </w:p>
        </w:tc>
        <w:tc>
          <w:tcPr>
            <w:tcW w:w="0" w:type="auto"/>
            <w:vAlign w:val="center"/>
            <w:hideMark/>
          </w:tcPr>
          <w:p w14:paraId="52C26341" w14:textId="77777777" w:rsidR="006F75C4" w:rsidRPr="006F75C4" w:rsidRDefault="006F75C4" w:rsidP="00CD0C33">
            <w:pPr>
              <w:jc w:val="center"/>
              <w:rPr>
                <w:rFonts w:ascii="Georgia" w:hAnsi="Georgia"/>
                <w:sz w:val="18"/>
                <w:szCs w:val="18"/>
              </w:rPr>
            </w:pPr>
            <w:r w:rsidRPr="006F75C4">
              <w:rPr>
                <w:rFonts w:ascii="Georgia" w:hAnsi="Georgia"/>
                <w:sz w:val="18"/>
                <w:szCs w:val="18"/>
              </w:rPr>
              <w:t>-0.029</w:t>
            </w:r>
          </w:p>
        </w:tc>
        <w:tc>
          <w:tcPr>
            <w:tcW w:w="0" w:type="auto"/>
            <w:vAlign w:val="center"/>
            <w:hideMark/>
          </w:tcPr>
          <w:p w14:paraId="0666A41C" w14:textId="77777777" w:rsidR="006F75C4" w:rsidRPr="006F75C4" w:rsidRDefault="006F75C4" w:rsidP="00CD0C33">
            <w:pPr>
              <w:jc w:val="center"/>
              <w:rPr>
                <w:rFonts w:ascii="Georgia" w:hAnsi="Georgia"/>
                <w:sz w:val="18"/>
                <w:szCs w:val="18"/>
              </w:rPr>
            </w:pPr>
            <w:r w:rsidRPr="006F75C4">
              <w:rPr>
                <w:rFonts w:ascii="Georgia" w:hAnsi="Georgia"/>
                <w:sz w:val="18"/>
                <w:szCs w:val="18"/>
              </w:rPr>
              <w:t>-0.024</w:t>
            </w:r>
          </w:p>
        </w:tc>
        <w:tc>
          <w:tcPr>
            <w:tcW w:w="0" w:type="auto"/>
            <w:vAlign w:val="center"/>
            <w:hideMark/>
          </w:tcPr>
          <w:p w14:paraId="2AB28470" w14:textId="77777777" w:rsidR="006F75C4" w:rsidRPr="006F75C4" w:rsidRDefault="006F75C4" w:rsidP="00CD0C33">
            <w:pPr>
              <w:jc w:val="center"/>
              <w:rPr>
                <w:rFonts w:ascii="Georgia" w:hAnsi="Georgia"/>
                <w:sz w:val="18"/>
                <w:szCs w:val="18"/>
              </w:rPr>
            </w:pPr>
            <w:r w:rsidRPr="006F75C4">
              <w:rPr>
                <w:rFonts w:ascii="Georgia" w:hAnsi="Georgia"/>
                <w:sz w:val="18"/>
                <w:szCs w:val="18"/>
              </w:rPr>
              <w:t>-0.025</w:t>
            </w:r>
          </w:p>
        </w:tc>
      </w:tr>
      <w:tr w:rsidR="006F75C4" w:rsidRPr="006F75C4" w14:paraId="2FB65B4F" w14:textId="77777777" w:rsidTr="00CD0C33">
        <w:trPr>
          <w:tblCellSpacing w:w="15" w:type="dxa"/>
        </w:trPr>
        <w:tc>
          <w:tcPr>
            <w:tcW w:w="0" w:type="auto"/>
            <w:vAlign w:val="center"/>
            <w:hideMark/>
          </w:tcPr>
          <w:p w14:paraId="283B2E78" w14:textId="77777777" w:rsidR="006F75C4" w:rsidRPr="006F75C4" w:rsidRDefault="006F75C4" w:rsidP="00CD0C33">
            <w:pPr>
              <w:jc w:val="center"/>
              <w:rPr>
                <w:rFonts w:ascii="Georgia" w:hAnsi="Georgia"/>
                <w:i/>
                <w:iCs/>
                <w:sz w:val="18"/>
                <w:szCs w:val="18"/>
              </w:rPr>
            </w:pPr>
          </w:p>
        </w:tc>
        <w:tc>
          <w:tcPr>
            <w:tcW w:w="0" w:type="auto"/>
            <w:vAlign w:val="center"/>
            <w:hideMark/>
          </w:tcPr>
          <w:p w14:paraId="0172690B" w14:textId="77777777" w:rsidR="006F75C4" w:rsidRPr="006F75C4" w:rsidRDefault="006F75C4" w:rsidP="00CD0C33">
            <w:pPr>
              <w:jc w:val="center"/>
              <w:rPr>
                <w:rFonts w:ascii="Georgia" w:hAnsi="Georgia"/>
                <w:sz w:val="18"/>
                <w:szCs w:val="18"/>
              </w:rPr>
            </w:pPr>
            <w:r w:rsidRPr="006F75C4">
              <w:rPr>
                <w:rFonts w:ascii="Georgia" w:hAnsi="Georgia"/>
                <w:sz w:val="18"/>
                <w:szCs w:val="18"/>
              </w:rPr>
              <w:t>(0.408)</w:t>
            </w:r>
          </w:p>
        </w:tc>
        <w:tc>
          <w:tcPr>
            <w:tcW w:w="0" w:type="auto"/>
            <w:vAlign w:val="center"/>
            <w:hideMark/>
          </w:tcPr>
          <w:p w14:paraId="1D348E5C" w14:textId="77777777" w:rsidR="006F75C4" w:rsidRPr="006F75C4" w:rsidRDefault="006F75C4" w:rsidP="00CD0C33">
            <w:pPr>
              <w:jc w:val="center"/>
              <w:rPr>
                <w:rFonts w:ascii="Georgia" w:hAnsi="Georgia"/>
                <w:sz w:val="18"/>
                <w:szCs w:val="18"/>
              </w:rPr>
            </w:pPr>
            <w:r w:rsidRPr="006F75C4">
              <w:rPr>
                <w:rFonts w:ascii="Georgia" w:hAnsi="Georgia"/>
                <w:sz w:val="18"/>
                <w:szCs w:val="18"/>
              </w:rPr>
              <w:t>(0.409)</w:t>
            </w:r>
          </w:p>
        </w:tc>
        <w:tc>
          <w:tcPr>
            <w:tcW w:w="0" w:type="auto"/>
            <w:vAlign w:val="center"/>
            <w:hideMark/>
          </w:tcPr>
          <w:p w14:paraId="04461E38" w14:textId="77777777" w:rsidR="006F75C4" w:rsidRPr="006F75C4" w:rsidRDefault="006F75C4" w:rsidP="00CD0C33">
            <w:pPr>
              <w:jc w:val="center"/>
              <w:rPr>
                <w:rFonts w:ascii="Georgia" w:hAnsi="Georgia"/>
                <w:sz w:val="18"/>
                <w:szCs w:val="18"/>
              </w:rPr>
            </w:pPr>
            <w:r w:rsidRPr="006F75C4">
              <w:rPr>
                <w:rFonts w:ascii="Georgia" w:hAnsi="Georgia"/>
                <w:sz w:val="18"/>
                <w:szCs w:val="18"/>
              </w:rPr>
              <w:t>(0.410)</w:t>
            </w:r>
          </w:p>
        </w:tc>
        <w:tc>
          <w:tcPr>
            <w:tcW w:w="0" w:type="auto"/>
            <w:vAlign w:val="center"/>
            <w:hideMark/>
          </w:tcPr>
          <w:p w14:paraId="1101EB34" w14:textId="77777777" w:rsidR="006F75C4" w:rsidRPr="006F75C4" w:rsidRDefault="006F75C4" w:rsidP="00CD0C33">
            <w:pPr>
              <w:jc w:val="center"/>
              <w:rPr>
                <w:rFonts w:ascii="Georgia" w:hAnsi="Georgia"/>
                <w:sz w:val="18"/>
                <w:szCs w:val="18"/>
              </w:rPr>
            </w:pPr>
            <w:r w:rsidRPr="006F75C4">
              <w:rPr>
                <w:rFonts w:ascii="Georgia" w:hAnsi="Georgia"/>
                <w:sz w:val="18"/>
                <w:szCs w:val="18"/>
              </w:rPr>
              <w:t>(0.419)</w:t>
            </w:r>
          </w:p>
        </w:tc>
        <w:tc>
          <w:tcPr>
            <w:tcW w:w="0" w:type="auto"/>
            <w:vAlign w:val="center"/>
            <w:hideMark/>
          </w:tcPr>
          <w:p w14:paraId="11A8E31A" w14:textId="77777777" w:rsidR="006F75C4" w:rsidRPr="006F75C4" w:rsidRDefault="006F75C4" w:rsidP="00CD0C33">
            <w:pPr>
              <w:jc w:val="center"/>
              <w:rPr>
                <w:rFonts w:ascii="Georgia" w:hAnsi="Georgia"/>
                <w:sz w:val="18"/>
                <w:szCs w:val="18"/>
              </w:rPr>
            </w:pPr>
            <w:r w:rsidRPr="006F75C4">
              <w:rPr>
                <w:rFonts w:ascii="Georgia" w:hAnsi="Georgia"/>
                <w:sz w:val="18"/>
                <w:szCs w:val="18"/>
              </w:rPr>
              <w:t>(0.419)</w:t>
            </w:r>
          </w:p>
        </w:tc>
        <w:tc>
          <w:tcPr>
            <w:tcW w:w="0" w:type="auto"/>
            <w:vAlign w:val="center"/>
            <w:hideMark/>
          </w:tcPr>
          <w:p w14:paraId="171D16EE" w14:textId="77777777" w:rsidR="006F75C4" w:rsidRPr="006F75C4" w:rsidRDefault="006F75C4" w:rsidP="00CD0C33">
            <w:pPr>
              <w:jc w:val="center"/>
              <w:rPr>
                <w:rFonts w:ascii="Georgia" w:hAnsi="Georgia"/>
                <w:sz w:val="18"/>
                <w:szCs w:val="18"/>
              </w:rPr>
            </w:pPr>
            <w:r w:rsidRPr="006F75C4">
              <w:rPr>
                <w:rFonts w:ascii="Georgia" w:hAnsi="Georgia"/>
                <w:sz w:val="18"/>
                <w:szCs w:val="18"/>
              </w:rPr>
              <w:t>(0.420)</w:t>
            </w:r>
          </w:p>
        </w:tc>
        <w:tc>
          <w:tcPr>
            <w:tcW w:w="0" w:type="auto"/>
            <w:vAlign w:val="center"/>
            <w:hideMark/>
          </w:tcPr>
          <w:p w14:paraId="52056650" w14:textId="77777777" w:rsidR="006F75C4" w:rsidRPr="006F75C4" w:rsidRDefault="006F75C4" w:rsidP="00CD0C33">
            <w:pPr>
              <w:jc w:val="center"/>
              <w:rPr>
                <w:rFonts w:ascii="Georgia" w:hAnsi="Georgia"/>
                <w:sz w:val="18"/>
                <w:szCs w:val="18"/>
              </w:rPr>
            </w:pPr>
            <w:r w:rsidRPr="006F75C4">
              <w:rPr>
                <w:rFonts w:ascii="Georgia" w:hAnsi="Georgia"/>
                <w:sz w:val="18"/>
                <w:szCs w:val="18"/>
              </w:rPr>
              <w:t>(0.295)</w:t>
            </w:r>
          </w:p>
        </w:tc>
        <w:tc>
          <w:tcPr>
            <w:tcW w:w="0" w:type="auto"/>
            <w:vAlign w:val="center"/>
            <w:hideMark/>
          </w:tcPr>
          <w:p w14:paraId="3432F5F3" w14:textId="77777777" w:rsidR="006F75C4" w:rsidRPr="006F75C4" w:rsidRDefault="006F75C4" w:rsidP="00CD0C33">
            <w:pPr>
              <w:jc w:val="center"/>
              <w:rPr>
                <w:rFonts w:ascii="Georgia" w:hAnsi="Georgia"/>
                <w:sz w:val="18"/>
                <w:szCs w:val="18"/>
              </w:rPr>
            </w:pPr>
            <w:r w:rsidRPr="006F75C4">
              <w:rPr>
                <w:rFonts w:ascii="Georgia" w:hAnsi="Georgia"/>
                <w:sz w:val="18"/>
                <w:szCs w:val="18"/>
              </w:rPr>
              <w:t>(0.296)</w:t>
            </w:r>
          </w:p>
        </w:tc>
        <w:tc>
          <w:tcPr>
            <w:tcW w:w="0" w:type="auto"/>
            <w:vAlign w:val="center"/>
            <w:hideMark/>
          </w:tcPr>
          <w:p w14:paraId="22123635" w14:textId="77777777" w:rsidR="006F75C4" w:rsidRPr="006F75C4" w:rsidRDefault="006F75C4" w:rsidP="00CD0C33">
            <w:pPr>
              <w:jc w:val="center"/>
              <w:rPr>
                <w:rFonts w:ascii="Georgia" w:hAnsi="Georgia"/>
                <w:sz w:val="18"/>
                <w:szCs w:val="18"/>
              </w:rPr>
            </w:pPr>
            <w:r w:rsidRPr="006F75C4">
              <w:rPr>
                <w:rFonts w:ascii="Georgia" w:hAnsi="Georgia"/>
                <w:sz w:val="18"/>
                <w:szCs w:val="18"/>
              </w:rPr>
              <w:t>(0.296)</w:t>
            </w:r>
          </w:p>
        </w:tc>
      </w:tr>
      <w:tr w:rsidR="006F75C4" w:rsidRPr="006F75C4" w14:paraId="4BDC0C9E" w14:textId="77777777" w:rsidTr="00CD0C33">
        <w:trPr>
          <w:tblCellSpacing w:w="15" w:type="dxa"/>
        </w:trPr>
        <w:tc>
          <w:tcPr>
            <w:tcW w:w="0" w:type="auto"/>
            <w:vAlign w:val="center"/>
            <w:hideMark/>
          </w:tcPr>
          <w:p w14:paraId="01D9A731" w14:textId="77777777" w:rsidR="006F75C4" w:rsidRPr="006F75C4" w:rsidRDefault="006F75C4" w:rsidP="00CD0C33">
            <w:pPr>
              <w:jc w:val="center"/>
              <w:rPr>
                <w:rFonts w:ascii="Georgia" w:hAnsi="Georgia"/>
                <w:i/>
                <w:iCs/>
                <w:sz w:val="18"/>
                <w:szCs w:val="18"/>
              </w:rPr>
            </w:pPr>
          </w:p>
        </w:tc>
        <w:tc>
          <w:tcPr>
            <w:tcW w:w="0" w:type="auto"/>
            <w:vAlign w:val="center"/>
            <w:hideMark/>
          </w:tcPr>
          <w:p w14:paraId="15EFACD7" w14:textId="77777777" w:rsidR="006F75C4" w:rsidRPr="006F75C4" w:rsidRDefault="006F75C4" w:rsidP="00CD0C33">
            <w:pPr>
              <w:rPr>
                <w:rFonts w:ascii="Georgia" w:hAnsi="Georgia"/>
                <w:sz w:val="18"/>
                <w:szCs w:val="18"/>
              </w:rPr>
            </w:pPr>
          </w:p>
        </w:tc>
        <w:tc>
          <w:tcPr>
            <w:tcW w:w="0" w:type="auto"/>
            <w:vAlign w:val="center"/>
            <w:hideMark/>
          </w:tcPr>
          <w:p w14:paraId="26C663C4" w14:textId="77777777" w:rsidR="006F75C4" w:rsidRPr="006F75C4" w:rsidRDefault="006F75C4" w:rsidP="00CD0C33">
            <w:pPr>
              <w:jc w:val="center"/>
              <w:rPr>
                <w:rFonts w:ascii="Georgia" w:hAnsi="Georgia"/>
                <w:sz w:val="18"/>
                <w:szCs w:val="18"/>
              </w:rPr>
            </w:pPr>
          </w:p>
        </w:tc>
        <w:tc>
          <w:tcPr>
            <w:tcW w:w="0" w:type="auto"/>
            <w:vAlign w:val="center"/>
            <w:hideMark/>
          </w:tcPr>
          <w:p w14:paraId="23EE0E67" w14:textId="77777777" w:rsidR="006F75C4" w:rsidRPr="006F75C4" w:rsidRDefault="006F75C4" w:rsidP="00CD0C33">
            <w:pPr>
              <w:jc w:val="center"/>
              <w:rPr>
                <w:rFonts w:ascii="Georgia" w:hAnsi="Georgia"/>
                <w:sz w:val="18"/>
                <w:szCs w:val="18"/>
              </w:rPr>
            </w:pPr>
          </w:p>
        </w:tc>
        <w:tc>
          <w:tcPr>
            <w:tcW w:w="0" w:type="auto"/>
            <w:vAlign w:val="center"/>
            <w:hideMark/>
          </w:tcPr>
          <w:p w14:paraId="7EAB41BB" w14:textId="77777777" w:rsidR="006F75C4" w:rsidRPr="006F75C4" w:rsidRDefault="006F75C4" w:rsidP="00CD0C33">
            <w:pPr>
              <w:jc w:val="center"/>
              <w:rPr>
                <w:rFonts w:ascii="Georgia" w:hAnsi="Georgia"/>
                <w:sz w:val="18"/>
                <w:szCs w:val="18"/>
              </w:rPr>
            </w:pPr>
          </w:p>
        </w:tc>
        <w:tc>
          <w:tcPr>
            <w:tcW w:w="0" w:type="auto"/>
            <w:vAlign w:val="center"/>
            <w:hideMark/>
          </w:tcPr>
          <w:p w14:paraId="0B05AB9B" w14:textId="77777777" w:rsidR="006F75C4" w:rsidRPr="006F75C4" w:rsidRDefault="006F75C4" w:rsidP="00CD0C33">
            <w:pPr>
              <w:jc w:val="center"/>
              <w:rPr>
                <w:rFonts w:ascii="Georgia" w:hAnsi="Georgia"/>
                <w:sz w:val="18"/>
                <w:szCs w:val="18"/>
              </w:rPr>
            </w:pPr>
          </w:p>
        </w:tc>
        <w:tc>
          <w:tcPr>
            <w:tcW w:w="0" w:type="auto"/>
            <w:vAlign w:val="center"/>
            <w:hideMark/>
          </w:tcPr>
          <w:p w14:paraId="739518C5" w14:textId="77777777" w:rsidR="006F75C4" w:rsidRPr="006F75C4" w:rsidRDefault="006F75C4" w:rsidP="00CD0C33">
            <w:pPr>
              <w:jc w:val="center"/>
              <w:rPr>
                <w:rFonts w:ascii="Georgia" w:hAnsi="Georgia"/>
                <w:sz w:val="18"/>
                <w:szCs w:val="18"/>
              </w:rPr>
            </w:pPr>
          </w:p>
        </w:tc>
        <w:tc>
          <w:tcPr>
            <w:tcW w:w="0" w:type="auto"/>
            <w:vAlign w:val="center"/>
            <w:hideMark/>
          </w:tcPr>
          <w:p w14:paraId="39E43800" w14:textId="77777777" w:rsidR="006F75C4" w:rsidRPr="006F75C4" w:rsidRDefault="006F75C4" w:rsidP="00CD0C33">
            <w:pPr>
              <w:jc w:val="center"/>
              <w:rPr>
                <w:rFonts w:ascii="Georgia" w:hAnsi="Georgia"/>
                <w:sz w:val="18"/>
                <w:szCs w:val="18"/>
              </w:rPr>
            </w:pPr>
          </w:p>
        </w:tc>
        <w:tc>
          <w:tcPr>
            <w:tcW w:w="0" w:type="auto"/>
            <w:vAlign w:val="center"/>
            <w:hideMark/>
          </w:tcPr>
          <w:p w14:paraId="03452A5A" w14:textId="77777777" w:rsidR="006F75C4" w:rsidRPr="006F75C4" w:rsidRDefault="006F75C4" w:rsidP="00CD0C33">
            <w:pPr>
              <w:jc w:val="center"/>
              <w:rPr>
                <w:rFonts w:ascii="Georgia" w:hAnsi="Georgia"/>
                <w:sz w:val="18"/>
                <w:szCs w:val="18"/>
              </w:rPr>
            </w:pPr>
          </w:p>
        </w:tc>
        <w:tc>
          <w:tcPr>
            <w:tcW w:w="0" w:type="auto"/>
            <w:vAlign w:val="center"/>
            <w:hideMark/>
          </w:tcPr>
          <w:p w14:paraId="0F7663B7" w14:textId="77777777" w:rsidR="006F75C4" w:rsidRPr="006F75C4" w:rsidRDefault="006F75C4" w:rsidP="00CD0C33">
            <w:pPr>
              <w:jc w:val="center"/>
              <w:rPr>
                <w:rFonts w:ascii="Georgia" w:hAnsi="Georgia"/>
                <w:sz w:val="18"/>
                <w:szCs w:val="18"/>
              </w:rPr>
            </w:pPr>
          </w:p>
        </w:tc>
      </w:tr>
      <w:tr w:rsidR="006F75C4" w:rsidRPr="006F75C4" w14:paraId="1F4E199B" w14:textId="77777777" w:rsidTr="00CD0C33">
        <w:trPr>
          <w:tblCellSpacing w:w="15" w:type="dxa"/>
        </w:trPr>
        <w:tc>
          <w:tcPr>
            <w:tcW w:w="0" w:type="auto"/>
            <w:vAlign w:val="center"/>
            <w:hideMark/>
          </w:tcPr>
          <w:p w14:paraId="53DCEF86"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lnFtse</w:t>
            </w:r>
            <w:proofErr w:type="spellEnd"/>
          </w:p>
        </w:tc>
        <w:tc>
          <w:tcPr>
            <w:tcW w:w="0" w:type="auto"/>
            <w:vAlign w:val="center"/>
            <w:hideMark/>
          </w:tcPr>
          <w:p w14:paraId="5DDDD79F" w14:textId="77777777" w:rsidR="006F75C4" w:rsidRPr="006F75C4" w:rsidRDefault="006F75C4" w:rsidP="00CD0C33">
            <w:pPr>
              <w:jc w:val="center"/>
              <w:rPr>
                <w:rFonts w:ascii="Georgia" w:hAnsi="Georgia"/>
                <w:sz w:val="18"/>
                <w:szCs w:val="18"/>
              </w:rPr>
            </w:pPr>
            <w:r w:rsidRPr="006F75C4">
              <w:rPr>
                <w:rFonts w:ascii="Georgia" w:hAnsi="Georgia"/>
                <w:sz w:val="18"/>
                <w:szCs w:val="18"/>
              </w:rPr>
              <w:t>0.119</w:t>
            </w:r>
          </w:p>
        </w:tc>
        <w:tc>
          <w:tcPr>
            <w:tcW w:w="0" w:type="auto"/>
            <w:vAlign w:val="center"/>
            <w:hideMark/>
          </w:tcPr>
          <w:p w14:paraId="22A5D6D7" w14:textId="77777777" w:rsidR="006F75C4" w:rsidRPr="006F75C4" w:rsidRDefault="006F75C4" w:rsidP="00CD0C33">
            <w:pPr>
              <w:jc w:val="center"/>
              <w:rPr>
                <w:rFonts w:ascii="Georgia" w:hAnsi="Georgia"/>
                <w:sz w:val="18"/>
                <w:szCs w:val="18"/>
              </w:rPr>
            </w:pPr>
            <w:r w:rsidRPr="006F75C4">
              <w:rPr>
                <w:rFonts w:ascii="Georgia" w:hAnsi="Georgia"/>
                <w:sz w:val="18"/>
                <w:szCs w:val="18"/>
              </w:rPr>
              <w:t>0.130</w:t>
            </w:r>
          </w:p>
        </w:tc>
        <w:tc>
          <w:tcPr>
            <w:tcW w:w="0" w:type="auto"/>
            <w:vAlign w:val="center"/>
            <w:hideMark/>
          </w:tcPr>
          <w:p w14:paraId="4F2FB50B" w14:textId="77777777" w:rsidR="006F75C4" w:rsidRPr="006F75C4" w:rsidRDefault="006F75C4" w:rsidP="00CD0C33">
            <w:pPr>
              <w:jc w:val="center"/>
              <w:rPr>
                <w:rFonts w:ascii="Georgia" w:hAnsi="Georgia"/>
                <w:sz w:val="18"/>
                <w:szCs w:val="18"/>
              </w:rPr>
            </w:pPr>
            <w:r w:rsidRPr="006F75C4">
              <w:rPr>
                <w:rFonts w:ascii="Georgia" w:hAnsi="Georgia"/>
                <w:sz w:val="18"/>
                <w:szCs w:val="18"/>
              </w:rPr>
              <w:t>0.120</w:t>
            </w:r>
          </w:p>
        </w:tc>
        <w:tc>
          <w:tcPr>
            <w:tcW w:w="0" w:type="auto"/>
            <w:vAlign w:val="center"/>
            <w:hideMark/>
          </w:tcPr>
          <w:p w14:paraId="74415703" w14:textId="77777777" w:rsidR="006F75C4" w:rsidRPr="006F75C4" w:rsidRDefault="006F75C4" w:rsidP="00CD0C33">
            <w:pPr>
              <w:jc w:val="center"/>
              <w:rPr>
                <w:rFonts w:ascii="Georgia" w:hAnsi="Georgia"/>
                <w:sz w:val="18"/>
                <w:szCs w:val="18"/>
              </w:rPr>
            </w:pPr>
          </w:p>
        </w:tc>
        <w:tc>
          <w:tcPr>
            <w:tcW w:w="0" w:type="auto"/>
            <w:vAlign w:val="center"/>
            <w:hideMark/>
          </w:tcPr>
          <w:p w14:paraId="09B3FD23" w14:textId="77777777" w:rsidR="006F75C4" w:rsidRPr="006F75C4" w:rsidRDefault="006F75C4" w:rsidP="00CD0C33">
            <w:pPr>
              <w:jc w:val="center"/>
              <w:rPr>
                <w:rFonts w:ascii="Georgia" w:hAnsi="Georgia"/>
                <w:sz w:val="18"/>
                <w:szCs w:val="18"/>
              </w:rPr>
            </w:pPr>
          </w:p>
        </w:tc>
        <w:tc>
          <w:tcPr>
            <w:tcW w:w="0" w:type="auto"/>
            <w:vAlign w:val="center"/>
            <w:hideMark/>
          </w:tcPr>
          <w:p w14:paraId="5902E2AF" w14:textId="77777777" w:rsidR="006F75C4" w:rsidRPr="006F75C4" w:rsidRDefault="006F75C4" w:rsidP="00CD0C33">
            <w:pPr>
              <w:jc w:val="center"/>
              <w:rPr>
                <w:rFonts w:ascii="Georgia" w:hAnsi="Georgia"/>
                <w:sz w:val="18"/>
                <w:szCs w:val="18"/>
              </w:rPr>
            </w:pPr>
          </w:p>
        </w:tc>
        <w:tc>
          <w:tcPr>
            <w:tcW w:w="0" w:type="auto"/>
            <w:vAlign w:val="center"/>
            <w:hideMark/>
          </w:tcPr>
          <w:p w14:paraId="5EBF2B8A" w14:textId="77777777" w:rsidR="006F75C4" w:rsidRPr="006F75C4" w:rsidRDefault="006F75C4" w:rsidP="00CD0C33">
            <w:pPr>
              <w:jc w:val="center"/>
              <w:rPr>
                <w:rFonts w:ascii="Georgia" w:hAnsi="Georgia"/>
                <w:sz w:val="18"/>
                <w:szCs w:val="18"/>
              </w:rPr>
            </w:pPr>
            <w:r w:rsidRPr="006F75C4">
              <w:rPr>
                <w:rFonts w:ascii="Georgia" w:hAnsi="Georgia"/>
                <w:sz w:val="18"/>
                <w:szCs w:val="18"/>
              </w:rPr>
              <w:t>0.106</w:t>
            </w:r>
          </w:p>
        </w:tc>
        <w:tc>
          <w:tcPr>
            <w:tcW w:w="0" w:type="auto"/>
            <w:vAlign w:val="center"/>
            <w:hideMark/>
          </w:tcPr>
          <w:p w14:paraId="66F63069" w14:textId="77777777" w:rsidR="006F75C4" w:rsidRPr="006F75C4" w:rsidRDefault="006F75C4" w:rsidP="00CD0C33">
            <w:pPr>
              <w:jc w:val="center"/>
              <w:rPr>
                <w:rFonts w:ascii="Georgia" w:hAnsi="Georgia"/>
                <w:sz w:val="18"/>
                <w:szCs w:val="18"/>
              </w:rPr>
            </w:pPr>
            <w:r w:rsidRPr="006F75C4">
              <w:rPr>
                <w:rFonts w:ascii="Georgia" w:hAnsi="Georgia"/>
                <w:sz w:val="18"/>
                <w:szCs w:val="18"/>
              </w:rPr>
              <w:t>0.106</w:t>
            </w:r>
          </w:p>
        </w:tc>
        <w:tc>
          <w:tcPr>
            <w:tcW w:w="0" w:type="auto"/>
            <w:vAlign w:val="center"/>
            <w:hideMark/>
          </w:tcPr>
          <w:p w14:paraId="0DAC1FD6" w14:textId="77777777" w:rsidR="006F75C4" w:rsidRPr="006F75C4" w:rsidRDefault="006F75C4" w:rsidP="00CD0C33">
            <w:pPr>
              <w:jc w:val="center"/>
              <w:rPr>
                <w:rFonts w:ascii="Georgia" w:hAnsi="Georgia"/>
                <w:sz w:val="18"/>
                <w:szCs w:val="18"/>
              </w:rPr>
            </w:pPr>
            <w:r w:rsidRPr="006F75C4">
              <w:rPr>
                <w:rFonts w:ascii="Georgia" w:hAnsi="Georgia"/>
                <w:sz w:val="18"/>
                <w:szCs w:val="18"/>
              </w:rPr>
              <w:t>0.103</w:t>
            </w:r>
          </w:p>
        </w:tc>
      </w:tr>
      <w:tr w:rsidR="006F75C4" w:rsidRPr="006F75C4" w14:paraId="3062E2DD" w14:textId="77777777" w:rsidTr="00CD0C33">
        <w:trPr>
          <w:tblCellSpacing w:w="15" w:type="dxa"/>
        </w:trPr>
        <w:tc>
          <w:tcPr>
            <w:tcW w:w="0" w:type="auto"/>
            <w:vAlign w:val="center"/>
            <w:hideMark/>
          </w:tcPr>
          <w:p w14:paraId="12390004" w14:textId="77777777" w:rsidR="006F75C4" w:rsidRPr="006F75C4" w:rsidRDefault="006F75C4" w:rsidP="00CD0C33">
            <w:pPr>
              <w:jc w:val="center"/>
              <w:rPr>
                <w:rFonts w:ascii="Georgia" w:hAnsi="Georgia"/>
                <w:i/>
                <w:iCs/>
                <w:sz w:val="18"/>
                <w:szCs w:val="18"/>
              </w:rPr>
            </w:pPr>
          </w:p>
        </w:tc>
        <w:tc>
          <w:tcPr>
            <w:tcW w:w="0" w:type="auto"/>
            <w:vAlign w:val="center"/>
            <w:hideMark/>
          </w:tcPr>
          <w:p w14:paraId="2FC24F7A" w14:textId="77777777" w:rsidR="006F75C4" w:rsidRPr="006F75C4" w:rsidRDefault="006F75C4" w:rsidP="00CD0C33">
            <w:pPr>
              <w:jc w:val="center"/>
              <w:rPr>
                <w:rFonts w:ascii="Georgia" w:hAnsi="Georgia"/>
                <w:sz w:val="18"/>
                <w:szCs w:val="18"/>
              </w:rPr>
            </w:pPr>
            <w:r w:rsidRPr="006F75C4">
              <w:rPr>
                <w:rFonts w:ascii="Georgia" w:hAnsi="Georgia"/>
                <w:sz w:val="18"/>
                <w:szCs w:val="18"/>
              </w:rPr>
              <w:t>(0.576)</w:t>
            </w:r>
          </w:p>
        </w:tc>
        <w:tc>
          <w:tcPr>
            <w:tcW w:w="0" w:type="auto"/>
            <w:vAlign w:val="center"/>
            <w:hideMark/>
          </w:tcPr>
          <w:p w14:paraId="4C6FD3BC" w14:textId="77777777" w:rsidR="006F75C4" w:rsidRPr="006F75C4" w:rsidRDefault="006F75C4" w:rsidP="00CD0C33">
            <w:pPr>
              <w:jc w:val="center"/>
              <w:rPr>
                <w:rFonts w:ascii="Georgia" w:hAnsi="Georgia"/>
                <w:sz w:val="18"/>
                <w:szCs w:val="18"/>
              </w:rPr>
            </w:pPr>
            <w:r w:rsidRPr="006F75C4">
              <w:rPr>
                <w:rFonts w:ascii="Georgia" w:hAnsi="Georgia"/>
                <w:sz w:val="18"/>
                <w:szCs w:val="18"/>
              </w:rPr>
              <w:t>(0.575)</w:t>
            </w:r>
          </w:p>
        </w:tc>
        <w:tc>
          <w:tcPr>
            <w:tcW w:w="0" w:type="auto"/>
            <w:vAlign w:val="center"/>
            <w:hideMark/>
          </w:tcPr>
          <w:p w14:paraId="791ABA05" w14:textId="77777777" w:rsidR="006F75C4" w:rsidRPr="006F75C4" w:rsidRDefault="006F75C4" w:rsidP="00CD0C33">
            <w:pPr>
              <w:jc w:val="center"/>
              <w:rPr>
                <w:rFonts w:ascii="Georgia" w:hAnsi="Georgia"/>
                <w:sz w:val="18"/>
                <w:szCs w:val="18"/>
              </w:rPr>
            </w:pPr>
            <w:r w:rsidRPr="006F75C4">
              <w:rPr>
                <w:rFonts w:ascii="Georgia" w:hAnsi="Georgia"/>
                <w:sz w:val="18"/>
                <w:szCs w:val="18"/>
              </w:rPr>
              <w:t>(0.577)</w:t>
            </w:r>
          </w:p>
        </w:tc>
        <w:tc>
          <w:tcPr>
            <w:tcW w:w="0" w:type="auto"/>
            <w:vAlign w:val="center"/>
            <w:hideMark/>
          </w:tcPr>
          <w:p w14:paraId="115F5325" w14:textId="77777777" w:rsidR="006F75C4" w:rsidRPr="006F75C4" w:rsidRDefault="006F75C4" w:rsidP="00CD0C33">
            <w:pPr>
              <w:jc w:val="center"/>
              <w:rPr>
                <w:rFonts w:ascii="Georgia" w:hAnsi="Georgia"/>
                <w:sz w:val="18"/>
                <w:szCs w:val="18"/>
              </w:rPr>
            </w:pPr>
          </w:p>
        </w:tc>
        <w:tc>
          <w:tcPr>
            <w:tcW w:w="0" w:type="auto"/>
            <w:vAlign w:val="center"/>
            <w:hideMark/>
          </w:tcPr>
          <w:p w14:paraId="110579B4" w14:textId="77777777" w:rsidR="006F75C4" w:rsidRPr="006F75C4" w:rsidRDefault="006F75C4" w:rsidP="00CD0C33">
            <w:pPr>
              <w:jc w:val="center"/>
              <w:rPr>
                <w:rFonts w:ascii="Georgia" w:hAnsi="Georgia"/>
                <w:sz w:val="18"/>
                <w:szCs w:val="18"/>
              </w:rPr>
            </w:pPr>
          </w:p>
        </w:tc>
        <w:tc>
          <w:tcPr>
            <w:tcW w:w="0" w:type="auto"/>
            <w:vAlign w:val="center"/>
            <w:hideMark/>
          </w:tcPr>
          <w:p w14:paraId="1A1A97E7" w14:textId="77777777" w:rsidR="006F75C4" w:rsidRPr="006F75C4" w:rsidRDefault="006F75C4" w:rsidP="00CD0C33">
            <w:pPr>
              <w:jc w:val="center"/>
              <w:rPr>
                <w:rFonts w:ascii="Georgia" w:hAnsi="Georgia"/>
                <w:sz w:val="18"/>
                <w:szCs w:val="18"/>
              </w:rPr>
            </w:pPr>
          </w:p>
        </w:tc>
        <w:tc>
          <w:tcPr>
            <w:tcW w:w="0" w:type="auto"/>
            <w:vAlign w:val="center"/>
            <w:hideMark/>
          </w:tcPr>
          <w:p w14:paraId="09424486" w14:textId="77777777" w:rsidR="006F75C4" w:rsidRPr="006F75C4" w:rsidRDefault="006F75C4" w:rsidP="00CD0C33">
            <w:pPr>
              <w:jc w:val="center"/>
              <w:rPr>
                <w:rFonts w:ascii="Georgia" w:hAnsi="Georgia"/>
                <w:sz w:val="18"/>
                <w:szCs w:val="18"/>
              </w:rPr>
            </w:pPr>
            <w:r w:rsidRPr="006F75C4">
              <w:rPr>
                <w:rFonts w:ascii="Georgia" w:hAnsi="Georgia"/>
                <w:sz w:val="18"/>
                <w:szCs w:val="18"/>
              </w:rPr>
              <w:t>(0.416)</w:t>
            </w:r>
          </w:p>
        </w:tc>
        <w:tc>
          <w:tcPr>
            <w:tcW w:w="0" w:type="auto"/>
            <w:vAlign w:val="center"/>
            <w:hideMark/>
          </w:tcPr>
          <w:p w14:paraId="4E4B86B8" w14:textId="77777777" w:rsidR="006F75C4" w:rsidRPr="006F75C4" w:rsidRDefault="006F75C4" w:rsidP="00CD0C33">
            <w:pPr>
              <w:jc w:val="center"/>
              <w:rPr>
                <w:rFonts w:ascii="Georgia" w:hAnsi="Georgia"/>
                <w:sz w:val="18"/>
                <w:szCs w:val="18"/>
              </w:rPr>
            </w:pPr>
            <w:r w:rsidRPr="006F75C4">
              <w:rPr>
                <w:rFonts w:ascii="Georgia" w:hAnsi="Georgia"/>
                <w:sz w:val="18"/>
                <w:szCs w:val="18"/>
              </w:rPr>
              <w:t>(0.417)</w:t>
            </w:r>
          </w:p>
        </w:tc>
        <w:tc>
          <w:tcPr>
            <w:tcW w:w="0" w:type="auto"/>
            <w:vAlign w:val="center"/>
            <w:hideMark/>
          </w:tcPr>
          <w:p w14:paraId="427C29F8" w14:textId="77777777" w:rsidR="006F75C4" w:rsidRPr="006F75C4" w:rsidRDefault="006F75C4" w:rsidP="00CD0C33">
            <w:pPr>
              <w:jc w:val="center"/>
              <w:rPr>
                <w:rFonts w:ascii="Georgia" w:hAnsi="Georgia"/>
                <w:sz w:val="18"/>
                <w:szCs w:val="18"/>
              </w:rPr>
            </w:pPr>
            <w:r w:rsidRPr="006F75C4">
              <w:rPr>
                <w:rFonts w:ascii="Georgia" w:hAnsi="Georgia"/>
                <w:sz w:val="18"/>
                <w:szCs w:val="18"/>
              </w:rPr>
              <w:t>(0.417)</w:t>
            </w:r>
          </w:p>
        </w:tc>
      </w:tr>
      <w:tr w:rsidR="006F75C4" w:rsidRPr="006F75C4" w14:paraId="74945031" w14:textId="77777777" w:rsidTr="00CD0C33">
        <w:trPr>
          <w:tblCellSpacing w:w="15" w:type="dxa"/>
        </w:trPr>
        <w:tc>
          <w:tcPr>
            <w:tcW w:w="0" w:type="auto"/>
            <w:vAlign w:val="center"/>
            <w:hideMark/>
          </w:tcPr>
          <w:p w14:paraId="5CA614F8" w14:textId="77777777" w:rsidR="006F75C4" w:rsidRPr="006F75C4" w:rsidRDefault="006F75C4" w:rsidP="00CD0C33">
            <w:pPr>
              <w:jc w:val="center"/>
              <w:rPr>
                <w:rFonts w:ascii="Georgia" w:hAnsi="Georgia"/>
                <w:i/>
                <w:iCs/>
                <w:sz w:val="18"/>
                <w:szCs w:val="18"/>
              </w:rPr>
            </w:pPr>
          </w:p>
        </w:tc>
        <w:tc>
          <w:tcPr>
            <w:tcW w:w="0" w:type="auto"/>
            <w:vAlign w:val="center"/>
            <w:hideMark/>
          </w:tcPr>
          <w:p w14:paraId="6A7F6261" w14:textId="77777777" w:rsidR="006F75C4" w:rsidRPr="006F75C4" w:rsidRDefault="006F75C4" w:rsidP="00CD0C33">
            <w:pPr>
              <w:rPr>
                <w:rFonts w:ascii="Georgia" w:hAnsi="Georgia"/>
                <w:sz w:val="18"/>
                <w:szCs w:val="18"/>
              </w:rPr>
            </w:pPr>
          </w:p>
        </w:tc>
        <w:tc>
          <w:tcPr>
            <w:tcW w:w="0" w:type="auto"/>
            <w:vAlign w:val="center"/>
            <w:hideMark/>
          </w:tcPr>
          <w:p w14:paraId="33EE1FD8" w14:textId="77777777" w:rsidR="006F75C4" w:rsidRPr="006F75C4" w:rsidRDefault="006F75C4" w:rsidP="00CD0C33">
            <w:pPr>
              <w:jc w:val="center"/>
              <w:rPr>
                <w:rFonts w:ascii="Georgia" w:hAnsi="Georgia"/>
                <w:sz w:val="18"/>
                <w:szCs w:val="18"/>
              </w:rPr>
            </w:pPr>
          </w:p>
        </w:tc>
        <w:tc>
          <w:tcPr>
            <w:tcW w:w="0" w:type="auto"/>
            <w:vAlign w:val="center"/>
            <w:hideMark/>
          </w:tcPr>
          <w:p w14:paraId="51487DEE" w14:textId="77777777" w:rsidR="006F75C4" w:rsidRPr="006F75C4" w:rsidRDefault="006F75C4" w:rsidP="00CD0C33">
            <w:pPr>
              <w:jc w:val="center"/>
              <w:rPr>
                <w:rFonts w:ascii="Georgia" w:hAnsi="Georgia"/>
                <w:sz w:val="18"/>
                <w:szCs w:val="18"/>
              </w:rPr>
            </w:pPr>
          </w:p>
        </w:tc>
        <w:tc>
          <w:tcPr>
            <w:tcW w:w="0" w:type="auto"/>
            <w:vAlign w:val="center"/>
            <w:hideMark/>
          </w:tcPr>
          <w:p w14:paraId="6513F2D8" w14:textId="77777777" w:rsidR="006F75C4" w:rsidRPr="006F75C4" w:rsidRDefault="006F75C4" w:rsidP="00CD0C33">
            <w:pPr>
              <w:jc w:val="center"/>
              <w:rPr>
                <w:rFonts w:ascii="Georgia" w:hAnsi="Georgia"/>
                <w:sz w:val="18"/>
                <w:szCs w:val="18"/>
              </w:rPr>
            </w:pPr>
          </w:p>
        </w:tc>
        <w:tc>
          <w:tcPr>
            <w:tcW w:w="0" w:type="auto"/>
            <w:vAlign w:val="center"/>
            <w:hideMark/>
          </w:tcPr>
          <w:p w14:paraId="49582B13" w14:textId="77777777" w:rsidR="006F75C4" w:rsidRPr="006F75C4" w:rsidRDefault="006F75C4" w:rsidP="00CD0C33">
            <w:pPr>
              <w:jc w:val="center"/>
              <w:rPr>
                <w:rFonts w:ascii="Georgia" w:hAnsi="Georgia"/>
                <w:sz w:val="18"/>
                <w:szCs w:val="18"/>
              </w:rPr>
            </w:pPr>
          </w:p>
        </w:tc>
        <w:tc>
          <w:tcPr>
            <w:tcW w:w="0" w:type="auto"/>
            <w:vAlign w:val="center"/>
            <w:hideMark/>
          </w:tcPr>
          <w:p w14:paraId="5679533D" w14:textId="77777777" w:rsidR="006F75C4" w:rsidRPr="006F75C4" w:rsidRDefault="006F75C4" w:rsidP="00CD0C33">
            <w:pPr>
              <w:jc w:val="center"/>
              <w:rPr>
                <w:rFonts w:ascii="Georgia" w:hAnsi="Georgia"/>
                <w:sz w:val="18"/>
                <w:szCs w:val="18"/>
              </w:rPr>
            </w:pPr>
          </w:p>
        </w:tc>
        <w:tc>
          <w:tcPr>
            <w:tcW w:w="0" w:type="auto"/>
            <w:vAlign w:val="center"/>
            <w:hideMark/>
          </w:tcPr>
          <w:p w14:paraId="077B351D" w14:textId="77777777" w:rsidR="006F75C4" w:rsidRPr="006F75C4" w:rsidRDefault="006F75C4" w:rsidP="00CD0C33">
            <w:pPr>
              <w:jc w:val="center"/>
              <w:rPr>
                <w:rFonts w:ascii="Georgia" w:hAnsi="Georgia"/>
                <w:sz w:val="18"/>
                <w:szCs w:val="18"/>
              </w:rPr>
            </w:pPr>
          </w:p>
        </w:tc>
        <w:tc>
          <w:tcPr>
            <w:tcW w:w="0" w:type="auto"/>
            <w:vAlign w:val="center"/>
            <w:hideMark/>
          </w:tcPr>
          <w:p w14:paraId="1CB146DF" w14:textId="77777777" w:rsidR="006F75C4" w:rsidRPr="006F75C4" w:rsidRDefault="006F75C4" w:rsidP="00CD0C33">
            <w:pPr>
              <w:jc w:val="center"/>
              <w:rPr>
                <w:rFonts w:ascii="Georgia" w:hAnsi="Georgia"/>
                <w:sz w:val="18"/>
                <w:szCs w:val="18"/>
              </w:rPr>
            </w:pPr>
          </w:p>
        </w:tc>
        <w:tc>
          <w:tcPr>
            <w:tcW w:w="0" w:type="auto"/>
            <w:vAlign w:val="center"/>
            <w:hideMark/>
          </w:tcPr>
          <w:p w14:paraId="57F8885E" w14:textId="77777777" w:rsidR="006F75C4" w:rsidRPr="006F75C4" w:rsidRDefault="006F75C4" w:rsidP="00CD0C33">
            <w:pPr>
              <w:jc w:val="center"/>
              <w:rPr>
                <w:rFonts w:ascii="Georgia" w:hAnsi="Georgia"/>
                <w:sz w:val="18"/>
                <w:szCs w:val="18"/>
              </w:rPr>
            </w:pPr>
          </w:p>
        </w:tc>
      </w:tr>
      <w:tr w:rsidR="006F75C4" w:rsidRPr="006F75C4" w14:paraId="3B41079D" w14:textId="77777777" w:rsidTr="00CD0C33">
        <w:trPr>
          <w:tblCellSpacing w:w="15" w:type="dxa"/>
        </w:trPr>
        <w:tc>
          <w:tcPr>
            <w:tcW w:w="0" w:type="auto"/>
            <w:vAlign w:val="center"/>
            <w:hideMark/>
          </w:tcPr>
          <w:p w14:paraId="78D56407" w14:textId="77777777" w:rsidR="006F75C4" w:rsidRPr="006F75C4" w:rsidRDefault="006F75C4" w:rsidP="00CD0C33">
            <w:pPr>
              <w:rPr>
                <w:rFonts w:ascii="Georgia" w:hAnsi="Georgia"/>
                <w:i/>
                <w:iCs/>
                <w:sz w:val="18"/>
                <w:szCs w:val="18"/>
              </w:rPr>
            </w:pPr>
            <w:proofErr w:type="spellStart"/>
            <w:r w:rsidRPr="006F75C4">
              <w:rPr>
                <w:rFonts w:ascii="Georgia" w:hAnsi="Georgia"/>
                <w:i/>
                <w:iCs/>
                <w:sz w:val="18"/>
                <w:szCs w:val="18"/>
              </w:rPr>
              <w:t>lnSse</w:t>
            </w:r>
            <w:proofErr w:type="spellEnd"/>
          </w:p>
        </w:tc>
        <w:tc>
          <w:tcPr>
            <w:tcW w:w="0" w:type="auto"/>
            <w:vAlign w:val="center"/>
            <w:hideMark/>
          </w:tcPr>
          <w:p w14:paraId="2D6B670A" w14:textId="77777777" w:rsidR="006F75C4" w:rsidRPr="006F75C4" w:rsidRDefault="006F75C4" w:rsidP="00CD0C33">
            <w:pPr>
              <w:rPr>
                <w:rFonts w:ascii="Georgia" w:hAnsi="Georgia"/>
                <w:sz w:val="18"/>
                <w:szCs w:val="18"/>
              </w:rPr>
            </w:pPr>
          </w:p>
        </w:tc>
        <w:tc>
          <w:tcPr>
            <w:tcW w:w="0" w:type="auto"/>
            <w:vAlign w:val="center"/>
            <w:hideMark/>
          </w:tcPr>
          <w:p w14:paraId="0C5CC646" w14:textId="77777777" w:rsidR="006F75C4" w:rsidRPr="006F75C4" w:rsidRDefault="006F75C4" w:rsidP="00CD0C33">
            <w:pPr>
              <w:jc w:val="center"/>
              <w:rPr>
                <w:rFonts w:ascii="Georgia" w:hAnsi="Georgia"/>
                <w:sz w:val="18"/>
                <w:szCs w:val="18"/>
              </w:rPr>
            </w:pPr>
          </w:p>
        </w:tc>
        <w:tc>
          <w:tcPr>
            <w:tcW w:w="0" w:type="auto"/>
            <w:vAlign w:val="center"/>
            <w:hideMark/>
          </w:tcPr>
          <w:p w14:paraId="5E2F2486" w14:textId="77777777" w:rsidR="006F75C4" w:rsidRPr="006F75C4" w:rsidRDefault="006F75C4" w:rsidP="00CD0C33">
            <w:pPr>
              <w:jc w:val="center"/>
              <w:rPr>
                <w:rFonts w:ascii="Georgia" w:hAnsi="Georgia"/>
                <w:sz w:val="18"/>
                <w:szCs w:val="18"/>
              </w:rPr>
            </w:pPr>
          </w:p>
        </w:tc>
        <w:tc>
          <w:tcPr>
            <w:tcW w:w="0" w:type="auto"/>
            <w:vAlign w:val="center"/>
            <w:hideMark/>
          </w:tcPr>
          <w:p w14:paraId="51991241" w14:textId="77777777" w:rsidR="006F75C4" w:rsidRPr="006F75C4" w:rsidRDefault="006F75C4" w:rsidP="00CD0C33">
            <w:pPr>
              <w:jc w:val="center"/>
              <w:rPr>
                <w:rFonts w:ascii="Georgia" w:hAnsi="Georgia"/>
                <w:sz w:val="18"/>
                <w:szCs w:val="18"/>
              </w:rPr>
            </w:pPr>
            <w:r w:rsidRPr="006F75C4">
              <w:rPr>
                <w:rFonts w:ascii="Georgia" w:hAnsi="Georgia"/>
                <w:sz w:val="18"/>
                <w:szCs w:val="18"/>
              </w:rPr>
              <w:t>0.058</w:t>
            </w:r>
          </w:p>
        </w:tc>
        <w:tc>
          <w:tcPr>
            <w:tcW w:w="0" w:type="auto"/>
            <w:vAlign w:val="center"/>
            <w:hideMark/>
          </w:tcPr>
          <w:p w14:paraId="785E1ED4" w14:textId="77777777" w:rsidR="006F75C4" w:rsidRPr="006F75C4" w:rsidRDefault="006F75C4" w:rsidP="00CD0C33">
            <w:pPr>
              <w:jc w:val="center"/>
              <w:rPr>
                <w:rFonts w:ascii="Georgia" w:hAnsi="Georgia"/>
                <w:sz w:val="18"/>
                <w:szCs w:val="18"/>
              </w:rPr>
            </w:pPr>
            <w:r w:rsidRPr="006F75C4">
              <w:rPr>
                <w:rFonts w:ascii="Georgia" w:hAnsi="Georgia"/>
                <w:sz w:val="18"/>
                <w:szCs w:val="18"/>
              </w:rPr>
              <w:t>0.048</w:t>
            </w:r>
          </w:p>
        </w:tc>
        <w:tc>
          <w:tcPr>
            <w:tcW w:w="0" w:type="auto"/>
            <w:vAlign w:val="center"/>
            <w:hideMark/>
          </w:tcPr>
          <w:p w14:paraId="4DD19557" w14:textId="77777777" w:rsidR="006F75C4" w:rsidRPr="006F75C4" w:rsidRDefault="006F75C4" w:rsidP="00CD0C33">
            <w:pPr>
              <w:jc w:val="center"/>
              <w:rPr>
                <w:rFonts w:ascii="Georgia" w:hAnsi="Georgia"/>
                <w:sz w:val="18"/>
                <w:szCs w:val="18"/>
              </w:rPr>
            </w:pPr>
            <w:r w:rsidRPr="006F75C4">
              <w:rPr>
                <w:rFonts w:ascii="Georgia" w:hAnsi="Georgia"/>
                <w:sz w:val="18"/>
                <w:szCs w:val="18"/>
              </w:rPr>
              <w:t>0.048</w:t>
            </w:r>
          </w:p>
        </w:tc>
        <w:tc>
          <w:tcPr>
            <w:tcW w:w="0" w:type="auto"/>
            <w:vAlign w:val="center"/>
            <w:hideMark/>
          </w:tcPr>
          <w:p w14:paraId="7C5AFADA" w14:textId="77777777" w:rsidR="006F75C4" w:rsidRPr="006F75C4" w:rsidRDefault="006F75C4" w:rsidP="00CD0C33">
            <w:pPr>
              <w:jc w:val="center"/>
              <w:rPr>
                <w:rFonts w:ascii="Georgia" w:hAnsi="Georgia"/>
                <w:sz w:val="18"/>
                <w:szCs w:val="18"/>
              </w:rPr>
            </w:pPr>
            <w:r w:rsidRPr="006F75C4">
              <w:rPr>
                <w:rFonts w:ascii="Georgia" w:hAnsi="Georgia"/>
                <w:sz w:val="18"/>
                <w:szCs w:val="18"/>
              </w:rPr>
              <w:t>0.049</w:t>
            </w:r>
          </w:p>
        </w:tc>
        <w:tc>
          <w:tcPr>
            <w:tcW w:w="0" w:type="auto"/>
            <w:vAlign w:val="center"/>
            <w:hideMark/>
          </w:tcPr>
          <w:p w14:paraId="49566BA4" w14:textId="77777777" w:rsidR="006F75C4" w:rsidRPr="006F75C4" w:rsidRDefault="006F75C4" w:rsidP="00CD0C33">
            <w:pPr>
              <w:jc w:val="center"/>
              <w:rPr>
                <w:rFonts w:ascii="Georgia" w:hAnsi="Georgia"/>
                <w:sz w:val="18"/>
                <w:szCs w:val="18"/>
              </w:rPr>
            </w:pPr>
            <w:r w:rsidRPr="006F75C4">
              <w:rPr>
                <w:rFonts w:ascii="Georgia" w:hAnsi="Georgia"/>
                <w:sz w:val="18"/>
                <w:szCs w:val="18"/>
              </w:rPr>
              <w:t>0.047</w:t>
            </w:r>
          </w:p>
        </w:tc>
        <w:tc>
          <w:tcPr>
            <w:tcW w:w="0" w:type="auto"/>
            <w:vAlign w:val="center"/>
            <w:hideMark/>
          </w:tcPr>
          <w:p w14:paraId="136C4288" w14:textId="77777777" w:rsidR="006F75C4" w:rsidRPr="006F75C4" w:rsidRDefault="006F75C4" w:rsidP="00CD0C33">
            <w:pPr>
              <w:jc w:val="center"/>
              <w:rPr>
                <w:rFonts w:ascii="Georgia" w:hAnsi="Georgia"/>
                <w:sz w:val="18"/>
                <w:szCs w:val="18"/>
              </w:rPr>
            </w:pPr>
            <w:r w:rsidRPr="006F75C4">
              <w:rPr>
                <w:rFonts w:ascii="Georgia" w:hAnsi="Georgia"/>
                <w:sz w:val="18"/>
                <w:szCs w:val="18"/>
              </w:rPr>
              <w:t>0.048</w:t>
            </w:r>
          </w:p>
        </w:tc>
      </w:tr>
      <w:tr w:rsidR="006F75C4" w:rsidRPr="006F75C4" w14:paraId="3CDECCB9" w14:textId="77777777" w:rsidTr="00CD0C33">
        <w:trPr>
          <w:tblCellSpacing w:w="15" w:type="dxa"/>
        </w:trPr>
        <w:tc>
          <w:tcPr>
            <w:tcW w:w="0" w:type="auto"/>
            <w:vAlign w:val="center"/>
            <w:hideMark/>
          </w:tcPr>
          <w:p w14:paraId="48CDF251" w14:textId="77777777" w:rsidR="006F75C4" w:rsidRPr="006F75C4" w:rsidRDefault="006F75C4" w:rsidP="00CD0C33">
            <w:pPr>
              <w:jc w:val="center"/>
              <w:rPr>
                <w:rFonts w:ascii="Georgia" w:hAnsi="Georgia"/>
                <w:i/>
                <w:iCs/>
                <w:sz w:val="18"/>
                <w:szCs w:val="18"/>
              </w:rPr>
            </w:pPr>
          </w:p>
        </w:tc>
        <w:tc>
          <w:tcPr>
            <w:tcW w:w="0" w:type="auto"/>
            <w:vAlign w:val="center"/>
            <w:hideMark/>
          </w:tcPr>
          <w:p w14:paraId="1FD5F6ED" w14:textId="77777777" w:rsidR="006F75C4" w:rsidRPr="006F75C4" w:rsidRDefault="006F75C4" w:rsidP="00CD0C33">
            <w:pPr>
              <w:rPr>
                <w:rFonts w:ascii="Georgia" w:hAnsi="Georgia"/>
                <w:sz w:val="18"/>
                <w:szCs w:val="18"/>
              </w:rPr>
            </w:pPr>
          </w:p>
        </w:tc>
        <w:tc>
          <w:tcPr>
            <w:tcW w:w="0" w:type="auto"/>
            <w:vAlign w:val="center"/>
            <w:hideMark/>
          </w:tcPr>
          <w:p w14:paraId="6E6EB258" w14:textId="77777777" w:rsidR="006F75C4" w:rsidRPr="006F75C4" w:rsidRDefault="006F75C4" w:rsidP="00CD0C33">
            <w:pPr>
              <w:jc w:val="center"/>
              <w:rPr>
                <w:rFonts w:ascii="Georgia" w:hAnsi="Georgia"/>
                <w:sz w:val="18"/>
                <w:szCs w:val="18"/>
              </w:rPr>
            </w:pPr>
          </w:p>
        </w:tc>
        <w:tc>
          <w:tcPr>
            <w:tcW w:w="0" w:type="auto"/>
            <w:vAlign w:val="center"/>
            <w:hideMark/>
          </w:tcPr>
          <w:p w14:paraId="27BCC86A" w14:textId="77777777" w:rsidR="006F75C4" w:rsidRPr="006F75C4" w:rsidRDefault="006F75C4" w:rsidP="00CD0C33">
            <w:pPr>
              <w:jc w:val="center"/>
              <w:rPr>
                <w:rFonts w:ascii="Georgia" w:hAnsi="Georgia"/>
                <w:sz w:val="18"/>
                <w:szCs w:val="18"/>
              </w:rPr>
            </w:pPr>
          </w:p>
        </w:tc>
        <w:tc>
          <w:tcPr>
            <w:tcW w:w="0" w:type="auto"/>
            <w:vAlign w:val="center"/>
            <w:hideMark/>
          </w:tcPr>
          <w:p w14:paraId="10615A76" w14:textId="77777777" w:rsidR="006F75C4" w:rsidRPr="006F75C4" w:rsidRDefault="006F75C4" w:rsidP="00CD0C33">
            <w:pPr>
              <w:jc w:val="center"/>
              <w:rPr>
                <w:rFonts w:ascii="Georgia" w:hAnsi="Georgia"/>
                <w:sz w:val="18"/>
                <w:szCs w:val="18"/>
              </w:rPr>
            </w:pPr>
            <w:r w:rsidRPr="006F75C4">
              <w:rPr>
                <w:rFonts w:ascii="Georgia" w:hAnsi="Georgia"/>
                <w:sz w:val="18"/>
                <w:szCs w:val="18"/>
              </w:rPr>
              <w:t>(0.279)</w:t>
            </w:r>
          </w:p>
        </w:tc>
        <w:tc>
          <w:tcPr>
            <w:tcW w:w="0" w:type="auto"/>
            <w:vAlign w:val="center"/>
            <w:hideMark/>
          </w:tcPr>
          <w:p w14:paraId="01D80D14" w14:textId="77777777" w:rsidR="006F75C4" w:rsidRPr="006F75C4" w:rsidRDefault="006F75C4" w:rsidP="00CD0C33">
            <w:pPr>
              <w:jc w:val="center"/>
              <w:rPr>
                <w:rFonts w:ascii="Georgia" w:hAnsi="Georgia"/>
                <w:sz w:val="18"/>
                <w:szCs w:val="18"/>
              </w:rPr>
            </w:pPr>
            <w:r w:rsidRPr="006F75C4">
              <w:rPr>
                <w:rFonts w:ascii="Georgia" w:hAnsi="Georgia"/>
                <w:sz w:val="18"/>
                <w:szCs w:val="18"/>
              </w:rPr>
              <w:t>(0.280)</w:t>
            </w:r>
          </w:p>
        </w:tc>
        <w:tc>
          <w:tcPr>
            <w:tcW w:w="0" w:type="auto"/>
            <w:vAlign w:val="center"/>
            <w:hideMark/>
          </w:tcPr>
          <w:p w14:paraId="587A722F" w14:textId="77777777" w:rsidR="006F75C4" w:rsidRPr="006F75C4" w:rsidRDefault="006F75C4" w:rsidP="00CD0C33">
            <w:pPr>
              <w:jc w:val="center"/>
              <w:rPr>
                <w:rFonts w:ascii="Georgia" w:hAnsi="Georgia"/>
                <w:sz w:val="18"/>
                <w:szCs w:val="18"/>
              </w:rPr>
            </w:pPr>
            <w:r w:rsidRPr="006F75C4">
              <w:rPr>
                <w:rFonts w:ascii="Georgia" w:hAnsi="Georgia"/>
                <w:sz w:val="18"/>
                <w:szCs w:val="18"/>
              </w:rPr>
              <w:t>(0.281)</w:t>
            </w:r>
          </w:p>
        </w:tc>
        <w:tc>
          <w:tcPr>
            <w:tcW w:w="0" w:type="auto"/>
            <w:vAlign w:val="center"/>
            <w:hideMark/>
          </w:tcPr>
          <w:p w14:paraId="6C7B5E93" w14:textId="77777777" w:rsidR="006F75C4" w:rsidRPr="006F75C4" w:rsidRDefault="006F75C4" w:rsidP="00CD0C33">
            <w:pPr>
              <w:jc w:val="center"/>
              <w:rPr>
                <w:rFonts w:ascii="Georgia" w:hAnsi="Georgia"/>
                <w:sz w:val="18"/>
                <w:szCs w:val="18"/>
              </w:rPr>
            </w:pPr>
            <w:r w:rsidRPr="006F75C4">
              <w:rPr>
                <w:rFonts w:ascii="Georgia" w:hAnsi="Georgia"/>
                <w:sz w:val="18"/>
                <w:szCs w:val="18"/>
              </w:rPr>
              <w:t>(0.200)</w:t>
            </w:r>
          </w:p>
        </w:tc>
        <w:tc>
          <w:tcPr>
            <w:tcW w:w="0" w:type="auto"/>
            <w:vAlign w:val="center"/>
            <w:hideMark/>
          </w:tcPr>
          <w:p w14:paraId="53E814A7" w14:textId="77777777" w:rsidR="006F75C4" w:rsidRPr="006F75C4" w:rsidRDefault="006F75C4" w:rsidP="00CD0C33">
            <w:pPr>
              <w:jc w:val="center"/>
              <w:rPr>
                <w:rFonts w:ascii="Georgia" w:hAnsi="Georgia"/>
                <w:sz w:val="18"/>
                <w:szCs w:val="18"/>
              </w:rPr>
            </w:pPr>
            <w:r w:rsidRPr="006F75C4">
              <w:rPr>
                <w:rFonts w:ascii="Georgia" w:hAnsi="Georgia"/>
                <w:sz w:val="18"/>
                <w:szCs w:val="18"/>
              </w:rPr>
              <w:t>(0.200)</w:t>
            </w:r>
          </w:p>
        </w:tc>
        <w:tc>
          <w:tcPr>
            <w:tcW w:w="0" w:type="auto"/>
            <w:vAlign w:val="center"/>
            <w:hideMark/>
          </w:tcPr>
          <w:p w14:paraId="096D3033" w14:textId="77777777" w:rsidR="006F75C4" w:rsidRPr="006F75C4" w:rsidRDefault="006F75C4" w:rsidP="00CD0C33">
            <w:pPr>
              <w:jc w:val="center"/>
              <w:rPr>
                <w:rFonts w:ascii="Georgia" w:hAnsi="Georgia"/>
                <w:sz w:val="18"/>
                <w:szCs w:val="18"/>
              </w:rPr>
            </w:pPr>
            <w:r w:rsidRPr="006F75C4">
              <w:rPr>
                <w:rFonts w:ascii="Georgia" w:hAnsi="Georgia"/>
                <w:sz w:val="18"/>
                <w:szCs w:val="18"/>
              </w:rPr>
              <w:t>(0.200)</w:t>
            </w:r>
          </w:p>
        </w:tc>
      </w:tr>
      <w:tr w:rsidR="006F75C4" w:rsidRPr="006F75C4" w14:paraId="044E2E69" w14:textId="77777777" w:rsidTr="00CD0C33">
        <w:trPr>
          <w:tblCellSpacing w:w="15" w:type="dxa"/>
        </w:trPr>
        <w:tc>
          <w:tcPr>
            <w:tcW w:w="0" w:type="auto"/>
            <w:vAlign w:val="center"/>
            <w:hideMark/>
          </w:tcPr>
          <w:p w14:paraId="4A60B7E3" w14:textId="77777777" w:rsidR="006F75C4" w:rsidRPr="006F75C4" w:rsidRDefault="006F75C4" w:rsidP="00CD0C33">
            <w:pPr>
              <w:jc w:val="center"/>
              <w:rPr>
                <w:rFonts w:ascii="Georgia" w:hAnsi="Georgia"/>
                <w:i/>
                <w:iCs/>
                <w:sz w:val="18"/>
                <w:szCs w:val="18"/>
              </w:rPr>
            </w:pPr>
          </w:p>
        </w:tc>
        <w:tc>
          <w:tcPr>
            <w:tcW w:w="0" w:type="auto"/>
            <w:vAlign w:val="center"/>
            <w:hideMark/>
          </w:tcPr>
          <w:p w14:paraId="7B7B61C4" w14:textId="77777777" w:rsidR="006F75C4" w:rsidRPr="006F75C4" w:rsidRDefault="006F75C4" w:rsidP="00CD0C33">
            <w:pPr>
              <w:rPr>
                <w:rFonts w:ascii="Georgia" w:hAnsi="Georgia"/>
                <w:sz w:val="18"/>
                <w:szCs w:val="18"/>
              </w:rPr>
            </w:pPr>
          </w:p>
        </w:tc>
        <w:tc>
          <w:tcPr>
            <w:tcW w:w="0" w:type="auto"/>
            <w:vAlign w:val="center"/>
            <w:hideMark/>
          </w:tcPr>
          <w:p w14:paraId="4762A865" w14:textId="77777777" w:rsidR="006F75C4" w:rsidRPr="006F75C4" w:rsidRDefault="006F75C4" w:rsidP="00CD0C33">
            <w:pPr>
              <w:jc w:val="center"/>
              <w:rPr>
                <w:rFonts w:ascii="Georgia" w:hAnsi="Georgia"/>
                <w:sz w:val="18"/>
                <w:szCs w:val="18"/>
              </w:rPr>
            </w:pPr>
          </w:p>
        </w:tc>
        <w:tc>
          <w:tcPr>
            <w:tcW w:w="0" w:type="auto"/>
            <w:vAlign w:val="center"/>
            <w:hideMark/>
          </w:tcPr>
          <w:p w14:paraId="2EE2FED6" w14:textId="77777777" w:rsidR="006F75C4" w:rsidRPr="006F75C4" w:rsidRDefault="006F75C4" w:rsidP="00CD0C33">
            <w:pPr>
              <w:jc w:val="center"/>
              <w:rPr>
                <w:rFonts w:ascii="Georgia" w:hAnsi="Georgia"/>
                <w:sz w:val="18"/>
                <w:szCs w:val="18"/>
              </w:rPr>
            </w:pPr>
          </w:p>
        </w:tc>
        <w:tc>
          <w:tcPr>
            <w:tcW w:w="0" w:type="auto"/>
            <w:vAlign w:val="center"/>
            <w:hideMark/>
          </w:tcPr>
          <w:p w14:paraId="555730E8" w14:textId="77777777" w:rsidR="006F75C4" w:rsidRPr="006F75C4" w:rsidRDefault="006F75C4" w:rsidP="00CD0C33">
            <w:pPr>
              <w:jc w:val="center"/>
              <w:rPr>
                <w:rFonts w:ascii="Georgia" w:hAnsi="Georgia"/>
                <w:sz w:val="18"/>
                <w:szCs w:val="18"/>
              </w:rPr>
            </w:pPr>
          </w:p>
        </w:tc>
        <w:tc>
          <w:tcPr>
            <w:tcW w:w="0" w:type="auto"/>
            <w:vAlign w:val="center"/>
            <w:hideMark/>
          </w:tcPr>
          <w:p w14:paraId="0CFC13F8" w14:textId="77777777" w:rsidR="006F75C4" w:rsidRPr="006F75C4" w:rsidRDefault="006F75C4" w:rsidP="00CD0C33">
            <w:pPr>
              <w:jc w:val="center"/>
              <w:rPr>
                <w:rFonts w:ascii="Georgia" w:hAnsi="Georgia"/>
                <w:sz w:val="18"/>
                <w:szCs w:val="18"/>
              </w:rPr>
            </w:pPr>
          </w:p>
        </w:tc>
        <w:tc>
          <w:tcPr>
            <w:tcW w:w="0" w:type="auto"/>
            <w:vAlign w:val="center"/>
            <w:hideMark/>
          </w:tcPr>
          <w:p w14:paraId="3D96C2D9" w14:textId="77777777" w:rsidR="006F75C4" w:rsidRPr="006F75C4" w:rsidRDefault="006F75C4" w:rsidP="00CD0C33">
            <w:pPr>
              <w:jc w:val="center"/>
              <w:rPr>
                <w:rFonts w:ascii="Georgia" w:hAnsi="Georgia"/>
                <w:sz w:val="18"/>
                <w:szCs w:val="18"/>
              </w:rPr>
            </w:pPr>
          </w:p>
        </w:tc>
        <w:tc>
          <w:tcPr>
            <w:tcW w:w="0" w:type="auto"/>
            <w:vAlign w:val="center"/>
            <w:hideMark/>
          </w:tcPr>
          <w:p w14:paraId="5BBDC9AF" w14:textId="77777777" w:rsidR="006F75C4" w:rsidRPr="006F75C4" w:rsidRDefault="006F75C4" w:rsidP="00CD0C33">
            <w:pPr>
              <w:jc w:val="center"/>
              <w:rPr>
                <w:rFonts w:ascii="Georgia" w:hAnsi="Georgia"/>
                <w:sz w:val="18"/>
                <w:szCs w:val="18"/>
              </w:rPr>
            </w:pPr>
          </w:p>
        </w:tc>
        <w:tc>
          <w:tcPr>
            <w:tcW w:w="0" w:type="auto"/>
            <w:vAlign w:val="center"/>
            <w:hideMark/>
          </w:tcPr>
          <w:p w14:paraId="1AEF2A06" w14:textId="77777777" w:rsidR="006F75C4" w:rsidRPr="006F75C4" w:rsidRDefault="006F75C4" w:rsidP="00CD0C33">
            <w:pPr>
              <w:jc w:val="center"/>
              <w:rPr>
                <w:rFonts w:ascii="Georgia" w:hAnsi="Georgia"/>
                <w:sz w:val="18"/>
                <w:szCs w:val="18"/>
              </w:rPr>
            </w:pPr>
          </w:p>
        </w:tc>
        <w:tc>
          <w:tcPr>
            <w:tcW w:w="0" w:type="auto"/>
            <w:vAlign w:val="center"/>
            <w:hideMark/>
          </w:tcPr>
          <w:p w14:paraId="642BEDC9" w14:textId="77777777" w:rsidR="006F75C4" w:rsidRPr="006F75C4" w:rsidRDefault="006F75C4" w:rsidP="00CD0C33">
            <w:pPr>
              <w:jc w:val="center"/>
              <w:rPr>
                <w:rFonts w:ascii="Georgia" w:hAnsi="Georgia"/>
                <w:sz w:val="18"/>
                <w:szCs w:val="18"/>
              </w:rPr>
            </w:pPr>
          </w:p>
        </w:tc>
      </w:tr>
      <w:tr w:rsidR="006F75C4" w:rsidRPr="006F75C4" w14:paraId="5EF3F0C4" w14:textId="77777777" w:rsidTr="00CD0C33">
        <w:trPr>
          <w:tblCellSpacing w:w="15" w:type="dxa"/>
        </w:trPr>
        <w:tc>
          <w:tcPr>
            <w:tcW w:w="0" w:type="auto"/>
            <w:vAlign w:val="center"/>
            <w:hideMark/>
          </w:tcPr>
          <w:p w14:paraId="46572552" w14:textId="2B4A4BD7" w:rsidR="006F75C4" w:rsidRPr="006F75C4" w:rsidRDefault="006F75C4" w:rsidP="00CD0C33">
            <w:pPr>
              <w:rPr>
                <w:rFonts w:ascii="Georgia" w:hAnsi="Georgia"/>
                <w:i/>
                <w:iCs/>
                <w:sz w:val="18"/>
                <w:szCs w:val="18"/>
              </w:rPr>
            </w:pPr>
            <w:proofErr w:type="spellStart"/>
            <w:proofErr w:type="gramStart"/>
            <w:r>
              <w:rPr>
                <w:rFonts w:ascii="Georgia" w:hAnsi="Georgia"/>
                <w:i/>
                <w:iCs/>
                <w:sz w:val="18"/>
                <w:szCs w:val="18"/>
              </w:rPr>
              <w:t>source</w:t>
            </w:r>
            <w:proofErr w:type="spellEnd"/>
            <w:r>
              <w:rPr>
                <w:rFonts w:ascii="Georgia" w:hAnsi="Georgia"/>
                <w:i/>
                <w:iCs/>
                <w:sz w:val="18"/>
                <w:szCs w:val="18"/>
              </w:rPr>
              <w:t>(</w:t>
            </w:r>
            <w:proofErr w:type="gramEnd"/>
            <w:r w:rsidRPr="006F75C4">
              <w:rPr>
                <w:rFonts w:ascii="Georgia" w:hAnsi="Georgia"/>
                <w:i/>
                <w:iCs/>
                <w:sz w:val="18"/>
                <w:szCs w:val="18"/>
              </w:rPr>
              <w:t>SCMP</w:t>
            </w:r>
            <w:r>
              <w:rPr>
                <w:rFonts w:ascii="Georgia" w:hAnsi="Georgia"/>
                <w:i/>
                <w:iCs/>
                <w:sz w:val="18"/>
                <w:szCs w:val="18"/>
              </w:rPr>
              <w:t>)</w:t>
            </w:r>
          </w:p>
        </w:tc>
        <w:tc>
          <w:tcPr>
            <w:tcW w:w="0" w:type="auto"/>
            <w:vAlign w:val="center"/>
            <w:hideMark/>
          </w:tcPr>
          <w:p w14:paraId="183F96F4" w14:textId="77777777" w:rsidR="006F75C4" w:rsidRPr="006F75C4" w:rsidRDefault="006F75C4" w:rsidP="00CD0C33">
            <w:pPr>
              <w:rPr>
                <w:rFonts w:ascii="Georgia" w:hAnsi="Georgia"/>
                <w:sz w:val="18"/>
                <w:szCs w:val="18"/>
              </w:rPr>
            </w:pPr>
          </w:p>
        </w:tc>
        <w:tc>
          <w:tcPr>
            <w:tcW w:w="0" w:type="auto"/>
            <w:vAlign w:val="center"/>
            <w:hideMark/>
          </w:tcPr>
          <w:p w14:paraId="5A8ED226" w14:textId="77777777" w:rsidR="006F75C4" w:rsidRPr="006F75C4" w:rsidRDefault="006F75C4" w:rsidP="00CD0C33">
            <w:pPr>
              <w:jc w:val="center"/>
              <w:rPr>
                <w:rFonts w:ascii="Georgia" w:hAnsi="Georgia"/>
                <w:sz w:val="18"/>
                <w:szCs w:val="18"/>
              </w:rPr>
            </w:pPr>
          </w:p>
        </w:tc>
        <w:tc>
          <w:tcPr>
            <w:tcW w:w="0" w:type="auto"/>
            <w:vAlign w:val="center"/>
            <w:hideMark/>
          </w:tcPr>
          <w:p w14:paraId="3420EEE5" w14:textId="77777777" w:rsidR="006F75C4" w:rsidRPr="006F75C4" w:rsidRDefault="006F75C4" w:rsidP="00CD0C33">
            <w:pPr>
              <w:jc w:val="center"/>
              <w:rPr>
                <w:rFonts w:ascii="Georgia" w:hAnsi="Georgia"/>
                <w:sz w:val="18"/>
                <w:szCs w:val="18"/>
              </w:rPr>
            </w:pPr>
          </w:p>
        </w:tc>
        <w:tc>
          <w:tcPr>
            <w:tcW w:w="0" w:type="auto"/>
            <w:vAlign w:val="center"/>
            <w:hideMark/>
          </w:tcPr>
          <w:p w14:paraId="6E79A107" w14:textId="77777777" w:rsidR="006F75C4" w:rsidRPr="006F75C4" w:rsidRDefault="006F75C4" w:rsidP="00CD0C33">
            <w:pPr>
              <w:jc w:val="center"/>
              <w:rPr>
                <w:rFonts w:ascii="Georgia" w:hAnsi="Georgia"/>
                <w:sz w:val="18"/>
                <w:szCs w:val="18"/>
              </w:rPr>
            </w:pPr>
          </w:p>
        </w:tc>
        <w:tc>
          <w:tcPr>
            <w:tcW w:w="0" w:type="auto"/>
            <w:vAlign w:val="center"/>
            <w:hideMark/>
          </w:tcPr>
          <w:p w14:paraId="4B238194" w14:textId="77777777" w:rsidR="006F75C4" w:rsidRPr="006F75C4" w:rsidRDefault="006F75C4" w:rsidP="00CD0C33">
            <w:pPr>
              <w:jc w:val="center"/>
              <w:rPr>
                <w:rFonts w:ascii="Georgia" w:hAnsi="Georgia"/>
                <w:sz w:val="18"/>
                <w:szCs w:val="18"/>
              </w:rPr>
            </w:pPr>
          </w:p>
        </w:tc>
        <w:tc>
          <w:tcPr>
            <w:tcW w:w="0" w:type="auto"/>
            <w:vAlign w:val="center"/>
            <w:hideMark/>
          </w:tcPr>
          <w:p w14:paraId="2C2EE44E" w14:textId="77777777" w:rsidR="006F75C4" w:rsidRPr="006F75C4" w:rsidRDefault="006F75C4" w:rsidP="00CD0C33">
            <w:pPr>
              <w:jc w:val="center"/>
              <w:rPr>
                <w:rFonts w:ascii="Georgia" w:hAnsi="Georgia"/>
                <w:sz w:val="18"/>
                <w:szCs w:val="18"/>
              </w:rPr>
            </w:pPr>
          </w:p>
        </w:tc>
        <w:tc>
          <w:tcPr>
            <w:tcW w:w="0" w:type="auto"/>
            <w:vAlign w:val="center"/>
            <w:hideMark/>
          </w:tcPr>
          <w:p w14:paraId="1DF96080" w14:textId="77777777" w:rsidR="006F75C4" w:rsidRPr="006F75C4" w:rsidRDefault="006F75C4" w:rsidP="00CD0C33">
            <w:pPr>
              <w:jc w:val="center"/>
              <w:rPr>
                <w:rFonts w:ascii="Georgia" w:hAnsi="Georgia"/>
                <w:sz w:val="18"/>
                <w:szCs w:val="18"/>
              </w:rPr>
            </w:pPr>
            <w:r w:rsidRPr="006F75C4">
              <w:rPr>
                <w:rFonts w:ascii="Georgia" w:hAnsi="Georgia"/>
                <w:sz w:val="18"/>
                <w:szCs w:val="18"/>
              </w:rPr>
              <w:t>-0.00000</w:t>
            </w:r>
          </w:p>
        </w:tc>
        <w:tc>
          <w:tcPr>
            <w:tcW w:w="0" w:type="auto"/>
            <w:vAlign w:val="center"/>
            <w:hideMark/>
          </w:tcPr>
          <w:p w14:paraId="02F7D204" w14:textId="77777777" w:rsidR="006F75C4" w:rsidRPr="006F75C4" w:rsidRDefault="006F75C4" w:rsidP="00CD0C33">
            <w:pPr>
              <w:jc w:val="center"/>
              <w:rPr>
                <w:rFonts w:ascii="Georgia" w:hAnsi="Georgia"/>
                <w:sz w:val="18"/>
                <w:szCs w:val="18"/>
              </w:rPr>
            </w:pPr>
            <w:r w:rsidRPr="006F75C4">
              <w:rPr>
                <w:rFonts w:ascii="Georgia" w:hAnsi="Georgia"/>
                <w:sz w:val="18"/>
                <w:szCs w:val="18"/>
              </w:rPr>
              <w:t>0.00000</w:t>
            </w:r>
          </w:p>
        </w:tc>
        <w:tc>
          <w:tcPr>
            <w:tcW w:w="0" w:type="auto"/>
            <w:vAlign w:val="center"/>
            <w:hideMark/>
          </w:tcPr>
          <w:p w14:paraId="784089D0" w14:textId="77777777" w:rsidR="006F75C4" w:rsidRPr="006F75C4" w:rsidRDefault="006F75C4" w:rsidP="00CD0C33">
            <w:pPr>
              <w:jc w:val="center"/>
              <w:rPr>
                <w:rFonts w:ascii="Georgia" w:hAnsi="Georgia"/>
                <w:sz w:val="18"/>
                <w:szCs w:val="18"/>
              </w:rPr>
            </w:pPr>
            <w:r w:rsidRPr="006F75C4">
              <w:rPr>
                <w:rFonts w:ascii="Georgia" w:hAnsi="Georgia"/>
                <w:sz w:val="18"/>
                <w:szCs w:val="18"/>
              </w:rPr>
              <w:t>0.00000</w:t>
            </w:r>
          </w:p>
        </w:tc>
      </w:tr>
      <w:tr w:rsidR="006F75C4" w:rsidRPr="006F75C4" w14:paraId="6280154D" w14:textId="77777777" w:rsidTr="00CD0C33">
        <w:trPr>
          <w:tblCellSpacing w:w="15" w:type="dxa"/>
        </w:trPr>
        <w:tc>
          <w:tcPr>
            <w:tcW w:w="0" w:type="auto"/>
            <w:vAlign w:val="center"/>
            <w:hideMark/>
          </w:tcPr>
          <w:p w14:paraId="4F6877E1" w14:textId="77777777" w:rsidR="006F75C4" w:rsidRPr="006F75C4" w:rsidRDefault="006F75C4" w:rsidP="00CD0C33">
            <w:pPr>
              <w:jc w:val="center"/>
              <w:rPr>
                <w:rFonts w:ascii="Georgia" w:hAnsi="Georgia"/>
                <w:sz w:val="18"/>
                <w:szCs w:val="18"/>
              </w:rPr>
            </w:pPr>
          </w:p>
        </w:tc>
        <w:tc>
          <w:tcPr>
            <w:tcW w:w="0" w:type="auto"/>
            <w:vAlign w:val="center"/>
            <w:hideMark/>
          </w:tcPr>
          <w:p w14:paraId="75CBC30F" w14:textId="77777777" w:rsidR="006F75C4" w:rsidRPr="006F75C4" w:rsidRDefault="006F75C4" w:rsidP="00CD0C33">
            <w:pPr>
              <w:rPr>
                <w:rFonts w:ascii="Georgia" w:hAnsi="Georgia"/>
                <w:sz w:val="18"/>
                <w:szCs w:val="18"/>
              </w:rPr>
            </w:pPr>
          </w:p>
        </w:tc>
        <w:tc>
          <w:tcPr>
            <w:tcW w:w="0" w:type="auto"/>
            <w:vAlign w:val="center"/>
            <w:hideMark/>
          </w:tcPr>
          <w:p w14:paraId="25070BDD" w14:textId="77777777" w:rsidR="006F75C4" w:rsidRPr="006F75C4" w:rsidRDefault="006F75C4" w:rsidP="00CD0C33">
            <w:pPr>
              <w:jc w:val="center"/>
              <w:rPr>
                <w:rFonts w:ascii="Georgia" w:hAnsi="Georgia"/>
                <w:sz w:val="18"/>
                <w:szCs w:val="18"/>
              </w:rPr>
            </w:pPr>
          </w:p>
        </w:tc>
        <w:tc>
          <w:tcPr>
            <w:tcW w:w="0" w:type="auto"/>
            <w:vAlign w:val="center"/>
            <w:hideMark/>
          </w:tcPr>
          <w:p w14:paraId="1A5EE90A" w14:textId="77777777" w:rsidR="006F75C4" w:rsidRPr="006F75C4" w:rsidRDefault="006F75C4" w:rsidP="00CD0C33">
            <w:pPr>
              <w:jc w:val="center"/>
              <w:rPr>
                <w:rFonts w:ascii="Georgia" w:hAnsi="Georgia"/>
                <w:sz w:val="18"/>
                <w:szCs w:val="18"/>
              </w:rPr>
            </w:pPr>
          </w:p>
        </w:tc>
        <w:tc>
          <w:tcPr>
            <w:tcW w:w="0" w:type="auto"/>
            <w:vAlign w:val="center"/>
            <w:hideMark/>
          </w:tcPr>
          <w:p w14:paraId="461EF09C" w14:textId="77777777" w:rsidR="006F75C4" w:rsidRPr="006F75C4" w:rsidRDefault="006F75C4" w:rsidP="00CD0C33">
            <w:pPr>
              <w:jc w:val="center"/>
              <w:rPr>
                <w:rFonts w:ascii="Georgia" w:hAnsi="Georgia"/>
                <w:sz w:val="18"/>
                <w:szCs w:val="18"/>
              </w:rPr>
            </w:pPr>
          </w:p>
        </w:tc>
        <w:tc>
          <w:tcPr>
            <w:tcW w:w="0" w:type="auto"/>
            <w:vAlign w:val="center"/>
            <w:hideMark/>
          </w:tcPr>
          <w:p w14:paraId="2C01718E" w14:textId="77777777" w:rsidR="006F75C4" w:rsidRPr="006F75C4" w:rsidRDefault="006F75C4" w:rsidP="00CD0C33">
            <w:pPr>
              <w:jc w:val="center"/>
              <w:rPr>
                <w:rFonts w:ascii="Georgia" w:hAnsi="Georgia"/>
                <w:sz w:val="18"/>
                <w:szCs w:val="18"/>
              </w:rPr>
            </w:pPr>
          </w:p>
        </w:tc>
        <w:tc>
          <w:tcPr>
            <w:tcW w:w="0" w:type="auto"/>
            <w:vAlign w:val="center"/>
            <w:hideMark/>
          </w:tcPr>
          <w:p w14:paraId="4E6E291B" w14:textId="77777777" w:rsidR="006F75C4" w:rsidRPr="006F75C4" w:rsidRDefault="006F75C4" w:rsidP="00CD0C33">
            <w:pPr>
              <w:jc w:val="center"/>
              <w:rPr>
                <w:rFonts w:ascii="Georgia" w:hAnsi="Georgia"/>
                <w:sz w:val="18"/>
                <w:szCs w:val="18"/>
              </w:rPr>
            </w:pPr>
          </w:p>
        </w:tc>
        <w:tc>
          <w:tcPr>
            <w:tcW w:w="0" w:type="auto"/>
            <w:vAlign w:val="center"/>
            <w:hideMark/>
          </w:tcPr>
          <w:p w14:paraId="732BC673" w14:textId="77777777" w:rsidR="006F75C4" w:rsidRPr="006F75C4" w:rsidRDefault="006F75C4" w:rsidP="00CD0C33">
            <w:pPr>
              <w:jc w:val="center"/>
              <w:rPr>
                <w:rFonts w:ascii="Georgia" w:hAnsi="Georgia"/>
                <w:sz w:val="18"/>
                <w:szCs w:val="18"/>
              </w:rPr>
            </w:pPr>
            <w:r w:rsidRPr="006F75C4">
              <w:rPr>
                <w:rFonts w:ascii="Georgia" w:hAnsi="Georgia"/>
                <w:sz w:val="18"/>
                <w:szCs w:val="18"/>
              </w:rPr>
              <w:t>(0.010)</w:t>
            </w:r>
          </w:p>
        </w:tc>
        <w:tc>
          <w:tcPr>
            <w:tcW w:w="0" w:type="auto"/>
            <w:vAlign w:val="center"/>
            <w:hideMark/>
          </w:tcPr>
          <w:p w14:paraId="71691B37" w14:textId="77777777" w:rsidR="006F75C4" w:rsidRPr="006F75C4" w:rsidRDefault="006F75C4" w:rsidP="00CD0C33">
            <w:pPr>
              <w:jc w:val="center"/>
              <w:rPr>
                <w:rFonts w:ascii="Georgia" w:hAnsi="Georgia"/>
                <w:sz w:val="18"/>
                <w:szCs w:val="18"/>
              </w:rPr>
            </w:pPr>
            <w:r w:rsidRPr="006F75C4">
              <w:rPr>
                <w:rFonts w:ascii="Georgia" w:hAnsi="Georgia"/>
                <w:sz w:val="18"/>
                <w:szCs w:val="18"/>
              </w:rPr>
              <w:t>(0.010)</w:t>
            </w:r>
          </w:p>
        </w:tc>
        <w:tc>
          <w:tcPr>
            <w:tcW w:w="0" w:type="auto"/>
            <w:vAlign w:val="center"/>
            <w:hideMark/>
          </w:tcPr>
          <w:p w14:paraId="68460D7B" w14:textId="77777777" w:rsidR="006F75C4" w:rsidRPr="006F75C4" w:rsidRDefault="006F75C4" w:rsidP="00CD0C33">
            <w:pPr>
              <w:jc w:val="center"/>
              <w:rPr>
                <w:rFonts w:ascii="Georgia" w:hAnsi="Georgia"/>
                <w:sz w:val="18"/>
                <w:szCs w:val="18"/>
              </w:rPr>
            </w:pPr>
            <w:r w:rsidRPr="006F75C4">
              <w:rPr>
                <w:rFonts w:ascii="Georgia" w:hAnsi="Georgia"/>
                <w:sz w:val="18"/>
                <w:szCs w:val="18"/>
              </w:rPr>
              <w:t>(0.010)</w:t>
            </w:r>
          </w:p>
        </w:tc>
      </w:tr>
      <w:tr w:rsidR="006F75C4" w:rsidRPr="006F75C4" w14:paraId="73A97979" w14:textId="77777777" w:rsidTr="00CD0C33">
        <w:trPr>
          <w:tblCellSpacing w:w="15" w:type="dxa"/>
        </w:trPr>
        <w:tc>
          <w:tcPr>
            <w:tcW w:w="0" w:type="auto"/>
            <w:vAlign w:val="center"/>
            <w:hideMark/>
          </w:tcPr>
          <w:p w14:paraId="66BE2135" w14:textId="77777777" w:rsidR="006F75C4" w:rsidRPr="006F75C4" w:rsidRDefault="006F75C4" w:rsidP="00CD0C33">
            <w:pPr>
              <w:jc w:val="center"/>
              <w:rPr>
                <w:rFonts w:ascii="Georgia" w:hAnsi="Georgia"/>
                <w:sz w:val="18"/>
                <w:szCs w:val="18"/>
              </w:rPr>
            </w:pPr>
          </w:p>
        </w:tc>
        <w:tc>
          <w:tcPr>
            <w:tcW w:w="0" w:type="auto"/>
            <w:vAlign w:val="center"/>
            <w:hideMark/>
          </w:tcPr>
          <w:p w14:paraId="270CE039" w14:textId="77777777" w:rsidR="006F75C4" w:rsidRPr="006F75C4" w:rsidRDefault="006F75C4" w:rsidP="00CD0C33">
            <w:pPr>
              <w:rPr>
                <w:rFonts w:ascii="Georgia" w:hAnsi="Georgia"/>
                <w:sz w:val="18"/>
                <w:szCs w:val="18"/>
              </w:rPr>
            </w:pPr>
          </w:p>
        </w:tc>
        <w:tc>
          <w:tcPr>
            <w:tcW w:w="0" w:type="auto"/>
            <w:vAlign w:val="center"/>
            <w:hideMark/>
          </w:tcPr>
          <w:p w14:paraId="3402A8C0" w14:textId="77777777" w:rsidR="006F75C4" w:rsidRPr="006F75C4" w:rsidRDefault="006F75C4" w:rsidP="00CD0C33">
            <w:pPr>
              <w:jc w:val="center"/>
              <w:rPr>
                <w:rFonts w:ascii="Georgia" w:hAnsi="Georgia"/>
                <w:sz w:val="18"/>
                <w:szCs w:val="18"/>
              </w:rPr>
            </w:pPr>
          </w:p>
        </w:tc>
        <w:tc>
          <w:tcPr>
            <w:tcW w:w="0" w:type="auto"/>
            <w:vAlign w:val="center"/>
            <w:hideMark/>
          </w:tcPr>
          <w:p w14:paraId="65109082" w14:textId="77777777" w:rsidR="006F75C4" w:rsidRPr="006F75C4" w:rsidRDefault="006F75C4" w:rsidP="00CD0C33">
            <w:pPr>
              <w:jc w:val="center"/>
              <w:rPr>
                <w:rFonts w:ascii="Georgia" w:hAnsi="Georgia"/>
                <w:sz w:val="18"/>
                <w:szCs w:val="18"/>
              </w:rPr>
            </w:pPr>
          </w:p>
        </w:tc>
        <w:tc>
          <w:tcPr>
            <w:tcW w:w="0" w:type="auto"/>
            <w:vAlign w:val="center"/>
            <w:hideMark/>
          </w:tcPr>
          <w:p w14:paraId="4784C55C" w14:textId="77777777" w:rsidR="006F75C4" w:rsidRPr="006F75C4" w:rsidRDefault="006F75C4" w:rsidP="00CD0C33">
            <w:pPr>
              <w:jc w:val="center"/>
              <w:rPr>
                <w:rFonts w:ascii="Georgia" w:hAnsi="Georgia"/>
                <w:sz w:val="18"/>
                <w:szCs w:val="18"/>
              </w:rPr>
            </w:pPr>
          </w:p>
        </w:tc>
        <w:tc>
          <w:tcPr>
            <w:tcW w:w="0" w:type="auto"/>
            <w:vAlign w:val="center"/>
            <w:hideMark/>
          </w:tcPr>
          <w:p w14:paraId="4B94371C" w14:textId="77777777" w:rsidR="006F75C4" w:rsidRPr="006F75C4" w:rsidRDefault="006F75C4" w:rsidP="00CD0C33">
            <w:pPr>
              <w:jc w:val="center"/>
              <w:rPr>
                <w:rFonts w:ascii="Georgia" w:hAnsi="Georgia"/>
                <w:sz w:val="18"/>
                <w:szCs w:val="18"/>
              </w:rPr>
            </w:pPr>
          </w:p>
        </w:tc>
        <w:tc>
          <w:tcPr>
            <w:tcW w:w="0" w:type="auto"/>
            <w:vAlign w:val="center"/>
            <w:hideMark/>
          </w:tcPr>
          <w:p w14:paraId="1012FB1A" w14:textId="77777777" w:rsidR="006F75C4" w:rsidRPr="006F75C4" w:rsidRDefault="006F75C4" w:rsidP="00CD0C33">
            <w:pPr>
              <w:jc w:val="center"/>
              <w:rPr>
                <w:rFonts w:ascii="Georgia" w:hAnsi="Georgia"/>
                <w:sz w:val="18"/>
                <w:szCs w:val="18"/>
              </w:rPr>
            </w:pPr>
          </w:p>
        </w:tc>
        <w:tc>
          <w:tcPr>
            <w:tcW w:w="0" w:type="auto"/>
            <w:vAlign w:val="center"/>
            <w:hideMark/>
          </w:tcPr>
          <w:p w14:paraId="4337C453" w14:textId="77777777" w:rsidR="006F75C4" w:rsidRPr="006F75C4" w:rsidRDefault="006F75C4" w:rsidP="00CD0C33">
            <w:pPr>
              <w:jc w:val="center"/>
              <w:rPr>
                <w:rFonts w:ascii="Georgia" w:hAnsi="Georgia"/>
                <w:sz w:val="18"/>
                <w:szCs w:val="18"/>
              </w:rPr>
            </w:pPr>
          </w:p>
        </w:tc>
        <w:tc>
          <w:tcPr>
            <w:tcW w:w="0" w:type="auto"/>
            <w:vAlign w:val="center"/>
            <w:hideMark/>
          </w:tcPr>
          <w:p w14:paraId="4D73809D" w14:textId="77777777" w:rsidR="006F75C4" w:rsidRPr="006F75C4" w:rsidRDefault="006F75C4" w:rsidP="00CD0C33">
            <w:pPr>
              <w:jc w:val="center"/>
              <w:rPr>
                <w:rFonts w:ascii="Georgia" w:hAnsi="Georgia"/>
                <w:sz w:val="18"/>
                <w:szCs w:val="18"/>
              </w:rPr>
            </w:pPr>
          </w:p>
        </w:tc>
        <w:tc>
          <w:tcPr>
            <w:tcW w:w="0" w:type="auto"/>
            <w:vAlign w:val="center"/>
            <w:hideMark/>
          </w:tcPr>
          <w:p w14:paraId="6319E66B" w14:textId="77777777" w:rsidR="006F75C4" w:rsidRPr="006F75C4" w:rsidRDefault="006F75C4" w:rsidP="00CD0C33">
            <w:pPr>
              <w:jc w:val="center"/>
              <w:rPr>
                <w:rFonts w:ascii="Georgia" w:hAnsi="Georgia"/>
                <w:sz w:val="18"/>
                <w:szCs w:val="18"/>
              </w:rPr>
            </w:pPr>
          </w:p>
        </w:tc>
      </w:tr>
      <w:tr w:rsidR="006F75C4" w:rsidRPr="006F75C4" w14:paraId="130D9F65" w14:textId="77777777" w:rsidTr="00CD0C33">
        <w:trPr>
          <w:tblCellSpacing w:w="15" w:type="dxa"/>
        </w:trPr>
        <w:tc>
          <w:tcPr>
            <w:tcW w:w="0" w:type="auto"/>
            <w:vAlign w:val="center"/>
            <w:hideMark/>
          </w:tcPr>
          <w:p w14:paraId="47A618A8" w14:textId="77777777" w:rsidR="006F75C4" w:rsidRPr="006F75C4" w:rsidRDefault="006F75C4" w:rsidP="00CD0C33">
            <w:pPr>
              <w:rPr>
                <w:rFonts w:ascii="Georgia" w:hAnsi="Georgia"/>
                <w:sz w:val="18"/>
                <w:szCs w:val="18"/>
              </w:rPr>
            </w:pPr>
            <w:proofErr w:type="spellStart"/>
            <w:r w:rsidRPr="006F75C4">
              <w:rPr>
                <w:rFonts w:ascii="Georgia" w:hAnsi="Georgia"/>
                <w:sz w:val="18"/>
                <w:szCs w:val="18"/>
              </w:rPr>
              <w:t>Constant</w:t>
            </w:r>
            <w:proofErr w:type="spellEnd"/>
          </w:p>
        </w:tc>
        <w:tc>
          <w:tcPr>
            <w:tcW w:w="0" w:type="auto"/>
            <w:vAlign w:val="center"/>
            <w:hideMark/>
          </w:tcPr>
          <w:p w14:paraId="4A0CCF0E" w14:textId="77777777" w:rsidR="006F75C4" w:rsidRPr="006F75C4" w:rsidRDefault="006F75C4" w:rsidP="00CD0C33">
            <w:pPr>
              <w:jc w:val="center"/>
              <w:rPr>
                <w:rFonts w:ascii="Georgia" w:hAnsi="Georgia"/>
                <w:sz w:val="18"/>
                <w:szCs w:val="18"/>
              </w:rPr>
            </w:pPr>
            <w:r w:rsidRPr="006F75C4">
              <w:rPr>
                <w:rFonts w:ascii="Georgia" w:hAnsi="Georgia"/>
                <w:sz w:val="18"/>
                <w:szCs w:val="18"/>
              </w:rPr>
              <w:t>0.009</w:t>
            </w:r>
          </w:p>
        </w:tc>
        <w:tc>
          <w:tcPr>
            <w:tcW w:w="0" w:type="auto"/>
            <w:vAlign w:val="center"/>
            <w:hideMark/>
          </w:tcPr>
          <w:p w14:paraId="687026BF" w14:textId="77777777" w:rsidR="006F75C4" w:rsidRPr="006F75C4" w:rsidRDefault="006F75C4" w:rsidP="00CD0C33">
            <w:pPr>
              <w:jc w:val="center"/>
              <w:rPr>
                <w:rFonts w:ascii="Georgia" w:hAnsi="Georgia"/>
                <w:sz w:val="18"/>
                <w:szCs w:val="18"/>
              </w:rPr>
            </w:pPr>
            <w:r w:rsidRPr="006F75C4">
              <w:rPr>
                <w:rFonts w:ascii="Georgia" w:hAnsi="Georgia"/>
                <w:sz w:val="18"/>
                <w:szCs w:val="18"/>
              </w:rPr>
              <w:t>0.009</w:t>
            </w:r>
          </w:p>
        </w:tc>
        <w:tc>
          <w:tcPr>
            <w:tcW w:w="0" w:type="auto"/>
            <w:vAlign w:val="center"/>
            <w:hideMark/>
          </w:tcPr>
          <w:p w14:paraId="318B6559" w14:textId="77777777" w:rsidR="006F75C4" w:rsidRPr="006F75C4" w:rsidRDefault="006F75C4" w:rsidP="00CD0C33">
            <w:pPr>
              <w:jc w:val="center"/>
              <w:rPr>
                <w:rFonts w:ascii="Georgia" w:hAnsi="Georgia"/>
                <w:sz w:val="18"/>
                <w:szCs w:val="18"/>
              </w:rPr>
            </w:pPr>
            <w:r w:rsidRPr="006F75C4">
              <w:rPr>
                <w:rFonts w:ascii="Georgia" w:hAnsi="Georgia"/>
                <w:sz w:val="18"/>
                <w:szCs w:val="18"/>
              </w:rPr>
              <w:t>0.009</w:t>
            </w:r>
          </w:p>
        </w:tc>
        <w:tc>
          <w:tcPr>
            <w:tcW w:w="0" w:type="auto"/>
            <w:vAlign w:val="center"/>
            <w:hideMark/>
          </w:tcPr>
          <w:p w14:paraId="4BBBD9C1"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009D9377"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382EE13F"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7983FD62"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579C998D"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c>
          <w:tcPr>
            <w:tcW w:w="0" w:type="auto"/>
            <w:vAlign w:val="center"/>
            <w:hideMark/>
          </w:tcPr>
          <w:p w14:paraId="2DBBA74A" w14:textId="77777777" w:rsidR="006F75C4" w:rsidRPr="006F75C4" w:rsidRDefault="006F75C4" w:rsidP="00CD0C33">
            <w:pPr>
              <w:jc w:val="center"/>
              <w:rPr>
                <w:rFonts w:ascii="Georgia" w:hAnsi="Georgia"/>
                <w:sz w:val="18"/>
                <w:szCs w:val="18"/>
              </w:rPr>
            </w:pPr>
            <w:r w:rsidRPr="006F75C4">
              <w:rPr>
                <w:rFonts w:ascii="Georgia" w:hAnsi="Georgia"/>
                <w:sz w:val="18"/>
                <w:szCs w:val="18"/>
              </w:rPr>
              <w:t>0.008</w:t>
            </w:r>
          </w:p>
        </w:tc>
      </w:tr>
      <w:tr w:rsidR="006F75C4" w:rsidRPr="006F75C4" w14:paraId="1DE30ABB" w14:textId="77777777" w:rsidTr="00CD0C33">
        <w:trPr>
          <w:tblCellSpacing w:w="15" w:type="dxa"/>
        </w:trPr>
        <w:tc>
          <w:tcPr>
            <w:tcW w:w="0" w:type="auto"/>
            <w:vAlign w:val="center"/>
            <w:hideMark/>
          </w:tcPr>
          <w:p w14:paraId="0CA8B38C" w14:textId="77777777" w:rsidR="006F75C4" w:rsidRPr="006F75C4" w:rsidRDefault="006F75C4" w:rsidP="00CD0C33">
            <w:pPr>
              <w:jc w:val="center"/>
              <w:rPr>
                <w:rFonts w:ascii="Georgia" w:hAnsi="Georgia"/>
                <w:sz w:val="18"/>
                <w:szCs w:val="18"/>
              </w:rPr>
            </w:pPr>
          </w:p>
        </w:tc>
        <w:tc>
          <w:tcPr>
            <w:tcW w:w="0" w:type="auto"/>
            <w:vAlign w:val="center"/>
            <w:hideMark/>
          </w:tcPr>
          <w:p w14:paraId="3EFCAAC5"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7E302825"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188118D1"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2BA1C9B1"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78C354E1"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789C23D0"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1916C7F1"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1A013940"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c>
          <w:tcPr>
            <w:tcW w:w="0" w:type="auto"/>
            <w:vAlign w:val="center"/>
            <w:hideMark/>
          </w:tcPr>
          <w:p w14:paraId="3BFE17C7" w14:textId="77777777" w:rsidR="006F75C4" w:rsidRPr="006F75C4" w:rsidRDefault="006F75C4" w:rsidP="00CD0C33">
            <w:pPr>
              <w:jc w:val="center"/>
              <w:rPr>
                <w:rFonts w:ascii="Georgia" w:hAnsi="Georgia"/>
                <w:sz w:val="18"/>
                <w:szCs w:val="18"/>
              </w:rPr>
            </w:pPr>
            <w:r w:rsidRPr="006F75C4">
              <w:rPr>
                <w:rFonts w:ascii="Georgia" w:hAnsi="Georgia"/>
                <w:sz w:val="18"/>
                <w:szCs w:val="18"/>
              </w:rPr>
              <w:t>(0.007)</w:t>
            </w:r>
          </w:p>
        </w:tc>
      </w:tr>
      <w:tr w:rsidR="006F75C4" w:rsidRPr="006F75C4" w14:paraId="53D8CA41" w14:textId="77777777" w:rsidTr="00CD0C33">
        <w:trPr>
          <w:tblCellSpacing w:w="15" w:type="dxa"/>
        </w:trPr>
        <w:tc>
          <w:tcPr>
            <w:tcW w:w="0" w:type="auto"/>
            <w:vAlign w:val="center"/>
            <w:hideMark/>
          </w:tcPr>
          <w:p w14:paraId="2A1F6ED1" w14:textId="77777777" w:rsidR="006F75C4" w:rsidRPr="006F75C4" w:rsidRDefault="006F75C4" w:rsidP="00CD0C33">
            <w:pPr>
              <w:jc w:val="center"/>
              <w:rPr>
                <w:rFonts w:ascii="Georgia" w:hAnsi="Georgia"/>
                <w:sz w:val="18"/>
                <w:szCs w:val="18"/>
              </w:rPr>
            </w:pPr>
          </w:p>
        </w:tc>
        <w:tc>
          <w:tcPr>
            <w:tcW w:w="0" w:type="auto"/>
            <w:vAlign w:val="center"/>
            <w:hideMark/>
          </w:tcPr>
          <w:p w14:paraId="12EB1B53" w14:textId="77777777" w:rsidR="006F75C4" w:rsidRPr="006F75C4" w:rsidRDefault="006F75C4" w:rsidP="00CD0C33">
            <w:pPr>
              <w:rPr>
                <w:rFonts w:ascii="Georgia" w:hAnsi="Georgia"/>
                <w:sz w:val="18"/>
                <w:szCs w:val="18"/>
              </w:rPr>
            </w:pPr>
          </w:p>
        </w:tc>
        <w:tc>
          <w:tcPr>
            <w:tcW w:w="0" w:type="auto"/>
            <w:vAlign w:val="center"/>
            <w:hideMark/>
          </w:tcPr>
          <w:p w14:paraId="6083F8FF" w14:textId="77777777" w:rsidR="006F75C4" w:rsidRPr="006F75C4" w:rsidRDefault="006F75C4" w:rsidP="00CD0C33">
            <w:pPr>
              <w:jc w:val="center"/>
              <w:rPr>
                <w:rFonts w:ascii="Georgia" w:hAnsi="Georgia"/>
                <w:sz w:val="18"/>
                <w:szCs w:val="18"/>
              </w:rPr>
            </w:pPr>
          </w:p>
        </w:tc>
        <w:tc>
          <w:tcPr>
            <w:tcW w:w="0" w:type="auto"/>
            <w:vAlign w:val="center"/>
            <w:hideMark/>
          </w:tcPr>
          <w:p w14:paraId="41F4312B" w14:textId="77777777" w:rsidR="006F75C4" w:rsidRPr="006F75C4" w:rsidRDefault="006F75C4" w:rsidP="00CD0C33">
            <w:pPr>
              <w:jc w:val="center"/>
              <w:rPr>
                <w:rFonts w:ascii="Georgia" w:hAnsi="Georgia"/>
                <w:sz w:val="18"/>
                <w:szCs w:val="18"/>
              </w:rPr>
            </w:pPr>
          </w:p>
        </w:tc>
        <w:tc>
          <w:tcPr>
            <w:tcW w:w="0" w:type="auto"/>
            <w:vAlign w:val="center"/>
            <w:hideMark/>
          </w:tcPr>
          <w:p w14:paraId="500F12FD" w14:textId="77777777" w:rsidR="006F75C4" w:rsidRPr="006F75C4" w:rsidRDefault="006F75C4" w:rsidP="00CD0C33">
            <w:pPr>
              <w:jc w:val="center"/>
              <w:rPr>
                <w:rFonts w:ascii="Georgia" w:hAnsi="Georgia"/>
                <w:sz w:val="18"/>
                <w:szCs w:val="18"/>
              </w:rPr>
            </w:pPr>
          </w:p>
        </w:tc>
        <w:tc>
          <w:tcPr>
            <w:tcW w:w="0" w:type="auto"/>
            <w:vAlign w:val="center"/>
            <w:hideMark/>
          </w:tcPr>
          <w:p w14:paraId="6D5861FA" w14:textId="77777777" w:rsidR="006F75C4" w:rsidRPr="006F75C4" w:rsidRDefault="006F75C4" w:rsidP="00CD0C33">
            <w:pPr>
              <w:jc w:val="center"/>
              <w:rPr>
                <w:rFonts w:ascii="Georgia" w:hAnsi="Georgia"/>
                <w:sz w:val="18"/>
                <w:szCs w:val="18"/>
              </w:rPr>
            </w:pPr>
          </w:p>
        </w:tc>
        <w:tc>
          <w:tcPr>
            <w:tcW w:w="0" w:type="auto"/>
            <w:vAlign w:val="center"/>
            <w:hideMark/>
          </w:tcPr>
          <w:p w14:paraId="72B3AD80" w14:textId="77777777" w:rsidR="006F75C4" w:rsidRPr="006F75C4" w:rsidRDefault="006F75C4" w:rsidP="00CD0C33">
            <w:pPr>
              <w:jc w:val="center"/>
              <w:rPr>
                <w:rFonts w:ascii="Georgia" w:hAnsi="Georgia"/>
                <w:sz w:val="18"/>
                <w:szCs w:val="18"/>
              </w:rPr>
            </w:pPr>
          </w:p>
        </w:tc>
        <w:tc>
          <w:tcPr>
            <w:tcW w:w="0" w:type="auto"/>
            <w:vAlign w:val="center"/>
            <w:hideMark/>
          </w:tcPr>
          <w:p w14:paraId="7214071A" w14:textId="77777777" w:rsidR="006F75C4" w:rsidRPr="006F75C4" w:rsidRDefault="006F75C4" w:rsidP="00CD0C33">
            <w:pPr>
              <w:jc w:val="center"/>
              <w:rPr>
                <w:rFonts w:ascii="Georgia" w:hAnsi="Georgia"/>
                <w:sz w:val="18"/>
                <w:szCs w:val="18"/>
              </w:rPr>
            </w:pPr>
          </w:p>
        </w:tc>
        <w:tc>
          <w:tcPr>
            <w:tcW w:w="0" w:type="auto"/>
            <w:vAlign w:val="center"/>
            <w:hideMark/>
          </w:tcPr>
          <w:p w14:paraId="0561572D" w14:textId="77777777" w:rsidR="006F75C4" w:rsidRPr="006F75C4" w:rsidRDefault="006F75C4" w:rsidP="00CD0C33">
            <w:pPr>
              <w:jc w:val="center"/>
              <w:rPr>
                <w:rFonts w:ascii="Georgia" w:hAnsi="Georgia"/>
                <w:sz w:val="18"/>
                <w:szCs w:val="18"/>
              </w:rPr>
            </w:pPr>
          </w:p>
        </w:tc>
        <w:tc>
          <w:tcPr>
            <w:tcW w:w="0" w:type="auto"/>
            <w:vAlign w:val="center"/>
            <w:hideMark/>
          </w:tcPr>
          <w:p w14:paraId="025A0E07" w14:textId="77777777" w:rsidR="006F75C4" w:rsidRPr="006F75C4" w:rsidRDefault="006F75C4" w:rsidP="00CD0C33">
            <w:pPr>
              <w:jc w:val="center"/>
              <w:rPr>
                <w:rFonts w:ascii="Georgia" w:hAnsi="Georgia"/>
                <w:sz w:val="18"/>
                <w:szCs w:val="18"/>
              </w:rPr>
            </w:pPr>
          </w:p>
        </w:tc>
      </w:tr>
      <w:tr w:rsidR="006F75C4" w:rsidRPr="006F75C4" w14:paraId="66A26DF7" w14:textId="77777777" w:rsidTr="00CD0C33">
        <w:trPr>
          <w:tblCellSpacing w:w="15" w:type="dxa"/>
        </w:trPr>
        <w:tc>
          <w:tcPr>
            <w:tcW w:w="0" w:type="auto"/>
            <w:gridSpan w:val="10"/>
            <w:tcBorders>
              <w:bottom w:val="single" w:sz="6" w:space="0" w:color="000000"/>
            </w:tcBorders>
            <w:vAlign w:val="center"/>
            <w:hideMark/>
          </w:tcPr>
          <w:p w14:paraId="3ED403CC" w14:textId="77777777" w:rsidR="006F75C4" w:rsidRPr="006F75C4" w:rsidRDefault="006F75C4" w:rsidP="00CD0C33">
            <w:pPr>
              <w:jc w:val="center"/>
              <w:rPr>
                <w:rFonts w:ascii="Georgia" w:hAnsi="Georgia"/>
                <w:sz w:val="18"/>
                <w:szCs w:val="18"/>
              </w:rPr>
            </w:pPr>
          </w:p>
        </w:tc>
      </w:tr>
      <w:tr w:rsidR="006F75C4" w:rsidRPr="006F75C4" w14:paraId="54E159DF" w14:textId="77777777" w:rsidTr="00CD0C33">
        <w:trPr>
          <w:tblCellSpacing w:w="15" w:type="dxa"/>
        </w:trPr>
        <w:tc>
          <w:tcPr>
            <w:tcW w:w="0" w:type="auto"/>
            <w:vAlign w:val="center"/>
            <w:hideMark/>
          </w:tcPr>
          <w:p w14:paraId="00619A2A" w14:textId="77777777" w:rsidR="006F75C4" w:rsidRPr="006F75C4" w:rsidRDefault="006F75C4" w:rsidP="00CD0C33">
            <w:pPr>
              <w:rPr>
                <w:rFonts w:ascii="Georgia" w:hAnsi="Georgia"/>
                <w:sz w:val="18"/>
                <w:szCs w:val="18"/>
              </w:rPr>
            </w:pPr>
            <w:proofErr w:type="spellStart"/>
            <w:r w:rsidRPr="006F75C4">
              <w:rPr>
                <w:rFonts w:ascii="Georgia" w:hAnsi="Georgia"/>
                <w:sz w:val="18"/>
                <w:szCs w:val="18"/>
              </w:rPr>
              <w:t>Observations</w:t>
            </w:r>
            <w:proofErr w:type="spellEnd"/>
          </w:p>
        </w:tc>
        <w:tc>
          <w:tcPr>
            <w:tcW w:w="0" w:type="auto"/>
            <w:vAlign w:val="center"/>
            <w:hideMark/>
          </w:tcPr>
          <w:p w14:paraId="3B63F348" w14:textId="77777777" w:rsidR="006F75C4" w:rsidRPr="006F75C4" w:rsidRDefault="006F75C4" w:rsidP="00CD0C33">
            <w:pPr>
              <w:jc w:val="center"/>
              <w:rPr>
                <w:rFonts w:ascii="Georgia" w:hAnsi="Georgia"/>
                <w:sz w:val="18"/>
                <w:szCs w:val="18"/>
              </w:rPr>
            </w:pPr>
            <w:r w:rsidRPr="006F75C4">
              <w:rPr>
                <w:rFonts w:ascii="Georgia" w:hAnsi="Georgia"/>
                <w:sz w:val="18"/>
                <w:szCs w:val="18"/>
              </w:rPr>
              <w:t>323</w:t>
            </w:r>
          </w:p>
        </w:tc>
        <w:tc>
          <w:tcPr>
            <w:tcW w:w="0" w:type="auto"/>
            <w:vAlign w:val="center"/>
            <w:hideMark/>
          </w:tcPr>
          <w:p w14:paraId="0478E994" w14:textId="77777777" w:rsidR="006F75C4" w:rsidRPr="006F75C4" w:rsidRDefault="006F75C4" w:rsidP="00CD0C33">
            <w:pPr>
              <w:jc w:val="center"/>
              <w:rPr>
                <w:rFonts w:ascii="Georgia" w:hAnsi="Georgia"/>
                <w:sz w:val="18"/>
                <w:szCs w:val="18"/>
              </w:rPr>
            </w:pPr>
            <w:r w:rsidRPr="006F75C4">
              <w:rPr>
                <w:rFonts w:ascii="Georgia" w:hAnsi="Georgia"/>
                <w:sz w:val="18"/>
                <w:szCs w:val="18"/>
              </w:rPr>
              <w:t>323</w:t>
            </w:r>
          </w:p>
        </w:tc>
        <w:tc>
          <w:tcPr>
            <w:tcW w:w="0" w:type="auto"/>
            <w:vAlign w:val="center"/>
            <w:hideMark/>
          </w:tcPr>
          <w:p w14:paraId="2DA57B27" w14:textId="77777777" w:rsidR="006F75C4" w:rsidRPr="006F75C4" w:rsidRDefault="006F75C4" w:rsidP="00CD0C33">
            <w:pPr>
              <w:jc w:val="center"/>
              <w:rPr>
                <w:rFonts w:ascii="Georgia" w:hAnsi="Georgia"/>
                <w:sz w:val="18"/>
                <w:szCs w:val="18"/>
              </w:rPr>
            </w:pPr>
            <w:r w:rsidRPr="006F75C4">
              <w:rPr>
                <w:rFonts w:ascii="Georgia" w:hAnsi="Georgia"/>
                <w:sz w:val="18"/>
                <w:szCs w:val="18"/>
              </w:rPr>
              <w:t>323</w:t>
            </w:r>
          </w:p>
        </w:tc>
        <w:tc>
          <w:tcPr>
            <w:tcW w:w="0" w:type="auto"/>
            <w:vAlign w:val="center"/>
            <w:hideMark/>
          </w:tcPr>
          <w:p w14:paraId="40725D56" w14:textId="77777777" w:rsidR="006F75C4" w:rsidRPr="006F75C4" w:rsidRDefault="006F75C4" w:rsidP="00CD0C33">
            <w:pPr>
              <w:jc w:val="center"/>
              <w:rPr>
                <w:rFonts w:ascii="Georgia" w:hAnsi="Georgia"/>
                <w:sz w:val="18"/>
                <w:szCs w:val="18"/>
              </w:rPr>
            </w:pPr>
            <w:r w:rsidRPr="006F75C4">
              <w:rPr>
                <w:rFonts w:ascii="Georgia" w:hAnsi="Georgia"/>
                <w:sz w:val="18"/>
                <w:szCs w:val="18"/>
              </w:rPr>
              <w:t>317</w:t>
            </w:r>
          </w:p>
        </w:tc>
        <w:tc>
          <w:tcPr>
            <w:tcW w:w="0" w:type="auto"/>
            <w:vAlign w:val="center"/>
            <w:hideMark/>
          </w:tcPr>
          <w:p w14:paraId="7E7381BB" w14:textId="77777777" w:rsidR="006F75C4" w:rsidRPr="006F75C4" w:rsidRDefault="006F75C4" w:rsidP="00CD0C33">
            <w:pPr>
              <w:jc w:val="center"/>
              <w:rPr>
                <w:rFonts w:ascii="Georgia" w:hAnsi="Georgia"/>
                <w:sz w:val="18"/>
                <w:szCs w:val="18"/>
              </w:rPr>
            </w:pPr>
            <w:r w:rsidRPr="006F75C4">
              <w:rPr>
                <w:rFonts w:ascii="Georgia" w:hAnsi="Georgia"/>
                <w:sz w:val="18"/>
                <w:szCs w:val="18"/>
              </w:rPr>
              <w:t>317</w:t>
            </w:r>
          </w:p>
        </w:tc>
        <w:tc>
          <w:tcPr>
            <w:tcW w:w="0" w:type="auto"/>
            <w:vAlign w:val="center"/>
            <w:hideMark/>
          </w:tcPr>
          <w:p w14:paraId="3044ECCE" w14:textId="77777777" w:rsidR="006F75C4" w:rsidRPr="006F75C4" w:rsidRDefault="006F75C4" w:rsidP="00CD0C33">
            <w:pPr>
              <w:jc w:val="center"/>
              <w:rPr>
                <w:rFonts w:ascii="Georgia" w:hAnsi="Georgia"/>
                <w:sz w:val="18"/>
                <w:szCs w:val="18"/>
              </w:rPr>
            </w:pPr>
            <w:r w:rsidRPr="006F75C4">
              <w:rPr>
                <w:rFonts w:ascii="Georgia" w:hAnsi="Georgia"/>
                <w:sz w:val="18"/>
                <w:szCs w:val="18"/>
              </w:rPr>
              <w:t>317</w:t>
            </w:r>
          </w:p>
        </w:tc>
        <w:tc>
          <w:tcPr>
            <w:tcW w:w="0" w:type="auto"/>
            <w:vAlign w:val="center"/>
            <w:hideMark/>
          </w:tcPr>
          <w:p w14:paraId="5F3D56B4" w14:textId="77777777" w:rsidR="006F75C4" w:rsidRPr="006F75C4" w:rsidRDefault="006F75C4" w:rsidP="00CD0C33">
            <w:pPr>
              <w:jc w:val="center"/>
              <w:rPr>
                <w:rFonts w:ascii="Georgia" w:hAnsi="Georgia"/>
                <w:sz w:val="18"/>
                <w:szCs w:val="18"/>
              </w:rPr>
            </w:pPr>
            <w:r w:rsidRPr="006F75C4">
              <w:rPr>
                <w:rFonts w:ascii="Georgia" w:hAnsi="Georgia"/>
                <w:sz w:val="18"/>
                <w:szCs w:val="18"/>
              </w:rPr>
              <w:t>634</w:t>
            </w:r>
          </w:p>
        </w:tc>
        <w:tc>
          <w:tcPr>
            <w:tcW w:w="0" w:type="auto"/>
            <w:vAlign w:val="center"/>
            <w:hideMark/>
          </w:tcPr>
          <w:p w14:paraId="4F341640" w14:textId="77777777" w:rsidR="006F75C4" w:rsidRPr="006F75C4" w:rsidRDefault="006F75C4" w:rsidP="00CD0C33">
            <w:pPr>
              <w:jc w:val="center"/>
              <w:rPr>
                <w:rFonts w:ascii="Georgia" w:hAnsi="Georgia"/>
                <w:sz w:val="18"/>
                <w:szCs w:val="18"/>
              </w:rPr>
            </w:pPr>
            <w:r w:rsidRPr="006F75C4">
              <w:rPr>
                <w:rFonts w:ascii="Georgia" w:hAnsi="Georgia"/>
                <w:sz w:val="18"/>
                <w:szCs w:val="18"/>
              </w:rPr>
              <w:t>634</w:t>
            </w:r>
          </w:p>
        </w:tc>
        <w:tc>
          <w:tcPr>
            <w:tcW w:w="0" w:type="auto"/>
            <w:vAlign w:val="center"/>
            <w:hideMark/>
          </w:tcPr>
          <w:p w14:paraId="1C466D71" w14:textId="77777777" w:rsidR="006F75C4" w:rsidRPr="006F75C4" w:rsidRDefault="006F75C4" w:rsidP="00CD0C33">
            <w:pPr>
              <w:jc w:val="center"/>
              <w:rPr>
                <w:rFonts w:ascii="Georgia" w:hAnsi="Georgia"/>
                <w:sz w:val="18"/>
                <w:szCs w:val="18"/>
              </w:rPr>
            </w:pPr>
            <w:r w:rsidRPr="006F75C4">
              <w:rPr>
                <w:rFonts w:ascii="Georgia" w:hAnsi="Georgia"/>
                <w:sz w:val="18"/>
                <w:szCs w:val="18"/>
              </w:rPr>
              <w:t>634</w:t>
            </w:r>
          </w:p>
        </w:tc>
      </w:tr>
      <w:tr w:rsidR="006F75C4" w:rsidRPr="006F75C4" w14:paraId="0022C83B" w14:textId="77777777" w:rsidTr="00CD0C33">
        <w:trPr>
          <w:tblCellSpacing w:w="15" w:type="dxa"/>
        </w:trPr>
        <w:tc>
          <w:tcPr>
            <w:tcW w:w="0" w:type="auto"/>
            <w:vAlign w:val="center"/>
            <w:hideMark/>
          </w:tcPr>
          <w:p w14:paraId="6441A756" w14:textId="77777777" w:rsidR="006F75C4" w:rsidRPr="006F75C4" w:rsidRDefault="006F75C4" w:rsidP="00CD0C33">
            <w:pPr>
              <w:rPr>
                <w:rFonts w:ascii="Georgia" w:hAnsi="Georgia"/>
                <w:sz w:val="18"/>
                <w:szCs w:val="18"/>
              </w:rPr>
            </w:pPr>
            <w:r w:rsidRPr="006F75C4">
              <w:rPr>
                <w:rFonts w:ascii="Georgia" w:hAnsi="Georgia"/>
                <w:sz w:val="18"/>
                <w:szCs w:val="18"/>
              </w:rPr>
              <w:t>R</w:t>
            </w:r>
            <w:r w:rsidRPr="006F75C4">
              <w:rPr>
                <w:rFonts w:ascii="Georgia" w:hAnsi="Georgia"/>
                <w:sz w:val="18"/>
                <w:szCs w:val="18"/>
                <w:vertAlign w:val="superscript"/>
              </w:rPr>
              <w:t>2</w:t>
            </w:r>
          </w:p>
        </w:tc>
        <w:tc>
          <w:tcPr>
            <w:tcW w:w="0" w:type="auto"/>
            <w:vAlign w:val="center"/>
            <w:hideMark/>
          </w:tcPr>
          <w:p w14:paraId="45BD7A97"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1114BF5C" w14:textId="77777777" w:rsidR="006F75C4" w:rsidRPr="006F75C4" w:rsidRDefault="006F75C4" w:rsidP="00CD0C33">
            <w:pPr>
              <w:jc w:val="center"/>
              <w:rPr>
                <w:rFonts w:ascii="Georgia" w:hAnsi="Georgia"/>
                <w:sz w:val="18"/>
                <w:szCs w:val="18"/>
              </w:rPr>
            </w:pPr>
            <w:r w:rsidRPr="006F75C4">
              <w:rPr>
                <w:rFonts w:ascii="Georgia" w:hAnsi="Georgia"/>
                <w:sz w:val="18"/>
                <w:szCs w:val="18"/>
              </w:rPr>
              <w:t>0.0004</w:t>
            </w:r>
          </w:p>
        </w:tc>
        <w:tc>
          <w:tcPr>
            <w:tcW w:w="0" w:type="auto"/>
            <w:vAlign w:val="center"/>
            <w:hideMark/>
          </w:tcPr>
          <w:p w14:paraId="63FDF15B"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20210E19" w14:textId="77777777" w:rsidR="006F75C4" w:rsidRPr="006F75C4" w:rsidRDefault="006F75C4" w:rsidP="00CD0C33">
            <w:pPr>
              <w:jc w:val="center"/>
              <w:rPr>
                <w:rFonts w:ascii="Georgia" w:hAnsi="Georgia"/>
                <w:sz w:val="18"/>
                <w:szCs w:val="18"/>
              </w:rPr>
            </w:pPr>
            <w:r w:rsidRPr="006F75C4">
              <w:rPr>
                <w:rFonts w:ascii="Georgia" w:hAnsi="Georgia"/>
                <w:sz w:val="18"/>
                <w:szCs w:val="18"/>
              </w:rPr>
              <w:t>0.0004</w:t>
            </w:r>
          </w:p>
        </w:tc>
        <w:tc>
          <w:tcPr>
            <w:tcW w:w="0" w:type="auto"/>
            <w:vAlign w:val="center"/>
            <w:hideMark/>
          </w:tcPr>
          <w:p w14:paraId="2F2686FC"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74154A56"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6FD1A872"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c>
          <w:tcPr>
            <w:tcW w:w="0" w:type="auto"/>
            <w:vAlign w:val="center"/>
            <w:hideMark/>
          </w:tcPr>
          <w:p w14:paraId="59380A22" w14:textId="77777777" w:rsidR="006F75C4" w:rsidRPr="006F75C4" w:rsidRDefault="006F75C4" w:rsidP="00CD0C33">
            <w:pPr>
              <w:jc w:val="center"/>
              <w:rPr>
                <w:rFonts w:ascii="Georgia" w:hAnsi="Georgia"/>
                <w:sz w:val="18"/>
                <w:szCs w:val="18"/>
              </w:rPr>
            </w:pPr>
            <w:r w:rsidRPr="006F75C4">
              <w:rPr>
                <w:rFonts w:ascii="Georgia" w:hAnsi="Georgia"/>
                <w:sz w:val="18"/>
                <w:szCs w:val="18"/>
              </w:rPr>
              <w:t>0.0005</w:t>
            </w:r>
          </w:p>
        </w:tc>
        <w:tc>
          <w:tcPr>
            <w:tcW w:w="0" w:type="auto"/>
            <w:vAlign w:val="center"/>
            <w:hideMark/>
          </w:tcPr>
          <w:p w14:paraId="55E9A9C5" w14:textId="77777777" w:rsidR="006F75C4" w:rsidRPr="006F75C4" w:rsidRDefault="006F75C4" w:rsidP="00CD0C33">
            <w:pPr>
              <w:jc w:val="center"/>
              <w:rPr>
                <w:rFonts w:ascii="Georgia" w:hAnsi="Georgia"/>
                <w:sz w:val="18"/>
                <w:szCs w:val="18"/>
              </w:rPr>
            </w:pPr>
            <w:r w:rsidRPr="006F75C4">
              <w:rPr>
                <w:rFonts w:ascii="Georgia" w:hAnsi="Georgia"/>
                <w:sz w:val="18"/>
                <w:szCs w:val="18"/>
              </w:rPr>
              <w:t>0.001</w:t>
            </w:r>
          </w:p>
        </w:tc>
      </w:tr>
      <w:tr w:rsidR="006F75C4" w:rsidRPr="006F75C4" w14:paraId="32EEBABF" w14:textId="77777777" w:rsidTr="00CD0C33">
        <w:trPr>
          <w:tblCellSpacing w:w="15" w:type="dxa"/>
        </w:trPr>
        <w:tc>
          <w:tcPr>
            <w:tcW w:w="0" w:type="auto"/>
            <w:vAlign w:val="center"/>
            <w:hideMark/>
          </w:tcPr>
          <w:p w14:paraId="516834DB" w14:textId="77777777" w:rsidR="006F75C4" w:rsidRPr="006F75C4" w:rsidRDefault="006F75C4" w:rsidP="00CD0C33">
            <w:pPr>
              <w:rPr>
                <w:rFonts w:ascii="Georgia" w:hAnsi="Georgia"/>
                <w:sz w:val="18"/>
                <w:szCs w:val="18"/>
              </w:rPr>
            </w:pPr>
            <w:proofErr w:type="spellStart"/>
            <w:r w:rsidRPr="006F75C4">
              <w:rPr>
                <w:rFonts w:ascii="Georgia" w:hAnsi="Georgia"/>
                <w:sz w:val="18"/>
                <w:szCs w:val="18"/>
              </w:rPr>
              <w:t>Adjusted</w:t>
            </w:r>
            <w:proofErr w:type="spellEnd"/>
            <w:r w:rsidRPr="006F75C4">
              <w:rPr>
                <w:rFonts w:ascii="Georgia" w:hAnsi="Georgia"/>
                <w:sz w:val="18"/>
                <w:szCs w:val="18"/>
              </w:rPr>
              <w:t xml:space="preserve"> R</w:t>
            </w:r>
            <w:r w:rsidRPr="006F75C4">
              <w:rPr>
                <w:rFonts w:ascii="Georgia" w:hAnsi="Georgia"/>
                <w:sz w:val="18"/>
                <w:szCs w:val="18"/>
                <w:vertAlign w:val="superscript"/>
              </w:rPr>
              <w:t>2</w:t>
            </w:r>
          </w:p>
        </w:tc>
        <w:tc>
          <w:tcPr>
            <w:tcW w:w="0" w:type="auto"/>
            <w:vAlign w:val="center"/>
            <w:hideMark/>
          </w:tcPr>
          <w:p w14:paraId="25C0A2F5" w14:textId="77777777" w:rsidR="006F75C4" w:rsidRPr="006F75C4" w:rsidRDefault="006F75C4" w:rsidP="00CD0C33">
            <w:pPr>
              <w:jc w:val="center"/>
              <w:rPr>
                <w:rFonts w:ascii="Georgia" w:hAnsi="Georgia"/>
                <w:sz w:val="18"/>
                <w:szCs w:val="18"/>
              </w:rPr>
            </w:pPr>
            <w:r w:rsidRPr="006F75C4">
              <w:rPr>
                <w:rFonts w:ascii="Georgia" w:hAnsi="Georgia"/>
                <w:sz w:val="18"/>
                <w:szCs w:val="18"/>
              </w:rPr>
              <w:t>-0.012</w:t>
            </w:r>
          </w:p>
        </w:tc>
        <w:tc>
          <w:tcPr>
            <w:tcW w:w="0" w:type="auto"/>
            <w:vAlign w:val="center"/>
            <w:hideMark/>
          </w:tcPr>
          <w:p w14:paraId="6A385A5B" w14:textId="77777777" w:rsidR="006F75C4" w:rsidRPr="006F75C4" w:rsidRDefault="006F75C4" w:rsidP="00CD0C33">
            <w:pPr>
              <w:jc w:val="center"/>
              <w:rPr>
                <w:rFonts w:ascii="Georgia" w:hAnsi="Georgia"/>
                <w:sz w:val="18"/>
                <w:szCs w:val="18"/>
              </w:rPr>
            </w:pPr>
            <w:r w:rsidRPr="006F75C4">
              <w:rPr>
                <w:rFonts w:ascii="Georgia" w:hAnsi="Georgia"/>
                <w:sz w:val="18"/>
                <w:szCs w:val="18"/>
              </w:rPr>
              <w:t>-0.012</w:t>
            </w:r>
          </w:p>
        </w:tc>
        <w:tc>
          <w:tcPr>
            <w:tcW w:w="0" w:type="auto"/>
            <w:vAlign w:val="center"/>
            <w:hideMark/>
          </w:tcPr>
          <w:p w14:paraId="0EEF4E98" w14:textId="77777777" w:rsidR="006F75C4" w:rsidRPr="006F75C4" w:rsidRDefault="006F75C4" w:rsidP="00CD0C33">
            <w:pPr>
              <w:jc w:val="center"/>
              <w:rPr>
                <w:rFonts w:ascii="Georgia" w:hAnsi="Georgia"/>
                <w:sz w:val="18"/>
                <w:szCs w:val="18"/>
              </w:rPr>
            </w:pPr>
            <w:r w:rsidRPr="006F75C4">
              <w:rPr>
                <w:rFonts w:ascii="Georgia" w:hAnsi="Georgia"/>
                <w:sz w:val="18"/>
                <w:szCs w:val="18"/>
              </w:rPr>
              <w:t>-0.015</w:t>
            </w:r>
          </w:p>
        </w:tc>
        <w:tc>
          <w:tcPr>
            <w:tcW w:w="0" w:type="auto"/>
            <w:vAlign w:val="center"/>
            <w:hideMark/>
          </w:tcPr>
          <w:p w14:paraId="0DA6E886" w14:textId="77777777" w:rsidR="006F75C4" w:rsidRPr="006F75C4" w:rsidRDefault="006F75C4" w:rsidP="00CD0C33">
            <w:pPr>
              <w:jc w:val="center"/>
              <w:rPr>
                <w:rFonts w:ascii="Georgia" w:hAnsi="Georgia"/>
                <w:sz w:val="18"/>
                <w:szCs w:val="18"/>
              </w:rPr>
            </w:pPr>
            <w:r w:rsidRPr="006F75C4">
              <w:rPr>
                <w:rFonts w:ascii="Georgia" w:hAnsi="Georgia"/>
                <w:sz w:val="18"/>
                <w:szCs w:val="18"/>
              </w:rPr>
              <w:t>-0.012</w:t>
            </w:r>
          </w:p>
        </w:tc>
        <w:tc>
          <w:tcPr>
            <w:tcW w:w="0" w:type="auto"/>
            <w:vAlign w:val="center"/>
            <w:hideMark/>
          </w:tcPr>
          <w:p w14:paraId="57332536" w14:textId="77777777" w:rsidR="006F75C4" w:rsidRPr="006F75C4" w:rsidRDefault="006F75C4" w:rsidP="00CD0C33">
            <w:pPr>
              <w:jc w:val="center"/>
              <w:rPr>
                <w:rFonts w:ascii="Georgia" w:hAnsi="Georgia"/>
                <w:sz w:val="18"/>
                <w:szCs w:val="18"/>
              </w:rPr>
            </w:pPr>
            <w:r w:rsidRPr="006F75C4">
              <w:rPr>
                <w:rFonts w:ascii="Georgia" w:hAnsi="Georgia"/>
                <w:sz w:val="18"/>
                <w:szCs w:val="18"/>
              </w:rPr>
              <w:t>-0.012</w:t>
            </w:r>
          </w:p>
        </w:tc>
        <w:tc>
          <w:tcPr>
            <w:tcW w:w="0" w:type="auto"/>
            <w:vAlign w:val="center"/>
            <w:hideMark/>
          </w:tcPr>
          <w:p w14:paraId="60275BDC" w14:textId="77777777" w:rsidR="006F75C4" w:rsidRPr="006F75C4" w:rsidRDefault="006F75C4" w:rsidP="00CD0C33">
            <w:pPr>
              <w:jc w:val="center"/>
              <w:rPr>
                <w:rFonts w:ascii="Georgia" w:hAnsi="Georgia"/>
                <w:sz w:val="18"/>
                <w:szCs w:val="18"/>
              </w:rPr>
            </w:pPr>
            <w:r w:rsidRPr="006F75C4">
              <w:rPr>
                <w:rFonts w:ascii="Georgia" w:hAnsi="Georgia"/>
                <w:sz w:val="18"/>
                <w:szCs w:val="18"/>
              </w:rPr>
              <w:t>-0.015</w:t>
            </w:r>
          </w:p>
        </w:tc>
        <w:tc>
          <w:tcPr>
            <w:tcW w:w="0" w:type="auto"/>
            <w:vAlign w:val="center"/>
            <w:hideMark/>
          </w:tcPr>
          <w:p w14:paraId="60FBFF8E" w14:textId="77777777" w:rsidR="006F75C4" w:rsidRPr="006F75C4" w:rsidRDefault="006F75C4" w:rsidP="00CD0C33">
            <w:pPr>
              <w:jc w:val="center"/>
              <w:rPr>
                <w:rFonts w:ascii="Georgia" w:hAnsi="Georgia"/>
                <w:sz w:val="18"/>
                <w:szCs w:val="18"/>
              </w:rPr>
            </w:pPr>
            <w:r w:rsidRPr="006F75C4">
              <w:rPr>
                <w:rFonts w:ascii="Georgia" w:hAnsi="Georgia"/>
                <w:sz w:val="18"/>
                <w:szCs w:val="18"/>
              </w:rPr>
              <w:t>-0.009</w:t>
            </w:r>
          </w:p>
        </w:tc>
        <w:tc>
          <w:tcPr>
            <w:tcW w:w="0" w:type="auto"/>
            <w:vAlign w:val="center"/>
            <w:hideMark/>
          </w:tcPr>
          <w:p w14:paraId="3E87D55C" w14:textId="77777777" w:rsidR="006F75C4" w:rsidRPr="006F75C4" w:rsidRDefault="006F75C4" w:rsidP="00CD0C33">
            <w:pPr>
              <w:jc w:val="center"/>
              <w:rPr>
                <w:rFonts w:ascii="Georgia" w:hAnsi="Georgia"/>
                <w:sz w:val="18"/>
                <w:szCs w:val="18"/>
              </w:rPr>
            </w:pPr>
            <w:r w:rsidRPr="006F75C4">
              <w:rPr>
                <w:rFonts w:ascii="Georgia" w:hAnsi="Georgia"/>
                <w:sz w:val="18"/>
                <w:szCs w:val="18"/>
              </w:rPr>
              <w:t>-0.009</w:t>
            </w:r>
          </w:p>
        </w:tc>
        <w:tc>
          <w:tcPr>
            <w:tcW w:w="0" w:type="auto"/>
            <w:vAlign w:val="center"/>
            <w:hideMark/>
          </w:tcPr>
          <w:p w14:paraId="7C10FE0A" w14:textId="77777777" w:rsidR="006F75C4" w:rsidRPr="006F75C4" w:rsidRDefault="006F75C4" w:rsidP="00CD0C33">
            <w:pPr>
              <w:jc w:val="center"/>
              <w:rPr>
                <w:rFonts w:ascii="Georgia" w:hAnsi="Georgia"/>
                <w:sz w:val="18"/>
                <w:szCs w:val="18"/>
              </w:rPr>
            </w:pPr>
            <w:r w:rsidRPr="006F75C4">
              <w:rPr>
                <w:rFonts w:ascii="Georgia" w:hAnsi="Georgia"/>
                <w:sz w:val="18"/>
                <w:szCs w:val="18"/>
              </w:rPr>
              <w:t>-0.011</w:t>
            </w:r>
          </w:p>
        </w:tc>
      </w:tr>
      <w:tr w:rsidR="006F75C4" w:rsidRPr="006F75C4" w14:paraId="72364354" w14:textId="77777777" w:rsidTr="00CD0C33">
        <w:trPr>
          <w:tblCellSpacing w:w="15" w:type="dxa"/>
        </w:trPr>
        <w:tc>
          <w:tcPr>
            <w:tcW w:w="0" w:type="auto"/>
            <w:vAlign w:val="center"/>
            <w:hideMark/>
          </w:tcPr>
          <w:p w14:paraId="0B7F07A2" w14:textId="77777777" w:rsidR="006F75C4" w:rsidRPr="006F75C4" w:rsidRDefault="006F75C4" w:rsidP="00CD0C33">
            <w:pPr>
              <w:rPr>
                <w:rFonts w:ascii="Georgia" w:hAnsi="Georgia"/>
                <w:sz w:val="18"/>
                <w:szCs w:val="18"/>
              </w:rPr>
            </w:pPr>
            <w:proofErr w:type="spellStart"/>
            <w:r w:rsidRPr="006F75C4">
              <w:rPr>
                <w:rFonts w:ascii="Georgia" w:hAnsi="Georgia"/>
                <w:sz w:val="18"/>
                <w:szCs w:val="18"/>
              </w:rPr>
              <w:t>Residual</w:t>
            </w:r>
            <w:proofErr w:type="spellEnd"/>
            <w:r w:rsidRPr="006F75C4">
              <w:rPr>
                <w:rFonts w:ascii="Georgia" w:hAnsi="Georgia"/>
                <w:sz w:val="18"/>
                <w:szCs w:val="18"/>
              </w:rPr>
              <w:t xml:space="preserve"> </w:t>
            </w:r>
            <w:proofErr w:type="spellStart"/>
            <w:r w:rsidRPr="006F75C4">
              <w:rPr>
                <w:rFonts w:ascii="Georgia" w:hAnsi="Georgia"/>
                <w:sz w:val="18"/>
                <w:szCs w:val="18"/>
              </w:rPr>
              <w:t>Std</w:t>
            </w:r>
            <w:proofErr w:type="spellEnd"/>
            <w:r w:rsidRPr="006F75C4">
              <w:rPr>
                <w:rFonts w:ascii="Georgia" w:hAnsi="Georgia"/>
                <w:sz w:val="18"/>
                <w:szCs w:val="18"/>
              </w:rPr>
              <w:t xml:space="preserve">. </w:t>
            </w:r>
            <w:proofErr w:type="spellStart"/>
            <w:r w:rsidRPr="006F75C4">
              <w:rPr>
                <w:rFonts w:ascii="Georgia" w:hAnsi="Georgia"/>
                <w:sz w:val="18"/>
                <w:szCs w:val="18"/>
              </w:rPr>
              <w:t>Error</w:t>
            </w:r>
            <w:proofErr w:type="spellEnd"/>
          </w:p>
        </w:tc>
        <w:tc>
          <w:tcPr>
            <w:tcW w:w="0" w:type="auto"/>
            <w:vAlign w:val="center"/>
            <w:hideMark/>
          </w:tcPr>
          <w:p w14:paraId="235487F4" w14:textId="77777777" w:rsidR="006F75C4" w:rsidRPr="006F75C4" w:rsidRDefault="006F75C4" w:rsidP="00CD0C33">
            <w:pPr>
              <w:jc w:val="center"/>
              <w:rPr>
                <w:rFonts w:ascii="Georgia" w:hAnsi="Georgia"/>
                <w:sz w:val="18"/>
                <w:szCs w:val="18"/>
              </w:rPr>
            </w:pPr>
            <w:r w:rsidRPr="006F75C4">
              <w:rPr>
                <w:rFonts w:ascii="Georgia" w:hAnsi="Georgia"/>
                <w:sz w:val="18"/>
                <w:szCs w:val="18"/>
              </w:rPr>
              <w:t>0.126 (</w:t>
            </w:r>
            <w:proofErr w:type="spellStart"/>
            <w:r w:rsidRPr="006F75C4">
              <w:rPr>
                <w:rFonts w:ascii="Georgia" w:hAnsi="Georgia"/>
                <w:sz w:val="18"/>
                <w:szCs w:val="18"/>
              </w:rPr>
              <w:t>df</w:t>
            </w:r>
            <w:proofErr w:type="spellEnd"/>
            <w:r w:rsidRPr="006F75C4">
              <w:rPr>
                <w:rFonts w:ascii="Georgia" w:hAnsi="Georgia"/>
                <w:sz w:val="18"/>
                <w:szCs w:val="18"/>
              </w:rPr>
              <w:t xml:space="preserve"> = 318)</w:t>
            </w:r>
          </w:p>
        </w:tc>
        <w:tc>
          <w:tcPr>
            <w:tcW w:w="0" w:type="auto"/>
            <w:vAlign w:val="center"/>
            <w:hideMark/>
          </w:tcPr>
          <w:p w14:paraId="7CF054A8" w14:textId="77777777" w:rsidR="006F75C4" w:rsidRPr="006F75C4" w:rsidRDefault="006F75C4" w:rsidP="00CD0C33">
            <w:pPr>
              <w:jc w:val="center"/>
              <w:rPr>
                <w:rFonts w:ascii="Georgia" w:hAnsi="Georgia"/>
                <w:sz w:val="18"/>
                <w:szCs w:val="18"/>
              </w:rPr>
            </w:pPr>
            <w:r w:rsidRPr="006F75C4">
              <w:rPr>
                <w:rFonts w:ascii="Georgia" w:hAnsi="Georgia"/>
                <w:sz w:val="18"/>
                <w:szCs w:val="18"/>
              </w:rPr>
              <w:t>0.126 (</w:t>
            </w:r>
            <w:proofErr w:type="spellStart"/>
            <w:r w:rsidRPr="006F75C4">
              <w:rPr>
                <w:rFonts w:ascii="Georgia" w:hAnsi="Georgia"/>
                <w:sz w:val="18"/>
                <w:szCs w:val="18"/>
              </w:rPr>
              <w:t>df</w:t>
            </w:r>
            <w:proofErr w:type="spellEnd"/>
            <w:r w:rsidRPr="006F75C4">
              <w:rPr>
                <w:rFonts w:ascii="Georgia" w:hAnsi="Georgia"/>
                <w:sz w:val="18"/>
                <w:szCs w:val="18"/>
              </w:rPr>
              <w:t xml:space="preserve"> = 318)</w:t>
            </w:r>
          </w:p>
        </w:tc>
        <w:tc>
          <w:tcPr>
            <w:tcW w:w="0" w:type="auto"/>
            <w:vAlign w:val="center"/>
            <w:hideMark/>
          </w:tcPr>
          <w:p w14:paraId="2AECBA00"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317)</w:t>
            </w:r>
          </w:p>
        </w:tc>
        <w:tc>
          <w:tcPr>
            <w:tcW w:w="0" w:type="auto"/>
            <w:vAlign w:val="center"/>
            <w:hideMark/>
          </w:tcPr>
          <w:p w14:paraId="56A86D56"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312)</w:t>
            </w:r>
          </w:p>
        </w:tc>
        <w:tc>
          <w:tcPr>
            <w:tcW w:w="0" w:type="auto"/>
            <w:vAlign w:val="center"/>
            <w:hideMark/>
          </w:tcPr>
          <w:p w14:paraId="16776632"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312)</w:t>
            </w:r>
          </w:p>
        </w:tc>
        <w:tc>
          <w:tcPr>
            <w:tcW w:w="0" w:type="auto"/>
            <w:vAlign w:val="center"/>
            <w:hideMark/>
          </w:tcPr>
          <w:p w14:paraId="7D98397E"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311)</w:t>
            </w:r>
          </w:p>
        </w:tc>
        <w:tc>
          <w:tcPr>
            <w:tcW w:w="0" w:type="auto"/>
            <w:vAlign w:val="center"/>
            <w:hideMark/>
          </w:tcPr>
          <w:p w14:paraId="53E292DB"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627)</w:t>
            </w:r>
          </w:p>
        </w:tc>
        <w:tc>
          <w:tcPr>
            <w:tcW w:w="0" w:type="auto"/>
            <w:vAlign w:val="center"/>
            <w:hideMark/>
          </w:tcPr>
          <w:p w14:paraId="3628AD9B"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627)</w:t>
            </w:r>
          </w:p>
        </w:tc>
        <w:tc>
          <w:tcPr>
            <w:tcW w:w="0" w:type="auto"/>
            <w:vAlign w:val="center"/>
            <w:hideMark/>
          </w:tcPr>
          <w:p w14:paraId="5198E92D" w14:textId="77777777" w:rsidR="006F75C4" w:rsidRPr="006F75C4" w:rsidRDefault="006F75C4" w:rsidP="00CD0C33">
            <w:pPr>
              <w:jc w:val="center"/>
              <w:rPr>
                <w:rFonts w:ascii="Georgia" w:hAnsi="Georgia"/>
                <w:sz w:val="18"/>
                <w:szCs w:val="18"/>
              </w:rPr>
            </w:pPr>
            <w:r w:rsidRPr="006F75C4">
              <w:rPr>
                <w:rFonts w:ascii="Georgia" w:hAnsi="Georgia"/>
                <w:sz w:val="18"/>
                <w:szCs w:val="18"/>
              </w:rPr>
              <w:t>0.127 (</w:t>
            </w:r>
            <w:proofErr w:type="spellStart"/>
            <w:r w:rsidRPr="006F75C4">
              <w:rPr>
                <w:rFonts w:ascii="Georgia" w:hAnsi="Georgia"/>
                <w:sz w:val="18"/>
                <w:szCs w:val="18"/>
              </w:rPr>
              <w:t>df</w:t>
            </w:r>
            <w:proofErr w:type="spellEnd"/>
            <w:r w:rsidRPr="006F75C4">
              <w:rPr>
                <w:rFonts w:ascii="Georgia" w:hAnsi="Georgia"/>
                <w:sz w:val="18"/>
                <w:szCs w:val="18"/>
              </w:rPr>
              <w:t xml:space="preserve"> = 626)</w:t>
            </w:r>
          </w:p>
        </w:tc>
      </w:tr>
      <w:tr w:rsidR="006F75C4" w:rsidRPr="006F75C4" w14:paraId="2486E0E5" w14:textId="77777777" w:rsidTr="00CD0C33">
        <w:trPr>
          <w:tblCellSpacing w:w="15" w:type="dxa"/>
        </w:trPr>
        <w:tc>
          <w:tcPr>
            <w:tcW w:w="0" w:type="auto"/>
            <w:vAlign w:val="center"/>
            <w:hideMark/>
          </w:tcPr>
          <w:p w14:paraId="26C1E182" w14:textId="77777777" w:rsidR="006F75C4" w:rsidRPr="006F75C4" w:rsidRDefault="006F75C4" w:rsidP="00CD0C33">
            <w:pPr>
              <w:rPr>
                <w:rFonts w:ascii="Georgia" w:hAnsi="Georgia"/>
                <w:sz w:val="18"/>
                <w:szCs w:val="18"/>
              </w:rPr>
            </w:pPr>
            <w:r w:rsidRPr="006F75C4">
              <w:rPr>
                <w:rFonts w:ascii="Georgia" w:hAnsi="Georgia"/>
                <w:sz w:val="18"/>
                <w:szCs w:val="18"/>
              </w:rPr>
              <w:t xml:space="preserve">F </w:t>
            </w:r>
            <w:proofErr w:type="spellStart"/>
            <w:r w:rsidRPr="006F75C4">
              <w:rPr>
                <w:rFonts w:ascii="Georgia" w:hAnsi="Georgia"/>
                <w:sz w:val="18"/>
                <w:szCs w:val="18"/>
              </w:rPr>
              <w:t>Statistic</w:t>
            </w:r>
            <w:proofErr w:type="spellEnd"/>
          </w:p>
        </w:tc>
        <w:tc>
          <w:tcPr>
            <w:tcW w:w="0" w:type="auto"/>
            <w:vAlign w:val="center"/>
            <w:hideMark/>
          </w:tcPr>
          <w:p w14:paraId="76F4F298" w14:textId="77777777" w:rsidR="006F75C4" w:rsidRPr="006F75C4" w:rsidRDefault="006F75C4" w:rsidP="00CD0C33">
            <w:pPr>
              <w:jc w:val="center"/>
              <w:rPr>
                <w:rFonts w:ascii="Georgia" w:hAnsi="Georgia"/>
                <w:sz w:val="18"/>
                <w:szCs w:val="18"/>
              </w:rPr>
            </w:pPr>
            <w:r w:rsidRPr="006F75C4">
              <w:rPr>
                <w:rFonts w:ascii="Georgia" w:hAnsi="Georgia"/>
                <w:sz w:val="18"/>
                <w:szCs w:val="18"/>
              </w:rPr>
              <w:t>0.043 (</w:t>
            </w:r>
            <w:proofErr w:type="spellStart"/>
            <w:r w:rsidRPr="006F75C4">
              <w:rPr>
                <w:rFonts w:ascii="Georgia" w:hAnsi="Georgia"/>
                <w:sz w:val="18"/>
                <w:szCs w:val="18"/>
              </w:rPr>
              <w:t>df</w:t>
            </w:r>
            <w:proofErr w:type="spellEnd"/>
            <w:r w:rsidRPr="006F75C4">
              <w:rPr>
                <w:rFonts w:ascii="Georgia" w:hAnsi="Georgia"/>
                <w:sz w:val="18"/>
                <w:szCs w:val="18"/>
              </w:rPr>
              <w:t xml:space="preserve"> = 4; 318)</w:t>
            </w:r>
          </w:p>
        </w:tc>
        <w:tc>
          <w:tcPr>
            <w:tcW w:w="0" w:type="auto"/>
            <w:vAlign w:val="center"/>
            <w:hideMark/>
          </w:tcPr>
          <w:p w14:paraId="2E0B9E2A" w14:textId="77777777" w:rsidR="006F75C4" w:rsidRPr="006F75C4" w:rsidRDefault="006F75C4" w:rsidP="00CD0C33">
            <w:pPr>
              <w:jc w:val="center"/>
              <w:rPr>
                <w:rFonts w:ascii="Georgia" w:hAnsi="Georgia"/>
                <w:sz w:val="18"/>
                <w:szCs w:val="18"/>
              </w:rPr>
            </w:pPr>
            <w:r w:rsidRPr="006F75C4">
              <w:rPr>
                <w:rFonts w:ascii="Georgia" w:hAnsi="Georgia"/>
                <w:sz w:val="18"/>
                <w:szCs w:val="18"/>
              </w:rPr>
              <w:t>0.030 (</w:t>
            </w:r>
            <w:proofErr w:type="spellStart"/>
            <w:r w:rsidRPr="006F75C4">
              <w:rPr>
                <w:rFonts w:ascii="Georgia" w:hAnsi="Georgia"/>
                <w:sz w:val="18"/>
                <w:szCs w:val="18"/>
              </w:rPr>
              <w:t>df</w:t>
            </w:r>
            <w:proofErr w:type="spellEnd"/>
            <w:r w:rsidRPr="006F75C4">
              <w:rPr>
                <w:rFonts w:ascii="Georgia" w:hAnsi="Georgia"/>
                <w:sz w:val="18"/>
                <w:szCs w:val="18"/>
              </w:rPr>
              <w:t xml:space="preserve"> = 4; 318)</w:t>
            </w:r>
          </w:p>
        </w:tc>
        <w:tc>
          <w:tcPr>
            <w:tcW w:w="0" w:type="auto"/>
            <w:vAlign w:val="center"/>
            <w:hideMark/>
          </w:tcPr>
          <w:p w14:paraId="0EBF8F4C" w14:textId="77777777" w:rsidR="006F75C4" w:rsidRPr="006F75C4" w:rsidRDefault="006F75C4" w:rsidP="00CD0C33">
            <w:pPr>
              <w:jc w:val="center"/>
              <w:rPr>
                <w:rFonts w:ascii="Georgia" w:hAnsi="Georgia"/>
                <w:sz w:val="18"/>
                <w:szCs w:val="18"/>
              </w:rPr>
            </w:pPr>
            <w:r w:rsidRPr="006F75C4">
              <w:rPr>
                <w:rFonts w:ascii="Georgia" w:hAnsi="Georgia"/>
                <w:sz w:val="18"/>
                <w:szCs w:val="18"/>
              </w:rPr>
              <w:t>0.038 (</w:t>
            </w:r>
            <w:proofErr w:type="spellStart"/>
            <w:r w:rsidRPr="006F75C4">
              <w:rPr>
                <w:rFonts w:ascii="Georgia" w:hAnsi="Georgia"/>
                <w:sz w:val="18"/>
                <w:szCs w:val="18"/>
              </w:rPr>
              <w:t>df</w:t>
            </w:r>
            <w:proofErr w:type="spellEnd"/>
            <w:r w:rsidRPr="006F75C4">
              <w:rPr>
                <w:rFonts w:ascii="Georgia" w:hAnsi="Georgia"/>
                <w:sz w:val="18"/>
                <w:szCs w:val="18"/>
              </w:rPr>
              <w:t xml:space="preserve"> = 5; 317)</w:t>
            </w:r>
          </w:p>
        </w:tc>
        <w:tc>
          <w:tcPr>
            <w:tcW w:w="0" w:type="auto"/>
            <w:vAlign w:val="center"/>
            <w:hideMark/>
          </w:tcPr>
          <w:p w14:paraId="65E90882" w14:textId="77777777" w:rsidR="006F75C4" w:rsidRPr="006F75C4" w:rsidRDefault="006F75C4" w:rsidP="00CD0C33">
            <w:pPr>
              <w:jc w:val="center"/>
              <w:rPr>
                <w:rFonts w:ascii="Georgia" w:hAnsi="Georgia"/>
                <w:sz w:val="18"/>
                <w:szCs w:val="18"/>
              </w:rPr>
            </w:pPr>
            <w:r w:rsidRPr="006F75C4">
              <w:rPr>
                <w:rFonts w:ascii="Georgia" w:hAnsi="Georgia"/>
                <w:sz w:val="18"/>
                <w:szCs w:val="18"/>
              </w:rPr>
              <w:t>0.028 (</w:t>
            </w:r>
            <w:proofErr w:type="spellStart"/>
            <w:r w:rsidRPr="006F75C4">
              <w:rPr>
                <w:rFonts w:ascii="Georgia" w:hAnsi="Georgia"/>
                <w:sz w:val="18"/>
                <w:szCs w:val="18"/>
              </w:rPr>
              <w:t>df</w:t>
            </w:r>
            <w:proofErr w:type="spellEnd"/>
            <w:r w:rsidRPr="006F75C4">
              <w:rPr>
                <w:rFonts w:ascii="Georgia" w:hAnsi="Georgia"/>
                <w:sz w:val="18"/>
                <w:szCs w:val="18"/>
              </w:rPr>
              <w:t xml:space="preserve"> = 4; 312)</w:t>
            </w:r>
          </w:p>
        </w:tc>
        <w:tc>
          <w:tcPr>
            <w:tcW w:w="0" w:type="auto"/>
            <w:vAlign w:val="center"/>
            <w:hideMark/>
          </w:tcPr>
          <w:p w14:paraId="37F86261" w14:textId="77777777" w:rsidR="006F75C4" w:rsidRPr="006F75C4" w:rsidRDefault="006F75C4" w:rsidP="00CD0C33">
            <w:pPr>
              <w:jc w:val="center"/>
              <w:rPr>
                <w:rFonts w:ascii="Georgia" w:hAnsi="Georgia"/>
                <w:sz w:val="18"/>
                <w:szCs w:val="18"/>
              </w:rPr>
            </w:pPr>
            <w:r w:rsidRPr="006F75C4">
              <w:rPr>
                <w:rFonts w:ascii="Georgia" w:hAnsi="Georgia"/>
                <w:sz w:val="18"/>
                <w:szCs w:val="18"/>
              </w:rPr>
              <w:t>0.076 (</w:t>
            </w:r>
            <w:proofErr w:type="spellStart"/>
            <w:r w:rsidRPr="006F75C4">
              <w:rPr>
                <w:rFonts w:ascii="Georgia" w:hAnsi="Georgia"/>
                <w:sz w:val="18"/>
                <w:szCs w:val="18"/>
              </w:rPr>
              <w:t>df</w:t>
            </w:r>
            <w:proofErr w:type="spellEnd"/>
            <w:r w:rsidRPr="006F75C4">
              <w:rPr>
                <w:rFonts w:ascii="Georgia" w:hAnsi="Georgia"/>
                <w:sz w:val="18"/>
                <w:szCs w:val="18"/>
              </w:rPr>
              <w:t xml:space="preserve"> = 4; 312)</w:t>
            </w:r>
          </w:p>
        </w:tc>
        <w:tc>
          <w:tcPr>
            <w:tcW w:w="0" w:type="auto"/>
            <w:vAlign w:val="center"/>
            <w:hideMark/>
          </w:tcPr>
          <w:p w14:paraId="4EE30671" w14:textId="77777777" w:rsidR="006F75C4" w:rsidRPr="006F75C4" w:rsidRDefault="006F75C4" w:rsidP="00CD0C33">
            <w:pPr>
              <w:jc w:val="center"/>
              <w:rPr>
                <w:rFonts w:ascii="Georgia" w:hAnsi="Georgia"/>
                <w:sz w:val="18"/>
                <w:szCs w:val="18"/>
              </w:rPr>
            </w:pPr>
            <w:r w:rsidRPr="006F75C4">
              <w:rPr>
                <w:rFonts w:ascii="Georgia" w:hAnsi="Georgia"/>
                <w:sz w:val="18"/>
                <w:szCs w:val="18"/>
              </w:rPr>
              <w:t>0.061 (</w:t>
            </w:r>
            <w:proofErr w:type="spellStart"/>
            <w:r w:rsidRPr="006F75C4">
              <w:rPr>
                <w:rFonts w:ascii="Georgia" w:hAnsi="Georgia"/>
                <w:sz w:val="18"/>
                <w:szCs w:val="18"/>
              </w:rPr>
              <w:t>df</w:t>
            </w:r>
            <w:proofErr w:type="spellEnd"/>
            <w:r w:rsidRPr="006F75C4">
              <w:rPr>
                <w:rFonts w:ascii="Georgia" w:hAnsi="Georgia"/>
                <w:sz w:val="18"/>
                <w:szCs w:val="18"/>
              </w:rPr>
              <w:t xml:space="preserve"> = 5; 311)</w:t>
            </w:r>
          </w:p>
        </w:tc>
        <w:tc>
          <w:tcPr>
            <w:tcW w:w="0" w:type="auto"/>
            <w:vAlign w:val="center"/>
            <w:hideMark/>
          </w:tcPr>
          <w:p w14:paraId="767B09C5" w14:textId="77777777" w:rsidR="006F75C4" w:rsidRPr="006F75C4" w:rsidRDefault="006F75C4" w:rsidP="00CD0C33">
            <w:pPr>
              <w:jc w:val="center"/>
              <w:rPr>
                <w:rFonts w:ascii="Georgia" w:hAnsi="Georgia"/>
                <w:sz w:val="18"/>
                <w:szCs w:val="18"/>
              </w:rPr>
            </w:pPr>
            <w:r w:rsidRPr="006F75C4">
              <w:rPr>
                <w:rFonts w:ascii="Georgia" w:hAnsi="Georgia"/>
                <w:sz w:val="18"/>
                <w:szCs w:val="18"/>
              </w:rPr>
              <w:t>0.056 (</w:t>
            </w:r>
            <w:proofErr w:type="spellStart"/>
            <w:r w:rsidRPr="006F75C4">
              <w:rPr>
                <w:rFonts w:ascii="Georgia" w:hAnsi="Georgia"/>
                <w:sz w:val="18"/>
                <w:szCs w:val="18"/>
              </w:rPr>
              <w:t>df</w:t>
            </w:r>
            <w:proofErr w:type="spellEnd"/>
            <w:r w:rsidRPr="006F75C4">
              <w:rPr>
                <w:rFonts w:ascii="Georgia" w:hAnsi="Georgia"/>
                <w:sz w:val="18"/>
                <w:szCs w:val="18"/>
              </w:rPr>
              <w:t xml:space="preserve"> = 6; 627)</w:t>
            </w:r>
          </w:p>
        </w:tc>
        <w:tc>
          <w:tcPr>
            <w:tcW w:w="0" w:type="auto"/>
            <w:vAlign w:val="center"/>
            <w:hideMark/>
          </w:tcPr>
          <w:p w14:paraId="6932B9E8" w14:textId="77777777" w:rsidR="006F75C4" w:rsidRPr="006F75C4" w:rsidRDefault="006F75C4" w:rsidP="00CD0C33">
            <w:pPr>
              <w:jc w:val="center"/>
              <w:rPr>
                <w:rFonts w:ascii="Georgia" w:hAnsi="Georgia"/>
                <w:sz w:val="18"/>
                <w:szCs w:val="18"/>
              </w:rPr>
            </w:pPr>
            <w:r w:rsidRPr="006F75C4">
              <w:rPr>
                <w:rFonts w:ascii="Georgia" w:hAnsi="Georgia"/>
                <w:sz w:val="18"/>
                <w:szCs w:val="18"/>
              </w:rPr>
              <w:t>0.051 (</w:t>
            </w:r>
            <w:proofErr w:type="spellStart"/>
            <w:r w:rsidRPr="006F75C4">
              <w:rPr>
                <w:rFonts w:ascii="Georgia" w:hAnsi="Georgia"/>
                <w:sz w:val="18"/>
                <w:szCs w:val="18"/>
              </w:rPr>
              <w:t>df</w:t>
            </w:r>
            <w:proofErr w:type="spellEnd"/>
            <w:r w:rsidRPr="006F75C4">
              <w:rPr>
                <w:rFonts w:ascii="Georgia" w:hAnsi="Georgia"/>
                <w:sz w:val="18"/>
                <w:szCs w:val="18"/>
              </w:rPr>
              <w:t xml:space="preserve"> = 6; 627)</w:t>
            </w:r>
          </w:p>
        </w:tc>
        <w:tc>
          <w:tcPr>
            <w:tcW w:w="0" w:type="auto"/>
            <w:vAlign w:val="center"/>
            <w:hideMark/>
          </w:tcPr>
          <w:p w14:paraId="5A12F67C" w14:textId="77777777" w:rsidR="006F75C4" w:rsidRPr="006F75C4" w:rsidRDefault="006F75C4" w:rsidP="00CD0C33">
            <w:pPr>
              <w:jc w:val="center"/>
              <w:rPr>
                <w:rFonts w:ascii="Georgia" w:hAnsi="Georgia"/>
                <w:sz w:val="18"/>
                <w:szCs w:val="18"/>
              </w:rPr>
            </w:pPr>
            <w:r w:rsidRPr="006F75C4">
              <w:rPr>
                <w:rFonts w:ascii="Georgia" w:hAnsi="Georgia"/>
                <w:sz w:val="18"/>
                <w:szCs w:val="18"/>
              </w:rPr>
              <w:t>0.053 (</w:t>
            </w:r>
            <w:proofErr w:type="spellStart"/>
            <w:r w:rsidRPr="006F75C4">
              <w:rPr>
                <w:rFonts w:ascii="Georgia" w:hAnsi="Georgia"/>
                <w:sz w:val="18"/>
                <w:szCs w:val="18"/>
              </w:rPr>
              <w:t>df</w:t>
            </w:r>
            <w:proofErr w:type="spellEnd"/>
            <w:r w:rsidRPr="006F75C4">
              <w:rPr>
                <w:rFonts w:ascii="Georgia" w:hAnsi="Georgia"/>
                <w:sz w:val="18"/>
                <w:szCs w:val="18"/>
              </w:rPr>
              <w:t xml:space="preserve"> = 7; 626)</w:t>
            </w:r>
          </w:p>
        </w:tc>
      </w:tr>
      <w:tr w:rsidR="006F75C4" w:rsidRPr="006F75C4" w14:paraId="58BC72E9" w14:textId="77777777" w:rsidTr="00CD0C33">
        <w:trPr>
          <w:tblCellSpacing w:w="15" w:type="dxa"/>
        </w:trPr>
        <w:tc>
          <w:tcPr>
            <w:tcW w:w="0" w:type="auto"/>
            <w:gridSpan w:val="10"/>
            <w:tcBorders>
              <w:bottom w:val="single" w:sz="6" w:space="0" w:color="000000"/>
            </w:tcBorders>
            <w:vAlign w:val="center"/>
            <w:hideMark/>
          </w:tcPr>
          <w:p w14:paraId="656E6F9B" w14:textId="77777777" w:rsidR="006F75C4" w:rsidRPr="006F75C4" w:rsidRDefault="006F75C4" w:rsidP="00CD0C33">
            <w:pPr>
              <w:jc w:val="center"/>
              <w:rPr>
                <w:rFonts w:ascii="Georgia" w:hAnsi="Georgia"/>
                <w:sz w:val="18"/>
                <w:szCs w:val="18"/>
              </w:rPr>
            </w:pPr>
          </w:p>
        </w:tc>
      </w:tr>
      <w:tr w:rsidR="006F75C4" w:rsidRPr="006F75C4" w14:paraId="14901F2E" w14:textId="77777777" w:rsidTr="00CD0C33">
        <w:trPr>
          <w:tblCellSpacing w:w="15" w:type="dxa"/>
        </w:trPr>
        <w:tc>
          <w:tcPr>
            <w:tcW w:w="0" w:type="auto"/>
            <w:vAlign w:val="center"/>
            <w:hideMark/>
          </w:tcPr>
          <w:p w14:paraId="50913A2C" w14:textId="77777777" w:rsidR="006F75C4" w:rsidRPr="006F75C4" w:rsidRDefault="006F75C4" w:rsidP="00CD0C33">
            <w:pPr>
              <w:rPr>
                <w:rFonts w:ascii="Georgia" w:hAnsi="Georgia"/>
                <w:sz w:val="18"/>
                <w:szCs w:val="18"/>
              </w:rPr>
            </w:pPr>
            <w:proofErr w:type="spellStart"/>
            <w:r w:rsidRPr="006F75C4">
              <w:rPr>
                <w:rStyle w:val="Emphasis"/>
                <w:rFonts w:ascii="Georgia" w:hAnsi="Georgia"/>
                <w:sz w:val="18"/>
                <w:szCs w:val="18"/>
              </w:rPr>
              <w:t>Note</w:t>
            </w:r>
            <w:proofErr w:type="spellEnd"/>
            <w:r w:rsidRPr="006F75C4">
              <w:rPr>
                <w:rStyle w:val="Emphasis"/>
                <w:rFonts w:ascii="Georgia" w:hAnsi="Georgia"/>
                <w:sz w:val="18"/>
                <w:szCs w:val="18"/>
              </w:rPr>
              <w:t>:</w:t>
            </w:r>
          </w:p>
        </w:tc>
        <w:tc>
          <w:tcPr>
            <w:tcW w:w="0" w:type="auto"/>
            <w:gridSpan w:val="9"/>
            <w:vAlign w:val="center"/>
            <w:hideMark/>
          </w:tcPr>
          <w:p w14:paraId="6E71888B" w14:textId="77777777" w:rsidR="006F75C4" w:rsidRPr="006F75C4" w:rsidRDefault="006F75C4" w:rsidP="00CD0C33">
            <w:pPr>
              <w:jc w:val="right"/>
              <w:rPr>
                <w:rFonts w:ascii="Georgia" w:hAnsi="Georgia"/>
                <w:sz w:val="18"/>
                <w:szCs w:val="18"/>
              </w:rPr>
            </w:pPr>
            <w:r w:rsidRPr="006F75C4">
              <w:rPr>
                <w:rFonts w:ascii="Georgia" w:hAnsi="Georgia"/>
                <w:sz w:val="18"/>
                <w:szCs w:val="18"/>
                <w:vertAlign w:val="superscript"/>
              </w:rPr>
              <w:t>*</w:t>
            </w:r>
            <w:r w:rsidRPr="006F75C4">
              <w:rPr>
                <w:rFonts w:ascii="Georgia" w:hAnsi="Georgia"/>
                <w:sz w:val="18"/>
                <w:szCs w:val="18"/>
              </w:rPr>
              <w:t>p</w:t>
            </w:r>
            <w:r w:rsidRPr="006F75C4">
              <w:rPr>
                <w:rFonts w:ascii="Georgia" w:hAnsi="Georgia"/>
                <w:sz w:val="18"/>
                <w:szCs w:val="18"/>
                <w:vertAlign w:val="superscript"/>
              </w:rPr>
              <w:t>**</w:t>
            </w:r>
            <w:r w:rsidRPr="006F75C4">
              <w:rPr>
                <w:rFonts w:ascii="Georgia" w:hAnsi="Georgia"/>
                <w:sz w:val="18"/>
                <w:szCs w:val="18"/>
              </w:rPr>
              <w:t>p</w:t>
            </w:r>
            <w:r w:rsidRPr="006F75C4">
              <w:rPr>
                <w:rFonts w:ascii="Georgia" w:hAnsi="Georgia"/>
                <w:sz w:val="18"/>
                <w:szCs w:val="18"/>
                <w:vertAlign w:val="superscript"/>
              </w:rPr>
              <w:t>***</w:t>
            </w:r>
            <w:r w:rsidRPr="006F75C4">
              <w:rPr>
                <w:rFonts w:ascii="Georgia" w:hAnsi="Georgia"/>
                <w:sz w:val="18"/>
                <w:szCs w:val="18"/>
              </w:rPr>
              <w:t>p&lt;0.01</w:t>
            </w:r>
          </w:p>
        </w:tc>
      </w:tr>
    </w:tbl>
    <w:p w14:paraId="29970B53" w14:textId="77777777" w:rsidR="007328A6" w:rsidRPr="00626AA8" w:rsidRDefault="007328A6" w:rsidP="007328A6">
      <w:pPr>
        <w:pStyle w:val="HBodyText"/>
        <w:rPr>
          <w:lang w:val="en-US" w:eastAsia="zh-CN"/>
        </w:rPr>
      </w:pPr>
    </w:p>
    <w:p w14:paraId="229A3151" w14:textId="77777777" w:rsidR="007328A6" w:rsidRPr="00626AA8" w:rsidRDefault="007328A6" w:rsidP="007328A6">
      <w:pPr>
        <w:pStyle w:val="HBodyText"/>
        <w:rPr>
          <w:lang w:val="en-US" w:eastAsia="zh-CN"/>
        </w:rPr>
      </w:pPr>
    </w:p>
    <w:p w14:paraId="1062B2D1" w14:textId="77777777" w:rsidR="007328A6" w:rsidRPr="00626AA8" w:rsidRDefault="007328A6" w:rsidP="007328A6">
      <w:pPr>
        <w:pStyle w:val="HBodyText"/>
        <w:rPr>
          <w:lang w:val="en-US" w:eastAsia="zh-CN"/>
        </w:rPr>
      </w:pPr>
    </w:p>
    <w:p w14:paraId="3572ACDB" w14:textId="77777777" w:rsidR="007328A6" w:rsidRPr="00626AA8" w:rsidRDefault="007328A6" w:rsidP="007328A6">
      <w:pPr>
        <w:pStyle w:val="HBodyText"/>
        <w:rPr>
          <w:lang w:val="en-US" w:eastAsia="zh-CN"/>
        </w:rPr>
      </w:pPr>
    </w:p>
    <w:p w14:paraId="33DE3F77" w14:textId="77777777" w:rsidR="00CD0D20" w:rsidRPr="00626AA8" w:rsidRDefault="00CD0D20" w:rsidP="007328A6">
      <w:pPr>
        <w:pStyle w:val="HBodyText"/>
        <w:rPr>
          <w:lang w:val="en-US" w:eastAsia="zh-CN"/>
        </w:rPr>
      </w:pPr>
    </w:p>
    <w:p w14:paraId="703579B7" w14:textId="77777777" w:rsidR="00F70AB6" w:rsidRPr="00626AA8" w:rsidRDefault="00F70AB6" w:rsidP="00F70AB6">
      <w:pPr>
        <w:pStyle w:val="HankTable"/>
        <w:rPr>
          <w:lang w:val="en-US"/>
        </w:rPr>
      </w:pPr>
      <w:bookmarkStart w:id="97" w:name="_Ref28004049"/>
      <w:bookmarkStart w:id="98" w:name="_Toc29992059"/>
      <w:r w:rsidRPr="00626AA8">
        <w:rPr>
          <w:lang w:val="en-US"/>
        </w:rPr>
        <w:lastRenderedPageBreak/>
        <w:t xml:space="preserve">Regressions </w:t>
      </w:r>
      <w:r w:rsidR="004E6001" w:rsidRPr="00626AA8">
        <w:rPr>
          <w:lang w:val="en-US"/>
        </w:rPr>
        <w:t>for</w:t>
      </w:r>
      <w:r w:rsidRPr="00626AA8">
        <w:rPr>
          <w:lang w:val="en-US"/>
        </w:rPr>
        <w:t xml:space="preserve"> weekly return and negativity and positivity</w:t>
      </w:r>
      <w:bookmarkEnd w:id="97"/>
      <w:bookmarkEnd w:id="98"/>
    </w:p>
    <w:p w14:paraId="4E8B583E" w14:textId="77777777" w:rsidR="00F70AB6" w:rsidRPr="00626AA8" w:rsidRDefault="00F70AB6" w:rsidP="00F70AB6">
      <w:pPr>
        <w:pStyle w:val="HBodyText"/>
        <w:rPr>
          <w:sz w:val="16"/>
          <w:szCs w:val="16"/>
        </w:rPr>
        <w:sectPr w:rsidR="00F70AB6"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regresses Bitcoin </w:t>
      </w:r>
      <w:r w:rsidR="00CD0D20" w:rsidRPr="00626AA8">
        <w:rPr>
          <w:sz w:val="16"/>
          <w:szCs w:val="16"/>
        </w:rPr>
        <w:t xml:space="preserve">log </w:t>
      </w:r>
      <w:r w:rsidRPr="00626AA8">
        <w:rPr>
          <w:sz w:val="16"/>
          <w:szCs w:val="16"/>
        </w:rPr>
        <w:t>return on sentiment measures and indices of traditional assets for the FT and SCMP datasets respectively. Model 1-5 are for FT datasets. Model 6-10 are from SCMP datasets. The dependent variable is the natural log of</w:t>
      </w:r>
      <w:r w:rsidR="00CD0D20" w:rsidRPr="00626AA8">
        <w:rPr>
          <w:sz w:val="16"/>
          <w:szCs w:val="16"/>
        </w:rPr>
        <w:t xml:space="preserve"> week</w:t>
      </w:r>
      <w:r w:rsidRPr="00626AA8">
        <w:rPr>
          <w:sz w:val="16"/>
          <w:szCs w:val="16"/>
        </w:rPr>
        <w:t xml:space="preserve">ly Bitcoin return. The independent variables are percentage change of </w:t>
      </w:r>
      <w:r w:rsidR="00CD0D20" w:rsidRPr="00626AA8">
        <w:rPr>
          <w:sz w:val="16"/>
          <w:szCs w:val="16"/>
        </w:rPr>
        <w:t>week</w:t>
      </w:r>
      <w:r w:rsidRPr="00626AA8">
        <w:rPr>
          <w:sz w:val="16"/>
          <w:szCs w:val="16"/>
        </w:rPr>
        <w:t>ly news sentiment measures (</w:t>
      </w:r>
      <w:proofErr w:type="spellStart"/>
      <w:r w:rsidRPr="00626AA8">
        <w:rPr>
          <w:i/>
          <w:iCs/>
          <w:sz w:val="16"/>
          <w:szCs w:val="16"/>
        </w:rPr>
        <w:t>pos</w:t>
      </w:r>
      <w:proofErr w:type="spellEnd"/>
      <w:r w:rsidRPr="00626AA8">
        <w:rPr>
          <w:i/>
          <w:iCs/>
          <w:sz w:val="16"/>
          <w:szCs w:val="16"/>
        </w:rPr>
        <w:t>, neg</w:t>
      </w:r>
      <w:r w:rsidRPr="00626AA8">
        <w:rPr>
          <w:sz w:val="16"/>
          <w:szCs w:val="16"/>
        </w:rPr>
        <w:t>) and the percentage change of news volume</w:t>
      </w:r>
      <m:oMath>
        <m:r>
          <m:rPr>
            <m:sty m:val="p"/>
          </m:rPr>
          <w:rPr>
            <w:rFonts w:ascii="Cambria Math" w:hAnsi="Cambria Math"/>
            <w:sz w:val="16"/>
            <w:szCs w:val="16"/>
            <w:lang w:val="en-US" w:eastAsia="zh-CN"/>
          </w:rPr>
          <m:t xml:space="preserve"> Δ</m:t>
        </m:r>
        <m:r>
          <w:rPr>
            <w:rFonts w:ascii="Cambria Math" w:hAnsi="Cambria Math"/>
            <w:sz w:val="16"/>
            <w:szCs w:val="16"/>
            <w:lang w:val="en-US" w:eastAsia="zh-CN"/>
          </w:rPr>
          <m:t>(newsVol)</m:t>
        </m:r>
      </m:oMath>
      <w:r w:rsidRPr="00626AA8">
        <w:rPr>
          <w:sz w:val="16"/>
          <w:szCs w:val="16"/>
        </w:rPr>
        <w:t xml:space="preserve">. The rest are control variables, </w:t>
      </w:r>
      <w:r w:rsidR="00A05DCA" w:rsidRPr="00626AA8">
        <w:rPr>
          <w:sz w:val="16"/>
          <w:szCs w:val="16"/>
        </w:rPr>
        <w:t>week</w:t>
      </w:r>
      <w:r w:rsidRPr="00626AA8">
        <w:rPr>
          <w:sz w:val="16"/>
          <w:szCs w:val="16"/>
        </w:rPr>
        <w:t>ly log return of VIX (</w:t>
      </w:r>
      <w:proofErr w:type="spellStart"/>
      <w:r w:rsidRPr="00626AA8">
        <w:rPr>
          <w:i/>
          <w:iCs/>
          <w:sz w:val="16"/>
          <w:szCs w:val="16"/>
        </w:rPr>
        <w:t>lnVix</w:t>
      </w:r>
      <w:proofErr w:type="spellEnd"/>
      <w:r w:rsidRPr="00626AA8">
        <w:rPr>
          <w:sz w:val="16"/>
          <w:szCs w:val="16"/>
        </w:rPr>
        <w:t>), Gold (</w:t>
      </w:r>
      <w:proofErr w:type="spellStart"/>
      <w:r w:rsidRPr="00626AA8">
        <w:rPr>
          <w:i/>
          <w:iCs/>
          <w:sz w:val="16"/>
          <w:szCs w:val="16"/>
        </w:rPr>
        <w:t>lnGold</w:t>
      </w:r>
      <w:proofErr w:type="spellEnd"/>
      <w:r w:rsidRPr="00626AA8">
        <w:rPr>
          <w:sz w:val="16"/>
          <w:szCs w:val="16"/>
        </w:rPr>
        <w:t>), FTSE 100 (</w:t>
      </w:r>
      <w:proofErr w:type="spellStart"/>
      <w:r w:rsidRPr="00626AA8">
        <w:rPr>
          <w:i/>
          <w:iCs/>
          <w:sz w:val="16"/>
          <w:szCs w:val="16"/>
        </w:rPr>
        <w:t>lnFtse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All the independent and control variables are standardized. *, **, and *** represent significance at the 10%, 5%, and 1% level, respectively.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2"/>
        <w:gridCol w:w="784"/>
        <w:gridCol w:w="723"/>
        <w:gridCol w:w="722"/>
        <w:gridCol w:w="361"/>
        <w:gridCol w:w="361"/>
        <w:gridCol w:w="729"/>
        <w:gridCol w:w="716"/>
        <w:gridCol w:w="727"/>
        <w:gridCol w:w="724"/>
        <w:gridCol w:w="723"/>
        <w:gridCol w:w="731"/>
        <w:gridCol w:w="45"/>
      </w:tblGrid>
      <w:tr w:rsidR="005E2C52" w:rsidRPr="00596F7D" w14:paraId="6E4E33EC" w14:textId="77777777" w:rsidTr="005E2C52">
        <w:trPr>
          <w:gridAfter w:val="1"/>
          <w:tblCellSpacing w:w="15" w:type="dxa"/>
        </w:trPr>
        <w:tc>
          <w:tcPr>
            <w:tcW w:w="0" w:type="auto"/>
            <w:gridSpan w:val="12"/>
            <w:tcBorders>
              <w:bottom w:val="single" w:sz="6" w:space="0" w:color="000000"/>
            </w:tcBorders>
            <w:vAlign w:val="center"/>
            <w:hideMark/>
          </w:tcPr>
          <w:p w14:paraId="52C5189D" w14:textId="77777777" w:rsidR="005E2C52" w:rsidRPr="00626AA8" w:rsidRDefault="005E2C52" w:rsidP="00B25266">
            <w:pPr>
              <w:rPr>
                <w:rFonts w:ascii="Georgia" w:hAnsi="Georgia"/>
                <w:sz w:val="18"/>
                <w:szCs w:val="18"/>
                <w:lang w:val="en-US"/>
              </w:rPr>
            </w:pPr>
          </w:p>
        </w:tc>
      </w:tr>
      <w:tr w:rsidR="005E2C52" w:rsidRPr="00626AA8" w14:paraId="2862B10C" w14:textId="77777777" w:rsidTr="005E2C52">
        <w:trPr>
          <w:gridAfter w:val="1"/>
          <w:tblCellSpacing w:w="15" w:type="dxa"/>
        </w:trPr>
        <w:tc>
          <w:tcPr>
            <w:tcW w:w="0" w:type="auto"/>
            <w:vAlign w:val="center"/>
            <w:hideMark/>
          </w:tcPr>
          <w:p w14:paraId="492ACC5C" w14:textId="77777777" w:rsidR="005E2C52" w:rsidRPr="00626AA8" w:rsidRDefault="005E2C52" w:rsidP="00B25266">
            <w:pPr>
              <w:jc w:val="center"/>
              <w:rPr>
                <w:rFonts w:ascii="Georgia" w:hAnsi="Georgia"/>
                <w:sz w:val="18"/>
                <w:szCs w:val="18"/>
                <w:lang w:val="en-US"/>
              </w:rPr>
            </w:pPr>
          </w:p>
        </w:tc>
        <w:tc>
          <w:tcPr>
            <w:tcW w:w="0" w:type="auto"/>
            <w:gridSpan w:val="11"/>
            <w:vAlign w:val="center"/>
            <w:hideMark/>
          </w:tcPr>
          <w:p w14:paraId="09EEC75B" w14:textId="77777777" w:rsidR="005E2C52" w:rsidRPr="00626AA8" w:rsidRDefault="005E2C52" w:rsidP="00B25266">
            <w:pPr>
              <w:jc w:val="center"/>
              <w:rPr>
                <w:rFonts w:ascii="Georgia" w:hAnsi="Georgia"/>
                <w:sz w:val="18"/>
                <w:szCs w:val="18"/>
              </w:rPr>
            </w:pPr>
            <w:proofErr w:type="spellStart"/>
            <w:r w:rsidRPr="00626AA8">
              <w:rPr>
                <w:rStyle w:val="Emphasis"/>
                <w:rFonts w:ascii="Georgia" w:hAnsi="Georgia"/>
                <w:sz w:val="18"/>
                <w:szCs w:val="18"/>
              </w:rPr>
              <w:t>Dependent</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variable</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lnReturn</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weekly</w:t>
            </w:r>
            <w:proofErr w:type="spellEnd"/>
            <w:r w:rsidRPr="00626AA8">
              <w:rPr>
                <w:rStyle w:val="Emphasis"/>
                <w:rFonts w:ascii="Georgia" w:hAnsi="Georgia"/>
                <w:sz w:val="18"/>
                <w:szCs w:val="18"/>
              </w:rPr>
              <w:t>)</w:t>
            </w:r>
          </w:p>
        </w:tc>
      </w:tr>
      <w:tr w:rsidR="005E2C52" w:rsidRPr="00626AA8" w14:paraId="68ED453F" w14:textId="77777777" w:rsidTr="005E2C52">
        <w:trPr>
          <w:gridAfter w:val="1"/>
          <w:tblCellSpacing w:w="15" w:type="dxa"/>
        </w:trPr>
        <w:tc>
          <w:tcPr>
            <w:tcW w:w="0" w:type="auto"/>
            <w:vAlign w:val="center"/>
            <w:hideMark/>
          </w:tcPr>
          <w:p w14:paraId="6D2EDBAB" w14:textId="77777777" w:rsidR="005E2C52" w:rsidRPr="00626AA8" w:rsidRDefault="005E2C52" w:rsidP="00B25266">
            <w:pPr>
              <w:jc w:val="center"/>
              <w:rPr>
                <w:rFonts w:ascii="Georgia" w:hAnsi="Georgia"/>
                <w:sz w:val="18"/>
                <w:szCs w:val="18"/>
              </w:rPr>
            </w:pPr>
          </w:p>
        </w:tc>
        <w:tc>
          <w:tcPr>
            <w:tcW w:w="0" w:type="auto"/>
            <w:gridSpan w:val="11"/>
            <w:tcBorders>
              <w:bottom w:val="single" w:sz="6" w:space="0" w:color="000000"/>
            </w:tcBorders>
            <w:vAlign w:val="center"/>
            <w:hideMark/>
          </w:tcPr>
          <w:p w14:paraId="39AE25CF" w14:textId="77777777" w:rsidR="005E2C52" w:rsidRPr="00626AA8" w:rsidRDefault="005E2C52" w:rsidP="00B25266">
            <w:pPr>
              <w:jc w:val="center"/>
              <w:rPr>
                <w:rFonts w:ascii="Georgia" w:hAnsi="Georgia"/>
                <w:sz w:val="18"/>
                <w:szCs w:val="18"/>
              </w:rPr>
            </w:pPr>
          </w:p>
        </w:tc>
      </w:tr>
      <w:tr w:rsidR="003F61B5" w:rsidRPr="00626AA8" w14:paraId="0110679A" w14:textId="77777777" w:rsidTr="00B25266">
        <w:trPr>
          <w:tblCellSpacing w:w="15" w:type="dxa"/>
        </w:trPr>
        <w:tc>
          <w:tcPr>
            <w:tcW w:w="0" w:type="auto"/>
          </w:tcPr>
          <w:p w14:paraId="718673ED" w14:textId="77777777" w:rsidR="003F61B5" w:rsidRPr="00626AA8" w:rsidRDefault="003F61B5" w:rsidP="00B25266">
            <w:pPr>
              <w:jc w:val="center"/>
              <w:rPr>
                <w:rFonts w:ascii="Georgia" w:hAnsi="Georgia"/>
                <w:sz w:val="18"/>
                <w:szCs w:val="18"/>
              </w:rPr>
            </w:pPr>
          </w:p>
        </w:tc>
        <w:tc>
          <w:tcPr>
            <w:tcW w:w="0" w:type="auto"/>
            <w:gridSpan w:val="4"/>
          </w:tcPr>
          <w:p w14:paraId="4E1A3678" w14:textId="77777777" w:rsidR="003F61B5" w:rsidRPr="00626AA8" w:rsidRDefault="003F61B5" w:rsidP="00B25266">
            <w:pPr>
              <w:jc w:val="center"/>
              <w:rPr>
                <w:rFonts w:ascii="Georgia" w:hAnsi="Georgia"/>
                <w:sz w:val="18"/>
                <w:szCs w:val="18"/>
              </w:rPr>
            </w:pPr>
            <w:r w:rsidRPr="00626AA8">
              <w:rPr>
                <w:rFonts w:ascii="Georgia" w:hAnsi="Georgia"/>
                <w:sz w:val="18"/>
                <w:szCs w:val="18"/>
              </w:rPr>
              <w:t>FT</w:t>
            </w:r>
          </w:p>
        </w:tc>
        <w:tc>
          <w:tcPr>
            <w:tcW w:w="0" w:type="auto"/>
            <w:gridSpan w:val="8"/>
            <w:vAlign w:val="center"/>
            <w:hideMark/>
          </w:tcPr>
          <w:p w14:paraId="5EA87EAC" w14:textId="77777777" w:rsidR="003F61B5" w:rsidRPr="00626AA8" w:rsidRDefault="003F61B5" w:rsidP="00B25266">
            <w:pPr>
              <w:jc w:val="center"/>
              <w:rPr>
                <w:rFonts w:ascii="Georgia" w:hAnsi="Georgia"/>
                <w:sz w:val="18"/>
                <w:szCs w:val="18"/>
              </w:rPr>
            </w:pPr>
            <w:r w:rsidRPr="00626AA8">
              <w:rPr>
                <w:rFonts w:ascii="Georgia" w:hAnsi="Georgia"/>
                <w:sz w:val="18"/>
                <w:szCs w:val="18"/>
              </w:rPr>
              <w:t>SCMP</w:t>
            </w:r>
          </w:p>
        </w:tc>
      </w:tr>
      <w:tr w:rsidR="003F61B5" w:rsidRPr="00626AA8" w14:paraId="70F36E03" w14:textId="77777777" w:rsidTr="003F61B5">
        <w:trPr>
          <w:gridAfter w:val="1"/>
          <w:tblCellSpacing w:w="15" w:type="dxa"/>
        </w:trPr>
        <w:tc>
          <w:tcPr>
            <w:tcW w:w="0" w:type="auto"/>
            <w:vAlign w:val="center"/>
            <w:hideMark/>
          </w:tcPr>
          <w:p w14:paraId="6D632DA0" w14:textId="77777777" w:rsidR="005E2C52" w:rsidRPr="00626AA8" w:rsidRDefault="005E2C52" w:rsidP="00B25266">
            <w:pPr>
              <w:jc w:val="center"/>
              <w:rPr>
                <w:rFonts w:ascii="Georgia" w:hAnsi="Georgia"/>
                <w:sz w:val="18"/>
                <w:szCs w:val="18"/>
              </w:rPr>
            </w:pPr>
          </w:p>
        </w:tc>
        <w:tc>
          <w:tcPr>
            <w:tcW w:w="0" w:type="auto"/>
            <w:vAlign w:val="center"/>
            <w:hideMark/>
          </w:tcPr>
          <w:p w14:paraId="10DA3330" w14:textId="77777777" w:rsidR="005E2C52" w:rsidRPr="00626AA8" w:rsidRDefault="005E2C52" w:rsidP="00B25266">
            <w:pPr>
              <w:jc w:val="center"/>
              <w:rPr>
                <w:rFonts w:ascii="Georgia" w:hAnsi="Georgia"/>
                <w:sz w:val="18"/>
                <w:szCs w:val="18"/>
              </w:rPr>
            </w:pPr>
            <w:r w:rsidRPr="00626AA8">
              <w:rPr>
                <w:rFonts w:ascii="Georgia" w:hAnsi="Georgia"/>
                <w:sz w:val="18"/>
                <w:szCs w:val="18"/>
              </w:rPr>
              <w:t>(1)</w:t>
            </w:r>
          </w:p>
        </w:tc>
        <w:tc>
          <w:tcPr>
            <w:tcW w:w="0" w:type="auto"/>
            <w:vAlign w:val="center"/>
            <w:hideMark/>
          </w:tcPr>
          <w:p w14:paraId="1DEA7236" w14:textId="77777777" w:rsidR="005E2C52" w:rsidRPr="00626AA8" w:rsidRDefault="005E2C52" w:rsidP="00B25266">
            <w:pPr>
              <w:jc w:val="center"/>
              <w:rPr>
                <w:rFonts w:ascii="Georgia" w:hAnsi="Georgia"/>
                <w:sz w:val="18"/>
                <w:szCs w:val="18"/>
              </w:rPr>
            </w:pPr>
            <w:r w:rsidRPr="00626AA8">
              <w:rPr>
                <w:rFonts w:ascii="Georgia" w:hAnsi="Georgia"/>
                <w:sz w:val="18"/>
                <w:szCs w:val="18"/>
              </w:rPr>
              <w:t>(2)</w:t>
            </w:r>
          </w:p>
        </w:tc>
        <w:tc>
          <w:tcPr>
            <w:tcW w:w="0" w:type="auto"/>
            <w:vAlign w:val="center"/>
            <w:hideMark/>
          </w:tcPr>
          <w:p w14:paraId="462C36D1" w14:textId="77777777" w:rsidR="005E2C52" w:rsidRPr="00626AA8" w:rsidRDefault="005E2C52" w:rsidP="00B25266">
            <w:pPr>
              <w:jc w:val="center"/>
              <w:rPr>
                <w:rFonts w:ascii="Georgia" w:hAnsi="Georgia"/>
                <w:sz w:val="18"/>
                <w:szCs w:val="18"/>
              </w:rPr>
            </w:pPr>
            <w:r w:rsidRPr="00626AA8">
              <w:rPr>
                <w:rFonts w:ascii="Georgia" w:hAnsi="Georgia"/>
                <w:sz w:val="18"/>
                <w:szCs w:val="18"/>
              </w:rPr>
              <w:t>(3)</w:t>
            </w:r>
          </w:p>
        </w:tc>
        <w:tc>
          <w:tcPr>
            <w:tcW w:w="0" w:type="auto"/>
            <w:gridSpan w:val="2"/>
            <w:vAlign w:val="center"/>
            <w:hideMark/>
          </w:tcPr>
          <w:p w14:paraId="293FC86B" w14:textId="77777777" w:rsidR="005E2C52" w:rsidRPr="00626AA8" w:rsidRDefault="005E2C52" w:rsidP="00B25266">
            <w:pPr>
              <w:jc w:val="center"/>
              <w:rPr>
                <w:rFonts w:ascii="Georgia" w:hAnsi="Georgia"/>
                <w:sz w:val="18"/>
                <w:szCs w:val="18"/>
              </w:rPr>
            </w:pPr>
            <w:r w:rsidRPr="00626AA8">
              <w:rPr>
                <w:rFonts w:ascii="Georgia" w:hAnsi="Georgia"/>
                <w:sz w:val="18"/>
                <w:szCs w:val="18"/>
              </w:rPr>
              <w:t>(4)</w:t>
            </w:r>
          </w:p>
        </w:tc>
        <w:tc>
          <w:tcPr>
            <w:tcW w:w="0" w:type="auto"/>
            <w:tcBorders>
              <w:right w:val="single" w:sz="4" w:space="0" w:color="auto"/>
            </w:tcBorders>
            <w:vAlign w:val="center"/>
            <w:hideMark/>
          </w:tcPr>
          <w:p w14:paraId="0EF87835" w14:textId="77777777" w:rsidR="005E2C52" w:rsidRPr="00626AA8" w:rsidRDefault="005E2C52" w:rsidP="00B25266">
            <w:pPr>
              <w:jc w:val="center"/>
              <w:rPr>
                <w:rFonts w:ascii="Georgia" w:hAnsi="Georgia"/>
                <w:sz w:val="18"/>
                <w:szCs w:val="18"/>
              </w:rPr>
            </w:pPr>
            <w:r w:rsidRPr="00626AA8">
              <w:rPr>
                <w:rFonts w:ascii="Georgia" w:hAnsi="Georgia"/>
                <w:sz w:val="18"/>
                <w:szCs w:val="18"/>
              </w:rPr>
              <w:t>(5)</w:t>
            </w:r>
          </w:p>
        </w:tc>
        <w:tc>
          <w:tcPr>
            <w:tcW w:w="0" w:type="auto"/>
            <w:vAlign w:val="center"/>
            <w:hideMark/>
          </w:tcPr>
          <w:p w14:paraId="6D2839BB" w14:textId="77777777" w:rsidR="005E2C52" w:rsidRPr="00626AA8" w:rsidRDefault="005E2C52" w:rsidP="00B25266">
            <w:pPr>
              <w:jc w:val="center"/>
              <w:rPr>
                <w:rFonts w:ascii="Georgia" w:hAnsi="Georgia"/>
                <w:sz w:val="18"/>
                <w:szCs w:val="18"/>
              </w:rPr>
            </w:pPr>
            <w:r w:rsidRPr="00626AA8">
              <w:rPr>
                <w:rFonts w:ascii="Georgia" w:hAnsi="Georgia"/>
                <w:sz w:val="18"/>
                <w:szCs w:val="18"/>
              </w:rPr>
              <w:t>(6)</w:t>
            </w:r>
          </w:p>
        </w:tc>
        <w:tc>
          <w:tcPr>
            <w:tcW w:w="0" w:type="auto"/>
            <w:vAlign w:val="center"/>
            <w:hideMark/>
          </w:tcPr>
          <w:p w14:paraId="3B3BA8C7" w14:textId="77777777" w:rsidR="005E2C52" w:rsidRPr="00626AA8" w:rsidRDefault="005E2C52" w:rsidP="00B25266">
            <w:pPr>
              <w:jc w:val="center"/>
              <w:rPr>
                <w:rFonts w:ascii="Georgia" w:hAnsi="Georgia"/>
                <w:sz w:val="18"/>
                <w:szCs w:val="18"/>
              </w:rPr>
            </w:pPr>
            <w:r w:rsidRPr="00626AA8">
              <w:rPr>
                <w:rFonts w:ascii="Georgia" w:hAnsi="Georgia"/>
                <w:sz w:val="18"/>
                <w:szCs w:val="18"/>
              </w:rPr>
              <w:t>(7)</w:t>
            </w:r>
          </w:p>
        </w:tc>
        <w:tc>
          <w:tcPr>
            <w:tcW w:w="0" w:type="auto"/>
            <w:vAlign w:val="center"/>
            <w:hideMark/>
          </w:tcPr>
          <w:p w14:paraId="7AC6BF38" w14:textId="77777777" w:rsidR="005E2C52" w:rsidRPr="00626AA8" w:rsidRDefault="005E2C52" w:rsidP="00B25266">
            <w:pPr>
              <w:jc w:val="center"/>
              <w:rPr>
                <w:rFonts w:ascii="Georgia" w:hAnsi="Georgia"/>
                <w:sz w:val="18"/>
                <w:szCs w:val="18"/>
              </w:rPr>
            </w:pPr>
            <w:r w:rsidRPr="00626AA8">
              <w:rPr>
                <w:rFonts w:ascii="Georgia" w:hAnsi="Georgia"/>
                <w:sz w:val="18"/>
                <w:szCs w:val="18"/>
              </w:rPr>
              <w:t>(8)</w:t>
            </w:r>
          </w:p>
        </w:tc>
        <w:tc>
          <w:tcPr>
            <w:tcW w:w="0" w:type="auto"/>
            <w:vAlign w:val="center"/>
            <w:hideMark/>
          </w:tcPr>
          <w:p w14:paraId="35A2BAE2" w14:textId="77777777" w:rsidR="005E2C52" w:rsidRPr="00626AA8" w:rsidRDefault="005E2C52" w:rsidP="00B25266">
            <w:pPr>
              <w:jc w:val="center"/>
              <w:rPr>
                <w:rFonts w:ascii="Georgia" w:hAnsi="Georgia"/>
                <w:sz w:val="18"/>
                <w:szCs w:val="18"/>
              </w:rPr>
            </w:pPr>
            <w:r w:rsidRPr="00626AA8">
              <w:rPr>
                <w:rFonts w:ascii="Georgia" w:hAnsi="Georgia"/>
                <w:sz w:val="18"/>
                <w:szCs w:val="18"/>
              </w:rPr>
              <w:t>(9)</w:t>
            </w:r>
          </w:p>
        </w:tc>
        <w:tc>
          <w:tcPr>
            <w:tcW w:w="0" w:type="auto"/>
            <w:vAlign w:val="center"/>
            <w:hideMark/>
          </w:tcPr>
          <w:p w14:paraId="3EE84D8A" w14:textId="77777777" w:rsidR="005E2C52" w:rsidRPr="00626AA8" w:rsidRDefault="005E2C52" w:rsidP="00B25266">
            <w:pPr>
              <w:jc w:val="center"/>
              <w:rPr>
                <w:rFonts w:ascii="Georgia" w:hAnsi="Georgia"/>
                <w:sz w:val="18"/>
                <w:szCs w:val="18"/>
              </w:rPr>
            </w:pPr>
            <w:r w:rsidRPr="00626AA8">
              <w:rPr>
                <w:rFonts w:ascii="Georgia" w:hAnsi="Georgia"/>
                <w:sz w:val="18"/>
                <w:szCs w:val="18"/>
              </w:rPr>
              <w:t>(10)</w:t>
            </w:r>
          </w:p>
        </w:tc>
      </w:tr>
      <w:tr w:rsidR="005E2C52" w:rsidRPr="00626AA8" w14:paraId="666CFF1D" w14:textId="77777777" w:rsidTr="005E2C52">
        <w:trPr>
          <w:gridAfter w:val="1"/>
          <w:tblCellSpacing w:w="15" w:type="dxa"/>
        </w:trPr>
        <w:tc>
          <w:tcPr>
            <w:tcW w:w="0" w:type="auto"/>
            <w:gridSpan w:val="12"/>
            <w:tcBorders>
              <w:bottom w:val="single" w:sz="6" w:space="0" w:color="000000"/>
            </w:tcBorders>
            <w:vAlign w:val="center"/>
            <w:hideMark/>
          </w:tcPr>
          <w:p w14:paraId="45D062D9" w14:textId="77777777" w:rsidR="005E2C52" w:rsidRPr="00626AA8" w:rsidRDefault="005E2C52" w:rsidP="00B25266">
            <w:pPr>
              <w:jc w:val="center"/>
              <w:rPr>
                <w:rFonts w:ascii="Georgia" w:hAnsi="Georgia"/>
                <w:sz w:val="18"/>
                <w:szCs w:val="18"/>
              </w:rPr>
            </w:pPr>
          </w:p>
        </w:tc>
      </w:tr>
      <w:tr w:rsidR="003F61B5" w:rsidRPr="00626AA8" w14:paraId="04BF484C" w14:textId="77777777" w:rsidTr="003F61B5">
        <w:trPr>
          <w:gridAfter w:val="1"/>
          <w:tblCellSpacing w:w="15" w:type="dxa"/>
        </w:trPr>
        <w:tc>
          <w:tcPr>
            <w:tcW w:w="0" w:type="auto"/>
            <w:vAlign w:val="center"/>
            <w:hideMark/>
          </w:tcPr>
          <w:p w14:paraId="7E83E508" w14:textId="77777777" w:rsidR="005E2C52" w:rsidRPr="00626AA8" w:rsidRDefault="005E2C52" w:rsidP="00B25266">
            <w:pPr>
              <w:rPr>
                <w:rFonts w:ascii="Georgia" w:hAnsi="Georgia"/>
                <w:i/>
                <w:iCs/>
                <w:sz w:val="18"/>
                <w:szCs w:val="18"/>
              </w:rPr>
            </w:pPr>
            <w:proofErr w:type="spellStart"/>
            <w:r w:rsidRPr="00626AA8">
              <w:rPr>
                <w:rFonts w:ascii="Georgia" w:hAnsi="Georgia"/>
                <w:i/>
                <w:iCs/>
                <w:sz w:val="18"/>
                <w:szCs w:val="18"/>
              </w:rPr>
              <w:t>pos</w:t>
            </w:r>
            <w:proofErr w:type="spellEnd"/>
          </w:p>
        </w:tc>
        <w:tc>
          <w:tcPr>
            <w:tcW w:w="0" w:type="auto"/>
            <w:vAlign w:val="center"/>
            <w:hideMark/>
          </w:tcPr>
          <w:p w14:paraId="24F65A85" w14:textId="77777777" w:rsidR="005E2C52" w:rsidRPr="00626AA8" w:rsidRDefault="005E2C52" w:rsidP="00B25266">
            <w:pPr>
              <w:jc w:val="center"/>
              <w:rPr>
                <w:rFonts w:ascii="Georgia" w:hAnsi="Georgia"/>
                <w:sz w:val="18"/>
                <w:szCs w:val="18"/>
              </w:rPr>
            </w:pPr>
            <w:r w:rsidRPr="00626AA8">
              <w:rPr>
                <w:rFonts w:ascii="Georgia" w:hAnsi="Georgia"/>
                <w:sz w:val="18"/>
                <w:szCs w:val="18"/>
              </w:rPr>
              <w:t>-0.011</w:t>
            </w:r>
          </w:p>
        </w:tc>
        <w:tc>
          <w:tcPr>
            <w:tcW w:w="0" w:type="auto"/>
            <w:vAlign w:val="center"/>
            <w:hideMark/>
          </w:tcPr>
          <w:p w14:paraId="19FB687A" w14:textId="77777777" w:rsidR="005E2C52" w:rsidRPr="00626AA8" w:rsidRDefault="005E2C52" w:rsidP="00B25266">
            <w:pPr>
              <w:jc w:val="center"/>
              <w:rPr>
                <w:rFonts w:ascii="Georgia" w:hAnsi="Georgia"/>
                <w:sz w:val="18"/>
                <w:szCs w:val="18"/>
              </w:rPr>
            </w:pPr>
          </w:p>
        </w:tc>
        <w:tc>
          <w:tcPr>
            <w:tcW w:w="0" w:type="auto"/>
            <w:vAlign w:val="center"/>
            <w:hideMark/>
          </w:tcPr>
          <w:p w14:paraId="5CE3C0B9" w14:textId="77777777" w:rsidR="005E2C52" w:rsidRPr="00626AA8" w:rsidRDefault="005E2C52" w:rsidP="00B25266">
            <w:pPr>
              <w:jc w:val="center"/>
              <w:rPr>
                <w:rFonts w:ascii="Georgia" w:hAnsi="Georgia"/>
                <w:sz w:val="18"/>
                <w:szCs w:val="18"/>
              </w:rPr>
            </w:pPr>
            <w:r w:rsidRPr="00626AA8">
              <w:rPr>
                <w:rFonts w:ascii="Georgia" w:hAnsi="Georgia"/>
                <w:sz w:val="18"/>
                <w:szCs w:val="18"/>
              </w:rPr>
              <w:t>-0.010</w:t>
            </w:r>
          </w:p>
        </w:tc>
        <w:tc>
          <w:tcPr>
            <w:tcW w:w="0" w:type="auto"/>
            <w:gridSpan w:val="2"/>
            <w:vAlign w:val="center"/>
            <w:hideMark/>
          </w:tcPr>
          <w:p w14:paraId="28656016"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5423EE87" w14:textId="77777777" w:rsidR="005E2C52" w:rsidRPr="00626AA8" w:rsidRDefault="005E2C52" w:rsidP="00B25266">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01829646" w14:textId="77777777" w:rsidR="005E2C52" w:rsidRPr="00626AA8" w:rsidRDefault="005E2C52" w:rsidP="00B25266">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09CBBE1F" w14:textId="77777777" w:rsidR="005E2C52" w:rsidRPr="00626AA8" w:rsidRDefault="005E2C52" w:rsidP="00B25266">
            <w:pPr>
              <w:jc w:val="center"/>
              <w:rPr>
                <w:rFonts w:ascii="Georgia" w:hAnsi="Georgia"/>
                <w:sz w:val="18"/>
                <w:szCs w:val="18"/>
              </w:rPr>
            </w:pPr>
          </w:p>
        </w:tc>
        <w:tc>
          <w:tcPr>
            <w:tcW w:w="0" w:type="auto"/>
            <w:vAlign w:val="center"/>
            <w:hideMark/>
          </w:tcPr>
          <w:p w14:paraId="684951B3" w14:textId="77777777" w:rsidR="005E2C52" w:rsidRPr="00626AA8" w:rsidRDefault="005E2C52" w:rsidP="00B25266">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5FD02C56" w14:textId="77777777" w:rsidR="005E2C52" w:rsidRPr="00626AA8" w:rsidRDefault="005E2C52" w:rsidP="00B25266">
            <w:pPr>
              <w:jc w:val="center"/>
              <w:rPr>
                <w:rFonts w:ascii="Georgia" w:hAnsi="Georgia"/>
                <w:sz w:val="18"/>
                <w:szCs w:val="18"/>
              </w:rPr>
            </w:pPr>
          </w:p>
        </w:tc>
        <w:tc>
          <w:tcPr>
            <w:tcW w:w="0" w:type="auto"/>
            <w:vAlign w:val="center"/>
            <w:hideMark/>
          </w:tcPr>
          <w:p w14:paraId="5041BB67" w14:textId="77777777" w:rsidR="005E2C52" w:rsidRPr="00626AA8" w:rsidRDefault="005E2C52" w:rsidP="00B25266">
            <w:pPr>
              <w:jc w:val="center"/>
              <w:rPr>
                <w:rFonts w:ascii="Georgia" w:hAnsi="Georgia"/>
                <w:sz w:val="18"/>
                <w:szCs w:val="18"/>
              </w:rPr>
            </w:pPr>
            <w:r w:rsidRPr="00626AA8">
              <w:rPr>
                <w:rFonts w:ascii="Georgia" w:hAnsi="Georgia"/>
                <w:sz w:val="18"/>
                <w:szCs w:val="18"/>
              </w:rPr>
              <w:t>-0.009</w:t>
            </w:r>
          </w:p>
        </w:tc>
      </w:tr>
      <w:tr w:rsidR="003F61B5" w:rsidRPr="00626AA8" w14:paraId="3C0FDD02" w14:textId="77777777" w:rsidTr="003F61B5">
        <w:trPr>
          <w:gridAfter w:val="1"/>
          <w:tblCellSpacing w:w="15" w:type="dxa"/>
        </w:trPr>
        <w:tc>
          <w:tcPr>
            <w:tcW w:w="0" w:type="auto"/>
            <w:vAlign w:val="center"/>
            <w:hideMark/>
          </w:tcPr>
          <w:p w14:paraId="394531F9" w14:textId="77777777" w:rsidR="005E2C52" w:rsidRPr="00626AA8" w:rsidRDefault="005E2C52" w:rsidP="00B25266">
            <w:pPr>
              <w:jc w:val="center"/>
              <w:rPr>
                <w:rFonts w:ascii="Georgia" w:hAnsi="Georgia"/>
                <w:i/>
                <w:iCs/>
                <w:sz w:val="18"/>
                <w:szCs w:val="18"/>
              </w:rPr>
            </w:pPr>
          </w:p>
        </w:tc>
        <w:tc>
          <w:tcPr>
            <w:tcW w:w="0" w:type="auto"/>
            <w:vAlign w:val="center"/>
            <w:hideMark/>
          </w:tcPr>
          <w:p w14:paraId="2E9AF74C" w14:textId="77777777" w:rsidR="005E2C52" w:rsidRPr="00626AA8" w:rsidRDefault="005E2C52" w:rsidP="00B25266">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0A0DF049" w14:textId="77777777" w:rsidR="005E2C52" w:rsidRPr="00626AA8" w:rsidRDefault="005E2C52" w:rsidP="00B25266">
            <w:pPr>
              <w:jc w:val="center"/>
              <w:rPr>
                <w:rFonts w:ascii="Georgia" w:hAnsi="Georgia"/>
                <w:sz w:val="18"/>
                <w:szCs w:val="18"/>
              </w:rPr>
            </w:pPr>
          </w:p>
        </w:tc>
        <w:tc>
          <w:tcPr>
            <w:tcW w:w="0" w:type="auto"/>
            <w:vAlign w:val="center"/>
            <w:hideMark/>
          </w:tcPr>
          <w:p w14:paraId="53C7D38B" w14:textId="77777777" w:rsidR="005E2C52" w:rsidRPr="00626AA8" w:rsidRDefault="005E2C52" w:rsidP="00B25266">
            <w:pPr>
              <w:jc w:val="center"/>
              <w:rPr>
                <w:rFonts w:ascii="Georgia" w:hAnsi="Georgia"/>
                <w:sz w:val="18"/>
                <w:szCs w:val="18"/>
              </w:rPr>
            </w:pPr>
            <w:r w:rsidRPr="00626AA8">
              <w:rPr>
                <w:rFonts w:ascii="Georgia" w:hAnsi="Georgia"/>
                <w:sz w:val="18"/>
                <w:szCs w:val="18"/>
              </w:rPr>
              <w:t>(0.013)</w:t>
            </w:r>
          </w:p>
        </w:tc>
        <w:tc>
          <w:tcPr>
            <w:tcW w:w="0" w:type="auto"/>
            <w:gridSpan w:val="2"/>
            <w:vAlign w:val="center"/>
            <w:hideMark/>
          </w:tcPr>
          <w:p w14:paraId="340B7016"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35D7C7BF" w14:textId="77777777" w:rsidR="005E2C52" w:rsidRPr="00626AA8" w:rsidRDefault="005E2C52" w:rsidP="00B25266">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3216B65D" w14:textId="77777777" w:rsidR="005E2C52" w:rsidRPr="00626AA8" w:rsidRDefault="005E2C52" w:rsidP="00B25266">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2C5EEEAB" w14:textId="77777777" w:rsidR="005E2C52" w:rsidRPr="00626AA8" w:rsidRDefault="005E2C52" w:rsidP="00B25266">
            <w:pPr>
              <w:jc w:val="center"/>
              <w:rPr>
                <w:rFonts w:ascii="Georgia" w:hAnsi="Georgia"/>
                <w:sz w:val="18"/>
                <w:szCs w:val="18"/>
              </w:rPr>
            </w:pPr>
          </w:p>
        </w:tc>
        <w:tc>
          <w:tcPr>
            <w:tcW w:w="0" w:type="auto"/>
            <w:vAlign w:val="center"/>
            <w:hideMark/>
          </w:tcPr>
          <w:p w14:paraId="50F6EAA4" w14:textId="77777777" w:rsidR="005E2C52" w:rsidRPr="00626AA8" w:rsidRDefault="005E2C52" w:rsidP="00B25266">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2B946B39" w14:textId="77777777" w:rsidR="005E2C52" w:rsidRPr="00626AA8" w:rsidRDefault="005E2C52" w:rsidP="00B25266">
            <w:pPr>
              <w:jc w:val="center"/>
              <w:rPr>
                <w:rFonts w:ascii="Georgia" w:hAnsi="Georgia"/>
                <w:sz w:val="18"/>
                <w:szCs w:val="18"/>
              </w:rPr>
            </w:pPr>
          </w:p>
        </w:tc>
        <w:tc>
          <w:tcPr>
            <w:tcW w:w="0" w:type="auto"/>
            <w:vAlign w:val="center"/>
            <w:hideMark/>
          </w:tcPr>
          <w:p w14:paraId="77E234C8" w14:textId="77777777" w:rsidR="005E2C52" w:rsidRPr="00626AA8" w:rsidRDefault="005E2C52" w:rsidP="00B25266">
            <w:pPr>
              <w:jc w:val="center"/>
              <w:rPr>
                <w:rFonts w:ascii="Georgia" w:hAnsi="Georgia"/>
                <w:sz w:val="18"/>
                <w:szCs w:val="18"/>
              </w:rPr>
            </w:pPr>
            <w:r w:rsidRPr="00626AA8">
              <w:rPr>
                <w:rFonts w:ascii="Georgia" w:hAnsi="Georgia"/>
                <w:sz w:val="18"/>
                <w:szCs w:val="18"/>
              </w:rPr>
              <w:t>(0.014)</w:t>
            </w:r>
          </w:p>
        </w:tc>
      </w:tr>
      <w:tr w:rsidR="003F61B5" w:rsidRPr="00626AA8" w14:paraId="474D36D1" w14:textId="77777777" w:rsidTr="003F61B5">
        <w:trPr>
          <w:gridAfter w:val="1"/>
          <w:tblCellSpacing w:w="15" w:type="dxa"/>
        </w:trPr>
        <w:tc>
          <w:tcPr>
            <w:tcW w:w="0" w:type="auto"/>
            <w:vAlign w:val="center"/>
            <w:hideMark/>
          </w:tcPr>
          <w:p w14:paraId="479E7569" w14:textId="77777777" w:rsidR="005E2C52" w:rsidRPr="00626AA8" w:rsidRDefault="005E2C52" w:rsidP="00B25266">
            <w:pPr>
              <w:jc w:val="center"/>
              <w:rPr>
                <w:rFonts w:ascii="Georgia" w:hAnsi="Georgia"/>
                <w:i/>
                <w:iCs/>
                <w:sz w:val="18"/>
                <w:szCs w:val="18"/>
              </w:rPr>
            </w:pPr>
          </w:p>
        </w:tc>
        <w:tc>
          <w:tcPr>
            <w:tcW w:w="0" w:type="auto"/>
            <w:vAlign w:val="center"/>
            <w:hideMark/>
          </w:tcPr>
          <w:p w14:paraId="250B1543" w14:textId="77777777" w:rsidR="005E2C52" w:rsidRPr="00626AA8" w:rsidRDefault="005E2C52" w:rsidP="00B25266">
            <w:pPr>
              <w:rPr>
                <w:rFonts w:ascii="Georgia" w:hAnsi="Georgia"/>
                <w:sz w:val="18"/>
                <w:szCs w:val="18"/>
              </w:rPr>
            </w:pPr>
          </w:p>
        </w:tc>
        <w:tc>
          <w:tcPr>
            <w:tcW w:w="0" w:type="auto"/>
            <w:vAlign w:val="center"/>
            <w:hideMark/>
          </w:tcPr>
          <w:p w14:paraId="353B7632" w14:textId="77777777" w:rsidR="005E2C52" w:rsidRPr="00626AA8" w:rsidRDefault="005E2C52" w:rsidP="00B25266">
            <w:pPr>
              <w:jc w:val="center"/>
              <w:rPr>
                <w:rFonts w:ascii="Georgia" w:hAnsi="Georgia"/>
                <w:sz w:val="18"/>
                <w:szCs w:val="18"/>
              </w:rPr>
            </w:pPr>
          </w:p>
        </w:tc>
        <w:tc>
          <w:tcPr>
            <w:tcW w:w="0" w:type="auto"/>
            <w:vAlign w:val="center"/>
            <w:hideMark/>
          </w:tcPr>
          <w:p w14:paraId="4532213F" w14:textId="77777777" w:rsidR="005E2C52" w:rsidRPr="00626AA8" w:rsidRDefault="005E2C52" w:rsidP="00B25266">
            <w:pPr>
              <w:jc w:val="center"/>
              <w:rPr>
                <w:rFonts w:ascii="Georgia" w:hAnsi="Georgia"/>
                <w:sz w:val="18"/>
                <w:szCs w:val="18"/>
              </w:rPr>
            </w:pPr>
          </w:p>
        </w:tc>
        <w:tc>
          <w:tcPr>
            <w:tcW w:w="0" w:type="auto"/>
            <w:gridSpan w:val="2"/>
            <w:vAlign w:val="center"/>
            <w:hideMark/>
          </w:tcPr>
          <w:p w14:paraId="2F3259DC"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39AE1CF2" w14:textId="77777777" w:rsidR="005E2C52" w:rsidRPr="00626AA8" w:rsidRDefault="005E2C52" w:rsidP="00B25266">
            <w:pPr>
              <w:jc w:val="center"/>
              <w:rPr>
                <w:rFonts w:ascii="Georgia" w:hAnsi="Georgia"/>
                <w:sz w:val="18"/>
                <w:szCs w:val="18"/>
              </w:rPr>
            </w:pPr>
          </w:p>
        </w:tc>
        <w:tc>
          <w:tcPr>
            <w:tcW w:w="0" w:type="auto"/>
            <w:vAlign w:val="center"/>
            <w:hideMark/>
          </w:tcPr>
          <w:p w14:paraId="67994974" w14:textId="77777777" w:rsidR="005E2C52" w:rsidRPr="00626AA8" w:rsidRDefault="005E2C52" w:rsidP="00B25266">
            <w:pPr>
              <w:jc w:val="center"/>
              <w:rPr>
                <w:rFonts w:ascii="Georgia" w:hAnsi="Georgia"/>
                <w:sz w:val="18"/>
                <w:szCs w:val="18"/>
              </w:rPr>
            </w:pPr>
          </w:p>
        </w:tc>
        <w:tc>
          <w:tcPr>
            <w:tcW w:w="0" w:type="auto"/>
            <w:vAlign w:val="center"/>
            <w:hideMark/>
          </w:tcPr>
          <w:p w14:paraId="7EA3C34D" w14:textId="77777777" w:rsidR="005E2C52" w:rsidRPr="00626AA8" w:rsidRDefault="005E2C52" w:rsidP="00B25266">
            <w:pPr>
              <w:jc w:val="center"/>
              <w:rPr>
                <w:rFonts w:ascii="Georgia" w:hAnsi="Georgia"/>
                <w:sz w:val="18"/>
                <w:szCs w:val="18"/>
              </w:rPr>
            </w:pPr>
          </w:p>
        </w:tc>
        <w:tc>
          <w:tcPr>
            <w:tcW w:w="0" w:type="auto"/>
            <w:vAlign w:val="center"/>
            <w:hideMark/>
          </w:tcPr>
          <w:p w14:paraId="6B884AD8" w14:textId="77777777" w:rsidR="005E2C52" w:rsidRPr="00626AA8" w:rsidRDefault="005E2C52" w:rsidP="00B25266">
            <w:pPr>
              <w:jc w:val="center"/>
              <w:rPr>
                <w:rFonts w:ascii="Georgia" w:hAnsi="Georgia"/>
                <w:sz w:val="18"/>
                <w:szCs w:val="18"/>
              </w:rPr>
            </w:pPr>
          </w:p>
        </w:tc>
        <w:tc>
          <w:tcPr>
            <w:tcW w:w="0" w:type="auto"/>
            <w:vAlign w:val="center"/>
            <w:hideMark/>
          </w:tcPr>
          <w:p w14:paraId="66AC33A2" w14:textId="77777777" w:rsidR="005E2C52" w:rsidRPr="00626AA8" w:rsidRDefault="005E2C52" w:rsidP="00B25266">
            <w:pPr>
              <w:jc w:val="center"/>
              <w:rPr>
                <w:rFonts w:ascii="Georgia" w:hAnsi="Georgia"/>
                <w:sz w:val="18"/>
                <w:szCs w:val="18"/>
              </w:rPr>
            </w:pPr>
          </w:p>
        </w:tc>
        <w:tc>
          <w:tcPr>
            <w:tcW w:w="0" w:type="auto"/>
            <w:vAlign w:val="center"/>
            <w:hideMark/>
          </w:tcPr>
          <w:p w14:paraId="7745AEBB" w14:textId="77777777" w:rsidR="005E2C52" w:rsidRPr="00626AA8" w:rsidRDefault="005E2C52" w:rsidP="00B25266">
            <w:pPr>
              <w:jc w:val="center"/>
              <w:rPr>
                <w:rFonts w:ascii="Georgia" w:hAnsi="Georgia"/>
                <w:sz w:val="18"/>
                <w:szCs w:val="18"/>
              </w:rPr>
            </w:pPr>
          </w:p>
        </w:tc>
      </w:tr>
      <w:tr w:rsidR="003F61B5" w:rsidRPr="00626AA8" w14:paraId="6E8A2838" w14:textId="77777777" w:rsidTr="003F61B5">
        <w:trPr>
          <w:gridAfter w:val="1"/>
          <w:tblCellSpacing w:w="15" w:type="dxa"/>
        </w:trPr>
        <w:tc>
          <w:tcPr>
            <w:tcW w:w="0" w:type="auto"/>
            <w:vAlign w:val="center"/>
            <w:hideMark/>
          </w:tcPr>
          <w:p w14:paraId="783CC591" w14:textId="77777777" w:rsidR="005E2C52" w:rsidRPr="00626AA8" w:rsidRDefault="005E2C52" w:rsidP="00B25266">
            <w:pPr>
              <w:rPr>
                <w:rFonts w:ascii="Georgia" w:hAnsi="Georgia"/>
                <w:i/>
                <w:iCs/>
                <w:sz w:val="18"/>
                <w:szCs w:val="18"/>
              </w:rPr>
            </w:pPr>
            <w:proofErr w:type="spellStart"/>
            <w:r w:rsidRPr="00626AA8">
              <w:rPr>
                <w:rFonts w:ascii="Georgia" w:hAnsi="Georgia"/>
                <w:i/>
                <w:iCs/>
                <w:sz w:val="18"/>
                <w:szCs w:val="18"/>
              </w:rPr>
              <w:t>neg</w:t>
            </w:r>
            <w:proofErr w:type="spellEnd"/>
          </w:p>
        </w:tc>
        <w:tc>
          <w:tcPr>
            <w:tcW w:w="0" w:type="auto"/>
            <w:vAlign w:val="center"/>
            <w:hideMark/>
          </w:tcPr>
          <w:p w14:paraId="4E743D1E" w14:textId="77777777" w:rsidR="005E2C52" w:rsidRPr="00626AA8" w:rsidRDefault="005E2C52" w:rsidP="00B25266">
            <w:pPr>
              <w:rPr>
                <w:rFonts w:ascii="Georgia" w:hAnsi="Georgia"/>
                <w:sz w:val="18"/>
                <w:szCs w:val="18"/>
              </w:rPr>
            </w:pPr>
          </w:p>
        </w:tc>
        <w:tc>
          <w:tcPr>
            <w:tcW w:w="0" w:type="auto"/>
            <w:vAlign w:val="center"/>
            <w:hideMark/>
          </w:tcPr>
          <w:p w14:paraId="5C598209" w14:textId="77777777" w:rsidR="005E2C52" w:rsidRPr="00626AA8" w:rsidRDefault="005E2C52" w:rsidP="00B25266">
            <w:pPr>
              <w:jc w:val="center"/>
              <w:rPr>
                <w:rFonts w:ascii="Georgia" w:hAnsi="Georgia"/>
                <w:sz w:val="18"/>
                <w:szCs w:val="18"/>
              </w:rPr>
            </w:pPr>
            <w:r w:rsidRPr="00626AA8">
              <w:rPr>
                <w:rFonts w:ascii="Georgia" w:hAnsi="Georgia"/>
                <w:sz w:val="18"/>
                <w:szCs w:val="18"/>
              </w:rPr>
              <w:t>-0.006</w:t>
            </w:r>
          </w:p>
        </w:tc>
        <w:tc>
          <w:tcPr>
            <w:tcW w:w="0" w:type="auto"/>
            <w:vAlign w:val="center"/>
            <w:hideMark/>
          </w:tcPr>
          <w:p w14:paraId="70DE80D0" w14:textId="77777777" w:rsidR="005E2C52" w:rsidRPr="00626AA8" w:rsidRDefault="005E2C52" w:rsidP="00B25266">
            <w:pPr>
              <w:jc w:val="center"/>
              <w:rPr>
                <w:rFonts w:ascii="Georgia" w:hAnsi="Georgia"/>
                <w:sz w:val="18"/>
                <w:szCs w:val="18"/>
              </w:rPr>
            </w:pPr>
            <w:r w:rsidRPr="00626AA8">
              <w:rPr>
                <w:rFonts w:ascii="Georgia" w:hAnsi="Georgia"/>
                <w:sz w:val="18"/>
                <w:szCs w:val="18"/>
              </w:rPr>
              <w:t>-0.005</w:t>
            </w:r>
          </w:p>
        </w:tc>
        <w:tc>
          <w:tcPr>
            <w:tcW w:w="0" w:type="auto"/>
            <w:gridSpan w:val="2"/>
            <w:vAlign w:val="center"/>
            <w:hideMark/>
          </w:tcPr>
          <w:p w14:paraId="23009AD5"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6940AD2D" w14:textId="77777777" w:rsidR="005E2C52" w:rsidRPr="00626AA8" w:rsidRDefault="005E2C52" w:rsidP="00B25266">
            <w:pPr>
              <w:jc w:val="center"/>
              <w:rPr>
                <w:rFonts w:ascii="Georgia" w:hAnsi="Georgia"/>
                <w:sz w:val="18"/>
                <w:szCs w:val="18"/>
              </w:rPr>
            </w:pPr>
            <w:r w:rsidRPr="00626AA8">
              <w:rPr>
                <w:rFonts w:ascii="Georgia" w:hAnsi="Georgia"/>
                <w:sz w:val="18"/>
                <w:szCs w:val="18"/>
              </w:rPr>
              <w:t>-0.006</w:t>
            </w:r>
          </w:p>
        </w:tc>
        <w:tc>
          <w:tcPr>
            <w:tcW w:w="0" w:type="auto"/>
            <w:vAlign w:val="center"/>
            <w:hideMark/>
          </w:tcPr>
          <w:p w14:paraId="71408258" w14:textId="77777777" w:rsidR="005E2C52" w:rsidRPr="00626AA8" w:rsidRDefault="005E2C52" w:rsidP="00B25266">
            <w:pPr>
              <w:jc w:val="center"/>
              <w:rPr>
                <w:rFonts w:ascii="Georgia" w:hAnsi="Georgia"/>
                <w:sz w:val="18"/>
                <w:szCs w:val="18"/>
              </w:rPr>
            </w:pPr>
          </w:p>
        </w:tc>
        <w:tc>
          <w:tcPr>
            <w:tcW w:w="0" w:type="auto"/>
            <w:vAlign w:val="center"/>
            <w:hideMark/>
          </w:tcPr>
          <w:p w14:paraId="52D5527E" w14:textId="77777777" w:rsidR="005E2C52" w:rsidRPr="00626AA8" w:rsidRDefault="005E2C52" w:rsidP="00B25266">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5CCA9499" w14:textId="77777777" w:rsidR="005E2C52" w:rsidRPr="00626AA8" w:rsidRDefault="005E2C52" w:rsidP="00B25266">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62B38FD7" w14:textId="77777777" w:rsidR="005E2C52" w:rsidRPr="00626AA8" w:rsidRDefault="005E2C52" w:rsidP="00B25266">
            <w:pPr>
              <w:jc w:val="center"/>
              <w:rPr>
                <w:rFonts w:ascii="Georgia" w:hAnsi="Georgia"/>
                <w:sz w:val="18"/>
                <w:szCs w:val="18"/>
              </w:rPr>
            </w:pPr>
          </w:p>
        </w:tc>
        <w:tc>
          <w:tcPr>
            <w:tcW w:w="0" w:type="auto"/>
            <w:vAlign w:val="center"/>
            <w:hideMark/>
          </w:tcPr>
          <w:p w14:paraId="1DA21847" w14:textId="77777777" w:rsidR="005E2C52" w:rsidRPr="00626AA8" w:rsidRDefault="005E2C52" w:rsidP="00B25266">
            <w:pPr>
              <w:jc w:val="center"/>
              <w:rPr>
                <w:rFonts w:ascii="Georgia" w:hAnsi="Georgia"/>
                <w:sz w:val="18"/>
                <w:szCs w:val="18"/>
              </w:rPr>
            </w:pPr>
            <w:r w:rsidRPr="00626AA8">
              <w:rPr>
                <w:rFonts w:ascii="Georgia" w:hAnsi="Georgia"/>
                <w:sz w:val="18"/>
                <w:szCs w:val="18"/>
              </w:rPr>
              <w:t>-0.0005</w:t>
            </w:r>
          </w:p>
        </w:tc>
      </w:tr>
      <w:tr w:rsidR="003F61B5" w:rsidRPr="00626AA8" w14:paraId="5EC443A5" w14:textId="77777777" w:rsidTr="003F61B5">
        <w:trPr>
          <w:gridAfter w:val="1"/>
          <w:tblCellSpacing w:w="15" w:type="dxa"/>
        </w:trPr>
        <w:tc>
          <w:tcPr>
            <w:tcW w:w="0" w:type="auto"/>
            <w:vAlign w:val="center"/>
            <w:hideMark/>
          </w:tcPr>
          <w:p w14:paraId="4535D0AC" w14:textId="77777777" w:rsidR="005E2C52" w:rsidRPr="00626AA8" w:rsidRDefault="005E2C52" w:rsidP="00B25266">
            <w:pPr>
              <w:jc w:val="center"/>
              <w:rPr>
                <w:rFonts w:ascii="Georgia" w:hAnsi="Georgia"/>
                <w:i/>
                <w:iCs/>
                <w:sz w:val="18"/>
                <w:szCs w:val="18"/>
              </w:rPr>
            </w:pPr>
          </w:p>
        </w:tc>
        <w:tc>
          <w:tcPr>
            <w:tcW w:w="0" w:type="auto"/>
            <w:vAlign w:val="center"/>
            <w:hideMark/>
          </w:tcPr>
          <w:p w14:paraId="3C9338B7" w14:textId="77777777" w:rsidR="005E2C52" w:rsidRPr="00626AA8" w:rsidRDefault="005E2C52" w:rsidP="00B25266">
            <w:pPr>
              <w:rPr>
                <w:rFonts w:ascii="Georgia" w:hAnsi="Georgia"/>
                <w:sz w:val="18"/>
                <w:szCs w:val="18"/>
              </w:rPr>
            </w:pPr>
          </w:p>
        </w:tc>
        <w:tc>
          <w:tcPr>
            <w:tcW w:w="0" w:type="auto"/>
            <w:vAlign w:val="center"/>
            <w:hideMark/>
          </w:tcPr>
          <w:p w14:paraId="76F3A356" w14:textId="77777777" w:rsidR="005E2C52" w:rsidRPr="00626AA8" w:rsidRDefault="005E2C52" w:rsidP="00B25266">
            <w:pPr>
              <w:jc w:val="center"/>
              <w:rPr>
                <w:rFonts w:ascii="Georgia" w:hAnsi="Georgia"/>
                <w:sz w:val="18"/>
                <w:szCs w:val="18"/>
              </w:rPr>
            </w:pPr>
            <w:r w:rsidRPr="00626AA8">
              <w:rPr>
                <w:rFonts w:ascii="Georgia" w:hAnsi="Georgia"/>
                <w:sz w:val="18"/>
                <w:szCs w:val="18"/>
              </w:rPr>
              <w:t>(0.005)</w:t>
            </w:r>
          </w:p>
        </w:tc>
        <w:tc>
          <w:tcPr>
            <w:tcW w:w="0" w:type="auto"/>
            <w:vAlign w:val="center"/>
            <w:hideMark/>
          </w:tcPr>
          <w:p w14:paraId="7BCE18CB" w14:textId="77777777" w:rsidR="005E2C52" w:rsidRPr="00626AA8" w:rsidRDefault="005E2C52" w:rsidP="00B25266">
            <w:pPr>
              <w:jc w:val="center"/>
              <w:rPr>
                <w:rFonts w:ascii="Georgia" w:hAnsi="Georgia"/>
                <w:sz w:val="18"/>
                <w:szCs w:val="18"/>
              </w:rPr>
            </w:pPr>
            <w:r w:rsidRPr="00626AA8">
              <w:rPr>
                <w:rFonts w:ascii="Georgia" w:hAnsi="Georgia"/>
                <w:sz w:val="18"/>
                <w:szCs w:val="18"/>
              </w:rPr>
              <w:t>(0.005)</w:t>
            </w:r>
          </w:p>
        </w:tc>
        <w:tc>
          <w:tcPr>
            <w:tcW w:w="0" w:type="auto"/>
            <w:gridSpan w:val="2"/>
            <w:vAlign w:val="center"/>
            <w:hideMark/>
          </w:tcPr>
          <w:p w14:paraId="2C9A1C02"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2F3140BC" w14:textId="77777777" w:rsidR="005E2C52" w:rsidRPr="00626AA8" w:rsidRDefault="005E2C52" w:rsidP="00B25266">
            <w:pPr>
              <w:jc w:val="center"/>
              <w:rPr>
                <w:rFonts w:ascii="Georgia" w:hAnsi="Georgia"/>
                <w:sz w:val="18"/>
                <w:szCs w:val="18"/>
              </w:rPr>
            </w:pPr>
            <w:r w:rsidRPr="00626AA8">
              <w:rPr>
                <w:rFonts w:ascii="Georgia" w:hAnsi="Georgia"/>
                <w:sz w:val="18"/>
                <w:szCs w:val="18"/>
              </w:rPr>
              <w:t>(0.005)</w:t>
            </w:r>
          </w:p>
        </w:tc>
        <w:tc>
          <w:tcPr>
            <w:tcW w:w="0" w:type="auto"/>
            <w:vAlign w:val="center"/>
            <w:hideMark/>
          </w:tcPr>
          <w:p w14:paraId="0F8D3521" w14:textId="77777777" w:rsidR="005E2C52" w:rsidRPr="00626AA8" w:rsidRDefault="005E2C52" w:rsidP="00B25266">
            <w:pPr>
              <w:jc w:val="center"/>
              <w:rPr>
                <w:rFonts w:ascii="Georgia" w:hAnsi="Georgia"/>
                <w:sz w:val="18"/>
                <w:szCs w:val="18"/>
              </w:rPr>
            </w:pPr>
          </w:p>
        </w:tc>
        <w:tc>
          <w:tcPr>
            <w:tcW w:w="0" w:type="auto"/>
            <w:vAlign w:val="center"/>
            <w:hideMark/>
          </w:tcPr>
          <w:p w14:paraId="373BFBBF" w14:textId="77777777" w:rsidR="005E2C52" w:rsidRPr="00626AA8" w:rsidRDefault="005E2C52" w:rsidP="00B25266">
            <w:pPr>
              <w:jc w:val="center"/>
              <w:rPr>
                <w:rFonts w:ascii="Georgia" w:hAnsi="Georgia"/>
                <w:sz w:val="18"/>
                <w:szCs w:val="18"/>
              </w:rPr>
            </w:pPr>
            <w:r w:rsidRPr="00626AA8">
              <w:rPr>
                <w:rFonts w:ascii="Georgia" w:hAnsi="Georgia"/>
                <w:sz w:val="18"/>
                <w:szCs w:val="18"/>
              </w:rPr>
              <w:t>(0.004)</w:t>
            </w:r>
          </w:p>
        </w:tc>
        <w:tc>
          <w:tcPr>
            <w:tcW w:w="0" w:type="auto"/>
            <w:vAlign w:val="center"/>
            <w:hideMark/>
          </w:tcPr>
          <w:p w14:paraId="1335902D" w14:textId="77777777" w:rsidR="005E2C52" w:rsidRPr="00626AA8" w:rsidRDefault="005E2C52" w:rsidP="00B25266">
            <w:pPr>
              <w:jc w:val="center"/>
              <w:rPr>
                <w:rFonts w:ascii="Georgia" w:hAnsi="Georgia"/>
                <w:sz w:val="18"/>
                <w:szCs w:val="18"/>
              </w:rPr>
            </w:pPr>
            <w:r w:rsidRPr="00626AA8">
              <w:rPr>
                <w:rFonts w:ascii="Georgia" w:hAnsi="Georgia"/>
                <w:sz w:val="18"/>
                <w:szCs w:val="18"/>
              </w:rPr>
              <w:t>(0.004)</w:t>
            </w:r>
          </w:p>
        </w:tc>
        <w:tc>
          <w:tcPr>
            <w:tcW w:w="0" w:type="auto"/>
            <w:vAlign w:val="center"/>
            <w:hideMark/>
          </w:tcPr>
          <w:p w14:paraId="08E8D442" w14:textId="77777777" w:rsidR="005E2C52" w:rsidRPr="00626AA8" w:rsidRDefault="005E2C52" w:rsidP="00B25266">
            <w:pPr>
              <w:jc w:val="center"/>
              <w:rPr>
                <w:rFonts w:ascii="Georgia" w:hAnsi="Georgia"/>
                <w:sz w:val="18"/>
                <w:szCs w:val="18"/>
              </w:rPr>
            </w:pPr>
          </w:p>
        </w:tc>
        <w:tc>
          <w:tcPr>
            <w:tcW w:w="0" w:type="auto"/>
            <w:vAlign w:val="center"/>
            <w:hideMark/>
          </w:tcPr>
          <w:p w14:paraId="6723AD82" w14:textId="77777777" w:rsidR="005E2C52" w:rsidRPr="00626AA8" w:rsidRDefault="005E2C52" w:rsidP="00B25266">
            <w:pPr>
              <w:jc w:val="center"/>
              <w:rPr>
                <w:rFonts w:ascii="Georgia" w:hAnsi="Georgia"/>
                <w:sz w:val="18"/>
                <w:szCs w:val="18"/>
              </w:rPr>
            </w:pPr>
            <w:r w:rsidRPr="00626AA8">
              <w:rPr>
                <w:rFonts w:ascii="Georgia" w:hAnsi="Georgia"/>
                <w:sz w:val="18"/>
                <w:szCs w:val="18"/>
              </w:rPr>
              <w:t>(0.005)</w:t>
            </w:r>
          </w:p>
        </w:tc>
      </w:tr>
      <w:tr w:rsidR="003F61B5" w:rsidRPr="00626AA8" w14:paraId="05EFBA5D" w14:textId="77777777" w:rsidTr="003F61B5">
        <w:trPr>
          <w:gridAfter w:val="1"/>
          <w:tblCellSpacing w:w="15" w:type="dxa"/>
        </w:trPr>
        <w:tc>
          <w:tcPr>
            <w:tcW w:w="0" w:type="auto"/>
            <w:vAlign w:val="center"/>
            <w:hideMark/>
          </w:tcPr>
          <w:p w14:paraId="2A63EE9A" w14:textId="77777777" w:rsidR="005E2C52" w:rsidRPr="00626AA8" w:rsidRDefault="005E2C52" w:rsidP="00B25266">
            <w:pPr>
              <w:jc w:val="center"/>
              <w:rPr>
                <w:rFonts w:ascii="Georgia" w:hAnsi="Georgia"/>
                <w:i/>
                <w:iCs/>
                <w:sz w:val="18"/>
                <w:szCs w:val="18"/>
              </w:rPr>
            </w:pPr>
          </w:p>
        </w:tc>
        <w:tc>
          <w:tcPr>
            <w:tcW w:w="0" w:type="auto"/>
            <w:vAlign w:val="center"/>
            <w:hideMark/>
          </w:tcPr>
          <w:p w14:paraId="56C565BB" w14:textId="77777777" w:rsidR="005E2C52" w:rsidRPr="00626AA8" w:rsidRDefault="005E2C52" w:rsidP="00B25266">
            <w:pPr>
              <w:rPr>
                <w:rFonts w:ascii="Georgia" w:hAnsi="Georgia"/>
                <w:sz w:val="18"/>
                <w:szCs w:val="18"/>
              </w:rPr>
            </w:pPr>
          </w:p>
        </w:tc>
        <w:tc>
          <w:tcPr>
            <w:tcW w:w="0" w:type="auto"/>
            <w:vAlign w:val="center"/>
            <w:hideMark/>
          </w:tcPr>
          <w:p w14:paraId="6DDCA454" w14:textId="77777777" w:rsidR="005E2C52" w:rsidRPr="00626AA8" w:rsidRDefault="005E2C52" w:rsidP="00B25266">
            <w:pPr>
              <w:jc w:val="center"/>
              <w:rPr>
                <w:rFonts w:ascii="Georgia" w:hAnsi="Georgia"/>
                <w:sz w:val="18"/>
                <w:szCs w:val="18"/>
              </w:rPr>
            </w:pPr>
          </w:p>
        </w:tc>
        <w:tc>
          <w:tcPr>
            <w:tcW w:w="0" w:type="auto"/>
            <w:vAlign w:val="center"/>
            <w:hideMark/>
          </w:tcPr>
          <w:p w14:paraId="44990BD9" w14:textId="77777777" w:rsidR="005E2C52" w:rsidRPr="00626AA8" w:rsidRDefault="005E2C52" w:rsidP="00B25266">
            <w:pPr>
              <w:jc w:val="center"/>
              <w:rPr>
                <w:rFonts w:ascii="Georgia" w:hAnsi="Georgia"/>
                <w:sz w:val="18"/>
                <w:szCs w:val="18"/>
              </w:rPr>
            </w:pPr>
          </w:p>
        </w:tc>
        <w:tc>
          <w:tcPr>
            <w:tcW w:w="0" w:type="auto"/>
            <w:gridSpan w:val="2"/>
            <w:vAlign w:val="center"/>
            <w:hideMark/>
          </w:tcPr>
          <w:p w14:paraId="3E685BE0" w14:textId="77777777" w:rsidR="005E2C52" w:rsidRPr="00626AA8" w:rsidRDefault="005E2C52" w:rsidP="00B25266">
            <w:pPr>
              <w:jc w:val="center"/>
              <w:rPr>
                <w:rFonts w:ascii="Georgia" w:hAnsi="Georgia"/>
                <w:sz w:val="18"/>
                <w:szCs w:val="18"/>
              </w:rPr>
            </w:pPr>
          </w:p>
        </w:tc>
        <w:tc>
          <w:tcPr>
            <w:tcW w:w="0" w:type="auto"/>
            <w:tcBorders>
              <w:right w:val="single" w:sz="4" w:space="0" w:color="auto"/>
            </w:tcBorders>
            <w:vAlign w:val="center"/>
            <w:hideMark/>
          </w:tcPr>
          <w:p w14:paraId="44996443" w14:textId="77777777" w:rsidR="005E2C52" w:rsidRPr="00626AA8" w:rsidRDefault="005E2C52" w:rsidP="00B25266">
            <w:pPr>
              <w:jc w:val="center"/>
              <w:rPr>
                <w:rFonts w:ascii="Georgia" w:hAnsi="Georgia"/>
                <w:sz w:val="18"/>
                <w:szCs w:val="18"/>
              </w:rPr>
            </w:pPr>
          </w:p>
        </w:tc>
        <w:tc>
          <w:tcPr>
            <w:tcW w:w="0" w:type="auto"/>
            <w:vAlign w:val="center"/>
            <w:hideMark/>
          </w:tcPr>
          <w:p w14:paraId="4BA8278B" w14:textId="77777777" w:rsidR="005E2C52" w:rsidRPr="00626AA8" w:rsidRDefault="005E2C52" w:rsidP="00B25266">
            <w:pPr>
              <w:jc w:val="center"/>
              <w:rPr>
                <w:rFonts w:ascii="Georgia" w:hAnsi="Georgia"/>
                <w:sz w:val="18"/>
                <w:szCs w:val="18"/>
              </w:rPr>
            </w:pPr>
          </w:p>
        </w:tc>
        <w:tc>
          <w:tcPr>
            <w:tcW w:w="0" w:type="auto"/>
            <w:vAlign w:val="center"/>
            <w:hideMark/>
          </w:tcPr>
          <w:p w14:paraId="0D01EB19" w14:textId="77777777" w:rsidR="005E2C52" w:rsidRPr="00626AA8" w:rsidRDefault="005E2C52" w:rsidP="00B25266">
            <w:pPr>
              <w:jc w:val="center"/>
              <w:rPr>
                <w:rFonts w:ascii="Georgia" w:hAnsi="Georgia"/>
                <w:sz w:val="18"/>
                <w:szCs w:val="18"/>
              </w:rPr>
            </w:pPr>
          </w:p>
        </w:tc>
        <w:tc>
          <w:tcPr>
            <w:tcW w:w="0" w:type="auto"/>
            <w:vAlign w:val="center"/>
            <w:hideMark/>
          </w:tcPr>
          <w:p w14:paraId="1DA4CB44" w14:textId="77777777" w:rsidR="005E2C52" w:rsidRPr="00626AA8" w:rsidRDefault="005E2C52" w:rsidP="00B25266">
            <w:pPr>
              <w:jc w:val="center"/>
              <w:rPr>
                <w:rFonts w:ascii="Georgia" w:hAnsi="Georgia"/>
                <w:sz w:val="18"/>
                <w:szCs w:val="18"/>
              </w:rPr>
            </w:pPr>
          </w:p>
        </w:tc>
        <w:tc>
          <w:tcPr>
            <w:tcW w:w="0" w:type="auto"/>
            <w:vAlign w:val="center"/>
            <w:hideMark/>
          </w:tcPr>
          <w:p w14:paraId="5616B77C" w14:textId="77777777" w:rsidR="005E2C52" w:rsidRPr="00626AA8" w:rsidRDefault="005E2C52" w:rsidP="00B25266">
            <w:pPr>
              <w:jc w:val="center"/>
              <w:rPr>
                <w:rFonts w:ascii="Georgia" w:hAnsi="Georgia"/>
                <w:sz w:val="18"/>
                <w:szCs w:val="18"/>
              </w:rPr>
            </w:pPr>
          </w:p>
        </w:tc>
        <w:tc>
          <w:tcPr>
            <w:tcW w:w="0" w:type="auto"/>
            <w:vAlign w:val="center"/>
            <w:hideMark/>
          </w:tcPr>
          <w:p w14:paraId="4089EA56" w14:textId="77777777" w:rsidR="005E2C52" w:rsidRPr="00626AA8" w:rsidRDefault="005E2C52" w:rsidP="00B25266">
            <w:pPr>
              <w:jc w:val="center"/>
              <w:rPr>
                <w:rFonts w:ascii="Georgia" w:hAnsi="Georgia"/>
                <w:sz w:val="18"/>
                <w:szCs w:val="18"/>
              </w:rPr>
            </w:pPr>
          </w:p>
        </w:tc>
      </w:tr>
      <w:tr w:rsidR="003F61B5" w:rsidRPr="00626AA8" w14:paraId="3DF3A0C4" w14:textId="77777777" w:rsidTr="003F61B5">
        <w:trPr>
          <w:gridAfter w:val="1"/>
          <w:tblCellSpacing w:w="15" w:type="dxa"/>
        </w:trPr>
        <w:tc>
          <w:tcPr>
            <w:tcW w:w="0" w:type="auto"/>
            <w:vAlign w:val="center"/>
            <w:hideMark/>
          </w:tcPr>
          <w:p w14:paraId="58CD4272" w14:textId="77777777" w:rsidR="003F61B5" w:rsidRPr="00626AA8" w:rsidRDefault="003F61B5" w:rsidP="003F61B5">
            <w:pPr>
              <w:rPr>
                <w:rFonts w:ascii="Georgia" w:hAnsi="Georgia"/>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0" w:type="auto"/>
            <w:vAlign w:val="center"/>
            <w:hideMark/>
          </w:tcPr>
          <w:p w14:paraId="557B0640" w14:textId="77777777" w:rsidR="003F61B5" w:rsidRPr="00626AA8" w:rsidRDefault="003F61B5" w:rsidP="003F61B5">
            <w:pPr>
              <w:rPr>
                <w:rFonts w:ascii="Georgia" w:hAnsi="Georgia"/>
                <w:sz w:val="18"/>
                <w:szCs w:val="18"/>
              </w:rPr>
            </w:pPr>
          </w:p>
        </w:tc>
        <w:tc>
          <w:tcPr>
            <w:tcW w:w="0" w:type="auto"/>
            <w:vAlign w:val="center"/>
            <w:hideMark/>
          </w:tcPr>
          <w:p w14:paraId="6BABA23C" w14:textId="77777777" w:rsidR="003F61B5" w:rsidRPr="00626AA8" w:rsidRDefault="003F61B5" w:rsidP="003F61B5">
            <w:pPr>
              <w:jc w:val="center"/>
              <w:rPr>
                <w:rFonts w:ascii="Georgia" w:hAnsi="Georgia"/>
                <w:sz w:val="18"/>
                <w:szCs w:val="18"/>
              </w:rPr>
            </w:pPr>
          </w:p>
        </w:tc>
        <w:tc>
          <w:tcPr>
            <w:tcW w:w="0" w:type="auto"/>
            <w:vAlign w:val="center"/>
            <w:hideMark/>
          </w:tcPr>
          <w:p w14:paraId="327BC199"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50BED057" w14:textId="77777777" w:rsidR="003F61B5" w:rsidRPr="00626AA8" w:rsidRDefault="003F61B5" w:rsidP="003F61B5">
            <w:pPr>
              <w:jc w:val="center"/>
              <w:rPr>
                <w:rFonts w:ascii="Georgia" w:hAnsi="Georgia"/>
                <w:sz w:val="18"/>
                <w:szCs w:val="18"/>
              </w:rPr>
            </w:pPr>
            <w:r w:rsidRPr="00626AA8">
              <w:rPr>
                <w:rFonts w:ascii="Georgia" w:hAnsi="Georgia"/>
                <w:sz w:val="18"/>
                <w:szCs w:val="18"/>
              </w:rPr>
              <w:t>0.001</w:t>
            </w:r>
          </w:p>
        </w:tc>
        <w:tc>
          <w:tcPr>
            <w:tcW w:w="0" w:type="auto"/>
            <w:tcBorders>
              <w:right w:val="single" w:sz="4" w:space="0" w:color="auto"/>
            </w:tcBorders>
            <w:vAlign w:val="center"/>
            <w:hideMark/>
          </w:tcPr>
          <w:p w14:paraId="434B7791"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4136C6F9" w14:textId="77777777" w:rsidR="003F61B5" w:rsidRPr="00626AA8" w:rsidRDefault="003F61B5" w:rsidP="003F61B5">
            <w:pPr>
              <w:jc w:val="center"/>
              <w:rPr>
                <w:rFonts w:ascii="Georgia" w:hAnsi="Georgia"/>
                <w:sz w:val="18"/>
                <w:szCs w:val="18"/>
              </w:rPr>
            </w:pPr>
          </w:p>
        </w:tc>
        <w:tc>
          <w:tcPr>
            <w:tcW w:w="0" w:type="auto"/>
            <w:vAlign w:val="center"/>
            <w:hideMark/>
          </w:tcPr>
          <w:p w14:paraId="6D7C1B5E" w14:textId="77777777" w:rsidR="003F61B5" w:rsidRPr="00626AA8" w:rsidRDefault="003F61B5" w:rsidP="003F61B5">
            <w:pPr>
              <w:jc w:val="center"/>
              <w:rPr>
                <w:rFonts w:ascii="Georgia" w:hAnsi="Georgia"/>
                <w:sz w:val="18"/>
                <w:szCs w:val="18"/>
              </w:rPr>
            </w:pPr>
          </w:p>
        </w:tc>
        <w:tc>
          <w:tcPr>
            <w:tcW w:w="0" w:type="auto"/>
            <w:vAlign w:val="center"/>
            <w:hideMark/>
          </w:tcPr>
          <w:p w14:paraId="4D32C7FA" w14:textId="77777777" w:rsidR="003F61B5" w:rsidRPr="00626AA8" w:rsidRDefault="003F61B5" w:rsidP="003F61B5">
            <w:pPr>
              <w:jc w:val="center"/>
              <w:rPr>
                <w:rFonts w:ascii="Georgia" w:hAnsi="Georgia"/>
                <w:sz w:val="18"/>
                <w:szCs w:val="18"/>
              </w:rPr>
            </w:pPr>
          </w:p>
        </w:tc>
        <w:tc>
          <w:tcPr>
            <w:tcW w:w="0" w:type="auto"/>
            <w:vAlign w:val="center"/>
            <w:hideMark/>
          </w:tcPr>
          <w:p w14:paraId="302EB224" w14:textId="77777777" w:rsidR="003F61B5" w:rsidRPr="00626AA8" w:rsidRDefault="003F61B5" w:rsidP="003F61B5">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0A74CD46"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r>
      <w:tr w:rsidR="003F61B5" w:rsidRPr="00626AA8" w14:paraId="74ACB78B" w14:textId="77777777" w:rsidTr="003F61B5">
        <w:trPr>
          <w:gridAfter w:val="1"/>
          <w:tblCellSpacing w:w="15" w:type="dxa"/>
        </w:trPr>
        <w:tc>
          <w:tcPr>
            <w:tcW w:w="0" w:type="auto"/>
            <w:vAlign w:val="center"/>
            <w:hideMark/>
          </w:tcPr>
          <w:p w14:paraId="466B4ABB" w14:textId="77777777" w:rsidR="003F61B5" w:rsidRPr="00626AA8" w:rsidRDefault="003F61B5" w:rsidP="003F61B5">
            <w:pPr>
              <w:jc w:val="center"/>
              <w:rPr>
                <w:rFonts w:ascii="Georgia" w:hAnsi="Georgia"/>
                <w:i/>
                <w:iCs/>
                <w:sz w:val="18"/>
                <w:szCs w:val="18"/>
              </w:rPr>
            </w:pPr>
          </w:p>
        </w:tc>
        <w:tc>
          <w:tcPr>
            <w:tcW w:w="0" w:type="auto"/>
            <w:vAlign w:val="center"/>
            <w:hideMark/>
          </w:tcPr>
          <w:p w14:paraId="1D1EC55F" w14:textId="77777777" w:rsidR="003F61B5" w:rsidRPr="00626AA8" w:rsidRDefault="003F61B5" w:rsidP="003F61B5">
            <w:pPr>
              <w:rPr>
                <w:rFonts w:ascii="Georgia" w:hAnsi="Georgia"/>
                <w:sz w:val="18"/>
                <w:szCs w:val="18"/>
              </w:rPr>
            </w:pPr>
          </w:p>
        </w:tc>
        <w:tc>
          <w:tcPr>
            <w:tcW w:w="0" w:type="auto"/>
            <w:vAlign w:val="center"/>
            <w:hideMark/>
          </w:tcPr>
          <w:p w14:paraId="40869465" w14:textId="77777777" w:rsidR="003F61B5" w:rsidRPr="00626AA8" w:rsidRDefault="003F61B5" w:rsidP="003F61B5">
            <w:pPr>
              <w:jc w:val="center"/>
              <w:rPr>
                <w:rFonts w:ascii="Georgia" w:hAnsi="Georgia"/>
                <w:sz w:val="18"/>
                <w:szCs w:val="18"/>
              </w:rPr>
            </w:pPr>
          </w:p>
        </w:tc>
        <w:tc>
          <w:tcPr>
            <w:tcW w:w="0" w:type="auto"/>
            <w:vAlign w:val="center"/>
            <w:hideMark/>
          </w:tcPr>
          <w:p w14:paraId="05F7BA17"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0BAABE34" w14:textId="77777777" w:rsidR="003F61B5" w:rsidRPr="00626AA8" w:rsidRDefault="003F61B5" w:rsidP="003F61B5">
            <w:pPr>
              <w:jc w:val="center"/>
              <w:rPr>
                <w:rFonts w:ascii="Georgia" w:hAnsi="Georgia"/>
                <w:sz w:val="18"/>
                <w:szCs w:val="18"/>
              </w:rPr>
            </w:pPr>
            <w:r w:rsidRPr="00626AA8">
              <w:rPr>
                <w:rFonts w:ascii="Georgia" w:hAnsi="Georgia"/>
                <w:sz w:val="18"/>
                <w:szCs w:val="18"/>
              </w:rPr>
              <w:t>(0.007)</w:t>
            </w:r>
          </w:p>
        </w:tc>
        <w:tc>
          <w:tcPr>
            <w:tcW w:w="0" w:type="auto"/>
            <w:tcBorders>
              <w:right w:val="single" w:sz="4" w:space="0" w:color="auto"/>
            </w:tcBorders>
            <w:vAlign w:val="center"/>
            <w:hideMark/>
          </w:tcPr>
          <w:p w14:paraId="304F8D0F" w14:textId="77777777" w:rsidR="003F61B5" w:rsidRPr="00626AA8" w:rsidRDefault="003F61B5" w:rsidP="003F61B5">
            <w:pPr>
              <w:jc w:val="center"/>
              <w:rPr>
                <w:rFonts w:ascii="Georgia" w:hAnsi="Georgia"/>
                <w:sz w:val="18"/>
                <w:szCs w:val="18"/>
              </w:rPr>
            </w:pPr>
            <w:r w:rsidRPr="00626AA8">
              <w:rPr>
                <w:rFonts w:ascii="Georgia" w:hAnsi="Georgia"/>
                <w:sz w:val="18"/>
                <w:szCs w:val="18"/>
              </w:rPr>
              <w:t>(0.007)</w:t>
            </w:r>
          </w:p>
        </w:tc>
        <w:tc>
          <w:tcPr>
            <w:tcW w:w="0" w:type="auto"/>
            <w:vAlign w:val="center"/>
            <w:hideMark/>
          </w:tcPr>
          <w:p w14:paraId="76E34CD1" w14:textId="77777777" w:rsidR="003F61B5" w:rsidRPr="00626AA8" w:rsidRDefault="003F61B5" w:rsidP="003F61B5">
            <w:pPr>
              <w:jc w:val="center"/>
              <w:rPr>
                <w:rFonts w:ascii="Georgia" w:hAnsi="Georgia"/>
                <w:sz w:val="18"/>
                <w:szCs w:val="18"/>
              </w:rPr>
            </w:pPr>
          </w:p>
        </w:tc>
        <w:tc>
          <w:tcPr>
            <w:tcW w:w="0" w:type="auto"/>
            <w:vAlign w:val="center"/>
            <w:hideMark/>
          </w:tcPr>
          <w:p w14:paraId="0906DC00" w14:textId="77777777" w:rsidR="003F61B5" w:rsidRPr="00626AA8" w:rsidRDefault="003F61B5" w:rsidP="003F61B5">
            <w:pPr>
              <w:jc w:val="center"/>
              <w:rPr>
                <w:rFonts w:ascii="Georgia" w:hAnsi="Georgia"/>
                <w:sz w:val="18"/>
                <w:szCs w:val="18"/>
              </w:rPr>
            </w:pPr>
          </w:p>
        </w:tc>
        <w:tc>
          <w:tcPr>
            <w:tcW w:w="0" w:type="auto"/>
            <w:vAlign w:val="center"/>
            <w:hideMark/>
          </w:tcPr>
          <w:p w14:paraId="67329908" w14:textId="77777777" w:rsidR="003F61B5" w:rsidRPr="00626AA8" w:rsidRDefault="003F61B5" w:rsidP="003F61B5">
            <w:pPr>
              <w:jc w:val="center"/>
              <w:rPr>
                <w:rFonts w:ascii="Georgia" w:hAnsi="Georgia"/>
                <w:sz w:val="18"/>
                <w:szCs w:val="18"/>
              </w:rPr>
            </w:pPr>
          </w:p>
        </w:tc>
        <w:tc>
          <w:tcPr>
            <w:tcW w:w="0" w:type="auto"/>
            <w:vAlign w:val="center"/>
            <w:hideMark/>
          </w:tcPr>
          <w:p w14:paraId="1B25A81E" w14:textId="77777777" w:rsidR="003F61B5" w:rsidRPr="00626AA8" w:rsidRDefault="003F61B5" w:rsidP="003F61B5">
            <w:pPr>
              <w:jc w:val="center"/>
              <w:rPr>
                <w:rFonts w:ascii="Georgia" w:hAnsi="Georgia"/>
                <w:sz w:val="18"/>
                <w:szCs w:val="18"/>
              </w:rPr>
            </w:pPr>
            <w:r w:rsidRPr="00626AA8">
              <w:rPr>
                <w:rFonts w:ascii="Georgia" w:hAnsi="Georgia"/>
                <w:sz w:val="18"/>
                <w:szCs w:val="18"/>
              </w:rPr>
              <w:t>(0.007)</w:t>
            </w:r>
          </w:p>
        </w:tc>
        <w:tc>
          <w:tcPr>
            <w:tcW w:w="0" w:type="auto"/>
            <w:vAlign w:val="center"/>
            <w:hideMark/>
          </w:tcPr>
          <w:p w14:paraId="0EAF4312" w14:textId="77777777" w:rsidR="003F61B5" w:rsidRPr="00626AA8" w:rsidRDefault="003F61B5" w:rsidP="003F61B5">
            <w:pPr>
              <w:jc w:val="center"/>
              <w:rPr>
                <w:rFonts w:ascii="Georgia" w:hAnsi="Georgia"/>
                <w:sz w:val="18"/>
                <w:szCs w:val="18"/>
              </w:rPr>
            </w:pPr>
            <w:r w:rsidRPr="00626AA8">
              <w:rPr>
                <w:rFonts w:ascii="Georgia" w:hAnsi="Georgia"/>
                <w:sz w:val="18"/>
                <w:szCs w:val="18"/>
              </w:rPr>
              <w:t>(0.008)</w:t>
            </w:r>
          </w:p>
        </w:tc>
      </w:tr>
      <w:tr w:rsidR="003F61B5" w:rsidRPr="00626AA8" w14:paraId="7546EBC1" w14:textId="77777777" w:rsidTr="003F61B5">
        <w:trPr>
          <w:gridAfter w:val="1"/>
          <w:tblCellSpacing w:w="15" w:type="dxa"/>
        </w:trPr>
        <w:tc>
          <w:tcPr>
            <w:tcW w:w="0" w:type="auto"/>
            <w:vAlign w:val="center"/>
            <w:hideMark/>
          </w:tcPr>
          <w:p w14:paraId="210A3D91" w14:textId="77777777" w:rsidR="003F61B5" w:rsidRPr="00626AA8" w:rsidRDefault="003F61B5" w:rsidP="003F61B5">
            <w:pPr>
              <w:jc w:val="center"/>
              <w:rPr>
                <w:rFonts w:ascii="Georgia" w:hAnsi="Georgia"/>
                <w:i/>
                <w:iCs/>
                <w:sz w:val="18"/>
                <w:szCs w:val="18"/>
              </w:rPr>
            </w:pPr>
          </w:p>
        </w:tc>
        <w:tc>
          <w:tcPr>
            <w:tcW w:w="0" w:type="auto"/>
            <w:vAlign w:val="center"/>
            <w:hideMark/>
          </w:tcPr>
          <w:p w14:paraId="20E8B713" w14:textId="77777777" w:rsidR="003F61B5" w:rsidRPr="00626AA8" w:rsidRDefault="003F61B5" w:rsidP="003F61B5">
            <w:pPr>
              <w:rPr>
                <w:rFonts w:ascii="Georgia" w:hAnsi="Georgia"/>
                <w:sz w:val="18"/>
                <w:szCs w:val="18"/>
              </w:rPr>
            </w:pPr>
          </w:p>
        </w:tc>
        <w:tc>
          <w:tcPr>
            <w:tcW w:w="0" w:type="auto"/>
            <w:vAlign w:val="center"/>
            <w:hideMark/>
          </w:tcPr>
          <w:p w14:paraId="1AC40DC0" w14:textId="77777777" w:rsidR="003F61B5" w:rsidRPr="00626AA8" w:rsidRDefault="003F61B5" w:rsidP="003F61B5">
            <w:pPr>
              <w:jc w:val="center"/>
              <w:rPr>
                <w:rFonts w:ascii="Georgia" w:hAnsi="Georgia"/>
                <w:sz w:val="18"/>
                <w:szCs w:val="18"/>
              </w:rPr>
            </w:pPr>
          </w:p>
        </w:tc>
        <w:tc>
          <w:tcPr>
            <w:tcW w:w="0" w:type="auto"/>
            <w:vAlign w:val="center"/>
            <w:hideMark/>
          </w:tcPr>
          <w:p w14:paraId="6E503AEA"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16F11DBE"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3B0EC9E1" w14:textId="77777777" w:rsidR="003F61B5" w:rsidRPr="00626AA8" w:rsidRDefault="003F61B5" w:rsidP="003F61B5">
            <w:pPr>
              <w:jc w:val="center"/>
              <w:rPr>
                <w:rFonts w:ascii="Georgia" w:hAnsi="Georgia"/>
                <w:sz w:val="18"/>
                <w:szCs w:val="18"/>
              </w:rPr>
            </w:pPr>
          </w:p>
        </w:tc>
        <w:tc>
          <w:tcPr>
            <w:tcW w:w="0" w:type="auto"/>
            <w:vAlign w:val="center"/>
            <w:hideMark/>
          </w:tcPr>
          <w:p w14:paraId="41639DFF" w14:textId="77777777" w:rsidR="003F61B5" w:rsidRPr="00626AA8" w:rsidRDefault="003F61B5" w:rsidP="003F61B5">
            <w:pPr>
              <w:jc w:val="center"/>
              <w:rPr>
                <w:rFonts w:ascii="Georgia" w:hAnsi="Georgia"/>
                <w:sz w:val="18"/>
                <w:szCs w:val="18"/>
              </w:rPr>
            </w:pPr>
          </w:p>
        </w:tc>
        <w:tc>
          <w:tcPr>
            <w:tcW w:w="0" w:type="auto"/>
            <w:vAlign w:val="center"/>
            <w:hideMark/>
          </w:tcPr>
          <w:p w14:paraId="25B110A3" w14:textId="77777777" w:rsidR="003F61B5" w:rsidRPr="00626AA8" w:rsidRDefault="003F61B5" w:rsidP="003F61B5">
            <w:pPr>
              <w:jc w:val="center"/>
              <w:rPr>
                <w:rFonts w:ascii="Georgia" w:hAnsi="Georgia"/>
                <w:sz w:val="18"/>
                <w:szCs w:val="18"/>
              </w:rPr>
            </w:pPr>
          </w:p>
        </w:tc>
        <w:tc>
          <w:tcPr>
            <w:tcW w:w="0" w:type="auto"/>
            <w:vAlign w:val="center"/>
            <w:hideMark/>
          </w:tcPr>
          <w:p w14:paraId="14D7FE41" w14:textId="77777777" w:rsidR="003F61B5" w:rsidRPr="00626AA8" w:rsidRDefault="003F61B5" w:rsidP="003F61B5">
            <w:pPr>
              <w:jc w:val="center"/>
              <w:rPr>
                <w:rFonts w:ascii="Georgia" w:hAnsi="Georgia"/>
                <w:sz w:val="18"/>
                <w:szCs w:val="18"/>
              </w:rPr>
            </w:pPr>
          </w:p>
        </w:tc>
        <w:tc>
          <w:tcPr>
            <w:tcW w:w="0" w:type="auto"/>
            <w:vAlign w:val="center"/>
            <w:hideMark/>
          </w:tcPr>
          <w:p w14:paraId="3D41D091" w14:textId="77777777" w:rsidR="003F61B5" w:rsidRPr="00626AA8" w:rsidRDefault="003F61B5" w:rsidP="003F61B5">
            <w:pPr>
              <w:jc w:val="center"/>
              <w:rPr>
                <w:rFonts w:ascii="Georgia" w:hAnsi="Georgia"/>
                <w:sz w:val="18"/>
                <w:szCs w:val="18"/>
              </w:rPr>
            </w:pPr>
          </w:p>
        </w:tc>
        <w:tc>
          <w:tcPr>
            <w:tcW w:w="0" w:type="auto"/>
            <w:vAlign w:val="center"/>
            <w:hideMark/>
          </w:tcPr>
          <w:p w14:paraId="20EB130F" w14:textId="77777777" w:rsidR="003F61B5" w:rsidRPr="00626AA8" w:rsidRDefault="003F61B5" w:rsidP="003F61B5">
            <w:pPr>
              <w:jc w:val="center"/>
              <w:rPr>
                <w:rFonts w:ascii="Georgia" w:hAnsi="Georgia"/>
                <w:sz w:val="18"/>
                <w:szCs w:val="18"/>
              </w:rPr>
            </w:pPr>
          </w:p>
        </w:tc>
      </w:tr>
      <w:tr w:rsidR="003F61B5" w:rsidRPr="00626AA8" w14:paraId="465210F8" w14:textId="77777777" w:rsidTr="003F61B5">
        <w:trPr>
          <w:gridAfter w:val="1"/>
          <w:tblCellSpacing w:w="15" w:type="dxa"/>
        </w:trPr>
        <w:tc>
          <w:tcPr>
            <w:tcW w:w="0" w:type="auto"/>
            <w:vAlign w:val="center"/>
            <w:hideMark/>
          </w:tcPr>
          <w:p w14:paraId="3CCF4BFE" w14:textId="77777777" w:rsidR="003F61B5" w:rsidRPr="00626AA8" w:rsidRDefault="003F61B5" w:rsidP="003F61B5">
            <w:pP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77A312EE" w14:textId="77777777" w:rsidR="003F61B5" w:rsidRPr="00626AA8" w:rsidRDefault="003F61B5" w:rsidP="003F61B5">
            <w:pPr>
              <w:jc w:val="center"/>
              <w:rPr>
                <w:rFonts w:ascii="Georgia" w:hAnsi="Georgia"/>
                <w:sz w:val="18"/>
                <w:szCs w:val="18"/>
              </w:rPr>
            </w:pPr>
            <w:r w:rsidRPr="00626AA8">
              <w:rPr>
                <w:rFonts w:ascii="Georgia" w:hAnsi="Georgia"/>
                <w:sz w:val="18"/>
                <w:szCs w:val="18"/>
              </w:rPr>
              <w:t>0.00001</w:t>
            </w:r>
          </w:p>
        </w:tc>
        <w:tc>
          <w:tcPr>
            <w:tcW w:w="0" w:type="auto"/>
            <w:vAlign w:val="center"/>
            <w:hideMark/>
          </w:tcPr>
          <w:p w14:paraId="461A357D" w14:textId="77777777" w:rsidR="003F61B5" w:rsidRPr="00626AA8" w:rsidRDefault="003F61B5" w:rsidP="003F61B5">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7682CE27"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gridSpan w:val="2"/>
            <w:vAlign w:val="center"/>
            <w:hideMark/>
          </w:tcPr>
          <w:p w14:paraId="132BB4E4" w14:textId="77777777" w:rsidR="003F61B5" w:rsidRPr="00626AA8" w:rsidRDefault="003F61B5" w:rsidP="003F61B5">
            <w:pPr>
              <w:jc w:val="center"/>
              <w:rPr>
                <w:rFonts w:ascii="Georgia" w:hAnsi="Georgia"/>
                <w:sz w:val="18"/>
                <w:szCs w:val="18"/>
              </w:rPr>
            </w:pPr>
            <w:r w:rsidRPr="00626AA8">
              <w:rPr>
                <w:rFonts w:ascii="Georgia" w:hAnsi="Georgia"/>
                <w:sz w:val="18"/>
                <w:szCs w:val="18"/>
              </w:rPr>
              <w:t>-0.0002</w:t>
            </w:r>
          </w:p>
        </w:tc>
        <w:tc>
          <w:tcPr>
            <w:tcW w:w="0" w:type="auto"/>
            <w:tcBorders>
              <w:right w:val="single" w:sz="4" w:space="0" w:color="auto"/>
            </w:tcBorders>
            <w:vAlign w:val="center"/>
            <w:hideMark/>
          </w:tcPr>
          <w:p w14:paraId="0EC75916"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10B154B2" w14:textId="77777777" w:rsidR="003F61B5" w:rsidRPr="00626AA8" w:rsidRDefault="003F61B5" w:rsidP="003F61B5">
            <w:pPr>
              <w:jc w:val="center"/>
              <w:rPr>
                <w:rFonts w:ascii="Georgia" w:hAnsi="Georgia"/>
                <w:sz w:val="18"/>
                <w:szCs w:val="18"/>
              </w:rPr>
            </w:pPr>
            <w:r w:rsidRPr="00626AA8">
              <w:rPr>
                <w:rFonts w:ascii="Georgia" w:hAnsi="Georgia"/>
                <w:sz w:val="18"/>
                <w:szCs w:val="18"/>
              </w:rPr>
              <w:t>-0.009</w:t>
            </w:r>
          </w:p>
        </w:tc>
        <w:tc>
          <w:tcPr>
            <w:tcW w:w="0" w:type="auto"/>
            <w:vAlign w:val="center"/>
            <w:hideMark/>
          </w:tcPr>
          <w:p w14:paraId="7E0AF0E0" w14:textId="77777777" w:rsidR="003F61B5" w:rsidRPr="00626AA8" w:rsidRDefault="003F61B5" w:rsidP="003F61B5">
            <w:pPr>
              <w:jc w:val="center"/>
              <w:rPr>
                <w:rFonts w:ascii="Georgia" w:hAnsi="Georgia"/>
                <w:sz w:val="18"/>
                <w:szCs w:val="18"/>
              </w:rPr>
            </w:pPr>
            <w:r w:rsidRPr="00626AA8">
              <w:rPr>
                <w:rFonts w:ascii="Georgia" w:hAnsi="Georgia"/>
                <w:sz w:val="18"/>
                <w:szCs w:val="18"/>
              </w:rPr>
              <w:t>-0.009</w:t>
            </w:r>
          </w:p>
        </w:tc>
        <w:tc>
          <w:tcPr>
            <w:tcW w:w="0" w:type="auto"/>
            <w:vAlign w:val="center"/>
            <w:hideMark/>
          </w:tcPr>
          <w:p w14:paraId="04C7B4C5" w14:textId="77777777" w:rsidR="003F61B5" w:rsidRPr="00626AA8" w:rsidRDefault="003F61B5" w:rsidP="003F61B5">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7C6E928C" w14:textId="77777777" w:rsidR="003F61B5" w:rsidRPr="00626AA8" w:rsidRDefault="003F61B5" w:rsidP="003F61B5">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38F912C6" w14:textId="77777777" w:rsidR="003F61B5" w:rsidRPr="00626AA8" w:rsidRDefault="003F61B5" w:rsidP="003F61B5">
            <w:pPr>
              <w:jc w:val="center"/>
              <w:rPr>
                <w:rFonts w:ascii="Georgia" w:hAnsi="Georgia"/>
                <w:sz w:val="18"/>
                <w:szCs w:val="18"/>
              </w:rPr>
            </w:pPr>
            <w:r w:rsidRPr="00626AA8">
              <w:rPr>
                <w:rFonts w:ascii="Georgia" w:hAnsi="Georgia"/>
                <w:sz w:val="18"/>
                <w:szCs w:val="18"/>
              </w:rPr>
              <w:t>-0.010</w:t>
            </w:r>
          </w:p>
        </w:tc>
      </w:tr>
      <w:tr w:rsidR="003F61B5" w:rsidRPr="00626AA8" w14:paraId="66CC65FD" w14:textId="77777777" w:rsidTr="003F61B5">
        <w:trPr>
          <w:gridAfter w:val="1"/>
          <w:tblCellSpacing w:w="15" w:type="dxa"/>
        </w:trPr>
        <w:tc>
          <w:tcPr>
            <w:tcW w:w="0" w:type="auto"/>
            <w:vAlign w:val="center"/>
            <w:hideMark/>
          </w:tcPr>
          <w:p w14:paraId="5561C82B" w14:textId="77777777" w:rsidR="003F61B5" w:rsidRPr="00626AA8" w:rsidRDefault="003F61B5" w:rsidP="003F61B5">
            <w:pPr>
              <w:jc w:val="center"/>
              <w:rPr>
                <w:rFonts w:ascii="Georgia" w:hAnsi="Georgia"/>
                <w:i/>
                <w:iCs/>
                <w:sz w:val="18"/>
                <w:szCs w:val="18"/>
              </w:rPr>
            </w:pPr>
          </w:p>
        </w:tc>
        <w:tc>
          <w:tcPr>
            <w:tcW w:w="0" w:type="auto"/>
            <w:vAlign w:val="center"/>
            <w:hideMark/>
          </w:tcPr>
          <w:p w14:paraId="2348FDCD" w14:textId="77777777" w:rsidR="003F61B5" w:rsidRPr="00626AA8" w:rsidRDefault="003F61B5" w:rsidP="003F61B5">
            <w:pPr>
              <w:jc w:val="center"/>
              <w:rPr>
                <w:rFonts w:ascii="Georgia" w:hAnsi="Georgia"/>
                <w:sz w:val="18"/>
                <w:szCs w:val="18"/>
              </w:rPr>
            </w:pPr>
            <w:r w:rsidRPr="00626AA8">
              <w:rPr>
                <w:rFonts w:ascii="Georgia" w:hAnsi="Georgia"/>
                <w:sz w:val="18"/>
                <w:szCs w:val="18"/>
              </w:rPr>
              <w:t>(0.069)</w:t>
            </w:r>
          </w:p>
        </w:tc>
        <w:tc>
          <w:tcPr>
            <w:tcW w:w="0" w:type="auto"/>
            <w:vAlign w:val="center"/>
            <w:hideMark/>
          </w:tcPr>
          <w:p w14:paraId="423D75B1" w14:textId="77777777" w:rsidR="003F61B5" w:rsidRPr="00626AA8" w:rsidRDefault="003F61B5" w:rsidP="003F61B5">
            <w:pPr>
              <w:jc w:val="center"/>
              <w:rPr>
                <w:rFonts w:ascii="Georgia" w:hAnsi="Georgia"/>
                <w:sz w:val="18"/>
                <w:szCs w:val="18"/>
              </w:rPr>
            </w:pPr>
            <w:r w:rsidRPr="00626AA8">
              <w:rPr>
                <w:rFonts w:ascii="Georgia" w:hAnsi="Georgia"/>
                <w:sz w:val="18"/>
                <w:szCs w:val="18"/>
              </w:rPr>
              <w:t>(0.069)</w:t>
            </w:r>
          </w:p>
        </w:tc>
        <w:tc>
          <w:tcPr>
            <w:tcW w:w="0" w:type="auto"/>
            <w:vAlign w:val="center"/>
            <w:hideMark/>
          </w:tcPr>
          <w:p w14:paraId="4AD8E76F" w14:textId="77777777" w:rsidR="003F61B5" w:rsidRPr="00626AA8" w:rsidRDefault="003F61B5" w:rsidP="003F61B5">
            <w:pPr>
              <w:jc w:val="center"/>
              <w:rPr>
                <w:rFonts w:ascii="Georgia" w:hAnsi="Georgia"/>
                <w:sz w:val="18"/>
                <w:szCs w:val="18"/>
              </w:rPr>
            </w:pPr>
            <w:r w:rsidRPr="00626AA8">
              <w:rPr>
                <w:rFonts w:ascii="Georgia" w:hAnsi="Georgia"/>
                <w:sz w:val="18"/>
                <w:szCs w:val="18"/>
              </w:rPr>
              <w:t>(0.069)</w:t>
            </w:r>
          </w:p>
        </w:tc>
        <w:tc>
          <w:tcPr>
            <w:tcW w:w="0" w:type="auto"/>
            <w:gridSpan w:val="2"/>
            <w:vAlign w:val="center"/>
            <w:hideMark/>
          </w:tcPr>
          <w:p w14:paraId="7E3368E2" w14:textId="77777777" w:rsidR="003F61B5" w:rsidRPr="00626AA8" w:rsidRDefault="003F61B5" w:rsidP="003F61B5">
            <w:pPr>
              <w:jc w:val="center"/>
              <w:rPr>
                <w:rFonts w:ascii="Georgia" w:hAnsi="Georgia"/>
                <w:sz w:val="18"/>
                <w:szCs w:val="18"/>
              </w:rPr>
            </w:pPr>
            <w:r w:rsidRPr="00626AA8">
              <w:rPr>
                <w:rFonts w:ascii="Georgia" w:hAnsi="Georgia"/>
                <w:sz w:val="18"/>
                <w:szCs w:val="18"/>
              </w:rPr>
              <w:t>(0.069)</w:t>
            </w:r>
          </w:p>
        </w:tc>
        <w:tc>
          <w:tcPr>
            <w:tcW w:w="0" w:type="auto"/>
            <w:tcBorders>
              <w:right w:val="single" w:sz="4" w:space="0" w:color="auto"/>
            </w:tcBorders>
            <w:vAlign w:val="center"/>
            <w:hideMark/>
          </w:tcPr>
          <w:p w14:paraId="154BA4F5" w14:textId="77777777" w:rsidR="003F61B5" w:rsidRPr="00626AA8" w:rsidRDefault="003F61B5" w:rsidP="003F61B5">
            <w:pPr>
              <w:jc w:val="center"/>
              <w:rPr>
                <w:rFonts w:ascii="Georgia" w:hAnsi="Georgia"/>
                <w:sz w:val="18"/>
                <w:szCs w:val="18"/>
              </w:rPr>
            </w:pPr>
            <w:r w:rsidRPr="00626AA8">
              <w:rPr>
                <w:rFonts w:ascii="Georgia" w:hAnsi="Georgia"/>
                <w:sz w:val="18"/>
                <w:szCs w:val="18"/>
              </w:rPr>
              <w:t>(0.069)</w:t>
            </w:r>
          </w:p>
        </w:tc>
        <w:tc>
          <w:tcPr>
            <w:tcW w:w="0" w:type="auto"/>
            <w:vAlign w:val="center"/>
            <w:hideMark/>
          </w:tcPr>
          <w:p w14:paraId="1204126A" w14:textId="77777777" w:rsidR="003F61B5" w:rsidRPr="00626AA8" w:rsidRDefault="003F61B5" w:rsidP="003F61B5">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414323F4" w14:textId="77777777" w:rsidR="003F61B5" w:rsidRPr="00626AA8" w:rsidRDefault="003F61B5" w:rsidP="003F61B5">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47C7315D" w14:textId="77777777" w:rsidR="003F61B5" w:rsidRPr="00626AA8" w:rsidRDefault="003F61B5" w:rsidP="003F61B5">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3FBDA1F0" w14:textId="77777777" w:rsidR="003F61B5" w:rsidRPr="00626AA8" w:rsidRDefault="003F61B5" w:rsidP="003F61B5">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68FA5644" w14:textId="77777777" w:rsidR="003F61B5" w:rsidRPr="00626AA8" w:rsidRDefault="003F61B5" w:rsidP="003F61B5">
            <w:pPr>
              <w:jc w:val="center"/>
              <w:rPr>
                <w:rFonts w:ascii="Georgia" w:hAnsi="Georgia"/>
                <w:sz w:val="18"/>
                <w:szCs w:val="18"/>
              </w:rPr>
            </w:pPr>
            <w:r w:rsidRPr="00626AA8">
              <w:rPr>
                <w:rFonts w:ascii="Georgia" w:hAnsi="Georgia"/>
                <w:sz w:val="18"/>
                <w:szCs w:val="18"/>
              </w:rPr>
              <w:t>(0.052)</w:t>
            </w:r>
          </w:p>
        </w:tc>
      </w:tr>
      <w:tr w:rsidR="003F61B5" w:rsidRPr="00626AA8" w14:paraId="4848ACB0" w14:textId="77777777" w:rsidTr="003F61B5">
        <w:trPr>
          <w:gridAfter w:val="1"/>
          <w:tblCellSpacing w:w="15" w:type="dxa"/>
        </w:trPr>
        <w:tc>
          <w:tcPr>
            <w:tcW w:w="0" w:type="auto"/>
            <w:vAlign w:val="center"/>
            <w:hideMark/>
          </w:tcPr>
          <w:p w14:paraId="4A717B58" w14:textId="77777777" w:rsidR="003F61B5" w:rsidRPr="00626AA8" w:rsidRDefault="003F61B5" w:rsidP="003F61B5">
            <w:pPr>
              <w:jc w:val="center"/>
              <w:rPr>
                <w:rFonts w:ascii="Georgia" w:hAnsi="Georgia"/>
                <w:i/>
                <w:iCs/>
                <w:sz w:val="18"/>
                <w:szCs w:val="18"/>
              </w:rPr>
            </w:pPr>
          </w:p>
        </w:tc>
        <w:tc>
          <w:tcPr>
            <w:tcW w:w="0" w:type="auto"/>
            <w:vAlign w:val="center"/>
            <w:hideMark/>
          </w:tcPr>
          <w:p w14:paraId="7E95B00A" w14:textId="77777777" w:rsidR="003F61B5" w:rsidRPr="00626AA8" w:rsidRDefault="003F61B5" w:rsidP="003F61B5">
            <w:pPr>
              <w:rPr>
                <w:rFonts w:ascii="Georgia" w:hAnsi="Georgia"/>
                <w:sz w:val="18"/>
                <w:szCs w:val="18"/>
              </w:rPr>
            </w:pPr>
          </w:p>
        </w:tc>
        <w:tc>
          <w:tcPr>
            <w:tcW w:w="0" w:type="auto"/>
            <w:vAlign w:val="center"/>
            <w:hideMark/>
          </w:tcPr>
          <w:p w14:paraId="4F8F5E00" w14:textId="77777777" w:rsidR="003F61B5" w:rsidRPr="00626AA8" w:rsidRDefault="003F61B5" w:rsidP="003F61B5">
            <w:pPr>
              <w:jc w:val="center"/>
              <w:rPr>
                <w:rFonts w:ascii="Georgia" w:hAnsi="Georgia"/>
                <w:sz w:val="18"/>
                <w:szCs w:val="18"/>
              </w:rPr>
            </w:pPr>
          </w:p>
        </w:tc>
        <w:tc>
          <w:tcPr>
            <w:tcW w:w="0" w:type="auto"/>
            <w:vAlign w:val="center"/>
            <w:hideMark/>
          </w:tcPr>
          <w:p w14:paraId="4A161545"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4C3AC7CA"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060F746A" w14:textId="77777777" w:rsidR="003F61B5" w:rsidRPr="00626AA8" w:rsidRDefault="003F61B5" w:rsidP="003F61B5">
            <w:pPr>
              <w:jc w:val="center"/>
              <w:rPr>
                <w:rFonts w:ascii="Georgia" w:hAnsi="Georgia"/>
                <w:sz w:val="18"/>
                <w:szCs w:val="18"/>
              </w:rPr>
            </w:pPr>
          </w:p>
        </w:tc>
        <w:tc>
          <w:tcPr>
            <w:tcW w:w="0" w:type="auto"/>
            <w:vAlign w:val="center"/>
            <w:hideMark/>
          </w:tcPr>
          <w:p w14:paraId="19F1CCCB" w14:textId="77777777" w:rsidR="003F61B5" w:rsidRPr="00626AA8" w:rsidRDefault="003F61B5" w:rsidP="003F61B5">
            <w:pPr>
              <w:jc w:val="center"/>
              <w:rPr>
                <w:rFonts w:ascii="Georgia" w:hAnsi="Georgia"/>
                <w:sz w:val="18"/>
                <w:szCs w:val="18"/>
              </w:rPr>
            </w:pPr>
          </w:p>
        </w:tc>
        <w:tc>
          <w:tcPr>
            <w:tcW w:w="0" w:type="auto"/>
            <w:vAlign w:val="center"/>
            <w:hideMark/>
          </w:tcPr>
          <w:p w14:paraId="6C4A49C1" w14:textId="77777777" w:rsidR="003F61B5" w:rsidRPr="00626AA8" w:rsidRDefault="003F61B5" w:rsidP="003F61B5">
            <w:pPr>
              <w:jc w:val="center"/>
              <w:rPr>
                <w:rFonts w:ascii="Georgia" w:hAnsi="Georgia"/>
                <w:sz w:val="18"/>
                <w:szCs w:val="18"/>
              </w:rPr>
            </w:pPr>
          </w:p>
        </w:tc>
        <w:tc>
          <w:tcPr>
            <w:tcW w:w="0" w:type="auto"/>
            <w:vAlign w:val="center"/>
            <w:hideMark/>
          </w:tcPr>
          <w:p w14:paraId="78FC7249" w14:textId="77777777" w:rsidR="003F61B5" w:rsidRPr="00626AA8" w:rsidRDefault="003F61B5" w:rsidP="003F61B5">
            <w:pPr>
              <w:jc w:val="center"/>
              <w:rPr>
                <w:rFonts w:ascii="Georgia" w:hAnsi="Georgia"/>
                <w:sz w:val="18"/>
                <w:szCs w:val="18"/>
              </w:rPr>
            </w:pPr>
          </w:p>
        </w:tc>
        <w:tc>
          <w:tcPr>
            <w:tcW w:w="0" w:type="auto"/>
            <w:vAlign w:val="center"/>
            <w:hideMark/>
          </w:tcPr>
          <w:p w14:paraId="07B9606C" w14:textId="77777777" w:rsidR="003F61B5" w:rsidRPr="00626AA8" w:rsidRDefault="003F61B5" w:rsidP="003F61B5">
            <w:pPr>
              <w:jc w:val="center"/>
              <w:rPr>
                <w:rFonts w:ascii="Georgia" w:hAnsi="Georgia"/>
                <w:sz w:val="18"/>
                <w:szCs w:val="18"/>
              </w:rPr>
            </w:pPr>
          </w:p>
        </w:tc>
        <w:tc>
          <w:tcPr>
            <w:tcW w:w="0" w:type="auto"/>
            <w:vAlign w:val="center"/>
            <w:hideMark/>
          </w:tcPr>
          <w:p w14:paraId="6DB4B31F" w14:textId="77777777" w:rsidR="003F61B5" w:rsidRPr="00626AA8" w:rsidRDefault="003F61B5" w:rsidP="003F61B5">
            <w:pPr>
              <w:jc w:val="center"/>
              <w:rPr>
                <w:rFonts w:ascii="Georgia" w:hAnsi="Georgia"/>
                <w:sz w:val="18"/>
                <w:szCs w:val="18"/>
              </w:rPr>
            </w:pPr>
          </w:p>
        </w:tc>
      </w:tr>
      <w:tr w:rsidR="003F61B5" w:rsidRPr="00626AA8" w14:paraId="3D7613BE" w14:textId="77777777" w:rsidTr="003F61B5">
        <w:trPr>
          <w:gridAfter w:val="1"/>
          <w:tblCellSpacing w:w="15" w:type="dxa"/>
        </w:trPr>
        <w:tc>
          <w:tcPr>
            <w:tcW w:w="0" w:type="auto"/>
            <w:vAlign w:val="center"/>
            <w:hideMark/>
          </w:tcPr>
          <w:p w14:paraId="2715C2AB" w14:textId="77777777" w:rsidR="003F61B5" w:rsidRPr="00626AA8" w:rsidRDefault="003F61B5" w:rsidP="003F61B5">
            <w:pP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08D9CEB9" w14:textId="77777777" w:rsidR="003F61B5" w:rsidRPr="00626AA8" w:rsidRDefault="003F61B5" w:rsidP="003F61B5">
            <w:pPr>
              <w:jc w:val="center"/>
              <w:rPr>
                <w:rFonts w:ascii="Georgia" w:hAnsi="Georgia"/>
                <w:sz w:val="18"/>
                <w:szCs w:val="18"/>
              </w:rPr>
            </w:pPr>
            <w:r w:rsidRPr="00626AA8">
              <w:rPr>
                <w:rFonts w:ascii="Georgia" w:hAnsi="Georgia"/>
                <w:sz w:val="18"/>
                <w:szCs w:val="18"/>
              </w:rPr>
              <w:t>0.011</w:t>
            </w:r>
          </w:p>
        </w:tc>
        <w:tc>
          <w:tcPr>
            <w:tcW w:w="0" w:type="auto"/>
            <w:vAlign w:val="center"/>
            <w:hideMark/>
          </w:tcPr>
          <w:p w14:paraId="26DC5651" w14:textId="77777777" w:rsidR="003F61B5" w:rsidRPr="00626AA8" w:rsidRDefault="003F61B5" w:rsidP="003F61B5">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6DE8235C" w14:textId="77777777" w:rsidR="003F61B5" w:rsidRPr="00626AA8" w:rsidRDefault="003F61B5" w:rsidP="003F61B5">
            <w:pPr>
              <w:jc w:val="center"/>
              <w:rPr>
                <w:rFonts w:ascii="Georgia" w:hAnsi="Georgia"/>
                <w:sz w:val="18"/>
                <w:szCs w:val="18"/>
              </w:rPr>
            </w:pPr>
            <w:r w:rsidRPr="00626AA8">
              <w:rPr>
                <w:rFonts w:ascii="Georgia" w:hAnsi="Georgia"/>
                <w:sz w:val="18"/>
                <w:szCs w:val="18"/>
              </w:rPr>
              <w:t>0.033</w:t>
            </w:r>
          </w:p>
        </w:tc>
        <w:tc>
          <w:tcPr>
            <w:tcW w:w="0" w:type="auto"/>
            <w:gridSpan w:val="2"/>
            <w:vAlign w:val="center"/>
            <w:hideMark/>
          </w:tcPr>
          <w:p w14:paraId="7DA17AA0" w14:textId="77777777" w:rsidR="003F61B5" w:rsidRPr="00626AA8" w:rsidRDefault="003F61B5" w:rsidP="003F61B5">
            <w:pPr>
              <w:jc w:val="center"/>
              <w:rPr>
                <w:rFonts w:ascii="Georgia" w:hAnsi="Georgia"/>
                <w:sz w:val="18"/>
                <w:szCs w:val="18"/>
              </w:rPr>
            </w:pPr>
            <w:r w:rsidRPr="00626AA8">
              <w:rPr>
                <w:rFonts w:ascii="Georgia" w:hAnsi="Georgia"/>
                <w:sz w:val="18"/>
                <w:szCs w:val="18"/>
              </w:rPr>
              <w:t>-0.004</w:t>
            </w:r>
          </w:p>
        </w:tc>
        <w:tc>
          <w:tcPr>
            <w:tcW w:w="0" w:type="auto"/>
            <w:tcBorders>
              <w:right w:val="single" w:sz="4" w:space="0" w:color="auto"/>
            </w:tcBorders>
            <w:vAlign w:val="center"/>
            <w:hideMark/>
          </w:tcPr>
          <w:p w14:paraId="36EA5638" w14:textId="77777777" w:rsidR="003F61B5" w:rsidRPr="00626AA8" w:rsidRDefault="003F61B5" w:rsidP="003F61B5">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56FA7331" w14:textId="77777777" w:rsidR="003F61B5" w:rsidRPr="00626AA8" w:rsidRDefault="003F61B5" w:rsidP="003F61B5">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6121F843" w14:textId="77777777" w:rsidR="003F61B5" w:rsidRPr="00626AA8" w:rsidRDefault="003F61B5" w:rsidP="003F61B5">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6F3E1DE5"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3D0DC830" w14:textId="77777777" w:rsidR="003F61B5" w:rsidRPr="00626AA8" w:rsidRDefault="003F61B5" w:rsidP="003F61B5">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54C5A5CA" w14:textId="77777777" w:rsidR="003F61B5" w:rsidRPr="00626AA8" w:rsidRDefault="003F61B5" w:rsidP="003F61B5">
            <w:pPr>
              <w:jc w:val="center"/>
              <w:rPr>
                <w:rFonts w:ascii="Georgia" w:hAnsi="Georgia"/>
                <w:sz w:val="18"/>
                <w:szCs w:val="18"/>
              </w:rPr>
            </w:pPr>
            <w:r w:rsidRPr="00626AA8">
              <w:rPr>
                <w:rFonts w:ascii="Georgia" w:hAnsi="Georgia"/>
                <w:sz w:val="18"/>
                <w:szCs w:val="18"/>
              </w:rPr>
              <w:t>0.005</w:t>
            </w:r>
          </w:p>
        </w:tc>
      </w:tr>
      <w:tr w:rsidR="003F61B5" w:rsidRPr="00626AA8" w14:paraId="0624587E" w14:textId="77777777" w:rsidTr="003F61B5">
        <w:trPr>
          <w:gridAfter w:val="1"/>
          <w:tblCellSpacing w:w="15" w:type="dxa"/>
        </w:trPr>
        <w:tc>
          <w:tcPr>
            <w:tcW w:w="0" w:type="auto"/>
            <w:vAlign w:val="center"/>
            <w:hideMark/>
          </w:tcPr>
          <w:p w14:paraId="75E0464C" w14:textId="77777777" w:rsidR="003F61B5" w:rsidRPr="00626AA8" w:rsidRDefault="003F61B5" w:rsidP="003F61B5">
            <w:pPr>
              <w:jc w:val="center"/>
              <w:rPr>
                <w:rFonts w:ascii="Georgia" w:hAnsi="Georgia"/>
                <w:i/>
                <w:iCs/>
                <w:sz w:val="18"/>
                <w:szCs w:val="18"/>
              </w:rPr>
            </w:pPr>
          </w:p>
        </w:tc>
        <w:tc>
          <w:tcPr>
            <w:tcW w:w="0" w:type="auto"/>
            <w:vAlign w:val="center"/>
            <w:hideMark/>
          </w:tcPr>
          <w:p w14:paraId="37F5CF7D" w14:textId="77777777" w:rsidR="003F61B5" w:rsidRPr="00626AA8" w:rsidRDefault="003F61B5" w:rsidP="003F61B5">
            <w:pPr>
              <w:jc w:val="center"/>
              <w:rPr>
                <w:rFonts w:ascii="Georgia" w:hAnsi="Georgia"/>
                <w:sz w:val="18"/>
                <w:szCs w:val="18"/>
              </w:rPr>
            </w:pPr>
            <w:r w:rsidRPr="00626AA8">
              <w:rPr>
                <w:rFonts w:ascii="Georgia" w:hAnsi="Georgia"/>
                <w:sz w:val="18"/>
                <w:szCs w:val="18"/>
              </w:rPr>
              <w:t>(0.408)</w:t>
            </w:r>
          </w:p>
        </w:tc>
        <w:tc>
          <w:tcPr>
            <w:tcW w:w="0" w:type="auto"/>
            <w:vAlign w:val="center"/>
            <w:hideMark/>
          </w:tcPr>
          <w:p w14:paraId="6C25CE3E" w14:textId="77777777" w:rsidR="003F61B5" w:rsidRPr="00626AA8" w:rsidRDefault="003F61B5" w:rsidP="003F61B5">
            <w:pPr>
              <w:jc w:val="center"/>
              <w:rPr>
                <w:rFonts w:ascii="Georgia" w:hAnsi="Georgia"/>
                <w:sz w:val="18"/>
                <w:szCs w:val="18"/>
              </w:rPr>
            </w:pPr>
            <w:r w:rsidRPr="00626AA8">
              <w:rPr>
                <w:rFonts w:ascii="Georgia" w:hAnsi="Georgia"/>
                <w:sz w:val="18"/>
                <w:szCs w:val="18"/>
              </w:rPr>
              <w:t>(0.408)</w:t>
            </w:r>
          </w:p>
        </w:tc>
        <w:tc>
          <w:tcPr>
            <w:tcW w:w="0" w:type="auto"/>
            <w:vAlign w:val="center"/>
            <w:hideMark/>
          </w:tcPr>
          <w:p w14:paraId="01660694" w14:textId="77777777" w:rsidR="003F61B5" w:rsidRPr="00626AA8" w:rsidRDefault="003F61B5" w:rsidP="003F61B5">
            <w:pPr>
              <w:jc w:val="center"/>
              <w:rPr>
                <w:rFonts w:ascii="Georgia" w:hAnsi="Georgia"/>
                <w:sz w:val="18"/>
                <w:szCs w:val="18"/>
              </w:rPr>
            </w:pPr>
            <w:r w:rsidRPr="00626AA8">
              <w:rPr>
                <w:rFonts w:ascii="Georgia" w:hAnsi="Georgia"/>
                <w:sz w:val="18"/>
                <w:szCs w:val="18"/>
              </w:rPr>
              <w:t>(0.408)</w:t>
            </w:r>
          </w:p>
        </w:tc>
        <w:tc>
          <w:tcPr>
            <w:tcW w:w="0" w:type="auto"/>
            <w:gridSpan w:val="2"/>
            <w:vAlign w:val="center"/>
            <w:hideMark/>
          </w:tcPr>
          <w:p w14:paraId="42171E87" w14:textId="77777777" w:rsidR="003F61B5" w:rsidRPr="00626AA8" w:rsidRDefault="003F61B5" w:rsidP="003F61B5">
            <w:pPr>
              <w:jc w:val="center"/>
              <w:rPr>
                <w:rFonts w:ascii="Georgia" w:hAnsi="Georgia"/>
                <w:sz w:val="18"/>
                <w:szCs w:val="18"/>
              </w:rPr>
            </w:pPr>
            <w:r w:rsidRPr="00626AA8">
              <w:rPr>
                <w:rFonts w:ascii="Georgia" w:hAnsi="Georgia"/>
                <w:sz w:val="18"/>
                <w:szCs w:val="18"/>
              </w:rPr>
              <w:t>(0.409)</w:t>
            </w:r>
          </w:p>
        </w:tc>
        <w:tc>
          <w:tcPr>
            <w:tcW w:w="0" w:type="auto"/>
            <w:tcBorders>
              <w:right w:val="single" w:sz="4" w:space="0" w:color="auto"/>
            </w:tcBorders>
            <w:vAlign w:val="center"/>
            <w:hideMark/>
          </w:tcPr>
          <w:p w14:paraId="0BFAF4D1" w14:textId="77777777" w:rsidR="003F61B5" w:rsidRPr="00626AA8" w:rsidRDefault="003F61B5" w:rsidP="003F61B5">
            <w:pPr>
              <w:jc w:val="center"/>
              <w:rPr>
                <w:rFonts w:ascii="Georgia" w:hAnsi="Georgia"/>
                <w:sz w:val="18"/>
                <w:szCs w:val="18"/>
              </w:rPr>
            </w:pPr>
            <w:r w:rsidRPr="00626AA8">
              <w:rPr>
                <w:rFonts w:ascii="Georgia" w:hAnsi="Georgia"/>
                <w:sz w:val="18"/>
                <w:szCs w:val="18"/>
              </w:rPr>
              <w:t>(0.410)</w:t>
            </w:r>
          </w:p>
        </w:tc>
        <w:tc>
          <w:tcPr>
            <w:tcW w:w="0" w:type="auto"/>
            <w:vAlign w:val="center"/>
            <w:hideMark/>
          </w:tcPr>
          <w:p w14:paraId="358EB7B7" w14:textId="77777777" w:rsidR="003F61B5" w:rsidRPr="00626AA8" w:rsidRDefault="003F61B5" w:rsidP="003F61B5">
            <w:pPr>
              <w:jc w:val="center"/>
              <w:rPr>
                <w:rFonts w:ascii="Georgia" w:hAnsi="Georgia"/>
                <w:sz w:val="18"/>
                <w:szCs w:val="18"/>
              </w:rPr>
            </w:pPr>
            <w:r w:rsidRPr="00626AA8">
              <w:rPr>
                <w:rFonts w:ascii="Georgia" w:hAnsi="Georgia"/>
                <w:sz w:val="18"/>
                <w:szCs w:val="18"/>
              </w:rPr>
              <w:t>(0.420)</w:t>
            </w:r>
          </w:p>
        </w:tc>
        <w:tc>
          <w:tcPr>
            <w:tcW w:w="0" w:type="auto"/>
            <w:vAlign w:val="center"/>
            <w:hideMark/>
          </w:tcPr>
          <w:p w14:paraId="3F2AAD64" w14:textId="77777777" w:rsidR="003F61B5" w:rsidRPr="00626AA8" w:rsidRDefault="003F61B5" w:rsidP="003F61B5">
            <w:pPr>
              <w:jc w:val="center"/>
              <w:rPr>
                <w:rFonts w:ascii="Georgia" w:hAnsi="Georgia"/>
                <w:sz w:val="18"/>
                <w:szCs w:val="18"/>
              </w:rPr>
            </w:pPr>
            <w:r w:rsidRPr="00626AA8">
              <w:rPr>
                <w:rFonts w:ascii="Georgia" w:hAnsi="Georgia"/>
                <w:sz w:val="18"/>
                <w:szCs w:val="18"/>
              </w:rPr>
              <w:t>(0.418)</w:t>
            </w:r>
          </w:p>
        </w:tc>
        <w:tc>
          <w:tcPr>
            <w:tcW w:w="0" w:type="auto"/>
            <w:vAlign w:val="center"/>
            <w:hideMark/>
          </w:tcPr>
          <w:p w14:paraId="634A9ADC" w14:textId="77777777" w:rsidR="003F61B5" w:rsidRPr="00626AA8" w:rsidRDefault="003F61B5" w:rsidP="003F61B5">
            <w:pPr>
              <w:jc w:val="center"/>
              <w:rPr>
                <w:rFonts w:ascii="Georgia" w:hAnsi="Georgia"/>
                <w:sz w:val="18"/>
                <w:szCs w:val="18"/>
              </w:rPr>
            </w:pPr>
            <w:r w:rsidRPr="00626AA8">
              <w:rPr>
                <w:rFonts w:ascii="Georgia" w:hAnsi="Georgia"/>
                <w:sz w:val="18"/>
                <w:szCs w:val="18"/>
              </w:rPr>
              <w:t>(0.420)</w:t>
            </w:r>
          </w:p>
        </w:tc>
        <w:tc>
          <w:tcPr>
            <w:tcW w:w="0" w:type="auto"/>
            <w:vAlign w:val="center"/>
            <w:hideMark/>
          </w:tcPr>
          <w:p w14:paraId="4023D957" w14:textId="77777777" w:rsidR="003F61B5" w:rsidRPr="00626AA8" w:rsidRDefault="003F61B5" w:rsidP="003F61B5">
            <w:pPr>
              <w:jc w:val="center"/>
              <w:rPr>
                <w:rFonts w:ascii="Georgia" w:hAnsi="Georgia"/>
                <w:sz w:val="18"/>
                <w:szCs w:val="18"/>
              </w:rPr>
            </w:pPr>
            <w:r w:rsidRPr="00626AA8">
              <w:rPr>
                <w:rFonts w:ascii="Georgia" w:hAnsi="Georgia"/>
                <w:sz w:val="18"/>
                <w:szCs w:val="18"/>
              </w:rPr>
              <w:t>(0.419)</w:t>
            </w:r>
          </w:p>
        </w:tc>
        <w:tc>
          <w:tcPr>
            <w:tcW w:w="0" w:type="auto"/>
            <w:vAlign w:val="center"/>
            <w:hideMark/>
          </w:tcPr>
          <w:p w14:paraId="3A55BC44" w14:textId="77777777" w:rsidR="003F61B5" w:rsidRPr="00626AA8" w:rsidRDefault="003F61B5" w:rsidP="003F61B5">
            <w:pPr>
              <w:jc w:val="center"/>
              <w:rPr>
                <w:rFonts w:ascii="Georgia" w:hAnsi="Georgia"/>
                <w:sz w:val="18"/>
                <w:szCs w:val="18"/>
              </w:rPr>
            </w:pPr>
            <w:r w:rsidRPr="00626AA8">
              <w:rPr>
                <w:rFonts w:ascii="Georgia" w:hAnsi="Georgia"/>
                <w:sz w:val="18"/>
                <w:szCs w:val="18"/>
              </w:rPr>
              <w:t>(0.421)</w:t>
            </w:r>
          </w:p>
        </w:tc>
      </w:tr>
      <w:tr w:rsidR="003F61B5" w:rsidRPr="00626AA8" w14:paraId="54A4F101" w14:textId="77777777" w:rsidTr="003F61B5">
        <w:trPr>
          <w:gridAfter w:val="1"/>
          <w:tblCellSpacing w:w="15" w:type="dxa"/>
        </w:trPr>
        <w:tc>
          <w:tcPr>
            <w:tcW w:w="0" w:type="auto"/>
            <w:vAlign w:val="center"/>
            <w:hideMark/>
          </w:tcPr>
          <w:p w14:paraId="3B63A0CE" w14:textId="77777777" w:rsidR="003F61B5" w:rsidRPr="00626AA8" w:rsidRDefault="003F61B5" w:rsidP="003F61B5">
            <w:pPr>
              <w:jc w:val="center"/>
              <w:rPr>
                <w:rFonts w:ascii="Georgia" w:hAnsi="Georgia"/>
                <w:i/>
                <w:iCs/>
                <w:sz w:val="18"/>
                <w:szCs w:val="18"/>
              </w:rPr>
            </w:pPr>
          </w:p>
        </w:tc>
        <w:tc>
          <w:tcPr>
            <w:tcW w:w="0" w:type="auto"/>
            <w:vAlign w:val="center"/>
            <w:hideMark/>
          </w:tcPr>
          <w:p w14:paraId="781CE02A" w14:textId="77777777" w:rsidR="003F61B5" w:rsidRPr="00626AA8" w:rsidRDefault="003F61B5" w:rsidP="003F61B5">
            <w:pPr>
              <w:rPr>
                <w:rFonts w:ascii="Georgia" w:hAnsi="Georgia"/>
                <w:sz w:val="18"/>
                <w:szCs w:val="18"/>
              </w:rPr>
            </w:pPr>
          </w:p>
        </w:tc>
        <w:tc>
          <w:tcPr>
            <w:tcW w:w="0" w:type="auto"/>
            <w:vAlign w:val="center"/>
            <w:hideMark/>
          </w:tcPr>
          <w:p w14:paraId="06D0A997" w14:textId="77777777" w:rsidR="003F61B5" w:rsidRPr="00626AA8" w:rsidRDefault="003F61B5" w:rsidP="003F61B5">
            <w:pPr>
              <w:jc w:val="center"/>
              <w:rPr>
                <w:rFonts w:ascii="Georgia" w:hAnsi="Georgia"/>
                <w:sz w:val="18"/>
                <w:szCs w:val="18"/>
              </w:rPr>
            </w:pPr>
          </w:p>
        </w:tc>
        <w:tc>
          <w:tcPr>
            <w:tcW w:w="0" w:type="auto"/>
            <w:vAlign w:val="center"/>
            <w:hideMark/>
          </w:tcPr>
          <w:p w14:paraId="0E06C2ED"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3470B300"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628FC39D" w14:textId="77777777" w:rsidR="003F61B5" w:rsidRPr="00626AA8" w:rsidRDefault="003F61B5" w:rsidP="003F61B5">
            <w:pPr>
              <w:jc w:val="center"/>
              <w:rPr>
                <w:rFonts w:ascii="Georgia" w:hAnsi="Georgia"/>
                <w:sz w:val="18"/>
                <w:szCs w:val="18"/>
              </w:rPr>
            </w:pPr>
          </w:p>
        </w:tc>
        <w:tc>
          <w:tcPr>
            <w:tcW w:w="0" w:type="auto"/>
            <w:vAlign w:val="center"/>
            <w:hideMark/>
          </w:tcPr>
          <w:p w14:paraId="40505C37" w14:textId="77777777" w:rsidR="003F61B5" w:rsidRPr="00626AA8" w:rsidRDefault="003F61B5" w:rsidP="003F61B5">
            <w:pPr>
              <w:jc w:val="center"/>
              <w:rPr>
                <w:rFonts w:ascii="Georgia" w:hAnsi="Georgia"/>
                <w:sz w:val="18"/>
                <w:szCs w:val="18"/>
              </w:rPr>
            </w:pPr>
          </w:p>
        </w:tc>
        <w:tc>
          <w:tcPr>
            <w:tcW w:w="0" w:type="auto"/>
            <w:vAlign w:val="center"/>
            <w:hideMark/>
          </w:tcPr>
          <w:p w14:paraId="65EE7F52" w14:textId="77777777" w:rsidR="003F61B5" w:rsidRPr="00626AA8" w:rsidRDefault="003F61B5" w:rsidP="003F61B5">
            <w:pPr>
              <w:jc w:val="center"/>
              <w:rPr>
                <w:rFonts w:ascii="Georgia" w:hAnsi="Georgia"/>
                <w:sz w:val="18"/>
                <w:szCs w:val="18"/>
              </w:rPr>
            </w:pPr>
          </w:p>
        </w:tc>
        <w:tc>
          <w:tcPr>
            <w:tcW w:w="0" w:type="auto"/>
            <w:vAlign w:val="center"/>
            <w:hideMark/>
          </w:tcPr>
          <w:p w14:paraId="099768B9" w14:textId="77777777" w:rsidR="003F61B5" w:rsidRPr="00626AA8" w:rsidRDefault="003F61B5" w:rsidP="003F61B5">
            <w:pPr>
              <w:jc w:val="center"/>
              <w:rPr>
                <w:rFonts w:ascii="Georgia" w:hAnsi="Georgia"/>
                <w:sz w:val="18"/>
                <w:szCs w:val="18"/>
              </w:rPr>
            </w:pPr>
          </w:p>
        </w:tc>
        <w:tc>
          <w:tcPr>
            <w:tcW w:w="0" w:type="auto"/>
            <w:vAlign w:val="center"/>
            <w:hideMark/>
          </w:tcPr>
          <w:p w14:paraId="10994552" w14:textId="77777777" w:rsidR="003F61B5" w:rsidRPr="00626AA8" w:rsidRDefault="003F61B5" w:rsidP="003F61B5">
            <w:pPr>
              <w:jc w:val="center"/>
              <w:rPr>
                <w:rFonts w:ascii="Georgia" w:hAnsi="Georgia"/>
                <w:sz w:val="18"/>
                <w:szCs w:val="18"/>
              </w:rPr>
            </w:pPr>
          </w:p>
        </w:tc>
        <w:tc>
          <w:tcPr>
            <w:tcW w:w="0" w:type="auto"/>
            <w:vAlign w:val="center"/>
            <w:hideMark/>
          </w:tcPr>
          <w:p w14:paraId="63051289" w14:textId="77777777" w:rsidR="003F61B5" w:rsidRPr="00626AA8" w:rsidRDefault="003F61B5" w:rsidP="003F61B5">
            <w:pPr>
              <w:jc w:val="center"/>
              <w:rPr>
                <w:rFonts w:ascii="Georgia" w:hAnsi="Georgia"/>
                <w:sz w:val="18"/>
                <w:szCs w:val="18"/>
              </w:rPr>
            </w:pPr>
          </w:p>
        </w:tc>
      </w:tr>
      <w:tr w:rsidR="003F61B5" w:rsidRPr="00626AA8" w14:paraId="59C959C5" w14:textId="77777777" w:rsidTr="003F61B5">
        <w:trPr>
          <w:gridAfter w:val="1"/>
          <w:tblCellSpacing w:w="15" w:type="dxa"/>
        </w:trPr>
        <w:tc>
          <w:tcPr>
            <w:tcW w:w="0" w:type="auto"/>
            <w:vAlign w:val="center"/>
            <w:hideMark/>
          </w:tcPr>
          <w:p w14:paraId="56BE8808" w14:textId="77777777" w:rsidR="003F61B5" w:rsidRPr="00626AA8" w:rsidRDefault="003F61B5" w:rsidP="003F61B5">
            <w:pP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vAlign w:val="center"/>
            <w:hideMark/>
          </w:tcPr>
          <w:p w14:paraId="66757E7C" w14:textId="77777777" w:rsidR="003F61B5" w:rsidRPr="00626AA8" w:rsidRDefault="003F61B5" w:rsidP="003F61B5">
            <w:pPr>
              <w:jc w:val="center"/>
              <w:rPr>
                <w:rFonts w:ascii="Georgia" w:hAnsi="Georgia"/>
                <w:sz w:val="18"/>
                <w:szCs w:val="18"/>
              </w:rPr>
            </w:pPr>
            <w:r w:rsidRPr="00626AA8">
              <w:rPr>
                <w:rFonts w:ascii="Georgia" w:hAnsi="Georgia"/>
                <w:sz w:val="18"/>
                <w:szCs w:val="18"/>
              </w:rPr>
              <w:t>0.159</w:t>
            </w:r>
          </w:p>
        </w:tc>
        <w:tc>
          <w:tcPr>
            <w:tcW w:w="0" w:type="auto"/>
            <w:vAlign w:val="center"/>
            <w:hideMark/>
          </w:tcPr>
          <w:p w14:paraId="4482443F" w14:textId="77777777" w:rsidR="003F61B5" w:rsidRPr="00626AA8" w:rsidRDefault="003F61B5" w:rsidP="003F61B5">
            <w:pPr>
              <w:jc w:val="center"/>
              <w:rPr>
                <w:rFonts w:ascii="Georgia" w:hAnsi="Georgia"/>
                <w:sz w:val="18"/>
                <w:szCs w:val="18"/>
              </w:rPr>
            </w:pPr>
            <w:r w:rsidRPr="00626AA8">
              <w:rPr>
                <w:rFonts w:ascii="Georgia" w:hAnsi="Georgia"/>
                <w:sz w:val="18"/>
                <w:szCs w:val="18"/>
              </w:rPr>
              <w:t>0.117</w:t>
            </w:r>
          </w:p>
        </w:tc>
        <w:tc>
          <w:tcPr>
            <w:tcW w:w="0" w:type="auto"/>
            <w:vAlign w:val="center"/>
            <w:hideMark/>
          </w:tcPr>
          <w:p w14:paraId="5480FFA0" w14:textId="77777777" w:rsidR="003F61B5" w:rsidRPr="00626AA8" w:rsidRDefault="003F61B5" w:rsidP="003F61B5">
            <w:pPr>
              <w:jc w:val="center"/>
              <w:rPr>
                <w:rFonts w:ascii="Georgia" w:hAnsi="Georgia"/>
                <w:sz w:val="18"/>
                <w:szCs w:val="18"/>
              </w:rPr>
            </w:pPr>
            <w:r w:rsidRPr="00626AA8">
              <w:rPr>
                <w:rFonts w:ascii="Georgia" w:hAnsi="Georgia"/>
                <w:sz w:val="18"/>
                <w:szCs w:val="18"/>
              </w:rPr>
              <w:t>0.145</w:t>
            </w:r>
          </w:p>
        </w:tc>
        <w:tc>
          <w:tcPr>
            <w:tcW w:w="0" w:type="auto"/>
            <w:gridSpan w:val="2"/>
            <w:vAlign w:val="center"/>
            <w:hideMark/>
          </w:tcPr>
          <w:p w14:paraId="73DB75B0" w14:textId="77777777" w:rsidR="003F61B5" w:rsidRPr="00626AA8" w:rsidRDefault="003F61B5" w:rsidP="003F61B5">
            <w:pPr>
              <w:jc w:val="center"/>
              <w:rPr>
                <w:rFonts w:ascii="Georgia" w:hAnsi="Georgia"/>
                <w:sz w:val="18"/>
                <w:szCs w:val="18"/>
              </w:rPr>
            </w:pPr>
            <w:r w:rsidRPr="00626AA8">
              <w:rPr>
                <w:rFonts w:ascii="Georgia" w:hAnsi="Georgia"/>
                <w:sz w:val="18"/>
                <w:szCs w:val="18"/>
              </w:rPr>
              <w:t>0.130</w:t>
            </w:r>
          </w:p>
        </w:tc>
        <w:tc>
          <w:tcPr>
            <w:tcW w:w="0" w:type="auto"/>
            <w:tcBorders>
              <w:right w:val="single" w:sz="4" w:space="0" w:color="auto"/>
            </w:tcBorders>
            <w:vAlign w:val="center"/>
            <w:hideMark/>
          </w:tcPr>
          <w:p w14:paraId="453ED59A" w14:textId="77777777" w:rsidR="003F61B5" w:rsidRPr="00626AA8" w:rsidRDefault="003F61B5" w:rsidP="003F61B5">
            <w:pPr>
              <w:jc w:val="center"/>
              <w:rPr>
                <w:rFonts w:ascii="Georgia" w:hAnsi="Georgia"/>
                <w:sz w:val="18"/>
                <w:szCs w:val="18"/>
              </w:rPr>
            </w:pPr>
            <w:r w:rsidRPr="00626AA8">
              <w:rPr>
                <w:rFonts w:ascii="Georgia" w:hAnsi="Georgia"/>
                <w:sz w:val="18"/>
                <w:szCs w:val="18"/>
              </w:rPr>
              <w:t>0.150</w:t>
            </w:r>
          </w:p>
        </w:tc>
        <w:tc>
          <w:tcPr>
            <w:tcW w:w="0" w:type="auto"/>
            <w:vAlign w:val="center"/>
            <w:hideMark/>
          </w:tcPr>
          <w:p w14:paraId="169547BE" w14:textId="77777777" w:rsidR="003F61B5" w:rsidRPr="00626AA8" w:rsidRDefault="003F61B5" w:rsidP="003F61B5">
            <w:pPr>
              <w:jc w:val="center"/>
              <w:rPr>
                <w:rFonts w:ascii="Georgia" w:hAnsi="Georgia"/>
                <w:sz w:val="18"/>
                <w:szCs w:val="18"/>
              </w:rPr>
            </w:pPr>
          </w:p>
        </w:tc>
        <w:tc>
          <w:tcPr>
            <w:tcW w:w="0" w:type="auto"/>
            <w:vAlign w:val="center"/>
            <w:hideMark/>
          </w:tcPr>
          <w:p w14:paraId="77EE12D8" w14:textId="77777777" w:rsidR="003F61B5" w:rsidRPr="00626AA8" w:rsidRDefault="003F61B5" w:rsidP="003F61B5">
            <w:pPr>
              <w:jc w:val="center"/>
              <w:rPr>
                <w:rFonts w:ascii="Georgia" w:hAnsi="Georgia"/>
                <w:sz w:val="18"/>
                <w:szCs w:val="18"/>
              </w:rPr>
            </w:pPr>
          </w:p>
        </w:tc>
        <w:tc>
          <w:tcPr>
            <w:tcW w:w="0" w:type="auto"/>
            <w:vAlign w:val="center"/>
            <w:hideMark/>
          </w:tcPr>
          <w:p w14:paraId="0355EBF9" w14:textId="77777777" w:rsidR="003F61B5" w:rsidRPr="00626AA8" w:rsidRDefault="003F61B5" w:rsidP="003F61B5">
            <w:pPr>
              <w:jc w:val="center"/>
              <w:rPr>
                <w:rFonts w:ascii="Georgia" w:hAnsi="Georgia"/>
                <w:sz w:val="18"/>
                <w:szCs w:val="18"/>
              </w:rPr>
            </w:pPr>
          </w:p>
        </w:tc>
        <w:tc>
          <w:tcPr>
            <w:tcW w:w="0" w:type="auto"/>
            <w:vAlign w:val="center"/>
            <w:hideMark/>
          </w:tcPr>
          <w:p w14:paraId="124A5A8B" w14:textId="77777777" w:rsidR="003F61B5" w:rsidRPr="00626AA8" w:rsidRDefault="003F61B5" w:rsidP="003F61B5">
            <w:pPr>
              <w:jc w:val="center"/>
              <w:rPr>
                <w:rFonts w:ascii="Georgia" w:hAnsi="Georgia"/>
                <w:sz w:val="18"/>
                <w:szCs w:val="18"/>
              </w:rPr>
            </w:pPr>
          </w:p>
        </w:tc>
        <w:tc>
          <w:tcPr>
            <w:tcW w:w="0" w:type="auto"/>
            <w:vAlign w:val="center"/>
            <w:hideMark/>
          </w:tcPr>
          <w:p w14:paraId="49804AFB" w14:textId="77777777" w:rsidR="003F61B5" w:rsidRPr="00626AA8" w:rsidRDefault="003F61B5" w:rsidP="003F61B5">
            <w:pPr>
              <w:jc w:val="center"/>
              <w:rPr>
                <w:rFonts w:ascii="Georgia" w:hAnsi="Georgia"/>
                <w:sz w:val="18"/>
                <w:szCs w:val="18"/>
              </w:rPr>
            </w:pPr>
          </w:p>
        </w:tc>
      </w:tr>
      <w:tr w:rsidR="003F61B5" w:rsidRPr="00626AA8" w14:paraId="27AB8592" w14:textId="77777777" w:rsidTr="003F61B5">
        <w:trPr>
          <w:gridAfter w:val="1"/>
          <w:tblCellSpacing w:w="15" w:type="dxa"/>
        </w:trPr>
        <w:tc>
          <w:tcPr>
            <w:tcW w:w="0" w:type="auto"/>
            <w:vAlign w:val="center"/>
            <w:hideMark/>
          </w:tcPr>
          <w:p w14:paraId="1C85CB90" w14:textId="77777777" w:rsidR="003F61B5" w:rsidRPr="00626AA8" w:rsidRDefault="003F61B5" w:rsidP="003F61B5">
            <w:pPr>
              <w:jc w:val="center"/>
              <w:rPr>
                <w:rFonts w:ascii="Georgia" w:hAnsi="Georgia"/>
                <w:i/>
                <w:iCs/>
                <w:sz w:val="18"/>
                <w:szCs w:val="18"/>
              </w:rPr>
            </w:pPr>
          </w:p>
        </w:tc>
        <w:tc>
          <w:tcPr>
            <w:tcW w:w="0" w:type="auto"/>
            <w:vAlign w:val="center"/>
            <w:hideMark/>
          </w:tcPr>
          <w:p w14:paraId="53DF037E" w14:textId="77777777" w:rsidR="003F61B5" w:rsidRPr="00626AA8" w:rsidRDefault="003F61B5" w:rsidP="003F61B5">
            <w:pPr>
              <w:jc w:val="center"/>
              <w:rPr>
                <w:rFonts w:ascii="Georgia" w:hAnsi="Georgia"/>
                <w:sz w:val="18"/>
                <w:szCs w:val="18"/>
              </w:rPr>
            </w:pPr>
            <w:r w:rsidRPr="00626AA8">
              <w:rPr>
                <w:rFonts w:ascii="Georgia" w:hAnsi="Georgia"/>
                <w:sz w:val="18"/>
                <w:szCs w:val="18"/>
              </w:rPr>
              <w:t>(0.575)</w:t>
            </w:r>
          </w:p>
        </w:tc>
        <w:tc>
          <w:tcPr>
            <w:tcW w:w="0" w:type="auto"/>
            <w:vAlign w:val="center"/>
            <w:hideMark/>
          </w:tcPr>
          <w:p w14:paraId="2D95CABF" w14:textId="77777777" w:rsidR="003F61B5" w:rsidRPr="00626AA8" w:rsidRDefault="003F61B5" w:rsidP="003F61B5">
            <w:pPr>
              <w:jc w:val="center"/>
              <w:rPr>
                <w:rFonts w:ascii="Georgia" w:hAnsi="Georgia"/>
                <w:sz w:val="18"/>
                <w:szCs w:val="18"/>
              </w:rPr>
            </w:pPr>
            <w:r w:rsidRPr="00626AA8">
              <w:rPr>
                <w:rFonts w:ascii="Georgia" w:hAnsi="Georgia"/>
                <w:sz w:val="18"/>
                <w:szCs w:val="18"/>
              </w:rPr>
              <w:t>(0.574)</w:t>
            </w:r>
          </w:p>
        </w:tc>
        <w:tc>
          <w:tcPr>
            <w:tcW w:w="0" w:type="auto"/>
            <w:vAlign w:val="center"/>
            <w:hideMark/>
          </w:tcPr>
          <w:p w14:paraId="668FD049" w14:textId="77777777" w:rsidR="003F61B5" w:rsidRPr="00626AA8" w:rsidRDefault="003F61B5" w:rsidP="003F61B5">
            <w:pPr>
              <w:jc w:val="center"/>
              <w:rPr>
                <w:rFonts w:ascii="Georgia" w:hAnsi="Georgia"/>
                <w:sz w:val="18"/>
                <w:szCs w:val="18"/>
              </w:rPr>
            </w:pPr>
            <w:r w:rsidRPr="00626AA8">
              <w:rPr>
                <w:rFonts w:ascii="Georgia" w:hAnsi="Georgia"/>
                <w:sz w:val="18"/>
                <w:szCs w:val="18"/>
              </w:rPr>
              <w:t>(0.575)</w:t>
            </w:r>
          </w:p>
        </w:tc>
        <w:tc>
          <w:tcPr>
            <w:tcW w:w="0" w:type="auto"/>
            <w:gridSpan w:val="2"/>
            <w:vAlign w:val="center"/>
            <w:hideMark/>
          </w:tcPr>
          <w:p w14:paraId="363664A0" w14:textId="77777777" w:rsidR="003F61B5" w:rsidRPr="00626AA8" w:rsidRDefault="003F61B5" w:rsidP="003F61B5">
            <w:pPr>
              <w:jc w:val="center"/>
              <w:rPr>
                <w:rFonts w:ascii="Georgia" w:hAnsi="Georgia"/>
                <w:sz w:val="18"/>
                <w:szCs w:val="18"/>
              </w:rPr>
            </w:pPr>
            <w:r w:rsidRPr="00626AA8">
              <w:rPr>
                <w:rFonts w:ascii="Georgia" w:hAnsi="Georgia"/>
                <w:sz w:val="18"/>
                <w:szCs w:val="18"/>
              </w:rPr>
              <w:t>(0.575)</w:t>
            </w:r>
          </w:p>
        </w:tc>
        <w:tc>
          <w:tcPr>
            <w:tcW w:w="0" w:type="auto"/>
            <w:tcBorders>
              <w:right w:val="single" w:sz="4" w:space="0" w:color="auto"/>
            </w:tcBorders>
            <w:vAlign w:val="center"/>
            <w:hideMark/>
          </w:tcPr>
          <w:p w14:paraId="5FBF1B60" w14:textId="77777777" w:rsidR="003F61B5" w:rsidRPr="00626AA8" w:rsidRDefault="003F61B5" w:rsidP="003F61B5">
            <w:pPr>
              <w:jc w:val="center"/>
              <w:rPr>
                <w:rFonts w:ascii="Georgia" w:hAnsi="Georgia"/>
                <w:sz w:val="18"/>
                <w:szCs w:val="18"/>
              </w:rPr>
            </w:pPr>
            <w:r w:rsidRPr="00626AA8">
              <w:rPr>
                <w:rFonts w:ascii="Georgia" w:hAnsi="Georgia"/>
                <w:sz w:val="18"/>
                <w:szCs w:val="18"/>
              </w:rPr>
              <w:t>(0.576)</w:t>
            </w:r>
          </w:p>
        </w:tc>
        <w:tc>
          <w:tcPr>
            <w:tcW w:w="0" w:type="auto"/>
            <w:vAlign w:val="center"/>
            <w:hideMark/>
          </w:tcPr>
          <w:p w14:paraId="418A1621" w14:textId="77777777" w:rsidR="003F61B5" w:rsidRPr="00626AA8" w:rsidRDefault="003F61B5" w:rsidP="003F61B5">
            <w:pPr>
              <w:jc w:val="center"/>
              <w:rPr>
                <w:rFonts w:ascii="Georgia" w:hAnsi="Georgia"/>
                <w:sz w:val="18"/>
                <w:szCs w:val="18"/>
              </w:rPr>
            </w:pPr>
          </w:p>
        </w:tc>
        <w:tc>
          <w:tcPr>
            <w:tcW w:w="0" w:type="auto"/>
            <w:vAlign w:val="center"/>
            <w:hideMark/>
          </w:tcPr>
          <w:p w14:paraId="697FCB2C" w14:textId="77777777" w:rsidR="003F61B5" w:rsidRPr="00626AA8" w:rsidRDefault="003F61B5" w:rsidP="003F61B5">
            <w:pPr>
              <w:jc w:val="center"/>
              <w:rPr>
                <w:rFonts w:ascii="Georgia" w:hAnsi="Georgia"/>
                <w:sz w:val="18"/>
                <w:szCs w:val="18"/>
              </w:rPr>
            </w:pPr>
          </w:p>
        </w:tc>
        <w:tc>
          <w:tcPr>
            <w:tcW w:w="0" w:type="auto"/>
            <w:vAlign w:val="center"/>
            <w:hideMark/>
          </w:tcPr>
          <w:p w14:paraId="66A2595C" w14:textId="77777777" w:rsidR="003F61B5" w:rsidRPr="00626AA8" w:rsidRDefault="003F61B5" w:rsidP="003F61B5">
            <w:pPr>
              <w:jc w:val="center"/>
              <w:rPr>
                <w:rFonts w:ascii="Georgia" w:hAnsi="Georgia"/>
                <w:sz w:val="18"/>
                <w:szCs w:val="18"/>
              </w:rPr>
            </w:pPr>
          </w:p>
        </w:tc>
        <w:tc>
          <w:tcPr>
            <w:tcW w:w="0" w:type="auto"/>
            <w:vAlign w:val="center"/>
            <w:hideMark/>
          </w:tcPr>
          <w:p w14:paraId="7D4AFA5B" w14:textId="77777777" w:rsidR="003F61B5" w:rsidRPr="00626AA8" w:rsidRDefault="003F61B5" w:rsidP="003F61B5">
            <w:pPr>
              <w:jc w:val="center"/>
              <w:rPr>
                <w:rFonts w:ascii="Georgia" w:hAnsi="Georgia"/>
                <w:sz w:val="18"/>
                <w:szCs w:val="18"/>
              </w:rPr>
            </w:pPr>
          </w:p>
        </w:tc>
        <w:tc>
          <w:tcPr>
            <w:tcW w:w="0" w:type="auto"/>
            <w:vAlign w:val="center"/>
            <w:hideMark/>
          </w:tcPr>
          <w:p w14:paraId="40737064" w14:textId="77777777" w:rsidR="003F61B5" w:rsidRPr="00626AA8" w:rsidRDefault="003F61B5" w:rsidP="003F61B5">
            <w:pPr>
              <w:jc w:val="center"/>
              <w:rPr>
                <w:rFonts w:ascii="Georgia" w:hAnsi="Georgia"/>
                <w:sz w:val="18"/>
                <w:szCs w:val="18"/>
              </w:rPr>
            </w:pPr>
          </w:p>
        </w:tc>
      </w:tr>
      <w:tr w:rsidR="003F61B5" w:rsidRPr="00626AA8" w14:paraId="0001D30D" w14:textId="77777777" w:rsidTr="003F61B5">
        <w:trPr>
          <w:gridAfter w:val="1"/>
          <w:tblCellSpacing w:w="15" w:type="dxa"/>
        </w:trPr>
        <w:tc>
          <w:tcPr>
            <w:tcW w:w="0" w:type="auto"/>
            <w:vAlign w:val="center"/>
            <w:hideMark/>
          </w:tcPr>
          <w:p w14:paraId="7A2FF253" w14:textId="77777777" w:rsidR="003F61B5" w:rsidRPr="00626AA8" w:rsidRDefault="003F61B5" w:rsidP="003F61B5">
            <w:pPr>
              <w:jc w:val="center"/>
              <w:rPr>
                <w:rFonts w:ascii="Georgia" w:hAnsi="Georgia"/>
                <w:i/>
                <w:iCs/>
                <w:sz w:val="18"/>
                <w:szCs w:val="18"/>
              </w:rPr>
            </w:pPr>
          </w:p>
        </w:tc>
        <w:tc>
          <w:tcPr>
            <w:tcW w:w="0" w:type="auto"/>
            <w:vAlign w:val="center"/>
            <w:hideMark/>
          </w:tcPr>
          <w:p w14:paraId="1C705483" w14:textId="77777777" w:rsidR="003F61B5" w:rsidRPr="00626AA8" w:rsidRDefault="003F61B5" w:rsidP="003F61B5">
            <w:pPr>
              <w:rPr>
                <w:rFonts w:ascii="Georgia" w:hAnsi="Georgia"/>
                <w:sz w:val="18"/>
                <w:szCs w:val="18"/>
              </w:rPr>
            </w:pPr>
          </w:p>
        </w:tc>
        <w:tc>
          <w:tcPr>
            <w:tcW w:w="0" w:type="auto"/>
            <w:vAlign w:val="center"/>
            <w:hideMark/>
          </w:tcPr>
          <w:p w14:paraId="1C66F0E5" w14:textId="77777777" w:rsidR="003F61B5" w:rsidRPr="00626AA8" w:rsidRDefault="003F61B5" w:rsidP="003F61B5">
            <w:pPr>
              <w:jc w:val="center"/>
              <w:rPr>
                <w:rFonts w:ascii="Georgia" w:hAnsi="Georgia"/>
                <w:sz w:val="18"/>
                <w:szCs w:val="18"/>
              </w:rPr>
            </w:pPr>
          </w:p>
        </w:tc>
        <w:tc>
          <w:tcPr>
            <w:tcW w:w="0" w:type="auto"/>
            <w:vAlign w:val="center"/>
            <w:hideMark/>
          </w:tcPr>
          <w:p w14:paraId="343449B9"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54FD1174"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0B93616A" w14:textId="77777777" w:rsidR="003F61B5" w:rsidRPr="00626AA8" w:rsidRDefault="003F61B5" w:rsidP="003F61B5">
            <w:pPr>
              <w:jc w:val="center"/>
              <w:rPr>
                <w:rFonts w:ascii="Georgia" w:hAnsi="Georgia"/>
                <w:sz w:val="18"/>
                <w:szCs w:val="18"/>
              </w:rPr>
            </w:pPr>
          </w:p>
        </w:tc>
        <w:tc>
          <w:tcPr>
            <w:tcW w:w="0" w:type="auto"/>
            <w:vAlign w:val="center"/>
            <w:hideMark/>
          </w:tcPr>
          <w:p w14:paraId="300CE3EB" w14:textId="77777777" w:rsidR="003F61B5" w:rsidRPr="00626AA8" w:rsidRDefault="003F61B5" w:rsidP="003F61B5">
            <w:pPr>
              <w:jc w:val="center"/>
              <w:rPr>
                <w:rFonts w:ascii="Georgia" w:hAnsi="Georgia"/>
                <w:sz w:val="18"/>
                <w:szCs w:val="18"/>
              </w:rPr>
            </w:pPr>
          </w:p>
        </w:tc>
        <w:tc>
          <w:tcPr>
            <w:tcW w:w="0" w:type="auto"/>
            <w:vAlign w:val="center"/>
            <w:hideMark/>
          </w:tcPr>
          <w:p w14:paraId="799081FD" w14:textId="77777777" w:rsidR="003F61B5" w:rsidRPr="00626AA8" w:rsidRDefault="003F61B5" w:rsidP="003F61B5">
            <w:pPr>
              <w:jc w:val="center"/>
              <w:rPr>
                <w:rFonts w:ascii="Georgia" w:hAnsi="Georgia"/>
                <w:sz w:val="18"/>
                <w:szCs w:val="18"/>
              </w:rPr>
            </w:pPr>
          </w:p>
        </w:tc>
        <w:tc>
          <w:tcPr>
            <w:tcW w:w="0" w:type="auto"/>
            <w:vAlign w:val="center"/>
            <w:hideMark/>
          </w:tcPr>
          <w:p w14:paraId="37D7BC06" w14:textId="77777777" w:rsidR="003F61B5" w:rsidRPr="00626AA8" w:rsidRDefault="003F61B5" w:rsidP="003F61B5">
            <w:pPr>
              <w:jc w:val="center"/>
              <w:rPr>
                <w:rFonts w:ascii="Georgia" w:hAnsi="Georgia"/>
                <w:sz w:val="18"/>
                <w:szCs w:val="18"/>
              </w:rPr>
            </w:pPr>
          </w:p>
        </w:tc>
        <w:tc>
          <w:tcPr>
            <w:tcW w:w="0" w:type="auto"/>
            <w:vAlign w:val="center"/>
            <w:hideMark/>
          </w:tcPr>
          <w:p w14:paraId="6A55086B" w14:textId="77777777" w:rsidR="003F61B5" w:rsidRPr="00626AA8" w:rsidRDefault="003F61B5" w:rsidP="003F61B5">
            <w:pPr>
              <w:jc w:val="center"/>
              <w:rPr>
                <w:rFonts w:ascii="Georgia" w:hAnsi="Georgia"/>
                <w:sz w:val="18"/>
                <w:szCs w:val="18"/>
              </w:rPr>
            </w:pPr>
          </w:p>
        </w:tc>
        <w:tc>
          <w:tcPr>
            <w:tcW w:w="0" w:type="auto"/>
            <w:vAlign w:val="center"/>
            <w:hideMark/>
          </w:tcPr>
          <w:p w14:paraId="5B30F3B2" w14:textId="77777777" w:rsidR="003F61B5" w:rsidRPr="00626AA8" w:rsidRDefault="003F61B5" w:rsidP="003F61B5">
            <w:pPr>
              <w:jc w:val="center"/>
              <w:rPr>
                <w:rFonts w:ascii="Georgia" w:hAnsi="Georgia"/>
                <w:sz w:val="18"/>
                <w:szCs w:val="18"/>
              </w:rPr>
            </w:pPr>
          </w:p>
        </w:tc>
      </w:tr>
      <w:tr w:rsidR="003F61B5" w:rsidRPr="00626AA8" w14:paraId="7F6FC2CA" w14:textId="77777777" w:rsidTr="003F61B5">
        <w:trPr>
          <w:gridAfter w:val="1"/>
          <w:tblCellSpacing w:w="15" w:type="dxa"/>
        </w:trPr>
        <w:tc>
          <w:tcPr>
            <w:tcW w:w="0" w:type="auto"/>
            <w:vAlign w:val="center"/>
            <w:hideMark/>
          </w:tcPr>
          <w:p w14:paraId="610A55F7" w14:textId="77777777" w:rsidR="003F61B5" w:rsidRPr="00626AA8" w:rsidRDefault="003F61B5" w:rsidP="003F61B5">
            <w:pP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6490C011" w14:textId="77777777" w:rsidR="003F61B5" w:rsidRPr="00626AA8" w:rsidRDefault="003F61B5" w:rsidP="003F61B5">
            <w:pPr>
              <w:rPr>
                <w:rFonts w:ascii="Georgia" w:hAnsi="Georgia"/>
                <w:sz w:val="18"/>
                <w:szCs w:val="18"/>
              </w:rPr>
            </w:pPr>
          </w:p>
        </w:tc>
        <w:tc>
          <w:tcPr>
            <w:tcW w:w="0" w:type="auto"/>
            <w:vAlign w:val="center"/>
            <w:hideMark/>
          </w:tcPr>
          <w:p w14:paraId="202543FD" w14:textId="77777777" w:rsidR="003F61B5" w:rsidRPr="00626AA8" w:rsidRDefault="003F61B5" w:rsidP="003F61B5">
            <w:pPr>
              <w:jc w:val="center"/>
              <w:rPr>
                <w:rFonts w:ascii="Georgia" w:hAnsi="Georgia"/>
                <w:sz w:val="18"/>
                <w:szCs w:val="18"/>
              </w:rPr>
            </w:pPr>
          </w:p>
        </w:tc>
        <w:tc>
          <w:tcPr>
            <w:tcW w:w="0" w:type="auto"/>
            <w:vAlign w:val="center"/>
            <w:hideMark/>
          </w:tcPr>
          <w:p w14:paraId="50AE0565"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3F11CE48"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29236AC9" w14:textId="77777777" w:rsidR="003F61B5" w:rsidRPr="00626AA8" w:rsidRDefault="003F61B5" w:rsidP="003F61B5">
            <w:pPr>
              <w:jc w:val="center"/>
              <w:rPr>
                <w:rFonts w:ascii="Georgia" w:hAnsi="Georgia"/>
                <w:sz w:val="18"/>
                <w:szCs w:val="18"/>
              </w:rPr>
            </w:pPr>
          </w:p>
        </w:tc>
        <w:tc>
          <w:tcPr>
            <w:tcW w:w="0" w:type="auto"/>
            <w:vAlign w:val="center"/>
            <w:hideMark/>
          </w:tcPr>
          <w:p w14:paraId="4EC47790" w14:textId="77777777" w:rsidR="003F61B5" w:rsidRPr="00626AA8" w:rsidRDefault="003F61B5" w:rsidP="003F61B5">
            <w:pPr>
              <w:jc w:val="center"/>
              <w:rPr>
                <w:rFonts w:ascii="Georgia" w:hAnsi="Georgia"/>
                <w:sz w:val="18"/>
                <w:szCs w:val="18"/>
              </w:rPr>
            </w:pPr>
            <w:r w:rsidRPr="00626AA8">
              <w:rPr>
                <w:rFonts w:ascii="Georgia" w:hAnsi="Georgia"/>
                <w:sz w:val="18"/>
                <w:szCs w:val="18"/>
              </w:rPr>
              <w:t>0.063</w:t>
            </w:r>
          </w:p>
        </w:tc>
        <w:tc>
          <w:tcPr>
            <w:tcW w:w="0" w:type="auto"/>
            <w:vAlign w:val="center"/>
            <w:hideMark/>
          </w:tcPr>
          <w:p w14:paraId="622BA148" w14:textId="77777777" w:rsidR="003F61B5" w:rsidRPr="00626AA8" w:rsidRDefault="003F61B5" w:rsidP="003F61B5">
            <w:pPr>
              <w:jc w:val="center"/>
              <w:rPr>
                <w:rFonts w:ascii="Georgia" w:hAnsi="Georgia"/>
                <w:sz w:val="18"/>
                <w:szCs w:val="18"/>
              </w:rPr>
            </w:pPr>
            <w:r w:rsidRPr="00626AA8">
              <w:rPr>
                <w:rFonts w:ascii="Georgia" w:hAnsi="Georgia"/>
                <w:sz w:val="18"/>
                <w:szCs w:val="18"/>
              </w:rPr>
              <w:t>0.058</w:t>
            </w:r>
          </w:p>
        </w:tc>
        <w:tc>
          <w:tcPr>
            <w:tcW w:w="0" w:type="auto"/>
            <w:vAlign w:val="center"/>
            <w:hideMark/>
          </w:tcPr>
          <w:p w14:paraId="3ED73C6B" w14:textId="77777777" w:rsidR="003F61B5" w:rsidRPr="00626AA8" w:rsidRDefault="003F61B5" w:rsidP="003F61B5">
            <w:pPr>
              <w:jc w:val="center"/>
              <w:rPr>
                <w:rFonts w:ascii="Georgia" w:hAnsi="Georgia"/>
                <w:sz w:val="18"/>
                <w:szCs w:val="18"/>
              </w:rPr>
            </w:pPr>
            <w:r w:rsidRPr="00626AA8">
              <w:rPr>
                <w:rFonts w:ascii="Georgia" w:hAnsi="Georgia"/>
                <w:sz w:val="18"/>
                <w:szCs w:val="18"/>
              </w:rPr>
              <w:t>0.063</w:t>
            </w:r>
          </w:p>
        </w:tc>
        <w:tc>
          <w:tcPr>
            <w:tcW w:w="0" w:type="auto"/>
            <w:vAlign w:val="center"/>
            <w:hideMark/>
          </w:tcPr>
          <w:p w14:paraId="6235B8F9" w14:textId="77777777" w:rsidR="003F61B5" w:rsidRPr="00626AA8" w:rsidRDefault="003F61B5" w:rsidP="003F61B5">
            <w:pPr>
              <w:jc w:val="center"/>
              <w:rPr>
                <w:rFonts w:ascii="Georgia" w:hAnsi="Georgia"/>
                <w:sz w:val="18"/>
                <w:szCs w:val="18"/>
              </w:rPr>
            </w:pPr>
            <w:r w:rsidRPr="00626AA8">
              <w:rPr>
                <w:rFonts w:ascii="Georgia" w:hAnsi="Georgia"/>
                <w:sz w:val="18"/>
                <w:szCs w:val="18"/>
              </w:rPr>
              <w:t>0.048</w:t>
            </w:r>
          </w:p>
        </w:tc>
        <w:tc>
          <w:tcPr>
            <w:tcW w:w="0" w:type="auto"/>
            <w:vAlign w:val="center"/>
            <w:hideMark/>
          </w:tcPr>
          <w:p w14:paraId="42061C12" w14:textId="77777777" w:rsidR="003F61B5" w:rsidRPr="00626AA8" w:rsidRDefault="003F61B5" w:rsidP="003F61B5">
            <w:pPr>
              <w:jc w:val="center"/>
              <w:rPr>
                <w:rFonts w:ascii="Georgia" w:hAnsi="Georgia"/>
                <w:sz w:val="18"/>
                <w:szCs w:val="18"/>
              </w:rPr>
            </w:pPr>
            <w:r w:rsidRPr="00626AA8">
              <w:rPr>
                <w:rFonts w:ascii="Georgia" w:hAnsi="Georgia"/>
                <w:sz w:val="18"/>
                <w:szCs w:val="18"/>
              </w:rPr>
              <w:t>0.058</w:t>
            </w:r>
          </w:p>
        </w:tc>
      </w:tr>
      <w:tr w:rsidR="003F61B5" w:rsidRPr="00626AA8" w14:paraId="1FA96361" w14:textId="77777777" w:rsidTr="003F61B5">
        <w:trPr>
          <w:gridAfter w:val="1"/>
          <w:tblCellSpacing w:w="15" w:type="dxa"/>
        </w:trPr>
        <w:tc>
          <w:tcPr>
            <w:tcW w:w="0" w:type="auto"/>
            <w:vAlign w:val="center"/>
            <w:hideMark/>
          </w:tcPr>
          <w:p w14:paraId="7D90C0EE" w14:textId="77777777" w:rsidR="003F61B5" w:rsidRPr="00626AA8" w:rsidRDefault="003F61B5" w:rsidP="003F61B5">
            <w:pPr>
              <w:jc w:val="center"/>
              <w:rPr>
                <w:rFonts w:ascii="Georgia" w:hAnsi="Georgia"/>
                <w:sz w:val="18"/>
                <w:szCs w:val="18"/>
              </w:rPr>
            </w:pPr>
          </w:p>
        </w:tc>
        <w:tc>
          <w:tcPr>
            <w:tcW w:w="0" w:type="auto"/>
            <w:vAlign w:val="center"/>
            <w:hideMark/>
          </w:tcPr>
          <w:p w14:paraId="35466CE9" w14:textId="77777777" w:rsidR="003F61B5" w:rsidRPr="00626AA8" w:rsidRDefault="003F61B5" w:rsidP="003F61B5">
            <w:pPr>
              <w:rPr>
                <w:rFonts w:ascii="Georgia" w:hAnsi="Georgia"/>
                <w:sz w:val="18"/>
                <w:szCs w:val="18"/>
              </w:rPr>
            </w:pPr>
          </w:p>
        </w:tc>
        <w:tc>
          <w:tcPr>
            <w:tcW w:w="0" w:type="auto"/>
            <w:vAlign w:val="center"/>
            <w:hideMark/>
          </w:tcPr>
          <w:p w14:paraId="69CD099F" w14:textId="77777777" w:rsidR="003F61B5" w:rsidRPr="00626AA8" w:rsidRDefault="003F61B5" w:rsidP="003F61B5">
            <w:pPr>
              <w:jc w:val="center"/>
              <w:rPr>
                <w:rFonts w:ascii="Georgia" w:hAnsi="Georgia"/>
                <w:sz w:val="18"/>
                <w:szCs w:val="18"/>
              </w:rPr>
            </w:pPr>
          </w:p>
        </w:tc>
        <w:tc>
          <w:tcPr>
            <w:tcW w:w="0" w:type="auto"/>
            <w:vAlign w:val="center"/>
            <w:hideMark/>
          </w:tcPr>
          <w:p w14:paraId="79F716F0"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1737F0E6"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582156D5" w14:textId="77777777" w:rsidR="003F61B5" w:rsidRPr="00626AA8" w:rsidRDefault="003F61B5" w:rsidP="003F61B5">
            <w:pPr>
              <w:jc w:val="center"/>
              <w:rPr>
                <w:rFonts w:ascii="Georgia" w:hAnsi="Georgia"/>
                <w:sz w:val="18"/>
                <w:szCs w:val="18"/>
              </w:rPr>
            </w:pPr>
          </w:p>
        </w:tc>
        <w:tc>
          <w:tcPr>
            <w:tcW w:w="0" w:type="auto"/>
            <w:vAlign w:val="center"/>
            <w:hideMark/>
          </w:tcPr>
          <w:p w14:paraId="120D1AD3" w14:textId="77777777" w:rsidR="003F61B5" w:rsidRPr="00626AA8" w:rsidRDefault="003F61B5" w:rsidP="003F61B5">
            <w:pPr>
              <w:jc w:val="center"/>
              <w:rPr>
                <w:rFonts w:ascii="Georgia" w:hAnsi="Georgia"/>
                <w:sz w:val="18"/>
                <w:szCs w:val="18"/>
              </w:rPr>
            </w:pPr>
            <w:r w:rsidRPr="00626AA8">
              <w:rPr>
                <w:rFonts w:ascii="Georgia" w:hAnsi="Georgia"/>
                <w:sz w:val="18"/>
                <w:szCs w:val="18"/>
              </w:rPr>
              <w:t>(0.279)</w:t>
            </w:r>
          </w:p>
        </w:tc>
        <w:tc>
          <w:tcPr>
            <w:tcW w:w="0" w:type="auto"/>
            <w:vAlign w:val="center"/>
            <w:hideMark/>
          </w:tcPr>
          <w:p w14:paraId="1BCAC448" w14:textId="77777777" w:rsidR="003F61B5" w:rsidRPr="00626AA8" w:rsidRDefault="003F61B5" w:rsidP="003F61B5">
            <w:pPr>
              <w:jc w:val="center"/>
              <w:rPr>
                <w:rFonts w:ascii="Georgia" w:hAnsi="Georgia"/>
                <w:sz w:val="18"/>
                <w:szCs w:val="18"/>
              </w:rPr>
            </w:pPr>
            <w:r w:rsidRPr="00626AA8">
              <w:rPr>
                <w:rFonts w:ascii="Georgia" w:hAnsi="Georgia"/>
                <w:sz w:val="18"/>
                <w:szCs w:val="18"/>
              </w:rPr>
              <w:t>(0.279)</w:t>
            </w:r>
          </w:p>
        </w:tc>
        <w:tc>
          <w:tcPr>
            <w:tcW w:w="0" w:type="auto"/>
            <w:vAlign w:val="center"/>
            <w:hideMark/>
          </w:tcPr>
          <w:p w14:paraId="4CD8B767" w14:textId="77777777" w:rsidR="003F61B5" w:rsidRPr="00626AA8" w:rsidRDefault="003F61B5" w:rsidP="003F61B5">
            <w:pPr>
              <w:jc w:val="center"/>
              <w:rPr>
                <w:rFonts w:ascii="Georgia" w:hAnsi="Georgia"/>
                <w:sz w:val="18"/>
                <w:szCs w:val="18"/>
              </w:rPr>
            </w:pPr>
            <w:r w:rsidRPr="00626AA8">
              <w:rPr>
                <w:rFonts w:ascii="Georgia" w:hAnsi="Georgia"/>
                <w:sz w:val="18"/>
                <w:szCs w:val="18"/>
              </w:rPr>
              <w:t>(0.280)</w:t>
            </w:r>
          </w:p>
        </w:tc>
        <w:tc>
          <w:tcPr>
            <w:tcW w:w="0" w:type="auto"/>
            <w:vAlign w:val="center"/>
            <w:hideMark/>
          </w:tcPr>
          <w:p w14:paraId="3100BB91" w14:textId="77777777" w:rsidR="003F61B5" w:rsidRPr="00626AA8" w:rsidRDefault="003F61B5" w:rsidP="003F61B5">
            <w:pPr>
              <w:jc w:val="center"/>
              <w:rPr>
                <w:rFonts w:ascii="Georgia" w:hAnsi="Georgia"/>
                <w:sz w:val="18"/>
                <w:szCs w:val="18"/>
              </w:rPr>
            </w:pPr>
            <w:r w:rsidRPr="00626AA8">
              <w:rPr>
                <w:rFonts w:ascii="Georgia" w:hAnsi="Georgia"/>
                <w:sz w:val="18"/>
                <w:szCs w:val="18"/>
              </w:rPr>
              <w:t>(0.280)</w:t>
            </w:r>
          </w:p>
        </w:tc>
        <w:tc>
          <w:tcPr>
            <w:tcW w:w="0" w:type="auto"/>
            <w:vAlign w:val="center"/>
            <w:hideMark/>
          </w:tcPr>
          <w:p w14:paraId="042878A7" w14:textId="77777777" w:rsidR="003F61B5" w:rsidRPr="00626AA8" w:rsidRDefault="003F61B5" w:rsidP="003F61B5">
            <w:pPr>
              <w:jc w:val="center"/>
              <w:rPr>
                <w:rFonts w:ascii="Georgia" w:hAnsi="Georgia"/>
                <w:sz w:val="18"/>
                <w:szCs w:val="18"/>
              </w:rPr>
            </w:pPr>
            <w:r w:rsidRPr="00626AA8">
              <w:rPr>
                <w:rFonts w:ascii="Georgia" w:hAnsi="Georgia"/>
                <w:sz w:val="18"/>
                <w:szCs w:val="18"/>
              </w:rPr>
              <w:t>(0.281)</w:t>
            </w:r>
          </w:p>
        </w:tc>
      </w:tr>
      <w:tr w:rsidR="003F61B5" w:rsidRPr="00626AA8" w14:paraId="03EA7E7F" w14:textId="77777777" w:rsidTr="003F61B5">
        <w:trPr>
          <w:gridAfter w:val="1"/>
          <w:tblCellSpacing w:w="15" w:type="dxa"/>
        </w:trPr>
        <w:tc>
          <w:tcPr>
            <w:tcW w:w="0" w:type="auto"/>
            <w:vAlign w:val="center"/>
            <w:hideMark/>
          </w:tcPr>
          <w:p w14:paraId="4056495E" w14:textId="77777777" w:rsidR="003F61B5" w:rsidRPr="00626AA8" w:rsidRDefault="003F61B5" w:rsidP="003F61B5">
            <w:pPr>
              <w:jc w:val="center"/>
              <w:rPr>
                <w:rFonts w:ascii="Georgia" w:hAnsi="Georgia"/>
                <w:sz w:val="18"/>
                <w:szCs w:val="18"/>
              </w:rPr>
            </w:pPr>
          </w:p>
        </w:tc>
        <w:tc>
          <w:tcPr>
            <w:tcW w:w="0" w:type="auto"/>
            <w:vAlign w:val="center"/>
            <w:hideMark/>
          </w:tcPr>
          <w:p w14:paraId="49497FC7" w14:textId="77777777" w:rsidR="003F61B5" w:rsidRPr="00626AA8" w:rsidRDefault="003F61B5" w:rsidP="003F61B5">
            <w:pPr>
              <w:rPr>
                <w:rFonts w:ascii="Georgia" w:hAnsi="Georgia"/>
                <w:sz w:val="18"/>
                <w:szCs w:val="18"/>
              </w:rPr>
            </w:pPr>
          </w:p>
        </w:tc>
        <w:tc>
          <w:tcPr>
            <w:tcW w:w="0" w:type="auto"/>
            <w:vAlign w:val="center"/>
            <w:hideMark/>
          </w:tcPr>
          <w:p w14:paraId="23B7CCF6" w14:textId="77777777" w:rsidR="003F61B5" w:rsidRPr="00626AA8" w:rsidRDefault="003F61B5" w:rsidP="003F61B5">
            <w:pPr>
              <w:jc w:val="center"/>
              <w:rPr>
                <w:rFonts w:ascii="Georgia" w:hAnsi="Georgia"/>
                <w:sz w:val="18"/>
                <w:szCs w:val="18"/>
              </w:rPr>
            </w:pPr>
          </w:p>
        </w:tc>
        <w:tc>
          <w:tcPr>
            <w:tcW w:w="0" w:type="auto"/>
            <w:vAlign w:val="center"/>
            <w:hideMark/>
          </w:tcPr>
          <w:p w14:paraId="5D3EC0C6"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4B7649BD" w14:textId="77777777" w:rsidR="003F61B5" w:rsidRPr="00626AA8" w:rsidRDefault="003F61B5" w:rsidP="003F61B5">
            <w:pPr>
              <w:jc w:val="center"/>
              <w:rPr>
                <w:rFonts w:ascii="Georgia" w:hAnsi="Georgia"/>
                <w:sz w:val="18"/>
                <w:szCs w:val="18"/>
              </w:rPr>
            </w:pPr>
          </w:p>
        </w:tc>
        <w:tc>
          <w:tcPr>
            <w:tcW w:w="0" w:type="auto"/>
            <w:tcBorders>
              <w:right w:val="single" w:sz="4" w:space="0" w:color="auto"/>
            </w:tcBorders>
            <w:vAlign w:val="center"/>
            <w:hideMark/>
          </w:tcPr>
          <w:p w14:paraId="13F7C163" w14:textId="77777777" w:rsidR="003F61B5" w:rsidRPr="00626AA8" w:rsidRDefault="003F61B5" w:rsidP="003F61B5">
            <w:pPr>
              <w:jc w:val="center"/>
              <w:rPr>
                <w:rFonts w:ascii="Georgia" w:hAnsi="Georgia"/>
                <w:sz w:val="18"/>
                <w:szCs w:val="18"/>
              </w:rPr>
            </w:pPr>
          </w:p>
        </w:tc>
        <w:tc>
          <w:tcPr>
            <w:tcW w:w="0" w:type="auto"/>
            <w:vAlign w:val="center"/>
            <w:hideMark/>
          </w:tcPr>
          <w:p w14:paraId="22C2B1C2" w14:textId="77777777" w:rsidR="003F61B5" w:rsidRPr="00626AA8" w:rsidRDefault="003F61B5" w:rsidP="003F61B5">
            <w:pPr>
              <w:jc w:val="center"/>
              <w:rPr>
                <w:rFonts w:ascii="Georgia" w:hAnsi="Georgia"/>
                <w:sz w:val="18"/>
                <w:szCs w:val="18"/>
              </w:rPr>
            </w:pPr>
          </w:p>
        </w:tc>
        <w:tc>
          <w:tcPr>
            <w:tcW w:w="0" w:type="auto"/>
            <w:vAlign w:val="center"/>
            <w:hideMark/>
          </w:tcPr>
          <w:p w14:paraId="222A1B32" w14:textId="77777777" w:rsidR="003F61B5" w:rsidRPr="00626AA8" w:rsidRDefault="003F61B5" w:rsidP="003F61B5">
            <w:pPr>
              <w:jc w:val="center"/>
              <w:rPr>
                <w:rFonts w:ascii="Georgia" w:hAnsi="Georgia"/>
                <w:sz w:val="18"/>
                <w:szCs w:val="18"/>
              </w:rPr>
            </w:pPr>
          </w:p>
        </w:tc>
        <w:tc>
          <w:tcPr>
            <w:tcW w:w="0" w:type="auto"/>
            <w:vAlign w:val="center"/>
            <w:hideMark/>
          </w:tcPr>
          <w:p w14:paraId="44621E16" w14:textId="77777777" w:rsidR="003F61B5" w:rsidRPr="00626AA8" w:rsidRDefault="003F61B5" w:rsidP="003F61B5">
            <w:pPr>
              <w:jc w:val="center"/>
              <w:rPr>
                <w:rFonts w:ascii="Georgia" w:hAnsi="Georgia"/>
                <w:sz w:val="18"/>
                <w:szCs w:val="18"/>
              </w:rPr>
            </w:pPr>
          </w:p>
        </w:tc>
        <w:tc>
          <w:tcPr>
            <w:tcW w:w="0" w:type="auto"/>
            <w:vAlign w:val="center"/>
            <w:hideMark/>
          </w:tcPr>
          <w:p w14:paraId="0329126E" w14:textId="77777777" w:rsidR="003F61B5" w:rsidRPr="00626AA8" w:rsidRDefault="003F61B5" w:rsidP="003F61B5">
            <w:pPr>
              <w:jc w:val="center"/>
              <w:rPr>
                <w:rFonts w:ascii="Georgia" w:hAnsi="Georgia"/>
                <w:sz w:val="18"/>
                <w:szCs w:val="18"/>
              </w:rPr>
            </w:pPr>
          </w:p>
        </w:tc>
        <w:tc>
          <w:tcPr>
            <w:tcW w:w="0" w:type="auto"/>
            <w:vAlign w:val="center"/>
            <w:hideMark/>
          </w:tcPr>
          <w:p w14:paraId="59B4B0AB" w14:textId="77777777" w:rsidR="003F61B5" w:rsidRPr="00626AA8" w:rsidRDefault="003F61B5" w:rsidP="003F61B5">
            <w:pPr>
              <w:jc w:val="center"/>
              <w:rPr>
                <w:rFonts w:ascii="Georgia" w:hAnsi="Georgia"/>
                <w:sz w:val="18"/>
                <w:szCs w:val="18"/>
              </w:rPr>
            </w:pPr>
          </w:p>
        </w:tc>
      </w:tr>
      <w:tr w:rsidR="003F61B5" w:rsidRPr="00626AA8" w14:paraId="25FD8F94" w14:textId="77777777" w:rsidTr="003F61B5">
        <w:trPr>
          <w:gridAfter w:val="1"/>
          <w:tblCellSpacing w:w="15" w:type="dxa"/>
        </w:trPr>
        <w:tc>
          <w:tcPr>
            <w:tcW w:w="0" w:type="auto"/>
            <w:vAlign w:val="center"/>
            <w:hideMark/>
          </w:tcPr>
          <w:p w14:paraId="5603879B" w14:textId="77777777" w:rsidR="003F61B5" w:rsidRPr="00626AA8" w:rsidRDefault="003F61B5" w:rsidP="003F61B5">
            <w:pPr>
              <w:rPr>
                <w:rFonts w:ascii="Georgia" w:hAnsi="Georgia"/>
                <w:sz w:val="18"/>
                <w:szCs w:val="18"/>
              </w:rPr>
            </w:pPr>
            <w:proofErr w:type="spellStart"/>
            <w:r w:rsidRPr="00626AA8">
              <w:rPr>
                <w:rFonts w:ascii="Georgia" w:hAnsi="Georgia"/>
                <w:sz w:val="18"/>
                <w:szCs w:val="18"/>
              </w:rPr>
              <w:t>Constant</w:t>
            </w:r>
            <w:proofErr w:type="spellEnd"/>
          </w:p>
        </w:tc>
        <w:tc>
          <w:tcPr>
            <w:tcW w:w="0" w:type="auto"/>
            <w:vAlign w:val="center"/>
            <w:hideMark/>
          </w:tcPr>
          <w:p w14:paraId="60762B5C" w14:textId="77777777" w:rsidR="003F61B5" w:rsidRPr="00626AA8" w:rsidRDefault="003F61B5" w:rsidP="003F61B5">
            <w:pPr>
              <w:jc w:val="center"/>
              <w:rPr>
                <w:rFonts w:ascii="Georgia" w:hAnsi="Georgia"/>
                <w:sz w:val="18"/>
                <w:szCs w:val="18"/>
              </w:rPr>
            </w:pPr>
            <w:r w:rsidRPr="00626AA8">
              <w:rPr>
                <w:rFonts w:ascii="Georgia" w:hAnsi="Georgia"/>
                <w:sz w:val="18"/>
                <w:szCs w:val="18"/>
              </w:rPr>
              <w:t>0.019</w:t>
            </w:r>
          </w:p>
        </w:tc>
        <w:tc>
          <w:tcPr>
            <w:tcW w:w="0" w:type="auto"/>
            <w:vAlign w:val="center"/>
            <w:hideMark/>
          </w:tcPr>
          <w:p w14:paraId="306A5166" w14:textId="77777777" w:rsidR="003F61B5" w:rsidRPr="00626AA8" w:rsidRDefault="003F61B5" w:rsidP="003F61B5">
            <w:pPr>
              <w:jc w:val="center"/>
              <w:rPr>
                <w:rFonts w:ascii="Georgia" w:hAnsi="Georgia"/>
                <w:sz w:val="18"/>
                <w:szCs w:val="18"/>
              </w:rPr>
            </w:pPr>
            <w:r w:rsidRPr="00626AA8">
              <w:rPr>
                <w:rFonts w:ascii="Georgia" w:hAnsi="Georgia"/>
                <w:sz w:val="18"/>
                <w:szCs w:val="18"/>
              </w:rPr>
              <w:t>0.022</w:t>
            </w:r>
          </w:p>
        </w:tc>
        <w:tc>
          <w:tcPr>
            <w:tcW w:w="0" w:type="auto"/>
            <w:vAlign w:val="center"/>
            <w:hideMark/>
          </w:tcPr>
          <w:p w14:paraId="79C17BE2" w14:textId="77777777" w:rsidR="003F61B5" w:rsidRPr="00626AA8" w:rsidRDefault="003F61B5" w:rsidP="003F61B5">
            <w:pPr>
              <w:jc w:val="center"/>
              <w:rPr>
                <w:rFonts w:ascii="Georgia" w:hAnsi="Georgia"/>
                <w:sz w:val="18"/>
                <w:szCs w:val="18"/>
              </w:rPr>
            </w:pPr>
            <w:r w:rsidRPr="00626AA8">
              <w:rPr>
                <w:rFonts w:ascii="Georgia" w:hAnsi="Georgia"/>
                <w:sz w:val="18"/>
                <w:szCs w:val="18"/>
              </w:rPr>
              <w:t>0.030</w:t>
            </w:r>
            <w:r w:rsidRPr="00626AA8">
              <w:rPr>
                <w:rFonts w:ascii="Georgia" w:hAnsi="Georgia"/>
                <w:sz w:val="18"/>
                <w:szCs w:val="18"/>
                <w:vertAlign w:val="superscript"/>
              </w:rPr>
              <w:t>*</w:t>
            </w:r>
          </w:p>
        </w:tc>
        <w:tc>
          <w:tcPr>
            <w:tcW w:w="0" w:type="auto"/>
            <w:gridSpan w:val="2"/>
            <w:vAlign w:val="center"/>
            <w:hideMark/>
          </w:tcPr>
          <w:p w14:paraId="0EBA9866" w14:textId="77777777" w:rsidR="003F61B5" w:rsidRPr="00626AA8" w:rsidRDefault="003F61B5" w:rsidP="003F61B5">
            <w:pPr>
              <w:jc w:val="center"/>
              <w:rPr>
                <w:rFonts w:ascii="Georgia" w:hAnsi="Georgia"/>
                <w:sz w:val="18"/>
                <w:szCs w:val="18"/>
              </w:rPr>
            </w:pPr>
            <w:r w:rsidRPr="00626AA8">
              <w:rPr>
                <w:rFonts w:ascii="Georgia" w:hAnsi="Georgia"/>
                <w:sz w:val="18"/>
                <w:szCs w:val="18"/>
              </w:rPr>
              <w:t>0.009</w:t>
            </w:r>
          </w:p>
        </w:tc>
        <w:tc>
          <w:tcPr>
            <w:tcW w:w="0" w:type="auto"/>
            <w:tcBorders>
              <w:right w:val="single" w:sz="4" w:space="0" w:color="auto"/>
            </w:tcBorders>
            <w:vAlign w:val="center"/>
            <w:hideMark/>
          </w:tcPr>
          <w:p w14:paraId="277527F2" w14:textId="77777777" w:rsidR="003F61B5" w:rsidRPr="00626AA8" w:rsidRDefault="003F61B5" w:rsidP="003F61B5">
            <w:pPr>
              <w:jc w:val="center"/>
              <w:rPr>
                <w:rFonts w:ascii="Georgia" w:hAnsi="Georgia"/>
                <w:sz w:val="18"/>
                <w:szCs w:val="18"/>
              </w:rPr>
            </w:pPr>
            <w:r w:rsidRPr="00626AA8">
              <w:rPr>
                <w:rFonts w:ascii="Georgia" w:hAnsi="Georgia"/>
                <w:sz w:val="18"/>
                <w:szCs w:val="18"/>
              </w:rPr>
              <w:t>0.031</w:t>
            </w:r>
            <w:r w:rsidRPr="00626AA8">
              <w:rPr>
                <w:rFonts w:ascii="Georgia" w:hAnsi="Georgia"/>
                <w:sz w:val="18"/>
                <w:szCs w:val="18"/>
                <w:vertAlign w:val="superscript"/>
              </w:rPr>
              <w:t>*</w:t>
            </w:r>
          </w:p>
        </w:tc>
        <w:tc>
          <w:tcPr>
            <w:tcW w:w="0" w:type="auto"/>
            <w:vAlign w:val="center"/>
            <w:hideMark/>
          </w:tcPr>
          <w:p w14:paraId="548A2CCE" w14:textId="77777777" w:rsidR="003F61B5" w:rsidRPr="00626AA8" w:rsidRDefault="003F61B5" w:rsidP="003F61B5">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53E5B606" w14:textId="77777777" w:rsidR="003F61B5" w:rsidRPr="00626AA8" w:rsidRDefault="003F61B5" w:rsidP="003F61B5">
            <w:pPr>
              <w:jc w:val="center"/>
              <w:rPr>
                <w:rFonts w:ascii="Georgia" w:hAnsi="Georgia"/>
                <w:sz w:val="18"/>
                <w:szCs w:val="18"/>
              </w:rPr>
            </w:pPr>
            <w:r w:rsidRPr="00626AA8">
              <w:rPr>
                <w:rFonts w:ascii="Georgia" w:hAnsi="Georgia"/>
                <w:sz w:val="18"/>
                <w:szCs w:val="18"/>
              </w:rPr>
              <w:t>0.011</w:t>
            </w:r>
          </w:p>
        </w:tc>
        <w:tc>
          <w:tcPr>
            <w:tcW w:w="0" w:type="auto"/>
            <w:vAlign w:val="center"/>
            <w:hideMark/>
          </w:tcPr>
          <w:p w14:paraId="2E84E031" w14:textId="77777777" w:rsidR="003F61B5" w:rsidRPr="00626AA8" w:rsidRDefault="003F61B5" w:rsidP="003F61B5">
            <w:pPr>
              <w:jc w:val="center"/>
              <w:rPr>
                <w:rFonts w:ascii="Georgia" w:hAnsi="Georgia"/>
                <w:sz w:val="18"/>
                <w:szCs w:val="18"/>
              </w:rPr>
            </w:pPr>
            <w:r w:rsidRPr="00626AA8">
              <w:rPr>
                <w:rFonts w:ascii="Georgia" w:hAnsi="Georgia"/>
                <w:sz w:val="18"/>
                <w:szCs w:val="18"/>
              </w:rPr>
              <w:t>0.017</w:t>
            </w:r>
          </w:p>
        </w:tc>
        <w:tc>
          <w:tcPr>
            <w:tcW w:w="0" w:type="auto"/>
            <w:vAlign w:val="center"/>
            <w:hideMark/>
          </w:tcPr>
          <w:p w14:paraId="3A9993BD" w14:textId="77777777" w:rsidR="003F61B5" w:rsidRPr="00626AA8" w:rsidRDefault="003F61B5" w:rsidP="003F61B5">
            <w:pPr>
              <w:jc w:val="center"/>
              <w:rPr>
                <w:rFonts w:ascii="Georgia" w:hAnsi="Georgia"/>
                <w:sz w:val="18"/>
                <w:szCs w:val="18"/>
              </w:rPr>
            </w:pPr>
            <w:r w:rsidRPr="00626AA8">
              <w:rPr>
                <w:rFonts w:ascii="Georgia" w:hAnsi="Georgia"/>
                <w:sz w:val="18"/>
                <w:szCs w:val="18"/>
              </w:rPr>
              <w:t>0.008</w:t>
            </w:r>
          </w:p>
        </w:tc>
        <w:tc>
          <w:tcPr>
            <w:tcW w:w="0" w:type="auto"/>
            <w:vAlign w:val="center"/>
            <w:hideMark/>
          </w:tcPr>
          <w:p w14:paraId="30C58EA1" w14:textId="77777777" w:rsidR="003F61B5" w:rsidRPr="00626AA8" w:rsidRDefault="003F61B5" w:rsidP="003F61B5">
            <w:pPr>
              <w:jc w:val="center"/>
              <w:rPr>
                <w:rFonts w:ascii="Georgia" w:hAnsi="Georgia"/>
                <w:sz w:val="18"/>
                <w:szCs w:val="18"/>
              </w:rPr>
            </w:pPr>
            <w:r w:rsidRPr="00626AA8">
              <w:rPr>
                <w:rFonts w:ascii="Georgia" w:hAnsi="Georgia"/>
                <w:sz w:val="18"/>
                <w:szCs w:val="18"/>
              </w:rPr>
              <w:t>0.016</w:t>
            </w:r>
          </w:p>
        </w:tc>
      </w:tr>
      <w:tr w:rsidR="003F61B5" w:rsidRPr="00626AA8" w14:paraId="6CFAC612" w14:textId="77777777" w:rsidTr="003F61B5">
        <w:trPr>
          <w:gridAfter w:val="1"/>
          <w:tblCellSpacing w:w="15" w:type="dxa"/>
        </w:trPr>
        <w:tc>
          <w:tcPr>
            <w:tcW w:w="0" w:type="auto"/>
            <w:vAlign w:val="center"/>
            <w:hideMark/>
          </w:tcPr>
          <w:p w14:paraId="0B79F97C" w14:textId="77777777" w:rsidR="003F61B5" w:rsidRPr="00626AA8" w:rsidRDefault="003F61B5" w:rsidP="003F61B5">
            <w:pPr>
              <w:jc w:val="center"/>
              <w:rPr>
                <w:rFonts w:ascii="Georgia" w:hAnsi="Georgia"/>
                <w:sz w:val="18"/>
                <w:szCs w:val="18"/>
              </w:rPr>
            </w:pPr>
          </w:p>
        </w:tc>
        <w:tc>
          <w:tcPr>
            <w:tcW w:w="0" w:type="auto"/>
            <w:vAlign w:val="center"/>
            <w:hideMark/>
          </w:tcPr>
          <w:p w14:paraId="6164BFEB" w14:textId="77777777" w:rsidR="003F61B5" w:rsidRPr="00626AA8" w:rsidRDefault="003F61B5" w:rsidP="003F61B5">
            <w:pPr>
              <w:jc w:val="center"/>
              <w:rPr>
                <w:rFonts w:ascii="Georgia" w:hAnsi="Georgia"/>
                <w:sz w:val="18"/>
                <w:szCs w:val="18"/>
              </w:rPr>
            </w:pPr>
            <w:r w:rsidRPr="00626AA8">
              <w:rPr>
                <w:rFonts w:ascii="Georgia" w:hAnsi="Georgia"/>
                <w:sz w:val="18"/>
                <w:szCs w:val="18"/>
              </w:rPr>
              <w:t>(0.014)</w:t>
            </w:r>
          </w:p>
        </w:tc>
        <w:tc>
          <w:tcPr>
            <w:tcW w:w="0" w:type="auto"/>
            <w:vAlign w:val="center"/>
            <w:hideMark/>
          </w:tcPr>
          <w:p w14:paraId="71238B36" w14:textId="77777777" w:rsidR="003F61B5" w:rsidRPr="00626AA8" w:rsidRDefault="003F61B5" w:rsidP="003F61B5">
            <w:pPr>
              <w:jc w:val="center"/>
              <w:rPr>
                <w:rFonts w:ascii="Georgia" w:hAnsi="Georgia"/>
                <w:sz w:val="18"/>
                <w:szCs w:val="18"/>
              </w:rPr>
            </w:pPr>
            <w:r w:rsidRPr="00626AA8">
              <w:rPr>
                <w:rFonts w:ascii="Georgia" w:hAnsi="Georgia"/>
                <w:sz w:val="18"/>
                <w:szCs w:val="18"/>
              </w:rPr>
              <w:t>(0.014)</w:t>
            </w:r>
          </w:p>
        </w:tc>
        <w:tc>
          <w:tcPr>
            <w:tcW w:w="0" w:type="auto"/>
            <w:vAlign w:val="center"/>
            <w:hideMark/>
          </w:tcPr>
          <w:p w14:paraId="7BA08595" w14:textId="77777777" w:rsidR="003F61B5" w:rsidRPr="00626AA8" w:rsidRDefault="003F61B5" w:rsidP="003F61B5">
            <w:pPr>
              <w:jc w:val="center"/>
              <w:rPr>
                <w:rFonts w:ascii="Georgia" w:hAnsi="Georgia"/>
                <w:sz w:val="18"/>
                <w:szCs w:val="18"/>
              </w:rPr>
            </w:pPr>
            <w:r w:rsidRPr="00626AA8">
              <w:rPr>
                <w:rFonts w:ascii="Georgia" w:hAnsi="Georgia"/>
                <w:sz w:val="18"/>
                <w:szCs w:val="18"/>
              </w:rPr>
              <w:t>(0.018)</w:t>
            </w:r>
          </w:p>
        </w:tc>
        <w:tc>
          <w:tcPr>
            <w:tcW w:w="0" w:type="auto"/>
            <w:gridSpan w:val="2"/>
            <w:vAlign w:val="center"/>
            <w:hideMark/>
          </w:tcPr>
          <w:p w14:paraId="5831A5C8" w14:textId="77777777" w:rsidR="003F61B5" w:rsidRPr="00626AA8" w:rsidRDefault="003F61B5" w:rsidP="003F61B5">
            <w:pPr>
              <w:jc w:val="center"/>
              <w:rPr>
                <w:rFonts w:ascii="Georgia" w:hAnsi="Georgia"/>
                <w:sz w:val="18"/>
                <w:szCs w:val="18"/>
              </w:rPr>
            </w:pPr>
            <w:r w:rsidRPr="00626AA8">
              <w:rPr>
                <w:rFonts w:ascii="Georgia" w:hAnsi="Georgia"/>
                <w:sz w:val="18"/>
                <w:szCs w:val="18"/>
              </w:rPr>
              <w:t>(0.007)</w:t>
            </w:r>
          </w:p>
        </w:tc>
        <w:tc>
          <w:tcPr>
            <w:tcW w:w="0" w:type="auto"/>
            <w:tcBorders>
              <w:right w:val="single" w:sz="4" w:space="0" w:color="auto"/>
            </w:tcBorders>
            <w:vAlign w:val="center"/>
            <w:hideMark/>
          </w:tcPr>
          <w:p w14:paraId="03B1BEDB" w14:textId="77777777" w:rsidR="003F61B5" w:rsidRPr="00626AA8" w:rsidRDefault="003F61B5" w:rsidP="003F61B5">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54F378D3" w14:textId="77777777" w:rsidR="003F61B5" w:rsidRPr="00626AA8" w:rsidRDefault="003F61B5" w:rsidP="003F61B5">
            <w:pPr>
              <w:jc w:val="center"/>
              <w:rPr>
                <w:rFonts w:ascii="Georgia" w:hAnsi="Georgia"/>
                <w:sz w:val="18"/>
                <w:szCs w:val="18"/>
              </w:rPr>
            </w:pPr>
            <w:r w:rsidRPr="00626AA8">
              <w:rPr>
                <w:rFonts w:ascii="Georgia" w:hAnsi="Georgia"/>
                <w:sz w:val="18"/>
                <w:szCs w:val="18"/>
              </w:rPr>
              <w:t>(0.012)</w:t>
            </w:r>
          </w:p>
        </w:tc>
        <w:tc>
          <w:tcPr>
            <w:tcW w:w="0" w:type="auto"/>
            <w:vAlign w:val="center"/>
            <w:hideMark/>
          </w:tcPr>
          <w:p w14:paraId="1B6F295F" w14:textId="77777777" w:rsidR="003F61B5" w:rsidRPr="00626AA8" w:rsidRDefault="003F61B5" w:rsidP="003F61B5">
            <w:pPr>
              <w:jc w:val="center"/>
              <w:rPr>
                <w:rFonts w:ascii="Georgia" w:hAnsi="Georgia"/>
                <w:sz w:val="18"/>
                <w:szCs w:val="18"/>
              </w:rPr>
            </w:pPr>
            <w:r w:rsidRPr="00626AA8">
              <w:rPr>
                <w:rFonts w:ascii="Georgia" w:hAnsi="Georgia"/>
                <w:sz w:val="18"/>
                <w:szCs w:val="18"/>
              </w:rPr>
              <w:t>(0.012)</w:t>
            </w:r>
          </w:p>
        </w:tc>
        <w:tc>
          <w:tcPr>
            <w:tcW w:w="0" w:type="auto"/>
            <w:vAlign w:val="center"/>
            <w:hideMark/>
          </w:tcPr>
          <w:p w14:paraId="1292D883" w14:textId="77777777" w:rsidR="003F61B5" w:rsidRPr="00626AA8" w:rsidRDefault="003F61B5" w:rsidP="003F61B5">
            <w:pPr>
              <w:jc w:val="center"/>
              <w:rPr>
                <w:rFonts w:ascii="Georgia" w:hAnsi="Georgia"/>
                <w:sz w:val="18"/>
                <w:szCs w:val="18"/>
              </w:rPr>
            </w:pPr>
            <w:r w:rsidRPr="00626AA8">
              <w:rPr>
                <w:rFonts w:ascii="Georgia" w:hAnsi="Georgia"/>
                <w:sz w:val="18"/>
                <w:szCs w:val="18"/>
              </w:rPr>
              <w:t>(0.014)</w:t>
            </w:r>
          </w:p>
        </w:tc>
        <w:tc>
          <w:tcPr>
            <w:tcW w:w="0" w:type="auto"/>
            <w:vAlign w:val="center"/>
            <w:hideMark/>
          </w:tcPr>
          <w:p w14:paraId="2688D981" w14:textId="77777777" w:rsidR="003F61B5" w:rsidRPr="00626AA8" w:rsidRDefault="003F61B5" w:rsidP="003F61B5">
            <w:pPr>
              <w:jc w:val="center"/>
              <w:rPr>
                <w:rFonts w:ascii="Georgia" w:hAnsi="Georgia"/>
                <w:sz w:val="18"/>
                <w:szCs w:val="18"/>
              </w:rPr>
            </w:pPr>
            <w:r w:rsidRPr="00626AA8">
              <w:rPr>
                <w:rFonts w:ascii="Georgia" w:hAnsi="Georgia"/>
                <w:sz w:val="18"/>
                <w:szCs w:val="18"/>
              </w:rPr>
              <w:t>(0.007)</w:t>
            </w:r>
          </w:p>
        </w:tc>
        <w:tc>
          <w:tcPr>
            <w:tcW w:w="0" w:type="auto"/>
            <w:vAlign w:val="center"/>
            <w:hideMark/>
          </w:tcPr>
          <w:p w14:paraId="6B0D0161" w14:textId="77777777" w:rsidR="003F61B5" w:rsidRPr="00626AA8" w:rsidRDefault="003F61B5" w:rsidP="003F61B5">
            <w:pPr>
              <w:jc w:val="center"/>
              <w:rPr>
                <w:rFonts w:ascii="Georgia" w:hAnsi="Georgia"/>
                <w:sz w:val="18"/>
                <w:szCs w:val="18"/>
              </w:rPr>
            </w:pPr>
            <w:r w:rsidRPr="00626AA8">
              <w:rPr>
                <w:rFonts w:ascii="Georgia" w:hAnsi="Georgia"/>
                <w:sz w:val="18"/>
                <w:szCs w:val="18"/>
              </w:rPr>
              <w:t>(0.015)</w:t>
            </w:r>
          </w:p>
        </w:tc>
      </w:tr>
      <w:tr w:rsidR="003F61B5" w:rsidRPr="00626AA8" w14:paraId="34E3A40A" w14:textId="77777777" w:rsidTr="005E2C52">
        <w:trPr>
          <w:gridAfter w:val="1"/>
          <w:tblCellSpacing w:w="15" w:type="dxa"/>
        </w:trPr>
        <w:tc>
          <w:tcPr>
            <w:tcW w:w="0" w:type="auto"/>
            <w:vAlign w:val="center"/>
            <w:hideMark/>
          </w:tcPr>
          <w:p w14:paraId="6B8D86AA" w14:textId="77777777" w:rsidR="003F61B5" w:rsidRPr="00626AA8" w:rsidRDefault="003F61B5" w:rsidP="003F61B5">
            <w:pPr>
              <w:jc w:val="center"/>
              <w:rPr>
                <w:rFonts w:ascii="Georgia" w:hAnsi="Georgia"/>
                <w:sz w:val="18"/>
                <w:szCs w:val="18"/>
              </w:rPr>
            </w:pPr>
          </w:p>
        </w:tc>
        <w:tc>
          <w:tcPr>
            <w:tcW w:w="0" w:type="auto"/>
            <w:vAlign w:val="center"/>
            <w:hideMark/>
          </w:tcPr>
          <w:p w14:paraId="2F7417C7" w14:textId="77777777" w:rsidR="003F61B5" w:rsidRPr="00626AA8" w:rsidRDefault="003F61B5" w:rsidP="003F61B5">
            <w:pPr>
              <w:rPr>
                <w:rFonts w:ascii="Georgia" w:hAnsi="Georgia"/>
                <w:sz w:val="18"/>
                <w:szCs w:val="18"/>
              </w:rPr>
            </w:pPr>
          </w:p>
        </w:tc>
        <w:tc>
          <w:tcPr>
            <w:tcW w:w="0" w:type="auto"/>
            <w:vAlign w:val="center"/>
            <w:hideMark/>
          </w:tcPr>
          <w:p w14:paraId="13C0F60D" w14:textId="77777777" w:rsidR="003F61B5" w:rsidRPr="00626AA8" w:rsidRDefault="003F61B5" w:rsidP="003F61B5">
            <w:pPr>
              <w:jc w:val="center"/>
              <w:rPr>
                <w:rFonts w:ascii="Georgia" w:hAnsi="Georgia"/>
                <w:sz w:val="18"/>
                <w:szCs w:val="18"/>
              </w:rPr>
            </w:pPr>
          </w:p>
        </w:tc>
        <w:tc>
          <w:tcPr>
            <w:tcW w:w="0" w:type="auto"/>
            <w:vAlign w:val="center"/>
            <w:hideMark/>
          </w:tcPr>
          <w:p w14:paraId="6CAC1282" w14:textId="77777777" w:rsidR="003F61B5" w:rsidRPr="00626AA8" w:rsidRDefault="003F61B5" w:rsidP="003F61B5">
            <w:pPr>
              <w:jc w:val="center"/>
              <w:rPr>
                <w:rFonts w:ascii="Georgia" w:hAnsi="Georgia"/>
                <w:sz w:val="18"/>
                <w:szCs w:val="18"/>
              </w:rPr>
            </w:pPr>
          </w:p>
        </w:tc>
        <w:tc>
          <w:tcPr>
            <w:tcW w:w="0" w:type="auto"/>
            <w:gridSpan w:val="2"/>
            <w:vAlign w:val="center"/>
            <w:hideMark/>
          </w:tcPr>
          <w:p w14:paraId="204EF180" w14:textId="77777777" w:rsidR="003F61B5" w:rsidRPr="00626AA8" w:rsidRDefault="003F61B5" w:rsidP="003F61B5">
            <w:pPr>
              <w:jc w:val="center"/>
              <w:rPr>
                <w:rFonts w:ascii="Georgia" w:hAnsi="Georgia"/>
                <w:sz w:val="18"/>
                <w:szCs w:val="18"/>
              </w:rPr>
            </w:pPr>
          </w:p>
        </w:tc>
        <w:tc>
          <w:tcPr>
            <w:tcW w:w="0" w:type="auto"/>
            <w:vAlign w:val="center"/>
            <w:hideMark/>
          </w:tcPr>
          <w:p w14:paraId="0F93811D" w14:textId="77777777" w:rsidR="003F61B5" w:rsidRPr="00626AA8" w:rsidRDefault="003F61B5" w:rsidP="003F61B5">
            <w:pPr>
              <w:jc w:val="center"/>
              <w:rPr>
                <w:rFonts w:ascii="Georgia" w:hAnsi="Georgia"/>
                <w:sz w:val="18"/>
                <w:szCs w:val="18"/>
              </w:rPr>
            </w:pPr>
          </w:p>
        </w:tc>
        <w:tc>
          <w:tcPr>
            <w:tcW w:w="0" w:type="auto"/>
            <w:vAlign w:val="center"/>
            <w:hideMark/>
          </w:tcPr>
          <w:p w14:paraId="28CCDF32" w14:textId="77777777" w:rsidR="003F61B5" w:rsidRPr="00626AA8" w:rsidRDefault="003F61B5" w:rsidP="003F61B5">
            <w:pPr>
              <w:jc w:val="center"/>
              <w:rPr>
                <w:rFonts w:ascii="Georgia" w:hAnsi="Georgia"/>
                <w:sz w:val="18"/>
                <w:szCs w:val="18"/>
              </w:rPr>
            </w:pPr>
          </w:p>
        </w:tc>
        <w:tc>
          <w:tcPr>
            <w:tcW w:w="0" w:type="auto"/>
            <w:vAlign w:val="center"/>
            <w:hideMark/>
          </w:tcPr>
          <w:p w14:paraId="569B5AB4" w14:textId="77777777" w:rsidR="003F61B5" w:rsidRPr="00626AA8" w:rsidRDefault="003F61B5" w:rsidP="003F61B5">
            <w:pPr>
              <w:jc w:val="center"/>
              <w:rPr>
                <w:rFonts w:ascii="Georgia" w:hAnsi="Georgia"/>
                <w:sz w:val="18"/>
                <w:szCs w:val="18"/>
              </w:rPr>
            </w:pPr>
          </w:p>
        </w:tc>
        <w:tc>
          <w:tcPr>
            <w:tcW w:w="0" w:type="auto"/>
            <w:vAlign w:val="center"/>
            <w:hideMark/>
          </w:tcPr>
          <w:p w14:paraId="20F3878E" w14:textId="77777777" w:rsidR="003F61B5" w:rsidRPr="00626AA8" w:rsidRDefault="003F61B5" w:rsidP="003F61B5">
            <w:pPr>
              <w:jc w:val="center"/>
              <w:rPr>
                <w:rFonts w:ascii="Georgia" w:hAnsi="Georgia"/>
                <w:sz w:val="18"/>
                <w:szCs w:val="18"/>
              </w:rPr>
            </w:pPr>
          </w:p>
        </w:tc>
        <w:tc>
          <w:tcPr>
            <w:tcW w:w="0" w:type="auto"/>
            <w:vAlign w:val="center"/>
            <w:hideMark/>
          </w:tcPr>
          <w:p w14:paraId="39A41619" w14:textId="77777777" w:rsidR="003F61B5" w:rsidRPr="00626AA8" w:rsidRDefault="003F61B5" w:rsidP="003F61B5">
            <w:pPr>
              <w:jc w:val="center"/>
              <w:rPr>
                <w:rFonts w:ascii="Georgia" w:hAnsi="Georgia"/>
                <w:sz w:val="18"/>
                <w:szCs w:val="18"/>
              </w:rPr>
            </w:pPr>
          </w:p>
        </w:tc>
        <w:tc>
          <w:tcPr>
            <w:tcW w:w="0" w:type="auto"/>
            <w:vAlign w:val="center"/>
            <w:hideMark/>
          </w:tcPr>
          <w:p w14:paraId="66F089CE" w14:textId="77777777" w:rsidR="003F61B5" w:rsidRPr="00626AA8" w:rsidRDefault="003F61B5" w:rsidP="003F61B5">
            <w:pPr>
              <w:jc w:val="center"/>
              <w:rPr>
                <w:rFonts w:ascii="Georgia" w:hAnsi="Georgia"/>
                <w:sz w:val="18"/>
                <w:szCs w:val="18"/>
              </w:rPr>
            </w:pPr>
          </w:p>
        </w:tc>
      </w:tr>
      <w:tr w:rsidR="003F61B5" w:rsidRPr="00626AA8" w14:paraId="0221BABB" w14:textId="77777777" w:rsidTr="005E2C52">
        <w:trPr>
          <w:gridAfter w:val="1"/>
          <w:tblCellSpacing w:w="15" w:type="dxa"/>
        </w:trPr>
        <w:tc>
          <w:tcPr>
            <w:tcW w:w="0" w:type="auto"/>
            <w:gridSpan w:val="12"/>
            <w:tcBorders>
              <w:bottom w:val="single" w:sz="6" w:space="0" w:color="000000"/>
            </w:tcBorders>
            <w:vAlign w:val="center"/>
            <w:hideMark/>
          </w:tcPr>
          <w:p w14:paraId="1C18E54F" w14:textId="77777777" w:rsidR="003F61B5" w:rsidRPr="00626AA8" w:rsidRDefault="003F61B5" w:rsidP="003F61B5">
            <w:pPr>
              <w:jc w:val="center"/>
              <w:rPr>
                <w:rFonts w:ascii="Georgia" w:hAnsi="Georgia"/>
                <w:sz w:val="18"/>
                <w:szCs w:val="18"/>
              </w:rPr>
            </w:pPr>
          </w:p>
        </w:tc>
      </w:tr>
      <w:tr w:rsidR="003F61B5" w:rsidRPr="00626AA8" w14:paraId="647E3728" w14:textId="77777777" w:rsidTr="005E2C52">
        <w:trPr>
          <w:gridAfter w:val="1"/>
          <w:tblCellSpacing w:w="15" w:type="dxa"/>
        </w:trPr>
        <w:tc>
          <w:tcPr>
            <w:tcW w:w="0" w:type="auto"/>
            <w:vAlign w:val="center"/>
            <w:hideMark/>
          </w:tcPr>
          <w:p w14:paraId="63053FCB" w14:textId="77777777" w:rsidR="003F61B5" w:rsidRPr="00626AA8" w:rsidRDefault="003F61B5" w:rsidP="003F61B5">
            <w:pPr>
              <w:rPr>
                <w:rFonts w:ascii="Georgia" w:hAnsi="Georgia"/>
                <w:sz w:val="18"/>
                <w:szCs w:val="18"/>
              </w:rPr>
            </w:pPr>
            <w:proofErr w:type="spellStart"/>
            <w:r w:rsidRPr="00626AA8">
              <w:rPr>
                <w:rFonts w:ascii="Georgia" w:hAnsi="Georgia"/>
                <w:sz w:val="18"/>
                <w:szCs w:val="18"/>
              </w:rPr>
              <w:t>Observations</w:t>
            </w:r>
            <w:proofErr w:type="spellEnd"/>
          </w:p>
        </w:tc>
        <w:tc>
          <w:tcPr>
            <w:tcW w:w="0" w:type="auto"/>
            <w:vAlign w:val="center"/>
            <w:hideMark/>
          </w:tcPr>
          <w:p w14:paraId="5B6D40DD" w14:textId="77777777" w:rsidR="003F61B5" w:rsidRPr="00626AA8" w:rsidRDefault="003F61B5" w:rsidP="003F61B5">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095E4145" w14:textId="77777777" w:rsidR="003F61B5" w:rsidRPr="00626AA8" w:rsidRDefault="003F61B5" w:rsidP="003F61B5">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7FFAA584" w14:textId="77777777" w:rsidR="003F61B5" w:rsidRPr="00626AA8" w:rsidRDefault="003F61B5" w:rsidP="003F61B5">
            <w:pPr>
              <w:jc w:val="center"/>
              <w:rPr>
                <w:rFonts w:ascii="Georgia" w:hAnsi="Georgia"/>
                <w:sz w:val="18"/>
                <w:szCs w:val="18"/>
              </w:rPr>
            </w:pPr>
            <w:r w:rsidRPr="00626AA8">
              <w:rPr>
                <w:rFonts w:ascii="Georgia" w:hAnsi="Georgia"/>
                <w:sz w:val="18"/>
                <w:szCs w:val="18"/>
              </w:rPr>
              <w:t>323</w:t>
            </w:r>
          </w:p>
        </w:tc>
        <w:tc>
          <w:tcPr>
            <w:tcW w:w="0" w:type="auto"/>
            <w:gridSpan w:val="2"/>
            <w:vAlign w:val="center"/>
            <w:hideMark/>
          </w:tcPr>
          <w:p w14:paraId="4DACB4A9" w14:textId="77777777" w:rsidR="003F61B5" w:rsidRPr="00626AA8" w:rsidRDefault="003F61B5" w:rsidP="003F61B5">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759B8D09" w14:textId="77777777" w:rsidR="003F61B5" w:rsidRPr="00626AA8" w:rsidRDefault="003F61B5" w:rsidP="003F61B5">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6B7E83B5" w14:textId="77777777" w:rsidR="003F61B5" w:rsidRPr="00626AA8" w:rsidRDefault="003F61B5" w:rsidP="003F61B5">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6F8FB741" w14:textId="77777777" w:rsidR="003F61B5" w:rsidRPr="00626AA8" w:rsidRDefault="003F61B5" w:rsidP="003F61B5">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7776263B" w14:textId="77777777" w:rsidR="003F61B5" w:rsidRPr="00626AA8" w:rsidRDefault="003F61B5" w:rsidP="003F61B5">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0AA59BC0" w14:textId="77777777" w:rsidR="003F61B5" w:rsidRPr="00626AA8" w:rsidRDefault="003F61B5" w:rsidP="003F61B5">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0E54C109" w14:textId="77777777" w:rsidR="003F61B5" w:rsidRPr="00626AA8" w:rsidRDefault="003F61B5" w:rsidP="003F61B5">
            <w:pPr>
              <w:jc w:val="center"/>
              <w:rPr>
                <w:rFonts w:ascii="Georgia" w:hAnsi="Georgia"/>
                <w:sz w:val="18"/>
                <w:szCs w:val="18"/>
              </w:rPr>
            </w:pPr>
            <w:r w:rsidRPr="00626AA8">
              <w:rPr>
                <w:rFonts w:ascii="Georgia" w:hAnsi="Georgia"/>
                <w:sz w:val="18"/>
                <w:szCs w:val="18"/>
              </w:rPr>
              <w:t>317</w:t>
            </w:r>
          </w:p>
        </w:tc>
      </w:tr>
      <w:tr w:rsidR="003F61B5" w:rsidRPr="00626AA8" w14:paraId="5D860F96" w14:textId="77777777" w:rsidTr="005E2C52">
        <w:trPr>
          <w:gridAfter w:val="1"/>
          <w:tblCellSpacing w:w="15" w:type="dxa"/>
        </w:trPr>
        <w:tc>
          <w:tcPr>
            <w:tcW w:w="0" w:type="auto"/>
            <w:vAlign w:val="center"/>
            <w:hideMark/>
          </w:tcPr>
          <w:p w14:paraId="5916DEE8" w14:textId="77777777" w:rsidR="003F61B5" w:rsidRPr="00626AA8" w:rsidRDefault="003F61B5" w:rsidP="003F61B5">
            <w:pPr>
              <w:rPr>
                <w:rFonts w:ascii="Georgia" w:hAnsi="Georgia"/>
                <w:sz w:val="18"/>
                <w:szCs w:val="18"/>
              </w:rPr>
            </w:pPr>
            <w:r w:rsidRPr="00626AA8">
              <w:rPr>
                <w:rFonts w:ascii="Georgia" w:hAnsi="Georgia"/>
                <w:sz w:val="18"/>
                <w:szCs w:val="18"/>
              </w:rPr>
              <w:t>R</w:t>
            </w:r>
            <w:r w:rsidRPr="00626AA8">
              <w:rPr>
                <w:rFonts w:ascii="Georgia" w:hAnsi="Georgia"/>
                <w:sz w:val="18"/>
                <w:szCs w:val="18"/>
                <w:vertAlign w:val="superscript"/>
              </w:rPr>
              <w:t>2</w:t>
            </w:r>
          </w:p>
        </w:tc>
        <w:tc>
          <w:tcPr>
            <w:tcW w:w="0" w:type="auto"/>
            <w:vAlign w:val="center"/>
            <w:hideMark/>
          </w:tcPr>
          <w:p w14:paraId="5D726144"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080A58A1" w14:textId="77777777" w:rsidR="003F61B5" w:rsidRPr="00626AA8" w:rsidRDefault="003F61B5" w:rsidP="003F61B5">
            <w:pPr>
              <w:jc w:val="center"/>
              <w:rPr>
                <w:rFonts w:ascii="Georgia" w:hAnsi="Georgia"/>
                <w:sz w:val="18"/>
                <w:szCs w:val="18"/>
              </w:rPr>
            </w:pPr>
            <w:r w:rsidRPr="00626AA8">
              <w:rPr>
                <w:rFonts w:ascii="Georgia" w:hAnsi="Georgia"/>
                <w:sz w:val="18"/>
                <w:szCs w:val="18"/>
              </w:rPr>
              <w:t>0.004</w:t>
            </w:r>
          </w:p>
        </w:tc>
        <w:tc>
          <w:tcPr>
            <w:tcW w:w="0" w:type="auto"/>
            <w:vAlign w:val="center"/>
            <w:hideMark/>
          </w:tcPr>
          <w:p w14:paraId="0FF6D3AF" w14:textId="77777777" w:rsidR="003F61B5" w:rsidRPr="00626AA8" w:rsidRDefault="003F61B5" w:rsidP="003F61B5">
            <w:pPr>
              <w:jc w:val="center"/>
              <w:rPr>
                <w:rFonts w:ascii="Georgia" w:hAnsi="Georgia"/>
                <w:sz w:val="18"/>
                <w:szCs w:val="18"/>
              </w:rPr>
            </w:pPr>
            <w:r w:rsidRPr="00626AA8">
              <w:rPr>
                <w:rFonts w:ascii="Georgia" w:hAnsi="Georgia"/>
                <w:sz w:val="18"/>
                <w:szCs w:val="18"/>
              </w:rPr>
              <w:t>0.006</w:t>
            </w:r>
          </w:p>
        </w:tc>
        <w:tc>
          <w:tcPr>
            <w:tcW w:w="0" w:type="auto"/>
            <w:gridSpan w:val="2"/>
            <w:vAlign w:val="center"/>
            <w:hideMark/>
          </w:tcPr>
          <w:p w14:paraId="0B23A716" w14:textId="77777777" w:rsidR="003F61B5" w:rsidRPr="00626AA8" w:rsidRDefault="003F61B5" w:rsidP="003F61B5">
            <w:pPr>
              <w:jc w:val="center"/>
              <w:rPr>
                <w:rFonts w:ascii="Georgia" w:hAnsi="Georgia"/>
                <w:sz w:val="18"/>
                <w:szCs w:val="18"/>
              </w:rPr>
            </w:pPr>
            <w:r w:rsidRPr="00626AA8">
              <w:rPr>
                <w:rFonts w:ascii="Georgia" w:hAnsi="Georgia"/>
                <w:sz w:val="18"/>
                <w:szCs w:val="18"/>
              </w:rPr>
              <w:t>0.0004</w:t>
            </w:r>
          </w:p>
        </w:tc>
        <w:tc>
          <w:tcPr>
            <w:tcW w:w="0" w:type="auto"/>
            <w:vAlign w:val="center"/>
            <w:hideMark/>
          </w:tcPr>
          <w:p w14:paraId="71CDA78B" w14:textId="77777777" w:rsidR="003F61B5" w:rsidRPr="00626AA8" w:rsidRDefault="003F61B5" w:rsidP="003F61B5">
            <w:pPr>
              <w:jc w:val="center"/>
              <w:rPr>
                <w:rFonts w:ascii="Georgia" w:hAnsi="Georgia"/>
                <w:sz w:val="18"/>
                <w:szCs w:val="18"/>
              </w:rPr>
            </w:pPr>
            <w:r w:rsidRPr="00626AA8">
              <w:rPr>
                <w:rFonts w:ascii="Georgia" w:hAnsi="Georgia"/>
                <w:sz w:val="18"/>
                <w:szCs w:val="18"/>
              </w:rPr>
              <w:t>0.006</w:t>
            </w:r>
          </w:p>
        </w:tc>
        <w:tc>
          <w:tcPr>
            <w:tcW w:w="0" w:type="auto"/>
            <w:vAlign w:val="center"/>
            <w:hideMark/>
          </w:tcPr>
          <w:p w14:paraId="79A1744E"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41F7DB6F" w14:textId="77777777" w:rsidR="003F61B5" w:rsidRPr="00626AA8" w:rsidRDefault="003F61B5" w:rsidP="003F61B5">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5CA9F7FB"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7F9B3D09" w14:textId="77777777" w:rsidR="003F61B5" w:rsidRPr="00626AA8" w:rsidRDefault="003F61B5" w:rsidP="003F61B5">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01816ED8" w14:textId="77777777" w:rsidR="003F61B5" w:rsidRPr="00626AA8" w:rsidRDefault="003F61B5" w:rsidP="003F61B5">
            <w:pPr>
              <w:jc w:val="center"/>
              <w:rPr>
                <w:rFonts w:ascii="Georgia" w:hAnsi="Georgia"/>
                <w:sz w:val="18"/>
                <w:szCs w:val="18"/>
              </w:rPr>
            </w:pPr>
            <w:r w:rsidRPr="00626AA8">
              <w:rPr>
                <w:rFonts w:ascii="Georgia" w:hAnsi="Georgia"/>
                <w:sz w:val="18"/>
                <w:szCs w:val="18"/>
              </w:rPr>
              <w:t>0.002</w:t>
            </w:r>
          </w:p>
        </w:tc>
      </w:tr>
      <w:tr w:rsidR="003F61B5" w:rsidRPr="00626AA8" w14:paraId="476037A8" w14:textId="77777777" w:rsidTr="005E2C52">
        <w:trPr>
          <w:gridAfter w:val="1"/>
          <w:tblCellSpacing w:w="15" w:type="dxa"/>
        </w:trPr>
        <w:tc>
          <w:tcPr>
            <w:tcW w:w="0" w:type="auto"/>
            <w:vAlign w:val="center"/>
            <w:hideMark/>
          </w:tcPr>
          <w:p w14:paraId="7B10D364" w14:textId="77777777" w:rsidR="003F61B5" w:rsidRPr="00626AA8" w:rsidRDefault="003F61B5" w:rsidP="003F61B5">
            <w:pPr>
              <w:rPr>
                <w:rFonts w:ascii="Georgia" w:hAnsi="Georgia"/>
                <w:sz w:val="18"/>
                <w:szCs w:val="18"/>
              </w:rPr>
            </w:pPr>
            <w:proofErr w:type="spellStart"/>
            <w:r w:rsidRPr="00626AA8">
              <w:rPr>
                <w:rFonts w:ascii="Georgia" w:hAnsi="Georgia"/>
                <w:sz w:val="18"/>
                <w:szCs w:val="18"/>
              </w:rPr>
              <w:t>Adjusted</w:t>
            </w:r>
            <w:proofErr w:type="spellEnd"/>
            <w:r w:rsidRPr="00626AA8">
              <w:rPr>
                <w:rFonts w:ascii="Georgia" w:hAnsi="Georgia"/>
                <w:sz w:val="18"/>
                <w:szCs w:val="18"/>
              </w:rPr>
              <w:t xml:space="preserve"> R</w:t>
            </w:r>
            <w:r w:rsidRPr="00626AA8">
              <w:rPr>
                <w:rFonts w:ascii="Georgia" w:hAnsi="Georgia"/>
                <w:sz w:val="18"/>
                <w:szCs w:val="18"/>
                <w:vertAlign w:val="superscript"/>
              </w:rPr>
              <w:t>2</w:t>
            </w:r>
          </w:p>
        </w:tc>
        <w:tc>
          <w:tcPr>
            <w:tcW w:w="0" w:type="auto"/>
            <w:vAlign w:val="center"/>
            <w:hideMark/>
          </w:tcPr>
          <w:p w14:paraId="4F8AB031" w14:textId="77777777" w:rsidR="003F61B5" w:rsidRPr="00626AA8" w:rsidRDefault="003F61B5" w:rsidP="003F61B5">
            <w:pPr>
              <w:jc w:val="center"/>
              <w:rPr>
                <w:rFonts w:ascii="Georgia" w:hAnsi="Georgia"/>
                <w:sz w:val="18"/>
                <w:szCs w:val="18"/>
              </w:rPr>
            </w:pPr>
            <w:r w:rsidRPr="00626AA8">
              <w:rPr>
                <w:rFonts w:ascii="Georgia" w:hAnsi="Georgia"/>
                <w:sz w:val="18"/>
                <w:szCs w:val="18"/>
              </w:rPr>
              <w:t>-0.010</w:t>
            </w:r>
          </w:p>
        </w:tc>
        <w:tc>
          <w:tcPr>
            <w:tcW w:w="0" w:type="auto"/>
            <w:vAlign w:val="center"/>
            <w:hideMark/>
          </w:tcPr>
          <w:p w14:paraId="1696343A" w14:textId="77777777" w:rsidR="003F61B5" w:rsidRPr="00626AA8" w:rsidRDefault="003F61B5" w:rsidP="003F61B5">
            <w:pPr>
              <w:jc w:val="center"/>
              <w:rPr>
                <w:rFonts w:ascii="Georgia" w:hAnsi="Georgia"/>
                <w:sz w:val="18"/>
                <w:szCs w:val="18"/>
              </w:rPr>
            </w:pPr>
            <w:r w:rsidRPr="00626AA8">
              <w:rPr>
                <w:rFonts w:ascii="Georgia" w:hAnsi="Georgia"/>
                <w:sz w:val="18"/>
                <w:szCs w:val="18"/>
              </w:rPr>
              <w:t>-0.009</w:t>
            </w:r>
          </w:p>
        </w:tc>
        <w:tc>
          <w:tcPr>
            <w:tcW w:w="0" w:type="auto"/>
            <w:vAlign w:val="center"/>
            <w:hideMark/>
          </w:tcPr>
          <w:p w14:paraId="1B5E422E" w14:textId="77777777" w:rsidR="003F61B5" w:rsidRPr="00626AA8" w:rsidRDefault="003F61B5" w:rsidP="003F61B5">
            <w:pPr>
              <w:jc w:val="center"/>
              <w:rPr>
                <w:rFonts w:ascii="Georgia" w:hAnsi="Georgia"/>
                <w:sz w:val="18"/>
                <w:szCs w:val="18"/>
              </w:rPr>
            </w:pPr>
            <w:r w:rsidRPr="00626AA8">
              <w:rPr>
                <w:rFonts w:ascii="Georgia" w:hAnsi="Georgia"/>
                <w:sz w:val="18"/>
                <w:szCs w:val="18"/>
              </w:rPr>
              <w:t>-0.010</w:t>
            </w:r>
          </w:p>
        </w:tc>
        <w:tc>
          <w:tcPr>
            <w:tcW w:w="0" w:type="auto"/>
            <w:gridSpan w:val="2"/>
            <w:vAlign w:val="center"/>
            <w:hideMark/>
          </w:tcPr>
          <w:p w14:paraId="0A1D9F87" w14:textId="77777777" w:rsidR="003F61B5" w:rsidRPr="00626AA8" w:rsidRDefault="003F61B5" w:rsidP="003F61B5">
            <w:pPr>
              <w:jc w:val="center"/>
              <w:rPr>
                <w:rFonts w:ascii="Georgia" w:hAnsi="Georgia"/>
                <w:sz w:val="18"/>
                <w:szCs w:val="18"/>
              </w:rPr>
            </w:pPr>
            <w:r w:rsidRPr="00626AA8">
              <w:rPr>
                <w:rFonts w:ascii="Georgia" w:hAnsi="Georgia"/>
                <w:sz w:val="18"/>
                <w:szCs w:val="18"/>
              </w:rPr>
              <w:t>-0.012</w:t>
            </w:r>
          </w:p>
        </w:tc>
        <w:tc>
          <w:tcPr>
            <w:tcW w:w="0" w:type="auto"/>
            <w:vAlign w:val="center"/>
            <w:hideMark/>
          </w:tcPr>
          <w:p w14:paraId="2D7DB617" w14:textId="77777777" w:rsidR="003F61B5" w:rsidRPr="00626AA8" w:rsidRDefault="003F61B5" w:rsidP="003F61B5">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4ABF6519" w14:textId="77777777" w:rsidR="003F61B5" w:rsidRPr="00626AA8" w:rsidRDefault="003F61B5" w:rsidP="003F61B5">
            <w:pPr>
              <w:jc w:val="center"/>
              <w:rPr>
                <w:rFonts w:ascii="Georgia" w:hAnsi="Georgia"/>
                <w:sz w:val="18"/>
                <w:szCs w:val="18"/>
              </w:rPr>
            </w:pPr>
            <w:r w:rsidRPr="00626AA8">
              <w:rPr>
                <w:rFonts w:ascii="Georgia" w:hAnsi="Georgia"/>
                <w:sz w:val="18"/>
                <w:szCs w:val="18"/>
              </w:rPr>
              <w:t>-0.011</w:t>
            </w:r>
          </w:p>
        </w:tc>
        <w:tc>
          <w:tcPr>
            <w:tcW w:w="0" w:type="auto"/>
            <w:vAlign w:val="center"/>
            <w:hideMark/>
          </w:tcPr>
          <w:p w14:paraId="2B965AA2" w14:textId="77777777" w:rsidR="003F61B5" w:rsidRPr="00626AA8" w:rsidRDefault="003F61B5" w:rsidP="003F61B5">
            <w:pPr>
              <w:jc w:val="center"/>
              <w:rPr>
                <w:rFonts w:ascii="Georgia" w:hAnsi="Georgia"/>
                <w:sz w:val="18"/>
                <w:szCs w:val="18"/>
              </w:rPr>
            </w:pPr>
            <w:r w:rsidRPr="00626AA8">
              <w:rPr>
                <w:rFonts w:ascii="Georgia" w:hAnsi="Georgia"/>
                <w:sz w:val="18"/>
                <w:szCs w:val="18"/>
              </w:rPr>
              <w:t>-0.012</w:t>
            </w:r>
          </w:p>
        </w:tc>
        <w:tc>
          <w:tcPr>
            <w:tcW w:w="0" w:type="auto"/>
            <w:vAlign w:val="center"/>
            <w:hideMark/>
          </w:tcPr>
          <w:p w14:paraId="421FB791" w14:textId="77777777" w:rsidR="003F61B5" w:rsidRPr="00626AA8" w:rsidRDefault="003F61B5" w:rsidP="003F61B5">
            <w:pPr>
              <w:jc w:val="center"/>
              <w:rPr>
                <w:rFonts w:ascii="Georgia" w:hAnsi="Georgia"/>
                <w:sz w:val="18"/>
                <w:szCs w:val="18"/>
              </w:rPr>
            </w:pPr>
            <w:r w:rsidRPr="00626AA8">
              <w:rPr>
                <w:rFonts w:ascii="Georgia" w:hAnsi="Georgia"/>
                <w:sz w:val="18"/>
                <w:szCs w:val="18"/>
              </w:rPr>
              <w:t>-0.014</w:t>
            </w:r>
          </w:p>
        </w:tc>
        <w:tc>
          <w:tcPr>
            <w:tcW w:w="0" w:type="auto"/>
            <w:vAlign w:val="center"/>
            <w:hideMark/>
          </w:tcPr>
          <w:p w14:paraId="55D210CA" w14:textId="77777777" w:rsidR="003F61B5" w:rsidRPr="00626AA8" w:rsidRDefault="003F61B5" w:rsidP="003F61B5">
            <w:pPr>
              <w:jc w:val="center"/>
              <w:rPr>
                <w:rFonts w:ascii="Georgia" w:hAnsi="Georgia"/>
                <w:sz w:val="18"/>
                <w:szCs w:val="18"/>
              </w:rPr>
            </w:pPr>
            <w:r w:rsidRPr="00626AA8">
              <w:rPr>
                <w:rFonts w:ascii="Georgia" w:hAnsi="Georgia"/>
                <w:sz w:val="18"/>
                <w:szCs w:val="18"/>
              </w:rPr>
              <w:t>-0.012</w:t>
            </w:r>
          </w:p>
        </w:tc>
        <w:tc>
          <w:tcPr>
            <w:tcW w:w="0" w:type="auto"/>
            <w:vAlign w:val="center"/>
            <w:hideMark/>
          </w:tcPr>
          <w:p w14:paraId="76DAEA6C" w14:textId="77777777" w:rsidR="003F61B5" w:rsidRPr="00626AA8" w:rsidRDefault="003F61B5" w:rsidP="003F61B5">
            <w:pPr>
              <w:jc w:val="center"/>
              <w:rPr>
                <w:rFonts w:ascii="Georgia" w:hAnsi="Georgia"/>
                <w:sz w:val="18"/>
                <w:szCs w:val="18"/>
              </w:rPr>
            </w:pPr>
            <w:r w:rsidRPr="00626AA8">
              <w:rPr>
                <w:rFonts w:ascii="Georgia" w:hAnsi="Georgia"/>
                <w:sz w:val="18"/>
                <w:szCs w:val="18"/>
              </w:rPr>
              <w:t>-0.017</w:t>
            </w:r>
          </w:p>
        </w:tc>
      </w:tr>
      <w:tr w:rsidR="003F61B5" w:rsidRPr="00626AA8" w14:paraId="06881C03" w14:textId="77777777" w:rsidTr="005E2C52">
        <w:trPr>
          <w:gridAfter w:val="1"/>
          <w:tblCellSpacing w:w="15" w:type="dxa"/>
        </w:trPr>
        <w:tc>
          <w:tcPr>
            <w:tcW w:w="0" w:type="auto"/>
            <w:vAlign w:val="center"/>
            <w:hideMark/>
          </w:tcPr>
          <w:p w14:paraId="5143FCC6" w14:textId="77777777" w:rsidR="003F61B5" w:rsidRPr="00626AA8" w:rsidRDefault="003F61B5" w:rsidP="003F61B5">
            <w:pPr>
              <w:rPr>
                <w:rFonts w:ascii="Georgia" w:hAnsi="Georgia"/>
                <w:sz w:val="18"/>
                <w:szCs w:val="18"/>
              </w:rPr>
            </w:pPr>
            <w:proofErr w:type="spellStart"/>
            <w:r w:rsidRPr="00626AA8">
              <w:rPr>
                <w:rFonts w:ascii="Georgia" w:hAnsi="Georgia"/>
                <w:sz w:val="18"/>
                <w:szCs w:val="18"/>
              </w:rPr>
              <w:t>Residual</w:t>
            </w:r>
            <w:proofErr w:type="spellEnd"/>
            <w:r w:rsidRPr="00626AA8">
              <w:rPr>
                <w:rFonts w:ascii="Georgia" w:hAnsi="Georgia"/>
                <w:sz w:val="18"/>
                <w:szCs w:val="18"/>
              </w:rPr>
              <w:t xml:space="preserve"> </w:t>
            </w:r>
            <w:proofErr w:type="spellStart"/>
            <w:r w:rsidRPr="00626AA8">
              <w:rPr>
                <w:rFonts w:ascii="Georgia" w:hAnsi="Georgia"/>
                <w:sz w:val="18"/>
                <w:szCs w:val="18"/>
              </w:rPr>
              <w:t>Std</w:t>
            </w:r>
            <w:proofErr w:type="spellEnd"/>
            <w:r w:rsidRPr="00626AA8">
              <w:rPr>
                <w:rFonts w:ascii="Georgia" w:hAnsi="Georgia"/>
                <w:sz w:val="18"/>
                <w:szCs w:val="18"/>
              </w:rPr>
              <w:t xml:space="preserve">. </w:t>
            </w:r>
            <w:proofErr w:type="spellStart"/>
            <w:r w:rsidRPr="00626AA8">
              <w:rPr>
                <w:rFonts w:ascii="Georgia" w:hAnsi="Georgia"/>
                <w:sz w:val="18"/>
                <w:szCs w:val="18"/>
              </w:rPr>
              <w:t>Error</w:t>
            </w:r>
            <w:proofErr w:type="spellEnd"/>
          </w:p>
        </w:tc>
        <w:tc>
          <w:tcPr>
            <w:tcW w:w="0" w:type="auto"/>
            <w:vAlign w:val="center"/>
            <w:hideMark/>
          </w:tcPr>
          <w:p w14:paraId="3845227A" w14:textId="77777777" w:rsidR="003F61B5" w:rsidRPr="00626AA8" w:rsidRDefault="003F61B5" w:rsidP="003F61B5">
            <w:pPr>
              <w:jc w:val="center"/>
              <w:rPr>
                <w:rFonts w:ascii="Georgia" w:hAnsi="Georgia"/>
                <w:sz w:val="18"/>
                <w:szCs w:val="18"/>
              </w:rPr>
            </w:pPr>
            <w:r w:rsidRPr="00626AA8">
              <w:rPr>
                <w:rFonts w:ascii="Georgia" w:hAnsi="Georgia"/>
                <w:sz w:val="18"/>
                <w:szCs w:val="18"/>
              </w:rPr>
              <w:t>0.126 (</w:t>
            </w:r>
            <w:proofErr w:type="spellStart"/>
            <w:r w:rsidRPr="00626AA8">
              <w:rPr>
                <w:rFonts w:ascii="Georgia" w:hAnsi="Georgia"/>
                <w:sz w:val="18"/>
                <w:szCs w:val="18"/>
              </w:rPr>
              <w:t>df</w:t>
            </w:r>
            <w:proofErr w:type="spellEnd"/>
            <w:r w:rsidRPr="00626AA8">
              <w:rPr>
                <w:rFonts w:ascii="Georgia" w:hAnsi="Georgia"/>
                <w:sz w:val="18"/>
                <w:szCs w:val="18"/>
              </w:rPr>
              <w:t xml:space="preserve"> = 318)</w:t>
            </w:r>
          </w:p>
        </w:tc>
        <w:tc>
          <w:tcPr>
            <w:tcW w:w="0" w:type="auto"/>
            <w:vAlign w:val="center"/>
            <w:hideMark/>
          </w:tcPr>
          <w:p w14:paraId="4F488766" w14:textId="77777777" w:rsidR="003F61B5" w:rsidRPr="00626AA8" w:rsidRDefault="003F61B5" w:rsidP="003F61B5">
            <w:pPr>
              <w:jc w:val="center"/>
              <w:rPr>
                <w:rFonts w:ascii="Georgia" w:hAnsi="Georgia"/>
                <w:sz w:val="18"/>
                <w:szCs w:val="18"/>
              </w:rPr>
            </w:pPr>
            <w:r w:rsidRPr="00626AA8">
              <w:rPr>
                <w:rFonts w:ascii="Georgia" w:hAnsi="Georgia"/>
                <w:sz w:val="18"/>
                <w:szCs w:val="18"/>
              </w:rPr>
              <w:t>0.126 (</w:t>
            </w:r>
            <w:proofErr w:type="spellStart"/>
            <w:r w:rsidRPr="00626AA8">
              <w:rPr>
                <w:rFonts w:ascii="Georgia" w:hAnsi="Georgia"/>
                <w:sz w:val="18"/>
                <w:szCs w:val="18"/>
              </w:rPr>
              <w:t>df</w:t>
            </w:r>
            <w:proofErr w:type="spellEnd"/>
            <w:r w:rsidRPr="00626AA8">
              <w:rPr>
                <w:rFonts w:ascii="Georgia" w:hAnsi="Georgia"/>
                <w:sz w:val="18"/>
                <w:szCs w:val="18"/>
              </w:rPr>
              <w:t xml:space="preserve"> = 318)</w:t>
            </w:r>
          </w:p>
        </w:tc>
        <w:tc>
          <w:tcPr>
            <w:tcW w:w="0" w:type="auto"/>
            <w:vAlign w:val="center"/>
            <w:hideMark/>
          </w:tcPr>
          <w:p w14:paraId="2C7F2F2B" w14:textId="77777777" w:rsidR="003F61B5" w:rsidRPr="00626AA8" w:rsidRDefault="003F61B5" w:rsidP="003F61B5">
            <w:pPr>
              <w:jc w:val="center"/>
              <w:rPr>
                <w:rFonts w:ascii="Georgia" w:hAnsi="Georgia"/>
                <w:sz w:val="18"/>
                <w:szCs w:val="18"/>
              </w:rPr>
            </w:pPr>
            <w:r w:rsidRPr="00626AA8">
              <w:rPr>
                <w:rFonts w:ascii="Georgia" w:hAnsi="Georgia"/>
                <w:sz w:val="18"/>
                <w:szCs w:val="18"/>
              </w:rPr>
              <w:t>0.126 (</w:t>
            </w:r>
            <w:proofErr w:type="spellStart"/>
            <w:r w:rsidRPr="00626AA8">
              <w:rPr>
                <w:rFonts w:ascii="Georgia" w:hAnsi="Georgia"/>
                <w:sz w:val="18"/>
                <w:szCs w:val="18"/>
              </w:rPr>
              <w:t>df</w:t>
            </w:r>
            <w:proofErr w:type="spellEnd"/>
            <w:r w:rsidRPr="00626AA8">
              <w:rPr>
                <w:rFonts w:ascii="Georgia" w:hAnsi="Georgia"/>
                <w:sz w:val="18"/>
                <w:szCs w:val="18"/>
              </w:rPr>
              <w:t xml:space="preserve"> = 317)</w:t>
            </w:r>
          </w:p>
        </w:tc>
        <w:tc>
          <w:tcPr>
            <w:tcW w:w="0" w:type="auto"/>
            <w:gridSpan w:val="2"/>
            <w:vAlign w:val="center"/>
            <w:hideMark/>
          </w:tcPr>
          <w:p w14:paraId="264159AB" w14:textId="77777777" w:rsidR="003F61B5" w:rsidRPr="00626AA8" w:rsidRDefault="003F61B5" w:rsidP="003F61B5">
            <w:pPr>
              <w:jc w:val="center"/>
              <w:rPr>
                <w:rFonts w:ascii="Georgia" w:hAnsi="Georgia"/>
                <w:sz w:val="18"/>
                <w:szCs w:val="18"/>
              </w:rPr>
            </w:pPr>
            <w:r w:rsidRPr="00626AA8">
              <w:rPr>
                <w:rFonts w:ascii="Georgia" w:hAnsi="Georgia"/>
                <w:sz w:val="18"/>
                <w:szCs w:val="18"/>
              </w:rPr>
              <w:t>0.126 (</w:t>
            </w:r>
            <w:proofErr w:type="spellStart"/>
            <w:r w:rsidRPr="00626AA8">
              <w:rPr>
                <w:rFonts w:ascii="Georgia" w:hAnsi="Georgia"/>
                <w:sz w:val="18"/>
                <w:szCs w:val="18"/>
              </w:rPr>
              <w:t>df</w:t>
            </w:r>
            <w:proofErr w:type="spellEnd"/>
            <w:r w:rsidRPr="00626AA8">
              <w:rPr>
                <w:rFonts w:ascii="Georgia" w:hAnsi="Georgia"/>
                <w:sz w:val="18"/>
                <w:szCs w:val="18"/>
              </w:rPr>
              <w:t xml:space="preserve"> = 318)</w:t>
            </w:r>
          </w:p>
        </w:tc>
        <w:tc>
          <w:tcPr>
            <w:tcW w:w="0" w:type="auto"/>
            <w:vAlign w:val="center"/>
            <w:hideMark/>
          </w:tcPr>
          <w:p w14:paraId="3419AED1" w14:textId="77777777" w:rsidR="003F61B5" w:rsidRPr="00626AA8" w:rsidRDefault="003F61B5" w:rsidP="003F61B5">
            <w:pPr>
              <w:jc w:val="center"/>
              <w:rPr>
                <w:rFonts w:ascii="Georgia" w:hAnsi="Georgia"/>
                <w:sz w:val="18"/>
                <w:szCs w:val="18"/>
              </w:rPr>
            </w:pPr>
            <w:r w:rsidRPr="00626AA8">
              <w:rPr>
                <w:rFonts w:ascii="Georgia" w:hAnsi="Georgia"/>
                <w:sz w:val="18"/>
                <w:szCs w:val="18"/>
              </w:rPr>
              <w:t>0.126 (</w:t>
            </w:r>
            <w:proofErr w:type="spellStart"/>
            <w:r w:rsidRPr="00626AA8">
              <w:rPr>
                <w:rFonts w:ascii="Georgia" w:hAnsi="Georgia"/>
                <w:sz w:val="18"/>
                <w:szCs w:val="18"/>
              </w:rPr>
              <w:t>df</w:t>
            </w:r>
            <w:proofErr w:type="spellEnd"/>
            <w:r w:rsidRPr="00626AA8">
              <w:rPr>
                <w:rFonts w:ascii="Georgia" w:hAnsi="Georgia"/>
                <w:sz w:val="18"/>
                <w:szCs w:val="18"/>
              </w:rPr>
              <w:t xml:space="preserve"> = 316)</w:t>
            </w:r>
          </w:p>
        </w:tc>
        <w:tc>
          <w:tcPr>
            <w:tcW w:w="0" w:type="auto"/>
            <w:vAlign w:val="center"/>
            <w:hideMark/>
          </w:tcPr>
          <w:p w14:paraId="58545C85" w14:textId="77777777" w:rsidR="003F61B5" w:rsidRPr="00626AA8" w:rsidRDefault="003F61B5" w:rsidP="003F61B5">
            <w:pPr>
              <w:jc w:val="center"/>
              <w:rPr>
                <w:rFonts w:ascii="Georgia" w:hAnsi="Georgia"/>
                <w:sz w:val="18"/>
                <w:szCs w:val="18"/>
              </w:rPr>
            </w:pPr>
            <w:r w:rsidRPr="00626AA8">
              <w:rPr>
                <w:rFonts w:ascii="Georgia" w:hAnsi="Georgia"/>
                <w:sz w:val="18"/>
                <w:szCs w:val="18"/>
              </w:rPr>
              <w:t>0.127 (</w:t>
            </w:r>
            <w:proofErr w:type="spellStart"/>
            <w:r w:rsidRPr="00626AA8">
              <w:rPr>
                <w:rFonts w:ascii="Georgia" w:hAnsi="Georgia"/>
                <w:sz w:val="18"/>
                <w:szCs w:val="18"/>
              </w:rPr>
              <w:t>df</w:t>
            </w:r>
            <w:proofErr w:type="spellEnd"/>
            <w:r w:rsidRPr="00626AA8">
              <w:rPr>
                <w:rFonts w:ascii="Georgia" w:hAnsi="Georgia"/>
                <w:sz w:val="18"/>
                <w:szCs w:val="18"/>
              </w:rPr>
              <w:t xml:space="preserve"> = 312)</w:t>
            </w:r>
          </w:p>
        </w:tc>
        <w:tc>
          <w:tcPr>
            <w:tcW w:w="0" w:type="auto"/>
            <w:vAlign w:val="center"/>
            <w:hideMark/>
          </w:tcPr>
          <w:p w14:paraId="376E36EE" w14:textId="77777777" w:rsidR="003F61B5" w:rsidRPr="00626AA8" w:rsidRDefault="003F61B5" w:rsidP="003F61B5">
            <w:pPr>
              <w:jc w:val="center"/>
              <w:rPr>
                <w:rFonts w:ascii="Georgia" w:hAnsi="Georgia"/>
                <w:sz w:val="18"/>
                <w:szCs w:val="18"/>
              </w:rPr>
            </w:pPr>
            <w:r w:rsidRPr="00626AA8">
              <w:rPr>
                <w:rFonts w:ascii="Georgia" w:hAnsi="Georgia"/>
                <w:sz w:val="18"/>
                <w:szCs w:val="18"/>
              </w:rPr>
              <w:t>0.127 (</w:t>
            </w:r>
            <w:proofErr w:type="spellStart"/>
            <w:r w:rsidRPr="00626AA8">
              <w:rPr>
                <w:rFonts w:ascii="Georgia" w:hAnsi="Georgia"/>
                <w:sz w:val="18"/>
                <w:szCs w:val="18"/>
              </w:rPr>
              <w:t>df</w:t>
            </w:r>
            <w:proofErr w:type="spellEnd"/>
            <w:r w:rsidRPr="00626AA8">
              <w:rPr>
                <w:rFonts w:ascii="Georgia" w:hAnsi="Georgia"/>
                <w:sz w:val="18"/>
                <w:szCs w:val="18"/>
              </w:rPr>
              <w:t xml:space="preserve"> = 312)</w:t>
            </w:r>
          </w:p>
        </w:tc>
        <w:tc>
          <w:tcPr>
            <w:tcW w:w="0" w:type="auto"/>
            <w:vAlign w:val="center"/>
            <w:hideMark/>
          </w:tcPr>
          <w:p w14:paraId="1A3E0F6C" w14:textId="77777777" w:rsidR="003F61B5" w:rsidRPr="00626AA8" w:rsidRDefault="003F61B5" w:rsidP="003F61B5">
            <w:pPr>
              <w:jc w:val="center"/>
              <w:rPr>
                <w:rFonts w:ascii="Georgia" w:hAnsi="Georgia"/>
                <w:sz w:val="18"/>
                <w:szCs w:val="18"/>
              </w:rPr>
            </w:pPr>
            <w:r w:rsidRPr="00626AA8">
              <w:rPr>
                <w:rFonts w:ascii="Georgia" w:hAnsi="Georgia"/>
                <w:sz w:val="18"/>
                <w:szCs w:val="18"/>
              </w:rPr>
              <w:t>0.127 (</w:t>
            </w:r>
            <w:proofErr w:type="spellStart"/>
            <w:r w:rsidRPr="00626AA8">
              <w:rPr>
                <w:rFonts w:ascii="Georgia" w:hAnsi="Georgia"/>
                <w:sz w:val="18"/>
                <w:szCs w:val="18"/>
              </w:rPr>
              <w:t>df</w:t>
            </w:r>
            <w:proofErr w:type="spellEnd"/>
            <w:r w:rsidRPr="00626AA8">
              <w:rPr>
                <w:rFonts w:ascii="Georgia" w:hAnsi="Georgia"/>
                <w:sz w:val="18"/>
                <w:szCs w:val="18"/>
              </w:rPr>
              <w:t xml:space="preserve"> = 311)</w:t>
            </w:r>
          </w:p>
        </w:tc>
        <w:tc>
          <w:tcPr>
            <w:tcW w:w="0" w:type="auto"/>
            <w:vAlign w:val="center"/>
            <w:hideMark/>
          </w:tcPr>
          <w:p w14:paraId="59E2563C" w14:textId="77777777" w:rsidR="003F61B5" w:rsidRPr="00626AA8" w:rsidRDefault="003F61B5" w:rsidP="003F61B5">
            <w:pPr>
              <w:jc w:val="center"/>
              <w:rPr>
                <w:rFonts w:ascii="Georgia" w:hAnsi="Georgia"/>
                <w:sz w:val="18"/>
                <w:szCs w:val="18"/>
              </w:rPr>
            </w:pPr>
            <w:r w:rsidRPr="00626AA8">
              <w:rPr>
                <w:rFonts w:ascii="Georgia" w:hAnsi="Georgia"/>
                <w:sz w:val="18"/>
                <w:szCs w:val="18"/>
              </w:rPr>
              <w:t>0.127 (</w:t>
            </w:r>
            <w:proofErr w:type="spellStart"/>
            <w:r w:rsidRPr="00626AA8">
              <w:rPr>
                <w:rFonts w:ascii="Georgia" w:hAnsi="Georgia"/>
                <w:sz w:val="18"/>
                <w:szCs w:val="18"/>
              </w:rPr>
              <w:t>df</w:t>
            </w:r>
            <w:proofErr w:type="spellEnd"/>
            <w:r w:rsidRPr="00626AA8">
              <w:rPr>
                <w:rFonts w:ascii="Georgia" w:hAnsi="Georgia"/>
                <w:sz w:val="18"/>
                <w:szCs w:val="18"/>
              </w:rPr>
              <w:t xml:space="preserve"> = 312)</w:t>
            </w:r>
          </w:p>
        </w:tc>
        <w:tc>
          <w:tcPr>
            <w:tcW w:w="0" w:type="auto"/>
            <w:vAlign w:val="center"/>
            <w:hideMark/>
          </w:tcPr>
          <w:p w14:paraId="5B1317E2" w14:textId="77777777" w:rsidR="003F61B5" w:rsidRPr="00626AA8" w:rsidRDefault="003F61B5" w:rsidP="003F61B5">
            <w:pPr>
              <w:jc w:val="center"/>
              <w:rPr>
                <w:rFonts w:ascii="Georgia" w:hAnsi="Georgia"/>
                <w:sz w:val="18"/>
                <w:szCs w:val="18"/>
              </w:rPr>
            </w:pPr>
            <w:r w:rsidRPr="00626AA8">
              <w:rPr>
                <w:rFonts w:ascii="Georgia" w:hAnsi="Georgia"/>
                <w:sz w:val="18"/>
                <w:szCs w:val="18"/>
              </w:rPr>
              <w:t>0.128 (</w:t>
            </w:r>
            <w:proofErr w:type="spellStart"/>
            <w:r w:rsidRPr="00626AA8">
              <w:rPr>
                <w:rFonts w:ascii="Georgia" w:hAnsi="Georgia"/>
                <w:sz w:val="18"/>
                <w:szCs w:val="18"/>
              </w:rPr>
              <w:t>df</w:t>
            </w:r>
            <w:proofErr w:type="spellEnd"/>
            <w:r w:rsidRPr="00626AA8">
              <w:rPr>
                <w:rFonts w:ascii="Georgia" w:hAnsi="Georgia"/>
                <w:sz w:val="18"/>
                <w:szCs w:val="18"/>
              </w:rPr>
              <w:t xml:space="preserve"> = 310)</w:t>
            </w:r>
          </w:p>
        </w:tc>
      </w:tr>
      <w:tr w:rsidR="003F61B5" w:rsidRPr="00626AA8" w14:paraId="64847ECE" w14:textId="77777777" w:rsidTr="005E2C52">
        <w:trPr>
          <w:gridAfter w:val="1"/>
          <w:tblCellSpacing w:w="15" w:type="dxa"/>
        </w:trPr>
        <w:tc>
          <w:tcPr>
            <w:tcW w:w="0" w:type="auto"/>
            <w:vAlign w:val="center"/>
            <w:hideMark/>
          </w:tcPr>
          <w:p w14:paraId="2EA74993" w14:textId="77777777" w:rsidR="003F61B5" w:rsidRPr="00626AA8" w:rsidRDefault="003F61B5" w:rsidP="003F61B5">
            <w:pPr>
              <w:rPr>
                <w:rFonts w:ascii="Georgia" w:hAnsi="Georgia"/>
                <w:sz w:val="18"/>
                <w:szCs w:val="18"/>
              </w:rPr>
            </w:pPr>
            <w:r w:rsidRPr="00626AA8">
              <w:rPr>
                <w:rFonts w:ascii="Georgia" w:hAnsi="Georgia"/>
                <w:sz w:val="18"/>
                <w:szCs w:val="18"/>
              </w:rPr>
              <w:t xml:space="preserve">F </w:t>
            </w:r>
            <w:proofErr w:type="spellStart"/>
            <w:r w:rsidRPr="00626AA8">
              <w:rPr>
                <w:rFonts w:ascii="Georgia" w:hAnsi="Georgia"/>
                <w:sz w:val="18"/>
                <w:szCs w:val="18"/>
              </w:rPr>
              <w:t>Statistic</w:t>
            </w:r>
            <w:proofErr w:type="spellEnd"/>
          </w:p>
        </w:tc>
        <w:tc>
          <w:tcPr>
            <w:tcW w:w="0" w:type="auto"/>
            <w:vAlign w:val="center"/>
            <w:hideMark/>
          </w:tcPr>
          <w:p w14:paraId="62BE65DD" w14:textId="77777777" w:rsidR="003F61B5" w:rsidRPr="00626AA8" w:rsidRDefault="003F61B5" w:rsidP="003F61B5">
            <w:pPr>
              <w:jc w:val="center"/>
              <w:rPr>
                <w:rFonts w:ascii="Georgia" w:hAnsi="Georgia"/>
                <w:sz w:val="18"/>
                <w:szCs w:val="18"/>
              </w:rPr>
            </w:pPr>
            <w:r w:rsidRPr="00626AA8">
              <w:rPr>
                <w:rFonts w:ascii="Georgia" w:hAnsi="Georgia"/>
                <w:sz w:val="18"/>
                <w:szCs w:val="18"/>
              </w:rPr>
              <w:t>0.198 (</w:t>
            </w:r>
            <w:proofErr w:type="spellStart"/>
            <w:r w:rsidRPr="00626AA8">
              <w:rPr>
                <w:rFonts w:ascii="Georgia" w:hAnsi="Georgia"/>
                <w:sz w:val="18"/>
                <w:szCs w:val="18"/>
              </w:rPr>
              <w:t>df</w:t>
            </w:r>
            <w:proofErr w:type="spellEnd"/>
            <w:r w:rsidRPr="00626AA8">
              <w:rPr>
                <w:rFonts w:ascii="Georgia" w:hAnsi="Georgia"/>
                <w:sz w:val="18"/>
                <w:szCs w:val="18"/>
              </w:rPr>
              <w:t xml:space="preserve"> = 4; 318)</w:t>
            </w:r>
          </w:p>
        </w:tc>
        <w:tc>
          <w:tcPr>
            <w:tcW w:w="0" w:type="auto"/>
            <w:vAlign w:val="center"/>
            <w:hideMark/>
          </w:tcPr>
          <w:p w14:paraId="3D56CAD8" w14:textId="77777777" w:rsidR="003F61B5" w:rsidRPr="00626AA8" w:rsidRDefault="003F61B5" w:rsidP="003F61B5">
            <w:pPr>
              <w:jc w:val="center"/>
              <w:rPr>
                <w:rFonts w:ascii="Georgia" w:hAnsi="Georgia"/>
                <w:sz w:val="18"/>
                <w:szCs w:val="18"/>
              </w:rPr>
            </w:pPr>
            <w:r w:rsidRPr="00626AA8">
              <w:rPr>
                <w:rFonts w:ascii="Georgia" w:hAnsi="Georgia"/>
                <w:sz w:val="18"/>
                <w:szCs w:val="18"/>
              </w:rPr>
              <w:t>0.312 (</w:t>
            </w:r>
            <w:proofErr w:type="spellStart"/>
            <w:r w:rsidRPr="00626AA8">
              <w:rPr>
                <w:rFonts w:ascii="Georgia" w:hAnsi="Georgia"/>
                <w:sz w:val="18"/>
                <w:szCs w:val="18"/>
              </w:rPr>
              <w:t>df</w:t>
            </w:r>
            <w:proofErr w:type="spellEnd"/>
            <w:r w:rsidRPr="00626AA8">
              <w:rPr>
                <w:rFonts w:ascii="Georgia" w:hAnsi="Georgia"/>
                <w:sz w:val="18"/>
                <w:szCs w:val="18"/>
              </w:rPr>
              <w:t xml:space="preserve"> = 4; 318)</w:t>
            </w:r>
          </w:p>
        </w:tc>
        <w:tc>
          <w:tcPr>
            <w:tcW w:w="0" w:type="auto"/>
            <w:vAlign w:val="center"/>
            <w:hideMark/>
          </w:tcPr>
          <w:p w14:paraId="45B0881A" w14:textId="77777777" w:rsidR="003F61B5" w:rsidRPr="00626AA8" w:rsidRDefault="003F61B5" w:rsidP="003F61B5">
            <w:pPr>
              <w:jc w:val="center"/>
              <w:rPr>
                <w:rFonts w:ascii="Georgia" w:hAnsi="Georgia"/>
                <w:sz w:val="18"/>
                <w:szCs w:val="18"/>
              </w:rPr>
            </w:pPr>
            <w:r w:rsidRPr="00626AA8">
              <w:rPr>
                <w:rFonts w:ascii="Georgia" w:hAnsi="Georgia"/>
                <w:sz w:val="18"/>
                <w:szCs w:val="18"/>
              </w:rPr>
              <w:t>0.359 (</w:t>
            </w:r>
            <w:proofErr w:type="spellStart"/>
            <w:r w:rsidRPr="00626AA8">
              <w:rPr>
                <w:rFonts w:ascii="Georgia" w:hAnsi="Georgia"/>
                <w:sz w:val="18"/>
                <w:szCs w:val="18"/>
              </w:rPr>
              <w:t>df</w:t>
            </w:r>
            <w:proofErr w:type="spellEnd"/>
            <w:r w:rsidRPr="00626AA8">
              <w:rPr>
                <w:rFonts w:ascii="Georgia" w:hAnsi="Georgia"/>
                <w:sz w:val="18"/>
                <w:szCs w:val="18"/>
              </w:rPr>
              <w:t xml:space="preserve"> = 5; 317)</w:t>
            </w:r>
          </w:p>
        </w:tc>
        <w:tc>
          <w:tcPr>
            <w:tcW w:w="0" w:type="auto"/>
            <w:gridSpan w:val="2"/>
            <w:vAlign w:val="center"/>
            <w:hideMark/>
          </w:tcPr>
          <w:p w14:paraId="206219CD" w14:textId="77777777" w:rsidR="003F61B5" w:rsidRPr="00626AA8" w:rsidRDefault="003F61B5" w:rsidP="003F61B5">
            <w:pPr>
              <w:jc w:val="center"/>
              <w:rPr>
                <w:rFonts w:ascii="Georgia" w:hAnsi="Georgia"/>
                <w:sz w:val="18"/>
                <w:szCs w:val="18"/>
              </w:rPr>
            </w:pPr>
            <w:r w:rsidRPr="00626AA8">
              <w:rPr>
                <w:rFonts w:ascii="Georgia" w:hAnsi="Georgia"/>
                <w:sz w:val="18"/>
                <w:szCs w:val="18"/>
              </w:rPr>
              <w:t>0.030 (</w:t>
            </w:r>
            <w:proofErr w:type="spellStart"/>
            <w:r w:rsidRPr="00626AA8">
              <w:rPr>
                <w:rFonts w:ascii="Georgia" w:hAnsi="Georgia"/>
                <w:sz w:val="18"/>
                <w:szCs w:val="18"/>
              </w:rPr>
              <w:t>df</w:t>
            </w:r>
            <w:proofErr w:type="spellEnd"/>
            <w:r w:rsidRPr="00626AA8">
              <w:rPr>
                <w:rFonts w:ascii="Georgia" w:hAnsi="Georgia"/>
                <w:sz w:val="18"/>
                <w:szCs w:val="18"/>
              </w:rPr>
              <w:t xml:space="preserve"> = 4; 318)</w:t>
            </w:r>
          </w:p>
        </w:tc>
        <w:tc>
          <w:tcPr>
            <w:tcW w:w="0" w:type="auto"/>
            <w:vAlign w:val="center"/>
            <w:hideMark/>
          </w:tcPr>
          <w:p w14:paraId="6E848478" w14:textId="77777777" w:rsidR="003F61B5" w:rsidRPr="00626AA8" w:rsidRDefault="003F61B5" w:rsidP="003F61B5">
            <w:pPr>
              <w:jc w:val="center"/>
              <w:rPr>
                <w:rFonts w:ascii="Georgia" w:hAnsi="Georgia"/>
                <w:sz w:val="18"/>
                <w:szCs w:val="18"/>
              </w:rPr>
            </w:pPr>
            <w:r w:rsidRPr="00626AA8">
              <w:rPr>
                <w:rFonts w:ascii="Georgia" w:hAnsi="Georgia"/>
                <w:sz w:val="18"/>
                <w:szCs w:val="18"/>
              </w:rPr>
              <w:t>0.318 (</w:t>
            </w:r>
            <w:proofErr w:type="spellStart"/>
            <w:r w:rsidRPr="00626AA8">
              <w:rPr>
                <w:rFonts w:ascii="Georgia" w:hAnsi="Georgia"/>
                <w:sz w:val="18"/>
                <w:szCs w:val="18"/>
              </w:rPr>
              <w:t>df</w:t>
            </w:r>
            <w:proofErr w:type="spellEnd"/>
            <w:r w:rsidRPr="00626AA8">
              <w:rPr>
                <w:rFonts w:ascii="Georgia" w:hAnsi="Georgia"/>
                <w:sz w:val="18"/>
                <w:szCs w:val="18"/>
              </w:rPr>
              <w:t xml:space="preserve"> = 6; 316)</w:t>
            </w:r>
          </w:p>
        </w:tc>
        <w:tc>
          <w:tcPr>
            <w:tcW w:w="0" w:type="auto"/>
            <w:vAlign w:val="center"/>
            <w:hideMark/>
          </w:tcPr>
          <w:p w14:paraId="6CDAD5DE" w14:textId="77777777" w:rsidR="003F61B5" w:rsidRPr="00626AA8" w:rsidRDefault="003F61B5" w:rsidP="003F61B5">
            <w:pPr>
              <w:jc w:val="center"/>
              <w:rPr>
                <w:rFonts w:ascii="Georgia" w:hAnsi="Georgia"/>
                <w:sz w:val="18"/>
                <w:szCs w:val="18"/>
              </w:rPr>
            </w:pPr>
            <w:r w:rsidRPr="00626AA8">
              <w:rPr>
                <w:rFonts w:ascii="Georgia" w:hAnsi="Georgia"/>
                <w:sz w:val="18"/>
                <w:szCs w:val="18"/>
              </w:rPr>
              <w:t>0.169 (</w:t>
            </w:r>
            <w:proofErr w:type="spellStart"/>
            <w:r w:rsidRPr="00626AA8">
              <w:rPr>
                <w:rFonts w:ascii="Georgia" w:hAnsi="Georgia"/>
                <w:sz w:val="18"/>
                <w:szCs w:val="18"/>
              </w:rPr>
              <w:t>df</w:t>
            </w:r>
            <w:proofErr w:type="spellEnd"/>
            <w:r w:rsidRPr="00626AA8">
              <w:rPr>
                <w:rFonts w:ascii="Georgia" w:hAnsi="Georgia"/>
                <w:sz w:val="18"/>
                <w:szCs w:val="18"/>
              </w:rPr>
              <w:t xml:space="preserve"> = 4; 312)</w:t>
            </w:r>
          </w:p>
        </w:tc>
        <w:tc>
          <w:tcPr>
            <w:tcW w:w="0" w:type="auto"/>
            <w:vAlign w:val="center"/>
            <w:hideMark/>
          </w:tcPr>
          <w:p w14:paraId="224BA39B" w14:textId="77777777" w:rsidR="003F61B5" w:rsidRPr="00626AA8" w:rsidRDefault="003F61B5" w:rsidP="003F61B5">
            <w:pPr>
              <w:jc w:val="center"/>
              <w:rPr>
                <w:rFonts w:ascii="Georgia" w:hAnsi="Georgia"/>
                <w:sz w:val="18"/>
                <w:szCs w:val="18"/>
              </w:rPr>
            </w:pPr>
            <w:r w:rsidRPr="00626AA8">
              <w:rPr>
                <w:rFonts w:ascii="Georgia" w:hAnsi="Georgia"/>
                <w:sz w:val="18"/>
                <w:szCs w:val="18"/>
              </w:rPr>
              <w:t>0.047 (</w:t>
            </w:r>
            <w:proofErr w:type="spellStart"/>
            <w:r w:rsidRPr="00626AA8">
              <w:rPr>
                <w:rFonts w:ascii="Georgia" w:hAnsi="Georgia"/>
                <w:sz w:val="18"/>
                <w:szCs w:val="18"/>
              </w:rPr>
              <w:t>df</w:t>
            </w:r>
            <w:proofErr w:type="spellEnd"/>
            <w:r w:rsidRPr="00626AA8">
              <w:rPr>
                <w:rFonts w:ascii="Georgia" w:hAnsi="Georgia"/>
                <w:sz w:val="18"/>
                <w:szCs w:val="18"/>
              </w:rPr>
              <w:t xml:space="preserve"> = 4; 312)</w:t>
            </w:r>
          </w:p>
        </w:tc>
        <w:tc>
          <w:tcPr>
            <w:tcW w:w="0" w:type="auto"/>
            <w:vAlign w:val="center"/>
            <w:hideMark/>
          </w:tcPr>
          <w:p w14:paraId="4AD031D2" w14:textId="77777777" w:rsidR="003F61B5" w:rsidRPr="00626AA8" w:rsidRDefault="003F61B5" w:rsidP="003F61B5">
            <w:pPr>
              <w:jc w:val="center"/>
              <w:rPr>
                <w:rFonts w:ascii="Georgia" w:hAnsi="Georgia"/>
                <w:sz w:val="18"/>
                <w:szCs w:val="18"/>
              </w:rPr>
            </w:pPr>
            <w:r w:rsidRPr="00626AA8">
              <w:rPr>
                <w:rFonts w:ascii="Georgia" w:hAnsi="Georgia"/>
                <w:sz w:val="18"/>
                <w:szCs w:val="18"/>
              </w:rPr>
              <w:t>0.139 (</w:t>
            </w:r>
            <w:proofErr w:type="spellStart"/>
            <w:r w:rsidRPr="00626AA8">
              <w:rPr>
                <w:rFonts w:ascii="Georgia" w:hAnsi="Georgia"/>
                <w:sz w:val="18"/>
                <w:szCs w:val="18"/>
              </w:rPr>
              <w:t>df</w:t>
            </w:r>
            <w:proofErr w:type="spellEnd"/>
            <w:r w:rsidRPr="00626AA8">
              <w:rPr>
                <w:rFonts w:ascii="Georgia" w:hAnsi="Georgia"/>
                <w:sz w:val="18"/>
                <w:szCs w:val="18"/>
              </w:rPr>
              <w:t xml:space="preserve"> = 5; 311)</w:t>
            </w:r>
          </w:p>
        </w:tc>
        <w:tc>
          <w:tcPr>
            <w:tcW w:w="0" w:type="auto"/>
            <w:vAlign w:val="center"/>
            <w:hideMark/>
          </w:tcPr>
          <w:p w14:paraId="30142E31" w14:textId="77777777" w:rsidR="003F61B5" w:rsidRPr="00626AA8" w:rsidRDefault="003F61B5" w:rsidP="003F61B5">
            <w:pPr>
              <w:jc w:val="center"/>
              <w:rPr>
                <w:rFonts w:ascii="Georgia" w:hAnsi="Georgia"/>
                <w:sz w:val="18"/>
                <w:szCs w:val="18"/>
              </w:rPr>
            </w:pPr>
            <w:r w:rsidRPr="00626AA8">
              <w:rPr>
                <w:rFonts w:ascii="Georgia" w:hAnsi="Georgia"/>
                <w:sz w:val="18"/>
                <w:szCs w:val="18"/>
              </w:rPr>
              <w:t>0.076 (</w:t>
            </w:r>
            <w:proofErr w:type="spellStart"/>
            <w:r w:rsidRPr="00626AA8">
              <w:rPr>
                <w:rFonts w:ascii="Georgia" w:hAnsi="Georgia"/>
                <w:sz w:val="18"/>
                <w:szCs w:val="18"/>
              </w:rPr>
              <w:t>df</w:t>
            </w:r>
            <w:proofErr w:type="spellEnd"/>
            <w:r w:rsidRPr="00626AA8">
              <w:rPr>
                <w:rFonts w:ascii="Georgia" w:hAnsi="Georgia"/>
                <w:sz w:val="18"/>
                <w:szCs w:val="18"/>
              </w:rPr>
              <w:t xml:space="preserve"> = 4; 312)</w:t>
            </w:r>
          </w:p>
        </w:tc>
        <w:tc>
          <w:tcPr>
            <w:tcW w:w="0" w:type="auto"/>
            <w:vAlign w:val="center"/>
            <w:hideMark/>
          </w:tcPr>
          <w:p w14:paraId="113CCCAB" w14:textId="77777777" w:rsidR="003F61B5" w:rsidRPr="00626AA8" w:rsidRDefault="003F61B5" w:rsidP="003F61B5">
            <w:pPr>
              <w:jc w:val="center"/>
              <w:rPr>
                <w:rFonts w:ascii="Georgia" w:hAnsi="Georgia"/>
                <w:sz w:val="18"/>
                <w:szCs w:val="18"/>
              </w:rPr>
            </w:pPr>
            <w:r w:rsidRPr="00626AA8">
              <w:rPr>
                <w:rFonts w:ascii="Georgia" w:hAnsi="Georgia"/>
                <w:sz w:val="18"/>
                <w:szCs w:val="18"/>
              </w:rPr>
              <w:t>0.123 (</w:t>
            </w:r>
            <w:proofErr w:type="spellStart"/>
            <w:r w:rsidRPr="00626AA8">
              <w:rPr>
                <w:rFonts w:ascii="Georgia" w:hAnsi="Georgia"/>
                <w:sz w:val="18"/>
                <w:szCs w:val="18"/>
              </w:rPr>
              <w:t>df</w:t>
            </w:r>
            <w:proofErr w:type="spellEnd"/>
            <w:r w:rsidRPr="00626AA8">
              <w:rPr>
                <w:rFonts w:ascii="Georgia" w:hAnsi="Georgia"/>
                <w:sz w:val="18"/>
                <w:szCs w:val="18"/>
              </w:rPr>
              <w:t xml:space="preserve"> = 6; 310)</w:t>
            </w:r>
          </w:p>
        </w:tc>
      </w:tr>
      <w:tr w:rsidR="003F61B5" w:rsidRPr="00626AA8" w14:paraId="3A3118CF" w14:textId="77777777" w:rsidTr="005E2C52">
        <w:trPr>
          <w:gridAfter w:val="1"/>
          <w:tblCellSpacing w:w="15" w:type="dxa"/>
        </w:trPr>
        <w:tc>
          <w:tcPr>
            <w:tcW w:w="0" w:type="auto"/>
            <w:gridSpan w:val="12"/>
            <w:tcBorders>
              <w:bottom w:val="single" w:sz="6" w:space="0" w:color="000000"/>
            </w:tcBorders>
            <w:vAlign w:val="center"/>
            <w:hideMark/>
          </w:tcPr>
          <w:p w14:paraId="4A019800" w14:textId="77777777" w:rsidR="003F61B5" w:rsidRPr="00626AA8" w:rsidRDefault="003F61B5" w:rsidP="003F61B5">
            <w:pPr>
              <w:jc w:val="center"/>
              <w:rPr>
                <w:rFonts w:ascii="Georgia" w:hAnsi="Georgia"/>
                <w:sz w:val="18"/>
                <w:szCs w:val="18"/>
              </w:rPr>
            </w:pPr>
          </w:p>
        </w:tc>
      </w:tr>
      <w:tr w:rsidR="003F61B5" w:rsidRPr="00626AA8" w14:paraId="4A00AFA8" w14:textId="77777777" w:rsidTr="005E2C52">
        <w:trPr>
          <w:gridAfter w:val="1"/>
          <w:tblCellSpacing w:w="15" w:type="dxa"/>
        </w:trPr>
        <w:tc>
          <w:tcPr>
            <w:tcW w:w="0" w:type="auto"/>
            <w:vAlign w:val="center"/>
            <w:hideMark/>
          </w:tcPr>
          <w:p w14:paraId="08918AC1" w14:textId="77777777" w:rsidR="003F61B5" w:rsidRPr="00626AA8" w:rsidRDefault="003F61B5" w:rsidP="003F61B5">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0" w:type="auto"/>
            <w:gridSpan w:val="11"/>
            <w:vAlign w:val="center"/>
            <w:hideMark/>
          </w:tcPr>
          <w:p w14:paraId="5284C183" w14:textId="77777777" w:rsidR="003F61B5" w:rsidRPr="00626AA8" w:rsidRDefault="003F61B5" w:rsidP="003F61B5">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175F9D8B" w14:textId="77777777" w:rsidR="007328A6" w:rsidRPr="00626AA8" w:rsidRDefault="007328A6" w:rsidP="007328A6">
      <w:pPr>
        <w:pStyle w:val="HBodyText"/>
        <w:rPr>
          <w:lang w:val="fi-FI" w:eastAsia="zh-CN"/>
        </w:rPr>
      </w:pPr>
    </w:p>
    <w:p w14:paraId="4A2BAB59" w14:textId="77777777" w:rsidR="004E6001" w:rsidRPr="00626AA8" w:rsidRDefault="004E6001" w:rsidP="007328A6">
      <w:pPr>
        <w:pStyle w:val="HBodyText"/>
        <w:rPr>
          <w:lang w:val="fi-FI" w:eastAsia="zh-CN"/>
        </w:rPr>
      </w:pPr>
    </w:p>
    <w:p w14:paraId="0859449C" w14:textId="77777777" w:rsidR="004E6001" w:rsidRPr="00626AA8" w:rsidRDefault="004E6001" w:rsidP="007328A6">
      <w:pPr>
        <w:pStyle w:val="HBodyText"/>
        <w:rPr>
          <w:lang w:val="fi-FI" w:eastAsia="zh-CN"/>
        </w:rPr>
      </w:pPr>
    </w:p>
    <w:p w14:paraId="63A9CEE4" w14:textId="77777777" w:rsidR="004E6001" w:rsidRPr="00626AA8" w:rsidRDefault="004E6001" w:rsidP="007328A6">
      <w:pPr>
        <w:pStyle w:val="HBodyText"/>
        <w:rPr>
          <w:lang w:val="fi-FI" w:eastAsia="zh-CN"/>
        </w:rPr>
      </w:pPr>
    </w:p>
    <w:p w14:paraId="0472DFD7" w14:textId="77777777" w:rsidR="004E6001" w:rsidRPr="00626AA8" w:rsidRDefault="004E6001" w:rsidP="004E6001">
      <w:pPr>
        <w:pStyle w:val="HankTable"/>
        <w:rPr>
          <w:lang w:val="en-US"/>
        </w:rPr>
      </w:pPr>
      <w:bookmarkStart w:id="99" w:name="_Ref22329951"/>
      <w:bookmarkStart w:id="100" w:name="_Ref29893553"/>
      <w:bookmarkStart w:id="101" w:name="_Ref29901504"/>
      <w:bookmarkStart w:id="102" w:name="_Toc29992060"/>
      <w:r w:rsidRPr="00626AA8">
        <w:rPr>
          <w:lang w:val="en-US"/>
        </w:rPr>
        <w:lastRenderedPageBreak/>
        <w:t xml:space="preserve">Regressions for </w:t>
      </w:r>
      <w:bookmarkEnd w:id="99"/>
      <w:r w:rsidRPr="00626AA8">
        <w:rPr>
          <w:lang w:val="en-US"/>
        </w:rPr>
        <w:t>monthly return and negativity and positivity</w:t>
      </w:r>
      <w:bookmarkEnd w:id="100"/>
      <w:bookmarkEnd w:id="101"/>
      <w:bookmarkEnd w:id="102"/>
    </w:p>
    <w:p w14:paraId="4601FADF" w14:textId="77777777" w:rsidR="004E6001" w:rsidRPr="00626AA8" w:rsidRDefault="004E6001" w:rsidP="004E6001">
      <w:pPr>
        <w:pStyle w:val="HBodyText"/>
        <w:rPr>
          <w:sz w:val="16"/>
          <w:szCs w:val="16"/>
        </w:rPr>
        <w:sectPr w:rsidR="004E6001" w:rsidRPr="00626AA8" w:rsidSect="0015270D">
          <w:type w:val="continuous"/>
          <w:pgSz w:w="11900" w:h="16840"/>
          <w:pgMar w:top="1701" w:right="1701" w:bottom="1701" w:left="1701" w:header="709" w:footer="709" w:gutter="0"/>
          <w:cols w:space="708"/>
          <w:docGrid w:linePitch="360"/>
        </w:sectPr>
      </w:pPr>
      <w:r w:rsidRPr="00626AA8">
        <w:rPr>
          <w:sz w:val="16"/>
          <w:szCs w:val="16"/>
        </w:rPr>
        <w:t>This table regresses Bitcoin return on sentiment measures and indices of traditional assets for the FT and SCMP datasets respectively. Model 1-5 are for FT datasets. Model 6-10 are from SCMP datasets. The dependent variable is the natural log of monthly Bitcoin return. The independent variables are percentage change of monthly news sentiment measures (</w:t>
      </w:r>
      <w:proofErr w:type="spellStart"/>
      <w:r w:rsidRPr="00626AA8">
        <w:rPr>
          <w:i/>
          <w:iCs/>
          <w:sz w:val="16"/>
          <w:szCs w:val="16"/>
        </w:rPr>
        <w:t>pos</w:t>
      </w:r>
      <w:proofErr w:type="spellEnd"/>
      <w:r w:rsidRPr="00626AA8">
        <w:rPr>
          <w:i/>
          <w:iCs/>
          <w:sz w:val="16"/>
          <w:szCs w:val="16"/>
        </w:rPr>
        <w:t>, neg</w:t>
      </w:r>
      <w:r w:rsidRPr="00626AA8">
        <w:rPr>
          <w:sz w:val="16"/>
          <w:szCs w:val="16"/>
        </w:rPr>
        <w:t>) and the percentage change of news volume</w:t>
      </w:r>
      <m:oMath>
        <m:r>
          <m:rPr>
            <m:sty m:val="p"/>
          </m:rPr>
          <w:rPr>
            <w:rFonts w:ascii="Cambria Math" w:hAnsi="Cambria Math"/>
            <w:sz w:val="16"/>
            <w:szCs w:val="16"/>
            <w:lang w:val="en-US" w:eastAsia="zh-CN"/>
          </w:rPr>
          <m:t xml:space="preserve"> Δ</m:t>
        </m:r>
        <m:r>
          <w:rPr>
            <w:rFonts w:ascii="Cambria Math" w:hAnsi="Cambria Math"/>
            <w:sz w:val="16"/>
            <w:szCs w:val="16"/>
            <w:lang w:val="en-US" w:eastAsia="zh-CN"/>
          </w:rPr>
          <m:t>(newsVol)</m:t>
        </m:r>
      </m:oMath>
      <w:r w:rsidRPr="00626AA8">
        <w:rPr>
          <w:sz w:val="16"/>
          <w:szCs w:val="16"/>
        </w:rPr>
        <w:t>. The rest are control variables, monthly log return of VIX (</w:t>
      </w:r>
      <w:proofErr w:type="spellStart"/>
      <w:r w:rsidRPr="00626AA8">
        <w:rPr>
          <w:i/>
          <w:iCs/>
          <w:sz w:val="16"/>
          <w:szCs w:val="16"/>
        </w:rPr>
        <w:t>lnVix</w:t>
      </w:r>
      <w:proofErr w:type="spellEnd"/>
      <w:r w:rsidRPr="00626AA8">
        <w:rPr>
          <w:sz w:val="16"/>
          <w:szCs w:val="16"/>
        </w:rPr>
        <w:t>), Gold (</w:t>
      </w:r>
      <w:proofErr w:type="spellStart"/>
      <w:r w:rsidRPr="00626AA8">
        <w:rPr>
          <w:i/>
          <w:iCs/>
          <w:sz w:val="16"/>
          <w:szCs w:val="16"/>
        </w:rPr>
        <w:t>lnGold</w:t>
      </w:r>
      <w:proofErr w:type="spellEnd"/>
      <w:r w:rsidRPr="00626AA8">
        <w:rPr>
          <w:sz w:val="16"/>
          <w:szCs w:val="16"/>
        </w:rPr>
        <w:t>), FTSE 100 (</w:t>
      </w:r>
      <w:proofErr w:type="spellStart"/>
      <w:r w:rsidRPr="00626AA8">
        <w:rPr>
          <w:i/>
          <w:iCs/>
          <w:sz w:val="16"/>
          <w:szCs w:val="16"/>
        </w:rPr>
        <w:t>lnFtse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All the independent and control variables are standardized. *, **, and *** represent significance at the 10%, 5%, and 1% level, respectively.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0"/>
        <w:gridCol w:w="742"/>
        <w:gridCol w:w="739"/>
        <w:gridCol w:w="752"/>
        <w:gridCol w:w="742"/>
        <w:gridCol w:w="378"/>
        <w:gridCol w:w="378"/>
        <w:gridCol w:w="735"/>
        <w:gridCol w:w="736"/>
        <w:gridCol w:w="738"/>
        <w:gridCol w:w="738"/>
        <w:gridCol w:w="760"/>
      </w:tblGrid>
      <w:tr w:rsidR="004E6001" w:rsidRPr="00596F7D" w14:paraId="49C3B6EE" w14:textId="77777777" w:rsidTr="00AC3B32">
        <w:trPr>
          <w:tblCellSpacing w:w="15" w:type="dxa"/>
        </w:trPr>
        <w:tc>
          <w:tcPr>
            <w:tcW w:w="0" w:type="auto"/>
            <w:gridSpan w:val="12"/>
            <w:tcBorders>
              <w:bottom w:val="single" w:sz="6" w:space="0" w:color="000000"/>
            </w:tcBorders>
            <w:vAlign w:val="center"/>
            <w:hideMark/>
          </w:tcPr>
          <w:p w14:paraId="55020697" w14:textId="77777777" w:rsidR="004E6001" w:rsidRPr="00626AA8" w:rsidRDefault="004E6001" w:rsidP="00AC3B32">
            <w:pPr>
              <w:rPr>
                <w:rFonts w:ascii="Georgia" w:hAnsi="Georgia"/>
                <w:sz w:val="18"/>
                <w:szCs w:val="18"/>
                <w:lang w:val="en-US"/>
              </w:rPr>
            </w:pPr>
          </w:p>
        </w:tc>
      </w:tr>
      <w:tr w:rsidR="004E6001" w:rsidRPr="00626AA8" w14:paraId="78241DAD" w14:textId="77777777" w:rsidTr="00AC3B32">
        <w:trPr>
          <w:tblCellSpacing w:w="15" w:type="dxa"/>
        </w:trPr>
        <w:tc>
          <w:tcPr>
            <w:tcW w:w="0" w:type="auto"/>
            <w:vAlign w:val="center"/>
            <w:hideMark/>
          </w:tcPr>
          <w:p w14:paraId="744DADC3" w14:textId="77777777" w:rsidR="004E6001" w:rsidRPr="00626AA8" w:rsidRDefault="004E6001" w:rsidP="00AC3B32">
            <w:pPr>
              <w:jc w:val="center"/>
              <w:rPr>
                <w:rFonts w:ascii="Georgia" w:hAnsi="Georgia"/>
                <w:sz w:val="18"/>
                <w:szCs w:val="18"/>
                <w:lang w:val="en-US"/>
              </w:rPr>
            </w:pPr>
          </w:p>
        </w:tc>
        <w:tc>
          <w:tcPr>
            <w:tcW w:w="0" w:type="auto"/>
            <w:gridSpan w:val="11"/>
            <w:vAlign w:val="center"/>
            <w:hideMark/>
          </w:tcPr>
          <w:p w14:paraId="631001DB" w14:textId="77777777" w:rsidR="004E6001" w:rsidRPr="00626AA8" w:rsidRDefault="004E6001" w:rsidP="00AC3B32">
            <w:pPr>
              <w:jc w:val="center"/>
              <w:rPr>
                <w:rFonts w:ascii="Georgia" w:hAnsi="Georgia"/>
                <w:sz w:val="18"/>
                <w:szCs w:val="18"/>
              </w:rPr>
            </w:pPr>
            <w:proofErr w:type="spellStart"/>
            <w:r w:rsidRPr="00626AA8">
              <w:rPr>
                <w:rStyle w:val="Emphasis"/>
                <w:rFonts w:ascii="Georgia" w:hAnsi="Georgia"/>
                <w:sz w:val="18"/>
                <w:szCs w:val="18"/>
              </w:rPr>
              <w:t>Dependent</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variable</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lnReturn</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monthly</w:t>
            </w:r>
            <w:proofErr w:type="spellEnd"/>
            <w:r w:rsidRPr="00626AA8">
              <w:rPr>
                <w:rStyle w:val="Emphasis"/>
                <w:rFonts w:ascii="Georgia" w:hAnsi="Georgia"/>
                <w:sz w:val="18"/>
                <w:szCs w:val="18"/>
              </w:rPr>
              <w:t>)</w:t>
            </w:r>
          </w:p>
        </w:tc>
      </w:tr>
      <w:tr w:rsidR="004E6001" w:rsidRPr="00626AA8" w14:paraId="3231CEEC" w14:textId="77777777" w:rsidTr="00AC3B32">
        <w:trPr>
          <w:tblCellSpacing w:w="15" w:type="dxa"/>
        </w:trPr>
        <w:tc>
          <w:tcPr>
            <w:tcW w:w="0" w:type="auto"/>
            <w:vAlign w:val="center"/>
            <w:hideMark/>
          </w:tcPr>
          <w:p w14:paraId="1C935E00" w14:textId="77777777" w:rsidR="004E6001" w:rsidRPr="00626AA8" w:rsidRDefault="004E6001" w:rsidP="00AC3B32">
            <w:pPr>
              <w:jc w:val="center"/>
              <w:rPr>
                <w:rFonts w:ascii="Georgia" w:hAnsi="Georgia"/>
                <w:sz w:val="18"/>
                <w:szCs w:val="18"/>
              </w:rPr>
            </w:pPr>
          </w:p>
        </w:tc>
        <w:tc>
          <w:tcPr>
            <w:tcW w:w="0" w:type="auto"/>
            <w:gridSpan w:val="11"/>
            <w:tcBorders>
              <w:bottom w:val="single" w:sz="6" w:space="0" w:color="000000"/>
            </w:tcBorders>
            <w:vAlign w:val="center"/>
            <w:hideMark/>
          </w:tcPr>
          <w:p w14:paraId="5C89EC0E" w14:textId="77777777" w:rsidR="004E6001" w:rsidRPr="00626AA8" w:rsidRDefault="004E6001" w:rsidP="00AC3B32">
            <w:pPr>
              <w:jc w:val="center"/>
              <w:rPr>
                <w:rFonts w:ascii="Georgia" w:hAnsi="Georgia"/>
                <w:sz w:val="18"/>
                <w:szCs w:val="18"/>
              </w:rPr>
            </w:pPr>
          </w:p>
        </w:tc>
      </w:tr>
      <w:tr w:rsidR="004E6001" w:rsidRPr="00626AA8" w14:paraId="32ACB3C0" w14:textId="77777777" w:rsidTr="00AC3B32">
        <w:trPr>
          <w:tblCellSpacing w:w="15" w:type="dxa"/>
        </w:trPr>
        <w:tc>
          <w:tcPr>
            <w:tcW w:w="0" w:type="auto"/>
            <w:vAlign w:val="center"/>
            <w:hideMark/>
          </w:tcPr>
          <w:p w14:paraId="3BDBF48C" w14:textId="77777777" w:rsidR="004E6001" w:rsidRPr="00626AA8" w:rsidRDefault="004E6001" w:rsidP="00AC3B32">
            <w:pPr>
              <w:jc w:val="center"/>
              <w:rPr>
                <w:rFonts w:ascii="Georgia" w:hAnsi="Georgia"/>
                <w:sz w:val="18"/>
                <w:szCs w:val="18"/>
              </w:rPr>
            </w:pPr>
          </w:p>
        </w:tc>
        <w:tc>
          <w:tcPr>
            <w:tcW w:w="0" w:type="auto"/>
            <w:gridSpan w:val="5"/>
            <w:vAlign w:val="center"/>
            <w:hideMark/>
          </w:tcPr>
          <w:p w14:paraId="00417D46" w14:textId="77777777" w:rsidR="004E6001" w:rsidRPr="00626AA8" w:rsidRDefault="004E6001" w:rsidP="00AC3B32">
            <w:pPr>
              <w:jc w:val="center"/>
              <w:rPr>
                <w:rFonts w:ascii="Georgia" w:hAnsi="Georgia"/>
                <w:sz w:val="18"/>
                <w:szCs w:val="18"/>
              </w:rPr>
            </w:pPr>
            <w:r w:rsidRPr="00626AA8">
              <w:rPr>
                <w:rFonts w:ascii="Georgia" w:hAnsi="Georgia"/>
                <w:sz w:val="18"/>
                <w:szCs w:val="18"/>
              </w:rPr>
              <w:t>FT</w:t>
            </w:r>
          </w:p>
        </w:tc>
        <w:tc>
          <w:tcPr>
            <w:tcW w:w="0" w:type="auto"/>
            <w:gridSpan w:val="6"/>
            <w:vAlign w:val="center"/>
          </w:tcPr>
          <w:p w14:paraId="6B6F94CF" w14:textId="77777777" w:rsidR="004E6001" w:rsidRPr="00626AA8" w:rsidRDefault="004E6001" w:rsidP="00AC3B32">
            <w:pPr>
              <w:jc w:val="center"/>
              <w:rPr>
                <w:rFonts w:ascii="Georgia" w:hAnsi="Georgia"/>
                <w:sz w:val="18"/>
                <w:szCs w:val="18"/>
              </w:rPr>
            </w:pPr>
            <w:r w:rsidRPr="00626AA8">
              <w:rPr>
                <w:rFonts w:ascii="Georgia" w:hAnsi="Georgia"/>
                <w:sz w:val="18"/>
                <w:szCs w:val="18"/>
              </w:rPr>
              <w:t>SCMP</w:t>
            </w:r>
          </w:p>
        </w:tc>
      </w:tr>
      <w:tr w:rsidR="004E6001" w:rsidRPr="00626AA8" w14:paraId="1EE2A105" w14:textId="77777777" w:rsidTr="00AC3B32">
        <w:trPr>
          <w:tblCellSpacing w:w="15" w:type="dxa"/>
        </w:trPr>
        <w:tc>
          <w:tcPr>
            <w:tcW w:w="0" w:type="auto"/>
            <w:vAlign w:val="center"/>
            <w:hideMark/>
          </w:tcPr>
          <w:p w14:paraId="267899DA" w14:textId="77777777" w:rsidR="004E6001" w:rsidRPr="00626AA8" w:rsidRDefault="004E6001" w:rsidP="00AC3B32">
            <w:pPr>
              <w:jc w:val="center"/>
              <w:rPr>
                <w:rFonts w:ascii="Georgia" w:hAnsi="Georgia"/>
                <w:sz w:val="18"/>
                <w:szCs w:val="18"/>
              </w:rPr>
            </w:pPr>
          </w:p>
        </w:tc>
        <w:tc>
          <w:tcPr>
            <w:tcW w:w="0" w:type="auto"/>
            <w:vAlign w:val="center"/>
            <w:hideMark/>
          </w:tcPr>
          <w:p w14:paraId="7BB31682" w14:textId="77777777" w:rsidR="004E6001" w:rsidRPr="00626AA8" w:rsidRDefault="004E6001" w:rsidP="00AC3B32">
            <w:pPr>
              <w:jc w:val="center"/>
              <w:rPr>
                <w:rFonts w:ascii="Georgia" w:hAnsi="Georgia"/>
                <w:sz w:val="18"/>
                <w:szCs w:val="18"/>
              </w:rPr>
            </w:pPr>
            <w:r w:rsidRPr="00626AA8">
              <w:rPr>
                <w:rFonts w:ascii="Georgia" w:hAnsi="Georgia"/>
                <w:sz w:val="18"/>
                <w:szCs w:val="18"/>
              </w:rPr>
              <w:t>(1)</w:t>
            </w:r>
          </w:p>
        </w:tc>
        <w:tc>
          <w:tcPr>
            <w:tcW w:w="0" w:type="auto"/>
            <w:vAlign w:val="center"/>
            <w:hideMark/>
          </w:tcPr>
          <w:p w14:paraId="20738306" w14:textId="77777777" w:rsidR="004E6001" w:rsidRPr="00626AA8" w:rsidRDefault="004E6001" w:rsidP="00AC3B32">
            <w:pPr>
              <w:jc w:val="center"/>
              <w:rPr>
                <w:rFonts w:ascii="Georgia" w:hAnsi="Georgia"/>
                <w:sz w:val="18"/>
                <w:szCs w:val="18"/>
              </w:rPr>
            </w:pPr>
            <w:r w:rsidRPr="00626AA8">
              <w:rPr>
                <w:rFonts w:ascii="Georgia" w:hAnsi="Georgia"/>
                <w:sz w:val="18"/>
                <w:szCs w:val="18"/>
              </w:rPr>
              <w:t>(2)</w:t>
            </w:r>
          </w:p>
        </w:tc>
        <w:tc>
          <w:tcPr>
            <w:tcW w:w="0" w:type="auto"/>
            <w:vAlign w:val="center"/>
            <w:hideMark/>
          </w:tcPr>
          <w:p w14:paraId="0A763228" w14:textId="77777777" w:rsidR="004E6001" w:rsidRPr="00626AA8" w:rsidRDefault="004E6001" w:rsidP="00AC3B32">
            <w:pPr>
              <w:jc w:val="center"/>
              <w:rPr>
                <w:rFonts w:ascii="Georgia" w:hAnsi="Georgia"/>
                <w:sz w:val="18"/>
                <w:szCs w:val="18"/>
              </w:rPr>
            </w:pPr>
            <w:r w:rsidRPr="00626AA8">
              <w:rPr>
                <w:rFonts w:ascii="Georgia" w:hAnsi="Georgia"/>
                <w:sz w:val="18"/>
                <w:szCs w:val="18"/>
              </w:rPr>
              <w:t>(3)</w:t>
            </w:r>
          </w:p>
        </w:tc>
        <w:tc>
          <w:tcPr>
            <w:tcW w:w="0" w:type="auto"/>
            <w:vAlign w:val="center"/>
            <w:hideMark/>
          </w:tcPr>
          <w:p w14:paraId="736EEC1D" w14:textId="77777777" w:rsidR="004E6001" w:rsidRPr="00626AA8" w:rsidRDefault="004E6001" w:rsidP="00AC3B32">
            <w:pPr>
              <w:jc w:val="center"/>
              <w:rPr>
                <w:rFonts w:ascii="Georgia" w:hAnsi="Georgia"/>
                <w:sz w:val="18"/>
                <w:szCs w:val="18"/>
              </w:rPr>
            </w:pPr>
            <w:r w:rsidRPr="00626AA8">
              <w:rPr>
                <w:rFonts w:ascii="Georgia" w:hAnsi="Georgia"/>
                <w:sz w:val="18"/>
                <w:szCs w:val="18"/>
              </w:rPr>
              <w:t>(4)</w:t>
            </w:r>
          </w:p>
        </w:tc>
        <w:tc>
          <w:tcPr>
            <w:tcW w:w="0" w:type="auto"/>
            <w:gridSpan w:val="2"/>
            <w:tcBorders>
              <w:right w:val="single" w:sz="4" w:space="0" w:color="auto"/>
            </w:tcBorders>
            <w:vAlign w:val="center"/>
            <w:hideMark/>
          </w:tcPr>
          <w:p w14:paraId="01650E99" w14:textId="77777777" w:rsidR="004E6001" w:rsidRPr="00626AA8" w:rsidRDefault="004E6001" w:rsidP="00AC3B32">
            <w:pPr>
              <w:jc w:val="center"/>
              <w:rPr>
                <w:rFonts w:ascii="Georgia" w:hAnsi="Georgia"/>
                <w:sz w:val="18"/>
                <w:szCs w:val="18"/>
              </w:rPr>
            </w:pPr>
            <w:r w:rsidRPr="00626AA8">
              <w:rPr>
                <w:rFonts w:ascii="Georgia" w:hAnsi="Georgia"/>
                <w:sz w:val="18"/>
                <w:szCs w:val="18"/>
              </w:rPr>
              <w:t>(5)</w:t>
            </w:r>
          </w:p>
        </w:tc>
        <w:tc>
          <w:tcPr>
            <w:tcW w:w="0" w:type="auto"/>
            <w:vAlign w:val="center"/>
            <w:hideMark/>
          </w:tcPr>
          <w:p w14:paraId="1CEDB304" w14:textId="77777777" w:rsidR="004E6001" w:rsidRPr="00626AA8" w:rsidRDefault="004E6001" w:rsidP="00AC3B32">
            <w:pPr>
              <w:jc w:val="center"/>
              <w:rPr>
                <w:rFonts w:ascii="Georgia" w:hAnsi="Georgia"/>
                <w:sz w:val="18"/>
                <w:szCs w:val="18"/>
              </w:rPr>
            </w:pPr>
            <w:r w:rsidRPr="00626AA8">
              <w:rPr>
                <w:rFonts w:ascii="Georgia" w:hAnsi="Georgia"/>
                <w:sz w:val="18"/>
                <w:szCs w:val="18"/>
              </w:rPr>
              <w:t>(6)</w:t>
            </w:r>
          </w:p>
        </w:tc>
        <w:tc>
          <w:tcPr>
            <w:tcW w:w="0" w:type="auto"/>
            <w:vAlign w:val="center"/>
            <w:hideMark/>
          </w:tcPr>
          <w:p w14:paraId="65F9531B" w14:textId="77777777" w:rsidR="004E6001" w:rsidRPr="00626AA8" w:rsidRDefault="004E6001" w:rsidP="00AC3B32">
            <w:pPr>
              <w:jc w:val="center"/>
              <w:rPr>
                <w:rFonts w:ascii="Georgia" w:hAnsi="Georgia"/>
                <w:sz w:val="18"/>
                <w:szCs w:val="18"/>
              </w:rPr>
            </w:pPr>
            <w:r w:rsidRPr="00626AA8">
              <w:rPr>
                <w:rFonts w:ascii="Georgia" w:hAnsi="Georgia"/>
                <w:sz w:val="18"/>
                <w:szCs w:val="18"/>
              </w:rPr>
              <w:t>(7)</w:t>
            </w:r>
          </w:p>
        </w:tc>
        <w:tc>
          <w:tcPr>
            <w:tcW w:w="0" w:type="auto"/>
            <w:vAlign w:val="center"/>
            <w:hideMark/>
          </w:tcPr>
          <w:p w14:paraId="28F6100F" w14:textId="77777777" w:rsidR="004E6001" w:rsidRPr="00626AA8" w:rsidRDefault="004E6001" w:rsidP="00AC3B32">
            <w:pPr>
              <w:jc w:val="center"/>
              <w:rPr>
                <w:rFonts w:ascii="Georgia" w:hAnsi="Georgia"/>
                <w:sz w:val="18"/>
                <w:szCs w:val="18"/>
              </w:rPr>
            </w:pPr>
            <w:r w:rsidRPr="00626AA8">
              <w:rPr>
                <w:rFonts w:ascii="Georgia" w:hAnsi="Georgia"/>
                <w:sz w:val="18"/>
                <w:szCs w:val="18"/>
              </w:rPr>
              <w:t>(8)</w:t>
            </w:r>
          </w:p>
        </w:tc>
        <w:tc>
          <w:tcPr>
            <w:tcW w:w="0" w:type="auto"/>
            <w:vAlign w:val="center"/>
            <w:hideMark/>
          </w:tcPr>
          <w:p w14:paraId="02D2D822" w14:textId="77777777" w:rsidR="004E6001" w:rsidRPr="00626AA8" w:rsidRDefault="004E6001" w:rsidP="00AC3B32">
            <w:pPr>
              <w:jc w:val="center"/>
              <w:rPr>
                <w:rFonts w:ascii="Georgia" w:hAnsi="Georgia"/>
                <w:sz w:val="18"/>
                <w:szCs w:val="18"/>
              </w:rPr>
            </w:pPr>
            <w:r w:rsidRPr="00626AA8">
              <w:rPr>
                <w:rFonts w:ascii="Georgia" w:hAnsi="Georgia"/>
                <w:sz w:val="18"/>
                <w:szCs w:val="18"/>
              </w:rPr>
              <w:t>(9)</w:t>
            </w:r>
          </w:p>
        </w:tc>
        <w:tc>
          <w:tcPr>
            <w:tcW w:w="0" w:type="auto"/>
            <w:vAlign w:val="center"/>
            <w:hideMark/>
          </w:tcPr>
          <w:p w14:paraId="6DBA4B2B" w14:textId="77777777" w:rsidR="004E6001" w:rsidRPr="00626AA8" w:rsidRDefault="004E6001" w:rsidP="00AC3B32">
            <w:pPr>
              <w:jc w:val="center"/>
              <w:rPr>
                <w:rFonts w:ascii="Georgia" w:hAnsi="Georgia"/>
                <w:sz w:val="18"/>
                <w:szCs w:val="18"/>
              </w:rPr>
            </w:pPr>
            <w:r w:rsidRPr="00626AA8">
              <w:rPr>
                <w:rFonts w:ascii="Georgia" w:hAnsi="Georgia"/>
                <w:sz w:val="18"/>
                <w:szCs w:val="18"/>
              </w:rPr>
              <w:t>(10)</w:t>
            </w:r>
          </w:p>
        </w:tc>
      </w:tr>
      <w:tr w:rsidR="004E6001" w:rsidRPr="00626AA8" w14:paraId="1E363AC8" w14:textId="77777777" w:rsidTr="00AC3B32">
        <w:trPr>
          <w:tblCellSpacing w:w="15" w:type="dxa"/>
        </w:trPr>
        <w:tc>
          <w:tcPr>
            <w:tcW w:w="0" w:type="auto"/>
            <w:gridSpan w:val="12"/>
            <w:tcBorders>
              <w:bottom w:val="single" w:sz="6" w:space="0" w:color="000000"/>
            </w:tcBorders>
            <w:vAlign w:val="center"/>
            <w:hideMark/>
          </w:tcPr>
          <w:p w14:paraId="7747F2B0" w14:textId="77777777" w:rsidR="004E6001" w:rsidRPr="00626AA8" w:rsidRDefault="004E6001" w:rsidP="00AC3B32">
            <w:pPr>
              <w:jc w:val="center"/>
              <w:rPr>
                <w:rFonts w:ascii="Georgia" w:hAnsi="Georgia"/>
                <w:sz w:val="18"/>
                <w:szCs w:val="18"/>
              </w:rPr>
            </w:pPr>
          </w:p>
        </w:tc>
      </w:tr>
      <w:tr w:rsidR="004E6001" w:rsidRPr="00626AA8" w14:paraId="0F62A19D" w14:textId="77777777" w:rsidTr="00AC3B32">
        <w:trPr>
          <w:tblCellSpacing w:w="15" w:type="dxa"/>
        </w:trPr>
        <w:tc>
          <w:tcPr>
            <w:tcW w:w="0" w:type="auto"/>
            <w:vAlign w:val="center"/>
            <w:hideMark/>
          </w:tcPr>
          <w:p w14:paraId="2179D36A" w14:textId="77777777" w:rsidR="004E6001" w:rsidRPr="00626AA8" w:rsidRDefault="004E6001" w:rsidP="00AC3B32">
            <w:pPr>
              <w:rPr>
                <w:rFonts w:ascii="Georgia" w:hAnsi="Georgia"/>
                <w:i/>
                <w:iCs/>
                <w:sz w:val="18"/>
                <w:szCs w:val="18"/>
              </w:rPr>
            </w:pPr>
            <w:proofErr w:type="spellStart"/>
            <w:r w:rsidRPr="00626AA8">
              <w:rPr>
                <w:rFonts w:ascii="Georgia" w:hAnsi="Georgia"/>
                <w:i/>
                <w:iCs/>
                <w:sz w:val="18"/>
                <w:szCs w:val="18"/>
              </w:rPr>
              <w:t>pos</w:t>
            </w:r>
            <w:proofErr w:type="spellEnd"/>
          </w:p>
        </w:tc>
        <w:tc>
          <w:tcPr>
            <w:tcW w:w="0" w:type="auto"/>
            <w:vAlign w:val="center"/>
            <w:hideMark/>
          </w:tcPr>
          <w:p w14:paraId="59B04B4B" w14:textId="77777777" w:rsidR="004E6001" w:rsidRPr="00626AA8" w:rsidRDefault="004E6001" w:rsidP="00AC3B32">
            <w:pPr>
              <w:jc w:val="center"/>
              <w:rPr>
                <w:rFonts w:ascii="Georgia" w:hAnsi="Georgia"/>
                <w:sz w:val="18"/>
                <w:szCs w:val="18"/>
              </w:rPr>
            </w:pPr>
            <w:r w:rsidRPr="00626AA8">
              <w:rPr>
                <w:rFonts w:ascii="Georgia" w:hAnsi="Georgia"/>
                <w:sz w:val="18"/>
                <w:szCs w:val="18"/>
              </w:rPr>
              <w:t>0.120</w:t>
            </w:r>
            <w:r w:rsidRPr="00626AA8">
              <w:rPr>
                <w:rFonts w:ascii="Georgia" w:hAnsi="Georgia"/>
                <w:sz w:val="18"/>
                <w:szCs w:val="18"/>
                <w:vertAlign w:val="superscript"/>
              </w:rPr>
              <w:t>**</w:t>
            </w:r>
          </w:p>
        </w:tc>
        <w:tc>
          <w:tcPr>
            <w:tcW w:w="0" w:type="auto"/>
            <w:vAlign w:val="center"/>
            <w:hideMark/>
          </w:tcPr>
          <w:p w14:paraId="5B456884" w14:textId="77777777" w:rsidR="004E6001" w:rsidRPr="00626AA8" w:rsidRDefault="004E6001" w:rsidP="00AC3B32">
            <w:pPr>
              <w:jc w:val="center"/>
              <w:rPr>
                <w:rFonts w:ascii="Georgia" w:hAnsi="Georgia"/>
                <w:sz w:val="18"/>
                <w:szCs w:val="18"/>
              </w:rPr>
            </w:pPr>
          </w:p>
        </w:tc>
        <w:tc>
          <w:tcPr>
            <w:tcW w:w="0" w:type="auto"/>
            <w:vAlign w:val="center"/>
            <w:hideMark/>
          </w:tcPr>
          <w:p w14:paraId="10C77BDA" w14:textId="77777777" w:rsidR="004E6001" w:rsidRPr="00626AA8" w:rsidRDefault="004E6001" w:rsidP="00AC3B32">
            <w:pPr>
              <w:jc w:val="center"/>
              <w:rPr>
                <w:rFonts w:ascii="Georgia" w:hAnsi="Georgia"/>
                <w:sz w:val="18"/>
                <w:szCs w:val="18"/>
              </w:rPr>
            </w:pPr>
            <w:r w:rsidRPr="00626AA8">
              <w:rPr>
                <w:rFonts w:ascii="Georgia" w:hAnsi="Georgia"/>
                <w:sz w:val="18"/>
                <w:szCs w:val="18"/>
              </w:rPr>
              <w:t>0.138</w:t>
            </w:r>
            <w:r w:rsidRPr="00626AA8">
              <w:rPr>
                <w:rFonts w:ascii="Georgia" w:hAnsi="Georgia"/>
                <w:sz w:val="18"/>
                <w:szCs w:val="18"/>
                <w:vertAlign w:val="superscript"/>
              </w:rPr>
              <w:t>**</w:t>
            </w:r>
          </w:p>
        </w:tc>
        <w:tc>
          <w:tcPr>
            <w:tcW w:w="0" w:type="auto"/>
            <w:vAlign w:val="center"/>
            <w:hideMark/>
          </w:tcPr>
          <w:p w14:paraId="4FE72340"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71402BE8" w14:textId="77777777" w:rsidR="004E6001" w:rsidRPr="00626AA8" w:rsidRDefault="004E6001" w:rsidP="00AC3B32">
            <w:pPr>
              <w:jc w:val="center"/>
              <w:rPr>
                <w:rFonts w:ascii="Georgia" w:hAnsi="Georgia"/>
                <w:sz w:val="18"/>
                <w:szCs w:val="18"/>
              </w:rPr>
            </w:pPr>
            <w:r w:rsidRPr="00626AA8">
              <w:rPr>
                <w:rFonts w:ascii="Georgia" w:hAnsi="Georgia"/>
                <w:sz w:val="18"/>
                <w:szCs w:val="18"/>
              </w:rPr>
              <w:t>0.138</w:t>
            </w:r>
            <w:r w:rsidRPr="00626AA8">
              <w:rPr>
                <w:rFonts w:ascii="Georgia" w:hAnsi="Georgia"/>
                <w:sz w:val="18"/>
                <w:szCs w:val="18"/>
                <w:vertAlign w:val="superscript"/>
              </w:rPr>
              <w:t>**</w:t>
            </w:r>
          </w:p>
        </w:tc>
        <w:tc>
          <w:tcPr>
            <w:tcW w:w="0" w:type="auto"/>
            <w:vAlign w:val="center"/>
            <w:hideMark/>
          </w:tcPr>
          <w:p w14:paraId="45E1656F" w14:textId="77777777" w:rsidR="004E6001" w:rsidRPr="00626AA8" w:rsidRDefault="004E6001" w:rsidP="00AC3B32">
            <w:pPr>
              <w:jc w:val="center"/>
              <w:rPr>
                <w:rFonts w:ascii="Georgia" w:hAnsi="Georgia"/>
                <w:sz w:val="18"/>
                <w:szCs w:val="18"/>
              </w:rPr>
            </w:pPr>
            <w:r w:rsidRPr="00626AA8">
              <w:rPr>
                <w:rFonts w:ascii="Georgia" w:hAnsi="Georgia"/>
                <w:sz w:val="18"/>
                <w:szCs w:val="18"/>
              </w:rPr>
              <w:t>0.078</w:t>
            </w:r>
          </w:p>
        </w:tc>
        <w:tc>
          <w:tcPr>
            <w:tcW w:w="0" w:type="auto"/>
            <w:vAlign w:val="center"/>
            <w:hideMark/>
          </w:tcPr>
          <w:p w14:paraId="72FD1A6E" w14:textId="77777777" w:rsidR="004E6001" w:rsidRPr="00626AA8" w:rsidRDefault="004E6001" w:rsidP="00AC3B32">
            <w:pPr>
              <w:jc w:val="center"/>
              <w:rPr>
                <w:rFonts w:ascii="Georgia" w:hAnsi="Georgia"/>
                <w:sz w:val="18"/>
                <w:szCs w:val="18"/>
              </w:rPr>
            </w:pPr>
          </w:p>
        </w:tc>
        <w:tc>
          <w:tcPr>
            <w:tcW w:w="0" w:type="auto"/>
            <w:vAlign w:val="center"/>
            <w:hideMark/>
          </w:tcPr>
          <w:p w14:paraId="72EBD642" w14:textId="77777777" w:rsidR="004E6001" w:rsidRPr="00626AA8" w:rsidRDefault="004E6001" w:rsidP="00AC3B32">
            <w:pPr>
              <w:jc w:val="center"/>
              <w:rPr>
                <w:rFonts w:ascii="Georgia" w:hAnsi="Georgia"/>
                <w:sz w:val="18"/>
                <w:szCs w:val="18"/>
              </w:rPr>
            </w:pPr>
            <w:r w:rsidRPr="00626AA8">
              <w:rPr>
                <w:rFonts w:ascii="Georgia" w:hAnsi="Georgia"/>
                <w:sz w:val="18"/>
                <w:szCs w:val="18"/>
              </w:rPr>
              <w:t>0.100</w:t>
            </w:r>
          </w:p>
        </w:tc>
        <w:tc>
          <w:tcPr>
            <w:tcW w:w="0" w:type="auto"/>
            <w:vAlign w:val="center"/>
            <w:hideMark/>
          </w:tcPr>
          <w:p w14:paraId="5C879C2F" w14:textId="77777777" w:rsidR="004E6001" w:rsidRPr="00626AA8" w:rsidRDefault="004E6001" w:rsidP="00AC3B32">
            <w:pPr>
              <w:jc w:val="center"/>
              <w:rPr>
                <w:rFonts w:ascii="Georgia" w:hAnsi="Georgia"/>
                <w:sz w:val="18"/>
                <w:szCs w:val="18"/>
              </w:rPr>
            </w:pPr>
          </w:p>
        </w:tc>
        <w:tc>
          <w:tcPr>
            <w:tcW w:w="0" w:type="auto"/>
            <w:vAlign w:val="center"/>
            <w:hideMark/>
          </w:tcPr>
          <w:p w14:paraId="597F9ACD" w14:textId="77777777" w:rsidR="004E6001" w:rsidRPr="00626AA8" w:rsidRDefault="004E6001" w:rsidP="00AC3B32">
            <w:pPr>
              <w:jc w:val="center"/>
              <w:rPr>
                <w:rFonts w:ascii="Georgia" w:hAnsi="Georgia"/>
                <w:sz w:val="18"/>
                <w:szCs w:val="18"/>
              </w:rPr>
            </w:pPr>
            <w:r w:rsidRPr="00626AA8">
              <w:rPr>
                <w:rFonts w:ascii="Georgia" w:hAnsi="Georgia"/>
                <w:sz w:val="18"/>
                <w:szCs w:val="18"/>
              </w:rPr>
              <w:t>0.097</w:t>
            </w:r>
          </w:p>
        </w:tc>
      </w:tr>
      <w:tr w:rsidR="004E6001" w:rsidRPr="00626AA8" w14:paraId="59359B09" w14:textId="77777777" w:rsidTr="00AC3B32">
        <w:trPr>
          <w:tblCellSpacing w:w="15" w:type="dxa"/>
        </w:trPr>
        <w:tc>
          <w:tcPr>
            <w:tcW w:w="0" w:type="auto"/>
            <w:vAlign w:val="center"/>
            <w:hideMark/>
          </w:tcPr>
          <w:p w14:paraId="55DEB02B" w14:textId="77777777" w:rsidR="004E6001" w:rsidRPr="00626AA8" w:rsidRDefault="004E6001" w:rsidP="00AC3B32">
            <w:pPr>
              <w:jc w:val="center"/>
              <w:rPr>
                <w:rFonts w:ascii="Georgia" w:hAnsi="Georgia"/>
                <w:i/>
                <w:iCs/>
                <w:sz w:val="18"/>
                <w:szCs w:val="18"/>
              </w:rPr>
            </w:pPr>
          </w:p>
        </w:tc>
        <w:tc>
          <w:tcPr>
            <w:tcW w:w="0" w:type="auto"/>
            <w:vAlign w:val="center"/>
            <w:hideMark/>
          </w:tcPr>
          <w:p w14:paraId="5B193AEF" w14:textId="77777777" w:rsidR="004E6001" w:rsidRPr="00626AA8" w:rsidRDefault="004E6001" w:rsidP="00AC3B32">
            <w:pPr>
              <w:jc w:val="center"/>
              <w:rPr>
                <w:rFonts w:ascii="Georgia" w:hAnsi="Georgia"/>
                <w:sz w:val="18"/>
                <w:szCs w:val="18"/>
              </w:rPr>
            </w:pPr>
            <w:r w:rsidRPr="00626AA8">
              <w:rPr>
                <w:rFonts w:ascii="Georgia" w:hAnsi="Georgia"/>
                <w:sz w:val="18"/>
                <w:szCs w:val="18"/>
              </w:rPr>
              <w:t>(0.056)</w:t>
            </w:r>
          </w:p>
        </w:tc>
        <w:tc>
          <w:tcPr>
            <w:tcW w:w="0" w:type="auto"/>
            <w:vAlign w:val="center"/>
            <w:hideMark/>
          </w:tcPr>
          <w:p w14:paraId="71F6D071" w14:textId="77777777" w:rsidR="004E6001" w:rsidRPr="00626AA8" w:rsidRDefault="004E6001" w:rsidP="00AC3B32">
            <w:pPr>
              <w:jc w:val="center"/>
              <w:rPr>
                <w:rFonts w:ascii="Georgia" w:hAnsi="Georgia"/>
                <w:sz w:val="18"/>
                <w:szCs w:val="18"/>
              </w:rPr>
            </w:pPr>
          </w:p>
        </w:tc>
        <w:tc>
          <w:tcPr>
            <w:tcW w:w="0" w:type="auto"/>
            <w:vAlign w:val="center"/>
            <w:hideMark/>
          </w:tcPr>
          <w:p w14:paraId="24A7754A" w14:textId="77777777" w:rsidR="004E6001" w:rsidRPr="00626AA8" w:rsidRDefault="004E6001" w:rsidP="00AC3B32">
            <w:pPr>
              <w:jc w:val="center"/>
              <w:rPr>
                <w:rFonts w:ascii="Georgia" w:hAnsi="Georgia"/>
                <w:sz w:val="18"/>
                <w:szCs w:val="18"/>
              </w:rPr>
            </w:pPr>
            <w:r w:rsidRPr="00626AA8">
              <w:rPr>
                <w:rFonts w:ascii="Georgia" w:hAnsi="Georgia"/>
                <w:sz w:val="18"/>
                <w:szCs w:val="18"/>
              </w:rPr>
              <w:t>(0.056)</w:t>
            </w:r>
          </w:p>
        </w:tc>
        <w:tc>
          <w:tcPr>
            <w:tcW w:w="0" w:type="auto"/>
            <w:vAlign w:val="center"/>
            <w:hideMark/>
          </w:tcPr>
          <w:p w14:paraId="474B63A3"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323A3031" w14:textId="77777777" w:rsidR="004E6001" w:rsidRPr="00626AA8" w:rsidRDefault="004E6001" w:rsidP="00AC3B32">
            <w:pPr>
              <w:jc w:val="center"/>
              <w:rPr>
                <w:rFonts w:ascii="Georgia" w:hAnsi="Georgia"/>
                <w:sz w:val="18"/>
                <w:szCs w:val="18"/>
              </w:rPr>
            </w:pPr>
            <w:r w:rsidRPr="00626AA8">
              <w:rPr>
                <w:rFonts w:ascii="Georgia" w:hAnsi="Georgia"/>
                <w:sz w:val="18"/>
                <w:szCs w:val="18"/>
              </w:rPr>
              <w:t>(0.056)</w:t>
            </w:r>
          </w:p>
        </w:tc>
        <w:tc>
          <w:tcPr>
            <w:tcW w:w="0" w:type="auto"/>
            <w:vAlign w:val="center"/>
            <w:hideMark/>
          </w:tcPr>
          <w:p w14:paraId="7D57A8AE" w14:textId="77777777" w:rsidR="004E6001" w:rsidRPr="00626AA8" w:rsidRDefault="004E6001" w:rsidP="00AC3B32">
            <w:pPr>
              <w:jc w:val="center"/>
              <w:rPr>
                <w:rFonts w:ascii="Georgia" w:hAnsi="Georgia"/>
                <w:sz w:val="18"/>
                <w:szCs w:val="18"/>
              </w:rPr>
            </w:pPr>
            <w:r w:rsidRPr="00626AA8">
              <w:rPr>
                <w:rFonts w:ascii="Georgia" w:hAnsi="Georgia"/>
                <w:sz w:val="18"/>
                <w:szCs w:val="18"/>
              </w:rPr>
              <w:t>(0.059)</w:t>
            </w:r>
          </w:p>
        </w:tc>
        <w:tc>
          <w:tcPr>
            <w:tcW w:w="0" w:type="auto"/>
            <w:vAlign w:val="center"/>
            <w:hideMark/>
          </w:tcPr>
          <w:p w14:paraId="26EF1618" w14:textId="77777777" w:rsidR="004E6001" w:rsidRPr="00626AA8" w:rsidRDefault="004E6001" w:rsidP="00AC3B32">
            <w:pPr>
              <w:jc w:val="center"/>
              <w:rPr>
                <w:rFonts w:ascii="Georgia" w:hAnsi="Georgia"/>
                <w:sz w:val="18"/>
                <w:szCs w:val="18"/>
              </w:rPr>
            </w:pPr>
          </w:p>
        </w:tc>
        <w:tc>
          <w:tcPr>
            <w:tcW w:w="0" w:type="auto"/>
            <w:vAlign w:val="center"/>
            <w:hideMark/>
          </w:tcPr>
          <w:p w14:paraId="3D2F6C5D" w14:textId="77777777" w:rsidR="004E6001" w:rsidRPr="00626AA8" w:rsidRDefault="004E6001" w:rsidP="00AC3B32">
            <w:pPr>
              <w:jc w:val="center"/>
              <w:rPr>
                <w:rFonts w:ascii="Georgia" w:hAnsi="Georgia"/>
                <w:sz w:val="18"/>
                <w:szCs w:val="18"/>
              </w:rPr>
            </w:pPr>
            <w:r w:rsidRPr="00626AA8">
              <w:rPr>
                <w:rFonts w:ascii="Georgia" w:hAnsi="Georgia"/>
                <w:sz w:val="18"/>
                <w:szCs w:val="18"/>
              </w:rPr>
              <w:t>(0.061)</w:t>
            </w:r>
          </w:p>
        </w:tc>
        <w:tc>
          <w:tcPr>
            <w:tcW w:w="0" w:type="auto"/>
            <w:vAlign w:val="center"/>
            <w:hideMark/>
          </w:tcPr>
          <w:p w14:paraId="5F5CF6DD" w14:textId="77777777" w:rsidR="004E6001" w:rsidRPr="00626AA8" w:rsidRDefault="004E6001" w:rsidP="00AC3B32">
            <w:pPr>
              <w:jc w:val="center"/>
              <w:rPr>
                <w:rFonts w:ascii="Georgia" w:hAnsi="Georgia"/>
                <w:sz w:val="18"/>
                <w:szCs w:val="18"/>
              </w:rPr>
            </w:pPr>
          </w:p>
        </w:tc>
        <w:tc>
          <w:tcPr>
            <w:tcW w:w="0" w:type="auto"/>
            <w:vAlign w:val="center"/>
            <w:hideMark/>
          </w:tcPr>
          <w:p w14:paraId="0C775647" w14:textId="77777777" w:rsidR="004E6001" w:rsidRPr="00626AA8" w:rsidRDefault="004E6001" w:rsidP="00AC3B32">
            <w:pPr>
              <w:jc w:val="center"/>
              <w:rPr>
                <w:rFonts w:ascii="Georgia" w:hAnsi="Georgia"/>
                <w:sz w:val="18"/>
                <w:szCs w:val="18"/>
              </w:rPr>
            </w:pPr>
            <w:r w:rsidRPr="00626AA8">
              <w:rPr>
                <w:rFonts w:ascii="Georgia" w:hAnsi="Georgia"/>
                <w:sz w:val="18"/>
                <w:szCs w:val="18"/>
              </w:rPr>
              <w:t>(0.060)</w:t>
            </w:r>
          </w:p>
        </w:tc>
      </w:tr>
      <w:tr w:rsidR="004E6001" w:rsidRPr="00626AA8" w14:paraId="734FD677" w14:textId="77777777" w:rsidTr="00AC3B32">
        <w:trPr>
          <w:tblCellSpacing w:w="15" w:type="dxa"/>
        </w:trPr>
        <w:tc>
          <w:tcPr>
            <w:tcW w:w="0" w:type="auto"/>
            <w:vAlign w:val="center"/>
            <w:hideMark/>
          </w:tcPr>
          <w:p w14:paraId="78899FC7" w14:textId="77777777" w:rsidR="004E6001" w:rsidRPr="00626AA8" w:rsidRDefault="004E6001" w:rsidP="00AC3B32">
            <w:pPr>
              <w:jc w:val="center"/>
              <w:rPr>
                <w:rFonts w:ascii="Georgia" w:hAnsi="Georgia"/>
                <w:i/>
                <w:iCs/>
                <w:sz w:val="18"/>
                <w:szCs w:val="18"/>
              </w:rPr>
            </w:pPr>
          </w:p>
        </w:tc>
        <w:tc>
          <w:tcPr>
            <w:tcW w:w="0" w:type="auto"/>
            <w:vAlign w:val="center"/>
            <w:hideMark/>
          </w:tcPr>
          <w:p w14:paraId="52C38AA1" w14:textId="77777777" w:rsidR="004E6001" w:rsidRPr="00626AA8" w:rsidRDefault="004E6001" w:rsidP="00AC3B32">
            <w:pPr>
              <w:rPr>
                <w:rFonts w:ascii="Georgia" w:hAnsi="Georgia"/>
                <w:sz w:val="18"/>
                <w:szCs w:val="18"/>
              </w:rPr>
            </w:pPr>
          </w:p>
        </w:tc>
        <w:tc>
          <w:tcPr>
            <w:tcW w:w="0" w:type="auto"/>
            <w:vAlign w:val="center"/>
            <w:hideMark/>
          </w:tcPr>
          <w:p w14:paraId="32AA2DB6" w14:textId="77777777" w:rsidR="004E6001" w:rsidRPr="00626AA8" w:rsidRDefault="004E6001" w:rsidP="00AC3B32">
            <w:pPr>
              <w:jc w:val="center"/>
              <w:rPr>
                <w:rFonts w:ascii="Georgia" w:hAnsi="Georgia"/>
                <w:sz w:val="18"/>
                <w:szCs w:val="18"/>
              </w:rPr>
            </w:pPr>
          </w:p>
        </w:tc>
        <w:tc>
          <w:tcPr>
            <w:tcW w:w="0" w:type="auto"/>
            <w:vAlign w:val="center"/>
            <w:hideMark/>
          </w:tcPr>
          <w:p w14:paraId="45A8762F" w14:textId="77777777" w:rsidR="004E6001" w:rsidRPr="00626AA8" w:rsidRDefault="004E6001" w:rsidP="00AC3B32">
            <w:pPr>
              <w:jc w:val="center"/>
              <w:rPr>
                <w:rFonts w:ascii="Georgia" w:hAnsi="Georgia"/>
                <w:sz w:val="18"/>
                <w:szCs w:val="18"/>
              </w:rPr>
            </w:pPr>
          </w:p>
        </w:tc>
        <w:tc>
          <w:tcPr>
            <w:tcW w:w="0" w:type="auto"/>
            <w:vAlign w:val="center"/>
            <w:hideMark/>
          </w:tcPr>
          <w:p w14:paraId="6ACAC575"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00061849" w14:textId="77777777" w:rsidR="004E6001" w:rsidRPr="00626AA8" w:rsidRDefault="004E6001" w:rsidP="00AC3B32">
            <w:pPr>
              <w:jc w:val="center"/>
              <w:rPr>
                <w:rFonts w:ascii="Georgia" w:hAnsi="Georgia"/>
                <w:sz w:val="18"/>
                <w:szCs w:val="18"/>
              </w:rPr>
            </w:pPr>
          </w:p>
        </w:tc>
        <w:tc>
          <w:tcPr>
            <w:tcW w:w="0" w:type="auto"/>
            <w:vAlign w:val="center"/>
            <w:hideMark/>
          </w:tcPr>
          <w:p w14:paraId="04DE68E3" w14:textId="77777777" w:rsidR="004E6001" w:rsidRPr="00626AA8" w:rsidRDefault="004E6001" w:rsidP="00AC3B32">
            <w:pPr>
              <w:jc w:val="center"/>
              <w:rPr>
                <w:rFonts w:ascii="Georgia" w:hAnsi="Georgia"/>
                <w:sz w:val="18"/>
                <w:szCs w:val="18"/>
              </w:rPr>
            </w:pPr>
          </w:p>
        </w:tc>
        <w:tc>
          <w:tcPr>
            <w:tcW w:w="0" w:type="auto"/>
            <w:vAlign w:val="center"/>
            <w:hideMark/>
          </w:tcPr>
          <w:p w14:paraId="636A8110" w14:textId="77777777" w:rsidR="004E6001" w:rsidRPr="00626AA8" w:rsidRDefault="004E6001" w:rsidP="00AC3B32">
            <w:pPr>
              <w:jc w:val="center"/>
              <w:rPr>
                <w:rFonts w:ascii="Georgia" w:hAnsi="Georgia"/>
                <w:sz w:val="18"/>
                <w:szCs w:val="18"/>
              </w:rPr>
            </w:pPr>
          </w:p>
        </w:tc>
        <w:tc>
          <w:tcPr>
            <w:tcW w:w="0" w:type="auto"/>
            <w:vAlign w:val="center"/>
            <w:hideMark/>
          </w:tcPr>
          <w:p w14:paraId="07E63DF1" w14:textId="77777777" w:rsidR="004E6001" w:rsidRPr="00626AA8" w:rsidRDefault="004E6001" w:rsidP="00AC3B32">
            <w:pPr>
              <w:jc w:val="center"/>
              <w:rPr>
                <w:rFonts w:ascii="Georgia" w:hAnsi="Georgia"/>
                <w:sz w:val="18"/>
                <w:szCs w:val="18"/>
              </w:rPr>
            </w:pPr>
          </w:p>
        </w:tc>
        <w:tc>
          <w:tcPr>
            <w:tcW w:w="0" w:type="auto"/>
            <w:vAlign w:val="center"/>
            <w:hideMark/>
          </w:tcPr>
          <w:p w14:paraId="26E302DF" w14:textId="77777777" w:rsidR="004E6001" w:rsidRPr="00626AA8" w:rsidRDefault="004E6001" w:rsidP="00AC3B32">
            <w:pPr>
              <w:jc w:val="center"/>
              <w:rPr>
                <w:rFonts w:ascii="Georgia" w:hAnsi="Georgia"/>
                <w:sz w:val="18"/>
                <w:szCs w:val="18"/>
              </w:rPr>
            </w:pPr>
          </w:p>
        </w:tc>
        <w:tc>
          <w:tcPr>
            <w:tcW w:w="0" w:type="auto"/>
            <w:vAlign w:val="center"/>
            <w:hideMark/>
          </w:tcPr>
          <w:p w14:paraId="6DF1E0F4" w14:textId="77777777" w:rsidR="004E6001" w:rsidRPr="00626AA8" w:rsidRDefault="004E6001" w:rsidP="00AC3B32">
            <w:pPr>
              <w:jc w:val="center"/>
              <w:rPr>
                <w:rFonts w:ascii="Georgia" w:hAnsi="Georgia"/>
                <w:sz w:val="18"/>
                <w:szCs w:val="18"/>
              </w:rPr>
            </w:pPr>
          </w:p>
        </w:tc>
      </w:tr>
      <w:tr w:rsidR="004E6001" w:rsidRPr="00626AA8" w14:paraId="55B3A449" w14:textId="77777777" w:rsidTr="00AC3B32">
        <w:trPr>
          <w:tblCellSpacing w:w="15" w:type="dxa"/>
        </w:trPr>
        <w:tc>
          <w:tcPr>
            <w:tcW w:w="0" w:type="auto"/>
            <w:vAlign w:val="center"/>
            <w:hideMark/>
          </w:tcPr>
          <w:p w14:paraId="58E38DBD" w14:textId="77777777" w:rsidR="004E6001" w:rsidRPr="00626AA8" w:rsidRDefault="004E6001" w:rsidP="00AC3B32">
            <w:pPr>
              <w:rPr>
                <w:rFonts w:ascii="Georgia" w:hAnsi="Georgia"/>
                <w:i/>
                <w:iCs/>
                <w:sz w:val="18"/>
                <w:szCs w:val="18"/>
              </w:rPr>
            </w:pPr>
            <w:proofErr w:type="spellStart"/>
            <w:r w:rsidRPr="00626AA8">
              <w:rPr>
                <w:rFonts w:ascii="Georgia" w:hAnsi="Georgia"/>
                <w:i/>
                <w:iCs/>
                <w:sz w:val="18"/>
                <w:szCs w:val="18"/>
              </w:rPr>
              <w:t>neg</w:t>
            </w:r>
            <w:proofErr w:type="spellEnd"/>
          </w:p>
        </w:tc>
        <w:tc>
          <w:tcPr>
            <w:tcW w:w="0" w:type="auto"/>
            <w:vAlign w:val="center"/>
            <w:hideMark/>
          </w:tcPr>
          <w:p w14:paraId="2CC164E7" w14:textId="77777777" w:rsidR="004E6001" w:rsidRPr="00626AA8" w:rsidRDefault="004E6001" w:rsidP="00AC3B32">
            <w:pPr>
              <w:rPr>
                <w:rFonts w:ascii="Georgia" w:hAnsi="Georgia"/>
                <w:sz w:val="18"/>
                <w:szCs w:val="18"/>
              </w:rPr>
            </w:pPr>
          </w:p>
        </w:tc>
        <w:tc>
          <w:tcPr>
            <w:tcW w:w="0" w:type="auto"/>
            <w:vAlign w:val="center"/>
            <w:hideMark/>
          </w:tcPr>
          <w:p w14:paraId="1248B236" w14:textId="77777777" w:rsidR="004E6001" w:rsidRPr="00626AA8" w:rsidRDefault="004E6001" w:rsidP="00AC3B32">
            <w:pPr>
              <w:jc w:val="center"/>
              <w:rPr>
                <w:rFonts w:ascii="Georgia" w:hAnsi="Georgia"/>
                <w:sz w:val="18"/>
                <w:szCs w:val="18"/>
              </w:rPr>
            </w:pPr>
            <w:r w:rsidRPr="00626AA8">
              <w:rPr>
                <w:rFonts w:ascii="Georgia" w:hAnsi="Georgia"/>
                <w:sz w:val="18"/>
                <w:szCs w:val="18"/>
              </w:rPr>
              <w:t>0.076</w:t>
            </w:r>
          </w:p>
        </w:tc>
        <w:tc>
          <w:tcPr>
            <w:tcW w:w="0" w:type="auto"/>
            <w:vAlign w:val="center"/>
            <w:hideMark/>
          </w:tcPr>
          <w:p w14:paraId="09E96F41" w14:textId="77777777" w:rsidR="004E6001" w:rsidRPr="00626AA8" w:rsidRDefault="004E6001" w:rsidP="00AC3B32">
            <w:pPr>
              <w:jc w:val="center"/>
              <w:rPr>
                <w:rFonts w:ascii="Georgia" w:hAnsi="Georgia"/>
                <w:sz w:val="18"/>
                <w:szCs w:val="18"/>
              </w:rPr>
            </w:pPr>
            <w:r w:rsidRPr="00626AA8">
              <w:rPr>
                <w:rFonts w:ascii="Georgia" w:hAnsi="Georgia"/>
                <w:sz w:val="18"/>
                <w:szCs w:val="18"/>
              </w:rPr>
              <w:t>0.097</w:t>
            </w:r>
            <w:r w:rsidRPr="00626AA8">
              <w:rPr>
                <w:rFonts w:ascii="Georgia" w:hAnsi="Georgia"/>
                <w:sz w:val="18"/>
                <w:szCs w:val="18"/>
                <w:vertAlign w:val="superscript"/>
              </w:rPr>
              <w:t>*</w:t>
            </w:r>
          </w:p>
        </w:tc>
        <w:tc>
          <w:tcPr>
            <w:tcW w:w="0" w:type="auto"/>
            <w:vAlign w:val="center"/>
            <w:hideMark/>
          </w:tcPr>
          <w:p w14:paraId="5B5DB57A"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3507F13F" w14:textId="77777777" w:rsidR="004E6001" w:rsidRPr="00626AA8" w:rsidRDefault="004E6001" w:rsidP="00AC3B32">
            <w:pPr>
              <w:jc w:val="center"/>
              <w:rPr>
                <w:rFonts w:ascii="Georgia" w:hAnsi="Georgia"/>
                <w:sz w:val="18"/>
                <w:szCs w:val="18"/>
              </w:rPr>
            </w:pPr>
            <w:r w:rsidRPr="00626AA8">
              <w:rPr>
                <w:rFonts w:ascii="Georgia" w:hAnsi="Georgia"/>
                <w:sz w:val="18"/>
                <w:szCs w:val="18"/>
              </w:rPr>
              <w:t>0.096</w:t>
            </w:r>
            <w:r w:rsidRPr="00626AA8">
              <w:rPr>
                <w:rFonts w:ascii="Georgia" w:hAnsi="Georgia"/>
                <w:sz w:val="18"/>
                <w:szCs w:val="18"/>
                <w:vertAlign w:val="superscript"/>
              </w:rPr>
              <w:t>*</w:t>
            </w:r>
          </w:p>
        </w:tc>
        <w:tc>
          <w:tcPr>
            <w:tcW w:w="0" w:type="auto"/>
            <w:vAlign w:val="center"/>
            <w:hideMark/>
          </w:tcPr>
          <w:p w14:paraId="0CBED542" w14:textId="77777777" w:rsidR="004E6001" w:rsidRPr="00626AA8" w:rsidRDefault="004E6001" w:rsidP="00AC3B32">
            <w:pPr>
              <w:jc w:val="center"/>
              <w:rPr>
                <w:rFonts w:ascii="Georgia" w:hAnsi="Georgia"/>
                <w:sz w:val="18"/>
                <w:szCs w:val="18"/>
              </w:rPr>
            </w:pPr>
          </w:p>
        </w:tc>
        <w:tc>
          <w:tcPr>
            <w:tcW w:w="0" w:type="auto"/>
            <w:vAlign w:val="center"/>
            <w:hideMark/>
          </w:tcPr>
          <w:p w14:paraId="1007F083" w14:textId="77777777" w:rsidR="004E6001" w:rsidRPr="00626AA8" w:rsidRDefault="004E6001" w:rsidP="00AC3B32">
            <w:pPr>
              <w:jc w:val="center"/>
              <w:rPr>
                <w:rFonts w:ascii="Georgia" w:hAnsi="Georgia"/>
                <w:sz w:val="18"/>
                <w:szCs w:val="18"/>
              </w:rPr>
            </w:pPr>
            <w:r w:rsidRPr="00626AA8">
              <w:rPr>
                <w:rFonts w:ascii="Georgia" w:hAnsi="Georgia"/>
                <w:sz w:val="18"/>
                <w:szCs w:val="18"/>
              </w:rPr>
              <w:t>0.040</w:t>
            </w:r>
          </w:p>
        </w:tc>
        <w:tc>
          <w:tcPr>
            <w:tcW w:w="0" w:type="auto"/>
            <w:vAlign w:val="center"/>
            <w:hideMark/>
          </w:tcPr>
          <w:p w14:paraId="1BA29986" w14:textId="77777777" w:rsidR="004E6001" w:rsidRPr="00626AA8" w:rsidRDefault="004E6001" w:rsidP="00AC3B32">
            <w:pPr>
              <w:jc w:val="center"/>
              <w:rPr>
                <w:rFonts w:ascii="Georgia" w:hAnsi="Georgia"/>
                <w:sz w:val="18"/>
                <w:szCs w:val="18"/>
              </w:rPr>
            </w:pPr>
            <w:r w:rsidRPr="00626AA8">
              <w:rPr>
                <w:rFonts w:ascii="Georgia" w:hAnsi="Georgia"/>
                <w:sz w:val="18"/>
                <w:szCs w:val="18"/>
              </w:rPr>
              <w:t>0.059</w:t>
            </w:r>
          </w:p>
        </w:tc>
        <w:tc>
          <w:tcPr>
            <w:tcW w:w="0" w:type="auto"/>
            <w:vAlign w:val="center"/>
            <w:hideMark/>
          </w:tcPr>
          <w:p w14:paraId="47E86B8B" w14:textId="77777777" w:rsidR="004E6001" w:rsidRPr="00626AA8" w:rsidRDefault="004E6001" w:rsidP="00AC3B32">
            <w:pPr>
              <w:jc w:val="center"/>
              <w:rPr>
                <w:rFonts w:ascii="Georgia" w:hAnsi="Georgia"/>
                <w:sz w:val="18"/>
                <w:szCs w:val="18"/>
              </w:rPr>
            </w:pPr>
          </w:p>
        </w:tc>
        <w:tc>
          <w:tcPr>
            <w:tcW w:w="0" w:type="auto"/>
            <w:vAlign w:val="center"/>
            <w:hideMark/>
          </w:tcPr>
          <w:p w14:paraId="3A728060" w14:textId="77777777" w:rsidR="004E6001" w:rsidRPr="00626AA8" w:rsidRDefault="004E6001" w:rsidP="00AC3B32">
            <w:pPr>
              <w:jc w:val="center"/>
              <w:rPr>
                <w:rFonts w:ascii="Georgia" w:hAnsi="Georgia"/>
                <w:sz w:val="18"/>
                <w:szCs w:val="18"/>
              </w:rPr>
            </w:pPr>
            <w:r w:rsidRPr="00626AA8">
              <w:rPr>
                <w:rFonts w:ascii="Georgia" w:hAnsi="Georgia"/>
                <w:sz w:val="18"/>
                <w:szCs w:val="18"/>
              </w:rPr>
              <w:t>0.064</w:t>
            </w:r>
          </w:p>
        </w:tc>
      </w:tr>
      <w:tr w:rsidR="004E6001" w:rsidRPr="00626AA8" w14:paraId="24392CD0" w14:textId="77777777" w:rsidTr="00AC3B32">
        <w:trPr>
          <w:tblCellSpacing w:w="15" w:type="dxa"/>
        </w:trPr>
        <w:tc>
          <w:tcPr>
            <w:tcW w:w="0" w:type="auto"/>
            <w:vAlign w:val="center"/>
            <w:hideMark/>
          </w:tcPr>
          <w:p w14:paraId="67B2744F" w14:textId="77777777" w:rsidR="004E6001" w:rsidRPr="00626AA8" w:rsidRDefault="004E6001" w:rsidP="00AC3B32">
            <w:pPr>
              <w:jc w:val="center"/>
              <w:rPr>
                <w:rFonts w:ascii="Georgia" w:hAnsi="Georgia"/>
                <w:i/>
                <w:iCs/>
                <w:sz w:val="18"/>
                <w:szCs w:val="18"/>
              </w:rPr>
            </w:pPr>
          </w:p>
        </w:tc>
        <w:tc>
          <w:tcPr>
            <w:tcW w:w="0" w:type="auto"/>
            <w:vAlign w:val="center"/>
            <w:hideMark/>
          </w:tcPr>
          <w:p w14:paraId="4424FB34" w14:textId="77777777" w:rsidR="004E6001" w:rsidRPr="00626AA8" w:rsidRDefault="004E6001" w:rsidP="00AC3B32">
            <w:pPr>
              <w:rPr>
                <w:rFonts w:ascii="Georgia" w:hAnsi="Georgia"/>
                <w:sz w:val="18"/>
                <w:szCs w:val="18"/>
              </w:rPr>
            </w:pPr>
          </w:p>
        </w:tc>
        <w:tc>
          <w:tcPr>
            <w:tcW w:w="0" w:type="auto"/>
            <w:vAlign w:val="center"/>
            <w:hideMark/>
          </w:tcPr>
          <w:p w14:paraId="59C5C112" w14:textId="77777777" w:rsidR="004E6001" w:rsidRPr="00626AA8" w:rsidRDefault="004E6001" w:rsidP="00AC3B32">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128CBED0" w14:textId="77777777" w:rsidR="004E6001" w:rsidRPr="00626AA8" w:rsidRDefault="004E6001" w:rsidP="00AC3B32">
            <w:pPr>
              <w:jc w:val="center"/>
              <w:rPr>
                <w:rFonts w:ascii="Georgia" w:hAnsi="Georgia"/>
                <w:sz w:val="18"/>
                <w:szCs w:val="18"/>
              </w:rPr>
            </w:pPr>
            <w:r w:rsidRPr="00626AA8">
              <w:rPr>
                <w:rFonts w:ascii="Georgia" w:hAnsi="Georgia"/>
                <w:sz w:val="18"/>
                <w:szCs w:val="18"/>
              </w:rPr>
              <w:t>(0.051)</w:t>
            </w:r>
          </w:p>
        </w:tc>
        <w:tc>
          <w:tcPr>
            <w:tcW w:w="0" w:type="auto"/>
            <w:vAlign w:val="center"/>
            <w:hideMark/>
          </w:tcPr>
          <w:p w14:paraId="3C80DAEC"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365B73C4" w14:textId="77777777" w:rsidR="004E6001" w:rsidRPr="00626AA8" w:rsidRDefault="004E6001" w:rsidP="00AC3B32">
            <w:pPr>
              <w:jc w:val="center"/>
              <w:rPr>
                <w:rFonts w:ascii="Georgia" w:hAnsi="Georgia"/>
                <w:sz w:val="18"/>
                <w:szCs w:val="18"/>
              </w:rPr>
            </w:pPr>
            <w:r w:rsidRPr="00626AA8">
              <w:rPr>
                <w:rFonts w:ascii="Georgia" w:hAnsi="Georgia"/>
                <w:sz w:val="18"/>
                <w:szCs w:val="18"/>
              </w:rPr>
              <w:t>(0.051)</w:t>
            </w:r>
          </w:p>
        </w:tc>
        <w:tc>
          <w:tcPr>
            <w:tcW w:w="0" w:type="auto"/>
            <w:vAlign w:val="center"/>
            <w:hideMark/>
          </w:tcPr>
          <w:p w14:paraId="6D74EC7C" w14:textId="77777777" w:rsidR="004E6001" w:rsidRPr="00626AA8" w:rsidRDefault="004E6001" w:rsidP="00AC3B32">
            <w:pPr>
              <w:jc w:val="center"/>
              <w:rPr>
                <w:rFonts w:ascii="Georgia" w:hAnsi="Georgia"/>
                <w:sz w:val="18"/>
                <w:szCs w:val="18"/>
              </w:rPr>
            </w:pPr>
          </w:p>
        </w:tc>
        <w:tc>
          <w:tcPr>
            <w:tcW w:w="0" w:type="auto"/>
            <w:vAlign w:val="center"/>
            <w:hideMark/>
          </w:tcPr>
          <w:p w14:paraId="39A1396C" w14:textId="77777777" w:rsidR="004E6001" w:rsidRPr="00626AA8" w:rsidRDefault="004E6001" w:rsidP="00AC3B32">
            <w:pPr>
              <w:jc w:val="center"/>
              <w:rPr>
                <w:rFonts w:ascii="Georgia" w:hAnsi="Georgia"/>
                <w:sz w:val="18"/>
                <w:szCs w:val="18"/>
              </w:rPr>
            </w:pPr>
            <w:r w:rsidRPr="00626AA8">
              <w:rPr>
                <w:rFonts w:ascii="Georgia" w:hAnsi="Georgia"/>
                <w:sz w:val="18"/>
                <w:szCs w:val="18"/>
              </w:rPr>
              <w:t>(0.041)</w:t>
            </w:r>
          </w:p>
        </w:tc>
        <w:tc>
          <w:tcPr>
            <w:tcW w:w="0" w:type="auto"/>
            <w:vAlign w:val="center"/>
            <w:hideMark/>
          </w:tcPr>
          <w:p w14:paraId="7924BF1F" w14:textId="77777777" w:rsidR="004E6001" w:rsidRPr="00626AA8" w:rsidRDefault="004E6001" w:rsidP="00AC3B32">
            <w:pPr>
              <w:jc w:val="center"/>
              <w:rPr>
                <w:rFonts w:ascii="Georgia" w:hAnsi="Georgia"/>
                <w:sz w:val="18"/>
                <w:szCs w:val="18"/>
              </w:rPr>
            </w:pPr>
            <w:r w:rsidRPr="00626AA8">
              <w:rPr>
                <w:rFonts w:ascii="Georgia" w:hAnsi="Georgia"/>
                <w:sz w:val="18"/>
                <w:szCs w:val="18"/>
              </w:rPr>
              <w:t>(0.042)</w:t>
            </w:r>
          </w:p>
        </w:tc>
        <w:tc>
          <w:tcPr>
            <w:tcW w:w="0" w:type="auto"/>
            <w:vAlign w:val="center"/>
            <w:hideMark/>
          </w:tcPr>
          <w:p w14:paraId="11C4EEC4" w14:textId="77777777" w:rsidR="004E6001" w:rsidRPr="00626AA8" w:rsidRDefault="004E6001" w:rsidP="00AC3B32">
            <w:pPr>
              <w:jc w:val="center"/>
              <w:rPr>
                <w:rFonts w:ascii="Georgia" w:hAnsi="Georgia"/>
                <w:sz w:val="18"/>
                <w:szCs w:val="18"/>
              </w:rPr>
            </w:pPr>
          </w:p>
        </w:tc>
        <w:tc>
          <w:tcPr>
            <w:tcW w:w="0" w:type="auto"/>
            <w:vAlign w:val="center"/>
            <w:hideMark/>
          </w:tcPr>
          <w:p w14:paraId="4B089B43" w14:textId="77777777" w:rsidR="004E6001" w:rsidRPr="00626AA8" w:rsidRDefault="004E6001" w:rsidP="00AC3B32">
            <w:pPr>
              <w:jc w:val="center"/>
              <w:rPr>
                <w:rFonts w:ascii="Georgia" w:hAnsi="Georgia"/>
                <w:sz w:val="18"/>
                <w:szCs w:val="18"/>
              </w:rPr>
            </w:pPr>
            <w:r w:rsidRPr="00626AA8">
              <w:rPr>
                <w:rFonts w:ascii="Georgia" w:hAnsi="Georgia"/>
                <w:sz w:val="18"/>
                <w:szCs w:val="18"/>
              </w:rPr>
              <w:t>(0.042)</w:t>
            </w:r>
          </w:p>
        </w:tc>
      </w:tr>
      <w:tr w:rsidR="004E6001" w:rsidRPr="00626AA8" w14:paraId="03E05EA4" w14:textId="77777777" w:rsidTr="00AC3B32">
        <w:trPr>
          <w:tblCellSpacing w:w="15" w:type="dxa"/>
        </w:trPr>
        <w:tc>
          <w:tcPr>
            <w:tcW w:w="0" w:type="auto"/>
            <w:vAlign w:val="center"/>
            <w:hideMark/>
          </w:tcPr>
          <w:p w14:paraId="4078E860" w14:textId="77777777" w:rsidR="004E6001" w:rsidRPr="00626AA8" w:rsidRDefault="004E6001" w:rsidP="00AC3B32">
            <w:pPr>
              <w:jc w:val="center"/>
              <w:rPr>
                <w:rFonts w:ascii="Georgia" w:hAnsi="Georgia"/>
                <w:i/>
                <w:iCs/>
                <w:sz w:val="18"/>
                <w:szCs w:val="18"/>
              </w:rPr>
            </w:pPr>
          </w:p>
        </w:tc>
        <w:tc>
          <w:tcPr>
            <w:tcW w:w="0" w:type="auto"/>
            <w:vAlign w:val="center"/>
            <w:hideMark/>
          </w:tcPr>
          <w:p w14:paraId="79778948" w14:textId="77777777" w:rsidR="004E6001" w:rsidRPr="00626AA8" w:rsidRDefault="004E6001" w:rsidP="00AC3B32">
            <w:pPr>
              <w:rPr>
                <w:rFonts w:ascii="Georgia" w:hAnsi="Georgia"/>
                <w:sz w:val="18"/>
                <w:szCs w:val="18"/>
              </w:rPr>
            </w:pPr>
          </w:p>
        </w:tc>
        <w:tc>
          <w:tcPr>
            <w:tcW w:w="0" w:type="auto"/>
            <w:vAlign w:val="center"/>
            <w:hideMark/>
          </w:tcPr>
          <w:p w14:paraId="79DA8A43" w14:textId="77777777" w:rsidR="004E6001" w:rsidRPr="00626AA8" w:rsidRDefault="004E6001" w:rsidP="00AC3B32">
            <w:pPr>
              <w:jc w:val="center"/>
              <w:rPr>
                <w:rFonts w:ascii="Georgia" w:hAnsi="Georgia"/>
                <w:sz w:val="18"/>
                <w:szCs w:val="18"/>
              </w:rPr>
            </w:pPr>
          </w:p>
        </w:tc>
        <w:tc>
          <w:tcPr>
            <w:tcW w:w="0" w:type="auto"/>
            <w:vAlign w:val="center"/>
            <w:hideMark/>
          </w:tcPr>
          <w:p w14:paraId="4FF716F6" w14:textId="77777777" w:rsidR="004E6001" w:rsidRPr="00626AA8" w:rsidRDefault="004E6001" w:rsidP="00AC3B32">
            <w:pPr>
              <w:jc w:val="center"/>
              <w:rPr>
                <w:rFonts w:ascii="Georgia" w:hAnsi="Georgia"/>
                <w:sz w:val="18"/>
                <w:szCs w:val="18"/>
              </w:rPr>
            </w:pPr>
          </w:p>
        </w:tc>
        <w:tc>
          <w:tcPr>
            <w:tcW w:w="0" w:type="auto"/>
            <w:vAlign w:val="center"/>
            <w:hideMark/>
          </w:tcPr>
          <w:p w14:paraId="5538C77D"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7E49E45E" w14:textId="77777777" w:rsidR="004E6001" w:rsidRPr="00626AA8" w:rsidRDefault="004E6001" w:rsidP="00AC3B32">
            <w:pPr>
              <w:jc w:val="center"/>
              <w:rPr>
                <w:rFonts w:ascii="Georgia" w:hAnsi="Georgia"/>
                <w:sz w:val="18"/>
                <w:szCs w:val="18"/>
              </w:rPr>
            </w:pPr>
          </w:p>
        </w:tc>
        <w:tc>
          <w:tcPr>
            <w:tcW w:w="0" w:type="auto"/>
            <w:vAlign w:val="center"/>
            <w:hideMark/>
          </w:tcPr>
          <w:p w14:paraId="73CAE1CE" w14:textId="77777777" w:rsidR="004E6001" w:rsidRPr="00626AA8" w:rsidRDefault="004E6001" w:rsidP="00AC3B32">
            <w:pPr>
              <w:jc w:val="center"/>
              <w:rPr>
                <w:rFonts w:ascii="Georgia" w:hAnsi="Georgia"/>
                <w:sz w:val="18"/>
                <w:szCs w:val="18"/>
              </w:rPr>
            </w:pPr>
          </w:p>
        </w:tc>
        <w:tc>
          <w:tcPr>
            <w:tcW w:w="0" w:type="auto"/>
            <w:vAlign w:val="center"/>
            <w:hideMark/>
          </w:tcPr>
          <w:p w14:paraId="49459F2F" w14:textId="77777777" w:rsidR="004E6001" w:rsidRPr="00626AA8" w:rsidRDefault="004E6001" w:rsidP="00AC3B32">
            <w:pPr>
              <w:jc w:val="center"/>
              <w:rPr>
                <w:rFonts w:ascii="Georgia" w:hAnsi="Georgia"/>
                <w:sz w:val="18"/>
                <w:szCs w:val="18"/>
              </w:rPr>
            </w:pPr>
          </w:p>
        </w:tc>
        <w:tc>
          <w:tcPr>
            <w:tcW w:w="0" w:type="auto"/>
            <w:vAlign w:val="center"/>
            <w:hideMark/>
          </w:tcPr>
          <w:p w14:paraId="0EF8B7F4" w14:textId="77777777" w:rsidR="004E6001" w:rsidRPr="00626AA8" w:rsidRDefault="004E6001" w:rsidP="00AC3B32">
            <w:pPr>
              <w:jc w:val="center"/>
              <w:rPr>
                <w:rFonts w:ascii="Georgia" w:hAnsi="Georgia"/>
                <w:sz w:val="18"/>
                <w:szCs w:val="18"/>
              </w:rPr>
            </w:pPr>
          </w:p>
        </w:tc>
        <w:tc>
          <w:tcPr>
            <w:tcW w:w="0" w:type="auto"/>
            <w:vAlign w:val="center"/>
            <w:hideMark/>
          </w:tcPr>
          <w:p w14:paraId="76B5B200" w14:textId="77777777" w:rsidR="004E6001" w:rsidRPr="00626AA8" w:rsidRDefault="004E6001" w:rsidP="00AC3B32">
            <w:pPr>
              <w:jc w:val="center"/>
              <w:rPr>
                <w:rFonts w:ascii="Georgia" w:hAnsi="Georgia"/>
                <w:sz w:val="18"/>
                <w:szCs w:val="18"/>
              </w:rPr>
            </w:pPr>
          </w:p>
        </w:tc>
        <w:tc>
          <w:tcPr>
            <w:tcW w:w="0" w:type="auto"/>
            <w:vAlign w:val="center"/>
            <w:hideMark/>
          </w:tcPr>
          <w:p w14:paraId="337AAA34" w14:textId="77777777" w:rsidR="004E6001" w:rsidRPr="00626AA8" w:rsidRDefault="004E6001" w:rsidP="00AC3B32">
            <w:pPr>
              <w:jc w:val="center"/>
              <w:rPr>
                <w:rFonts w:ascii="Georgia" w:hAnsi="Georgia"/>
                <w:sz w:val="18"/>
                <w:szCs w:val="18"/>
              </w:rPr>
            </w:pPr>
          </w:p>
        </w:tc>
      </w:tr>
      <w:tr w:rsidR="004E6001" w:rsidRPr="00626AA8" w14:paraId="07236943" w14:textId="77777777" w:rsidTr="00AC3B32">
        <w:trPr>
          <w:tblCellSpacing w:w="15" w:type="dxa"/>
        </w:trPr>
        <w:tc>
          <w:tcPr>
            <w:tcW w:w="0" w:type="auto"/>
            <w:vAlign w:val="center"/>
            <w:hideMark/>
          </w:tcPr>
          <w:p w14:paraId="519B7392" w14:textId="77777777" w:rsidR="004E6001" w:rsidRPr="00626AA8" w:rsidRDefault="004E6001" w:rsidP="00AC3B32">
            <w:pPr>
              <w:rPr>
                <w:rFonts w:ascii="Georgia" w:hAnsi="Georgia"/>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0" w:type="auto"/>
            <w:vAlign w:val="center"/>
            <w:hideMark/>
          </w:tcPr>
          <w:p w14:paraId="53AD9881" w14:textId="77777777" w:rsidR="004E6001" w:rsidRPr="00626AA8" w:rsidRDefault="004E6001" w:rsidP="00AC3B32">
            <w:pPr>
              <w:rPr>
                <w:rFonts w:ascii="Georgia" w:hAnsi="Georgia"/>
                <w:sz w:val="18"/>
                <w:szCs w:val="18"/>
              </w:rPr>
            </w:pPr>
          </w:p>
        </w:tc>
        <w:tc>
          <w:tcPr>
            <w:tcW w:w="0" w:type="auto"/>
            <w:vAlign w:val="center"/>
            <w:hideMark/>
          </w:tcPr>
          <w:p w14:paraId="45C07F5B" w14:textId="77777777" w:rsidR="004E6001" w:rsidRPr="00626AA8" w:rsidRDefault="004E6001" w:rsidP="00AC3B32">
            <w:pPr>
              <w:jc w:val="center"/>
              <w:rPr>
                <w:rFonts w:ascii="Georgia" w:hAnsi="Georgia"/>
                <w:sz w:val="18"/>
                <w:szCs w:val="18"/>
              </w:rPr>
            </w:pPr>
          </w:p>
        </w:tc>
        <w:tc>
          <w:tcPr>
            <w:tcW w:w="0" w:type="auto"/>
            <w:vAlign w:val="center"/>
            <w:hideMark/>
          </w:tcPr>
          <w:p w14:paraId="04E28E85" w14:textId="77777777" w:rsidR="004E6001" w:rsidRPr="00626AA8" w:rsidRDefault="004E6001" w:rsidP="00AC3B32">
            <w:pPr>
              <w:jc w:val="center"/>
              <w:rPr>
                <w:rFonts w:ascii="Georgia" w:hAnsi="Georgia"/>
                <w:sz w:val="18"/>
                <w:szCs w:val="18"/>
              </w:rPr>
            </w:pPr>
          </w:p>
        </w:tc>
        <w:tc>
          <w:tcPr>
            <w:tcW w:w="0" w:type="auto"/>
            <w:vAlign w:val="center"/>
            <w:hideMark/>
          </w:tcPr>
          <w:p w14:paraId="02822A3C" w14:textId="77777777" w:rsidR="004E6001" w:rsidRPr="00626AA8" w:rsidRDefault="004E6001" w:rsidP="00AC3B32">
            <w:pPr>
              <w:jc w:val="center"/>
              <w:rPr>
                <w:rFonts w:ascii="Georgia" w:hAnsi="Georgia"/>
                <w:sz w:val="18"/>
                <w:szCs w:val="18"/>
              </w:rPr>
            </w:pPr>
            <w:r w:rsidRPr="00626AA8">
              <w:rPr>
                <w:rFonts w:ascii="Georgia" w:hAnsi="Georgia"/>
                <w:sz w:val="18"/>
                <w:szCs w:val="18"/>
              </w:rPr>
              <w:t>-0.037</w:t>
            </w:r>
          </w:p>
        </w:tc>
        <w:tc>
          <w:tcPr>
            <w:tcW w:w="0" w:type="auto"/>
            <w:gridSpan w:val="2"/>
            <w:tcBorders>
              <w:right w:val="single" w:sz="4" w:space="0" w:color="auto"/>
            </w:tcBorders>
            <w:vAlign w:val="center"/>
            <w:hideMark/>
          </w:tcPr>
          <w:p w14:paraId="569AEFD3" w14:textId="77777777" w:rsidR="004E6001" w:rsidRPr="00626AA8" w:rsidRDefault="004E6001" w:rsidP="00AC3B32">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10EF5C0E" w14:textId="77777777" w:rsidR="004E6001" w:rsidRPr="00626AA8" w:rsidRDefault="004E6001" w:rsidP="00AC3B32">
            <w:pPr>
              <w:jc w:val="center"/>
              <w:rPr>
                <w:rFonts w:ascii="Georgia" w:hAnsi="Georgia"/>
                <w:sz w:val="18"/>
                <w:szCs w:val="18"/>
              </w:rPr>
            </w:pPr>
          </w:p>
        </w:tc>
        <w:tc>
          <w:tcPr>
            <w:tcW w:w="0" w:type="auto"/>
            <w:vAlign w:val="center"/>
            <w:hideMark/>
          </w:tcPr>
          <w:p w14:paraId="49AB4CDE" w14:textId="77777777" w:rsidR="004E6001" w:rsidRPr="00626AA8" w:rsidRDefault="004E6001" w:rsidP="00AC3B32">
            <w:pPr>
              <w:jc w:val="center"/>
              <w:rPr>
                <w:rFonts w:ascii="Georgia" w:hAnsi="Georgia"/>
                <w:sz w:val="18"/>
                <w:szCs w:val="18"/>
              </w:rPr>
            </w:pPr>
          </w:p>
        </w:tc>
        <w:tc>
          <w:tcPr>
            <w:tcW w:w="0" w:type="auto"/>
            <w:vAlign w:val="center"/>
            <w:hideMark/>
          </w:tcPr>
          <w:p w14:paraId="4BB0BAF0" w14:textId="77777777" w:rsidR="004E6001" w:rsidRPr="00626AA8" w:rsidRDefault="004E6001" w:rsidP="00AC3B32">
            <w:pPr>
              <w:jc w:val="center"/>
              <w:rPr>
                <w:rFonts w:ascii="Georgia" w:hAnsi="Georgia"/>
                <w:sz w:val="18"/>
                <w:szCs w:val="18"/>
              </w:rPr>
            </w:pPr>
          </w:p>
        </w:tc>
        <w:tc>
          <w:tcPr>
            <w:tcW w:w="0" w:type="auto"/>
            <w:vAlign w:val="center"/>
            <w:hideMark/>
          </w:tcPr>
          <w:p w14:paraId="56005E4E" w14:textId="77777777" w:rsidR="004E6001" w:rsidRPr="00626AA8" w:rsidRDefault="004E6001" w:rsidP="00AC3B32">
            <w:pPr>
              <w:jc w:val="center"/>
              <w:rPr>
                <w:rFonts w:ascii="Georgia" w:hAnsi="Georgia"/>
                <w:sz w:val="18"/>
                <w:szCs w:val="18"/>
              </w:rPr>
            </w:pPr>
            <w:r w:rsidRPr="00626AA8">
              <w:rPr>
                <w:rFonts w:ascii="Georgia" w:hAnsi="Georgia"/>
                <w:sz w:val="18"/>
                <w:szCs w:val="18"/>
              </w:rPr>
              <w:t>-0.088</w:t>
            </w:r>
          </w:p>
        </w:tc>
        <w:tc>
          <w:tcPr>
            <w:tcW w:w="0" w:type="auto"/>
            <w:vAlign w:val="center"/>
            <w:hideMark/>
          </w:tcPr>
          <w:p w14:paraId="672EBD5C" w14:textId="77777777" w:rsidR="004E6001" w:rsidRPr="00626AA8" w:rsidRDefault="004E6001" w:rsidP="00AC3B32">
            <w:pPr>
              <w:jc w:val="center"/>
              <w:rPr>
                <w:rFonts w:ascii="Georgia" w:hAnsi="Georgia"/>
                <w:sz w:val="18"/>
                <w:szCs w:val="18"/>
              </w:rPr>
            </w:pPr>
            <w:r w:rsidRPr="00626AA8">
              <w:rPr>
                <w:rFonts w:ascii="Georgia" w:hAnsi="Georgia"/>
                <w:sz w:val="18"/>
                <w:szCs w:val="18"/>
              </w:rPr>
              <w:t>-0.094</w:t>
            </w:r>
          </w:p>
        </w:tc>
      </w:tr>
      <w:tr w:rsidR="004E6001" w:rsidRPr="00626AA8" w14:paraId="2CBCE5E2" w14:textId="77777777" w:rsidTr="00AC3B32">
        <w:trPr>
          <w:tblCellSpacing w:w="15" w:type="dxa"/>
        </w:trPr>
        <w:tc>
          <w:tcPr>
            <w:tcW w:w="0" w:type="auto"/>
            <w:vAlign w:val="center"/>
            <w:hideMark/>
          </w:tcPr>
          <w:p w14:paraId="7489E5F6" w14:textId="77777777" w:rsidR="004E6001" w:rsidRPr="00626AA8" w:rsidRDefault="004E6001" w:rsidP="00AC3B32">
            <w:pPr>
              <w:jc w:val="center"/>
              <w:rPr>
                <w:rFonts w:ascii="Georgia" w:hAnsi="Georgia"/>
                <w:i/>
                <w:iCs/>
                <w:sz w:val="18"/>
                <w:szCs w:val="18"/>
              </w:rPr>
            </w:pPr>
          </w:p>
        </w:tc>
        <w:tc>
          <w:tcPr>
            <w:tcW w:w="0" w:type="auto"/>
            <w:vAlign w:val="center"/>
            <w:hideMark/>
          </w:tcPr>
          <w:p w14:paraId="6947F82A" w14:textId="77777777" w:rsidR="004E6001" w:rsidRPr="00626AA8" w:rsidRDefault="004E6001" w:rsidP="00AC3B32">
            <w:pPr>
              <w:rPr>
                <w:rFonts w:ascii="Georgia" w:hAnsi="Georgia"/>
                <w:sz w:val="18"/>
                <w:szCs w:val="18"/>
              </w:rPr>
            </w:pPr>
          </w:p>
        </w:tc>
        <w:tc>
          <w:tcPr>
            <w:tcW w:w="0" w:type="auto"/>
            <w:vAlign w:val="center"/>
            <w:hideMark/>
          </w:tcPr>
          <w:p w14:paraId="09084F62" w14:textId="77777777" w:rsidR="004E6001" w:rsidRPr="00626AA8" w:rsidRDefault="004E6001" w:rsidP="00AC3B32">
            <w:pPr>
              <w:jc w:val="center"/>
              <w:rPr>
                <w:rFonts w:ascii="Georgia" w:hAnsi="Georgia"/>
                <w:sz w:val="18"/>
                <w:szCs w:val="18"/>
              </w:rPr>
            </w:pPr>
          </w:p>
        </w:tc>
        <w:tc>
          <w:tcPr>
            <w:tcW w:w="0" w:type="auto"/>
            <w:vAlign w:val="center"/>
            <w:hideMark/>
          </w:tcPr>
          <w:p w14:paraId="1EDA1A33" w14:textId="77777777" w:rsidR="004E6001" w:rsidRPr="00626AA8" w:rsidRDefault="004E6001" w:rsidP="00AC3B32">
            <w:pPr>
              <w:jc w:val="center"/>
              <w:rPr>
                <w:rFonts w:ascii="Georgia" w:hAnsi="Georgia"/>
                <w:sz w:val="18"/>
                <w:szCs w:val="18"/>
              </w:rPr>
            </w:pPr>
          </w:p>
        </w:tc>
        <w:tc>
          <w:tcPr>
            <w:tcW w:w="0" w:type="auto"/>
            <w:vAlign w:val="center"/>
            <w:hideMark/>
          </w:tcPr>
          <w:p w14:paraId="302BE7D3" w14:textId="77777777" w:rsidR="004E6001" w:rsidRPr="00626AA8" w:rsidRDefault="004E6001" w:rsidP="00AC3B32">
            <w:pPr>
              <w:jc w:val="center"/>
              <w:rPr>
                <w:rFonts w:ascii="Georgia" w:hAnsi="Georgia"/>
                <w:sz w:val="18"/>
                <w:szCs w:val="18"/>
              </w:rPr>
            </w:pPr>
            <w:r w:rsidRPr="00626AA8">
              <w:rPr>
                <w:rFonts w:ascii="Georgia" w:hAnsi="Georgia"/>
                <w:sz w:val="18"/>
                <w:szCs w:val="18"/>
              </w:rPr>
              <w:t>(0.070)</w:t>
            </w:r>
          </w:p>
        </w:tc>
        <w:tc>
          <w:tcPr>
            <w:tcW w:w="0" w:type="auto"/>
            <w:gridSpan w:val="2"/>
            <w:tcBorders>
              <w:right w:val="single" w:sz="4" w:space="0" w:color="auto"/>
            </w:tcBorders>
            <w:vAlign w:val="center"/>
            <w:hideMark/>
          </w:tcPr>
          <w:p w14:paraId="1F696691" w14:textId="77777777" w:rsidR="004E6001" w:rsidRPr="00626AA8" w:rsidRDefault="004E6001" w:rsidP="00AC3B32">
            <w:pPr>
              <w:jc w:val="center"/>
              <w:rPr>
                <w:rFonts w:ascii="Georgia" w:hAnsi="Georgia"/>
                <w:sz w:val="18"/>
                <w:szCs w:val="18"/>
              </w:rPr>
            </w:pPr>
            <w:r w:rsidRPr="00626AA8">
              <w:rPr>
                <w:rFonts w:ascii="Georgia" w:hAnsi="Georgia"/>
                <w:sz w:val="18"/>
                <w:szCs w:val="18"/>
              </w:rPr>
              <w:t>(0.067)</w:t>
            </w:r>
          </w:p>
        </w:tc>
        <w:tc>
          <w:tcPr>
            <w:tcW w:w="0" w:type="auto"/>
            <w:vAlign w:val="center"/>
            <w:hideMark/>
          </w:tcPr>
          <w:p w14:paraId="29908525" w14:textId="77777777" w:rsidR="004E6001" w:rsidRPr="00626AA8" w:rsidRDefault="004E6001" w:rsidP="00AC3B32">
            <w:pPr>
              <w:jc w:val="center"/>
              <w:rPr>
                <w:rFonts w:ascii="Georgia" w:hAnsi="Georgia"/>
                <w:sz w:val="18"/>
                <w:szCs w:val="18"/>
              </w:rPr>
            </w:pPr>
          </w:p>
        </w:tc>
        <w:tc>
          <w:tcPr>
            <w:tcW w:w="0" w:type="auto"/>
            <w:vAlign w:val="center"/>
            <w:hideMark/>
          </w:tcPr>
          <w:p w14:paraId="2850A653" w14:textId="77777777" w:rsidR="004E6001" w:rsidRPr="00626AA8" w:rsidRDefault="004E6001" w:rsidP="00AC3B32">
            <w:pPr>
              <w:jc w:val="center"/>
              <w:rPr>
                <w:rFonts w:ascii="Georgia" w:hAnsi="Georgia"/>
                <w:sz w:val="18"/>
                <w:szCs w:val="18"/>
              </w:rPr>
            </w:pPr>
          </w:p>
        </w:tc>
        <w:tc>
          <w:tcPr>
            <w:tcW w:w="0" w:type="auto"/>
            <w:vAlign w:val="center"/>
            <w:hideMark/>
          </w:tcPr>
          <w:p w14:paraId="39097560" w14:textId="77777777" w:rsidR="004E6001" w:rsidRPr="00626AA8" w:rsidRDefault="004E6001" w:rsidP="00AC3B32">
            <w:pPr>
              <w:jc w:val="center"/>
              <w:rPr>
                <w:rFonts w:ascii="Georgia" w:hAnsi="Georgia"/>
                <w:sz w:val="18"/>
                <w:szCs w:val="18"/>
              </w:rPr>
            </w:pPr>
          </w:p>
        </w:tc>
        <w:tc>
          <w:tcPr>
            <w:tcW w:w="0" w:type="auto"/>
            <w:vAlign w:val="center"/>
            <w:hideMark/>
          </w:tcPr>
          <w:p w14:paraId="3AE8B8B2" w14:textId="77777777" w:rsidR="004E6001" w:rsidRPr="00626AA8" w:rsidRDefault="004E6001" w:rsidP="00AC3B32">
            <w:pPr>
              <w:jc w:val="center"/>
              <w:rPr>
                <w:rFonts w:ascii="Georgia" w:hAnsi="Georgia"/>
                <w:sz w:val="18"/>
                <w:szCs w:val="18"/>
              </w:rPr>
            </w:pPr>
            <w:r w:rsidRPr="00626AA8">
              <w:rPr>
                <w:rFonts w:ascii="Georgia" w:hAnsi="Georgia"/>
                <w:sz w:val="18"/>
                <w:szCs w:val="18"/>
              </w:rPr>
              <w:t>(0.081)</w:t>
            </w:r>
          </w:p>
        </w:tc>
        <w:tc>
          <w:tcPr>
            <w:tcW w:w="0" w:type="auto"/>
            <w:vAlign w:val="center"/>
            <w:hideMark/>
          </w:tcPr>
          <w:p w14:paraId="0D024FD2" w14:textId="77777777" w:rsidR="004E6001" w:rsidRPr="00626AA8" w:rsidRDefault="004E6001" w:rsidP="00AC3B32">
            <w:pPr>
              <w:jc w:val="center"/>
              <w:rPr>
                <w:rFonts w:ascii="Georgia" w:hAnsi="Georgia"/>
                <w:sz w:val="18"/>
                <w:szCs w:val="18"/>
              </w:rPr>
            </w:pPr>
            <w:r w:rsidRPr="00626AA8">
              <w:rPr>
                <w:rFonts w:ascii="Georgia" w:hAnsi="Georgia"/>
                <w:sz w:val="18"/>
                <w:szCs w:val="18"/>
              </w:rPr>
              <w:t>(0.081)</w:t>
            </w:r>
          </w:p>
        </w:tc>
      </w:tr>
      <w:tr w:rsidR="004E6001" w:rsidRPr="00626AA8" w14:paraId="18E36E92" w14:textId="77777777" w:rsidTr="00AC3B32">
        <w:trPr>
          <w:tblCellSpacing w:w="15" w:type="dxa"/>
        </w:trPr>
        <w:tc>
          <w:tcPr>
            <w:tcW w:w="0" w:type="auto"/>
            <w:vAlign w:val="center"/>
            <w:hideMark/>
          </w:tcPr>
          <w:p w14:paraId="65CBEA96" w14:textId="77777777" w:rsidR="004E6001" w:rsidRPr="00626AA8" w:rsidRDefault="004E6001" w:rsidP="00AC3B32">
            <w:pPr>
              <w:jc w:val="center"/>
              <w:rPr>
                <w:rFonts w:ascii="Georgia" w:hAnsi="Georgia"/>
                <w:i/>
                <w:iCs/>
                <w:sz w:val="18"/>
                <w:szCs w:val="18"/>
              </w:rPr>
            </w:pPr>
          </w:p>
        </w:tc>
        <w:tc>
          <w:tcPr>
            <w:tcW w:w="0" w:type="auto"/>
            <w:vAlign w:val="center"/>
            <w:hideMark/>
          </w:tcPr>
          <w:p w14:paraId="5AF37460" w14:textId="77777777" w:rsidR="004E6001" w:rsidRPr="00626AA8" w:rsidRDefault="004E6001" w:rsidP="00AC3B32">
            <w:pPr>
              <w:rPr>
                <w:rFonts w:ascii="Georgia" w:hAnsi="Georgia"/>
                <w:sz w:val="18"/>
                <w:szCs w:val="18"/>
              </w:rPr>
            </w:pPr>
          </w:p>
        </w:tc>
        <w:tc>
          <w:tcPr>
            <w:tcW w:w="0" w:type="auto"/>
            <w:vAlign w:val="center"/>
            <w:hideMark/>
          </w:tcPr>
          <w:p w14:paraId="48C478B1" w14:textId="77777777" w:rsidR="004E6001" w:rsidRPr="00626AA8" w:rsidRDefault="004E6001" w:rsidP="00AC3B32">
            <w:pPr>
              <w:jc w:val="center"/>
              <w:rPr>
                <w:rFonts w:ascii="Georgia" w:hAnsi="Georgia"/>
                <w:sz w:val="18"/>
                <w:szCs w:val="18"/>
              </w:rPr>
            </w:pPr>
          </w:p>
        </w:tc>
        <w:tc>
          <w:tcPr>
            <w:tcW w:w="0" w:type="auto"/>
            <w:vAlign w:val="center"/>
            <w:hideMark/>
          </w:tcPr>
          <w:p w14:paraId="3456F4C5" w14:textId="77777777" w:rsidR="004E6001" w:rsidRPr="00626AA8" w:rsidRDefault="004E6001" w:rsidP="00AC3B32">
            <w:pPr>
              <w:jc w:val="center"/>
              <w:rPr>
                <w:rFonts w:ascii="Georgia" w:hAnsi="Georgia"/>
                <w:sz w:val="18"/>
                <w:szCs w:val="18"/>
              </w:rPr>
            </w:pPr>
          </w:p>
        </w:tc>
        <w:tc>
          <w:tcPr>
            <w:tcW w:w="0" w:type="auto"/>
            <w:vAlign w:val="center"/>
            <w:hideMark/>
          </w:tcPr>
          <w:p w14:paraId="06F8F493"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17CB5810" w14:textId="77777777" w:rsidR="004E6001" w:rsidRPr="00626AA8" w:rsidRDefault="004E6001" w:rsidP="00AC3B32">
            <w:pPr>
              <w:jc w:val="center"/>
              <w:rPr>
                <w:rFonts w:ascii="Georgia" w:hAnsi="Georgia"/>
                <w:sz w:val="18"/>
                <w:szCs w:val="18"/>
              </w:rPr>
            </w:pPr>
          </w:p>
        </w:tc>
        <w:tc>
          <w:tcPr>
            <w:tcW w:w="0" w:type="auto"/>
            <w:vAlign w:val="center"/>
            <w:hideMark/>
          </w:tcPr>
          <w:p w14:paraId="6EFE1B2D" w14:textId="77777777" w:rsidR="004E6001" w:rsidRPr="00626AA8" w:rsidRDefault="004E6001" w:rsidP="00AC3B32">
            <w:pPr>
              <w:jc w:val="center"/>
              <w:rPr>
                <w:rFonts w:ascii="Georgia" w:hAnsi="Georgia"/>
                <w:sz w:val="18"/>
                <w:szCs w:val="18"/>
              </w:rPr>
            </w:pPr>
          </w:p>
        </w:tc>
        <w:tc>
          <w:tcPr>
            <w:tcW w:w="0" w:type="auto"/>
            <w:vAlign w:val="center"/>
            <w:hideMark/>
          </w:tcPr>
          <w:p w14:paraId="2565847C" w14:textId="77777777" w:rsidR="004E6001" w:rsidRPr="00626AA8" w:rsidRDefault="004E6001" w:rsidP="00AC3B32">
            <w:pPr>
              <w:jc w:val="center"/>
              <w:rPr>
                <w:rFonts w:ascii="Georgia" w:hAnsi="Georgia"/>
                <w:sz w:val="18"/>
                <w:szCs w:val="18"/>
              </w:rPr>
            </w:pPr>
          </w:p>
        </w:tc>
        <w:tc>
          <w:tcPr>
            <w:tcW w:w="0" w:type="auto"/>
            <w:vAlign w:val="center"/>
            <w:hideMark/>
          </w:tcPr>
          <w:p w14:paraId="42985BB1" w14:textId="77777777" w:rsidR="004E6001" w:rsidRPr="00626AA8" w:rsidRDefault="004E6001" w:rsidP="00AC3B32">
            <w:pPr>
              <w:jc w:val="center"/>
              <w:rPr>
                <w:rFonts w:ascii="Georgia" w:hAnsi="Georgia"/>
                <w:sz w:val="18"/>
                <w:szCs w:val="18"/>
              </w:rPr>
            </w:pPr>
          </w:p>
        </w:tc>
        <w:tc>
          <w:tcPr>
            <w:tcW w:w="0" w:type="auto"/>
            <w:vAlign w:val="center"/>
            <w:hideMark/>
          </w:tcPr>
          <w:p w14:paraId="6A027C8D" w14:textId="77777777" w:rsidR="004E6001" w:rsidRPr="00626AA8" w:rsidRDefault="004E6001" w:rsidP="00AC3B32">
            <w:pPr>
              <w:jc w:val="center"/>
              <w:rPr>
                <w:rFonts w:ascii="Georgia" w:hAnsi="Georgia"/>
                <w:sz w:val="18"/>
                <w:szCs w:val="18"/>
              </w:rPr>
            </w:pPr>
          </w:p>
        </w:tc>
        <w:tc>
          <w:tcPr>
            <w:tcW w:w="0" w:type="auto"/>
            <w:vAlign w:val="center"/>
            <w:hideMark/>
          </w:tcPr>
          <w:p w14:paraId="7C711299" w14:textId="77777777" w:rsidR="004E6001" w:rsidRPr="00626AA8" w:rsidRDefault="004E6001" w:rsidP="00AC3B32">
            <w:pPr>
              <w:jc w:val="center"/>
              <w:rPr>
                <w:rFonts w:ascii="Georgia" w:hAnsi="Georgia"/>
                <w:sz w:val="18"/>
                <w:szCs w:val="18"/>
              </w:rPr>
            </w:pPr>
          </w:p>
        </w:tc>
      </w:tr>
      <w:tr w:rsidR="004E6001" w:rsidRPr="00626AA8" w14:paraId="63699112" w14:textId="77777777" w:rsidTr="00AC3B32">
        <w:trPr>
          <w:tblCellSpacing w:w="15" w:type="dxa"/>
        </w:trPr>
        <w:tc>
          <w:tcPr>
            <w:tcW w:w="0" w:type="auto"/>
            <w:vAlign w:val="center"/>
            <w:hideMark/>
          </w:tcPr>
          <w:p w14:paraId="68159B99" w14:textId="77777777" w:rsidR="004E6001" w:rsidRPr="00626AA8" w:rsidRDefault="00B25266" w:rsidP="00AC3B32">
            <w:pPr>
              <w:rPr>
                <w:rFonts w:ascii="Georgia" w:hAnsi="Georgia"/>
                <w:i/>
                <w:iCs/>
                <w:sz w:val="18"/>
                <w:szCs w:val="18"/>
              </w:rPr>
            </w:pPr>
            <w:proofErr w:type="spellStart"/>
            <w:r w:rsidRPr="00626AA8">
              <w:rPr>
                <w:rFonts w:ascii="Georgia" w:hAnsi="Georgia"/>
                <w:i/>
                <w:iCs/>
                <w:sz w:val="18"/>
                <w:szCs w:val="18"/>
              </w:rPr>
              <w:t>lnV</w:t>
            </w:r>
            <w:r w:rsidR="004E6001" w:rsidRPr="00626AA8">
              <w:rPr>
                <w:rFonts w:ascii="Georgia" w:hAnsi="Georgia"/>
                <w:i/>
                <w:iCs/>
                <w:sz w:val="18"/>
                <w:szCs w:val="18"/>
              </w:rPr>
              <w:t>ix</w:t>
            </w:r>
            <w:proofErr w:type="spellEnd"/>
          </w:p>
        </w:tc>
        <w:tc>
          <w:tcPr>
            <w:tcW w:w="0" w:type="auto"/>
            <w:vAlign w:val="center"/>
            <w:hideMark/>
          </w:tcPr>
          <w:p w14:paraId="1FFF1E24" w14:textId="77777777" w:rsidR="004E6001" w:rsidRPr="00626AA8" w:rsidRDefault="004E6001" w:rsidP="00AC3B32">
            <w:pPr>
              <w:jc w:val="center"/>
              <w:rPr>
                <w:rFonts w:ascii="Georgia" w:hAnsi="Georgia"/>
                <w:sz w:val="18"/>
                <w:szCs w:val="18"/>
              </w:rPr>
            </w:pPr>
            <w:r w:rsidRPr="00626AA8">
              <w:rPr>
                <w:rFonts w:ascii="Georgia" w:hAnsi="Georgia"/>
                <w:sz w:val="18"/>
                <w:szCs w:val="18"/>
              </w:rPr>
              <w:t>-0.099</w:t>
            </w:r>
          </w:p>
        </w:tc>
        <w:tc>
          <w:tcPr>
            <w:tcW w:w="0" w:type="auto"/>
            <w:vAlign w:val="center"/>
            <w:hideMark/>
          </w:tcPr>
          <w:p w14:paraId="19341197" w14:textId="77777777" w:rsidR="004E6001" w:rsidRPr="00626AA8" w:rsidRDefault="004E6001" w:rsidP="00AC3B32">
            <w:pPr>
              <w:jc w:val="center"/>
              <w:rPr>
                <w:rFonts w:ascii="Georgia" w:hAnsi="Georgia"/>
                <w:sz w:val="18"/>
                <w:szCs w:val="18"/>
              </w:rPr>
            </w:pPr>
            <w:r w:rsidRPr="00626AA8">
              <w:rPr>
                <w:rFonts w:ascii="Georgia" w:hAnsi="Georgia"/>
                <w:sz w:val="18"/>
                <w:szCs w:val="18"/>
              </w:rPr>
              <w:t>-0.074</w:t>
            </w:r>
          </w:p>
        </w:tc>
        <w:tc>
          <w:tcPr>
            <w:tcW w:w="0" w:type="auto"/>
            <w:vAlign w:val="center"/>
            <w:hideMark/>
          </w:tcPr>
          <w:p w14:paraId="7D937E68" w14:textId="77777777" w:rsidR="004E6001" w:rsidRPr="00626AA8" w:rsidRDefault="004E6001" w:rsidP="00AC3B32">
            <w:pPr>
              <w:jc w:val="center"/>
              <w:rPr>
                <w:rFonts w:ascii="Georgia" w:hAnsi="Georgia"/>
                <w:sz w:val="18"/>
                <w:szCs w:val="18"/>
              </w:rPr>
            </w:pPr>
            <w:r w:rsidRPr="00626AA8">
              <w:rPr>
                <w:rFonts w:ascii="Georgia" w:hAnsi="Georgia"/>
                <w:sz w:val="18"/>
                <w:szCs w:val="18"/>
              </w:rPr>
              <w:t>-0.130</w:t>
            </w:r>
          </w:p>
        </w:tc>
        <w:tc>
          <w:tcPr>
            <w:tcW w:w="0" w:type="auto"/>
            <w:vAlign w:val="center"/>
            <w:hideMark/>
          </w:tcPr>
          <w:p w14:paraId="1E655099" w14:textId="77777777" w:rsidR="004E6001" w:rsidRPr="00626AA8" w:rsidRDefault="004E6001" w:rsidP="00AC3B32">
            <w:pPr>
              <w:jc w:val="center"/>
              <w:rPr>
                <w:rFonts w:ascii="Georgia" w:hAnsi="Georgia"/>
                <w:sz w:val="18"/>
                <w:szCs w:val="18"/>
              </w:rPr>
            </w:pPr>
            <w:r w:rsidRPr="00626AA8">
              <w:rPr>
                <w:rFonts w:ascii="Georgia" w:hAnsi="Georgia"/>
                <w:sz w:val="18"/>
                <w:szCs w:val="18"/>
              </w:rPr>
              <w:t>-0.055</w:t>
            </w:r>
          </w:p>
        </w:tc>
        <w:tc>
          <w:tcPr>
            <w:tcW w:w="0" w:type="auto"/>
            <w:gridSpan w:val="2"/>
            <w:tcBorders>
              <w:right w:val="single" w:sz="4" w:space="0" w:color="auto"/>
            </w:tcBorders>
            <w:vAlign w:val="center"/>
            <w:hideMark/>
          </w:tcPr>
          <w:p w14:paraId="2FD1B7F4" w14:textId="77777777" w:rsidR="004E6001" w:rsidRPr="00626AA8" w:rsidRDefault="004E6001" w:rsidP="00AC3B32">
            <w:pPr>
              <w:jc w:val="center"/>
              <w:rPr>
                <w:rFonts w:ascii="Georgia" w:hAnsi="Georgia"/>
                <w:sz w:val="18"/>
                <w:szCs w:val="18"/>
              </w:rPr>
            </w:pPr>
            <w:r w:rsidRPr="00626AA8">
              <w:rPr>
                <w:rFonts w:ascii="Georgia" w:hAnsi="Georgia"/>
                <w:sz w:val="18"/>
                <w:szCs w:val="18"/>
              </w:rPr>
              <w:t>-0.130</w:t>
            </w:r>
          </w:p>
        </w:tc>
        <w:tc>
          <w:tcPr>
            <w:tcW w:w="0" w:type="auto"/>
            <w:vAlign w:val="center"/>
            <w:hideMark/>
          </w:tcPr>
          <w:p w14:paraId="1B8AD23A" w14:textId="77777777" w:rsidR="004E6001" w:rsidRPr="00626AA8" w:rsidRDefault="004E6001" w:rsidP="00AC3B32">
            <w:pPr>
              <w:jc w:val="center"/>
              <w:rPr>
                <w:rFonts w:ascii="Georgia" w:hAnsi="Georgia"/>
                <w:sz w:val="18"/>
                <w:szCs w:val="18"/>
              </w:rPr>
            </w:pPr>
            <w:r w:rsidRPr="00626AA8">
              <w:rPr>
                <w:rFonts w:ascii="Georgia" w:hAnsi="Georgia"/>
                <w:sz w:val="18"/>
                <w:szCs w:val="18"/>
              </w:rPr>
              <w:t>-0.119</w:t>
            </w:r>
          </w:p>
        </w:tc>
        <w:tc>
          <w:tcPr>
            <w:tcW w:w="0" w:type="auto"/>
            <w:vAlign w:val="center"/>
            <w:hideMark/>
          </w:tcPr>
          <w:p w14:paraId="37AFB298" w14:textId="77777777" w:rsidR="004E6001" w:rsidRPr="00626AA8" w:rsidRDefault="004E6001" w:rsidP="00AC3B32">
            <w:pPr>
              <w:jc w:val="center"/>
              <w:rPr>
                <w:rFonts w:ascii="Georgia" w:hAnsi="Georgia"/>
                <w:sz w:val="18"/>
                <w:szCs w:val="18"/>
              </w:rPr>
            </w:pPr>
            <w:r w:rsidRPr="00626AA8">
              <w:rPr>
                <w:rFonts w:ascii="Georgia" w:hAnsi="Georgia"/>
                <w:sz w:val="18"/>
                <w:szCs w:val="18"/>
              </w:rPr>
              <w:t>-0.095</w:t>
            </w:r>
          </w:p>
        </w:tc>
        <w:tc>
          <w:tcPr>
            <w:tcW w:w="0" w:type="auto"/>
            <w:vAlign w:val="center"/>
            <w:hideMark/>
          </w:tcPr>
          <w:p w14:paraId="6A633B8C" w14:textId="77777777" w:rsidR="004E6001" w:rsidRPr="00626AA8" w:rsidRDefault="004E6001" w:rsidP="00AC3B32">
            <w:pPr>
              <w:jc w:val="center"/>
              <w:rPr>
                <w:rFonts w:ascii="Georgia" w:hAnsi="Georgia"/>
                <w:sz w:val="18"/>
                <w:szCs w:val="18"/>
              </w:rPr>
            </w:pPr>
            <w:r w:rsidRPr="00626AA8">
              <w:rPr>
                <w:rFonts w:ascii="Georgia" w:hAnsi="Georgia"/>
                <w:sz w:val="18"/>
                <w:szCs w:val="18"/>
              </w:rPr>
              <w:t>-0.131</w:t>
            </w:r>
          </w:p>
        </w:tc>
        <w:tc>
          <w:tcPr>
            <w:tcW w:w="0" w:type="auto"/>
            <w:vAlign w:val="center"/>
            <w:hideMark/>
          </w:tcPr>
          <w:p w14:paraId="7BF04AE3" w14:textId="77777777" w:rsidR="004E6001" w:rsidRPr="00626AA8" w:rsidRDefault="004E6001" w:rsidP="00AC3B32">
            <w:pPr>
              <w:jc w:val="center"/>
              <w:rPr>
                <w:rFonts w:ascii="Georgia" w:hAnsi="Georgia"/>
                <w:sz w:val="18"/>
                <w:szCs w:val="18"/>
              </w:rPr>
            </w:pPr>
            <w:r w:rsidRPr="00626AA8">
              <w:rPr>
                <w:rFonts w:ascii="Georgia" w:hAnsi="Georgia"/>
                <w:sz w:val="18"/>
                <w:szCs w:val="18"/>
              </w:rPr>
              <w:t>-0.084</w:t>
            </w:r>
          </w:p>
        </w:tc>
        <w:tc>
          <w:tcPr>
            <w:tcW w:w="0" w:type="auto"/>
            <w:vAlign w:val="center"/>
            <w:hideMark/>
          </w:tcPr>
          <w:p w14:paraId="4C75EF49" w14:textId="77777777" w:rsidR="004E6001" w:rsidRPr="00626AA8" w:rsidRDefault="004E6001" w:rsidP="00AC3B32">
            <w:pPr>
              <w:jc w:val="center"/>
              <w:rPr>
                <w:rFonts w:ascii="Georgia" w:hAnsi="Georgia"/>
                <w:sz w:val="18"/>
                <w:szCs w:val="18"/>
              </w:rPr>
            </w:pPr>
            <w:r w:rsidRPr="00626AA8">
              <w:rPr>
                <w:rFonts w:ascii="Georgia" w:hAnsi="Georgia"/>
                <w:sz w:val="18"/>
                <w:szCs w:val="18"/>
              </w:rPr>
              <w:t>-0.123</w:t>
            </w:r>
          </w:p>
        </w:tc>
      </w:tr>
      <w:tr w:rsidR="004E6001" w:rsidRPr="00626AA8" w14:paraId="468F4C8D" w14:textId="77777777" w:rsidTr="00AC3B32">
        <w:trPr>
          <w:tblCellSpacing w:w="15" w:type="dxa"/>
        </w:trPr>
        <w:tc>
          <w:tcPr>
            <w:tcW w:w="0" w:type="auto"/>
            <w:vAlign w:val="center"/>
            <w:hideMark/>
          </w:tcPr>
          <w:p w14:paraId="63EF394D" w14:textId="77777777" w:rsidR="004E6001" w:rsidRPr="00626AA8" w:rsidRDefault="004E6001" w:rsidP="00AC3B32">
            <w:pPr>
              <w:jc w:val="center"/>
              <w:rPr>
                <w:rFonts w:ascii="Georgia" w:hAnsi="Georgia"/>
                <w:i/>
                <w:iCs/>
                <w:sz w:val="18"/>
                <w:szCs w:val="18"/>
              </w:rPr>
            </w:pPr>
          </w:p>
        </w:tc>
        <w:tc>
          <w:tcPr>
            <w:tcW w:w="0" w:type="auto"/>
            <w:vAlign w:val="center"/>
            <w:hideMark/>
          </w:tcPr>
          <w:p w14:paraId="6B76300A" w14:textId="77777777" w:rsidR="004E6001" w:rsidRPr="00626AA8" w:rsidRDefault="004E6001" w:rsidP="00AC3B32">
            <w:pPr>
              <w:jc w:val="center"/>
              <w:rPr>
                <w:rFonts w:ascii="Georgia" w:hAnsi="Georgia"/>
                <w:sz w:val="18"/>
                <w:szCs w:val="18"/>
              </w:rPr>
            </w:pPr>
            <w:r w:rsidRPr="00626AA8">
              <w:rPr>
                <w:rFonts w:ascii="Georgia" w:hAnsi="Georgia"/>
                <w:sz w:val="18"/>
                <w:szCs w:val="18"/>
              </w:rPr>
              <w:t>(0.250)</w:t>
            </w:r>
          </w:p>
        </w:tc>
        <w:tc>
          <w:tcPr>
            <w:tcW w:w="0" w:type="auto"/>
            <w:vAlign w:val="center"/>
            <w:hideMark/>
          </w:tcPr>
          <w:p w14:paraId="301DCD25" w14:textId="77777777" w:rsidR="004E6001" w:rsidRPr="00626AA8" w:rsidRDefault="004E6001" w:rsidP="00AC3B32">
            <w:pPr>
              <w:jc w:val="center"/>
              <w:rPr>
                <w:rFonts w:ascii="Georgia" w:hAnsi="Georgia"/>
                <w:sz w:val="18"/>
                <w:szCs w:val="18"/>
              </w:rPr>
            </w:pPr>
            <w:r w:rsidRPr="00626AA8">
              <w:rPr>
                <w:rFonts w:ascii="Georgia" w:hAnsi="Georgia"/>
                <w:sz w:val="18"/>
                <w:szCs w:val="18"/>
              </w:rPr>
              <w:t>(0.254)</w:t>
            </w:r>
          </w:p>
        </w:tc>
        <w:tc>
          <w:tcPr>
            <w:tcW w:w="0" w:type="auto"/>
            <w:vAlign w:val="center"/>
            <w:hideMark/>
          </w:tcPr>
          <w:p w14:paraId="0253D24C" w14:textId="77777777" w:rsidR="004E6001" w:rsidRPr="00626AA8" w:rsidRDefault="004E6001" w:rsidP="00AC3B32">
            <w:pPr>
              <w:jc w:val="center"/>
              <w:rPr>
                <w:rFonts w:ascii="Georgia" w:hAnsi="Georgia"/>
                <w:sz w:val="18"/>
                <w:szCs w:val="18"/>
              </w:rPr>
            </w:pPr>
            <w:r w:rsidRPr="00626AA8">
              <w:rPr>
                <w:rFonts w:ascii="Georgia" w:hAnsi="Georgia"/>
                <w:sz w:val="18"/>
                <w:szCs w:val="18"/>
              </w:rPr>
              <w:t>(0.246)</w:t>
            </w:r>
          </w:p>
        </w:tc>
        <w:tc>
          <w:tcPr>
            <w:tcW w:w="0" w:type="auto"/>
            <w:vAlign w:val="center"/>
            <w:hideMark/>
          </w:tcPr>
          <w:p w14:paraId="64B75685" w14:textId="77777777" w:rsidR="004E6001" w:rsidRPr="00626AA8" w:rsidRDefault="004E6001" w:rsidP="00AC3B32">
            <w:pPr>
              <w:jc w:val="center"/>
              <w:rPr>
                <w:rFonts w:ascii="Georgia" w:hAnsi="Georgia"/>
                <w:sz w:val="18"/>
                <w:szCs w:val="18"/>
              </w:rPr>
            </w:pPr>
            <w:r w:rsidRPr="00626AA8">
              <w:rPr>
                <w:rFonts w:ascii="Georgia" w:hAnsi="Georgia"/>
                <w:sz w:val="18"/>
                <w:szCs w:val="18"/>
              </w:rPr>
              <w:t>(0.256)</w:t>
            </w:r>
          </w:p>
        </w:tc>
        <w:tc>
          <w:tcPr>
            <w:tcW w:w="0" w:type="auto"/>
            <w:gridSpan w:val="2"/>
            <w:tcBorders>
              <w:right w:val="single" w:sz="4" w:space="0" w:color="auto"/>
            </w:tcBorders>
            <w:vAlign w:val="center"/>
            <w:hideMark/>
          </w:tcPr>
          <w:p w14:paraId="687F0CE6" w14:textId="77777777" w:rsidR="004E6001" w:rsidRPr="00626AA8" w:rsidRDefault="004E6001" w:rsidP="00AC3B32">
            <w:pPr>
              <w:jc w:val="center"/>
              <w:rPr>
                <w:rFonts w:ascii="Georgia" w:hAnsi="Georgia"/>
                <w:sz w:val="18"/>
                <w:szCs w:val="18"/>
              </w:rPr>
            </w:pPr>
            <w:r w:rsidRPr="00626AA8">
              <w:rPr>
                <w:rFonts w:ascii="Georgia" w:hAnsi="Georgia"/>
                <w:sz w:val="18"/>
                <w:szCs w:val="18"/>
              </w:rPr>
              <w:t>(0.247)</w:t>
            </w:r>
          </w:p>
        </w:tc>
        <w:tc>
          <w:tcPr>
            <w:tcW w:w="0" w:type="auto"/>
            <w:vAlign w:val="center"/>
            <w:hideMark/>
          </w:tcPr>
          <w:p w14:paraId="6D1EC990" w14:textId="77777777" w:rsidR="004E6001" w:rsidRPr="00626AA8" w:rsidRDefault="004E6001" w:rsidP="00AC3B32">
            <w:pPr>
              <w:jc w:val="center"/>
              <w:rPr>
                <w:rFonts w:ascii="Georgia" w:hAnsi="Georgia"/>
                <w:sz w:val="18"/>
                <w:szCs w:val="18"/>
              </w:rPr>
            </w:pPr>
            <w:r w:rsidRPr="00626AA8">
              <w:rPr>
                <w:rFonts w:ascii="Georgia" w:hAnsi="Georgia"/>
                <w:sz w:val="18"/>
                <w:szCs w:val="18"/>
              </w:rPr>
              <w:t>(0.185)</w:t>
            </w:r>
          </w:p>
        </w:tc>
        <w:tc>
          <w:tcPr>
            <w:tcW w:w="0" w:type="auto"/>
            <w:vAlign w:val="center"/>
            <w:hideMark/>
          </w:tcPr>
          <w:p w14:paraId="51279CBC" w14:textId="77777777" w:rsidR="004E6001" w:rsidRPr="00626AA8" w:rsidRDefault="004E6001" w:rsidP="00AC3B32">
            <w:pPr>
              <w:jc w:val="center"/>
              <w:rPr>
                <w:rFonts w:ascii="Georgia" w:hAnsi="Georgia"/>
                <w:sz w:val="18"/>
                <w:szCs w:val="18"/>
              </w:rPr>
            </w:pPr>
            <w:r w:rsidRPr="00626AA8">
              <w:rPr>
                <w:rFonts w:ascii="Georgia" w:hAnsi="Georgia"/>
                <w:sz w:val="18"/>
                <w:szCs w:val="18"/>
              </w:rPr>
              <w:t>(0.185)</w:t>
            </w:r>
          </w:p>
        </w:tc>
        <w:tc>
          <w:tcPr>
            <w:tcW w:w="0" w:type="auto"/>
            <w:vAlign w:val="center"/>
            <w:hideMark/>
          </w:tcPr>
          <w:p w14:paraId="77B4C936" w14:textId="77777777" w:rsidR="004E6001" w:rsidRPr="00626AA8" w:rsidRDefault="004E6001" w:rsidP="00AC3B32">
            <w:pPr>
              <w:jc w:val="center"/>
              <w:rPr>
                <w:rFonts w:ascii="Georgia" w:hAnsi="Georgia"/>
                <w:sz w:val="18"/>
                <w:szCs w:val="18"/>
              </w:rPr>
            </w:pPr>
            <w:r w:rsidRPr="00626AA8">
              <w:rPr>
                <w:rFonts w:ascii="Georgia" w:hAnsi="Georgia"/>
                <w:sz w:val="18"/>
                <w:szCs w:val="18"/>
              </w:rPr>
              <w:t>(0.184)</w:t>
            </w:r>
          </w:p>
        </w:tc>
        <w:tc>
          <w:tcPr>
            <w:tcW w:w="0" w:type="auto"/>
            <w:vAlign w:val="center"/>
            <w:hideMark/>
          </w:tcPr>
          <w:p w14:paraId="6D98128D" w14:textId="77777777" w:rsidR="004E6001" w:rsidRPr="00626AA8" w:rsidRDefault="004E6001" w:rsidP="00AC3B32">
            <w:pPr>
              <w:jc w:val="center"/>
              <w:rPr>
                <w:rFonts w:ascii="Georgia" w:hAnsi="Georgia"/>
                <w:sz w:val="18"/>
                <w:szCs w:val="18"/>
              </w:rPr>
            </w:pPr>
            <w:r w:rsidRPr="00626AA8">
              <w:rPr>
                <w:rFonts w:ascii="Georgia" w:hAnsi="Georgia"/>
                <w:sz w:val="18"/>
                <w:szCs w:val="18"/>
              </w:rPr>
              <w:t>(0.185)</w:t>
            </w:r>
          </w:p>
        </w:tc>
        <w:tc>
          <w:tcPr>
            <w:tcW w:w="0" w:type="auto"/>
            <w:vAlign w:val="center"/>
            <w:hideMark/>
          </w:tcPr>
          <w:p w14:paraId="7E0CA7D3" w14:textId="77777777" w:rsidR="004E6001" w:rsidRPr="00626AA8" w:rsidRDefault="004E6001" w:rsidP="00AC3B32">
            <w:pPr>
              <w:jc w:val="center"/>
              <w:rPr>
                <w:rFonts w:ascii="Georgia" w:hAnsi="Georgia"/>
                <w:sz w:val="18"/>
                <w:szCs w:val="18"/>
              </w:rPr>
            </w:pPr>
            <w:r w:rsidRPr="00626AA8">
              <w:rPr>
                <w:rFonts w:ascii="Georgia" w:hAnsi="Georgia"/>
                <w:sz w:val="18"/>
                <w:szCs w:val="18"/>
              </w:rPr>
              <w:t>(0.184)</w:t>
            </w:r>
          </w:p>
        </w:tc>
      </w:tr>
      <w:tr w:rsidR="004E6001" w:rsidRPr="00626AA8" w14:paraId="1F08CC9F" w14:textId="77777777" w:rsidTr="00AC3B32">
        <w:trPr>
          <w:tblCellSpacing w:w="15" w:type="dxa"/>
        </w:trPr>
        <w:tc>
          <w:tcPr>
            <w:tcW w:w="0" w:type="auto"/>
            <w:vAlign w:val="center"/>
            <w:hideMark/>
          </w:tcPr>
          <w:p w14:paraId="0278A3A7" w14:textId="77777777" w:rsidR="004E6001" w:rsidRPr="00626AA8" w:rsidRDefault="004E6001" w:rsidP="00AC3B32">
            <w:pPr>
              <w:jc w:val="center"/>
              <w:rPr>
                <w:rFonts w:ascii="Georgia" w:hAnsi="Georgia"/>
                <w:i/>
                <w:iCs/>
                <w:sz w:val="18"/>
                <w:szCs w:val="18"/>
              </w:rPr>
            </w:pPr>
          </w:p>
        </w:tc>
        <w:tc>
          <w:tcPr>
            <w:tcW w:w="0" w:type="auto"/>
            <w:vAlign w:val="center"/>
            <w:hideMark/>
          </w:tcPr>
          <w:p w14:paraId="692AFCC1" w14:textId="77777777" w:rsidR="004E6001" w:rsidRPr="00626AA8" w:rsidRDefault="004E6001" w:rsidP="00AC3B32">
            <w:pPr>
              <w:rPr>
                <w:rFonts w:ascii="Georgia" w:hAnsi="Georgia"/>
                <w:sz w:val="18"/>
                <w:szCs w:val="18"/>
              </w:rPr>
            </w:pPr>
          </w:p>
        </w:tc>
        <w:tc>
          <w:tcPr>
            <w:tcW w:w="0" w:type="auto"/>
            <w:vAlign w:val="center"/>
            <w:hideMark/>
          </w:tcPr>
          <w:p w14:paraId="312F7612" w14:textId="77777777" w:rsidR="004E6001" w:rsidRPr="00626AA8" w:rsidRDefault="004E6001" w:rsidP="00AC3B32">
            <w:pPr>
              <w:jc w:val="center"/>
              <w:rPr>
                <w:rFonts w:ascii="Georgia" w:hAnsi="Georgia"/>
                <w:sz w:val="18"/>
                <w:szCs w:val="18"/>
              </w:rPr>
            </w:pPr>
          </w:p>
        </w:tc>
        <w:tc>
          <w:tcPr>
            <w:tcW w:w="0" w:type="auto"/>
            <w:vAlign w:val="center"/>
            <w:hideMark/>
          </w:tcPr>
          <w:p w14:paraId="04D167FC" w14:textId="77777777" w:rsidR="004E6001" w:rsidRPr="00626AA8" w:rsidRDefault="004E6001" w:rsidP="00AC3B32">
            <w:pPr>
              <w:jc w:val="center"/>
              <w:rPr>
                <w:rFonts w:ascii="Georgia" w:hAnsi="Georgia"/>
                <w:sz w:val="18"/>
                <w:szCs w:val="18"/>
              </w:rPr>
            </w:pPr>
          </w:p>
        </w:tc>
        <w:tc>
          <w:tcPr>
            <w:tcW w:w="0" w:type="auto"/>
            <w:vAlign w:val="center"/>
            <w:hideMark/>
          </w:tcPr>
          <w:p w14:paraId="708EE10C"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345C7389" w14:textId="77777777" w:rsidR="004E6001" w:rsidRPr="00626AA8" w:rsidRDefault="004E6001" w:rsidP="00AC3B32">
            <w:pPr>
              <w:jc w:val="center"/>
              <w:rPr>
                <w:rFonts w:ascii="Georgia" w:hAnsi="Georgia"/>
                <w:sz w:val="18"/>
                <w:szCs w:val="18"/>
              </w:rPr>
            </w:pPr>
          </w:p>
        </w:tc>
        <w:tc>
          <w:tcPr>
            <w:tcW w:w="0" w:type="auto"/>
            <w:vAlign w:val="center"/>
            <w:hideMark/>
          </w:tcPr>
          <w:p w14:paraId="59C91114" w14:textId="77777777" w:rsidR="004E6001" w:rsidRPr="00626AA8" w:rsidRDefault="004E6001" w:rsidP="00AC3B32">
            <w:pPr>
              <w:jc w:val="center"/>
              <w:rPr>
                <w:rFonts w:ascii="Georgia" w:hAnsi="Georgia"/>
                <w:sz w:val="18"/>
                <w:szCs w:val="18"/>
              </w:rPr>
            </w:pPr>
          </w:p>
        </w:tc>
        <w:tc>
          <w:tcPr>
            <w:tcW w:w="0" w:type="auto"/>
            <w:vAlign w:val="center"/>
            <w:hideMark/>
          </w:tcPr>
          <w:p w14:paraId="11A122F5" w14:textId="77777777" w:rsidR="004E6001" w:rsidRPr="00626AA8" w:rsidRDefault="004E6001" w:rsidP="00AC3B32">
            <w:pPr>
              <w:jc w:val="center"/>
              <w:rPr>
                <w:rFonts w:ascii="Georgia" w:hAnsi="Georgia"/>
                <w:sz w:val="18"/>
                <w:szCs w:val="18"/>
              </w:rPr>
            </w:pPr>
          </w:p>
        </w:tc>
        <w:tc>
          <w:tcPr>
            <w:tcW w:w="0" w:type="auto"/>
            <w:vAlign w:val="center"/>
            <w:hideMark/>
          </w:tcPr>
          <w:p w14:paraId="6DC6B9B0" w14:textId="77777777" w:rsidR="004E6001" w:rsidRPr="00626AA8" w:rsidRDefault="004E6001" w:rsidP="00AC3B32">
            <w:pPr>
              <w:jc w:val="center"/>
              <w:rPr>
                <w:rFonts w:ascii="Georgia" w:hAnsi="Georgia"/>
                <w:sz w:val="18"/>
                <w:szCs w:val="18"/>
              </w:rPr>
            </w:pPr>
          </w:p>
        </w:tc>
        <w:tc>
          <w:tcPr>
            <w:tcW w:w="0" w:type="auto"/>
            <w:vAlign w:val="center"/>
            <w:hideMark/>
          </w:tcPr>
          <w:p w14:paraId="7BCE86FA" w14:textId="77777777" w:rsidR="004E6001" w:rsidRPr="00626AA8" w:rsidRDefault="004E6001" w:rsidP="00AC3B32">
            <w:pPr>
              <w:jc w:val="center"/>
              <w:rPr>
                <w:rFonts w:ascii="Georgia" w:hAnsi="Georgia"/>
                <w:sz w:val="18"/>
                <w:szCs w:val="18"/>
              </w:rPr>
            </w:pPr>
          </w:p>
        </w:tc>
        <w:tc>
          <w:tcPr>
            <w:tcW w:w="0" w:type="auto"/>
            <w:vAlign w:val="center"/>
            <w:hideMark/>
          </w:tcPr>
          <w:p w14:paraId="3D1D1058" w14:textId="77777777" w:rsidR="004E6001" w:rsidRPr="00626AA8" w:rsidRDefault="004E6001" w:rsidP="00AC3B32">
            <w:pPr>
              <w:jc w:val="center"/>
              <w:rPr>
                <w:rFonts w:ascii="Georgia" w:hAnsi="Georgia"/>
                <w:sz w:val="18"/>
                <w:szCs w:val="18"/>
              </w:rPr>
            </w:pPr>
          </w:p>
        </w:tc>
      </w:tr>
      <w:tr w:rsidR="004E6001" w:rsidRPr="00626AA8" w14:paraId="4E91FD7E" w14:textId="77777777" w:rsidTr="00AC3B32">
        <w:trPr>
          <w:tblCellSpacing w:w="15" w:type="dxa"/>
        </w:trPr>
        <w:tc>
          <w:tcPr>
            <w:tcW w:w="0" w:type="auto"/>
            <w:vAlign w:val="center"/>
            <w:hideMark/>
          </w:tcPr>
          <w:p w14:paraId="2F9EC2A2" w14:textId="77777777" w:rsidR="004E6001" w:rsidRPr="00626AA8" w:rsidRDefault="00B25266" w:rsidP="00AC3B32">
            <w:pPr>
              <w:rPr>
                <w:rFonts w:ascii="Georgia" w:hAnsi="Georgia"/>
                <w:i/>
                <w:iCs/>
                <w:sz w:val="18"/>
                <w:szCs w:val="18"/>
              </w:rPr>
            </w:pPr>
            <w:proofErr w:type="spellStart"/>
            <w:r w:rsidRPr="00626AA8">
              <w:rPr>
                <w:rFonts w:ascii="Georgia" w:hAnsi="Georgia"/>
                <w:i/>
                <w:iCs/>
                <w:sz w:val="18"/>
                <w:szCs w:val="18"/>
              </w:rPr>
              <w:t>lnG</w:t>
            </w:r>
            <w:r w:rsidR="004E6001" w:rsidRPr="00626AA8">
              <w:rPr>
                <w:rFonts w:ascii="Georgia" w:hAnsi="Georgia"/>
                <w:i/>
                <w:iCs/>
                <w:sz w:val="18"/>
                <w:szCs w:val="18"/>
              </w:rPr>
              <w:t>old</w:t>
            </w:r>
            <w:proofErr w:type="spellEnd"/>
          </w:p>
        </w:tc>
        <w:tc>
          <w:tcPr>
            <w:tcW w:w="0" w:type="auto"/>
            <w:vAlign w:val="center"/>
            <w:hideMark/>
          </w:tcPr>
          <w:p w14:paraId="789D96A4" w14:textId="77777777" w:rsidR="004E6001" w:rsidRPr="00626AA8" w:rsidRDefault="004E6001" w:rsidP="00AC3B32">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50A910F5" w14:textId="77777777" w:rsidR="004E6001" w:rsidRPr="00626AA8" w:rsidRDefault="004E6001" w:rsidP="00AC3B32">
            <w:pPr>
              <w:jc w:val="center"/>
              <w:rPr>
                <w:rFonts w:ascii="Georgia" w:hAnsi="Georgia"/>
                <w:sz w:val="18"/>
                <w:szCs w:val="18"/>
              </w:rPr>
            </w:pPr>
            <w:r w:rsidRPr="00626AA8">
              <w:rPr>
                <w:rFonts w:ascii="Georgia" w:hAnsi="Georgia"/>
                <w:sz w:val="18"/>
                <w:szCs w:val="18"/>
              </w:rPr>
              <w:t>-0.088</w:t>
            </w:r>
            <w:r w:rsidRPr="00626AA8">
              <w:rPr>
                <w:rFonts w:ascii="Georgia" w:hAnsi="Georgia"/>
                <w:sz w:val="18"/>
                <w:szCs w:val="18"/>
                <w:vertAlign w:val="superscript"/>
              </w:rPr>
              <w:t>*</w:t>
            </w:r>
          </w:p>
        </w:tc>
        <w:tc>
          <w:tcPr>
            <w:tcW w:w="0" w:type="auto"/>
            <w:vAlign w:val="center"/>
            <w:hideMark/>
          </w:tcPr>
          <w:p w14:paraId="00FC58C1" w14:textId="77777777" w:rsidR="004E6001" w:rsidRPr="00626AA8" w:rsidRDefault="004E6001" w:rsidP="00AC3B32">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6BE59E1B" w14:textId="77777777" w:rsidR="004E6001" w:rsidRPr="00626AA8" w:rsidRDefault="004E6001" w:rsidP="00AC3B32">
            <w:pPr>
              <w:jc w:val="center"/>
              <w:rPr>
                <w:rFonts w:ascii="Georgia" w:hAnsi="Georgia"/>
                <w:sz w:val="18"/>
                <w:szCs w:val="18"/>
              </w:rPr>
            </w:pPr>
            <w:r w:rsidRPr="00626AA8">
              <w:rPr>
                <w:rFonts w:ascii="Georgia" w:hAnsi="Georgia"/>
                <w:sz w:val="18"/>
                <w:szCs w:val="18"/>
              </w:rPr>
              <w:t>-0.075</w:t>
            </w:r>
            <w:r w:rsidRPr="00626AA8">
              <w:rPr>
                <w:rFonts w:ascii="Georgia" w:hAnsi="Georgia"/>
                <w:sz w:val="18"/>
                <w:szCs w:val="18"/>
                <w:vertAlign w:val="superscript"/>
              </w:rPr>
              <w:t>*</w:t>
            </w:r>
          </w:p>
        </w:tc>
        <w:tc>
          <w:tcPr>
            <w:tcW w:w="0" w:type="auto"/>
            <w:gridSpan w:val="2"/>
            <w:tcBorders>
              <w:right w:val="single" w:sz="4" w:space="0" w:color="auto"/>
            </w:tcBorders>
            <w:vAlign w:val="center"/>
            <w:hideMark/>
          </w:tcPr>
          <w:p w14:paraId="62EF6246" w14:textId="77777777" w:rsidR="004E6001" w:rsidRPr="00626AA8" w:rsidRDefault="004E6001" w:rsidP="00AC3B32">
            <w:pPr>
              <w:jc w:val="center"/>
              <w:rPr>
                <w:rFonts w:ascii="Georgia" w:hAnsi="Georgia"/>
                <w:sz w:val="18"/>
                <w:szCs w:val="18"/>
              </w:rPr>
            </w:pPr>
            <w:r w:rsidRPr="00626AA8">
              <w:rPr>
                <w:rFonts w:ascii="Georgia" w:hAnsi="Georgia"/>
                <w:sz w:val="18"/>
                <w:szCs w:val="18"/>
              </w:rPr>
              <w:t>-0.064</w:t>
            </w:r>
          </w:p>
        </w:tc>
        <w:tc>
          <w:tcPr>
            <w:tcW w:w="0" w:type="auto"/>
            <w:vAlign w:val="center"/>
            <w:hideMark/>
          </w:tcPr>
          <w:p w14:paraId="149A1589" w14:textId="77777777" w:rsidR="004E6001" w:rsidRPr="00626AA8" w:rsidRDefault="004E6001" w:rsidP="00AC3B32">
            <w:pPr>
              <w:jc w:val="center"/>
              <w:rPr>
                <w:rFonts w:ascii="Georgia" w:hAnsi="Georgia"/>
                <w:sz w:val="18"/>
                <w:szCs w:val="18"/>
              </w:rPr>
            </w:pPr>
            <w:r w:rsidRPr="00626AA8">
              <w:rPr>
                <w:rFonts w:ascii="Georgia" w:hAnsi="Georgia"/>
                <w:sz w:val="18"/>
                <w:szCs w:val="18"/>
              </w:rPr>
              <w:t>-0.063</w:t>
            </w:r>
          </w:p>
        </w:tc>
        <w:tc>
          <w:tcPr>
            <w:tcW w:w="0" w:type="auto"/>
            <w:vAlign w:val="center"/>
            <w:hideMark/>
          </w:tcPr>
          <w:p w14:paraId="7638F724" w14:textId="77777777" w:rsidR="004E6001" w:rsidRPr="00626AA8" w:rsidRDefault="004E6001" w:rsidP="00AC3B32">
            <w:pPr>
              <w:jc w:val="center"/>
              <w:rPr>
                <w:rFonts w:ascii="Georgia" w:hAnsi="Georgia"/>
                <w:sz w:val="18"/>
                <w:szCs w:val="18"/>
              </w:rPr>
            </w:pPr>
            <w:r w:rsidRPr="00626AA8">
              <w:rPr>
                <w:rFonts w:ascii="Georgia" w:hAnsi="Georgia"/>
                <w:sz w:val="18"/>
                <w:szCs w:val="18"/>
              </w:rPr>
              <w:t>-0.071</w:t>
            </w:r>
          </w:p>
        </w:tc>
        <w:tc>
          <w:tcPr>
            <w:tcW w:w="0" w:type="auto"/>
            <w:vAlign w:val="center"/>
            <w:hideMark/>
          </w:tcPr>
          <w:p w14:paraId="026E2022" w14:textId="77777777" w:rsidR="004E6001" w:rsidRPr="00626AA8" w:rsidRDefault="004E6001" w:rsidP="00AC3B32">
            <w:pPr>
              <w:jc w:val="center"/>
              <w:rPr>
                <w:rFonts w:ascii="Georgia" w:hAnsi="Georgia"/>
                <w:sz w:val="18"/>
                <w:szCs w:val="18"/>
              </w:rPr>
            </w:pPr>
            <w:r w:rsidRPr="00626AA8">
              <w:rPr>
                <w:rFonts w:ascii="Georgia" w:hAnsi="Georgia"/>
                <w:sz w:val="18"/>
                <w:szCs w:val="18"/>
              </w:rPr>
              <w:t>-0.058</w:t>
            </w:r>
          </w:p>
        </w:tc>
        <w:tc>
          <w:tcPr>
            <w:tcW w:w="0" w:type="auto"/>
            <w:vAlign w:val="center"/>
            <w:hideMark/>
          </w:tcPr>
          <w:p w14:paraId="55D37C29" w14:textId="77777777" w:rsidR="004E6001" w:rsidRPr="00626AA8" w:rsidRDefault="004E6001" w:rsidP="00AC3B32">
            <w:pPr>
              <w:jc w:val="center"/>
              <w:rPr>
                <w:rFonts w:ascii="Georgia" w:hAnsi="Georgia"/>
                <w:sz w:val="18"/>
                <w:szCs w:val="18"/>
              </w:rPr>
            </w:pPr>
            <w:r w:rsidRPr="00626AA8">
              <w:rPr>
                <w:rFonts w:ascii="Georgia" w:hAnsi="Georgia"/>
                <w:sz w:val="18"/>
                <w:szCs w:val="18"/>
              </w:rPr>
              <w:t>-0.079</w:t>
            </w:r>
            <w:r w:rsidRPr="00626AA8">
              <w:rPr>
                <w:rFonts w:ascii="Georgia" w:hAnsi="Georgia"/>
                <w:sz w:val="18"/>
                <w:szCs w:val="18"/>
                <w:vertAlign w:val="superscript"/>
              </w:rPr>
              <w:t>*</w:t>
            </w:r>
          </w:p>
        </w:tc>
        <w:tc>
          <w:tcPr>
            <w:tcW w:w="0" w:type="auto"/>
            <w:vAlign w:val="center"/>
            <w:hideMark/>
          </w:tcPr>
          <w:p w14:paraId="2D4F1980" w14:textId="77777777" w:rsidR="004E6001" w:rsidRPr="00626AA8" w:rsidRDefault="004E6001" w:rsidP="00AC3B32">
            <w:pPr>
              <w:jc w:val="center"/>
              <w:rPr>
                <w:rFonts w:ascii="Georgia" w:hAnsi="Georgia"/>
                <w:sz w:val="18"/>
                <w:szCs w:val="18"/>
              </w:rPr>
            </w:pPr>
            <w:r w:rsidRPr="00626AA8">
              <w:rPr>
                <w:rFonts w:ascii="Georgia" w:hAnsi="Georgia"/>
                <w:sz w:val="18"/>
                <w:szCs w:val="18"/>
              </w:rPr>
              <w:t>-0.064</w:t>
            </w:r>
          </w:p>
        </w:tc>
      </w:tr>
      <w:tr w:rsidR="004E6001" w:rsidRPr="00626AA8" w14:paraId="0359E2DC" w14:textId="77777777" w:rsidTr="00AC3B32">
        <w:trPr>
          <w:tblCellSpacing w:w="15" w:type="dxa"/>
        </w:trPr>
        <w:tc>
          <w:tcPr>
            <w:tcW w:w="0" w:type="auto"/>
            <w:vAlign w:val="center"/>
            <w:hideMark/>
          </w:tcPr>
          <w:p w14:paraId="51B6BB3D" w14:textId="77777777" w:rsidR="004E6001" w:rsidRPr="00626AA8" w:rsidRDefault="004E6001" w:rsidP="00AC3B32">
            <w:pPr>
              <w:jc w:val="center"/>
              <w:rPr>
                <w:rFonts w:ascii="Georgia" w:hAnsi="Georgia"/>
                <w:i/>
                <w:iCs/>
                <w:sz w:val="18"/>
                <w:szCs w:val="18"/>
              </w:rPr>
            </w:pPr>
          </w:p>
        </w:tc>
        <w:tc>
          <w:tcPr>
            <w:tcW w:w="0" w:type="auto"/>
            <w:vAlign w:val="center"/>
            <w:hideMark/>
          </w:tcPr>
          <w:p w14:paraId="6A3A05A6"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4EF7A01F"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0CC6B7E8"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3E89EF50"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gridSpan w:val="2"/>
            <w:tcBorders>
              <w:right w:val="single" w:sz="4" w:space="0" w:color="auto"/>
            </w:tcBorders>
            <w:vAlign w:val="center"/>
            <w:hideMark/>
          </w:tcPr>
          <w:p w14:paraId="4CAE9419"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60745A39"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6AB6200F"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67F8DA1B"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50D424E9"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7598D615"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r>
      <w:tr w:rsidR="004E6001" w:rsidRPr="00626AA8" w14:paraId="7BBD4642" w14:textId="77777777" w:rsidTr="00AC3B32">
        <w:trPr>
          <w:tblCellSpacing w:w="15" w:type="dxa"/>
        </w:trPr>
        <w:tc>
          <w:tcPr>
            <w:tcW w:w="0" w:type="auto"/>
            <w:vAlign w:val="center"/>
            <w:hideMark/>
          </w:tcPr>
          <w:p w14:paraId="2A60D5E2" w14:textId="77777777" w:rsidR="004E6001" w:rsidRPr="00626AA8" w:rsidRDefault="004E6001" w:rsidP="00AC3B32">
            <w:pPr>
              <w:jc w:val="center"/>
              <w:rPr>
                <w:rFonts w:ascii="Georgia" w:hAnsi="Georgia"/>
                <w:i/>
                <w:iCs/>
                <w:sz w:val="18"/>
                <w:szCs w:val="18"/>
              </w:rPr>
            </w:pPr>
          </w:p>
        </w:tc>
        <w:tc>
          <w:tcPr>
            <w:tcW w:w="0" w:type="auto"/>
            <w:vAlign w:val="center"/>
            <w:hideMark/>
          </w:tcPr>
          <w:p w14:paraId="5FFA0F46" w14:textId="77777777" w:rsidR="004E6001" w:rsidRPr="00626AA8" w:rsidRDefault="004E6001" w:rsidP="00AC3B32">
            <w:pPr>
              <w:rPr>
                <w:rFonts w:ascii="Georgia" w:hAnsi="Georgia"/>
                <w:sz w:val="18"/>
                <w:szCs w:val="18"/>
              </w:rPr>
            </w:pPr>
          </w:p>
        </w:tc>
        <w:tc>
          <w:tcPr>
            <w:tcW w:w="0" w:type="auto"/>
            <w:vAlign w:val="center"/>
            <w:hideMark/>
          </w:tcPr>
          <w:p w14:paraId="1728D7E9" w14:textId="77777777" w:rsidR="004E6001" w:rsidRPr="00626AA8" w:rsidRDefault="004E6001" w:rsidP="00AC3B32">
            <w:pPr>
              <w:jc w:val="center"/>
              <w:rPr>
                <w:rFonts w:ascii="Georgia" w:hAnsi="Georgia"/>
                <w:sz w:val="18"/>
                <w:szCs w:val="18"/>
              </w:rPr>
            </w:pPr>
          </w:p>
        </w:tc>
        <w:tc>
          <w:tcPr>
            <w:tcW w:w="0" w:type="auto"/>
            <w:vAlign w:val="center"/>
            <w:hideMark/>
          </w:tcPr>
          <w:p w14:paraId="14EFB334" w14:textId="77777777" w:rsidR="004E6001" w:rsidRPr="00626AA8" w:rsidRDefault="004E6001" w:rsidP="00AC3B32">
            <w:pPr>
              <w:jc w:val="center"/>
              <w:rPr>
                <w:rFonts w:ascii="Georgia" w:hAnsi="Georgia"/>
                <w:sz w:val="18"/>
                <w:szCs w:val="18"/>
              </w:rPr>
            </w:pPr>
          </w:p>
        </w:tc>
        <w:tc>
          <w:tcPr>
            <w:tcW w:w="0" w:type="auto"/>
            <w:vAlign w:val="center"/>
            <w:hideMark/>
          </w:tcPr>
          <w:p w14:paraId="4ABA9626"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731F1BD9" w14:textId="77777777" w:rsidR="004E6001" w:rsidRPr="00626AA8" w:rsidRDefault="004E6001" w:rsidP="00AC3B32">
            <w:pPr>
              <w:jc w:val="center"/>
              <w:rPr>
                <w:rFonts w:ascii="Georgia" w:hAnsi="Georgia"/>
                <w:sz w:val="18"/>
                <w:szCs w:val="18"/>
              </w:rPr>
            </w:pPr>
          </w:p>
        </w:tc>
        <w:tc>
          <w:tcPr>
            <w:tcW w:w="0" w:type="auto"/>
            <w:vAlign w:val="center"/>
            <w:hideMark/>
          </w:tcPr>
          <w:p w14:paraId="0B7C5131" w14:textId="77777777" w:rsidR="004E6001" w:rsidRPr="00626AA8" w:rsidRDefault="004E6001" w:rsidP="00AC3B32">
            <w:pPr>
              <w:jc w:val="center"/>
              <w:rPr>
                <w:rFonts w:ascii="Georgia" w:hAnsi="Georgia"/>
                <w:sz w:val="18"/>
                <w:szCs w:val="18"/>
              </w:rPr>
            </w:pPr>
          </w:p>
        </w:tc>
        <w:tc>
          <w:tcPr>
            <w:tcW w:w="0" w:type="auto"/>
            <w:vAlign w:val="center"/>
            <w:hideMark/>
          </w:tcPr>
          <w:p w14:paraId="3B4373EE" w14:textId="77777777" w:rsidR="004E6001" w:rsidRPr="00626AA8" w:rsidRDefault="004E6001" w:rsidP="00AC3B32">
            <w:pPr>
              <w:jc w:val="center"/>
              <w:rPr>
                <w:rFonts w:ascii="Georgia" w:hAnsi="Georgia"/>
                <w:sz w:val="18"/>
                <w:szCs w:val="18"/>
              </w:rPr>
            </w:pPr>
          </w:p>
        </w:tc>
        <w:tc>
          <w:tcPr>
            <w:tcW w:w="0" w:type="auto"/>
            <w:vAlign w:val="center"/>
            <w:hideMark/>
          </w:tcPr>
          <w:p w14:paraId="25C354F8" w14:textId="77777777" w:rsidR="004E6001" w:rsidRPr="00626AA8" w:rsidRDefault="004E6001" w:rsidP="00AC3B32">
            <w:pPr>
              <w:jc w:val="center"/>
              <w:rPr>
                <w:rFonts w:ascii="Georgia" w:hAnsi="Georgia"/>
                <w:sz w:val="18"/>
                <w:szCs w:val="18"/>
              </w:rPr>
            </w:pPr>
          </w:p>
        </w:tc>
        <w:tc>
          <w:tcPr>
            <w:tcW w:w="0" w:type="auto"/>
            <w:vAlign w:val="center"/>
            <w:hideMark/>
          </w:tcPr>
          <w:p w14:paraId="519F69F6" w14:textId="77777777" w:rsidR="004E6001" w:rsidRPr="00626AA8" w:rsidRDefault="004E6001" w:rsidP="00AC3B32">
            <w:pPr>
              <w:jc w:val="center"/>
              <w:rPr>
                <w:rFonts w:ascii="Georgia" w:hAnsi="Georgia"/>
                <w:sz w:val="18"/>
                <w:szCs w:val="18"/>
              </w:rPr>
            </w:pPr>
          </w:p>
        </w:tc>
        <w:tc>
          <w:tcPr>
            <w:tcW w:w="0" w:type="auto"/>
            <w:vAlign w:val="center"/>
            <w:hideMark/>
          </w:tcPr>
          <w:p w14:paraId="6BB0E139" w14:textId="77777777" w:rsidR="004E6001" w:rsidRPr="00626AA8" w:rsidRDefault="004E6001" w:rsidP="00AC3B32">
            <w:pPr>
              <w:jc w:val="center"/>
              <w:rPr>
                <w:rFonts w:ascii="Georgia" w:hAnsi="Georgia"/>
                <w:sz w:val="18"/>
                <w:szCs w:val="18"/>
              </w:rPr>
            </w:pPr>
          </w:p>
        </w:tc>
      </w:tr>
      <w:tr w:rsidR="004E6001" w:rsidRPr="00626AA8" w14:paraId="583028A7" w14:textId="77777777" w:rsidTr="00AC3B32">
        <w:trPr>
          <w:tblCellSpacing w:w="15" w:type="dxa"/>
        </w:trPr>
        <w:tc>
          <w:tcPr>
            <w:tcW w:w="0" w:type="auto"/>
            <w:vAlign w:val="center"/>
            <w:hideMark/>
          </w:tcPr>
          <w:p w14:paraId="273D4A3D" w14:textId="77777777" w:rsidR="004E6001" w:rsidRPr="00626AA8" w:rsidRDefault="00B25266" w:rsidP="00AC3B32">
            <w:pPr>
              <w:rPr>
                <w:rFonts w:ascii="Georgia" w:hAnsi="Georgia"/>
                <w:i/>
                <w:iCs/>
                <w:sz w:val="18"/>
                <w:szCs w:val="18"/>
              </w:rPr>
            </w:pPr>
            <w:proofErr w:type="spellStart"/>
            <w:r w:rsidRPr="00626AA8">
              <w:rPr>
                <w:rFonts w:ascii="Georgia" w:hAnsi="Georgia"/>
                <w:i/>
                <w:iCs/>
                <w:sz w:val="18"/>
                <w:szCs w:val="18"/>
              </w:rPr>
              <w:t>lnF</w:t>
            </w:r>
            <w:r w:rsidR="004E6001" w:rsidRPr="00626AA8">
              <w:rPr>
                <w:rFonts w:ascii="Georgia" w:hAnsi="Georgia"/>
                <w:i/>
                <w:iCs/>
                <w:sz w:val="18"/>
                <w:szCs w:val="18"/>
              </w:rPr>
              <w:t>tse</w:t>
            </w:r>
            <w:proofErr w:type="spellEnd"/>
          </w:p>
        </w:tc>
        <w:tc>
          <w:tcPr>
            <w:tcW w:w="0" w:type="auto"/>
            <w:vAlign w:val="center"/>
            <w:hideMark/>
          </w:tcPr>
          <w:p w14:paraId="7555CE2A" w14:textId="77777777" w:rsidR="004E6001" w:rsidRPr="00626AA8" w:rsidRDefault="004E6001" w:rsidP="00AC3B32">
            <w:pPr>
              <w:jc w:val="center"/>
              <w:rPr>
                <w:rFonts w:ascii="Georgia" w:hAnsi="Georgia"/>
                <w:sz w:val="18"/>
                <w:szCs w:val="18"/>
              </w:rPr>
            </w:pPr>
            <w:r w:rsidRPr="00626AA8">
              <w:rPr>
                <w:rFonts w:ascii="Georgia" w:hAnsi="Georgia"/>
                <w:sz w:val="18"/>
                <w:szCs w:val="18"/>
              </w:rPr>
              <w:t>-0.264</w:t>
            </w:r>
          </w:p>
        </w:tc>
        <w:tc>
          <w:tcPr>
            <w:tcW w:w="0" w:type="auto"/>
            <w:vAlign w:val="center"/>
            <w:hideMark/>
          </w:tcPr>
          <w:p w14:paraId="77D31073" w14:textId="77777777" w:rsidR="004E6001" w:rsidRPr="00626AA8" w:rsidRDefault="004E6001" w:rsidP="00AC3B32">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772AFAE5" w14:textId="77777777" w:rsidR="004E6001" w:rsidRPr="00626AA8" w:rsidRDefault="004E6001" w:rsidP="00AC3B32">
            <w:pPr>
              <w:jc w:val="center"/>
              <w:rPr>
                <w:rFonts w:ascii="Georgia" w:hAnsi="Georgia"/>
                <w:sz w:val="18"/>
                <w:szCs w:val="18"/>
              </w:rPr>
            </w:pPr>
            <w:r w:rsidRPr="00626AA8">
              <w:rPr>
                <w:rFonts w:ascii="Georgia" w:hAnsi="Georgia"/>
                <w:sz w:val="18"/>
                <w:szCs w:val="18"/>
              </w:rPr>
              <w:t>-0.262</w:t>
            </w:r>
          </w:p>
        </w:tc>
        <w:tc>
          <w:tcPr>
            <w:tcW w:w="0" w:type="auto"/>
            <w:vAlign w:val="center"/>
            <w:hideMark/>
          </w:tcPr>
          <w:p w14:paraId="46E80B6B" w14:textId="77777777" w:rsidR="004E6001" w:rsidRPr="00626AA8" w:rsidRDefault="004E6001" w:rsidP="00AC3B32">
            <w:pPr>
              <w:jc w:val="center"/>
              <w:rPr>
                <w:rFonts w:ascii="Georgia" w:hAnsi="Georgia"/>
                <w:sz w:val="18"/>
                <w:szCs w:val="18"/>
              </w:rPr>
            </w:pPr>
            <w:r w:rsidRPr="00626AA8">
              <w:rPr>
                <w:rFonts w:ascii="Georgia" w:hAnsi="Georgia"/>
                <w:sz w:val="18"/>
                <w:szCs w:val="18"/>
              </w:rPr>
              <w:t>-0.001</w:t>
            </w:r>
          </w:p>
        </w:tc>
        <w:tc>
          <w:tcPr>
            <w:tcW w:w="0" w:type="auto"/>
            <w:gridSpan w:val="2"/>
            <w:tcBorders>
              <w:right w:val="single" w:sz="4" w:space="0" w:color="auto"/>
            </w:tcBorders>
            <w:vAlign w:val="center"/>
            <w:hideMark/>
          </w:tcPr>
          <w:p w14:paraId="4F0AD4D2" w14:textId="77777777" w:rsidR="004E6001" w:rsidRPr="00626AA8" w:rsidRDefault="004E6001" w:rsidP="00AC3B32">
            <w:pPr>
              <w:jc w:val="center"/>
              <w:rPr>
                <w:rFonts w:ascii="Georgia" w:hAnsi="Georgia"/>
                <w:sz w:val="18"/>
                <w:szCs w:val="18"/>
              </w:rPr>
            </w:pPr>
            <w:r w:rsidRPr="00626AA8">
              <w:rPr>
                <w:rFonts w:ascii="Georgia" w:hAnsi="Georgia"/>
                <w:sz w:val="18"/>
                <w:szCs w:val="18"/>
              </w:rPr>
              <w:t>-0.234</w:t>
            </w:r>
          </w:p>
        </w:tc>
        <w:tc>
          <w:tcPr>
            <w:tcW w:w="0" w:type="auto"/>
            <w:vAlign w:val="center"/>
            <w:hideMark/>
          </w:tcPr>
          <w:p w14:paraId="6D936B08" w14:textId="77777777" w:rsidR="004E6001" w:rsidRPr="00626AA8" w:rsidRDefault="004E6001" w:rsidP="00AC3B32">
            <w:pPr>
              <w:jc w:val="center"/>
              <w:rPr>
                <w:rFonts w:ascii="Georgia" w:hAnsi="Georgia"/>
                <w:sz w:val="18"/>
                <w:szCs w:val="18"/>
              </w:rPr>
            </w:pPr>
          </w:p>
        </w:tc>
        <w:tc>
          <w:tcPr>
            <w:tcW w:w="0" w:type="auto"/>
            <w:vAlign w:val="center"/>
            <w:hideMark/>
          </w:tcPr>
          <w:p w14:paraId="4B7DFD94" w14:textId="77777777" w:rsidR="004E6001" w:rsidRPr="00626AA8" w:rsidRDefault="004E6001" w:rsidP="00AC3B32">
            <w:pPr>
              <w:jc w:val="center"/>
              <w:rPr>
                <w:rFonts w:ascii="Georgia" w:hAnsi="Georgia"/>
                <w:sz w:val="18"/>
                <w:szCs w:val="18"/>
              </w:rPr>
            </w:pPr>
          </w:p>
        </w:tc>
        <w:tc>
          <w:tcPr>
            <w:tcW w:w="0" w:type="auto"/>
            <w:vAlign w:val="center"/>
            <w:hideMark/>
          </w:tcPr>
          <w:p w14:paraId="3B75F15B" w14:textId="77777777" w:rsidR="004E6001" w:rsidRPr="00626AA8" w:rsidRDefault="004E6001" w:rsidP="00AC3B32">
            <w:pPr>
              <w:jc w:val="center"/>
              <w:rPr>
                <w:rFonts w:ascii="Georgia" w:hAnsi="Georgia"/>
                <w:sz w:val="18"/>
                <w:szCs w:val="18"/>
              </w:rPr>
            </w:pPr>
          </w:p>
        </w:tc>
        <w:tc>
          <w:tcPr>
            <w:tcW w:w="0" w:type="auto"/>
            <w:vAlign w:val="center"/>
            <w:hideMark/>
          </w:tcPr>
          <w:p w14:paraId="36B8FAB0" w14:textId="77777777" w:rsidR="004E6001" w:rsidRPr="00626AA8" w:rsidRDefault="004E6001" w:rsidP="00AC3B32">
            <w:pPr>
              <w:jc w:val="center"/>
              <w:rPr>
                <w:rFonts w:ascii="Georgia" w:hAnsi="Georgia"/>
                <w:sz w:val="18"/>
                <w:szCs w:val="18"/>
              </w:rPr>
            </w:pPr>
          </w:p>
        </w:tc>
        <w:tc>
          <w:tcPr>
            <w:tcW w:w="0" w:type="auto"/>
            <w:vAlign w:val="center"/>
            <w:hideMark/>
          </w:tcPr>
          <w:p w14:paraId="7176087A" w14:textId="77777777" w:rsidR="004E6001" w:rsidRPr="00626AA8" w:rsidRDefault="004E6001" w:rsidP="00AC3B32">
            <w:pPr>
              <w:jc w:val="center"/>
              <w:rPr>
                <w:rFonts w:ascii="Georgia" w:hAnsi="Georgia"/>
                <w:sz w:val="18"/>
                <w:szCs w:val="18"/>
              </w:rPr>
            </w:pPr>
          </w:p>
        </w:tc>
      </w:tr>
      <w:tr w:rsidR="004E6001" w:rsidRPr="00626AA8" w14:paraId="6D908724" w14:textId="77777777" w:rsidTr="00AC3B32">
        <w:trPr>
          <w:tblCellSpacing w:w="15" w:type="dxa"/>
        </w:trPr>
        <w:tc>
          <w:tcPr>
            <w:tcW w:w="0" w:type="auto"/>
            <w:vAlign w:val="center"/>
            <w:hideMark/>
          </w:tcPr>
          <w:p w14:paraId="4A948415" w14:textId="77777777" w:rsidR="004E6001" w:rsidRPr="00626AA8" w:rsidRDefault="004E6001" w:rsidP="00AC3B32">
            <w:pPr>
              <w:jc w:val="center"/>
              <w:rPr>
                <w:rFonts w:ascii="Georgia" w:hAnsi="Georgia"/>
                <w:i/>
                <w:iCs/>
                <w:sz w:val="18"/>
                <w:szCs w:val="18"/>
              </w:rPr>
            </w:pPr>
          </w:p>
        </w:tc>
        <w:tc>
          <w:tcPr>
            <w:tcW w:w="0" w:type="auto"/>
            <w:vAlign w:val="center"/>
            <w:hideMark/>
          </w:tcPr>
          <w:p w14:paraId="3E9BE54F" w14:textId="77777777" w:rsidR="004E6001" w:rsidRPr="00626AA8" w:rsidRDefault="004E6001" w:rsidP="00AC3B32">
            <w:pPr>
              <w:jc w:val="center"/>
              <w:rPr>
                <w:rFonts w:ascii="Georgia" w:hAnsi="Georgia"/>
                <w:sz w:val="18"/>
                <w:szCs w:val="18"/>
              </w:rPr>
            </w:pPr>
            <w:r w:rsidRPr="00626AA8">
              <w:rPr>
                <w:rFonts w:ascii="Georgia" w:hAnsi="Georgia"/>
                <w:sz w:val="18"/>
                <w:szCs w:val="18"/>
              </w:rPr>
              <w:t>(1.718)</w:t>
            </w:r>
          </w:p>
        </w:tc>
        <w:tc>
          <w:tcPr>
            <w:tcW w:w="0" w:type="auto"/>
            <w:vAlign w:val="center"/>
            <w:hideMark/>
          </w:tcPr>
          <w:p w14:paraId="7DB8CCB4" w14:textId="77777777" w:rsidR="004E6001" w:rsidRPr="00626AA8" w:rsidRDefault="004E6001" w:rsidP="00AC3B32">
            <w:pPr>
              <w:jc w:val="center"/>
              <w:rPr>
                <w:rFonts w:ascii="Georgia" w:hAnsi="Georgia"/>
                <w:sz w:val="18"/>
                <w:szCs w:val="18"/>
              </w:rPr>
            </w:pPr>
            <w:r w:rsidRPr="00626AA8">
              <w:rPr>
                <w:rFonts w:ascii="Georgia" w:hAnsi="Georgia"/>
                <w:sz w:val="18"/>
                <w:szCs w:val="18"/>
              </w:rPr>
              <w:t>(1.744)</w:t>
            </w:r>
          </w:p>
        </w:tc>
        <w:tc>
          <w:tcPr>
            <w:tcW w:w="0" w:type="auto"/>
            <w:vAlign w:val="center"/>
            <w:hideMark/>
          </w:tcPr>
          <w:p w14:paraId="359220C2" w14:textId="77777777" w:rsidR="004E6001" w:rsidRPr="00626AA8" w:rsidRDefault="004E6001" w:rsidP="00AC3B32">
            <w:pPr>
              <w:jc w:val="center"/>
              <w:rPr>
                <w:rFonts w:ascii="Georgia" w:hAnsi="Georgia"/>
                <w:sz w:val="18"/>
                <w:szCs w:val="18"/>
              </w:rPr>
            </w:pPr>
            <w:r w:rsidRPr="00626AA8">
              <w:rPr>
                <w:rFonts w:ascii="Georgia" w:hAnsi="Georgia"/>
                <w:sz w:val="18"/>
                <w:szCs w:val="18"/>
              </w:rPr>
              <w:t>(1.687)</w:t>
            </w:r>
          </w:p>
        </w:tc>
        <w:tc>
          <w:tcPr>
            <w:tcW w:w="0" w:type="auto"/>
            <w:vAlign w:val="center"/>
            <w:hideMark/>
          </w:tcPr>
          <w:p w14:paraId="41FF869F" w14:textId="77777777" w:rsidR="004E6001" w:rsidRPr="00626AA8" w:rsidRDefault="004E6001" w:rsidP="00AC3B32">
            <w:pPr>
              <w:jc w:val="center"/>
              <w:rPr>
                <w:rFonts w:ascii="Georgia" w:hAnsi="Georgia"/>
                <w:sz w:val="18"/>
                <w:szCs w:val="18"/>
              </w:rPr>
            </w:pPr>
            <w:r w:rsidRPr="00626AA8">
              <w:rPr>
                <w:rFonts w:ascii="Georgia" w:hAnsi="Georgia"/>
                <w:sz w:val="18"/>
                <w:szCs w:val="18"/>
              </w:rPr>
              <w:t>(1.767)</w:t>
            </w:r>
          </w:p>
        </w:tc>
        <w:tc>
          <w:tcPr>
            <w:tcW w:w="0" w:type="auto"/>
            <w:gridSpan w:val="2"/>
            <w:tcBorders>
              <w:right w:val="single" w:sz="4" w:space="0" w:color="auto"/>
            </w:tcBorders>
            <w:vAlign w:val="center"/>
            <w:hideMark/>
          </w:tcPr>
          <w:p w14:paraId="02DC5AEE" w14:textId="77777777" w:rsidR="004E6001" w:rsidRPr="00626AA8" w:rsidRDefault="004E6001" w:rsidP="00AC3B32">
            <w:pPr>
              <w:jc w:val="center"/>
              <w:rPr>
                <w:rFonts w:ascii="Georgia" w:hAnsi="Georgia"/>
                <w:sz w:val="18"/>
                <w:szCs w:val="18"/>
              </w:rPr>
            </w:pPr>
            <w:r w:rsidRPr="00626AA8">
              <w:rPr>
                <w:rFonts w:ascii="Georgia" w:hAnsi="Georgia"/>
                <w:sz w:val="18"/>
                <w:szCs w:val="18"/>
              </w:rPr>
              <w:t>(1.696)</w:t>
            </w:r>
          </w:p>
        </w:tc>
        <w:tc>
          <w:tcPr>
            <w:tcW w:w="0" w:type="auto"/>
            <w:vAlign w:val="center"/>
            <w:hideMark/>
          </w:tcPr>
          <w:p w14:paraId="5A9915C8" w14:textId="77777777" w:rsidR="004E6001" w:rsidRPr="00626AA8" w:rsidRDefault="004E6001" w:rsidP="00AC3B32">
            <w:pPr>
              <w:jc w:val="center"/>
              <w:rPr>
                <w:rFonts w:ascii="Georgia" w:hAnsi="Georgia"/>
                <w:sz w:val="18"/>
                <w:szCs w:val="18"/>
              </w:rPr>
            </w:pPr>
          </w:p>
        </w:tc>
        <w:tc>
          <w:tcPr>
            <w:tcW w:w="0" w:type="auto"/>
            <w:vAlign w:val="center"/>
            <w:hideMark/>
          </w:tcPr>
          <w:p w14:paraId="3DE571C6" w14:textId="77777777" w:rsidR="004E6001" w:rsidRPr="00626AA8" w:rsidRDefault="004E6001" w:rsidP="00AC3B32">
            <w:pPr>
              <w:jc w:val="center"/>
              <w:rPr>
                <w:rFonts w:ascii="Georgia" w:hAnsi="Georgia"/>
                <w:sz w:val="18"/>
                <w:szCs w:val="18"/>
              </w:rPr>
            </w:pPr>
          </w:p>
        </w:tc>
        <w:tc>
          <w:tcPr>
            <w:tcW w:w="0" w:type="auto"/>
            <w:vAlign w:val="center"/>
            <w:hideMark/>
          </w:tcPr>
          <w:p w14:paraId="264A9ACA" w14:textId="77777777" w:rsidR="004E6001" w:rsidRPr="00626AA8" w:rsidRDefault="004E6001" w:rsidP="00AC3B32">
            <w:pPr>
              <w:jc w:val="center"/>
              <w:rPr>
                <w:rFonts w:ascii="Georgia" w:hAnsi="Georgia"/>
                <w:sz w:val="18"/>
                <w:szCs w:val="18"/>
              </w:rPr>
            </w:pPr>
          </w:p>
        </w:tc>
        <w:tc>
          <w:tcPr>
            <w:tcW w:w="0" w:type="auto"/>
            <w:vAlign w:val="center"/>
            <w:hideMark/>
          </w:tcPr>
          <w:p w14:paraId="1720F367" w14:textId="77777777" w:rsidR="004E6001" w:rsidRPr="00626AA8" w:rsidRDefault="004E6001" w:rsidP="00AC3B32">
            <w:pPr>
              <w:jc w:val="center"/>
              <w:rPr>
                <w:rFonts w:ascii="Georgia" w:hAnsi="Georgia"/>
                <w:sz w:val="18"/>
                <w:szCs w:val="18"/>
              </w:rPr>
            </w:pPr>
          </w:p>
        </w:tc>
        <w:tc>
          <w:tcPr>
            <w:tcW w:w="0" w:type="auto"/>
            <w:vAlign w:val="center"/>
            <w:hideMark/>
          </w:tcPr>
          <w:p w14:paraId="66267CD9" w14:textId="77777777" w:rsidR="004E6001" w:rsidRPr="00626AA8" w:rsidRDefault="004E6001" w:rsidP="00AC3B32">
            <w:pPr>
              <w:jc w:val="center"/>
              <w:rPr>
                <w:rFonts w:ascii="Georgia" w:hAnsi="Georgia"/>
                <w:sz w:val="18"/>
                <w:szCs w:val="18"/>
              </w:rPr>
            </w:pPr>
          </w:p>
        </w:tc>
      </w:tr>
      <w:tr w:rsidR="004E6001" w:rsidRPr="00626AA8" w14:paraId="285136BC" w14:textId="77777777" w:rsidTr="00AC3B32">
        <w:trPr>
          <w:tblCellSpacing w:w="15" w:type="dxa"/>
        </w:trPr>
        <w:tc>
          <w:tcPr>
            <w:tcW w:w="0" w:type="auto"/>
            <w:vAlign w:val="center"/>
            <w:hideMark/>
          </w:tcPr>
          <w:p w14:paraId="5C9D6903" w14:textId="77777777" w:rsidR="004E6001" w:rsidRPr="00626AA8" w:rsidRDefault="004E6001" w:rsidP="00AC3B32">
            <w:pPr>
              <w:jc w:val="center"/>
              <w:rPr>
                <w:rFonts w:ascii="Georgia" w:hAnsi="Georgia"/>
                <w:i/>
                <w:iCs/>
                <w:sz w:val="18"/>
                <w:szCs w:val="18"/>
              </w:rPr>
            </w:pPr>
          </w:p>
        </w:tc>
        <w:tc>
          <w:tcPr>
            <w:tcW w:w="0" w:type="auto"/>
            <w:vAlign w:val="center"/>
            <w:hideMark/>
          </w:tcPr>
          <w:p w14:paraId="1DD27886" w14:textId="77777777" w:rsidR="004E6001" w:rsidRPr="00626AA8" w:rsidRDefault="004E6001" w:rsidP="00AC3B32">
            <w:pPr>
              <w:rPr>
                <w:rFonts w:ascii="Georgia" w:hAnsi="Georgia"/>
                <w:sz w:val="18"/>
                <w:szCs w:val="18"/>
              </w:rPr>
            </w:pPr>
          </w:p>
        </w:tc>
        <w:tc>
          <w:tcPr>
            <w:tcW w:w="0" w:type="auto"/>
            <w:vAlign w:val="center"/>
            <w:hideMark/>
          </w:tcPr>
          <w:p w14:paraId="2E667DC1" w14:textId="77777777" w:rsidR="004E6001" w:rsidRPr="00626AA8" w:rsidRDefault="004E6001" w:rsidP="00AC3B32">
            <w:pPr>
              <w:jc w:val="center"/>
              <w:rPr>
                <w:rFonts w:ascii="Georgia" w:hAnsi="Georgia"/>
                <w:sz w:val="18"/>
                <w:szCs w:val="18"/>
              </w:rPr>
            </w:pPr>
          </w:p>
        </w:tc>
        <w:tc>
          <w:tcPr>
            <w:tcW w:w="0" w:type="auto"/>
            <w:vAlign w:val="center"/>
            <w:hideMark/>
          </w:tcPr>
          <w:p w14:paraId="2CF31D1F" w14:textId="77777777" w:rsidR="004E6001" w:rsidRPr="00626AA8" w:rsidRDefault="004E6001" w:rsidP="00AC3B32">
            <w:pPr>
              <w:jc w:val="center"/>
              <w:rPr>
                <w:rFonts w:ascii="Georgia" w:hAnsi="Georgia"/>
                <w:sz w:val="18"/>
                <w:szCs w:val="18"/>
              </w:rPr>
            </w:pPr>
          </w:p>
        </w:tc>
        <w:tc>
          <w:tcPr>
            <w:tcW w:w="0" w:type="auto"/>
            <w:vAlign w:val="center"/>
            <w:hideMark/>
          </w:tcPr>
          <w:p w14:paraId="05B0F719"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71041C79" w14:textId="77777777" w:rsidR="004E6001" w:rsidRPr="00626AA8" w:rsidRDefault="004E6001" w:rsidP="00AC3B32">
            <w:pPr>
              <w:jc w:val="center"/>
              <w:rPr>
                <w:rFonts w:ascii="Georgia" w:hAnsi="Georgia"/>
                <w:sz w:val="18"/>
                <w:szCs w:val="18"/>
              </w:rPr>
            </w:pPr>
          </w:p>
        </w:tc>
        <w:tc>
          <w:tcPr>
            <w:tcW w:w="0" w:type="auto"/>
            <w:vAlign w:val="center"/>
            <w:hideMark/>
          </w:tcPr>
          <w:p w14:paraId="45C5361B" w14:textId="77777777" w:rsidR="004E6001" w:rsidRPr="00626AA8" w:rsidRDefault="004E6001" w:rsidP="00AC3B32">
            <w:pPr>
              <w:jc w:val="center"/>
              <w:rPr>
                <w:rFonts w:ascii="Georgia" w:hAnsi="Georgia"/>
                <w:sz w:val="18"/>
                <w:szCs w:val="18"/>
              </w:rPr>
            </w:pPr>
          </w:p>
        </w:tc>
        <w:tc>
          <w:tcPr>
            <w:tcW w:w="0" w:type="auto"/>
            <w:vAlign w:val="center"/>
            <w:hideMark/>
          </w:tcPr>
          <w:p w14:paraId="39B9963B" w14:textId="77777777" w:rsidR="004E6001" w:rsidRPr="00626AA8" w:rsidRDefault="004E6001" w:rsidP="00AC3B32">
            <w:pPr>
              <w:jc w:val="center"/>
              <w:rPr>
                <w:rFonts w:ascii="Georgia" w:hAnsi="Georgia"/>
                <w:sz w:val="18"/>
                <w:szCs w:val="18"/>
              </w:rPr>
            </w:pPr>
          </w:p>
        </w:tc>
        <w:tc>
          <w:tcPr>
            <w:tcW w:w="0" w:type="auto"/>
            <w:vAlign w:val="center"/>
            <w:hideMark/>
          </w:tcPr>
          <w:p w14:paraId="1FC528E8" w14:textId="77777777" w:rsidR="004E6001" w:rsidRPr="00626AA8" w:rsidRDefault="004E6001" w:rsidP="00AC3B32">
            <w:pPr>
              <w:jc w:val="center"/>
              <w:rPr>
                <w:rFonts w:ascii="Georgia" w:hAnsi="Georgia"/>
                <w:sz w:val="18"/>
                <w:szCs w:val="18"/>
              </w:rPr>
            </w:pPr>
          </w:p>
        </w:tc>
        <w:tc>
          <w:tcPr>
            <w:tcW w:w="0" w:type="auto"/>
            <w:vAlign w:val="center"/>
            <w:hideMark/>
          </w:tcPr>
          <w:p w14:paraId="69BF0D18" w14:textId="77777777" w:rsidR="004E6001" w:rsidRPr="00626AA8" w:rsidRDefault="004E6001" w:rsidP="00AC3B32">
            <w:pPr>
              <w:jc w:val="center"/>
              <w:rPr>
                <w:rFonts w:ascii="Georgia" w:hAnsi="Georgia"/>
                <w:sz w:val="18"/>
                <w:szCs w:val="18"/>
              </w:rPr>
            </w:pPr>
          </w:p>
        </w:tc>
        <w:tc>
          <w:tcPr>
            <w:tcW w:w="0" w:type="auto"/>
            <w:vAlign w:val="center"/>
            <w:hideMark/>
          </w:tcPr>
          <w:p w14:paraId="61663020" w14:textId="77777777" w:rsidR="004E6001" w:rsidRPr="00626AA8" w:rsidRDefault="004E6001" w:rsidP="00AC3B32">
            <w:pPr>
              <w:jc w:val="center"/>
              <w:rPr>
                <w:rFonts w:ascii="Georgia" w:hAnsi="Georgia"/>
                <w:sz w:val="18"/>
                <w:szCs w:val="18"/>
              </w:rPr>
            </w:pPr>
          </w:p>
        </w:tc>
      </w:tr>
      <w:tr w:rsidR="004E6001" w:rsidRPr="00626AA8" w14:paraId="75656D02" w14:textId="77777777" w:rsidTr="00AC3B32">
        <w:trPr>
          <w:tblCellSpacing w:w="15" w:type="dxa"/>
        </w:trPr>
        <w:tc>
          <w:tcPr>
            <w:tcW w:w="0" w:type="auto"/>
            <w:vAlign w:val="center"/>
            <w:hideMark/>
          </w:tcPr>
          <w:p w14:paraId="4EAD8E7B" w14:textId="77777777" w:rsidR="004E6001" w:rsidRPr="00626AA8" w:rsidRDefault="00B25266" w:rsidP="00AC3B32">
            <w:pPr>
              <w:rPr>
                <w:rFonts w:ascii="Georgia" w:hAnsi="Georgia"/>
                <w:i/>
                <w:iCs/>
                <w:sz w:val="18"/>
                <w:szCs w:val="18"/>
              </w:rPr>
            </w:pPr>
            <w:proofErr w:type="spellStart"/>
            <w:r w:rsidRPr="00626AA8">
              <w:rPr>
                <w:rFonts w:ascii="Georgia" w:hAnsi="Georgia"/>
                <w:i/>
                <w:iCs/>
                <w:sz w:val="18"/>
                <w:szCs w:val="18"/>
              </w:rPr>
              <w:t>lnS</w:t>
            </w:r>
            <w:r w:rsidR="004E6001" w:rsidRPr="00626AA8">
              <w:rPr>
                <w:rFonts w:ascii="Georgia" w:hAnsi="Georgia"/>
                <w:i/>
                <w:iCs/>
                <w:sz w:val="18"/>
                <w:szCs w:val="18"/>
              </w:rPr>
              <w:t>se</w:t>
            </w:r>
            <w:proofErr w:type="spellEnd"/>
          </w:p>
        </w:tc>
        <w:tc>
          <w:tcPr>
            <w:tcW w:w="0" w:type="auto"/>
            <w:vAlign w:val="center"/>
            <w:hideMark/>
          </w:tcPr>
          <w:p w14:paraId="733FE9C2" w14:textId="77777777" w:rsidR="004E6001" w:rsidRPr="00626AA8" w:rsidRDefault="004E6001" w:rsidP="00AC3B32">
            <w:pPr>
              <w:rPr>
                <w:rFonts w:ascii="Georgia" w:hAnsi="Georgia"/>
                <w:sz w:val="18"/>
                <w:szCs w:val="18"/>
              </w:rPr>
            </w:pPr>
          </w:p>
        </w:tc>
        <w:tc>
          <w:tcPr>
            <w:tcW w:w="0" w:type="auto"/>
            <w:vAlign w:val="center"/>
            <w:hideMark/>
          </w:tcPr>
          <w:p w14:paraId="75F7B8F3" w14:textId="77777777" w:rsidR="004E6001" w:rsidRPr="00626AA8" w:rsidRDefault="004E6001" w:rsidP="00AC3B32">
            <w:pPr>
              <w:jc w:val="center"/>
              <w:rPr>
                <w:rFonts w:ascii="Georgia" w:hAnsi="Georgia"/>
                <w:sz w:val="18"/>
                <w:szCs w:val="18"/>
              </w:rPr>
            </w:pPr>
          </w:p>
        </w:tc>
        <w:tc>
          <w:tcPr>
            <w:tcW w:w="0" w:type="auto"/>
            <w:vAlign w:val="center"/>
            <w:hideMark/>
          </w:tcPr>
          <w:p w14:paraId="3B7F3DAF" w14:textId="77777777" w:rsidR="004E6001" w:rsidRPr="00626AA8" w:rsidRDefault="004E6001" w:rsidP="00AC3B32">
            <w:pPr>
              <w:jc w:val="center"/>
              <w:rPr>
                <w:rFonts w:ascii="Georgia" w:hAnsi="Georgia"/>
                <w:sz w:val="18"/>
                <w:szCs w:val="18"/>
              </w:rPr>
            </w:pPr>
          </w:p>
        </w:tc>
        <w:tc>
          <w:tcPr>
            <w:tcW w:w="0" w:type="auto"/>
            <w:vAlign w:val="center"/>
            <w:hideMark/>
          </w:tcPr>
          <w:p w14:paraId="1B6E42B6"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7001F550" w14:textId="77777777" w:rsidR="004E6001" w:rsidRPr="00626AA8" w:rsidRDefault="004E6001" w:rsidP="00AC3B32">
            <w:pPr>
              <w:jc w:val="center"/>
              <w:rPr>
                <w:rFonts w:ascii="Georgia" w:hAnsi="Georgia"/>
                <w:sz w:val="18"/>
                <w:szCs w:val="18"/>
              </w:rPr>
            </w:pPr>
          </w:p>
        </w:tc>
        <w:tc>
          <w:tcPr>
            <w:tcW w:w="0" w:type="auto"/>
            <w:vAlign w:val="center"/>
            <w:hideMark/>
          </w:tcPr>
          <w:p w14:paraId="162CFCEB" w14:textId="77777777" w:rsidR="004E6001" w:rsidRPr="00626AA8" w:rsidRDefault="004E6001" w:rsidP="00AC3B32">
            <w:pPr>
              <w:jc w:val="center"/>
              <w:rPr>
                <w:rFonts w:ascii="Georgia" w:hAnsi="Georgia"/>
                <w:sz w:val="18"/>
                <w:szCs w:val="18"/>
              </w:rPr>
            </w:pPr>
            <w:r w:rsidRPr="00626AA8">
              <w:rPr>
                <w:rFonts w:ascii="Georgia" w:hAnsi="Georgia"/>
                <w:sz w:val="18"/>
                <w:szCs w:val="18"/>
              </w:rPr>
              <w:t>-0.483</w:t>
            </w:r>
          </w:p>
        </w:tc>
        <w:tc>
          <w:tcPr>
            <w:tcW w:w="0" w:type="auto"/>
            <w:vAlign w:val="center"/>
            <w:hideMark/>
          </w:tcPr>
          <w:p w14:paraId="56EF8AC7" w14:textId="77777777" w:rsidR="004E6001" w:rsidRPr="00626AA8" w:rsidRDefault="004E6001" w:rsidP="00AC3B32">
            <w:pPr>
              <w:jc w:val="center"/>
              <w:rPr>
                <w:rFonts w:ascii="Georgia" w:hAnsi="Georgia"/>
                <w:sz w:val="18"/>
                <w:szCs w:val="18"/>
              </w:rPr>
            </w:pPr>
            <w:r w:rsidRPr="00626AA8">
              <w:rPr>
                <w:rFonts w:ascii="Georgia" w:hAnsi="Georgia"/>
                <w:sz w:val="18"/>
                <w:szCs w:val="18"/>
              </w:rPr>
              <w:t>-0.431</w:t>
            </w:r>
          </w:p>
        </w:tc>
        <w:tc>
          <w:tcPr>
            <w:tcW w:w="0" w:type="auto"/>
            <w:vAlign w:val="center"/>
            <w:hideMark/>
          </w:tcPr>
          <w:p w14:paraId="3EABD21B" w14:textId="77777777" w:rsidR="004E6001" w:rsidRPr="00626AA8" w:rsidRDefault="004E6001" w:rsidP="00AC3B32">
            <w:pPr>
              <w:jc w:val="center"/>
              <w:rPr>
                <w:rFonts w:ascii="Georgia" w:hAnsi="Georgia"/>
                <w:sz w:val="18"/>
                <w:szCs w:val="18"/>
              </w:rPr>
            </w:pPr>
            <w:r w:rsidRPr="00626AA8">
              <w:rPr>
                <w:rFonts w:ascii="Georgia" w:hAnsi="Georgia"/>
                <w:sz w:val="18"/>
                <w:szCs w:val="18"/>
              </w:rPr>
              <w:t>-0.557</w:t>
            </w:r>
          </w:p>
        </w:tc>
        <w:tc>
          <w:tcPr>
            <w:tcW w:w="0" w:type="auto"/>
            <w:vAlign w:val="center"/>
            <w:hideMark/>
          </w:tcPr>
          <w:p w14:paraId="60A8192B" w14:textId="77777777" w:rsidR="004E6001" w:rsidRPr="00626AA8" w:rsidRDefault="004E6001" w:rsidP="00AC3B32">
            <w:pPr>
              <w:jc w:val="center"/>
              <w:rPr>
                <w:rFonts w:ascii="Georgia" w:hAnsi="Georgia"/>
                <w:sz w:val="18"/>
                <w:szCs w:val="18"/>
              </w:rPr>
            </w:pPr>
            <w:r w:rsidRPr="00626AA8">
              <w:rPr>
                <w:rFonts w:ascii="Georgia" w:hAnsi="Georgia"/>
                <w:sz w:val="18"/>
                <w:szCs w:val="18"/>
              </w:rPr>
              <w:t>-0.497</w:t>
            </w:r>
          </w:p>
        </w:tc>
        <w:tc>
          <w:tcPr>
            <w:tcW w:w="0" w:type="auto"/>
            <w:vAlign w:val="center"/>
            <w:hideMark/>
          </w:tcPr>
          <w:p w14:paraId="2BDA6BC7" w14:textId="77777777" w:rsidR="004E6001" w:rsidRPr="00626AA8" w:rsidRDefault="004E6001" w:rsidP="00AC3B32">
            <w:pPr>
              <w:jc w:val="center"/>
              <w:rPr>
                <w:rFonts w:ascii="Georgia" w:hAnsi="Georgia"/>
                <w:sz w:val="18"/>
                <w:szCs w:val="18"/>
              </w:rPr>
            </w:pPr>
            <w:r w:rsidRPr="00626AA8">
              <w:rPr>
                <w:rFonts w:ascii="Georgia" w:hAnsi="Georgia"/>
                <w:sz w:val="18"/>
                <w:szCs w:val="18"/>
              </w:rPr>
              <w:t>-0.665</w:t>
            </w:r>
          </w:p>
        </w:tc>
      </w:tr>
      <w:tr w:rsidR="004E6001" w:rsidRPr="00626AA8" w14:paraId="34D69C33" w14:textId="77777777" w:rsidTr="00AC3B32">
        <w:trPr>
          <w:tblCellSpacing w:w="15" w:type="dxa"/>
        </w:trPr>
        <w:tc>
          <w:tcPr>
            <w:tcW w:w="0" w:type="auto"/>
            <w:vAlign w:val="center"/>
            <w:hideMark/>
          </w:tcPr>
          <w:p w14:paraId="4F13DD03" w14:textId="77777777" w:rsidR="004E6001" w:rsidRPr="00626AA8" w:rsidRDefault="004E6001" w:rsidP="00AC3B32">
            <w:pPr>
              <w:jc w:val="center"/>
              <w:rPr>
                <w:rFonts w:ascii="Georgia" w:hAnsi="Georgia"/>
                <w:sz w:val="18"/>
                <w:szCs w:val="18"/>
              </w:rPr>
            </w:pPr>
          </w:p>
        </w:tc>
        <w:tc>
          <w:tcPr>
            <w:tcW w:w="0" w:type="auto"/>
            <w:vAlign w:val="center"/>
            <w:hideMark/>
          </w:tcPr>
          <w:p w14:paraId="48129C86" w14:textId="77777777" w:rsidR="004E6001" w:rsidRPr="00626AA8" w:rsidRDefault="004E6001" w:rsidP="00AC3B32">
            <w:pPr>
              <w:rPr>
                <w:rFonts w:ascii="Georgia" w:hAnsi="Georgia"/>
                <w:sz w:val="18"/>
                <w:szCs w:val="18"/>
              </w:rPr>
            </w:pPr>
          </w:p>
        </w:tc>
        <w:tc>
          <w:tcPr>
            <w:tcW w:w="0" w:type="auto"/>
            <w:vAlign w:val="center"/>
            <w:hideMark/>
          </w:tcPr>
          <w:p w14:paraId="0D0B91C1" w14:textId="77777777" w:rsidR="004E6001" w:rsidRPr="00626AA8" w:rsidRDefault="004E6001" w:rsidP="00AC3B32">
            <w:pPr>
              <w:jc w:val="center"/>
              <w:rPr>
                <w:rFonts w:ascii="Georgia" w:hAnsi="Georgia"/>
                <w:sz w:val="18"/>
                <w:szCs w:val="18"/>
              </w:rPr>
            </w:pPr>
          </w:p>
        </w:tc>
        <w:tc>
          <w:tcPr>
            <w:tcW w:w="0" w:type="auto"/>
            <w:vAlign w:val="center"/>
            <w:hideMark/>
          </w:tcPr>
          <w:p w14:paraId="0FE3611F" w14:textId="77777777" w:rsidR="004E6001" w:rsidRPr="00626AA8" w:rsidRDefault="004E6001" w:rsidP="00AC3B32">
            <w:pPr>
              <w:jc w:val="center"/>
              <w:rPr>
                <w:rFonts w:ascii="Georgia" w:hAnsi="Georgia"/>
                <w:sz w:val="18"/>
                <w:szCs w:val="18"/>
              </w:rPr>
            </w:pPr>
          </w:p>
        </w:tc>
        <w:tc>
          <w:tcPr>
            <w:tcW w:w="0" w:type="auto"/>
            <w:vAlign w:val="center"/>
            <w:hideMark/>
          </w:tcPr>
          <w:p w14:paraId="2111AB18"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3DDD8079" w14:textId="77777777" w:rsidR="004E6001" w:rsidRPr="00626AA8" w:rsidRDefault="004E6001" w:rsidP="00AC3B32">
            <w:pPr>
              <w:jc w:val="center"/>
              <w:rPr>
                <w:rFonts w:ascii="Georgia" w:hAnsi="Georgia"/>
                <w:sz w:val="18"/>
                <w:szCs w:val="18"/>
              </w:rPr>
            </w:pPr>
          </w:p>
        </w:tc>
        <w:tc>
          <w:tcPr>
            <w:tcW w:w="0" w:type="auto"/>
            <w:vAlign w:val="center"/>
            <w:hideMark/>
          </w:tcPr>
          <w:p w14:paraId="75968A1B" w14:textId="77777777" w:rsidR="004E6001" w:rsidRPr="00626AA8" w:rsidRDefault="004E6001" w:rsidP="00AC3B32">
            <w:pPr>
              <w:jc w:val="center"/>
              <w:rPr>
                <w:rFonts w:ascii="Georgia" w:hAnsi="Georgia"/>
                <w:sz w:val="18"/>
                <w:szCs w:val="18"/>
              </w:rPr>
            </w:pPr>
            <w:r w:rsidRPr="00626AA8">
              <w:rPr>
                <w:rFonts w:ascii="Georgia" w:hAnsi="Georgia"/>
                <w:sz w:val="18"/>
                <w:szCs w:val="18"/>
              </w:rPr>
              <w:t>(0.720)</w:t>
            </w:r>
          </w:p>
        </w:tc>
        <w:tc>
          <w:tcPr>
            <w:tcW w:w="0" w:type="auto"/>
            <w:vAlign w:val="center"/>
            <w:hideMark/>
          </w:tcPr>
          <w:p w14:paraId="2B3D1A15" w14:textId="77777777" w:rsidR="004E6001" w:rsidRPr="00626AA8" w:rsidRDefault="004E6001" w:rsidP="00AC3B32">
            <w:pPr>
              <w:jc w:val="center"/>
              <w:rPr>
                <w:rFonts w:ascii="Georgia" w:hAnsi="Georgia"/>
                <w:sz w:val="18"/>
                <w:szCs w:val="18"/>
              </w:rPr>
            </w:pPr>
            <w:r w:rsidRPr="00626AA8">
              <w:rPr>
                <w:rFonts w:ascii="Georgia" w:hAnsi="Georgia"/>
                <w:sz w:val="18"/>
                <w:szCs w:val="18"/>
              </w:rPr>
              <w:t>(0.722)</w:t>
            </w:r>
          </w:p>
        </w:tc>
        <w:tc>
          <w:tcPr>
            <w:tcW w:w="0" w:type="auto"/>
            <w:vAlign w:val="center"/>
            <w:hideMark/>
          </w:tcPr>
          <w:p w14:paraId="621E5D3C" w14:textId="77777777" w:rsidR="004E6001" w:rsidRPr="00626AA8" w:rsidRDefault="004E6001" w:rsidP="00AC3B32">
            <w:pPr>
              <w:jc w:val="center"/>
              <w:rPr>
                <w:rFonts w:ascii="Georgia" w:hAnsi="Georgia"/>
                <w:sz w:val="18"/>
                <w:szCs w:val="18"/>
              </w:rPr>
            </w:pPr>
            <w:r w:rsidRPr="00626AA8">
              <w:rPr>
                <w:rFonts w:ascii="Georgia" w:hAnsi="Georgia"/>
                <w:sz w:val="18"/>
                <w:szCs w:val="18"/>
              </w:rPr>
              <w:t>(0.717)</w:t>
            </w:r>
          </w:p>
        </w:tc>
        <w:tc>
          <w:tcPr>
            <w:tcW w:w="0" w:type="auto"/>
            <w:vAlign w:val="center"/>
            <w:hideMark/>
          </w:tcPr>
          <w:p w14:paraId="41EBBD2F" w14:textId="77777777" w:rsidR="004E6001" w:rsidRPr="00626AA8" w:rsidRDefault="004E6001" w:rsidP="00AC3B32">
            <w:pPr>
              <w:jc w:val="center"/>
              <w:rPr>
                <w:rFonts w:ascii="Georgia" w:hAnsi="Georgia"/>
                <w:sz w:val="18"/>
                <w:szCs w:val="18"/>
              </w:rPr>
            </w:pPr>
            <w:r w:rsidRPr="00626AA8">
              <w:rPr>
                <w:rFonts w:ascii="Georgia" w:hAnsi="Georgia"/>
                <w:sz w:val="18"/>
                <w:szCs w:val="18"/>
              </w:rPr>
              <w:t>(0.725)</w:t>
            </w:r>
          </w:p>
        </w:tc>
        <w:tc>
          <w:tcPr>
            <w:tcW w:w="0" w:type="auto"/>
            <w:vAlign w:val="center"/>
            <w:hideMark/>
          </w:tcPr>
          <w:p w14:paraId="0BC58D9E" w14:textId="77777777" w:rsidR="004E6001" w:rsidRPr="00626AA8" w:rsidRDefault="004E6001" w:rsidP="00AC3B32">
            <w:pPr>
              <w:jc w:val="center"/>
              <w:rPr>
                <w:rFonts w:ascii="Georgia" w:hAnsi="Georgia"/>
                <w:sz w:val="18"/>
                <w:szCs w:val="18"/>
              </w:rPr>
            </w:pPr>
            <w:r w:rsidRPr="00626AA8">
              <w:rPr>
                <w:rFonts w:ascii="Georgia" w:hAnsi="Georgia"/>
                <w:sz w:val="18"/>
                <w:szCs w:val="18"/>
              </w:rPr>
              <w:t>(0.721)</w:t>
            </w:r>
          </w:p>
        </w:tc>
      </w:tr>
      <w:tr w:rsidR="004E6001" w:rsidRPr="00626AA8" w14:paraId="37CFE477" w14:textId="77777777" w:rsidTr="00AC3B32">
        <w:trPr>
          <w:tblCellSpacing w:w="15" w:type="dxa"/>
        </w:trPr>
        <w:tc>
          <w:tcPr>
            <w:tcW w:w="0" w:type="auto"/>
            <w:vAlign w:val="center"/>
            <w:hideMark/>
          </w:tcPr>
          <w:p w14:paraId="2833140A" w14:textId="77777777" w:rsidR="004E6001" w:rsidRPr="00626AA8" w:rsidRDefault="004E6001" w:rsidP="00AC3B32">
            <w:pPr>
              <w:jc w:val="center"/>
              <w:rPr>
                <w:rFonts w:ascii="Georgia" w:hAnsi="Georgia"/>
                <w:sz w:val="18"/>
                <w:szCs w:val="18"/>
              </w:rPr>
            </w:pPr>
          </w:p>
        </w:tc>
        <w:tc>
          <w:tcPr>
            <w:tcW w:w="0" w:type="auto"/>
            <w:vAlign w:val="center"/>
            <w:hideMark/>
          </w:tcPr>
          <w:p w14:paraId="4A94905C" w14:textId="77777777" w:rsidR="004E6001" w:rsidRPr="00626AA8" w:rsidRDefault="004E6001" w:rsidP="00AC3B32">
            <w:pPr>
              <w:rPr>
                <w:rFonts w:ascii="Georgia" w:hAnsi="Georgia"/>
                <w:sz w:val="18"/>
                <w:szCs w:val="18"/>
              </w:rPr>
            </w:pPr>
          </w:p>
        </w:tc>
        <w:tc>
          <w:tcPr>
            <w:tcW w:w="0" w:type="auto"/>
            <w:vAlign w:val="center"/>
            <w:hideMark/>
          </w:tcPr>
          <w:p w14:paraId="4072F343" w14:textId="77777777" w:rsidR="004E6001" w:rsidRPr="00626AA8" w:rsidRDefault="004E6001" w:rsidP="00AC3B32">
            <w:pPr>
              <w:jc w:val="center"/>
              <w:rPr>
                <w:rFonts w:ascii="Georgia" w:hAnsi="Georgia"/>
                <w:sz w:val="18"/>
                <w:szCs w:val="18"/>
              </w:rPr>
            </w:pPr>
          </w:p>
        </w:tc>
        <w:tc>
          <w:tcPr>
            <w:tcW w:w="0" w:type="auto"/>
            <w:vAlign w:val="center"/>
            <w:hideMark/>
          </w:tcPr>
          <w:p w14:paraId="14EB2304" w14:textId="77777777" w:rsidR="004E6001" w:rsidRPr="00626AA8" w:rsidRDefault="004E6001" w:rsidP="00AC3B32">
            <w:pPr>
              <w:jc w:val="center"/>
              <w:rPr>
                <w:rFonts w:ascii="Georgia" w:hAnsi="Georgia"/>
                <w:sz w:val="18"/>
                <w:szCs w:val="18"/>
              </w:rPr>
            </w:pPr>
          </w:p>
        </w:tc>
        <w:tc>
          <w:tcPr>
            <w:tcW w:w="0" w:type="auto"/>
            <w:vAlign w:val="center"/>
            <w:hideMark/>
          </w:tcPr>
          <w:p w14:paraId="1BAB037B"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0AB153EA" w14:textId="77777777" w:rsidR="004E6001" w:rsidRPr="00626AA8" w:rsidRDefault="004E6001" w:rsidP="00AC3B32">
            <w:pPr>
              <w:jc w:val="center"/>
              <w:rPr>
                <w:rFonts w:ascii="Georgia" w:hAnsi="Georgia"/>
                <w:sz w:val="18"/>
                <w:szCs w:val="18"/>
              </w:rPr>
            </w:pPr>
          </w:p>
        </w:tc>
        <w:tc>
          <w:tcPr>
            <w:tcW w:w="0" w:type="auto"/>
            <w:vAlign w:val="center"/>
            <w:hideMark/>
          </w:tcPr>
          <w:p w14:paraId="4FECDD65" w14:textId="77777777" w:rsidR="004E6001" w:rsidRPr="00626AA8" w:rsidRDefault="004E6001" w:rsidP="00AC3B32">
            <w:pPr>
              <w:jc w:val="center"/>
              <w:rPr>
                <w:rFonts w:ascii="Georgia" w:hAnsi="Georgia"/>
                <w:sz w:val="18"/>
                <w:szCs w:val="18"/>
              </w:rPr>
            </w:pPr>
          </w:p>
        </w:tc>
        <w:tc>
          <w:tcPr>
            <w:tcW w:w="0" w:type="auto"/>
            <w:vAlign w:val="center"/>
            <w:hideMark/>
          </w:tcPr>
          <w:p w14:paraId="4CF65E08" w14:textId="77777777" w:rsidR="004E6001" w:rsidRPr="00626AA8" w:rsidRDefault="004E6001" w:rsidP="00AC3B32">
            <w:pPr>
              <w:jc w:val="center"/>
              <w:rPr>
                <w:rFonts w:ascii="Georgia" w:hAnsi="Georgia"/>
                <w:sz w:val="18"/>
                <w:szCs w:val="18"/>
              </w:rPr>
            </w:pPr>
          </w:p>
        </w:tc>
        <w:tc>
          <w:tcPr>
            <w:tcW w:w="0" w:type="auto"/>
            <w:vAlign w:val="center"/>
            <w:hideMark/>
          </w:tcPr>
          <w:p w14:paraId="228239CA" w14:textId="77777777" w:rsidR="004E6001" w:rsidRPr="00626AA8" w:rsidRDefault="004E6001" w:rsidP="00AC3B32">
            <w:pPr>
              <w:jc w:val="center"/>
              <w:rPr>
                <w:rFonts w:ascii="Georgia" w:hAnsi="Georgia"/>
                <w:sz w:val="18"/>
                <w:szCs w:val="18"/>
              </w:rPr>
            </w:pPr>
          </w:p>
        </w:tc>
        <w:tc>
          <w:tcPr>
            <w:tcW w:w="0" w:type="auto"/>
            <w:vAlign w:val="center"/>
            <w:hideMark/>
          </w:tcPr>
          <w:p w14:paraId="78EFCEE6" w14:textId="77777777" w:rsidR="004E6001" w:rsidRPr="00626AA8" w:rsidRDefault="004E6001" w:rsidP="00AC3B32">
            <w:pPr>
              <w:jc w:val="center"/>
              <w:rPr>
                <w:rFonts w:ascii="Georgia" w:hAnsi="Georgia"/>
                <w:sz w:val="18"/>
                <w:szCs w:val="18"/>
              </w:rPr>
            </w:pPr>
          </w:p>
        </w:tc>
        <w:tc>
          <w:tcPr>
            <w:tcW w:w="0" w:type="auto"/>
            <w:vAlign w:val="center"/>
            <w:hideMark/>
          </w:tcPr>
          <w:p w14:paraId="22E14990" w14:textId="77777777" w:rsidR="004E6001" w:rsidRPr="00626AA8" w:rsidRDefault="004E6001" w:rsidP="00AC3B32">
            <w:pPr>
              <w:jc w:val="center"/>
              <w:rPr>
                <w:rFonts w:ascii="Georgia" w:hAnsi="Georgia"/>
                <w:sz w:val="18"/>
                <w:szCs w:val="18"/>
              </w:rPr>
            </w:pPr>
          </w:p>
        </w:tc>
      </w:tr>
      <w:tr w:rsidR="004E6001" w:rsidRPr="00626AA8" w14:paraId="65262AFF" w14:textId="77777777" w:rsidTr="00AC3B32">
        <w:trPr>
          <w:tblCellSpacing w:w="15" w:type="dxa"/>
        </w:trPr>
        <w:tc>
          <w:tcPr>
            <w:tcW w:w="0" w:type="auto"/>
            <w:vAlign w:val="center"/>
            <w:hideMark/>
          </w:tcPr>
          <w:p w14:paraId="3D7C8A30" w14:textId="77777777" w:rsidR="004E6001" w:rsidRPr="00626AA8" w:rsidRDefault="004E6001" w:rsidP="00AC3B32">
            <w:pPr>
              <w:rPr>
                <w:rFonts w:ascii="Georgia" w:hAnsi="Georgia"/>
                <w:sz w:val="18"/>
                <w:szCs w:val="18"/>
              </w:rPr>
            </w:pPr>
            <w:proofErr w:type="spellStart"/>
            <w:r w:rsidRPr="00626AA8">
              <w:rPr>
                <w:rFonts w:ascii="Georgia" w:hAnsi="Georgia"/>
                <w:sz w:val="18"/>
                <w:szCs w:val="18"/>
              </w:rPr>
              <w:t>Constant</w:t>
            </w:r>
            <w:proofErr w:type="spellEnd"/>
          </w:p>
        </w:tc>
        <w:tc>
          <w:tcPr>
            <w:tcW w:w="0" w:type="auto"/>
            <w:vAlign w:val="center"/>
            <w:hideMark/>
          </w:tcPr>
          <w:p w14:paraId="6DCE2EEC" w14:textId="77777777" w:rsidR="004E6001" w:rsidRPr="00626AA8" w:rsidRDefault="004E6001" w:rsidP="00AC3B32">
            <w:pPr>
              <w:jc w:val="center"/>
              <w:rPr>
                <w:rFonts w:ascii="Georgia" w:hAnsi="Georgia"/>
                <w:sz w:val="18"/>
                <w:szCs w:val="18"/>
              </w:rPr>
            </w:pPr>
            <w:r w:rsidRPr="00626AA8">
              <w:rPr>
                <w:rFonts w:ascii="Georgia" w:hAnsi="Georgia"/>
                <w:sz w:val="18"/>
                <w:szCs w:val="18"/>
              </w:rPr>
              <w:t>0.059</w:t>
            </w:r>
          </w:p>
        </w:tc>
        <w:tc>
          <w:tcPr>
            <w:tcW w:w="0" w:type="auto"/>
            <w:vAlign w:val="center"/>
            <w:hideMark/>
          </w:tcPr>
          <w:p w14:paraId="19EB0B9F"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69299E36" w14:textId="77777777" w:rsidR="004E6001" w:rsidRPr="00626AA8" w:rsidRDefault="004E6001" w:rsidP="00AC3B32">
            <w:pPr>
              <w:jc w:val="center"/>
              <w:rPr>
                <w:rFonts w:ascii="Georgia" w:hAnsi="Georgia"/>
                <w:sz w:val="18"/>
                <w:szCs w:val="18"/>
              </w:rPr>
            </w:pPr>
            <w:r w:rsidRPr="00626AA8">
              <w:rPr>
                <w:rFonts w:ascii="Georgia" w:hAnsi="Georgia"/>
                <w:sz w:val="18"/>
                <w:szCs w:val="18"/>
              </w:rPr>
              <w:t>0.049</w:t>
            </w:r>
          </w:p>
        </w:tc>
        <w:tc>
          <w:tcPr>
            <w:tcW w:w="0" w:type="auto"/>
            <w:vAlign w:val="center"/>
            <w:hideMark/>
          </w:tcPr>
          <w:p w14:paraId="7CA77A72" w14:textId="77777777" w:rsidR="004E6001" w:rsidRPr="00626AA8" w:rsidRDefault="004E6001" w:rsidP="00AC3B32">
            <w:pPr>
              <w:jc w:val="center"/>
              <w:rPr>
                <w:rFonts w:ascii="Georgia" w:hAnsi="Georgia"/>
                <w:sz w:val="18"/>
                <w:szCs w:val="18"/>
              </w:rPr>
            </w:pPr>
            <w:r w:rsidRPr="00626AA8">
              <w:rPr>
                <w:rFonts w:ascii="Georgia" w:hAnsi="Georgia"/>
                <w:sz w:val="18"/>
                <w:szCs w:val="18"/>
              </w:rPr>
              <w:t>0.053</w:t>
            </w:r>
          </w:p>
        </w:tc>
        <w:tc>
          <w:tcPr>
            <w:tcW w:w="0" w:type="auto"/>
            <w:gridSpan w:val="2"/>
            <w:tcBorders>
              <w:right w:val="single" w:sz="4" w:space="0" w:color="auto"/>
            </w:tcBorders>
            <w:vAlign w:val="center"/>
            <w:hideMark/>
          </w:tcPr>
          <w:p w14:paraId="401158C8" w14:textId="77777777" w:rsidR="004E6001" w:rsidRPr="00626AA8" w:rsidRDefault="004E6001" w:rsidP="00AC3B32">
            <w:pPr>
              <w:jc w:val="center"/>
              <w:rPr>
                <w:rFonts w:ascii="Georgia" w:hAnsi="Georgia"/>
                <w:sz w:val="18"/>
                <w:szCs w:val="18"/>
              </w:rPr>
            </w:pPr>
            <w:r w:rsidRPr="00626AA8">
              <w:rPr>
                <w:rFonts w:ascii="Georgia" w:hAnsi="Georgia"/>
                <w:sz w:val="18"/>
                <w:szCs w:val="18"/>
              </w:rPr>
              <w:t>0.050</w:t>
            </w:r>
          </w:p>
        </w:tc>
        <w:tc>
          <w:tcPr>
            <w:tcW w:w="0" w:type="auto"/>
            <w:vAlign w:val="center"/>
            <w:hideMark/>
          </w:tcPr>
          <w:p w14:paraId="7487C3C0" w14:textId="77777777" w:rsidR="004E6001" w:rsidRPr="00626AA8" w:rsidRDefault="004E6001" w:rsidP="00AC3B32">
            <w:pPr>
              <w:jc w:val="center"/>
              <w:rPr>
                <w:rFonts w:ascii="Georgia" w:hAnsi="Georgia"/>
                <w:sz w:val="18"/>
                <w:szCs w:val="18"/>
              </w:rPr>
            </w:pPr>
            <w:r w:rsidRPr="00626AA8">
              <w:rPr>
                <w:rFonts w:ascii="Georgia" w:hAnsi="Georgia"/>
                <w:sz w:val="18"/>
                <w:szCs w:val="18"/>
              </w:rPr>
              <w:t>0.044</w:t>
            </w:r>
          </w:p>
        </w:tc>
        <w:tc>
          <w:tcPr>
            <w:tcW w:w="0" w:type="auto"/>
            <w:vAlign w:val="center"/>
            <w:hideMark/>
          </w:tcPr>
          <w:p w14:paraId="176D8773" w14:textId="77777777" w:rsidR="004E6001" w:rsidRPr="00626AA8" w:rsidRDefault="004E6001" w:rsidP="00AC3B32">
            <w:pPr>
              <w:jc w:val="center"/>
              <w:rPr>
                <w:rFonts w:ascii="Georgia" w:hAnsi="Georgia"/>
                <w:sz w:val="18"/>
                <w:szCs w:val="18"/>
              </w:rPr>
            </w:pPr>
            <w:r w:rsidRPr="00626AA8">
              <w:rPr>
                <w:rFonts w:ascii="Georgia" w:hAnsi="Georgia"/>
                <w:sz w:val="18"/>
                <w:szCs w:val="18"/>
              </w:rPr>
              <w:t>0.057</w:t>
            </w:r>
          </w:p>
        </w:tc>
        <w:tc>
          <w:tcPr>
            <w:tcW w:w="0" w:type="auto"/>
            <w:vAlign w:val="center"/>
            <w:hideMark/>
          </w:tcPr>
          <w:p w14:paraId="5FF2136D" w14:textId="77777777" w:rsidR="004E6001" w:rsidRPr="00626AA8" w:rsidRDefault="004E6001" w:rsidP="00AC3B32">
            <w:pPr>
              <w:jc w:val="center"/>
              <w:rPr>
                <w:rFonts w:ascii="Georgia" w:hAnsi="Georgia"/>
                <w:sz w:val="18"/>
                <w:szCs w:val="18"/>
              </w:rPr>
            </w:pPr>
            <w:r w:rsidRPr="00626AA8">
              <w:rPr>
                <w:rFonts w:ascii="Georgia" w:hAnsi="Georgia"/>
                <w:sz w:val="18"/>
                <w:szCs w:val="18"/>
              </w:rPr>
              <w:t>0.046</w:t>
            </w:r>
          </w:p>
        </w:tc>
        <w:tc>
          <w:tcPr>
            <w:tcW w:w="0" w:type="auto"/>
            <w:vAlign w:val="center"/>
            <w:hideMark/>
          </w:tcPr>
          <w:p w14:paraId="64E035D4" w14:textId="77777777" w:rsidR="004E6001" w:rsidRPr="00626AA8" w:rsidRDefault="004E6001" w:rsidP="00AC3B32">
            <w:pPr>
              <w:jc w:val="center"/>
              <w:rPr>
                <w:rFonts w:ascii="Georgia" w:hAnsi="Georgia"/>
                <w:sz w:val="18"/>
                <w:szCs w:val="18"/>
              </w:rPr>
            </w:pPr>
            <w:r w:rsidRPr="00626AA8">
              <w:rPr>
                <w:rFonts w:ascii="Georgia" w:hAnsi="Georgia"/>
                <w:sz w:val="18"/>
                <w:szCs w:val="18"/>
              </w:rPr>
              <w:t>0.049</w:t>
            </w:r>
          </w:p>
        </w:tc>
        <w:tc>
          <w:tcPr>
            <w:tcW w:w="0" w:type="auto"/>
            <w:vAlign w:val="center"/>
            <w:hideMark/>
          </w:tcPr>
          <w:p w14:paraId="087E022D" w14:textId="77777777" w:rsidR="004E6001" w:rsidRPr="00626AA8" w:rsidRDefault="004E6001" w:rsidP="00AC3B32">
            <w:pPr>
              <w:jc w:val="center"/>
              <w:rPr>
                <w:rFonts w:ascii="Georgia" w:hAnsi="Georgia"/>
                <w:sz w:val="18"/>
                <w:szCs w:val="18"/>
              </w:rPr>
            </w:pPr>
            <w:r w:rsidRPr="00626AA8">
              <w:rPr>
                <w:rFonts w:ascii="Georgia" w:hAnsi="Georgia"/>
                <w:sz w:val="18"/>
                <w:szCs w:val="18"/>
              </w:rPr>
              <w:t>0.042</w:t>
            </w:r>
          </w:p>
        </w:tc>
      </w:tr>
      <w:tr w:rsidR="004E6001" w:rsidRPr="00626AA8" w14:paraId="0B8AB8FA" w14:textId="77777777" w:rsidTr="00AC3B32">
        <w:trPr>
          <w:tblCellSpacing w:w="15" w:type="dxa"/>
        </w:trPr>
        <w:tc>
          <w:tcPr>
            <w:tcW w:w="0" w:type="auto"/>
            <w:vAlign w:val="center"/>
            <w:hideMark/>
          </w:tcPr>
          <w:p w14:paraId="044C70C0" w14:textId="77777777" w:rsidR="004E6001" w:rsidRPr="00626AA8" w:rsidRDefault="004E6001" w:rsidP="00AC3B32">
            <w:pPr>
              <w:jc w:val="center"/>
              <w:rPr>
                <w:rFonts w:ascii="Georgia" w:hAnsi="Georgia"/>
                <w:sz w:val="18"/>
                <w:szCs w:val="18"/>
              </w:rPr>
            </w:pPr>
          </w:p>
        </w:tc>
        <w:tc>
          <w:tcPr>
            <w:tcW w:w="0" w:type="auto"/>
            <w:vAlign w:val="center"/>
            <w:hideMark/>
          </w:tcPr>
          <w:p w14:paraId="038E2FC0" w14:textId="77777777" w:rsidR="004E6001" w:rsidRPr="00626AA8" w:rsidRDefault="004E6001" w:rsidP="00AC3B32">
            <w:pPr>
              <w:jc w:val="center"/>
              <w:rPr>
                <w:rFonts w:ascii="Georgia" w:hAnsi="Georgia"/>
                <w:sz w:val="18"/>
                <w:szCs w:val="18"/>
              </w:rPr>
            </w:pPr>
            <w:r w:rsidRPr="00626AA8">
              <w:rPr>
                <w:rFonts w:ascii="Georgia" w:hAnsi="Georgia"/>
                <w:sz w:val="18"/>
                <w:szCs w:val="18"/>
              </w:rPr>
              <w:t>(0.042)</w:t>
            </w:r>
          </w:p>
        </w:tc>
        <w:tc>
          <w:tcPr>
            <w:tcW w:w="0" w:type="auto"/>
            <w:vAlign w:val="center"/>
            <w:hideMark/>
          </w:tcPr>
          <w:p w14:paraId="00CA7C7F"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vAlign w:val="center"/>
            <w:hideMark/>
          </w:tcPr>
          <w:p w14:paraId="7316B9E6" w14:textId="77777777" w:rsidR="004E6001" w:rsidRPr="00626AA8" w:rsidRDefault="004E6001" w:rsidP="00AC3B32">
            <w:pPr>
              <w:jc w:val="center"/>
              <w:rPr>
                <w:rFonts w:ascii="Georgia" w:hAnsi="Georgia"/>
                <w:sz w:val="18"/>
                <w:szCs w:val="18"/>
              </w:rPr>
            </w:pPr>
            <w:r w:rsidRPr="00626AA8">
              <w:rPr>
                <w:rFonts w:ascii="Georgia" w:hAnsi="Georgia"/>
                <w:sz w:val="18"/>
                <w:szCs w:val="18"/>
              </w:rPr>
              <w:t>(0.041)</w:t>
            </w:r>
          </w:p>
        </w:tc>
        <w:tc>
          <w:tcPr>
            <w:tcW w:w="0" w:type="auto"/>
            <w:vAlign w:val="center"/>
            <w:hideMark/>
          </w:tcPr>
          <w:p w14:paraId="49E69B60"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gridSpan w:val="2"/>
            <w:tcBorders>
              <w:right w:val="single" w:sz="4" w:space="0" w:color="auto"/>
            </w:tcBorders>
            <w:vAlign w:val="center"/>
            <w:hideMark/>
          </w:tcPr>
          <w:p w14:paraId="2EE389C4" w14:textId="77777777" w:rsidR="004E6001" w:rsidRPr="00626AA8" w:rsidRDefault="004E6001" w:rsidP="00AC3B32">
            <w:pPr>
              <w:jc w:val="center"/>
              <w:rPr>
                <w:rFonts w:ascii="Georgia" w:hAnsi="Georgia"/>
                <w:sz w:val="18"/>
                <w:szCs w:val="18"/>
              </w:rPr>
            </w:pPr>
            <w:r w:rsidRPr="00626AA8">
              <w:rPr>
                <w:rFonts w:ascii="Georgia" w:hAnsi="Georgia"/>
                <w:sz w:val="18"/>
                <w:szCs w:val="18"/>
              </w:rPr>
              <w:t>(0.042)</w:t>
            </w:r>
          </w:p>
        </w:tc>
        <w:tc>
          <w:tcPr>
            <w:tcW w:w="0" w:type="auto"/>
            <w:vAlign w:val="center"/>
            <w:hideMark/>
          </w:tcPr>
          <w:p w14:paraId="6A290083"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vAlign w:val="center"/>
            <w:hideMark/>
          </w:tcPr>
          <w:p w14:paraId="42059966"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vAlign w:val="center"/>
            <w:hideMark/>
          </w:tcPr>
          <w:p w14:paraId="6BDAC8E6"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vAlign w:val="center"/>
            <w:hideMark/>
          </w:tcPr>
          <w:p w14:paraId="435A2082"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c>
          <w:tcPr>
            <w:tcW w:w="0" w:type="auto"/>
            <w:vAlign w:val="center"/>
            <w:hideMark/>
          </w:tcPr>
          <w:p w14:paraId="739DE5ED" w14:textId="77777777" w:rsidR="004E6001" w:rsidRPr="00626AA8" w:rsidRDefault="004E6001" w:rsidP="00AC3B32">
            <w:pPr>
              <w:jc w:val="center"/>
              <w:rPr>
                <w:rFonts w:ascii="Georgia" w:hAnsi="Georgia"/>
                <w:sz w:val="18"/>
                <w:szCs w:val="18"/>
              </w:rPr>
            </w:pPr>
            <w:r w:rsidRPr="00626AA8">
              <w:rPr>
                <w:rFonts w:ascii="Georgia" w:hAnsi="Georgia"/>
                <w:sz w:val="18"/>
                <w:szCs w:val="18"/>
              </w:rPr>
              <w:t>(0.043)</w:t>
            </w:r>
          </w:p>
        </w:tc>
      </w:tr>
      <w:tr w:rsidR="004E6001" w:rsidRPr="00626AA8" w14:paraId="7B47F963" w14:textId="77777777" w:rsidTr="00AC3B32">
        <w:trPr>
          <w:tblCellSpacing w:w="15" w:type="dxa"/>
        </w:trPr>
        <w:tc>
          <w:tcPr>
            <w:tcW w:w="0" w:type="auto"/>
            <w:vAlign w:val="center"/>
            <w:hideMark/>
          </w:tcPr>
          <w:p w14:paraId="63E6F64E" w14:textId="77777777" w:rsidR="004E6001" w:rsidRPr="00626AA8" w:rsidRDefault="004E6001" w:rsidP="00AC3B32">
            <w:pPr>
              <w:jc w:val="center"/>
              <w:rPr>
                <w:rFonts w:ascii="Georgia" w:hAnsi="Georgia"/>
                <w:sz w:val="18"/>
                <w:szCs w:val="18"/>
              </w:rPr>
            </w:pPr>
          </w:p>
        </w:tc>
        <w:tc>
          <w:tcPr>
            <w:tcW w:w="0" w:type="auto"/>
            <w:vAlign w:val="center"/>
            <w:hideMark/>
          </w:tcPr>
          <w:p w14:paraId="2E8403FA" w14:textId="77777777" w:rsidR="004E6001" w:rsidRPr="00626AA8" w:rsidRDefault="004E6001" w:rsidP="00AC3B32">
            <w:pPr>
              <w:rPr>
                <w:rFonts w:ascii="Georgia" w:hAnsi="Georgia"/>
                <w:sz w:val="18"/>
                <w:szCs w:val="18"/>
              </w:rPr>
            </w:pPr>
          </w:p>
        </w:tc>
        <w:tc>
          <w:tcPr>
            <w:tcW w:w="0" w:type="auto"/>
            <w:vAlign w:val="center"/>
            <w:hideMark/>
          </w:tcPr>
          <w:p w14:paraId="1999480B" w14:textId="77777777" w:rsidR="004E6001" w:rsidRPr="00626AA8" w:rsidRDefault="004E6001" w:rsidP="00AC3B32">
            <w:pPr>
              <w:jc w:val="center"/>
              <w:rPr>
                <w:rFonts w:ascii="Georgia" w:hAnsi="Georgia"/>
                <w:sz w:val="18"/>
                <w:szCs w:val="18"/>
              </w:rPr>
            </w:pPr>
          </w:p>
        </w:tc>
        <w:tc>
          <w:tcPr>
            <w:tcW w:w="0" w:type="auto"/>
            <w:vAlign w:val="center"/>
            <w:hideMark/>
          </w:tcPr>
          <w:p w14:paraId="286D86A5" w14:textId="77777777" w:rsidR="004E6001" w:rsidRPr="00626AA8" w:rsidRDefault="004E6001" w:rsidP="00AC3B32">
            <w:pPr>
              <w:jc w:val="center"/>
              <w:rPr>
                <w:rFonts w:ascii="Georgia" w:hAnsi="Georgia"/>
                <w:sz w:val="18"/>
                <w:szCs w:val="18"/>
              </w:rPr>
            </w:pPr>
          </w:p>
        </w:tc>
        <w:tc>
          <w:tcPr>
            <w:tcW w:w="0" w:type="auto"/>
            <w:vAlign w:val="center"/>
            <w:hideMark/>
          </w:tcPr>
          <w:p w14:paraId="0CD327B5" w14:textId="77777777" w:rsidR="004E6001" w:rsidRPr="00626AA8" w:rsidRDefault="004E6001" w:rsidP="00AC3B32">
            <w:pPr>
              <w:jc w:val="center"/>
              <w:rPr>
                <w:rFonts w:ascii="Georgia" w:hAnsi="Georgia"/>
                <w:sz w:val="18"/>
                <w:szCs w:val="18"/>
              </w:rPr>
            </w:pPr>
          </w:p>
        </w:tc>
        <w:tc>
          <w:tcPr>
            <w:tcW w:w="0" w:type="auto"/>
            <w:gridSpan w:val="2"/>
            <w:tcBorders>
              <w:right w:val="single" w:sz="4" w:space="0" w:color="auto"/>
            </w:tcBorders>
            <w:vAlign w:val="center"/>
            <w:hideMark/>
          </w:tcPr>
          <w:p w14:paraId="1BA71456" w14:textId="77777777" w:rsidR="004E6001" w:rsidRPr="00626AA8" w:rsidRDefault="004E6001" w:rsidP="00AC3B32">
            <w:pPr>
              <w:jc w:val="center"/>
              <w:rPr>
                <w:rFonts w:ascii="Georgia" w:hAnsi="Georgia"/>
                <w:sz w:val="18"/>
                <w:szCs w:val="18"/>
              </w:rPr>
            </w:pPr>
          </w:p>
        </w:tc>
        <w:tc>
          <w:tcPr>
            <w:tcW w:w="0" w:type="auto"/>
            <w:vAlign w:val="center"/>
            <w:hideMark/>
          </w:tcPr>
          <w:p w14:paraId="73C3E8F4" w14:textId="77777777" w:rsidR="004E6001" w:rsidRPr="00626AA8" w:rsidRDefault="004E6001" w:rsidP="00AC3B32">
            <w:pPr>
              <w:jc w:val="center"/>
              <w:rPr>
                <w:rFonts w:ascii="Georgia" w:hAnsi="Georgia"/>
                <w:sz w:val="18"/>
                <w:szCs w:val="18"/>
              </w:rPr>
            </w:pPr>
          </w:p>
        </w:tc>
        <w:tc>
          <w:tcPr>
            <w:tcW w:w="0" w:type="auto"/>
            <w:vAlign w:val="center"/>
            <w:hideMark/>
          </w:tcPr>
          <w:p w14:paraId="3DCCBDF2" w14:textId="77777777" w:rsidR="004E6001" w:rsidRPr="00626AA8" w:rsidRDefault="004E6001" w:rsidP="00AC3B32">
            <w:pPr>
              <w:jc w:val="center"/>
              <w:rPr>
                <w:rFonts w:ascii="Georgia" w:hAnsi="Georgia"/>
                <w:sz w:val="18"/>
                <w:szCs w:val="18"/>
              </w:rPr>
            </w:pPr>
          </w:p>
        </w:tc>
        <w:tc>
          <w:tcPr>
            <w:tcW w:w="0" w:type="auto"/>
            <w:vAlign w:val="center"/>
            <w:hideMark/>
          </w:tcPr>
          <w:p w14:paraId="729FB691" w14:textId="77777777" w:rsidR="004E6001" w:rsidRPr="00626AA8" w:rsidRDefault="004E6001" w:rsidP="00AC3B32">
            <w:pPr>
              <w:jc w:val="center"/>
              <w:rPr>
                <w:rFonts w:ascii="Georgia" w:hAnsi="Georgia"/>
                <w:sz w:val="18"/>
                <w:szCs w:val="18"/>
              </w:rPr>
            </w:pPr>
          </w:p>
        </w:tc>
        <w:tc>
          <w:tcPr>
            <w:tcW w:w="0" w:type="auto"/>
            <w:vAlign w:val="center"/>
            <w:hideMark/>
          </w:tcPr>
          <w:p w14:paraId="742BC7B7" w14:textId="77777777" w:rsidR="004E6001" w:rsidRPr="00626AA8" w:rsidRDefault="004E6001" w:rsidP="00AC3B32">
            <w:pPr>
              <w:jc w:val="center"/>
              <w:rPr>
                <w:rFonts w:ascii="Georgia" w:hAnsi="Georgia"/>
                <w:sz w:val="18"/>
                <w:szCs w:val="18"/>
              </w:rPr>
            </w:pPr>
          </w:p>
        </w:tc>
        <w:tc>
          <w:tcPr>
            <w:tcW w:w="0" w:type="auto"/>
            <w:vAlign w:val="center"/>
            <w:hideMark/>
          </w:tcPr>
          <w:p w14:paraId="4E99BF2D" w14:textId="77777777" w:rsidR="004E6001" w:rsidRPr="00626AA8" w:rsidRDefault="004E6001" w:rsidP="00AC3B32">
            <w:pPr>
              <w:jc w:val="center"/>
              <w:rPr>
                <w:rFonts w:ascii="Georgia" w:hAnsi="Georgia"/>
                <w:sz w:val="18"/>
                <w:szCs w:val="18"/>
              </w:rPr>
            </w:pPr>
          </w:p>
        </w:tc>
      </w:tr>
      <w:tr w:rsidR="004E6001" w:rsidRPr="00626AA8" w14:paraId="48014856" w14:textId="77777777" w:rsidTr="00AC3B32">
        <w:trPr>
          <w:tblCellSpacing w:w="15" w:type="dxa"/>
        </w:trPr>
        <w:tc>
          <w:tcPr>
            <w:tcW w:w="0" w:type="auto"/>
            <w:gridSpan w:val="12"/>
            <w:tcBorders>
              <w:bottom w:val="single" w:sz="6" w:space="0" w:color="000000"/>
            </w:tcBorders>
            <w:vAlign w:val="center"/>
            <w:hideMark/>
          </w:tcPr>
          <w:p w14:paraId="13373537" w14:textId="77777777" w:rsidR="004E6001" w:rsidRPr="00626AA8" w:rsidRDefault="004E6001" w:rsidP="00AC3B32">
            <w:pPr>
              <w:jc w:val="center"/>
              <w:rPr>
                <w:rFonts w:ascii="Georgia" w:hAnsi="Georgia"/>
                <w:sz w:val="18"/>
                <w:szCs w:val="18"/>
              </w:rPr>
            </w:pPr>
          </w:p>
        </w:tc>
      </w:tr>
      <w:tr w:rsidR="004E6001" w:rsidRPr="00626AA8" w14:paraId="0D54A546" w14:textId="77777777" w:rsidTr="00AC3B32">
        <w:trPr>
          <w:tblCellSpacing w:w="15" w:type="dxa"/>
        </w:trPr>
        <w:tc>
          <w:tcPr>
            <w:tcW w:w="0" w:type="auto"/>
            <w:vAlign w:val="center"/>
            <w:hideMark/>
          </w:tcPr>
          <w:p w14:paraId="7440DE69" w14:textId="77777777" w:rsidR="004E6001" w:rsidRPr="00626AA8" w:rsidRDefault="004E6001" w:rsidP="00AC3B32">
            <w:pPr>
              <w:rPr>
                <w:rFonts w:ascii="Georgia" w:hAnsi="Georgia"/>
                <w:sz w:val="16"/>
                <w:szCs w:val="16"/>
              </w:rPr>
            </w:pPr>
            <w:proofErr w:type="spellStart"/>
            <w:r w:rsidRPr="00626AA8">
              <w:rPr>
                <w:rFonts w:ascii="Georgia" w:hAnsi="Georgia"/>
                <w:sz w:val="16"/>
                <w:szCs w:val="16"/>
              </w:rPr>
              <w:t>Observations</w:t>
            </w:r>
            <w:proofErr w:type="spellEnd"/>
          </w:p>
        </w:tc>
        <w:tc>
          <w:tcPr>
            <w:tcW w:w="0" w:type="auto"/>
            <w:vAlign w:val="center"/>
            <w:hideMark/>
          </w:tcPr>
          <w:p w14:paraId="77A153CF"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03191B2C"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75341AE8"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6AF931C3"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gridSpan w:val="2"/>
            <w:vAlign w:val="center"/>
            <w:hideMark/>
          </w:tcPr>
          <w:p w14:paraId="74F703F1"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435F295D"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34C2B585"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2CBA75E6"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0849D672"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c>
          <w:tcPr>
            <w:tcW w:w="0" w:type="auto"/>
            <w:vAlign w:val="center"/>
            <w:hideMark/>
          </w:tcPr>
          <w:p w14:paraId="13B47762" w14:textId="77777777" w:rsidR="004E6001" w:rsidRPr="00626AA8" w:rsidRDefault="004E6001" w:rsidP="00AC3B32">
            <w:pPr>
              <w:jc w:val="center"/>
              <w:rPr>
                <w:rFonts w:ascii="Georgia" w:hAnsi="Georgia"/>
                <w:sz w:val="16"/>
                <w:szCs w:val="16"/>
              </w:rPr>
            </w:pPr>
            <w:r w:rsidRPr="00626AA8">
              <w:rPr>
                <w:rFonts w:ascii="Georgia" w:hAnsi="Georgia"/>
                <w:sz w:val="16"/>
                <w:szCs w:val="16"/>
              </w:rPr>
              <w:t>74</w:t>
            </w:r>
          </w:p>
        </w:tc>
      </w:tr>
      <w:tr w:rsidR="004E6001" w:rsidRPr="00626AA8" w14:paraId="04CB331A" w14:textId="77777777" w:rsidTr="00AC3B32">
        <w:trPr>
          <w:tblCellSpacing w:w="15" w:type="dxa"/>
        </w:trPr>
        <w:tc>
          <w:tcPr>
            <w:tcW w:w="0" w:type="auto"/>
            <w:vAlign w:val="center"/>
            <w:hideMark/>
          </w:tcPr>
          <w:p w14:paraId="03552A87" w14:textId="77777777" w:rsidR="004E6001" w:rsidRPr="00626AA8" w:rsidRDefault="004E6001" w:rsidP="00AC3B32">
            <w:pPr>
              <w:rPr>
                <w:rFonts w:ascii="Georgia" w:hAnsi="Georgia"/>
                <w:sz w:val="16"/>
                <w:szCs w:val="16"/>
              </w:rPr>
            </w:pPr>
            <w:r w:rsidRPr="00626AA8">
              <w:rPr>
                <w:rFonts w:ascii="Georgia" w:hAnsi="Georgia"/>
                <w:sz w:val="16"/>
                <w:szCs w:val="16"/>
              </w:rPr>
              <w:t>R</w:t>
            </w:r>
            <w:r w:rsidRPr="00626AA8">
              <w:rPr>
                <w:rFonts w:ascii="Georgia" w:hAnsi="Georgia"/>
                <w:sz w:val="16"/>
                <w:szCs w:val="16"/>
                <w:vertAlign w:val="superscript"/>
              </w:rPr>
              <w:t>2</w:t>
            </w:r>
          </w:p>
        </w:tc>
        <w:tc>
          <w:tcPr>
            <w:tcW w:w="0" w:type="auto"/>
            <w:vAlign w:val="center"/>
            <w:hideMark/>
          </w:tcPr>
          <w:p w14:paraId="754D2414" w14:textId="77777777" w:rsidR="004E6001" w:rsidRPr="00626AA8" w:rsidRDefault="004E6001" w:rsidP="00AC3B32">
            <w:pPr>
              <w:jc w:val="center"/>
              <w:rPr>
                <w:rFonts w:ascii="Georgia" w:hAnsi="Georgia"/>
                <w:sz w:val="16"/>
                <w:szCs w:val="16"/>
              </w:rPr>
            </w:pPr>
            <w:r w:rsidRPr="00626AA8">
              <w:rPr>
                <w:rFonts w:ascii="Georgia" w:hAnsi="Georgia"/>
                <w:sz w:val="16"/>
                <w:szCs w:val="16"/>
              </w:rPr>
              <w:t>0.105</w:t>
            </w:r>
          </w:p>
        </w:tc>
        <w:tc>
          <w:tcPr>
            <w:tcW w:w="0" w:type="auto"/>
            <w:vAlign w:val="center"/>
            <w:hideMark/>
          </w:tcPr>
          <w:p w14:paraId="2B6E0576" w14:textId="77777777" w:rsidR="004E6001" w:rsidRPr="00626AA8" w:rsidRDefault="004E6001" w:rsidP="00AC3B32">
            <w:pPr>
              <w:jc w:val="center"/>
              <w:rPr>
                <w:rFonts w:ascii="Georgia" w:hAnsi="Georgia"/>
                <w:sz w:val="16"/>
                <w:szCs w:val="16"/>
              </w:rPr>
            </w:pPr>
            <w:r w:rsidRPr="00626AA8">
              <w:rPr>
                <w:rFonts w:ascii="Georgia" w:hAnsi="Georgia"/>
                <w:sz w:val="16"/>
                <w:szCs w:val="16"/>
              </w:rPr>
              <w:t>0.074</w:t>
            </w:r>
          </w:p>
        </w:tc>
        <w:tc>
          <w:tcPr>
            <w:tcW w:w="0" w:type="auto"/>
            <w:vAlign w:val="center"/>
            <w:hideMark/>
          </w:tcPr>
          <w:p w14:paraId="36D44387" w14:textId="77777777" w:rsidR="004E6001" w:rsidRPr="00626AA8" w:rsidRDefault="004E6001" w:rsidP="00AC3B32">
            <w:pPr>
              <w:jc w:val="center"/>
              <w:rPr>
                <w:rFonts w:ascii="Georgia" w:hAnsi="Georgia"/>
                <w:sz w:val="16"/>
                <w:szCs w:val="16"/>
              </w:rPr>
            </w:pPr>
            <w:r w:rsidRPr="00626AA8">
              <w:rPr>
                <w:rFonts w:ascii="Georgia" w:hAnsi="Georgia"/>
                <w:sz w:val="16"/>
                <w:szCs w:val="16"/>
              </w:rPr>
              <w:t>0.150</w:t>
            </w:r>
          </w:p>
        </w:tc>
        <w:tc>
          <w:tcPr>
            <w:tcW w:w="0" w:type="auto"/>
            <w:vAlign w:val="center"/>
            <w:hideMark/>
          </w:tcPr>
          <w:p w14:paraId="082F6CB6" w14:textId="77777777" w:rsidR="004E6001" w:rsidRPr="00626AA8" w:rsidRDefault="004E6001" w:rsidP="00AC3B32">
            <w:pPr>
              <w:jc w:val="center"/>
              <w:rPr>
                <w:rFonts w:ascii="Georgia" w:hAnsi="Georgia"/>
                <w:sz w:val="16"/>
                <w:szCs w:val="16"/>
              </w:rPr>
            </w:pPr>
            <w:r w:rsidRPr="00626AA8">
              <w:rPr>
                <w:rFonts w:ascii="Georgia" w:hAnsi="Georgia"/>
                <w:sz w:val="16"/>
                <w:szCs w:val="16"/>
              </w:rPr>
              <w:t>0.050</w:t>
            </w:r>
          </w:p>
        </w:tc>
        <w:tc>
          <w:tcPr>
            <w:tcW w:w="0" w:type="auto"/>
            <w:gridSpan w:val="2"/>
            <w:vAlign w:val="center"/>
            <w:hideMark/>
          </w:tcPr>
          <w:p w14:paraId="1E6A2D5A" w14:textId="77777777" w:rsidR="004E6001" w:rsidRPr="00626AA8" w:rsidRDefault="004E6001" w:rsidP="00AC3B32">
            <w:pPr>
              <w:jc w:val="center"/>
              <w:rPr>
                <w:rFonts w:ascii="Georgia" w:hAnsi="Georgia"/>
                <w:sz w:val="16"/>
                <w:szCs w:val="16"/>
              </w:rPr>
            </w:pPr>
            <w:r w:rsidRPr="00626AA8">
              <w:rPr>
                <w:rFonts w:ascii="Georgia" w:hAnsi="Georgia"/>
                <w:sz w:val="16"/>
                <w:szCs w:val="16"/>
              </w:rPr>
              <w:t>0.154</w:t>
            </w:r>
          </w:p>
        </w:tc>
        <w:tc>
          <w:tcPr>
            <w:tcW w:w="0" w:type="auto"/>
            <w:vAlign w:val="center"/>
            <w:hideMark/>
          </w:tcPr>
          <w:p w14:paraId="6A5AA81D" w14:textId="77777777" w:rsidR="004E6001" w:rsidRPr="00626AA8" w:rsidRDefault="004E6001" w:rsidP="00AC3B32">
            <w:pPr>
              <w:jc w:val="center"/>
              <w:rPr>
                <w:rFonts w:ascii="Georgia" w:hAnsi="Georgia"/>
                <w:sz w:val="16"/>
                <w:szCs w:val="16"/>
              </w:rPr>
            </w:pPr>
            <w:r w:rsidRPr="00626AA8">
              <w:rPr>
                <w:rFonts w:ascii="Georgia" w:hAnsi="Georgia"/>
                <w:sz w:val="16"/>
                <w:szCs w:val="16"/>
              </w:rPr>
              <w:t>0.074</w:t>
            </w:r>
          </w:p>
        </w:tc>
        <w:tc>
          <w:tcPr>
            <w:tcW w:w="0" w:type="auto"/>
            <w:vAlign w:val="center"/>
            <w:hideMark/>
          </w:tcPr>
          <w:p w14:paraId="32F0593F" w14:textId="77777777" w:rsidR="004E6001" w:rsidRPr="00626AA8" w:rsidRDefault="004E6001" w:rsidP="00AC3B32">
            <w:pPr>
              <w:jc w:val="center"/>
              <w:rPr>
                <w:rFonts w:ascii="Georgia" w:hAnsi="Georgia"/>
                <w:sz w:val="16"/>
                <w:szCs w:val="16"/>
              </w:rPr>
            </w:pPr>
            <w:r w:rsidRPr="00626AA8">
              <w:rPr>
                <w:rFonts w:ascii="Georgia" w:hAnsi="Georgia"/>
                <w:sz w:val="16"/>
                <w:szCs w:val="16"/>
              </w:rPr>
              <w:t>0.063</w:t>
            </w:r>
          </w:p>
        </w:tc>
        <w:tc>
          <w:tcPr>
            <w:tcW w:w="0" w:type="auto"/>
            <w:vAlign w:val="center"/>
            <w:hideMark/>
          </w:tcPr>
          <w:p w14:paraId="499C9144" w14:textId="77777777" w:rsidR="004E6001" w:rsidRPr="00626AA8" w:rsidRDefault="004E6001" w:rsidP="00AC3B32">
            <w:pPr>
              <w:jc w:val="center"/>
              <w:rPr>
                <w:rFonts w:ascii="Georgia" w:hAnsi="Georgia"/>
                <w:sz w:val="16"/>
                <w:szCs w:val="16"/>
              </w:rPr>
            </w:pPr>
            <w:r w:rsidRPr="00626AA8">
              <w:rPr>
                <w:rFonts w:ascii="Georgia" w:hAnsi="Georgia"/>
                <w:sz w:val="16"/>
                <w:szCs w:val="16"/>
              </w:rPr>
              <w:t>0.099</w:t>
            </w:r>
          </w:p>
        </w:tc>
        <w:tc>
          <w:tcPr>
            <w:tcW w:w="0" w:type="auto"/>
            <w:vAlign w:val="center"/>
            <w:hideMark/>
          </w:tcPr>
          <w:p w14:paraId="167DAD34" w14:textId="77777777" w:rsidR="004E6001" w:rsidRPr="00626AA8" w:rsidRDefault="004E6001" w:rsidP="00AC3B32">
            <w:pPr>
              <w:jc w:val="center"/>
              <w:rPr>
                <w:rFonts w:ascii="Georgia" w:hAnsi="Georgia"/>
                <w:sz w:val="16"/>
                <w:szCs w:val="16"/>
              </w:rPr>
            </w:pPr>
            <w:r w:rsidRPr="00626AA8">
              <w:rPr>
                <w:rFonts w:ascii="Georgia" w:hAnsi="Georgia"/>
                <w:sz w:val="16"/>
                <w:szCs w:val="16"/>
              </w:rPr>
              <w:t>0.066</w:t>
            </w:r>
          </w:p>
        </w:tc>
        <w:tc>
          <w:tcPr>
            <w:tcW w:w="0" w:type="auto"/>
            <w:vAlign w:val="center"/>
            <w:hideMark/>
          </w:tcPr>
          <w:p w14:paraId="6E6A7303" w14:textId="77777777" w:rsidR="004E6001" w:rsidRPr="00626AA8" w:rsidRDefault="004E6001" w:rsidP="00AC3B32">
            <w:pPr>
              <w:jc w:val="center"/>
              <w:rPr>
                <w:rFonts w:ascii="Georgia" w:hAnsi="Georgia"/>
                <w:sz w:val="16"/>
                <w:szCs w:val="16"/>
              </w:rPr>
            </w:pPr>
            <w:r w:rsidRPr="00626AA8">
              <w:rPr>
                <w:rFonts w:ascii="Georgia" w:hAnsi="Georgia"/>
                <w:sz w:val="16"/>
                <w:szCs w:val="16"/>
              </w:rPr>
              <w:t>0.117</w:t>
            </w:r>
          </w:p>
        </w:tc>
      </w:tr>
      <w:tr w:rsidR="004E6001" w:rsidRPr="00626AA8" w14:paraId="3EFCA26D" w14:textId="77777777" w:rsidTr="00AC3B32">
        <w:trPr>
          <w:tblCellSpacing w:w="15" w:type="dxa"/>
        </w:trPr>
        <w:tc>
          <w:tcPr>
            <w:tcW w:w="0" w:type="auto"/>
            <w:vAlign w:val="center"/>
            <w:hideMark/>
          </w:tcPr>
          <w:p w14:paraId="02742D6A" w14:textId="77777777" w:rsidR="004E6001" w:rsidRPr="00626AA8" w:rsidRDefault="004E6001" w:rsidP="00AC3B32">
            <w:pPr>
              <w:rPr>
                <w:rFonts w:ascii="Georgia" w:hAnsi="Georgia"/>
                <w:sz w:val="16"/>
                <w:szCs w:val="16"/>
              </w:rPr>
            </w:pPr>
            <w:proofErr w:type="spellStart"/>
            <w:r w:rsidRPr="00626AA8">
              <w:rPr>
                <w:rFonts w:ascii="Georgia" w:hAnsi="Georgia"/>
                <w:sz w:val="16"/>
                <w:szCs w:val="16"/>
              </w:rPr>
              <w:t>Adjusted</w:t>
            </w:r>
            <w:proofErr w:type="spellEnd"/>
            <w:r w:rsidRPr="00626AA8">
              <w:rPr>
                <w:rFonts w:ascii="Georgia" w:hAnsi="Georgia"/>
                <w:sz w:val="16"/>
                <w:szCs w:val="16"/>
              </w:rPr>
              <w:t xml:space="preserve"> R</w:t>
            </w:r>
            <w:r w:rsidRPr="00626AA8">
              <w:rPr>
                <w:rFonts w:ascii="Georgia" w:hAnsi="Georgia"/>
                <w:sz w:val="16"/>
                <w:szCs w:val="16"/>
                <w:vertAlign w:val="superscript"/>
              </w:rPr>
              <w:t>2</w:t>
            </w:r>
          </w:p>
        </w:tc>
        <w:tc>
          <w:tcPr>
            <w:tcW w:w="0" w:type="auto"/>
            <w:vAlign w:val="center"/>
            <w:hideMark/>
          </w:tcPr>
          <w:p w14:paraId="3DFEDB21" w14:textId="77777777" w:rsidR="004E6001" w:rsidRPr="00626AA8" w:rsidRDefault="004E6001" w:rsidP="00AC3B32">
            <w:pPr>
              <w:jc w:val="center"/>
              <w:rPr>
                <w:rFonts w:ascii="Georgia" w:hAnsi="Georgia"/>
                <w:sz w:val="16"/>
                <w:szCs w:val="16"/>
              </w:rPr>
            </w:pPr>
            <w:r w:rsidRPr="00626AA8">
              <w:rPr>
                <w:rFonts w:ascii="Georgia" w:hAnsi="Georgia"/>
                <w:sz w:val="16"/>
                <w:szCs w:val="16"/>
              </w:rPr>
              <w:t>0.053</w:t>
            </w:r>
          </w:p>
        </w:tc>
        <w:tc>
          <w:tcPr>
            <w:tcW w:w="0" w:type="auto"/>
            <w:vAlign w:val="center"/>
            <w:hideMark/>
          </w:tcPr>
          <w:p w14:paraId="75294D7D" w14:textId="77777777" w:rsidR="004E6001" w:rsidRPr="00626AA8" w:rsidRDefault="004E6001" w:rsidP="00AC3B32">
            <w:pPr>
              <w:jc w:val="center"/>
              <w:rPr>
                <w:rFonts w:ascii="Georgia" w:hAnsi="Georgia"/>
                <w:sz w:val="16"/>
                <w:szCs w:val="16"/>
              </w:rPr>
            </w:pPr>
            <w:r w:rsidRPr="00626AA8">
              <w:rPr>
                <w:rFonts w:ascii="Georgia" w:hAnsi="Georgia"/>
                <w:sz w:val="16"/>
                <w:szCs w:val="16"/>
              </w:rPr>
              <w:t>0.021</w:t>
            </w:r>
          </w:p>
        </w:tc>
        <w:tc>
          <w:tcPr>
            <w:tcW w:w="0" w:type="auto"/>
            <w:vAlign w:val="center"/>
            <w:hideMark/>
          </w:tcPr>
          <w:p w14:paraId="4C8EB6B6" w14:textId="77777777" w:rsidR="004E6001" w:rsidRPr="00626AA8" w:rsidRDefault="004E6001" w:rsidP="00AC3B32">
            <w:pPr>
              <w:jc w:val="center"/>
              <w:rPr>
                <w:rFonts w:ascii="Georgia" w:hAnsi="Georgia"/>
                <w:sz w:val="16"/>
                <w:szCs w:val="16"/>
              </w:rPr>
            </w:pPr>
            <w:r w:rsidRPr="00626AA8">
              <w:rPr>
                <w:rFonts w:ascii="Georgia" w:hAnsi="Georgia"/>
                <w:sz w:val="16"/>
                <w:szCs w:val="16"/>
              </w:rPr>
              <w:t>0.087</w:t>
            </w:r>
          </w:p>
        </w:tc>
        <w:tc>
          <w:tcPr>
            <w:tcW w:w="0" w:type="auto"/>
            <w:vAlign w:val="center"/>
            <w:hideMark/>
          </w:tcPr>
          <w:p w14:paraId="1A04392A" w14:textId="77777777" w:rsidR="004E6001" w:rsidRPr="00626AA8" w:rsidRDefault="004E6001" w:rsidP="00AC3B32">
            <w:pPr>
              <w:jc w:val="center"/>
              <w:rPr>
                <w:rFonts w:ascii="Georgia" w:hAnsi="Georgia"/>
                <w:sz w:val="16"/>
                <w:szCs w:val="16"/>
              </w:rPr>
            </w:pPr>
            <w:r w:rsidRPr="00626AA8">
              <w:rPr>
                <w:rFonts w:ascii="Georgia" w:hAnsi="Georgia"/>
                <w:sz w:val="16"/>
                <w:szCs w:val="16"/>
              </w:rPr>
              <w:t>-0.005</w:t>
            </w:r>
          </w:p>
        </w:tc>
        <w:tc>
          <w:tcPr>
            <w:tcW w:w="0" w:type="auto"/>
            <w:gridSpan w:val="2"/>
            <w:vAlign w:val="center"/>
            <w:hideMark/>
          </w:tcPr>
          <w:p w14:paraId="2F11B9F4" w14:textId="77777777" w:rsidR="004E6001" w:rsidRPr="00626AA8" w:rsidRDefault="004E6001" w:rsidP="00AC3B32">
            <w:pPr>
              <w:jc w:val="center"/>
              <w:rPr>
                <w:rFonts w:ascii="Georgia" w:hAnsi="Georgia"/>
                <w:sz w:val="16"/>
                <w:szCs w:val="16"/>
              </w:rPr>
            </w:pPr>
            <w:r w:rsidRPr="00626AA8">
              <w:rPr>
                <w:rFonts w:ascii="Georgia" w:hAnsi="Georgia"/>
                <w:sz w:val="16"/>
                <w:szCs w:val="16"/>
              </w:rPr>
              <w:t>0.078</w:t>
            </w:r>
          </w:p>
        </w:tc>
        <w:tc>
          <w:tcPr>
            <w:tcW w:w="0" w:type="auto"/>
            <w:vAlign w:val="center"/>
            <w:hideMark/>
          </w:tcPr>
          <w:p w14:paraId="56179A3C" w14:textId="77777777" w:rsidR="004E6001" w:rsidRPr="00626AA8" w:rsidRDefault="004E6001" w:rsidP="00AC3B32">
            <w:pPr>
              <w:jc w:val="center"/>
              <w:rPr>
                <w:rFonts w:ascii="Georgia" w:hAnsi="Georgia"/>
                <w:sz w:val="16"/>
                <w:szCs w:val="16"/>
              </w:rPr>
            </w:pPr>
            <w:r w:rsidRPr="00626AA8">
              <w:rPr>
                <w:rFonts w:ascii="Georgia" w:hAnsi="Georgia"/>
                <w:sz w:val="16"/>
                <w:szCs w:val="16"/>
              </w:rPr>
              <w:t>0.020</w:t>
            </w:r>
          </w:p>
        </w:tc>
        <w:tc>
          <w:tcPr>
            <w:tcW w:w="0" w:type="auto"/>
            <w:vAlign w:val="center"/>
            <w:hideMark/>
          </w:tcPr>
          <w:p w14:paraId="6284CC68" w14:textId="77777777" w:rsidR="004E6001" w:rsidRPr="00626AA8" w:rsidRDefault="004E6001" w:rsidP="00AC3B32">
            <w:pPr>
              <w:jc w:val="center"/>
              <w:rPr>
                <w:rFonts w:ascii="Georgia" w:hAnsi="Georgia"/>
                <w:sz w:val="16"/>
                <w:szCs w:val="16"/>
              </w:rPr>
            </w:pPr>
            <w:r w:rsidRPr="00626AA8">
              <w:rPr>
                <w:rFonts w:ascii="Georgia" w:hAnsi="Georgia"/>
                <w:sz w:val="16"/>
                <w:szCs w:val="16"/>
              </w:rPr>
              <w:t>0.009</w:t>
            </w:r>
          </w:p>
        </w:tc>
        <w:tc>
          <w:tcPr>
            <w:tcW w:w="0" w:type="auto"/>
            <w:vAlign w:val="center"/>
            <w:hideMark/>
          </w:tcPr>
          <w:p w14:paraId="1BA29F1B" w14:textId="77777777" w:rsidR="004E6001" w:rsidRPr="00626AA8" w:rsidRDefault="004E6001" w:rsidP="00AC3B32">
            <w:pPr>
              <w:jc w:val="center"/>
              <w:rPr>
                <w:rFonts w:ascii="Georgia" w:hAnsi="Georgia"/>
                <w:sz w:val="16"/>
                <w:szCs w:val="16"/>
              </w:rPr>
            </w:pPr>
            <w:r w:rsidRPr="00626AA8">
              <w:rPr>
                <w:rFonts w:ascii="Georgia" w:hAnsi="Georgia"/>
                <w:sz w:val="16"/>
                <w:szCs w:val="16"/>
              </w:rPr>
              <w:t>0.033</w:t>
            </w:r>
          </w:p>
        </w:tc>
        <w:tc>
          <w:tcPr>
            <w:tcW w:w="0" w:type="auto"/>
            <w:vAlign w:val="center"/>
            <w:hideMark/>
          </w:tcPr>
          <w:p w14:paraId="48BE82CF" w14:textId="77777777" w:rsidR="004E6001" w:rsidRPr="00626AA8" w:rsidRDefault="004E6001" w:rsidP="00AC3B32">
            <w:pPr>
              <w:jc w:val="center"/>
              <w:rPr>
                <w:rFonts w:ascii="Georgia" w:hAnsi="Georgia"/>
                <w:sz w:val="16"/>
                <w:szCs w:val="16"/>
              </w:rPr>
            </w:pPr>
            <w:r w:rsidRPr="00626AA8">
              <w:rPr>
                <w:rFonts w:ascii="Georgia" w:hAnsi="Georgia"/>
                <w:sz w:val="16"/>
                <w:szCs w:val="16"/>
              </w:rPr>
              <w:t>0.012</w:t>
            </w:r>
          </w:p>
        </w:tc>
        <w:tc>
          <w:tcPr>
            <w:tcW w:w="0" w:type="auto"/>
            <w:vAlign w:val="center"/>
            <w:hideMark/>
          </w:tcPr>
          <w:p w14:paraId="4FAD1B49" w14:textId="77777777" w:rsidR="004E6001" w:rsidRPr="00626AA8" w:rsidRDefault="004E6001" w:rsidP="00AC3B32">
            <w:pPr>
              <w:jc w:val="center"/>
              <w:rPr>
                <w:rFonts w:ascii="Georgia" w:hAnsi="Georgia"/>
                <w:sz w:val="16"/>
                <w:szCs w:val="16"/>
              </w:rPr>
            </w:pPr>
            <w:r w:rsidRPr="00626AA8">
              <w:rPr>
                <w:rFonts w:ascii="Georgia" w:hAnsi="Georgia"/>
                <w:sz w:val="16"/>
                <w:szCs w:val="16"/>
              </w:rPr>
              <w:t>0.038</w:t>
            </w:r>
          </w:p>
        </w:tc>
      </w:tr>
      <w:tr w:rsidR="004E6001" w:rsidRPr="00626AA8" w14:paraId="4E03FB6B" w14:textId="77777777" w:rsidTr="00AC3B32">
        <w:trPr>
          <w:tblCellSpacing w:w="15" w:type="dxa"/>
        </w:trPr>
        <w:tc>
          <w:tcPr>
            <w:tcW w:w="0" w:type="auto"/>
            <w:vAlign w:val="center"/>
            <w:hideMark/>
          </w:tcPr>
          <w:p w14:paraId="7CF00071" w14:textId="77777777" w:rsidR="004E6001" w:rsidRPr="00626AA8" w:rsidRDefault="004E6001" w:rsidP="00AC3B32">
            <w:pPr>
              <w:rPr>
                <w:rFonts w:ascii="Georgia" w:hAnsi="Georgia"/>
                <w:sz w:val="16"/>
                <w:szCs w:val="16"/>
              </w:rPr>
            </w:pPr>
            <w:proofErr w:type="spellStart"/>
            <w:r w:rsidRPr="00626AA8">
              <w:rPr>
                <w:rFonts w:ascii="Georgia" w:hAnsi="Georgia"/>
                <w:sz w:val="16"/>
                <w:szCs w:val="16"/>
              </w:rPr>
              <w:t>Residual</w:t>
            </w:r>
            <w:proofErr w:type="spellEnd"/>
            <w:r w:rsidRPr="00626AA8">
              <w:rPr>
                <w:rFonts w:ascii="Georgia" w:hAnsi="Georgia"/>
                <w:sz w:val="16"/>
                <w:szCs w:val="16"/>
              </w:rPr>
              <w:t xml:space="preserve"> </w:t>
            </w:r>
            <w:proofErr w:type="spellStart"/>
            <w:r w:rsidRPr="00626AA8">
              <w:rPr>
                <w:rFonts w:ascii="Georgia" w:hAnsi="Georgia"/>
                <w:sz w:val="16"/>
                <w:szCs w:val="16"/>
              </w:rPr>
              <w:t>Std</w:t>
            </w:r>
            <w:proofErr w:type="spellEnd"/>
            <w:r w:rsidRPr="00626AA8">
              <w:rPr>
                <w:rFonts w:ascii="Georgia" w:hAnsi="Georgia"/>
                <w:sz w:val="16"/>
                <w:szCs w:val="16"/>
              </w:rPr>
              <w:t xml:space="preserve">. </w:t>
            </w:r>
            <w:proofErr w:type="spellStart"/>
            <w:r w:rsidRPr="00626AA8">
              <w:rPr>
                <w:rFonts w:ascii="Georgia" w:hAnsi="Georgia"/>
                <w:sz w:val="16"/>
                <w:szCs w:val="16"/>
              </w:rPr>
              <w:t>Error</w:t>
            </w:r>
            <w:proofErr w:type="spellEnd"/>
          </w:p>
        </w:tc>
        <w:tc>
          <w:tcPr>
            <w:tcW w:w="0" w:type="auto"/>
            <w:vAlign w:val="center"/>
            <w:hideMark/>
          </w:tcPr>
          <w:p w14:paraId="1E4DEEE1" w14:textId="77777777" w:rsidR="004E6001" w:rsidRPr="00626AA8" w:rsidRDefault="004E6001" w:rsidP="00AC3B32">
            <w:pPr>
              <w:jc w:val="center"/>
              <w:rPr>
                <w:rFonts w:ascii="Georgia" w:hAnsi="Georgia"/>
                <w:sz w:val="16"/>
                <w:szCs w:val="16"/>
              </w:rPr>
            </w:pPr>
            <w:r w:rsidRPr="00626AA8">
              <w:rPr>
                <w:rFonts w:ascii="Georgia" w:hAnsi="Georgia"/>
                <w:sz w:val="16"/>
                <w:szCs w:val="16"/>
              </w:rPr>
              <w:t>0.358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vAlign w:val="center"/>
            <w:hideMark/>
          </w:tcPr>
          <w:p w14:paraId="2ED20315" w14:textId="77777777" w:rsidR="004E6001" w:rsidRPr="00626AA8" w:rsidRDefault="004E6001" w:rsidP="00AC3B32">
            <w:pPr>
              <w:jc w:val="center"/>
              <w:rPr>
                <w:rFonts w:ascii="Georgia" w:hAnsi="Georgia"/>
                <w:sz w:val="16"/>
                <w:szCs w:val="16"/>
              </w:rPr>
            </w:pPr>
            <w:r w:rsidRPr="00626AA8">
              <w:rPr>
                <w:rFonts w:ascii="Georgia" w:hAnsi="Georgia"/>
                <w:sz w:val="16"/>
                <w:szCs w:val="16"/>
              </w:rPr>
              <w:t>0.364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vAlign w:val="center"/>
            <w:hideMark/>
          </w:tcPr>
          <w:p w14:paraId="49CD1232" w14:textId="77777777" w:rsidR="004E6001" w:rsidRPr="00626AA8" w:rsidRDefault="004E6001" w:rsidP="00AC3B32">
            <w:pPr>
              <w:jc w:val="center"/>
              <w:rPr>
                <w:rFonts w:ascii="Georgia" w:hAnsi="Georgia"/>
                <w:sz w:val="16"/>
                <w:szCs w:val="16"/>
              </w:rPr>
            </w:pPr>
            <w:r w:rsidRPr="00626AA8">
              <w:rPr>
                <w:rFonts w:ascii="Georgia" w:hAnsi="Georgia"/>
                <w:sz w:val="16"/>
                <w:szCs w:val="16"/>
              </w:rPr>
              <w:t>0.351 (</w:t>
            </w:r>
            <w:proofErr w:type="spellStart"/>
            <w:r w:rsidRPr="00626AA8">
              <w:rPr>
                <w:rFonts w:ascii="Georgia" w:hAnsi="Georgia"/>
                <w:sz w:val="16"/>
                <w:szCs w:val="16"/>
              </w:rPr>
              <w:t>df</w:t>
            </w:r>
            <w:proofErr w:type="spellEnd"/>
            <w:r w:rsidRPr="00626AA8">
              <w:rPr>
                <w:rFonts w:ascii="Georgia" w:hAnsi="Georgia"/>
                <w:sz w:val="16"/>
                <w:szCs w:val="16"/>
              </w:rPr>
              <w:t xml:space="preserve"> = 68)</w:t>
            </w:r>
          </w:p>
        </w:tc>
        <w:tc>
          <w:tcPr>
            <w:tcW w:w="0" w:type="auto"/>
            <w:vAlign w:val="center"/>
            <w:hideMark/>
          </w:tcPr>
          <w:p w14:paraId="5B3FF2A3" w14:textId="77777777" w:rsidR="004E6001" w:rsidRPr="00626AA8" w:rsidRDefault="004E6001" w:rsidP="00AC3B32">
            <w:pPr>
              <w:jc w:val="center"/>
              <w:rPr>
                <w:rFonts w:ascii="Georgia" w:hAnsi="Georgia"/>
                <w:sz w:val="16"/>
                <w:szCs w:val="16"/>
              </w:rPr>
            </w:pPr>
            <w:r w:rsidRPr="00626AA8">
              <w:rPr>
                <w:rFonts w:ascii="Georgia" w:hAnsi="Georgia"/>
                <w:sz w:val="16"/>
                <w:szCs w:val="16"/>
              </w:rPr>
              <w:t>0.369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gridSpan w:val="2"/>
            <w:vAlign w:val="center"/>
            <w:hideMark/>
          </w:tcPr>
          <w:p w14:paraId="3F4C3553" w14:textId="77777777" w:rsidR="004E6001" w:rsidRPr="00626AA8" w:rsidRDefault="004E6001" w:rsidP="00AC3B32">
            <w:pPr>
              <w:jc w:val="center"/>
              <w:rPr>
                <w:rFonts w:ascii="Georgia" w:hAnsi="Georgia"/>
                <w:sz w:val="16"/>
                <w:szCs w:val="16"/>
              </w:rPr>
            </w:pPr>
            <w:r w:rsidRPr="00626AA8">
              <w:rPr>
                <w:rFonts w:ascii="Georgia" w:hAnsi="Georgia"/>
                <w:sz w:val="16"/>
                <w:szCs w:val="16"/>
              </w:rPr>
              <w:t>0.353 (</w:t>
            </w:r>
            <w:proofErr w:type="spellStart"/>
            <w:r w:rsidRPr="00626AA8">
              <w:rPr>
                <w:rFonts w:ascii="Georgia" w:hAnsi="Georgia"/>
                <w:sz w:val="16"/>
                <w:szCs w:val="16"/>
              </w:rPr>
              <w:t>df</w:t>
            </w:r>
            <w:proofErr w:type="spellEnd"/>
            <w:r w:rsidRPr="00626AA8">
              <w:rPr>
                <w:rFonts w:ascii="Georgia" w:hAnsi="Georgia"/>
                <w:sz w:val="16"/>
                <w:szCs w:val="16"/>
              </w:rPr>
              <w:t xml:space="preserve"> = 67)</w:t>
            </w:r>
          </w:p>
        </w:tc>
        <w:tc>
          <w:tcPr>
            <w:tcW w:w="0" w:type="auto"/>
            <w:vAlign w:val="center"/>
            <w:hideMark/>
          </w:tcPr>
          <w:p w14:paraId="69A69062" w14:textId="77777777" w:rsidR="004E6001" w:rsidRPr="00626AA8" w:rsidRDefault="004E6001" w:rsidP="00AC3B32">
            <w:pPr>
              <w:jc w:val="center"/>
              <w:rPr>
                <w:rFonts w:ascii="Georgia" w:hAnsi="Georgia"/>
                <w:sz w:val="16"/>
                <w:szCs w:val="16"/>
              </w:rPr>
            </w:pPr>
            <w:r w:rsidRPr="00626AA8">
              <w:rPr>
                <w:rFonts w:ascii="Georgia" w:hAnsi="Georgia"/>
                <w:sz w:val="16"/>
                <w:szCs w:val="16"/>
              </w:rPr>
              <w:t>0.364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vAlign w:val="center"/>
            <w:hideMark/>
          </w:tcPr>
          <w:p w14:paraId="35FDFAA2" w14:textId="77777777" w:rsidR="004E6001" w:rsidRPr="00626AA8" w:rsidRDefault="004E6001" w:rsidP="00AC3B32">
            <w:pPr>
              <w:jc w:val="center"/>
              <w:rPr>
                <w:rFonts w:ascii="Georgia" w:hAnsi="Georgia"/>
                <w:sz w:val="16"/>
                <w:szCs w:val="16"/>
              </w:rPr>
            </w:pPr>
            <w:r w:rsidRPr="00626AA8">
              <w:rPr>
                <w:rFonts w:ascii="Georgia" w:hAnsi="Georgia"/>
                <w:sz w:val="16"/>
                <w:szCs w:val="16"/>
              </w:rPr>
              <w:t>0.366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vAlign w:val="center"/>
            <w:hideMark/>
          </w:tcPr>
          <w:p w14:paraId="6B84FC6E" w14:textId="77777777" w:rsidR="004E6001" w:rsidRPr="00626AA8" w:rsidRDefault="004E6001" w:rsidP="00AC3B32">
            <w:pPr>
              <w:jc w:val="center"/>
              <w:rPr>
                <w:rFonts w:ascii="Georgia" w:hAnsi="Georgia"/>
                <w:sz w:val="16"/>
                <w:szCs w:val="16"/>
              </w:rPr>
            </w:pPr>
            <w:r w:rsidRPr="00626AA8">
              <w:rPr>
                <w:rFonts w:ascii="Georgia" w:hAnsi="Georgia"/>
                <w:sz w:val="16"/>
                <w:szCs w:val="16"/>
              </w:rPr>
              <w:t>0.362 (</w:t>
            </w:r>
            <w:proofErr w:type="spellStart"/>
            <w:r w:rsidRPr="00626AA8">
              <w:rPr>
                <w:rFonts w:ascii="Georgia" w:hAnsi="Georgia"/>
                <w:sz w:val="16"/>
                <w:szCs w:val="16"/>
              </w:rPr>
              <w:t>df</w:t>
            </w:r>
            <w:proofErr w:type="spellEnd"/>
            <w:r w:rsidRPr="00626AA8">
              <w:rPr>
                <w:rFonts w:ascii="Georgia" w:hAnsi="Georgia"/>
                <w:sz w:val="16"/>
                <w:szCs w:val="16"/>
              </w:rPr>
              <w:t xml:space="preserve"> = 68)</w:t>
            </w:r>
          </w:p>
        </w:tc>
        <w:tc>
          <w:tcPr>
            <w:tcW w:w="0" w:type="auto"/>
            <w:vAlign w:val="center"/>
            <w:hideMark/>
          </w:tcPr>
          <w:p w14:paraId="67D4F128" w14:textId="77777777" w:rsidR="004E6001" w:rsidRPr="00626AA8" w:rsidRDefault="004E6001" w:rsidP="00AC3B32">
            <w:pPr>
              <w:jc w:val="center"/>
              <w:rPr>
                <w:rFonts w:ascii="Georgia" w:hAnsi="Georgia"/>
                <w:sz w:val="16"/>
                <w:szCs w:val="16"/>
              </w:rPr>
            </w:pPr>
            <w:r w:rsidRPr="00626AA8">
              <w:rPr>
                <w:rFonts w:ascii="Georgia" w:hAnsi="Georgia"/>
                <w:sz w:val="16"/>
                <w:szCs w:val="16"/>
              </w:rPr>
              <w:t>0.366 (</w:t>
            </w:r>
            <w:proofErr w:type="spellStart"/>
            <w:r w:rsidRPr="00626AA8">
              <w:rPr>
                <w:rFonts w:ascii="Georgia" w:hAnsi="Georgia"/>
                <w:sz w:val="16"/>
                <w:szCs w:val="16"/>
              </w:rPr>
              <w:t>df</w:t>
            </w:r>
            <w:proofErr w:type="spellEnd"/>
            <w:r w:rsidRPr="00626AA8">
              <w:rPr>
                <w:rFonts w:ascii="Georgia" w:hAnsi="Georgia"/>
                <w:sz w:val="16"/>
                <w:szCs w:val="16"/>
              </w:rPr>
              <w:t xml:space="preserve"> = 69)</w:t>
            </w:r>
          </w:p>
        </w:tc>
        <w:tc>
          <w:tcPr>
            <w:tcW w:w="0" w:type="auto"/>
            <w:vAlign w:val="center"/>
            <w:hideMark/>
          </w:tcPr>
          <w:p w14:paraId="6F348CA1" w14:textId="77777777" w:rsidR="004E6001" w:rsidRPr="00626AA8" w:rsidRDefault="004E6001" w:rsidP="00AC3B32">
            <w:pPr>
              <w:jc w:val="center"/>
              <w:rPr>
                <w:rFonts w:ascii="Georgia" w:hAnsi="Georgia"/>
                <w:sz w:val="16"/>
                <w:szCs w:val="16"/>
              </w:rPr>
            </w:pPr>
            <w:r w:rsidRPr="00626AA8">
              <w:rPr>
                <w:rFonts w:ascii="Georgia" w:hAnsi="Georgia"/>
                <w:sz w:val="16"/>
                <w:szCs w:val="16"/>
              </w:rPr>
              <w:t>0.361 (</w:t>
            </w:r>
            <w:proofErr w:type="spellStart"/>
            <w:r w:rsidRPr="00626AA8">
              <w:rPr>
                <w:rFonts w:ascii="Georgia" w:hAnsi="Georgia"/>
                <w:sz w:val="16"/>
                <w:szCs w:val="16"/>
              </w:rPr>
              <w:t>df</w:t>
            </w:r>
            <w:proofErr w:type="spellEnd"/>
            <w:r w:rsidRPr="00626AA8">
              <w:rPr>
                <w:rFonts w:ascii="Georgia" w:hAnsi="Georgia"/>
                <w:sz w:val="16"/>
                <w:szCs w:val="16"/>
              </w:rPr>
              <w:t xml:space="preserve"> = 67)</w:t>
            </w:r>
          </w:p>
        </w:tc>
      </w:tr>
      <w:tr w:rsidR="004E6001" w:rsidRPr="00626AA8" w14:paraId="1FB1C23F" w14:textId="77777777" w:rsidTr="00AC3B32">
        <w:trPr>
          <w:tblCellSpacing w:w="15" w:type="dxa"/>
        </w:trPr>
        <w:tc>
          <w:tcPr>
            <w:tcW w:w="0" w:type="auto"/>
            <w:vAlign w:val="center"/>
            <w:hideMark/>
          </w:tcPr>
          <w:p w14:paraId="09D10653" w14:textId="77777777" w:rsidR="004E6001" w:rsidRPr="00626AA8" w:rsidRDefault="004E6001" w:rsidP="00AC3B32">
            <w:pPr>
              <w:rPr>
                <w:rFonts w:ascii="Georgia" w:hAnsi="Georgia"/>
                <w:sz w:val="16"/>
                <w:szCs w:val="16"/>
              </w:rPr>
            </w:pPr>
            <w:r w:rsidRPr="00626AA8">
              <w:rPr>
                <w:rFonts w:ascii="Georgia" w:hAnsi="Georgia"/>
                <w:sz w:val="16"/>
                <w:szCs w:val="16"/>
              </w:rPr>
              <w:t xml:space="preserve">F </w:t>
            </w:r>
            <w:proofErr w:type="spellStart"/>
            <w:r w:rsidRPr="00626AA8">
              <w:rPr>
                <w:rFonts w:ascii="Georgia" w:hAnsi="Georgia"/>
                <w:sz w:val="16"/>
                <w:szCs w:val="16"/>
              </w:rPr>
              <w:t>Statistic</w:t>
            </w:r>
            <w:proofErr w:type="spellEnd"/>
          </w:p>
        </w:tc>
        <w:tc>
          <w:tcPr>
            <w:tcW w:w="0" w:type="auto"/>
            <w:vAlign w:val="center"/>
            <w:hideMark/>
          </w:tcPr>
          <w:p w14:paraId="32EC5873" w14:textId="77777777" w:rsidR="004E6001" w:rsidRPr="00626AA8" w:rsidRDefault="004E6001" w:rsidP="00AC3B32">
            <w:pPr>
              <w:jc w:val="center"/>
              <w:rPr>
                <w:rFonts w:ascii="Georgia" w:hAnsi="Georgia"/>
                <w:sz w:val="16"/>
                <w:szCs w:val="16"/>
              </w:rPr>
            </w:pPr>
            <w:r w:rsidRPr="00626AA8">
              <w:rPr>
                <w:rFonts w:ascii="Georgia" w:hAnsi="Georgia"/>
                <w:sz w:val="16"/>
                <w:szCs w:val="16"/>
              </w:rPr>
              <w:t>2.022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vAlign w:val="center"/>
            <w:hideMark/>
          </w:tcPr>
          <w:p w14:paraId="3009F365" w14:textId="77777777" w:rsidR="004E6001" w:rsidRPr="00626AA8" w:rsidRDefault="004E6001" w:rsidP="00AC3B32">
            <w:pPr>
              <w:jc w:val="center"/>
              <w:rPr>
                <w:rFonts w:ascii="Georgia" w:hAnsi="Georgia"/>
                <w:sz w:val="16"/>
                <w:szCs w:val="16"/>
              </w:rPr>
            </w:pPr>
            <w:r w:rsidRPr="00626AA8">
              <w:rPr>
                <w:rFonts w:ascii="Georgia" w:hAnsi="Georgia"/>
                <w:sz w:val="16"/>
                <w:szCs w:val="16"/>
              </w:rPr>
              <w:t>1.382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vAlign w:val="center"/>
            <w:hideMark/>
          </w:tcPr>
          <w:p w14:paraId="08CB2557" w14:textId="77777777" w:rsidR="004E6001" w:rsidRPr="00626AA8" w:rsidRDefault="004E6001" w:rsidP="00AC3B32">
            <w:pPr>
              <w:jc w:val="center"/>
              <w:rPr>
                <w:rFonts w:ascii="Georgia" w:hAnsi="Georgia"/>
                <w:sz w:val="16"/>
                <w:szCs w:val="16"/>
              </w:rPr>
            </w:pPr>
            <w:r w:rsidRPr="00626AA8">
              <w:rPr>
                <w:rFonts w:ascii="Georgia" w:hAnsi="Georgia"/>
                <w:sz w:val="16"/>
                <w:szCs w:val="16"/>
              </w:rPr>
              <w:t>2.393</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5; 68)</w:t>
            </w:r>
          </w:p>
        </w:tc>
        <w:tc>
          <w:tcPr>
            <w:tcW w:w="0" w:type="auto"/>
            <w:vAlign w:val="center"/>
            <w:hideMark/>
          </w:tcPr>
          <w:p w14:paraId="74641E32" w14:textId="77777777" w:rsidR="004E6001" w:rsidRPr="00626AA8" w:rsidRDefault="004E6001" w:rsidP="00AC3B32">
            <w:pPr>
              <w:jc w:val="center"/>
              <w:rPr>
                <w:rFonts w:ascii="Georgia" w:hAnsi="Georgia"/>
                <w:sz w:val="16"/>
                <w:szCs w:val="16"/>
              </w:rPr>
            </w:pPr>
            <w:r w:rsidRPr="00626AA8">
              <w:rPr>
                <w:rFonts w:ascii="Georgia" w:hAnsi="Georgia"/>
                <w:sz w:val="16"/>
                <w:szCs w:val="16"/>
              </w:rPr>
              <w:t>0.907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gridSpan w:val="2"/>
            <w:vAlign w:val="center"/>
            <w:hideMark/>
          </w:tcPr>
          <w:p w14:paraId="3FE748B8" w14:textId="77777777" w:rsidR="004E6001" w:rsidRPr="00626AA8" w:rsidRDefault="004E6001" w:rsidP="00AC3B32">
            <w:pPr>
              <w:jc w:val="center"/>
              <w:rPr>
                <w:rFonts w:ascii="Georgia" w:hAnsi="Georgia"/>
                <w:sz w:val="16"/>
                <w:szCs w:val="16"/>
              </w:rPr>
            </w:pPr>
            <w:r w:rsidRPr="00626AA8">
              <w:rPr>
                <w:rFonts w:ascii="Georgia" w:hAnsi="Georgia"/>
                <w:sz w:val="16"/>
                <w:szCs w:val="16"/>
              </w:rPr>
              <w:t>2.028</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6; 67)</w:t>
            </w:r>
          </w:p>
        </w:tc>
        <w:tc>
          <w:tcPr>
            <w:tcW w:w="0" w:type="auto"/>
            <w:vAlign w:val="center"/>
            <w:hideMark/>
          </w:tcPr>
          <w:p w14:paraId="26DD8BB1" w14:textId="77777777" w:rsidR="004E6001" w:rsidRPr="00626AA8" w:rsidRDefault="004E6001" w:rsidP="00AC3B32">
            <w:pPr>
              <w:jc w:val="center"/>
              <w:rPr>
                <w:rFonts w:ascii="Georgia" w:hAnsi="Georgia"/>
                <w:sz w:val="16"/>
                <w:szCs w:val="16"/>
              </w:rPr>
            </w:pPr>
            <w:r w:rsidRPr="00626AA8">
              <w:rPr>
                <w:rFonts w:ascii="Georgia" w:hAnsi="Georgia"/>
                <w:sz w:val="16"/>
                <w:szCs w:val="16"/>
              </w:rPr>
              <w:t>1.371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vAlign w:val="center"/>
            <w:hideMark/>
          </w:tcPr>
          <w:p w14:paraId="1C44DEC5" w14:textId="77777777" w:rsidR="004E6001" w:rsidRPr="00626AA8" w:rsidRDefault="004E6001" w:rsidP="00AC3B32">
            <w:pPr>
              <w:jc w:val="center"/>
              <w:rPr>
                <w:rFonts w:ascii="Georgia" w:hAnsi="Georgia"/>
                <w:sz w:val="16"/>
                <w:szCs w:val="16"/>
              </w:rPr>
            </w:pPr>
            <w:r w:rsidRPr="00626AA8">
              <w:rPr>
                <w:rFonts w:ascii="Georgia" w:hAnsi="Georgia"/>
                <w:sz w:val="16"/>
                <w:szCs w:val="16"/>
              </w:rPr>
              <w:t>1.159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vAlign w:val="center"/>
            <w:hideMark/>
          </w:tcPr>
          <w:p w14:paraId="1922DA66" w14:textId="77777777" w:rsidR="004E6001" w:rsidRPr="00626AA8" w:rsidRDefault="004E6001" w:rsidP="00AC3B32">
            <w:pPr>
              <w:jc w:val="center"/>
              <w:rPr>
                <w:rFonts w:ascii="Georgia" w:hAnsi="Georgia"/>
                <w:sz w:val="16"/>
                <w:szCs w:val="16"/>
              </w:rPr>
            </w:pPr>
            <w:r w:rsidRPr="00626AA8">
              <w:rPr>
                <w:rFonts w:ascii="Georgia" w:hAnsi="Georgia"/>
                <w:sz w:val="16"/>
                <w:szCs w:val="16"/>
              </w:rPr>
              <w:t>1.495 (</w:t>
            </w:r>
            <w:proofErr w:type="spellStart"/>
            <w:r w:rsidRPr="00626AA8">
              <w:rPr>
                <w:rFonts w:ascii="Georgia" w:hAnsi="Georgia"/>
                <w:sz w:val="16"/>
                <w:szCs w:val="16"/>
              </w:rPr>
              <w:t>df</w:t>
            </w:r>
            <w:proofErr w:type="spellEnd"/>
            <w:r w:rsidRPr="00626AA8">
              <w:rPr>
                <w:rFonts w:ascii="Georgia" w:hAnsi="Georgia"/>
                <w:sz w:val="16"/>
                <w:szCs w:val="16"/>
              </w:rPr>
              <w:t xml:space="preserve"> = 5; 68)</w:t>
            </w:r>
          </w:p>
        </w:tc>
        <w:tc>
          <w:tcPr>
            <w:tcW w:w="0" w:type="auto"/>
            <w:vAlign w:val="center"/>
            <w:hideMark/>
          </w:tcPr>
          <w:p w14:paraId="692142AF" w14:textId="77777777" w:rsidR="004E6001" w:rsidRPr="00626AA8" w:rsidRDefault="004E6001" w:rsidP="00AC3B32">
            <w:pPr>
              <w:jc w:val="center"/>
              <w:rPr>
                <w:rFonts w:ascii="Georgia" w:hAnsi="Georgia"/>
                <w:sz w:val="16"/>
                <w:szCs w:val="16"/>
              </w:rPr>
            </w:pPr>
            <w:r w:rsidRPr="00626AA8">
              <w:rPr>
                <w:rFonts w:ascii="Georgia" w:hAnsi="Georgia"/>
                <w:sz w:val="16"/>
                <w:szCs w:val="16"/>
              </w:rPr>
              <w:t>1.223 (</w:t>
            </w:r>
            <w:proofErr w:type="spellStart"/>
            <w:r w:rsidRPr="00626AA8">
              <w:rPr>
                <w:rFonts w:ascii="Georgia" w:hAnsi="Georgia"/>
                <w:sz w:val="16"/>
                <w:szCs w:val="16"/>
              </w:rPr>
              <w:t>df</w:t>
            </w:r>
            <w:proofErr w:type="spellEnd"/>
            <w:r w:rsidRPr="00626AA8">
              <w:rPr>
                <w:rFonts w:ascii="Georgia" w:hAnsi="Georgia"/>
                <w:sz w:val="16"/>
                <w:szCs w:val="16"/>
              </w:rPr>
              <w:t xml:space="preserve"> = 4; 69)</w:t>
            </w:r>
          </w:p>
        </w:tc>
        <w:tc>
          <w:tcPr>
            <w:tcW w:w="0" w:type="auto"/>
            <w:vAlign w:val="center"/>
            <w:hideMark/>
          </w:tcPr>
          <w:p w14:paraId="3C08264A" w14:textId="77777777" w:rsidR="004E6001" w:rsidRPr="00626AA8" w:rsidRDefault="004E6001" w:rsidP="00AC3B32">
            <w:pPr>
              <w:jc w:val="center"/>
              <w:rPr>
                <w:rFonts w:ascii="Georgia" w:hAnsi="Georgia"/>
                <w:sz w:val="16"/>
                <w:szCs w:val="16"/>
              </w:rPr>
            </w:pPr>
            <w:r w:rsidRPr="00626AA8">
              <w:rPr>
                <w:rFonts w:ascii="Georgia" w:hAnsi="Georgia"/>
                <w:sz w:val="16"/>
                <w:szCs w:val="16"/>
              </w:rPr>
              <w:t>1.479 (</w:t>
            </w:r>
            <w:proofErr w:type="spellStart"/>
            <w:r w:rsidRPr="00626AA8">
              <w:rPr>
                <w:rFonts w:ascii="Georgia" w:hAnsi="Georgia"/>
                <w:sz w:val="16"/>
                <w:szCs w:val="16"/>
              </w:rPr>
              <w:t>df</w:t>
            </w:r>
            <w:proofErr w:type="spellEnd"/>
            <w:r w:rsidRPr="00626AA8">
              <w:rPr>
                <w:rFonts w:ascii="Georgia" w:hAnsi="Georgia"/>
                <w:sz w:val="16"/>
                <w:szCs w:val="16"/>
              </w:rPr>
              <w:t xml:space="preserve"> = 6; 67)</w:t>
            </w:r>
          </w:p>
        </w:tc>
      </w:tr>
      <w:tr w:rsidR="004E6001" w:rsidRPr="00626AA8" w14:paraId="1A2651FE" w14:textId="77777777" w:rsidTr="00AC3B32">
        <w:trPr>
          <w:tblCellSpacing w:w="15" w:type="dxa"/>
        </w:trPr>
        <w:tc>
          <w:tcPr>
            <w:tcW w:w="0" w:type="auto"/>
            <w:gridSpan w:val="12"/>
            <w:tcBorders>
              <w:bottom w:val="single" w:sz="6" w:space="0" w:color="000000"/>
            </w:tcBorders>
            <w:vAlign w:val="center"/>
            <w:hideMark/>
          </w:tcPr>
          <w:p w14:paraId="0175AACE" w14:textId="77777777" w:rsidR="004E6001" w:rsidRPr="00626AA8" w:rsidRDefault="004E6001" w:rsidP="00AC3B32">
            <w:pPr>
              <w:jc w:val="center"/>
              <w:rPr>
                <w:rFonts w:ascii="Georgia" w:hAnsi="Georgia"/>
                <w:sz w:val="18"/>
                <w:szCs w:val="18"/>
              </w:rPr>
            </w:pPr>
          </w:p>
        </w:tc>
      </w:tr>
      <w:tr w:rsidR="004E6001" w:rsidRPr="00626AA8" w14:paraId="2436E6FD" w14:textId="77777777" w:rsidTr="00AC3B32">
        <w:trPr>
          <w:tblCellSpacing w:w="15" w:type="dxa"/>
        </w:trPr>
        <w:tc>
          <w:tcPr>
            <w:tcW w:w="0" w:type="auto"/>
            <w:vAlign w:val="center"/>
            <w:hideMark/>
          </w:tcPr>
          <w:p w14:paraId="4B2436BF" w14:textId="77777777" w:rsidR="004E6001" w:rsidRPr="00626AA8" w:rsidRDefault="004E6001" w:rsidP="00AC3B32">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0" w:type="auto"/>
            <w:gridSpan w:val="11"/>
            <w:vAlign w:val="center"/>
            <w:hideMark/>
          </w:tcPr>
          <w:p w14:paraId="47550894" w14:textId="77777777" w:rsidR="004E6001" w:rsidRPr="00626AA8" w:rsidRDefault="004E6001" w:rsidP="00AC3B32">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69484DDA" w14:textId="77777777" w:rsidR="004E6001" w:rsidRPr="00626AA8" w:rsidRDefault="004E6001" w:rsidP="007328A6">
      <w:pPr>
        <w:pStyle w:val="HBodyText"/>
        <w:rPr>
          <w:lang w:val="fi-FI" w:eastAsia="zh-CN"/>
        </w:rPr>
      </w:pPr>
    </w:p>
    <w:p w14:paraId="15DF8B26" w14:textId="77777777" w:rsidR="00AC3B32" w:rsidRPr="00626AA8" w:rsidRDefault="00AC3B32" w:rsidP="007328A6">
      <w:pPr>
        <w:pStyle w:val="HBodyText"/>
        <w:rPr>
          <w:lang w:val="fi-FI" w:eastAsia="zh-CN"/>
        </w:rPr>
      </w:pPr>
    </w:p>
    <w:p w14:paraId="3BE9FA4F" w14:textId="22428913" w:rsidR="00AC3B32" w:rsidRDefault="00AC3B32" w:rsidP="007328A6">
      <w:pPr>
        <w:pStyle w:val="HBodyText"/>
        <w:rPr>
          <w:lang w:val="fi-FI" w:eastAsia="zh-CN"/>
        </w:rPr>
      </w:pPr>
    </w:p>
    <w:p w14:paraId="6D915A71" w14:textId="2F9F62FA" w:rsidR="00381ABB" w:rsidRDefault="00381ABB" w:rsidP="007328A6">
      <w:pPr>
        <w:pStyle w:val="HBodyText"/>
        <w:rPr>
          <w:lang w:val="fi-FI" w:eastAsia="zh-CN"/>
        </w:rPr>
      </w:pPr>
    </w:p>
    <w:p w14:paraId="10A4DB4D" w14:textId="77777777" w:rsidR="00381ABB" w:rsidRPr="00626AA8" w:rsidRDefault="00381ABB" w:rsidP="007328A6">
      <w:pPr>
        <w:pStyle w:val="HBodyText"/>
        <w:rPr>
          <w:lang w:val="fi-FI" w:eastAsia="zh-CN"/>
        </w:rPr>
      </w:pPr>
    </w:p>
    <w:p w14:paraId="1A3489CF" w14:textId="77777777" w:rsidR="00AC3B32" w:rsidRPr="00626AA8" w:rsidRDefault="00AC3B32" w:rsidP="00AC3B32">
      <w:pPr>
        <w:pStyle w:val="HankTable"/>
        <w:rPr>
          <w:lang w:val="en-US"/>
        </w:rPr>
      </w:pPr>
      <w:bookmarkStart w:id="103" w:name="_Ref28004764"/>
      <w:bookmarkStart w:id="104" w:name="_Ref29988184"/>
      <w:bookmarkStart w:id="105" w:name="_Toc29992061"/>
      <w:r w:rsidRPr="00626AA8">
        <w:rPr>
          <w:lang w:val="en-US"/>
        </w:rPr>
        <w:lastRenderedPageBreak/>
        <w:t xml:space="preserve">Cross-sectional regressions for weekly return and </w:t>
      </w:r>
      <w:bookmarkEnd w:id="103"/>
      <w:r w:rsidRPr="00626AA8">
        <w:rPr>
          <w:lang w:val="en-US"/>
        </w:rPr>
        <w:t>negativity and positivity</w:t>
      </w:r>
      <w:r w:rsidR="00BC597B">
        <w:rPr>
          <w:lang w:val="en-US"/>
        </w:rPr>
        <w:t xml:space="preserve"> with interaction terms</w:t>
      </w:r>
      <w:bookmarkEnd w:id="104"/>
      <w:bookmarkEnd w:id="105"/>
    </w:p>
    <w:p w14:paraId="6C978D42" w14:textId="77777777" w:rsidR="00AC3B32" w:rsidRPr="00626AA8" w:rsidRDefault="00AC3B32" w:rsidP="00AC3B32">
      <w:pPr>
        <w:pStyle w:val="HBodyText"/>
        <w:rPr>
          <w:sz w:val="16"/>
          <w:szCs w:val="16"/>
        </w:rPr>
        <w:sectPr w:rsidR="00AC3B32"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regresses Bitcoin </w:t>
      </w:r>
      <w:r w:rsidR="00A05DCA" w:rsidRPr="00626AA8">
        <w:rPr>
          <w:sz w:val="16"/>
          <w:szCs w:val="16"/>
        </w:rPr>
        <w:t xml:space="preserve">log </w:t>
      </w:r>
      <w:r w:rsidRPr="00626AA8">
        <w:rPr>
          <w:sz w:val="16"/>
          <w:szCs w:val="16"/>
        </w:rPr>
        <w:t>return on sentiment measures and indices of traditional assets for the panel data of both FT and SCMP datasets. The dependent variable is the natural log of</w:t>
      </w:r>
      <w:r w:rsidR="00A05DCA" w:rsidRPr="00626AA8">
        <w:rPr>
          <w:sz w:val="16"/>
          <w:szCs w:val="16"/>
        </w:rPr>
        <w:t xml:space="preserve"> week</w:t>
      </w:r>
      <w:r w:rsidRPr="00626AA8">
        <w:rPr>
          <w:sz w:val="16"/>
          <w:szCs w:val="16"/>
        </w:rPr>
        <w:t xml:space="preserve">ly Bitcoin </w:t>
      </w:r>
      <w:r w:rsidR="00A05DCA" w:rsidRPr="00626AA8">
        <w:rPr>
          <w:sz w:val="16"/>
          <w:szCs w:val="16"/>
        </w:rPr>
        <w:t xml:space="preserve">log </w:t>
      </w:r>
      <w:r w:rsidRPr="00626AA8">
        <w:rPr>
          <w:sz w:val="16"/>
          <w:szCs w:val="16"/>
        </w:rPr>
        <w:t xml:space="preserve">return. The independent variables are percentage change of </w:t>
      </w:r>
      <w:r w:rsidR="00A05DCA" w:rsidRPr="00626AA8">
        <w:rPr>
          <w:sz w:val="16"/>
          <w:szCs w:val="16"/>
        </w:rPr>
        <w:t>week</w:t>
      </w:r>
      <w:r w:rsidRPr="00626AA8">
        <w:rPr>
          <w:sz w:val="16"/>
          <w:szCs w:val="16"/>
        </w:rPr>
        <w:t>ly news sentiment measures (</w:t>
      </w:r>
      <w:proofErr w:type="spellStart"/>
      <w:r w:rsidRPr="00626AA8">
        <w:rPr>
          <w:i/>
          <w:iCs/>
          <w:sz w:val="16"/>
          <w:szCs w:val="16"/>
        </w:rPr>
        <w:t>pos</w:t>
      </w:r>
      <w:proofErr w:type="spellEnd"/>
      <w:r w:rsidRPr="00626AA8">
        <w:rPr>
          <w:i/>
          <w:iCs/>
          <w:sz w:val="16"/>
          <w:szCs w:val="16"/>
        </w:rPr>
        <w:t>, neg</w:t>
      </w:r>
      <w:r w:rsidRPr="00626AA8">
        <w:rPr>
          <w:sz w:val="16"/>
          <w:szCs w:val="16"/>
        </w:rPr>
        <w:t>) and the percentage change of news volume</w:t>
      </w:r>
      <m:oMath>
        <m:r>
          <m:rPr>
            <m:sty m:val="p"/>
          </m:rPr>
          <w:rPr>
            <w:rFonts w:ascii="Cambria Math" w:hAnsi="Cambria Math"/>
            <w:sz w:val="16"/>
            <w:szCs w:val="16"/>
            <w:lang w:val="en-US" w:eastAsia="zh-CN"/>
          </w:rPr>
          <m:t xml:space="preserve"> Δ</m:t>
        </m:r>
        <m:r>
          <w:rPr>
            <w:rFonts w:ascii="Cambria Math" w:hAnsi="Cambria Math"/>
            <w:sz w:val="16"/>
            <w:szCs w:val="16"/>
            <w:lang w:val="en-US" w:eastAsia="zh-CN"/>
          </w:rPr>
          <m:t>(newsVol)</m:t>
        </m:r>
      </m:oMath>
      <w:r w:rsidRPr="00626AA8">
        <w:rPr>
          <w:sz w:val="16"/>
          <w:szCs w:val="16"/>
        </w:rPr>
        <w:t xml:space="preserve">. The rest are control variables, </w:t>
      </w:r>
      <w:r w:rsidR="00A05DCA" w:rsidRPr="00626AA8">
        <w:rPr>
          <w:sz w:val="16"/>
          <w:szCs w:val="16"/>
        </w:rPr>
        <w:t>week</w:t>
      </w:r>
      <w:r w:rsidRPr="00626AA8">
        <w:rPr>
          <w:sz w:val="16"/>
          <w:szCs w:val="16"/>
        </w:rPr>
        <w:t>ly log return of VIX (</w:t>
      </w:r>
      <w:proofErr w:type="spellStart"/>
      <w:r w:rsidRPr="00626AA8">
        <w:rPr>
          <w:i/>
          <w:iCs/>
          <w:sz w:val="16"/>
          <w:szCs w:val="16"/>
        </w:rPr>
        <w:t>lnVix</w:t>
      </w:r>
      <w:proofErr w:type="spellEnd"/>
      <w:r w:rsidRPr="00626AA8">
        <w:rPr>
          <w:sz w:val="16"/>
          <w:szCs w:val="16"/>
        </w:rPr>
        <w:t>), Gold (</w:t>
      </w:r>
      <w:proofErr w:type="spellStart"/>
      <w:r w:rsidRPr="00626AA8">
        <w:rPr>
          <w:i/>
          <w:iCs/>
          <w:sz w:val="16"/>
          <w:szCs w:val="16"/>
        </w:rPr>
        <w:t>lnGold</w:t>
      </w:r>
      <w:proofErr w:type="spellEnd"/>
      <w:r w:rsidRPr="00626AA8">
        <w:rPr>
          <w:sz w:val="16"/>
          <w:szCs w:val="16"/>
        </w:rPr>
        <w:t>), FTSE 100 (</w:t>
      </w:r>
      <w:proofErr w:type="spellStart"/>
      <w:r w:rsidRPr="00626AA8">
        <w:rPr>
          <w:i/>
          <w:iCs/>
          <w:sz w:val="16"/>
          <w:szCs w:val="16"/>
        </w:rPr>
        <w:t>lnFtse</w:t>
      </w:r>
      <w:proofErr w:type="spellEnd"/>
      <w:r w:rsidRPr="00626AA8">
        <w:rPr>
          <w:sz w:val="16"/>
          <w:szCs w:val="16"/>
        </w:rPr>
        <w:t>) and Shanghai A-share (</w:t>
      </w:r>
      <w:proofErr w:type="spellStart"/>
      <w:r w:rsidRPr="00626AA8">
        <w:rPr>
          <w:i/>
          <w:iCs/>
          <w:sz w:val="16"/>
          <w:szCs w:val="16"/>
        </w:rPr>
        <w:t>lnSse</w:t>
      </w:r>
      <w:proofErr w:type="spellEnd"/>
      <w:r w:rsidRPr="00626AA8">
        <w:rPr>
          <w:sz w:val="16"/>
          <w:szCs w:val="16"/>
        </w:rPr>
        <w:t xml:space="preserve">). </w:t>
      </w:r>
      <w:r w:rsidR="00A05DCA" w:rsidRPr="00626AA8">
        <w:rPr>
          <w:sz w:val="16"/>
          <w:szCs w:val="16"/>
        </w:rPr>
        <w:t>Dummy variable (</w:t>
      </w:r>
      <w:r w:rsidR="00A05DCA" w:rsidRPr="00626AA8">
        <w:rPr>
          <w:i/>
          <w:iCs/>
          <w:sz w:val="16"/>
          <w:szCs w:val="16"/>
        </w:rPr>
        <w:t>source</w:t>
      </w:r>
      <w:r w:rsidR="00A05DCA" w:rsidRPr="00626AA8">
        <w:rPr>
          <w:sz w:val="16"/>
          <w:szCs w:val="16"/>
        </w:rPr>
        <w:t>) is added to indicate the publisher of the news</w:t>
      </w:r>
      <w:r w:rsidR="00BC597B">
        <w:rPr>
          <w:sz w:val="16"/>
          <w:szCs w:val="16"/>
        </w:rPr>
        <w:t xml:space="preserve"> and also interacted with positivity and negativity</w:t>
      </w:r>
      <w:r w:rsidR="00A05DCA" w:rsidRPr="00626AA8">
        <w:rPr>
          <w:sz w:val="16"/>
          <w:szCs w:val="16"/>
        </w:rPr>
        <w:t xml:space="preserve">. </w:t>
      </w:r>
      <w:r w:rsidRPr="00626AA8">
        <w:rPr>
          <w:sz w:val="16"/>
          <w:szCs w:val="16"/>
        </w:rPr>
        <w:t>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All the independent and control variables are standardized. *, **, and *** represent significance at the 10%, 5%, and 1% level, respectively.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1032"/>
        <w:gridCol w:w="1038"/>
        <w:gridCol w:w="1044"/>
        <w:gridCol w:w="1042"/>
        <w:gridCol w:w="1041"/>
        <w:gridCol w:w="1064"/>
      </w:tblGrid>
      <w:tr w:rsidR="00BC597B" w:rsidRPr="00596F7D" w14:paraId="2ED7FC1D" w14:textId="77777777" w:rsidTr="00BC597B">
        <w:trPr>
          <w:tblCellSpacing w:w="15" w:type="dxa"/>
        </w:trPr>
        <w:tc>
          <w:tcPr>
            <w:tcW w:w="0" w:type="auto"/>
            <w:gridSpan w:val="7"/>
            <w:tcBorders>
              <w:bottom w:val="single" w:sz="6" w:space="0" w:color="000000"/>
            </w:tcBorders>
            <w:vAlign w:val="center"/>
            <w:hideMark/>
          </w:tcPr>
          <w:p w14:paraId="0D130CA0" w14:textId="77777777" w:rsidR="00BC597B" w:rsidRPr="004E5818" w:rsidRDefault="00BC597B" w:rsidP="00BC597B">
            <w:pPr>
              <w:rPr>
                <w:rFonts w:ascii="Georgia" w:hAnsi="Georgia"/>
                <w:sz w:val="18"/>
                <w:szCs w:val="18"/>
                <w:lang w:val="en-US"/>
              </w:rPr>
            </w:pPr>
          </w:p>
        </w:tc>
      </w:tr>
      <w:tr w:rsidR="00BC597B" w:rsidRPr="00BC597B" w14:paraId="582B571C" w14:textId="77777777" w:rsidTr="00BC597B">
        <w:trPr>
          <w:tblCellSpacing w:w="15" w:type="dxa"/>
        </w:trPr>
        <w:tc>
          <w:tcPr>
            <w:tcW w:w="0" w:type="auto"/>
            <w:vAlign w:val="center"/>
            <w:hideMark/>
          </w:tcPr>
          <w:p w14:paraId="2EEFC1E6" w14:textId="77777777" w:rsidR="00BC597B" w:rsidRPr="004E5818" w:rsidRDefault="00BC597B" w:rsidP="00BC597B">
            <w:pPr>
              <w:jc w:val="center"/>
              <w:rPr>
                <w:rFonts w:ascii="Georgia" w:hAnsi="Georgia"/>
                <w:sz w:val="18"/>
                <w:szCs w:val="18"/>
                <w:lang w:val="en-US"/>
              </w:rPr>
            </w:pPr>
          </w:p>
        </w:tc>
        <w:tc>
          <w:tcPr>
            <w:tcW w:w="0" w:type="auto"/>
            <w:gridSpan w:val="6"/>
            <w:vAlign w:val="center"/>
            <w:hideMark/>
          </w:tcPr>
          <w:p w14:paraId="3EEE5478" w14:textId="0680C6E5" w:rsidR="00BC597B" w:rsidRPr="00BC597B" w:rsidRDefault="00BC597B" w:rsidP="00BC597B">
            <w:pPr>
              <w:jc w:val="center"/>
              <w:rPr>
                <w:rFonts w:ascii="Georgia" w:hAnsi="Georgia"/>
                <w:sz w:val="18"/>
                <w:szCs w:val="18"/>
              </w:rPr>
            </w:pPr>
            <w:proofErr w:type="spellStart"/>
            <w:r w:rsidRPr="00BC597B">
              <w:rPr>
                <w:rStyle w:val="Emphasis"/>
                <w:rFonts w:ascii="Georgia" w:hAnsi="Georgia"/>
                <w:sz w:val="18"/>
                <w:szCs w:val="18"/>
              </w:rPr>
              <w:t>Dependent</w:t>
            </w:r>
            <w:proofErr w:type="spellEnd"/>
            <w:r w:rsidRPr="00BC597B">
              <w:rPr>
                <w:rStyle w:val="Emphasis"/>
                <w:rFonts w:ascii="Georgia" w:hAnsi="Georgia"/>
                <w:sz w:val="18"/>
                <w:szCs w:val="18"/>
              </w:rPr>
              <w:t xml:space="preserve"> </w:t>
            </w:r>
            <w:proofErr w:type="spellStart"/>
            <w:r w:rsidRPr="00BC597B">
              <w:rPr>
                <w:rStyle w:val="Emphasis"/>
                <w:rFonts w:ascii="Georgia" w:hAnsi="Georgia"/>
                <w:sz w:val="18"/>
                <w:szCs w:val="18"/>
              </w:rPr>
              <w:t>variable</w:t>
            </w:r>
            <w:proofErr w:type="spellEnd"/>
            <w:r w:rsidRPr="00F3114C">
              <w:rPr>
                <w:rStyle w:val="Emphasis"/>
                <w:rFonts w:ascii="Georgia" w:hAnsi="Georgia"/>
                <w:sz w:val="18"/>
                <w:szCs w:val="18"/>
              </w:rPr>
              <w:t>:</w:t>
            </w:r>
            <w:r w:rsidR="00F3114C" w:rsidRPr="00F3114C">
              <w:rPr>
                <w:rStyle w:val="Emphasis"/>
                <w:rFonts w:ascii="Georgia" w:hAnsi="Georgia"/>
                <w:sz w:val="18"/>
                <w:szCs w:val="18"/>
              </w:rPr>
              <w:t xml:space="preserve"> </w:t>
            </w:r>
            <w:proofErr w:type="spellStart"/>
            <w:r w:rsidR="00F3114C" w:rsidRPr="00F3114C">
              <w:rPr>
                <w:rStyle w:val="Emphasis"/>
                <w:sz w:val="18"/>
                <w:szCs w:val="18"/>
              </w:rPr>
              <w:t>lnReturn</w:t>
            </w:r>
            <w:proofErr w:type="spellEnd"/>
            <w:r w:rsidR="00F3114C" w:rsidRPr="00F3114C">
              <w:rPr>
                <w:rStyle w:val="Emphasis"/>
                <w:sz w:val="18"/>
                <w:szCs w:val="18"/>
              </w:rPr>
              <w:t xml:space="preserve"> (</w:t>
            </w:r>
            <w:proofErr w:type="spellStart"/>
            <w:r w:rsidR="00F3114C" w:rsidRPr="00F3114C">
              <w:rPr>
                <w:rStyle w:val="Emphasis"/>
                <w:sz w:val="18"/>
                <w:szCs w:val="18"/>
              </w:rPr>
              <w:t>weekly</w:t>
            </w:r>
            <w:proofErr w:type="spellEnd"/>
            <w:r w:rsidR="00F3114C" w:rsidRPr="00F3114C">
              <w:rPr>
                <w:rStyle w:val="Emphasis"/>
                <w:sz w:val="18"/>
                <w:szCs w:val="18"/>
              </w:rPr>
              <w:t>)</w:t>
            </w:r>
          </w:p>
        </w:tc>
      </w:tr>
      <w:tr w:rsidR="00BC597B" w:rsidRPr="00BC597B" w14:paraId="7123FC7B" w14:textId="77777777" w:rsidTr="00BC597B">
        <w:trPr>
          <w:tblCellSpacing w:w="15" w:type="dxa"/>
        </w:trPr>
        <w:tc>
          <w:tcPr>
            <w:tcW w:w="0" w:type="auto"/>
            <w:vAlign w:val="center"/>
            <w:hideMark/>
          </w:tcPr>
          <w:p w14:paraId="11B9AD02" w14:textId="77777777" w:rsidR="00BC597B" w:rsidRPr="00BC597B" w:rsidRDefault="00BC597B" w:rsidP="00BC597B">
            <w:pPr>
              <w:jc w:val="center"/>
              <w:rPr>
                <w:rFonts w:ascii="Georgia" w:hAnsi="Georgia"/>
                <w:sz w:val="18"/>
                <w:szCs w:val="18"/>
              </w:rPr>
            </w:pPr>
          </w:p>
        </w:tc>
        <w:tc>
          <w:tcPr>
            <w:tcW w:w="0" w:type="auto"/>
            <w:gridSpan w:val="6"/>
            <w:tcBorders>
              <w:bottom w:val="single" w:sz="6" w:space="0" w:color="000000"/>
            </w:tcBorders>
            <w:vAlign w:val="center"/>
            <w:hideMark/>
          </w:tcPr>
          <w:p w14:paraId="1B2EE56B" w14:textId="77777777" w:rsidR="00BC597B" w:rsidRPr="00BC597B" w:rsidRDefault="00BC597B" w:rsidP="00BC597B">
            <w:pPr>
              <w:jc w:val="center"/>
              <w:rPr>
                <w:rFonts w:ascii="Georgia" w:hAnsi="Georgia"/>
                <w:sz w:val="18"/>
                <w:szCs w:val="18"/>
              </w:rPr>
            </w:pPr>
          </w:p>
        </w:tc>
      </w:tr>
      <w:tr w:rsidR="00BC597B" w:rsidRPr="00BC597B" w14:paraId="03E0AF4D" w14:textId="77777777" w:rsidTr="00BC597B">
        <w:trPr>
          <w:tblCellSpacing w:w="15" w:type="dxa"/>
        </w:trPr>
        <w:tc>
          <w:tcPr>
            <w:tcW w:w="0" w:type="auto"/>
            <w:vAlign w:val="center"/>
            <w:hideMark/>
          </w:tcPr>
          <w:p w14:paraId="0C99E6E2" w14:textId="77777777" w:rsidR="00BC597B" w:rsidRPr="00BC597B" w:rsidRDefault="00BC597B" w:rsidP="00BC597B">
            <w:pPr>
              <w:jc w:val="center"/>
              <w:rPr>
                <w:rFonts w:ascii="Georgia" w:hAnsi="Georgia"/>
                <w:sz w:val="18"/>
                <w:szCs w:val="18"/>
              </w:rPr>
            </w:pPr>
          </w:p>
        </w:tc>
        <w:tc>
          <w:tcPr>
            <w:tcW w:w="0" w:type="auto"/>
            <w:gridSpan w:val="6"/>
            <w:vAlign w:val="center"/>
            <w:hideMark/>
          </w:tcPr>
          <w:p w14:paraId="073B2AAC" w14:textId="155AEE19" w:rsidR="00BC597B" w:rsidRPr="00BC597B" w:rsidRDefault="00BC597B" w:rsidP="00F3114C">
            <w:pPr>
              <w:rPr>
                <w:rFonts w:ascii="Georgia" w:hAnsi="Georgia"/>
                <w:sz w:val="18"/>
                <w:szCs w:val="18"/>
              </w:rPr>
            </w:pPr>
          </w:p>
        </w:tc>
      </w:tr>
      <w:tr w:rsidR="00BC597B" w:rsidRPr="00BC597B" w14:paraId="0A2AD64E" w14:textId="77777777" w:rsidTr="00BC597B">
        <w:trPr>
          <w:tblCellSpacing w:w="15" w:type="dxa"/>
        </w:trPr>
        <w:tc>
          <w:tcPr>
            <w:tcW w:w="0" w:type="auto"/>
            <w:vAlign w:val="center"/>
            <w:hideMark/>
          </w:tcPr>
          <w:p w14:paraId="5DB1D3E5" w14:textId="77777777" w:rsidR="00BC597B" w:rsidRPr="00BC597B" w:rsidRDefault="00BC597B" w:rsidP="00BC597B">
            <w:pPr>
              <w:jc w:val="center"/>
              <w:rPr>
                <w:rFonts w:ascii="Georgia" w:hAnsi="Georgia"/>
                <w:sz w:val="18"/>
                <w:szCs w:val="18"/>
              </w:rPr>
            </w:pPr>
          </w:p>
        </w:tc>
        <w:tc>
          <w:tcPr>
            <w:tcW w:w="0" w:type="auto"/>
            <w:vAlign w:val="center"/>
            <w:hideMark/>
          </w:tcPr>
          <w:p w14:paraId="0A1AD781" w14:textId="77777777" w:rsidR="00BC597B" w:rsidRPr="00BC597B" w:rsidRDefault="00BC597B" w:rsidP="00BC597B">
            <w:pPr>
              <w:jc w:val="center"/>
              <w:rPr>
                <w:rFonts w:ascii="Georgia" w:hAnsi="Georgia"/>
                <w:sz w:val="18"/>
                <w:szCs w:val="18"/>
              </w:rPr>
            </w:pPr>
            <w:r w:rsidRPr="00BC597B">
              <w:rPr>
                <w:rFonts w:ascii="Georgia" w:hAnsi="Georgia"/>
                <w:sz w:val="18"/>
                <w:szCs w:val="18"/>
              </w:rPr>
              <w:t>(1)</w:t>
            </w:r>
          </w:p>
        </w:tc>
        <w:tc>
          <w:tcPr>
            <w:tcW w:w="0" w:type="auto"/>
            <w:vAlign w:val="center"/>
            <w:hideMark/>
          </w:tcPr>
          <w:p w14:paraId="42CA2523" w14:textId="77777777" w:rsidR="00BC597B" w:rsidRPr="00BC597B" w:rsidRDefault="00BC597B" w:rsidP="00BC597B">
            <w:pPr>
              <w:jc w:val="center"/>
              <w:rPr>
                <w:rFonts w:ascii="Georgia" w:hAnsi="Georgia"/>
                <w:sz w:val="18"/>
                <w:szCs w:val="18"/>
              </w:rPr>
            </w:pPr>
            <w:r w:rsidRPr="00BC597B">
              <w:rPr>
                <w:rFonts w:ascii="Georgia" w:hAnsi="Georgia"/>
                <w:sz w:val="18"/>
                <w:szCs w:val="18"/>
              </w:rPr>
              <w:t>(2)</w:t>
            </w:r>
          </w:p>
        </w:tc>
        <w:tc>
          <w:tcPr>
            <w:tcW w:w="0" w:type="auto"/>
            <w:vAlign w:val="center"/>
            <w:hideMark/>
          </w:tcPr>
          <w:p w14:paraId="5FFF8F2C" w14:textId="77777777" w:rsidR="00BC597B" w:rsidRPr="00BC597B" w:rsidRDefault="00BC597B" w:rsidP="00BC597B">
            <w:pPr>
              <w:jc w:val="center"/>
              <w:rPr>
                <w:rFonts w:ascii="Georgia" w:hAnsi="Georgia"/>
                <w:sz w:val="18"/>
                <w:szCs w:val="18"/>
              </w:rPr>
            </w:pPr>
            <w:r w:rsidRPr="00BC597B">
              <w:rPr>
                <w:rFonts w:ascii="Georgia" w:hAnsi="Georgia"/>
                <w:sz w:val="18"/>
                <w:szCs w:val="18"/>
              </w:rPr>
              <w:t>(3)</w:t>
            </w:r>
          </w:p>
        </w:tc>
        <w:tc>
          <w:tcPr>
            <w:tcW w:w="0" w:type="auto"/>
            <w:vAlign w:val="center"/>
            <w:hideMark/>
          </w:tcPr>
          <w:p w14:paraId="6A24748E" w14:textId="77777777" w:rsidR="00BC597B" w:rsidRPr="00BC597B" w:rsidRDefault="00BC597B" w:rsidP="00BC597B">
            <w:pPr>
              <w:jc w:val="center"/>
              <w:rPr>
                <w:rFonts w:ascii="Georgia" w:hAnsi="Georgia"/>
                <w:sz w:val="18"/>
                <w:szCs w:val="18"/>
              </w:rPr>
            </w:pPr>
            <w:r w:rsidRPr="00BC597B">
              <w:rPr>
                <w:rFonts w:ascii="Georgia" w:hAnsi="Georgia"/>
                <w:sz w:val="18"/>
                <w:szCs w:val="18"/>
              </w:rPr>
              <w:t>(4)</w:t>
            </w:r>
          </w:p>
        </w:tc>
        <w:tc>
          <w:tcPr>
            <w:tcW w:w="0" w:type="auto"/>
            <w:vAlign w:val="center"/>
            <w:hideMark/>
          </w:tcPr>
          <w:p w14:paraId="1398692B" w14:textId="77777777" w:rsidR="00BC597B" w:rsidRPr="00BC597B" w:rsidRDefault="00BC597B" w:rsidP="00BC597B">
            <w:pPr>
              <w:jc w:val="center"/>
              <w:rPr>
                <w:rFonts w:ascii="Georgia" w:hAnsi="Georgia"/>
                <w:sz w:val="18"/>
                <w:szCs w:val="18"/>
              </w:rPr>
            </w:pPr>
            <w:r w:rsidRPr="00BC597B">
              <w:rPr>
                <w:rFonts w:ascii="Georgia" w:hAnsi="Georgia"/>
                <w:sz w:val="18"/>
                <w:szCs w:val="18"/>
              </w:rPr>
              <w:t>(5)</w:t>
            </w:r>
          </w:p>
        </w:tc>
        <w:tc>
          <w:tcPr>
            <w:tcW w:w="0" w:type="auto"/>
            <w:vAlign w:val="center"/>
            <w:hideMark/>
          </w:tcPr>
          <w:p w14:paraId="59075A94" w14:textId="77777777" w:rsidR="00BC597B" w:rsidRPr="00BC597B" w:rsidRDefault="00BC597B" w:rsidP="00BC597B">
            <w:pPr>
              <w:jc w:val="center"/>
              <w:rPr>
                <w:rFonts w:ascii="Georgia" w:hAnsi="Georgia"/>
                <w:sz w:val="18"/>
                <w:szCs w:val="18"/>
              </w:rPr>
            </w:pPr>
            <w:r w:rsidRPr="00BC597B">
              <w:rPr>
                <w:rFonts w:ascii="Georgia" w:hAnsi="Georgia"/>
                <w:sz w:val="18"/>
                <w:szCs w:val="18"/>
              </w:rPr>
              <w:t>(6)</w:t>
            </w:r>
          </w:p>
        </w:tc>
      </w:tr>
      <w:tr w:rsidR="00BC597B" w:rsidRPr="00BC597B" w14:paraId="596522B2" w14:textId="77777777" w:rsidTr="00BC597B">
        <w:trPr>
          <w:tblCellSpacing w:w="15" w:type="dxa"/>
        </w:trPr>
        <w:tc>
          <w:tcPr>
            <w:tcW w:w="0" w:type="auto"/>
            <w:gridSpan w:val="7"/>
            <w:tcBorders>
              <w:bottom w:val="single" w:sz="6" w:space="0" w:color="000000"/>
            </w:tcBorders>
            <w:vAlign w:val="center"/>
            <w:hideMark/>
          </w:tcPr>
          <w:p w14:paraId="286C2F73" w14:textId="77777777" w:rsidR="00BC597B" w:rsidRPr="00BC597B" w:rsidRDefault="00BC597B" w:rsidP="00BC597B">
            <w:pPr>
              <w:jc w:val="center"/>
              <w:rPr>
                <w:rFonts w:ascii="Georgia" w:hAnsi="Georgia"/>
                <w:sz w:val="18"/>
                <w:szCs w:val="18"/>
              </w:rPr>
            </w:pPr>
          </w:p>
        </w:tc>
      </w:tr>
      <w:tr w:rsidR="00BC597B" w:rsidRPr="00BC597B" w14:paraId="2B781FA8" w14:textId="77777777" w:rsidTr="00BC597B">
        <w:trPr>
          <w:tblCellSpacing w:w="15" w:type="dxa"/>
        </w:trPr>
        <w:tc>
          <w:tcPr>
            <w:tcW w:w="0" w:type="auto"/>
            <w:vAlign w:val="center"/>
            <w:hideMark/>
          </w:tcPr>
          <w:p w14:paraId="17F0F14A"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pos</w:t>
            </w:r>
            <w:proofErr w:type="spellEnd"/>
          </w:p>
        </w:tc>
        <w:tc>
          <w:tcPr>
            <w:tcW w:w="0" w:type="auto"/>
            <w:vAlign w:val="center"/>
            <w:hideMark/>
          </w:tcPr>
          <w:p w14:paraId="11656992"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7A8FB6AA" w14:textId="77777777" w:rsidR="00BC597B" w:rsidRPr="00BC597B" w:rsidRDefault="00BC597B" w:rsidP="00BC597B">
            <w:pPr>
              <w:jc w:val="center"/>
              <w:rPr>
                <w:rFonts w:ascii="Georgia" w:hAnsi="Georgia"/>
                <w:sz w:val="18"/>
                <w:szCs w:val="18"/>
              </w:rPr>
            </w:pPr>
          </w:p>
        </w:tc>
        <w:tc>
          <w:tcPr>
            <w:tcW w:w="0" w:type="auto"/>
            <w:vAlign w:val="center"/>
            <w:hideMark/>
          </w:tcPr>
          <w:p w14:paraId="765F9389" w14:textId="77777777" w:rsidR="00BC597B" w:rsidRPr="00BC597B" w:rsidRDefault="00BC597B" w:rsidP="00BC597B">
            <w:pPr>
              <w:jc w:val="center"/>
              <w:rPr>
                <w:rFonts w:ascii="Georgia" w:hAnsi="Georgia"/>
                <w:sz w:val="18"/>
                <w:szCs w:val="18"/>
              </w:rPr>
            </w:pPr>
            <w:r w:rsidRPr="00BC597B">
              <w:rPr>
                <w:rFonts w:ascii="Georgia" w:hAnsi="Georgia"/>
                <w:sz w:val="18"/>
                <w:szCs w:val="18"/>
              </w:rPr>
              <w:t>-0.008</w:t>
            </w:r>
          </w:p>
        </w:tc>
        <w:tc>
          <w:tcPr>
            <w:tcW w:w="0" w:type="auto"/>
            <w:vAlign w:val="center"/>
            <w:hideMark/>
          </w:tcPr>
          <w:p w14:paraId="4BABF1AB"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1E63138D" w14:textId="77777777" w:rsidR="00BC597B" w:rsidRPr="00BC597B" w:rsidRDefault="00BC597B" w:rsidP="00BC597B">
            <w:pPr>
              <w:jc w:val="center"/>
              <w:rPr>
                <w:rFonts w:ascii="Georgia" w:hAnsi="Georgia"/>
                <w:sz w:val="18"/>
                <w:szCs w:val="18"/>
              </w:rPr>
            </w:pPr>
          </w:p>
        </w:tc>
        <w:tc>
          <w:tcPr>
            <w:tcW w:w="0" w:type="auto"/>
            <w:vAlign w:val="center"/>
            <w:hideMark/>
          </w:tcPr>
          <w:p w14:paraId="59F1C750"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r>
      <w:tr w:rsidR="00BC597B" w:rsidRPr="00BC597B" w14:paraId="0BEB60F9" w14:textId="77777777" w:rsidTr="00BC597B">
        <w:trPr>
          <w:tblCellSpacing w:w="15" w:type="dxa"/>
        </w:trPr>
        <w:tc>
          <w:tcPr>
            <w:tcW w:w="0" w:type="auto"/>
            <w:vAlign w:val="center"/>
            <w:hideMark/>
          </w:tcPr>
          <w:p w14:paraId="3A633078" w14:textId="77777777" w:rsidR="00BC597B" w:rsidRPr="00BC597B" w:rsidRDefault="00BC597B" w:rsidP="00BC597B">
            <w:pPr>
              <w:jc w:val="center"/>
              <w:rPr>
                <w:rFonts w:ascii="Georgia" w:hAnsi="Georgia"/>
                <w:i/>
                <w:iCs/>
                <w:sz w:val="18"/>
                <w:szCs w:val="18"/>
              </w:rPr>
            </w:pPr>
          </w:p>
        </w:tc>
        <w:tc>
          <w:tcPr>
            <w:tcW w:w="0" w:type="auto"/>
            <w:vAlign w:val="center"/>
            <w:hideMark/>
          </w:tcPr>
          <w:p w14:paraId="0A474D87"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c>
          <w:tcPr>
            <w:tcW w:w="0" w:type="auto"/>
            <w:vAlign w:val="center"/>
            <w:hideMark/>
          </w:tcPr>
          <w:p w14:paraId="6C75F707" w14:textId="77777777" w:rsidR="00BC597B" w:rsidRPr="00BC597B" w:rsidRDefault="00BC597B" w:rsidP="00BC597B">
            <w:pPr>
              <w:jc w:val="center"/>
              <w:rPr>
                <w:rFonts w:ascii="Georgia" w:hAnsi="Georgia"/>
                <w:sz w:val="18"/>
                <w:szCs w:val="18"/>
              </w:rPr>
            </w:pPr>
          </w:p>
        </w:tc>
        <w:tc>
          <w:tcPr>
            <w:tcW w:w="0" w:type="auto"/>
            <w:vAlign w:val="center"/>
            <w:hideMark/>
          </w:tcPr>
          <w:p w14:paraId="0492B039"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c>
          <w:tcPr>
            <w:tcW w:w="0" w:type="auto"/>
            <w:vAlign w:val="center"/>
            <w:hideMark/>
          </w:tcPr>
          <w:p w14:paraId="0A7F24BF"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4AB1630A" w14:textId="77777777" w:rsidR="00BC597B" w:rsidRPr="00BC597B" w:rsidRDefault="00BC597B" w:rsidP="00BC597B">
            <w:pPr>
              <w:jc w:val="center"/>
              <w:rPr>
                <w:rFonts w:ascii="Georgia" w:hAnsi="Georgia"/>
                <w:sz w:val="18"/>
                <w:szCs w:val="18"/>
              </w:rPr>
            </w:pPr>
          </w:p>
        </w:tc>
        <w:tc>
          <w:tcPr>
            <w:tcW w:w="0" w:type="auto"/>
            <w:vAlign w:val="center"/>
            <w:hideMark/>
          </w:tcPr>
          <w:p w14:paraId="1231648E"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r>
      <w:tr w:rsidR="00BC597B" w:rsidRPr="00BC597B" w14:paraId="2307872C" w14:textId="77777777" w:rsidTr="00BC597B">
        <w:trPr>
          <w:tblCellSpacing w:w="15" w:type="dxa"/>
        </w:trPr>
        <w:tc>
          <w:tcPr>
            <w:tcW w:w="0" w:type="auto"/>
            <w:vAlign w:val="center"/>
            <w:hideMark/>
          </w:tcPr>
          <w:p w14:paraId="5FF3EB93" w14:textId="77777777" w:rsidR="00BC597B" w:rsidRPr="00BC597B" w:rsidRDefault="00BC597B" w:rsidP="00BC597B">
            <w:pPr>
              <w:jc w:val="center"/>
              <w:rPr>
                <w:rFonts w:ascii="Georgia" w:hAnsi="Georgia"/>
                <w:i/>
                <w:iCs/>
                <w:sz w:val="18"/>
                <w:szCs w:val="18"/>
              </w:rPr>
            </w:pPr>
          </w:p>
        </w:tc>
        <w:tc>
          <w:tcPr>
            <w:tcW w:w="0" w:type="auto"/>
            <w:vAlign w:val="center"/>
            <w:hideMark/>
          </w:tcPr>
          <w:p w14:paraId="2BA14C4E" w14:textId="77777777" w:rsidR="00BC597B" w:rsidRPr="00BC597B" w:rsidRDefault="00BC597B" w:rsidP="00BC597B">
            <w:pPr>
              <w:rPr>
                <w:rFonts w:ascii="Georgia" w:hAnsi="Georgia"/>
                <w:sz w:val="18"/>
                <w:szCs w:val="18"/>
              </w:rPr>
            </w:pPr>
          </w:p>
        </w:tc>
        <w:tc>
          <w:tcPr>
            <w:tcW w:w="0" w:type="auto"/>
            <w:vAlign w:val="center"/>
            <w:hideMark/>
          </w:tcPr>
          <w:p w14:paraId="65F9275F" w14:textId="77777777" w:rsidR="00BC597B" w:rsidRPr="00BC597B" w:rsidRDefault="00BC597B" w:rsidP="00BC597B">
            <w:pPr>
              <w:jc w:val="center"/>
              <w:rPr>
                <w:rFonts w:ascii="Georgia" w:hAnsi="Georgia"/>
                <w:sz w:val="18"/>
                <w:szCs w:val="18"/>
              </w:rPr>
            </w:pPr>
          </w:p>
        </w:tc>
        <w:tc>
          <w:tcPr>
            <w:tcW w:w="0" w:type="auto"/>
            <w:vAlign w:val="center"/>
            <w:hideMark/>
          </w:tcPr>
          <w:p w14:paraId="22685BF4" w14:textId="77777777" w:rsidR="00BC597B" w:rsidRPr="00BC597B" w:rsidRDefault="00BC597B" w:rsidP="00BC597B">
            <w:pPr>
              <w:jc w:val="center"/>
              <w:rPr>
                <w:rFonts w:ascii="Georgia" w:hAnsi="Georgia"/>
                <w:sz w:val="18"/>
                <w:szCs w:val="18"/>
              </w:rPr>
            </w:pPr>
          </w:p>
        </w:tc>
        <w:tc>
          <w:tcPr>
            <w:tcW w:w="0" w:type="auto"/>
            <w:vAlign w:val="center"/>
            <w:hideMark/>
          </w:tcPr>
          <w:p w14:paraId="189C5D76" w14:textId="77777777" w:rsidR="00BC597B" w:rsidRPr="00BC597B" w:rsidRDefault="00BC597B" w:rsidP="00BC597B">
            <w:pPr>
              <w:jc w:val="center"/>
              <w:rPr>
                <w:rFonts w:ascii="Georgia" w:hAnsi="Georgia"/>
                <w:sz w:val="18"/>
                <w:szCs w:val="18"/>
              </w:rPr>
            </w:pPr>
          </w:p>
        </w:tc>
        <w:tc>
          <w:tcPr>
            <w:tcW w:w="0" w:type="auto"/>
            <w:vAlign w:val="center"/>
            <w:hideMark/>
          </w:tcPr>
          <w:p w14:paraId="41BA25B9" w14:textId="77777777" w:rsidR="00BC597B" w:rsidRPr="00BC597B" w:rsidRDefault="00BC597B" w:rsidP="00BC597B">
            <w:pPr>
              <w:jc w:val="center"/>
              <w:rPr>
                <w:rFonts w:ascii="Georgia" w:hAnsi="Georgia"/>
                <w:sz w:val="18"/>
                <w:szCs w:val="18"/>
              </w:rPr>
            </w:pPr>
          </w:p>
        </w:tc>
        <w:tc>
          <w:tcPr>
            <w:tcW w:w="0" w:type="auto"/>
            <w:vAlign w:val="center"/>
            <w:hideMark/>
          </w:tcPr>
          <w:p w14:paraId="1D460A58" w14:textId="77777777" w:rsidR="00BC597B" w:rsidRPr="00BC597B" w:rsidRDefault="00BC597B" w:rsidP="00BC597B">
            <w:pPr>
              <w:jc w:val="center"/>
              <w:rPr>
                <w:rFonts w:ascii="Georgia" w:hAnsi="Georgia"/>
                <w:sz w:val="18"/>
                <w:szCs w:val="18"/>
              </w:rPr>
            </w:pPr>
          </w:p>
        </w:tc>
      </w:tr>
      <w:tr w:rsidR="00BC597B" w:rsidRPr="00BC597B" w14:paraId="1FA1D04F" w14:textId="77777777" w:rsidTr="00BC597B">
        <w:trPr>
          <w:tblCellSpacing w:w="15" w:type="dxa"/>
        </w:trPr>
        <w:tc>
          <w:tcPr>
            <w:tcW w:w="0" w:type="auto"/>
            <w:vAlign w:val="center"/>
            <w:hideMark/>
          </w:tcPr>
          <w:p w14:paraId="72D9551C"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neg</w:t>
            </w:r>
            <w:proofErr w:type="spellEnd"/>
          </w:p>
        </w:tc>
        <w:tc>
          <w:tcPr>
            <w:tcW w:w="0" w:type="auto"/>
            <w:vAlign w:val="center"/>
            <w:hideMark/>
          </w:tcPr>
          <w:p w14:paraId="16A300DF" w14:textId="77777777" w:rsidR="00BC597B" w:rsidRPr="00BC597B" w:rsidRDefault="00BC597B" w:rsidP="00BC597B">
            <w:pPr>
              <w:rPr>
                <w:rFonts w:ascii="Georgia" w:hAnsi="Georgia"/>
                <w:sz w:val="18"/>
                <w:szCs w:val="18"/>
              </w:rPr>
            </w:pPr>
          </w:p>
        </w:tc>
        <w:tc>
          <w:tcPr>
            <w:tcW w:w="0" w:type="auto"/>
            <w:vAlign w:val="center"/>
            <w:hideMark/>
          </w:tcPr>
          <w:p w14:paraId="06651B7F"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6FDC7841"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c>
          <w:tcPr>
            <w:tcW w:w="0" w:type="auto"/>
            <w:vAlign w:val="center"/>
            <w:hideMark/>
          </w:tcPr>
          <w:p w14:paraId="77FE3A64"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c>
          <w:tcPr>
            <w:tcW w:w="0" w:type="auto"/>
            <w:vAlign w:val="center"/>
            <w:hideMark/>
          </w:tcPr>
          <w:p w14:paraId="6F12F401" w14:textId="77777777" w:rsidR="00BC597B" w:rsidRPr="00BC597B" w:rsidRDefault="00BC597B" w:rsidP="00BC597B">
            <w:pPr>
              <w:jc w:val="center"/>
              <w:rPr>
                <w:rFonts w:ascii="Georgia" w:hAnsi="Georgia"/>
                <w:sz w:val="18"/>
                <w:szCs w:val="18"/>
              </w:rPr>
            </w:pPr>
          </w:p>
        </w:tc>
        <w:tc>
          <w:tcPr>
            <w:tcW w:w="0" w:type="auto"/>
            <w:vAlign w:val="center"/>
            <w:hideMark/>
          </w:tcPr>
          <w:p w14:paraId="4527B6EF"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r>
      <w:tr w:rsidR="00BC597B" w:rsidRPr="00BC597B" w14:paraId="6236F6DD" w14:textId="77777777" w:rsidTr="00BC597B">
        <w:trPr>
          <w:tblCellSpacing w:w="15" w:type="dxa"/>
        </w:trPr>
        <w:tc>
          <w:tcPr>
            <w:tcW w:w="0" w:type="auto"/>
            <w:vAlign w:val="center"/>
            <w:hideMark/>
          </w:tcPr>
          <w:p w14:paraId="1DC1263E" w14:textId="77777777" w:rsidR="00BC597B" w:rsidRPr="00BC597B" w:rsidRDefault="00BC597B" w:rsidP="00BC597B">
            <w:pPr>
              <w:jc w:val="center"/>
              <w:rPr>
                <w:rFonts w:ascii="Georgia" w:hAnsi="Georgia"/>
                <w:i/>
                <w:iCs/>
                <w:sz w:val="18"/>
                <w:szCs w:val="18"/>
              </w:rPr>
            </w:pPr>
          </w:p>
        </w:tc>
        <w:tc>
          <w:tcPr>
            <w:tcW w:w="0" w:type="auto"/>
            <w:vAlign w:val="center"/>
            <w:hideMark/>
          </w:tcPr>
          <w:p w14:paraId="15E4CD33" w14:textId="77777777" w:rsidR="00BC597B" w:rsidRPr="00BC597B" w:rsidRDefault="00BC597B" w:rsidP="00BC597B">
            <w:pPr>
              <w:rPr>
                <w:rFonts w:ascii="Georgia" w:hAnsi="Georgia"/>
                <w:sz w:val="18"/>
                <w:szCs w:val="18"/>
              </w:rPr>
            </w:pPr>
          </w:p>
        </w:tc>
        <w:tc>
          <w:tcPr>
            <w:tcW w:w="0" w:type="auto"/>
            <w:vAlign w:val="center"/>
            <w:hideMark/>
          </w:tcPr>
          <w:p w14:paraId="05A0EB9B"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097B5721"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c>
          <w:tcPr>
            <w:tcW w:w="0" w:type="auto"/>
            <w:vAlign w:val="center"/>
            <w:hideMark/>
          </w:tcPr>
          <w:p w14:paraId="5BCA3AD8"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78405099" w14:textId="77777777" w:rsidR="00BC597B" w:rsidRPr="00BC597B" w:rsidRDefault="00BC597B" w:rsidP="00BC597B">
            <w:pPr>
              <w:jc w:val="center"/>
              <w:rPr>
                <w:rFonts w:ascii="Georgia" w:hAnsi="Georgia"/>
                <w:sz w:val="18"/>
                <w:szCs w:val="18"/>
              </w:rPr>
            </w:pPr>
          </w:p>
        </w:tc>
        <w:tc>
          <w:tcPr>
            <w:tcW w:w="0" w:type="auto"/>
            <w:vAlign w:val="center"/>
            <w:hideMark/>
          </w:tcPr>
          <w:p w14:paraId="5660FF82"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r>
      <w:tr w:rsidR="00BC597B" w:rsidRPr="00BC597B" w14:paraId="2371C500" w14:textId="77777777" w:rsidTr="00BC597B">
        <w:trPr>
          <w:tblCellSpacing w:w="15" w:type="dxa"/>
        </w:trPr>
        <w:tc>
          <w:tcPr>
            <w:tcW w:w="0" w:type="auto"/>
            <w:vAlign w:val="center"/>
            <w:hideMark/>
          </w:tcPr>
          <w:p w14:paraId="71A977EA" w14:textId="77777777" w:rsidR="00BC597B" w:rsidRPr="00BC597B" w:rsidRDefault="00BC597B" w:rsidP="00BC597B">
            <w:pPr>
              <w:jc w:val="center"/>
              <w:rPr>
                <w:rFonts w:ascii="Georgia" w:hAnsi="Georgia"/>
                <w:i/>
                <w:iCs/>
                <w:sz w:val="18"/>
                <w:szCs w:val="18"/>
              </w:rPr>
            </w:pPr>
          </w:p>
        </w:tc>
        <w:tc>
          <w:tcPr>
            <w:tcW w:w="0" w:type="auto"/>
            <w:vAlign w:val="center"/>
            <w:hideMark/>
          </w:tcPr>
          <w:p w14:paraId="0D6A40F9" w14:textId="77777777" w:rsidR="00BC597B" w:rsidRPr="00BC597B" w:rsidRDefault="00BC597B" w:rsidP="00BC597B">
            <w:pPr>
              <w:rPr>
                <w:rFonts w:ascii="Georgia" w:hAnsi="Georgia"/>
                <w:sz w:val="18"/>
                <w:szCs w:val="18"/>
              </w:rPr>
            </w:pPr>
          </w:p>
        </w:tc>
        <w:tc>
          <w:tcPr>
            <w:tcW w:w="0" w:type="auto"/>
            <w:vAlign w:val="center"/>
            <w:hideMark/>
          </w:tcPr>
          <w:p w14:paraId="404B58C3" w14:textId="77777777" w:rsidR="00BC597B" w:rsidRPr="00BC597B" w:rsidRDefault="00BC597B" w:rsidP="00BC597B">
            <w:pPr>
              <w:jc w:val="center"/>
              <w:rPr>
                <w:rFonts w:ascii="Georgia" w:hAnsi="Georgia"/>
                <w:sz w:val="18"/>
                <w:szCs w:val="18"/>
              </w:rPr>
            </w:pPr>
          </w:p>
        </w:tc>
        <w:tc>
          <w:tcPr>
            <w:tcW w:w="0" w:type="auto"/>
            <w:vAlign w:val="center"/>
            <w:hideMark/>
          </w:tcPr>
          <w:p w14:paraId="2599158C" w14:textId="77777777" w:rsidR="00BC597B" w:rsidRPr="00BC597B" w:rsidRDefault="00BC597B" w:rsidP="00BC597B">
            <w:pPr>
              <w:jc w:val="center"/>
              <w:rPr>
                <w:rFonts w:ascii="Georgia" w:hAnsi="Georgia"/>
                <w:sz w:val="18"/>
                <w:szCs w:val="18"/>
              </w:rPr>
            </w:pPr>
          </w:p>
        </w:tc>
        <w:tc>
          <w:tcPr>
            <w:tcW w:w="0" w:type="auto"/>
            <w:vAlign w:val="center"/>
            <w:hideMark/>
          </w:tcPr>
          <w:p w14:paraId="7CDC5421" w14:textId="77777777" w:rsidR="00BC597B" w:rsidRPr="00BC597B" w:rsidRDefault="00BC597B" w:rsidP="00BC597B">
            <w:pPr>
              <w:jc w:val="center"/>
              <w:rPr>
                <w:rFonts w:ascii="Georgia" w:hAnsi="Georgia"/>
                <w:sz w:val="18"/>
                <w:szCs w:val="18"/>
              </w:rPr>
            </w:pPr>
          </w:p>
        </w:tc>
        <w:tc>
          <w:tcPr>
            <w:tcW w:w="0" w:type="auto"/>
            <w:vAlign w:val="center"/>
            <w:hideMark/>
          </w:tcPr>
          <w:p w14:paraId="2B945FA4" w14:textId="77777777" w:rsidR="00BC597B" w:rsidRPr="00BC597B" w:rsidRDefault="00BC597B" w:rsidP="00BC597B">
            <w:pPr>
              <w:jc w:val="center"/>
              <w:rPr>
                <w:rFonts w:ascii="Georgia" w:hAnsi="Georgia"/>
                <w:sz w:val="18"/>
                <w:szCs w:val="18"/>
              </w:rPr>
            </w:pPr>
          </w:p>
        </w:tc>
        <w:tc>
          <w:tcPr>
            <w:tcW w:w="0" w:type="auto"/>
            <w:vAlign w:val="center"/>
            <w:hideMark/>
          </w:tcPr>
          <w:p w14:paraId="7625CE8C" w14:textId="77777777" w:rsidR="00BC597B" w:rsidRPr="00BC597B" w:rsidRDefault="00BC597B" w:rsidP="00BC597B">
            <w:pPr>
              <w:jc w:val="center"/>
              <w:rPr>
                <w:rFonts w:ascii="Georgia" w:hAnsi="Georgia"/>
                <w:sz w:val="18"/>
                <w:szCs w:val="18"/>
              </w:rPr>
            </w:pPr>
          </w:p>
        </w:tc>
      </w:tr>
      <w:tr w:rsidR="00BC597B" w:rsidRPr="00BC597B" w14:paraId="234D53A0" w14:textId="77777777" w:rsidTr="00BC597B">
        <w:trPr>
          <w:tblCellSpacing w:w="15" w:type="dxa"/>
        </w:trPr>
        <w:tc>
          <w:tcPr>
            <w:tcW w:w="0" w:type="auto"/>
            <w:vAlign w:val="center"/>
            <w:hideMark/>
          </w:tcPr>
          <w:p w14:paraId="5E9F5974" w14:textId="77777777" w:rsidR="00BC597B" w:rsidRPr="00BC597B" w:rsidRDefault="00BC597B" w:rsidP="00BC597B">
            <w:pPr>
              <w:rPr>
                <w:rFonts w:ascii="Georgia" w:hAnsi="Georgia"/>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0" w:type="auto"/>
            <w:vAlign w:val="center"/>
            <w:hideMark/>
          </w:tcPr>
          <w:p w14:paraId="2237A9C8" w14:textId="77777777" w:rsidR="00BC597B" w:rsidRPr="00BC597B" w:rsidRDefault="00BC597B" w:rsidP="00BC597B">
            <w:pPr>
              <w:rPr>
                <w:rFonts w:ascii="Georgia" w:hAnsi="Georgia"/>
                <w:sz w:val="18"/>
                <w:szCs w:val="18"/>
              </w:rPr>
            </w:pPr>
          </w:p>
        </w:tc>
        <w:tc>
          <w:tcPr>
            <w:tcW w:w="0" w:type="auto"/>
            <w:vAlign w:val="center"/>
            <w:hideMark/>
          </w:tcPr>
          <w:p w14:paraId="4C79340C" w14:textId="77777777" w:rsidR="00BC597B" w:rsidRPr="00BC597B" w:rsidRDefault="00BC597B" w:rsidP="00BC597B">
            <w:pPr>
              <w:jc w:val="center"/>
              <w:rPr>
                <w:rFonts w:ascii="Georgia" w:hAnsi="Georgia"/>
                <w:sz w:val="18"/>
                <w:szCs w:val="18"/>
              </w:rPr>
            </w:pPr>
          </w:p>
        </w:tc>
        <w:tc>
          <w:tcPr>
            <w:tcW w:w="0" w:type="auto"/>
            <w:vAlign w:val="center"/>
            <w:hideMark/>
          </w:tcPr>
          <w:p w14:paraId="60CE9AC2" w14:textId="77777777" w:rsidR="00BC597B" w:rsidRPr="00BC597B" w:rsidRDefault="00BC597B" w:rsidP="00BC597B">
            <w:pPr>
              <w:jc w:val="center"/>
              <w:rPr>
                <w:rFonts w:ascii="Georgia" w:hAnsi="Georgia"/>
                <w:sz w:val="18"/>
                <w:szCs w:val="18"/>
              </w:rPr>
            </w:pPr>
          </w:p>
        </w:tc>
        <w:tc>
          <w:tcPr>
            <w:tcW w:w="0" w:type="auto"/>
            <w:vAlign w:val="center"/>
            <w:hideMark/>
          </w:tcPr>
          <w:p w14:paraId="7113DB9E" w14:textId="77777777" w:rsidR="00BC597B" w:rsidRPr="00BC597B" w:rsidRDefault="00BC597B" w:rsidP="00BC597B">
            <w:pPr>
              <w:jc w:val="center"/>
              <w:rPr>
                <w:rFonts w:ascii="Georgia" w:hAnsi="Georgia"/>
                <w:sz w:val="18"/>
                <w:szCs w:val="18"/>
              </w:rPr>
            </w:pPr>
          </w:p>
        </w:tc>
        <w:tc>
          <w:tcPr>
            <w:tcW w:w="0" w:type="auto"/>
            <w:vAlign w:val="center"/>
            <w:hideMark/>
          </w:tcPr>
          <w:p w14:paraId="21DD1FC1"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3B18038F" w14:textId="77777777" w:rsidR="00BC597B" w:rsidRPr="00BC597B" w:rsidRDefault="00BC597B" w:rsidP="00BC597B">
            <w:pPr>
              <w:jc w:val="center"/>
              <w:rPr>
                <w:rFonts w:ascii="Georgia" w:hAnsi="Georgia"/>
                <w:sz w:val="18"/>
                <w:szCs w:val="18"/>
              </w:rPr>
            </w:pPr>
            <w:r w:rsidRPr="00BC597B">
              <w:rPr>
                <w:rFonts w:ascii="Georgia" w:hAnsi="Georgia"/>
                <w:sz w:val="18"/>
                <w:szCs w:val="18"/>
              </w:rPr>
              <w:t>0.002</w:t>
            </w:r>
          </w:p>
        </w:tc>
      </w:tr>
      <w:tr w:rsidR="00BC597B" w:rsidRPr="00BC597B" w14:paraId="25D61197" w14:textId="77777777" w:rsidTr="00BC597B">
        <w:trPr>
          <w:tblCellSpacing w:w="15" w:type="dxa"/>
        </w:trPr>
        <w:tc>
          <w:tcPr>
            <w:tcW w:w="0" w:type="auto"/>
            <w:vAlign w:val="center"/>
            <w:hideMark/>
          </w:tcPr>
          <w:p w14:paraId="688DF052" w14:textId="77777777" w:rsidR="00BC597B" w:rsidRPr="00BC597B" w:rsidRDefault="00BC597B" w:rsidP="00BC597B">
            <w:pPr>
              <w:jc w:val="center"/>
              <w:rPr>
                <w:rFonts w:ascii="Georgia" w:hAnsi="Georgia"/>
                <w:i/>
                <w:iCs/>
                <w:sz w:val="18"/>
                <w:szCs w:val="18"/>
              </w:rPr>
            </w:pPr>
          </w:p>
        </w:tc>
        <w:tc>
          <w:tcPr>
            <w:tcW w:w="0" w:type="auto"/>
            <w:vAlign w:val="center"/>
            <w:hideMark/>
          </w:tcPr>
          <w:p w14:paraId="284979C5" w14:textId="77777777" w:rsidR="00BC597B" w:rsidRPr="00BC597B" w:rsidRDefault="00BC597B" w:rsidP="00BC597B">
            <w:pPr>
              <w:rPr>
                <w:rFonts w:ascii="Georgia" w:hAnsi="Georgia"/>
                <w:sz w:val="18"/>
                <w:szCs w:val="18"/>
              </w:rPr>
            </w:pPr>
          </w:p>
        </w:tc>
        <w:tc>
          <w:tcPr>
            <w:tcW w:w="0" w:type="auto"/>
            <w:vAlign w:val="center"/>
            <w:hideMark/>
          </w:tcPr>
          <w:p w14:paraId="25D13756" w14:textId="77777777" w:rsidR="00BC597B" w:rsidRPr="00BC597B" w:rsidRDefault="00BC597B" w:rsidP="00BC597B">
            <w:pPr>
              <w:jc w:val="center"/>
              <w:rPr>
                <w:rFonts w:ascii="Georgia" w:hAnsi="Georgia"/>
                <w:sz w:val="18"/>
                <w:szCs w:val="18"/>
              </w:rPr>
            </w:pPr>
          </w:p>
        </w:tc>
        <w:tc>
          <w:tcPr>
            <w:tcW w:w="0" w:type="auto"/>
            <w:vAlign w:val="center"/>
            <w:hideMark/>
          </w:tcPr>
          <w:p w14:paraId="66449DA1" w14:textId="77777777" w:rsidR="00BC597B" w:rsidRPr="00BC597B" w:rsidRDefault="00BC597B" w:rsidP="00BC597B">
            <w:pPr>
              <w:jc w:val="center"/>
              <w:rPr>
                <w:rFonts w:ascii="Georgia" w:hAnsi="Georgia"/>
                <w:sz w:val="18"/>
                <w:szCs w:val="18"/>
              </w:rPr>
            </w:pPr>
          </w:p>
        </w:tc>
        <w:tc>
          <w:tcPr>
            <w:tcW w:w="0" w:type="auto"/>
            <w:vAlign w:val="center"/>
            <w:hideMark/>
          </w:tcPr>
          <w:p w14:paraId="71601CF3" w14:textId="77777777" w:rsidR="00BC597B" w:rsidRPr="00BC597B" w:rsidRDefault="00BC597B" w:rsidP="00BC597B">
            <w:pPr>
              <w:jc w:val="center"/>
              <w:rPr>
                <w:rFonts w:ascii="Georgia" w:hAnsi="Georgia"/>
                <w:sz w:val="18"/>
                <w:szCs w:val="18"/>
              </w:rPr>
            </w:pPr>
          </w:p>
        </w:tc>
        <w:tc>
          <w:tcPr>
            <w:tcW w:w="0" w:type="auto"/>
            <w:vAlign w:val="center"/>
            <w:hideMark/>
          </w:tcPr>
          <w:p w14:paraId="0F4392F6" w14:textId="77777777" w:rsidR="00BC597B" w:rsidRPr="00BC597B" w:rsidRDefault="00BC597B" w:rsidP="00BC597B">
            <w:pPr>
              <w:jc w:val="center"/>
              <w:rPr>
                <w:rFonts w:ascii="Georgia" w:hAnsi="Georgia"/>
                <w:sz w:val="18"/>
                <w:szCs w:val="18"/>
              </w:rPr>
            </w:pPr>
            <w:r w:rsidRPr="00BC597B">
              <w:rPr>
                <w:rFonts w:ascii="Georgia" w:hAnsi="Georgia"/>
                <w:sz w:val="18"/>
                <w:szCs w:val="18"/>
              </w:rPr>
              <w:t>(0.007)</w:t>
            </w:r>
          </w:p>
        </w:tc>
        <w:tc>
          <w:tcPr>
            <w:tcW w:w="0" w:type="auto"/>
            <w:vAlign w:val="center"/>
            <w:hideMark/>
          </w:tcPr>
          <w:p w14:paraId="2E69A46F" w14:textId="77777777" w:rsidR="00BC597B" w:rsidRPr="00BC597B" w:rsidRDefault="00BC597B" w:rsidP="00BC597B">
            <w:pPr>
              <w:jc w:val="center"/>
              <w:rPr>
                <w:rFonts w:ascii="Georgia" w:hAnsi="Georgia"/>
                <w:sz w:val="18"/>
                <w:szCs w:val="18"/>
              </w:rPr>
            </w:pPr>
            <w:r w:rsidRPr="00BC597B">
              <w:rPr>
                <w:rFonts w:ascii="Georgia" w:hAnsi="Georgia"/>
                <w:sz w:val="18"/>
                <w:szCs w:val="18"/>
              </w:rPr>
              <w:t>(0.007)</w:t>
            </w:r>
          </w:p>
        </w:tc>
      </w:tr>
      <w:tr w:rsidR="00BC597B" w:rsidRPr="00BC597B" w14:paraId="5ACD6CFF" w14:textId="77777777" w:rsidTr="00BC597B">
        <w:trPr>
          <w:tblCellSpacing w:w="15" w:type="dxa"/>
        </w:trPr>
        <w:tc>
          <w:tcPr>
            <w:tcW w:w="0" w:type="auto"/>
            <w:vAlign w:val="center"/>
            <w:hideMark/>
          </w:tcPr>
          <w:p w14:paraId="206D8A7A" w14:textId="77777777" w:rsidR="00BC597B" w:rsidRPr="00BC597B" w:rsidRDefault="00BC597B" w:rsidP="00BC597B">
            <w:pPr>
              <w:jc w:val="center"/>
              <w:rPr>
                <w:rFonts w:ascii="Georgia" w:hAnsi="Georgia"/>
                <w:i/>
                <w:iCs/>
                <w:sz w:val="18"/>
                <w:szCs w:val="18"/>
              </w:rPr>
            </w:pPr>
          </w:p>
        </w:tc>
        <w:tc>
          <w:tcPr>
            <w:tcW w:w="0" w:type="auto"/>
            <w:vAlign w:val="center"/>
            <w:hideMark/>
          </w:tcPr>
          <w:p w14:paraId="25661BC6" w14:textId="77777777" w:rsidR="00BC597B" w:rsidRPr="00BC597B" w:rsidRDefault="00BC597B" w:rsidP="00BC597B">
            <w:pPr>
              <w:rPr>
                <w:rFonts w:ascii="Georgia" w:hAnsi="Georgia"/>
                <w:sz w:val="18"/>
                <w:szCs w:val="18"/>
              </w:rPr>
            </w:pPr>
          </w:p>
        </w:tc>
        <w:tc>
          <w:tcPr>
            <w:tcW w:w="0" w:type="auto"/>
            <w:vAlign w:val="center"/>
            <w:hideMark/>
          </w:tcPr>
          <w:p w14:paraId="59445046" w14:textId="77777777" w:rsidR="00BC597B" w:rsidRPr="00BC597B" w:rsidRDefault="00BC597B" w:rsidP="00BC597B">
            <w:pPr>
              <w:jc w:val="center"/>
              <w:rPr>
                <w:rFonts w:ascii="Georgia" w:hAnsi="Georgia"/>
                <w:sz w:val="18"/>
                <w:szCs w:val="18"/>
              </w:rPr>
            </w:pPr>
          </w:p>
        </w:tc>
        <w:tc>
          <w:tcPr>
            <w:tcW w:w="0" w:type="auto"/>
            <w:vAlign w:val="center"/>
            <w:hideMark/>
          </w:tcPr>
          <w:p w14:paraId="2CC86300" w14:textId="77777777" w:rsidR="00BC597B" w:rsidRPr="00BC597B" w:rsidRDefault="00BC597B" w:rsidP="00BC597B">
            <w:pPr>
              <w:jc w:val="center"/>
              <w:rPr>
                <w:rFonts w:ascii="Georgia" w:hAnsi="Georgia"/>
                <w:sz w:val="18"/>
                <w:szCs w:val="18"/>
              </w:rPr>
            </w:pPr>
          </w:p>
        </w:tc>
        <w:tc>
          <w:tcPr>
            <w:tcW w:w="0" w:type="auto"/>
            <w:vAlign w:val="center"/>
            <w:hideMark/>
          </w:tcPr>
          <w:p w14:paraId="1E8ABB1D" w14:textId="77777777" w:rsidR="00BC597B" w:rsidRPr="00BC597B" w:rsidRDefault="00BC597B" w:rsidP="00BC597B">
            <w:pPr>
              <w:jc w:val="center"/>
              <w:rPr>
                <w:rFonts w:ascii="Georgia" w:hAnsi="Georgia"/>
                <w:sz w:val="18"/>
                <w:szCs w:val="18"/>
              </w:rPr>
            </w:pPr>
          </w:p>
        </w:tc>
        <w:tc>
          <w:tcPr>
            <w:tcW w:w="0" w:type="auto"/>
            <w:vAlign w:val="center"/>
            <w:hideMark/>
          </w:tcPr>
          <w:p w14:paraId="4B38FF48" w14:textId="77777777" w:rsidR="00BC597B" w:rsidRPr="00BC597B" w:rsidRDefault="00BC597B" w:rsidP="00BC597B">
            <w:pPr>
              <w:jc w:val="center"/>
              <w:rPr>
                <w:rFonts w:ascii="Georgia" w:hAnsi="Georgia"/>
                <w:sz w:val="18"/>
                <w:szCs w:val="18"/>
              </w:rPr>
            </w:pPr>
          </w:p>
        </w:tc>
        <w:tc>
          <w:tcPr>
            <w:tcW w:w="0" w:type="auto"/>
            <w:vAlign w:val="center"/>
            <w:hideMark/>
          </w:tcPr>
          <w:p w14:paraId="64A64C63" w14:textId="77777777" w:rsidR="00BC597B" w:rsidRPr="00BC597B" w:rsidRDefault="00BC597B" w:rsidP="00BC597B">
            <w:pPr>
              <w:jc w:val="center"/>
              <w:rPr>
                <w:rFonts w:ascii="Georgia" w:hAnsi="Georgia"/>
                <w:sz w:val="18"/>
                <w:szCs w:val="18"/>
              </w:rPr>
            </w:pPr>
          </w:p>
        </w:tc>
      </w:tr>
      <w:tr w:rsidR="00BC597B" w:rsidRPr="00BC597B" w14:paraId="367CE96B" w14:textId="77777777" w:rsidTr="00BC597B">
        <w:trPr>
          <w:tblCellSpacing w:w="15" w:type="dxa"/>
        </w:trPr>
        <w:tc>
          <w:tcPr>
            <w:tcW w:w="0" w:type="auto"/>
            <w:vAlign w:val="center"/>
            <w:hideMark/>
          </w:tcPr>
          <w:p w14:paraId="15DB5638"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lnVix</w:t>
            </w:r>
            <w:proofErr w:type="spellEnd"/>
          </w:p>
        </w:tc>
        <w:tc>
          <w:tcPr>
            <w:tcW w:w="0" w:type="auto"/>
            <w:vAlign w:val="center"/>
            <w:hideMark/>
          </w:tcPr>
          <w:p w14:paraId="1A87652F"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57417073"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0483C459" w14:textId="77777777" w:rsidR="00BC597B" w:rsidRPr="00BC597B" w:rsidRDefault="00BC597B" w:rsidP="00BC597B">
            <w:pPr>
              <w:jc w:val="center"/>
              <w:rPr>
                <w:rFonts w:ascii="Georgia" w:hAnsi="Georgia"/>
                <w:sz w:val="18"/>
                <w:szCs w:val="18"/>
              </w:rPr>
            </w:pPr>
            <w:r w:rsidRPr="00BC597B">
              <w:rPr>
                <w:rFonts w:ascii="Georgia" w:hAnsi="Georgia"/>
                <w:sz w:val="18"/>
                <w:szCs w:val="18"/>
              </w:rPr>
              <w:t>-0.0005</w:t>
            </w:r>
          </w:p>
        </w:tc>
        <w:tc>
          <w:tcPr>
            <w:tcW w:w="0" w:type="auto"/>
            <w:vAlign w:val="center"/>
            <w:hideMark/>
          </w:tcPr>
          <w:p w14:paraId="4E103245" w14:textId="77777777" w:rsidR="00BC597B" w:rsidRPr="00BC597B" w:rsidRDefault="00BC597B" w:rsidP="00BC597B">
            <w:pPr>
              <w:jc w:val="center"/>
              <w:rPr>
                <w:rFonts w:ascii="Georgia" w:hAnsi="Georgia"/>
                <w:sz w:val="18"/>
                <w:szCs w:val="18"/>
              </w:rPr>
            </w:pPr>
            <w:r w:rsidRPr="00BC597B">
              <w:rPr>
                <w:rFonts w:ascii="Georgia" w:hAnsi="Georgia"/>
                <w:sz w:val="18"/>
                <w:szCs w:val="18"/>
              </w:rPr>
              <w:t>-0.0005</w:t>
            </w:r>
          </w:p>
        </w:tc>
        <w:tc>
          <w:tcPr>
            <w:tcW w:w="0" w:type="auto"/>
            <w:vAlign w:val="center"/>
            <w:hideMark/>
          </w:tcPr>
          <w:p w14:paraId="5E6553C9"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704C343D" w14:textId="77777777" w:rsidR="00BC597B" w:rsidRPr="00BC597B" w:rsidRDefault="00BC597B" w:rsidP="00BC597B">
            <w:pPr>
              <w:jc w:val="center"/>
              <w:rPr>
                <w:rFonts w:ascii="Georgia" w:hAnsi="Georgia"/>
                <w:sz w:val="18"/>
                <w:szCs w:val="18"/>
              </w:rPr>
            </w:pPr>
            <w:r w:rsidRPr="00BC597B">
              <w:rPr>
                <w:rFonts w:ascii="Georgia" w:hAnsi="Georgia"/>
                <w:sz w:val="18"/>
                <w:szCs w:val="18"/>
              </w:rPr>
              <w:t>-0.0004</w:t>
            </w:r>
          </w:p>
        </w:tc>
      </w:tr>
      <w:tr w:rsidR="00BC597B" w:rsidRPr="00BC597B" w14:paraId="361DA412" w14:textId="77777777" w:rsidTr="00BC597B">
        <w:trPr>
          <w:tblCellSpacing w:w="15" w:type="dxa"/>
        </w:trPr>
        <w:tc>
          <w:tcPr>
            <w:tcW w:w="0" w:type="auto"/>
            <w:vAlign w:val="center"/>
            <w:hideMark/>
          </w:tcPr>
          <w:p w14:paraId="71137F04" w14:textId="77777777" w:rsidR="00BC597B" w:rsidRPr="00BC597B" w:rsidRDefault="00BC597B" w:rsidP="00BC597B">
            <w:pPr>
              <w:jc w:val="center"/>
              <w:rPr>
                <w:rFonts w:ascii="Georgia" w:hAnsi="Georgia"/>
                <w:i/>
                <w:iCs/>
                <w:sz w:val="18"/>
                <w:szCs w:val="18"/>
              </w:rPr>
            </w:pPr>
          </w:p>
        </w:tc>
        <w:tc>
          <w:tcPr>
            <w:tcW w:w="0" w:type="auto"/>
            <w:vAlign w:val="center"/>
            <w:hideMark/>
          </w:tcPr>
          <w:p w14:paraId="13FCB1CB"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c>
          <w:tcPr>
            <w:tcW w:w="0" w:type="auto"/>
            <w:vAlign w:val="center"/>
            <w:hideMark/>
          </w:tcPr>
          <w:p w14:paraId="603D7D9B"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c>
          <w:tcPr>
            <w:tcW w:w="0" w:type="auto"/>
            <w:vAlign w:val="center"/>
            <w:hideMark/>
          </w:tcPr>
          <w:p w14:paraId="32087A60"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c>
          <w:tcPr>
            <w:tcW w:w="0" w:type="auto"/>
            <w:vAlign w:val="center"/>
            <w:hideMark/>
          </w:tcPr>
          <w:p w14:paraId="0A4B9144"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c>
          <w:tcPr>
            <w:tcW w:w="0" w:type="auto"/>
            <w:vAlign w:val="center"/>
            <w:hideMark/>
          </w:tcPr>
          <w:p w14:paraId="10108FC2"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c>
          <w:tcPr>
            <w:tcW w:w="0" w:type="auto"/>
            <w:vAlign w:val="center"/>
            <w:hideMark/>
          </w:tcPr>
          <w:p w14:paraId="6667C5D7" w14:textId="77777777" w:rsidR="00BC597B" w:rsidRPr="00BC597B" w:rsidRDefault="00BC597B" w:rsidP="00BC597B">
            <w:pPr>
              <w:jc w:val="center"/>
              <w:rPr>
                <w:rFonts w:ascii="Georgia" w:hAnsi="Georgia"/>
                <w:sz w:val="18"/>
                <w:szCs w:val="18"/>
              </w:rPr>
            </w:pPr>
            <w:r w:rsidRPr="00BC597B">
              <w:rPr>
                <w:rFonts w:ascii="Georgia" w:hAnsi="Georgia"/>
                <w:sz w:val="18"/>
                <w:szCs w:val="18"/>
              </w:rPr>
              <w:t>(0.049)</w:t>
            </w:r>
          </w:p>
        </w:tc>
      </w:tr>
      <w:tr w:rsidR="00BC597B" w:rsidRPr="00BC597B" w14:paraId="605EBCF4" w14:textId="77777777" w:rsidTr="00BC597B">
        <w:trPr>
          <w:tblCellSpacing w:w="15" w:type="dxa"/>
        </w:trPr>
        <w:tc>
          <w:tcPr>
            <w:tcW w:w="0" w:type="auto"/>
            <w:vAlign w:val="center"/>
            <w:hideMark/>
          </w:tcPr>
          <w:p w14:paraId="2A2C0DA6" w14:textId="77777777" w:rsidR="00BC597B" w:rsidRPr="00BC597B" w:rsidRDefault="00BC597B" w:rsidP="00BC597B">
            <w:pPr>
              <w:jc w:val="center"/>
              <w:rPr>
                <w:rFonts w:ascii="Georgia" w:hAnsi="Georgia"/>
                <w:i/>
                <w:iCs/>
                <w:sz w:val="18"/>
                <w:szCs w:val="18"/>
              </w:rPr>
            </w:pPr>
          </w:p>
        </w:tc>
        <w:tc>
          <w:tcPr>
            <w:tcW w:w="0" w:type="auto"/>
            <w:vAlign w:val="center"/>
            <w:hideMark/>
          </w:tcPr>
          <w:p w14:paraId="77145B3D" w14:textId="77777777" w:rsidR="00BC597B" w:rsidRPr="00BC597B" w:rsidRDefault="00BC597B" w:rsidP="00BC597B">
            <w:pPr>
              <w:rPr>
                <w:rFonts w:ascii="Georgia" w:hAnsi="Georgia"/>
                <w:sz w:val="18"/>
                <w:szCs w:val="18"/>
              </w:rPr>
            </w:pPr>
          </w:p>
        </w:tc>
        <w:tc>
          <w:tcPr>
            <w:tcW w:w="0" w:type="auto"/>
            <w:vAlign w:val="center"/>
            <w:hideMark/>
          </w:tcPr>
          <w:p w14:paraId="62FD2D5E" w14:textId="77777777" w:rsidR="00BC597B" w:rsidRPr="00BC597B" w:rsidRDefault="00BC597B" w:rsidP="00BC597B">
            <w:pPr>
              <w:jc w:val="center"/>
              <w:rPr>
                <w:rFonts w:ascii="Georgia" w:hAnsi="Georgia"/>
                <w:sz w:val="18"/>
                <w:szCs w:val="18"/>
              </w:rPr>
            </w:pPr>
          </w:p>
        </w:tc>
        <w:tc>
          <w:tcPr>
            <w:tcW w:w="0" w:type="auto"/>
            <w:vAlign w:val="center"/>
            <w:hideMark/>
          </w:tcPr>
          <w:p w14:paraId="25C252E1" w14:textId="77777777" w:rsidR="00BC597B" w:rsidRPr="00BC597B" w:rsidRDefault="00BC597B" w:rsidP="00BC597B">
            <w:pPr>
              <w:jc w:val="center"/>
              <w:rPr>
                <w:rFonts w:ascii="Georgia" w:hAnsi="Georgia"/>
                <w:sz w:val="18"/>
                <w:szCs w:val="18"/>
              </w:rPr>
            </w:pPr>
          </w:p>
        </w:tc>
        <w:tc>
          <w:tcPr>
            <w:tcW w:w="0" w:type="auto"/>
            <w:vAlign w:val="center"/>
            <w:hideMark/>
          </w:tcPr>
          <w:p w14:paraId="2AF25283" w14:textId="77777777" w:rsidR="00BC597B" w:rsidRPr="00BC597B" w:rsidRDefault="00BC597B" w:rsidP="00BC597B">
            <w:pPr>
              <w:jc w:val="center"/>
              <w:rPr>
                <w:rFonts w:ascii="Georgia" w:hAnsi="Georgia"/>
                <w:sz w:val="18"/>
                <w:szCs w:val="18"/>
              </w:rPr>
            </w:pPr>
          </w:p>
        </w:tc>
        <w:tc>
          <w:tcPr>
            <w:tcW w:w="0" w:type="auto"/>
            <w:vAlign w:val="center"/>
            <w:hideMark/>
          </w:tcPr>
          <w:p w14:paraId="2D543E16" w14:textId="77777777" w:rsidR="00BC597B" w:rsidRPr="00BC597B" w:rsidRDefault="00BC597B" w:rsidP="00BC597B">
            <w:pPr>
              <w:jc w:val="center"/>
              <w:rPr>
                <w:rFonts w:ascii="Georgia" w:hAnsi="Georgia"/>
                <w:sz w:val="18"/>
                <w:szCs w:val="18"/>
              </w:rPr>
            </w:pPr>
          </w:p>
        </w:tc>
        <w:tc>
          <w:tcPr>
            <w:tcW w:w="0" w:type="auto"/>
            <w:vAlign w:val="center"/>
            <w:hideMark/>
          </w:tcPr>
          <w:p w14:paraId="13DEAB4F" w14:textId="77777777" w:rsidR="00BC597B" w:rsidRPr="00BC597B" w:rsidRDefault="00BC597B" w:rsidP="00BC597B">
            <w:pPr>
              <w:jc w:val="center"/>
              <w:rPr>
                <w:rFonts w:ascii="Georgia" w:hAnsi="Georgia"/>
                <w:sz w:val="18"/>
                <w:szCs w:val="18"/>
              </w:rPr>
            </w:pPr>
          </w:p>
        </w:tc>
      </w:tr>
      <w:tr w:rsidR="00BC597B" w:rsidRPr="00BC597B" w14:paraId="4BC31C5A" w14:textId="77777777" w:rsidTr="00BC597B">
        <w:trPr>
          <w:tblCellSpacing w:w="15" w:type="dxa"/>
        </w:trPr>
        <w:tc>
          <w:tcPr>
            <w:tcW w:w="0" w:type="auto"/>
            <w:vAlign w:val="center"/>
            <w:hideMark/>
          </w:tcPr>
          <w:p w14:paraId="2D83D2E1"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lnGold</w:t>
            </w:r>
            <w:proofErr w:type="spellEnd"/>
          </w:p>
        </w:tc>
        <w:tc>
          <w:tcPr>
            <w:tcW w:w="0" w:type="auto"/>
            <w:vAlign w:val="center"/>
            <w:hideMark/>
          </w:tcPr>
          <w:p w14:paraId="353DCD58" w14:textId="77777777" w:rsidR="00BC597B" w:rsidRPr="00BC597B" w:rsidRDefault="00BC597B" w:rsidP="00BC597B">
            <w:pPr>
              <w:jc w:val="center"/>
              <w:rPr>
                <w:rFonts w:ascii="Georgia" w:hAnsi="Georgia"/>
                <w:sz w:val="18"/>
                <w:szCs w:val="18"/>
              </w:rPr>
            </w:pPr>
            <w:r w:rsidRPr="00BC597B">
              <w:rPr>
                <w:rFonts w:ascii="Georgia" w:hAnsi="Georgia"/>
                <w:sz w:val="18"/>
                <w:szCs w:val="18"/>
              </w:rPr>
              <w:t>-0.007</w:t>
            </w:r>
          </w:p>
        </w:tc>
        <w:tc>
          <w:tcPr>
            <w:tcW w:w="0" w:type="auto"/>
            <w:vAlign w:val="center"/>
            <w:hideMark/>
          </w:tcPr>
          <w:p w14:paraId="1EFB6703" w14:textId="77777777" w:rsidR="00BC597B" w:rsidRPr="00BC597B" w:rsidRDefault="00BC597B" w:rsidP="00BC597B">
            <w:pPr>
              <w:jc w:val="center"/>
              <w:rPr>
                <w:rFonts w:ascii="Georgia" w:hAnsi="Georgia"/>
                <w:sz w:val="18"/>
                <w:szCs w:val="18"/>
              </w:rPr>
            </w:pPr>
            <w:r w:rsidRPr="00BC597B">
              <w:rPr>
                <w:rFonts w:ascii="Georgia" w:hAnsi="Georgia"/>
                <w:sz w:val="18"/>
                <w:szCs w:val="18"/>
              </w:rPr>
              <w:t>-0.021</w:t>
            </w:r>
          </w:p>
        </w:tc>
        <w:tc>
          <w:tcPr>
            <w:tcW w:w="0" w:type="auto"/>
            <w:vAlign w:val="center"/>
            <w:hideMark/>
          </w:tcPr>
          <w:p w14:paraId="2DABA0DA"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2C469EF7" w14:textId="77777777" w:rsidR="00BC597B" w:rsidRPr="00BC597B" w:rsidRDefault="00BC597B" w:rsidP="00BC597B">
            <w:pPr>
              <w:jc w:val="center"/>
              <w:rPr>
                <w:rFonts w:ascii="Georgia" w:hAnsi="Georgia"/>
                <w:sz w:val="18"/>
                <w:szCs w:val="18"/>
              </w:rPr>
            </w:pPr>
            <w:r w:rsidRPr="00BC597B">
              <w:rPr>
                <w:rFonts w:ascii="Georgia" w:hAnsi="Georgia"/>
                <w:sz w:val="18"/>
                <w:szCs w:val="18"/>
              </w:rPr>
              <w:t>-0.005</w:t>
            </w:r>
          </w:p>
        </w:tc>
        <w:tc>
          <w:tcPr>
            <w:tcW w:w="0" w:type="auto"/>
            <w:vAlign w:val="center"/>
            <w:hideMark/>
          </w:tcPr>
          <w:p w14:paraId="2C4D466B" w14:textId="77777777" w:rsidR="00BC597B" w:rsidRPr="00BC597B" w:rsidRDefault="00BC597B" w:rsidP="00BC597B">
            <w:pPr>
              <w:jc w:val="center"/>
              <w:rPr>
                <w:rFonts w:ascii="Georgia" w:hAnsi="Georgia"/>
                <w:sz w:val="18"/>
                <w:szCs w:val="18"/>
              </w:rPr>
            </w:pPr>
            <w:r w:rsidRPr="00BC597B">
              <w:rPr>
                <w:rFonts w:ascii="Georgia" w:hAnsi="Georgia"/>
                <w:sz w:val="18"/>
                <w:szCs w:val="18"/>
              </w:rPr>
              <w:t>-0.025</w:t>
            </w:r>
          </w:p>
        </w:tc>
        <w:tc>
          <w:tcPr>
            <w:tcW w:w="0" w:type="auto"/>
            <w:vAlign w:val="center"/>
            <w:hideMark/>
          </w:tcPr>
          <w:p w14:paraId="2B9344CC"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r>
      <w:tr w:rsidR="00BC597B" w:rsidRPr="00BC597B" w14:paraId="0A53A1BD" w14:textId="77777777" w:rsidTr="00BC597B">
        <w:trPr>
          <w:tblCellSpacing w:w="15" w:type="dxa"/>
        </w:trPr>
        <w:tc>
          <w:tcPr>
            <w:tcW w:w="0" w:type="auto"/>
            <w:vAlign w:val="center"/>
            <w:hideMark/>
          </w:tcPr>
          <w:p w14:paraId="17238529" w14:textId="77777777" w:rsidR="00BC597B" w:rsidRPr="00BC597B" w:rsidRDefault="00BC597B" w:rsidP="00BC597B">
            <w:pPr>
              <w:jc w:val="center"/>
              <w:rPr>
                <w:rFonts w:ascii="Georgia" w:hAnsi="Georgia"/>
                <w:i/>
                <w:iCs/>
                <w:sz w:val="18"/>
                <w:szCs w:val="18"/>
              </w:rPr>
            </w:pPr>
          </w:p>
        </w:tc>
        <w:tc>
          <w:tcPr>
            <w:tcW w:w="0" w:type="auto"/>
            <w:vAlign w:val="center"/>
            <w:hideMark/>
          </w:tcPr>
          <w:p w14:paraId="48B82EEA" w14:textId="77777777" w:rsidR="00BC597B" w:rsidRPr="00BC597B" w:rsidRDefault="00BC597B" w:rsidP="00BC597B">
            <w:pPr>
              <w:jc w:val="center"/>
              <w:rPr>
                <w:rFonts w:ascii="Georgia" w:hAnsi="Georgia"/>
                <w:sz w:val="18"/>
                <w:szCs w:val="18"/>
              </w:rPr>
            </w:pPr>
            <w:r w:rsidRPr="00BC597B">
              <w:rPr>
                <w:rFonts w:ascii="Georgia" w:hAnsi="Georgia"/>
                <w:sz w:val="18"/>
                <w:szCs w:val="18"/>
              </w:rPr>
              <w:t>(0.296)</w:t>
            </w:r>
          </w:p>
        </w:tc>
        <w:tc>
          <w:tcPr>
            <w:tcW w:w="0" w:type="auto"/>
            <w:vAlign w:val="center"/>
            <w:hideMark/>
          </w:tcPr>
          <w:p w14:paraId="5CECA99D" w14:textId="77777777" w:rsidR="00BC597B" w:rsidRPr="00BC597B" w:rsidRDefault="00BC597B" w:rsidP="00BC597B">
            <w:pPr>
              <w:jc w:val="center"/>
              <w:rPr>
                <w:rFonts w:ascii="Georgia" w:hAnsi="Georgia"/>
                <w:sz w:val="18"/>
                <w:szCs w:val="18"/>
              </w:rPr>
            </w:pPr>
            <w:r w:rsidRPr="00BC597B">
              <w:rPr>
                <w:rFonts w:ascii="Georgia" w:hAnsi="Georgia"/>
                <w:sz w:val="18"/>
                <w:szCs w:val="18"/>
              </w:rPr>
              <w:t>(0.295)</w:t>
            </w:r>
          </w:p>
        </w:tc>
        <w:tc>
          <w:tcPr>
            <w:tcW w:w="0" w:type="auto"/>
            <w:vAlign w:val="center"/>
            <w:hideMark/>
          </w:tcPr>
          <w:p w14:paraId="7E33C75F" w14:textId="77777777" w:rsidR="00BC597B" w:rsidRPr="00BC597B" w:rsidRDefault="00BC597B" w:rsidP="00BC597B">
            <w:pPr>
              <w:jc w:val="center"/>
              <w:rPr>
                <w:rFonts w:ascii="Georgia" w:hAnsi="Georgia"/>
                <w:sz w:val="18"/>
                <w:szCs w:val="18"/>
              </w:rPr>
            </w:pPr>
            <w:r w:rsidRPr="00BC597B">
              <w:rPr>
                <w:rFonts w:ascii="Georgia" w:hAnsi="Georgia"/>
                <w:sz w:val="18"/>
                <w:szCs w:val="18"/>
              </w:rPr>
              <w:t>(0.296)</w:t>
            </w:r>
          </w:p>
        </w:tc>
        <w:tc>
          <w:tcPr>
            <w:tcW w:w="0" w:type="auto"/>
            <w:vAlign w:val="center"/>
            <w:hideMark/>
          </w:tcPr>
          <w:p w14:paraId="23747176" w14:textId="77777777" w:rsidR="00BC597B" w:rsidRPr="00BC597B" w:rsidRDefault="00BC597B" w:rsidP="00BC597B">
            <w:pPr>
              <w:jc w:val="center"/>
              <w:rPr>
                <w:rFonts w:ascii="Georgia" w:hAnsi="Georgia"/>
                <w:sz w:val="18"/>
                <w:szCs w:val="18"/>
              </w:rPr>
            </w:pPr>
            <w:r w:rsidRPr="00BC597B">
              <w:rPr>
                <w:rFonts w:ascii="Georgia" w:hAnsi="Georgia"/>
                <w:sz w:val="18"/>
                <w:szCs w:val="18"/>
              </w:rPr>
              <w:t>(0.296)</w:t>
            </w:r>
          </w:p>
        </w:tc>
        <w:tc>
          <w:tcPr>
            <w:tcW w:w="0" w:type="auto"/>
            <w:vAlign w:val="center"/>
            <w:hideMark/>
          </w:tcPr>
          <w:p w14:paraId="45318FB6" w14:textId="77777777" w:rsidR="00BC597B" w:rsidRPr="00BC597B" w:rsidRDefault="00BC597B" w:rsidP="00BC597B">
            <w:pPr>
              <w:jc w:val="center"/>
              <w:rPr>
                <w:rFonts w:ascii="Georgia" w:hAnsi="Georgia"/>
                <w:sz w:val="18"/>
                <w:szCs w:val="18"/>
              </w:rPr>
            </w:pPr>
            <w:r w:rsidRPr="00BC597B">
              <w:rPr>
                <w:rFonts w:ascii="Georgia" w:hAnsi="Georgia"/>
                <w:sz w:val="18"/>
                <w:szCs w:val="18"/>
              </w:rPr>
              <w:t>(0.296)</w:t>
            </w:r>
          </w:p>
        </w:tc>
        <w:tc>
          <w:tcPr>
            <w:tcW w:w="0" w:type="auto"/>
            <w:vAlign w:val="center"/>
            <w:hideMark/>
          </w:tcPr>
          <w:p w14:paraId="19631CC6" w14:textId="77777777" w:rsidR="00BC597B" w:rsidRPr="00BC597B" w:rsidRDefault="00BC597B" w:rsidP="00BC597B">
            <w:pPr>
              <w:jc w:val="center"/>
              <w:rPr>
                <w:rFonts w:ascii="Georgia" w:hAnsi="Georgia"/>
                <w:sz w:val="18"/>
                <w:szCs w:val="18"/>
              </w:rPr>
            </w:pPr>
            <w:r w:rsidRPr="00BC597B">
              <w:rPr>
                <w:rFonts w:ascii="Georgia" w:hAnsi="Georgia"/>
                <w:sz w:val="18"/>
                <w:szCs w:val="18"/>
              </w:rPr>
              <w:t>(0.296)</w:t>
            </w:r>
          </w:p>
        </w:tc>
      </w:tr>
      <w:tr w:rsidR="00BC597B" w:rsidRPr="00BC597B" w14:paraId="58CD00C9" w14:textId="77777777" w:rsidTr="00BC597B">
        <w:trPr>
          <w:tblCellSpacing w:w="15" w:type="dxa"/>
        </w:trPr>
        <w:tc>
          <w:tcPr>
            <w:tcW w:w="0" w:type="auto"/>
            <w:vAlign w:val="center"/>
            <w:hideMark/>
          </w:tcPr>
          <w:p w14:paraId="45707FEA" w14:textId="77777777" w:rsidR="00BC597B" w:rsidRPr="00BC597B" w:rsidRDefault="00BC597B" w:rsidP="00BC597B">
            <w:pPr>
              <w:jc w:val="center"/>
              <w:rPr>
                <w:rFonts w:ascii="Georgia" w:hAnsi="Georgia"/>
                <w:i/>
                <w:iCs/>
                <w:sz w:val="18"/>
                <w:szCs w:val="18"/>
              </w:rPr>
            </w:pPr>
          </w:p>
        </w:tc>
        <w:tc>
          <w:tcPr>
            <w:tcW w:w="0" w:type="auto"/>
            <w:vAlign w:val="center"/>
            <w:hideMark/>
          </w:tcPr>
          <w:p w14:paraId="07E80CF4" w14:textId="77777777" w:rsidR="00BC597B" w:rsidRPr="00BC597B" w:rsidRDefault="00BC597B" w:rsidP="00BC597B">
            <w:pPr>
              <w:rPr>
                <w:rFonts w:ascii="Georgia" w:hAnsi="Georgia"/>
                <w:sz w:val="18"/>
                <w:szCs w:val="18"/>
              </w:rPr>
            </w:pPr>
          </w:p>
        </w:tc>
        <w:tc>
          <w:tcPr>
            <w:tcW w:w="0" w:type="auto"/>
            <w:vAlign w:val="center"/>
            <w:hideMark/>
          </w:tcPr>
          <w:p w14:paraId="6C45910E" w14:textId="77777777" w:rsidR="00BC597B" w:rsidRPr="00BC597B" w:rsidRDefault="00BC597B" w:rsidP="00BC597B">
            <w:pPr>
              <w:jc w:val="center"/>
              <w:rPr>
                <w:rFonts w:ascii="Georgia" w:hAnsi="Georgia"/>
                <w:sz w:val="18"/>
                <w:szCs w:val="18"/>
              </w:rPr>
            </w:pPr>
          </w:p>
        </w:tc>
        <w:tc>
          <w:tcPr>
            <w:tcW w:w="0" w:type="auto"/>
            <w:vAlign w:val="center"/>
            <w:hideMark/>
          </w:tcPr>
          <w:p w14:paraId="43DAAA91" w14:textId="77777777" w:rsidR="00BC597B" w:rsidRPr="00BC597B" w:rsidRDefault="00BC597B" w:rsidP="00BC597B">
            <w:pPr>
              <w:jc w:val="center"/>
              <w:rPr>
                <w:rFonts w:ascii="Georgia" w:hAnsi="Georgia"/>
                <w:sz w:val="18"/>
                <w:szCs w:val="18"/>
              </w:rPr>
            </w:pPr>
          </w:p>
        </w:tc>
        <w:tc>
          <w:tcPr>
            <w:tcW w:w="0" w:type="auto"/>
            <w:vAlign w:val="center"/>
            <w:hideMark/>
          </w:tcPr>
          <w:p w14:paraId="36CE467B" w14:textId="77777777" w:rsidR="00BC597B" w:rsidRPr="00BC597B" w:rsidRDefault="00BC597B" w:rsidP="00BC597B">
            <w:pPr>
              <w:jc w:val="center"/>
              <w:rPr>
                <w:rFonts w:ascii="Georgia" w:hAnsi="Georgia"/>
                <w:sz w:val="18"/>
                <w:szCs w:val="18"/>
              </w:rPr>
            </w:pPr>
          </w:p>
        </w:tc>
        <w:tc>
          <w:tcPr>
            <w:tcW w:w="0" w:type="auto"/>
            <w:vAlign w:val="center"/>
            <w:hideMark/>
          </w:tcPr>
          <w:p w14:paraId="2272B34E" w14:textId="77777777" w:rsidR="00BC597B" w:rsidRPr="00BC597B" w:rsidRDefault="00BC597B" w:rsidP="00BC597B">
            <w:pPr>
              <w:jc w:val="center"/>
              <w:rPr>
                <w:rFonts w:ascii="Georgia" w:hAnsi="Georgia"/>
                <w:sz w:val="18"/>
                <w:szCs w:val="18"/>
              </w:rPr>
            </w:pPr>
          </w:p>
        </w:tc>
        <w:tc>
          <w:tcPr>
            <w:tcW w:w="0" w:type="auto"/>
            <w:vAlign w:val="center"/>
            <w:hideMark/>
          </w:tcPr>
          <w:p w14:paraId="255569EA" w14:textId="77777777" w:rsidR="00BC597B" w:rsidRPr="00BC597B" w:rsidRDefault="00BC597B" w:rsidP="00BC597B">
            <w:pPr>
              <w:jc w:val="center"/>
              <w:rPr>
                <w:rFonts w:ascii="Georgia" w:hAnsi="Georgia"/>
                <w:sz w:val="18"/>
                <w:szCs w:val="18"/>
              </w:rPr>
            </w:pPr>
          </w:p>
        </w:tc>
      </w:tr>
      <w:tr w:rsidR="00BC597B" w:rsidRPr="00BC597B" w14:paraId="7ECE8E1A" w14:textId="77777777" w:rsidTr="00BC597B">
        <w:trPr>
          <w:tblCellSpacing w:w="15" w:type="dxa"/>
        </w:trPr>
        <w:tc>
          <w:tcPr>
            <w:tcW w:w="0" w:type="auto"/>
            <w:vAlign w:val="center"/>
            <w:hideMark/>
          </w:tcPr>
          <w:p w14:paraId="4BA4037F"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lnFtse</w:t>
            </w:r>
            <w:proofErr w:type="spellEnd"/>
          </w:p>
        </w:tc>
        <w:tc>
          <w:tcPr>
            <w:tcW w:w="0" w:type="auto"/>
            <w:vAlign w:val="center"/>
            <w:hideMark/>
          </w:tcPr>
          <w:p w14:paraId="6E270F3A" w14:textId="77777777" w:rsidR="00BC597B" w:rsidRPr="00BC597B" w:rsidRDefault="00BC597B" w:rsidP="00BC597B">
            <w:pPr>
              <w:jc w:val="center"/>
              <w:rPr>
                <w:rFonts w:ascii="Georgia" w:hAnsi="Georgia"/>
                <w:sz w:val="18"/>
                <w:szCs w:val="18"/>
              </w:rPr>
            </w:pPr>
            <w:r w:rsidRPr="00BC597B">
              <w:rPr>
                <w:rFonts w:ascii="Georgia" w:hAnsi="Georgia"/>
                <w:sz w:val="18"/>
                <w:szCs w:val="18"/>
              </w:rPr>
              <w:t>0.132</w:t>
            </w:r>
          </w:p>
        </w:tc>
        <w:tc>
          <w:tcPr>
            <w:tcW w:w="0" w:type="auto"/>
            <w:vAlign w:val="center"/>
            <w:hideMark/>
          </w:tcPr>
          <w:p w14:paraId="6B801A14" w14:textId="77777777" w:rsidR="00BC597B" w:rsidRPr="00BC597B" w:rsidRDefault="00BC597B" w:rsidP="00BC597B">
            <w:pPr>
              <w:jc w:val="center"/>
              <w:rPr>
                <w:rFonts w:ascii="Georgia" w:hAnsi="Georgia"/>
                <w:sz w:val="18"/>
                <w:szCs w:val="18"/>
              </w:rPr>
            </w:pPr>
            <w:r w:rsidRPr="00BC597B">
              <w:rPr>
                <w:rFonts w:ascii="Georgia" w:hAnsi="Georgia"/>
                <w:sz w:val="18"/>
                <w:szCs w:val="18"/>
              </w:rPr>
              <w:t>0.104</w:t>
            </w:r>
          </w:p>
        </w:tc>
        <w:tc>
          <w:tcPr>
            <w:tcW w:w="0" w:type="auto"/>
            <w:vAlign w:val="center"/>
            <w:hideMark/>
          </w:tcPr>
          <w:p w14:paraId="2C7574C4" w14:textId="77777777" w:rsidR="00BC597B" w:rsidRPr="00BC597B" w:rsidRDefault="00BC597B" w:rsidP="00BC597B">
            <w:pPr>
              <w:jc w:val="center"/>
              <w:rPr>
                <w:rFonts w:ascii="Georgia" w:hAnsi="Georgia"/>
                <w:sz w:val="18"/>
                <w:szCs w:val="18"/>
              </w:rPr>
            </w:pPr>
            <w:r w:rsidRPr="00BC597B">
              <w:rPr>
                <w:rFonts w:ascii="Georgia" w:hAnsi="Georgia"/>
                <w:sz w:val="18"/>
                <w:szCs w:val="18"/>
              </w:rPr>
              <w:t>0.125</w:t>
            </w:r>
          </w:p>
        </w:tc>
        <w:tc>
          <w:tcPr>
            <w:tcW w:w="0" w:type="auto"/>
            <w:vAlign w:val="center"/>
            <w:hideMark/>
          </w:tcPr>
          <w:p w14:paraId="310D54A7" w14:textId="77777777" w:rsidR="00BC597B" w:rsidRPr="00BC597B" w:rsidRDefault="00BC597B" w:rsidP="00BC597B">
            <w:pPr>
              <w:jc w:val="center"/>
              <w:rPr>
                <w:rFonts w:ascii="Georgia" w:hAnsi="Georgia"/>
                <w:sz w:val="18"/>
                <w:szCs w:val="18"/>
              </w:rPr>
            </w:pPr>
            <w:r w:rsidRPr="00BC597B">
              <w:rPr>
                <w:rFonts w:ascii="Georgia" w:hAnsi="Georgia"/>
                <w:sz w:val="18"/>
                <w:szCs w:val="18"/>
              </w:rPr>
              <w:t>0.123</w:t>
            </w:r>
          </w:p>
        </w:tc>
        <w:tc>
          <w:tcPr>
            <w:tcW w:w="0" w:type="auto"/>
            <w:vAlign w:val="center"/>
            <w:hideMark/>
          </w:tcPr>
          <w:p w14:paraId="67754F26" w14:textId="77777777" w:rsidR="00BC597B" w:rsidRPr="00BC597B" w:rsidRDefault="00BC597B" w:rsidP="00BC597B">
            <w:pPr>
              <w:jc w:val="center"/>
              <w:rPr>
                <w:rFonts w:ascii="Georgia" w:hAnsi="Georgia"/>
                <w:sz w:val="18"/>
                <w:szCs w:val="18"/>
              </w:rPr>
            </w:pPr>
            <w:r w:rsidRPr="00BC597B">
              <w:rPr>
                <w:rFonts w:ascii="Georgia" w:hAnsi="Georgia"/>
                <w:sz w:val="18"/>
                <w:szCs w:val="18"/>
              </w:rPr>
              <w:t>0.100</w:t>
            </w:r>
          </w:p>
        </w:tc>
        <w:tc>
          <w:tcPr>
            <w:tcW w:w="0" w:type="auto"/>
            <w:vAlign w:val="center"/>
            <w:hideMark/>
          </w:tcPr>
          <w:p w14:paraId="1A6A65C2" w14:textId="77777777" w:rsidR="00BC597B" w:rsidRPr="00BC597B" w:rsidRDefault="00BC597B" w:rsidP="00BC597B">
            <w:pPr>
              <w:jc w:val="center"/>
              <w:rPr>
                <w:rFonts w:ascii="Georgia" w:hAnsi="Georgia"/>
                <w:sz w:val="18"/>
                <w:szCs w:val="18"/>
              </w:rPr>
            </w:pPr>
            <w:r w:rsidRPr="00BC597B">
              <w:rPr>
                <w:rFonts w:ascii="Georgia" w:hAnsi="Georgia"/>
                <w:sz w:val="18"/>
                <w:szCs w:val="18"/>
              </w:rPr>
              <w:t>0.124</w:t>
            </w:r>
          </w:p>
        </w:tc>
      </w:tr>
      <w:tr w:rsidR="00BC597B" w:rsidRPr="00BC597B" w14:paraId="398D424D" w14:textId="77777777" w:rsidTr="00BC597B">
        <w:trPr>
          <w:tblCellSpacing w:w="15" w:type="dxa"/>
        </w:trPr>
        <w:tc>
          <w:tcPr>
            <w:tcW w:w="0" w:type="auto"/>
            <w:vAlign w:val="center"/>
            <w:hideMark/>
          </w:tcPr>
          <w:p w14:paraId="552E785A" w14:textId="77777777" w:rsidR="00BC597B" w:rsidRPr="00BC597B" w:rsidRDefault="00BC597B" w:rsidP="00BC597B">
            <w:pPr>
              <w:jc w:val="center"/>
              <w:rPr>
                <w:rFonts w:ascii="Georgia" w:hAnsi="Georgia"/>
                <w:i/>
                <w:iCs/>
                <w:sz w:val="18"/>
                <w:szCs w:val="18"/>
              </w:rPr>
            </w:pPr>
          </w:p>
        </w:tc>
        <w:tc>
          <w:tcPr>
            <w:tcW w:w="0" w:type="auto"/>
            <w:vAlign w:val="center"/>
            <w:hideMark/>
          </w:tcPr>
          <w:p w14:paraId="72CBE6BD" w14:textId="77777777" w:rsidR="00BC597B" w:rsidRPr="00BC597B" w:rsidRDefault="00BC597B" w:rsidP="00BC597B">
            <w:pPr>
              <w:jc w:val="center"/>
              <w:rPr>
                <w:rFonts w:ascii="Georgia" w:hAnsi="Georgia"/>
                <w:sz w:val="18"/>
                <w:szCs w:val="18"/>
              </w:rPr>
            </w:pPr>
            <w:r w:rsidRPr="00BC597B">
              <w:rPr>
                <w:rFonts w:ascii="Georgia" w:hAnsi="Georgia"/>
                <w:sz w:val="18"/>
                <w:szCs w:val="18"/>
              </w:rPr>
              <w:t>(0.416)</w:t>
            </w:r>
          </w:p>
        </w:tc>
        <w:tc>
          <w:tcPr>
            <w:tcW w:w="0" w:type="auto"/>
            <w:vAlign w:val="center"/>
            <w:hideMark/>
          </w:tcPr>
          <w:p w14:paraId="135FDCE5" w14:textId="77777777" w:rsidR="00BC597B" w:rsidRPr="00BC597B" w:rsidRDefault="00BC597B" w:rsidP="00BC597B">
            <w:pPr>
              <w:jc w:val="center"/>
              <w:rPr>
                <w:rFonts w:ascii="Georgia" w:hAnsi="Georgia"/>
                <w:sz w:val="18"/>
                <w:szCs w:val="18"/>
              </w:rPr>
            </w:pPr>
            <w:r w:rsidRPr="00BC597B">
              <w:rPr>
                <w:rFonts w:ascii="Georgia" w:hAnsi="Georgia"/>
                <w:sz w:val="18"/>
                <w:szCs w:val="18"/>
              </w:rPr>
              <w:t>(0.416)</w:t>
            </w:r>
          </w:p>
        </w:tc>
        <w:tc>
          <w:tcPr>
            <w:tcW w:w="0" w:type="auto"/>
            <w:vAlign w:val="center"/>
            <w:hideMark/>
          </w:tcPr>
          <w:p w14:paraId="5FA9F6F6" w14:textId="77777777" w:rsidR="00BC597B" w:rsidRPr="00BC597B" w:rsidRDefault="00BC597B" w:rsidP="00BC597B">
            <w:pPr>
              <w:jc w:val="center"/>
              <w:rPr>
                <w:rFonts w:ascii="Georgia" w:hAnsi="Georgia"/>
                <w:sz w:val="18"/>
                <w:szCs w:val="18"/>
              </w:rPr>
            </w:pPr>
            <w:r w:rsidRPr="00BC597B">
              <w:rPr>
                <w:rFonts w:ascii="Georgia" w:hAnsi="Georgia"/>
                <w:sz w:val="18"/>
                <w:szCs w:val="18"/>
              </w:rPr>
              <w:t>(0.416)</w:t>
            </w:r>
          </w:p>
        </w:tc>
        <w:tc>
          <w:tcPr>
            <w:tcW w:w="0" w:type="auto"/>
            <w:vAlign w:val="center"/>
            <w:hideMark/>
          </w:tcPr>
          <w:p w14:paraId="167416EF" w14:textId="77777777" w:rsidR="00BC597B" w:rsidRPr="00BC597B" w:rsidRDefault="00BC597B" w:rsidP="00BC597B">
            <w:pPr>
              <w:jc w:val="center"/>
              <w:rPr>
                <w:rFonts w:ascii="Georgia" w:hAnsi="Georgia"/>
                <w:sz w:val="18"/>
                <w:szCs w:val="18"/>
              </w:rPr>
            </w:pPr>
            <w:r w:rsidRPr="00BC597B">
              <w:rPr>
                <w:rFonts w:ascii="Georgia" w:hAnsi="Georgia"/>
                <w:sz w:val="18"/>
                <w:szCs w:val="18"/>
              </w:rPr>
              <w:t>(0.416)</w:t>
            </w:r>
          </w:p>
        </w:tc>
        <w:tc>
          <w:tcPr>
            <w:tcW w:w="0" w:type="auto"/>
            <w:vAlign w:val="center"/>
            <w:hideMark/>
          </w:tcPr>
          <w:p w14:paraId="7EA080F3" w14:textId="77777777" w:rsidR="00BC597B" w:rsidRPr="00BC597B" w:rsidRDefault="00BC597B" w:rsidP="00BC597B">
            <w:pPr>
              <w:jc w:val="center"/>
              <w:rPr>
                <w:rFonts w:ascii="Georgia" w:hAnsi="Georgia"/>
                <w:sz w:val="18"/>
                <w:szCs w:val="18"/>
              </w:rPr>
            </w:pPr>
            <w:r w:rsidRPr="00BC597B">
              <w:rPr>
                <w:rFonts w:ascii="Georgia" w:hAnsi="Georgia"/>
                <w:sz w:val="18"/>
                <w:szCs w:val="18"/>
              </w:rPr>
              <w:t>(0.417)</w:t>
            </w:r>
          </w:p>
        </w:tc>
        <w:tc>
          <w:tcPr>
            <w:tcW w:w="0" w:type="auto"/>
            <w:vAlign w:val="center"/>
            <w:hideMark/>
          </w:tcPr>
          <w:p w14:paraId="6E7FD7F8" w14:textId="77777777" w:rsidR="00BC597B" w:rsidRPr="00BC597B" w:rsidRDefault="00BC597B" w:rsidP="00BC597B">
            <w:pPr>
              <w:jc w:val="center"/>
              <w:rPr>
                <w:rFonts w:ascii="Georgia" w:hAnsi="Georgia"/>
                <w:sz w:val="18"/>
                <w:szCs w:val="18"/>
              </w:rPr>
            </w:pPr>
            <w:r w:rsidRPr="00BC597B">
              <w:rPr>
                <w:rFonts w:ascii="Georgia" w:hAnsi="Georgia"/>
                <w:sz w:val="18"/>
                <w:szCs w:val="18"/>
              </w:rPr>
              <w:t>(0.418)</w:t>
            </w:r>
          </w:p>
        </w:tc>
      </w:tr>
      <w:tr w:rsidR="00BC597B" w:rsidRPr="00BC597B" w14:paraId="31B86473" w14:textId="77777777" w:rsidTr="00BC597B">
        <w:trPr>
          <w:tblCellSpacing w:w="15" w:type="dxa"/>
        </w:trPr>
        <w:tc>
          <w:tcPr>
            <w:tcW w:w="0" w:type="auto"/>
            <w:vAlign w:val="center"/>
            <w:hideMark/>
          </w:tcPr>
          <w:p w14:paraId="7B354B87" w14:textId="77777777" w:rsidR="00BC597B" w:rsidRPr="00BC597B" w:rsidRDefault="00BC597B" w:rsidP="00BC597B">
            <w:pPr>
              <w:jc w:val="center"/>
              <w:rPr>
                <w:rFonts w:ascii="Georgia" w:hAnsi="Georgia"/>
                <w:i/>
                <w:iCs/>
                <w:sz w:val="18"/>
                <w:szCs w:val="18"/>
              </w:rPr>
            </w:pPr>
          </w:p>
        </w:tc>
        <w:tc>
          <w:tcPr>
            <w:tcW w:w="0" w:type="auto"/>
            <w:vAlign w:val="center"/>
            <w:hideMark/>
          </w:tcPr>
          <w:p w14:paraId="469F65CA" w14:textId="77777777" w:rsidR="00BC597B" w:rsidRPr="00BC597B" w:rsidRDefault="00BC597B" w:rsidP="00BC597B">
            <w:pPr>
              <w:rPr>
                <w:rFonts w:ascii="Georgia" w:hAnsi="Georgia"/>
                <w:sz w:val="18"/>
                <w:szCs w:val="18"/>
              </w:rPr>
            </w:pPr>
          </w:p>
        </w:tc>
        <w:tc>
          <w:tcPr>
            <w:tcW w:w="0" w:type="auto"/>
            <w:vAlign w:val="center"/>
            <w:hideMark/>
          </w:tcPr>
          <w:p w14:paraId="6C10D803" w14:textId="77777777" w:rsidR="00BC597B" w:rsidRPr="00BC597B" w:rsidRDefault="00BC597B" w:rsidP="00BC597B">
            <w:pPr>
              <w:jc w:val="center"/>
              <w:rPr>
                <w:rFonts w:ascii="Georgia" w:hAnsi="Georgia"/>
                <w:sz w:val="18"/>
                <w:szCs w:val="18"/>
              </w:rPr>
            </w:pPr>
          </w:p>
        </w:tc>
        <w:tc>
          <w:tcPr>
            <w:tcW w:w="0" w:type="auto"/>
            <w:vAlign w:val="center"/>
            <w:hideMark/>
          </w:tcPr>
          <w:p w14:paraId="5D3BDEED" w14:textId="77777777" w:rsidR="00BC597B" w:rsidRPr="00BC597B" w:rsidRDefault="00BC597B" w:rsidP="00BC597B">
            <w:pPr>
              <w:jc w:val="center"/>
              <w:rPr>
                <w:rFonts w:ascii="Georgia" w:hAnsi="Georgia"/>
                <w:sz w:val="18"/>
                <w:szCs w:val="18"/>
              </w:rPr>
            </w:pPr>
          </w:p>
        </w:tc>
        <w:tc>
          <w:tcPr>
            <w:tcW w:w="0" w:type="auto"/>
            <w:vAlign w:val="center"/>
            <w:hideMark/>
          </w:tcPr>
          <w:p w14:paraId="5CE42368" w14:textId="77777777" w:rsidR="00BC597B" w:rsidRPr="00BC597B" w:rsidRDefault="00BC597B" w:rsidP="00BC597B">
            <w:pPr>
              <w:jc w:val="center"/>
              <w:rPr>
                <w:rFonts w:ascii="Georgia" w:hAnsi="Georgia"/>
                <w:sz w:val="18"/>
                <w:szCs w:val="18"/>
              </w:rPr>
            </w:pPr>
          </w:p>
        </w:tc>
        <w:tc>
          <w:tcPr>
            <w:tcW w:w="0" w:type="auto"/>
            <w:vAlign w:val="center"/>
            <w:hideMark/>
          </w:tcPr>
          <w:p w14:paraId="372F298B" w14:textId="77777777" w:rsidR="00BC597B" w:rsidRPr="00BC597B" w:rsidRDefault="00BC597B" w:rsidP="00BC597B">
            <w:pPr>
              <w:jc w:val="center"/>
              <w:rPr>
                <w:rFonts w:ascii="Georgia" w:hAnsi="Georgia"/>
                <w:sz w:val="18"/>
                <w:szCs w:val="18"/>
              </w:rPr>
            </w:pPr>
          </w:p>
        </w:tc>
        <w:tc>
          <w:tcPr>
            <w:tcW w:w="0" w:type="auto"/>
            <w:vAlign w:val="center"/>
            <w:hideMark/>
          </w:tcPr>
          <w:p w14:paraId="27598E64" w14:textId="77777777" w:rsidR="00BC597B" w:rsidRPr="00BC597B" w:rsidRDefault="00BC597B" w:rsidP="00BC597B">
            <w:pPr>
              <w:jc w:val="center"/>
              <w:rPr>
                <w:rFonts w:ascii="Georgia" w:hAnsi="Georgia"/>
                <w:sz w:val="18"/>
                <w:szCs w:val="18"/>
              </w:rPr>
            </w:pPr>
          </w:p>
        </w:tc>
      </w:tr>
      <w:tr w:rsidR="00BC597B" w:rsidRPr="00BC597B" w14:paraId="50DD9E4A" w14:textId="77777777" w:rsidTr="00BC597B">
        <w:trPr>
          <w:tblCellSpacing w:w="15" w:type="dxa"/>
        </w:trPr>
        <w:tc>
          <w:tcPr>
            <w:tcW w:w="0" w:type="auto"/>
            <w:vAlign w:val="center"/>
            <w:hideMark/>
          </w:tcPr>
          <w:p w14:paraId="09F26C9E" w14:textId="77777777" w:rsidR="00BC597B" w:rsidRPr="00BC597B" w:rsidRDefault="00BC597B" w:rsidP="00BC597B">
            <w:pPr>
              <w:rPr>
                <w:rFonts w:ascii="Georgia" w:hAnsi="Georgia"/>
                <w:i/>
                <w:iCs/>
                <w:sz w:val="18"/>
                <w:szCs w:val="18"/>
              </w:rPr>
            </w:pPr>
            <w:proofErr w:type="spellStart"/>
            <w:r w:rsidRPr="00BC597B">
              <w:rPr>
                <w:rFonts w:ascii="Georgia" w:hAnsi="Georgia"/>
                <w:i/>
                <w:iCs/>
                <w:sz w:val="18"/>
                <w:szCs w:val="18"/>
              </w:rPr>
              <w:t>lnSse</w:t>
            </w:r>
            <w:proofErr w:type="spellEnd"/>
          </w:p>
        </w:tc>
        <w:tc>
          <w:tcPr>
            <w:tcW w:w="0" w:type="auto"/>
            <w:vAlign w:val="center"/>
            <w:hideMark/>
          </w:tcPr>
          <w:p w14:paraId="343D9EE6" w14:textId="77777777" w:rsidR="00BC597B" w:rsidRPr="00BC597B" w:rsidRDefault="00BC597B" w:rsidP="00BC597B">
            <w:pPr>
              <w:jc w:val="center"/>
              <w:rPr>
                <w:rFonts w:ascii="Georgia" w:hAnsi="Georgia"/>
                <w:sz w:val="18"/>
                <w:szCs w:val="18"/>
              </w:rPr>
            </w:pPr>
            <w:r w:rsidRPr="00BC597B">
              <w:rPr>
                <w:rFonts w:ascii="Georgia" w:hAnsi="Georgia"/>
                <w:sz w:val="18"/>
                <w:szCs w:val="18"/>
              </w:rPr>
              <w:t>0.055</w:t>
            </w:r>
          </w:p>
        </w:tc>
        <w:tc>
          <w:tcPr>
            <w:tcW w:w="0" w:type="auto"/>
            <w:vAlign w:val="center"/>
            <w:hideMark/>
          </w:tcPr>
          <w:p w14:paraId="3B05AB8E" w14:textId="77777777" w:rsidR="00BC597B" w:rsidRPr="00BC597B" w:rsidRDefault="00BC597B" w:rsidP="00BC597B">
            <w:pPr>
              <w:jc w:val="center"/>
              <w:rPr>
                <w:rFonts w:ascii="Georgia" w:hAnsi="Georgia"/>
                <w:sz w:val="18"/>
                <w:szCs w:val="18"/>
              </w:rPr>
            </w:pPr>
            <w:r w:rsidRPr="00BC597B">
              <w:rPr>
                <w:rFonts w:ascii="Georgia" w:hAnsi="Georgia"/>
                <w:sz w:val="18"/>
                <w:szCs w:val="18"/>
              </w:rPr>
              <w:t>0.053</w:t>
            </w:r>
          </w:p>
        </w:tc>
        <w:tc>
          <w:tcPr>
            <w:tcW w:w="0" w:type="auto"/>
            <w:vAlign w:val="center"/>
            <w:hideMark/>
          </w:tcPr>
          <w:p w14:paraId="639343CB" w14:textId="77777777" w:rsidR="00BC597B" w:rsidRPr="00BC597B" w:rsidRDefault="00BC597B" w:rsidP="00BC597B">
            <w:pPr>
              <w:jc w:val="center"/>
              <w:rPr>
                <w:rFonts w:ascii="Georgia" w:hAnsi="Georgia"/>
                <w:sz w:val="18"/>
                <w:szCs w:val="18"/>
              </w:rPr>
            </w:pPr>
            <w:r w:rsidRPr="00BC597B">
              <w:rPr>
                <w:rFonts w:ascii="Georgia" w:hAnsi="Georgia"/>
                <w:sz w:val="18"/>
                <w:szCs w:val="18"/>
              </w:rPr>
              <w:t>0.058</w:t>
            </w:r>
          </w:p>
        </w:tc>
        <w:tc>
          <w:tcPr>
            <w:tcW w:w="0" w:type="auto"/>
            <w:vAlign w:val="center"/>
            <w:hideMark/>
          </w:tcPr>
          <w:p w14:paraId="239CC174" w14:textId="77777777" w:rsidR="00BC597B" w:rsidRPr="00BC597B" w:rsidRDefault="00BC597B" w:rsidP="00BC597B">
            <w:pPr>
              <w:jc w:val="center"/>
              <w:rPr>
                <w:rFonts w:ascii="Georgia" w:hAnsi="Georgia"/>
                <w:sz w:val="18"/>
                <w:szCs w:val="18"/>
              </w:rPr>
            </w:pPr>
            <w:r w:rsidRPr="00BC597B">
              <w:rPr>
                <w:rFonts w:ascii="Georgia" w:hAnsi="Georgia"/>
                <w:sz w:val="18"/>
                <w:szCs w:val="18"/>
              </w:rPr>
              <w:t>0.058</w:t>
            </w:r>
          </w:p>
        </w:tc>
        <w:tc>
          <w:tcPr>
            <w:tcW w:w="0" w:type="auto"/>
            <w:vAlign w:val="center"/>
            <w:hideMark/>
          </w:tcPr>
          <w:p w14:paraId="4FB63889" w14:textId="77777777" w:rsidR="00BC597B" w:rsidRPr="00BC597B" w:rsidRDefault="00BC597B" w:rsidP="00BC597B">
            <w:pPr>
              <w:jc w:val="center"/>
              <w:rPr>
                <w:rFonts w:ascii="Georgia" w:hAnsi="Georgia"/>
                <w:sz w:val="18"/>
                <w:szCs w:val="18"/>
              </w:rPr>
            </w:pPr>
            <w:r w:rsidRPr="00BC597B">
              <w:rPr>
                <w:rFonts w:ascii="Georgia" w:hAnsi="Georgia"/>
                <w:sz w:val="18"/>
                <w:szCs w:val="18"/>
              </w:rPr>
              <w:t>0.046</w:t>
            </w:r>
          </w:p>
        </w:tc>
        <w:tc>
          <w:tcPr>
            <w:tcW w:w="0" w:type="auto"/>
            <w:vAlign w:val="center"/>
            <w:hideMark/>
          </w:tcPr>
          <w:p w14:paraId="1CA3BEDB" w14:textId="77777777" w:rsidR="00BC597B" w:rsidRPr="00BC597B" w:rsidRDefault="00BC597B" w:rsidP="00BC597B">
            <w:pPr>
              <w:jc w:val="center"/>
              <w:rPr>
                <w:rFonts w:ascii="Georgia" w:hAnsi="Georgia"/>
                <w:sz w:val="18"/>
                <w:szCs w:val="18"/>
              </w:rPr>
            </w:pPr>
            <w:r w:rsidRPr="00BC597B">
              <w:rPr>
                <w:rFonts w:ascii="Georgia" w:hAnsi="Georgia"/>
                <w:sz w:val="18"/>
                <w:szCs w:val="18"/>
              </w:rPr>
              <w:t>0.058</w:t>
            </w:r>
          </w:p>
        </w:tc>
      </w:tr>
      <w:tr w:rsidR="00BC597B" w:rsidRPr="00BC597B" w14:paraId="11AE6E27" w14:textId="77777777" w:rsidTr="00BC597B">
        <w:trPr>
          <w:tblCellSpacing w:w="15" w:type="dxa"/>
        </w:trPr>
        <w:tc>
          <w:tcPr>
            <w:tcW w:w="0" w:type="auto"/>
            <w:vAlign w:val="center"/>
            <w:hideMark/>
          </w:tcPr>
          <w:p w14:paraId="610E68B4" w14:textId="77777777" w:rsidR="00BC597B" w:rsidRPr="00BC597B" w:rsidRDefault="00BC597B" w:rsidP="00BC597B">
            <w:pPr>
              <w:jc w:val="center"/>
              <w:rPr>
                <w:rFonts w:ascii="Georgia" w:hAnsi="Georgia"/>
                <w:i/>
                <w:iCs/>
                <w:sz w:val="18"/>
                <w:szCs w:val="18"/>
              </w:rPr>
            </w:pPr>
          </w:p>
        </w:tc>
        <w:tc>
          <w:tcPr>
            <w:tcW w:w="0" w:type="auto"/>
            <w:vAlign w:val="center"/>
            <w:hideMark/>
          </w:tcPr>
          <w:p w14:paraId="00D3A9D8"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c>
          <w:tcPr>
            <w:tcW w:w="0" w:type="auto"/>
            <w:vAlign w:val="center"/>
            <w:hideMark/>
          </w:tcPr>
          <w:p w14:paraId="53277EE3"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c>
          <w:tcPr>
            <w:tcW w:w="0" w:type="auto"/>
            <w:vAlign w:val="center"/>
            <w:hideMark/>
          </w:tcPr>
          <w:p w14:paraId="2D3BA5E1"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c>
          <w:tcPr>
            <w:tcW w:w="0" w:type="auto"/>
            <w:vAlign w:val="center"/>
            <w:hideMark/>
          </w:tcPr>
          <w:p w14:paraId="64577EC1"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c>
          <w:tcPr>
            <w:tcW w:w="0" w:type="auto"/>
            <w:vAlign w:val="center"/>
            <w:hideMark/>
          </w:tcPr>
          <w:p w14:paraId="0BA6A009"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c>
          <w:tcPr>
            <w:tcW w:w="0" w:type="auto"/>
            <w:vAlign w:val="center"/>
            <w:hideMark/>
          </w:tcPr>
          <w:p w14:paraId="12563EA8" w14:textId="77777777" w:rsidR="00BC597B" w:rsidRPr="00BC597B" w:rsidRDefault="00BC597B" w:rsidP="00BC597B">
            <w:pPr>
              <w:jc w:val="center"/>
              <w:rPr>
                <w:rFonts w:ascii="Georgia" w:hAnsi="Georgia"/>
                <w:sz w:val="18"/>
                <w:szCs w:val="18"/>
              </w:rPr>
            </w:pPr>
            <w:r w:rsidRPr="00BC597B">
              <w:rPr>
                <w:rFonts w:ascii="Georgia" w:hAnsi="Georgia"/>
                <w:sz w:val="18"/>
                <w:szCs w:val="18"/>
              </w:rPr>
              <w:t>(0.200)</w:t>
            </w:r>
          </w:p>
        </w:tc>
      </w:tr>
      <w:tr w:rsidR="00BC597B" w:rsidRPr="00BC597B" w14:paraId="187395D7" w14:textId="77777777" w:rsidTr="00BC597B">
        <w:trPr>
          <w:tblCellSpacing w:w="15" w:type="dxa"/>
        </w:trPr>
        <w:tc>
          <w:tcPr>
            <w:tcW w:w="0" w:type="auto"/>
            <w:vAlign w:val="center"/>
            <w:hideMark/>
          </w:tcPr>
          <w:p w14:paraId="6BC48DB4" w14:textId="77777777" w:rsidR="00BC597B" w:rsidRPr="00BC597B" w:rsidRDefault="00BC597B" w:rsidP="00BC597B">
            <w:pPr>
              <w:jc w:val="center"/>
              <w:rPr>
                <w:rFonts w:ascii="Georgia" w:hAnsi="Georgia"/>
                <w:i/>
                <w:iCs/>
                <w:sz w:val="18"/>
                <w:szCs w:val="18"/>
              </w:rPr>
            </w:pPr>
          </w:p>
        </w:tc>
        <w:tc>
          <w:tcPr>
            <w:tcW w:w="0" w:type="auto"/>
            <w:vAlign w:val="center"/>
            <w:hideMark/>
          </w:tcPr>
          <w:p w14:paraId="6E7D33CA" w14:textId="77777777" w:rsidR="00BC597B" w:rsidRPr="00BC597B" w:rsidRDefault="00BC597B" w:rsidP="00BC597B">
            <w:pPr>
              <w:rPr>
                <w:rFonts w:ascii="Georgia" w:hAnsi="Georgia"/>
                <w:sz w:val="18"/>
                <w:szCs w:val="18"/>
              </w:rPr>
            </w:pPr>
          </w:p>
        </w:tc>
        <w:tc>
          <w:tcPr>
            <w:tcW w:w="0" w:type="auto"/>
            <w:vAlign w:val="center"/>
            <w:hideMark/>
          </w:tcPr>
          <w:p w14:paraId="5438C0E5" w14:textId="77777777" w:rsidR="00BC597B" w:rsidRPr="00BC597B" w:rsidRDefault="00BC597B" w:rsidP="00BC597B">
            <w:pPr>
              <w:jc w:val="center"/>
              <w:rPr>
                <w:rFonts w:ascii="Georgia" w:hAnsi="Georgia"/>
                <w:sz w:val="18"/>
                <w:szCs w:val="18"/>
              </w:rPr>
            </w:pPr>
          </w:p>
        </w:tc>
        <w:tc>
          <w:tcPr>
            <w:tcW w:w="0" w:type="auto"/>
            <w:vAlign w:val="center"/>
            <w:hideMark/>
          </w:tcPr>
          <w:p w14:paraId="204CFC6B" w14:textId="77777777" w:rsidR="00BC597B" w:rsidRPr="00BC597B" w:rsidRDefault="00BC597B" w:rsidP="00BC597B">
            <w:pPr>
              <w:jc w:val="center"/>
              <w:rPr>
                <w:rFonts w:ascii="Georgia" w:hAnsi="Georgia"/>
                <w:sz w:val="18"/>
                <w:szCs w:val="18"/>
              </w:rPr>
            </w:pPr>
          </w:p>
        </w:tc>
        <w:tc>
          <w:tcPr>
            <w:tcW w:w="0" w:type="auto"/>
            <w:vAlign w:val="center"/>
            <w:hideMark/>
          </w:tcPr>
          <w:p w14:paraId="447C4593" w14:textId="77777777" w:rsidR="00BC597B" w:rsidRPr="00BC597B" w:rsidRDefault="00BC597B" w:rsidP="00BC597B">
            <w:pPr>
              <w:jc w:val="center"/>
              <w:rPr>
                <w:rFonts w:ascii="Georgia" w:hAnsi="Georgia"/>
                <w:sz w:val="18"/>
                <w:szCs w:val="18"/>
              </w:rPr>
            </w:pPr>
          </w:p>
        </w:tc>
        <w:tc>
          <w:tcPr>
            <w:tcW w:w="0" w:type="auto"/>
            <w:vAlign w:val="center"/>
            <w:hideMark/>
          </w:tcPr>
          <w:p w14:paraId="6E85F4C9" w14:textId="77777777" w:rsidR="00BC597B" w:rsidRPr="00BC597B" w:rsidRDefault="00BC597B" w:rsidP="00BC597B">
            <w:pPr>
              <w:jc w:val="center"/>
              <w:rPr>
                <w:rFonts w:ascii="Georgia" w:hAnsi="Georgia"/>
                <w:sz w:val="18"/>
                <w:szCs w:val="18"/>
              </w:rPr>
            </w:pPr>
          </w:p>
        </w:tc>
        <w:tc>
          <w:tcPr>
            <w:tcW w:w="0" w:type="auto"/>
            <w:vAlign w:val="center"/>
            <w:hideMark/>
          </w:tcPr>
          <w:p w14:paraId="240CC1CD" w14:textId="77777777" w:rsidR="00BC597B" w:rsidRPr="00BC597B" w:rsidRDefault="00BC597B" w:rsidP="00BC597B">
            <w:pPr>
              <w:jc w:val="center"/>
              <w:rPr>
                <w:rFonts w:ascii="Georgia" w:hAnsi="Georgia"/>
                <w:sz w:val="18"/>
                <w:szCs w:val="18"/>
              </w:rPr>
            </w:pPr>
          </w:p>
        </w:tc>
      </w:tr>
      <w:tr w:rsidR="00BC597B" w:rsidRPr="00BC597B" w14:paraId="3226527A" w14:textId="77777777" w:rsidTr="00BC597B">
        <w:trPr>
          <w:tblCellSpacing w:w="15" w:type="dxa"/>
        </w:trPr>
        <w:tc>
          <w:tcPr>
            <w:tcW w:w="0" w:type="auto"/>
            <w:vAlign w:val="center"/>
            <w:hideMark/>
          </w:tcPr>
          <w:p w14:paraId="25480DB5" w14:textId="77777777" w:rsidR="00BC597B" w:rsidRPr="00BC597B" w:rsidRDefault="00BC597B" w:rsidP="00BC597B">
            <w:pPr>
              <w:rPr>
                <w:rFonts w:ascii="Georgia" w:hAnsi="Georgia"/>
                <w:i/>
                <w:iCs/>
                <w:sz w:val="18"/>
                <w:szCs w:val="18"/>
              </w:rPr>
            </w:pPr>
            <w:proofErr w:type="spellStart"/>
            <w:proofErr w:type="gramStart"/>
            <w:r w:rsidRPr="00BC597B">
              <w:rPr>
                <w:rFonts w:ascii="Georgia" w:hAnsi="Georgia"/>
                <w:i/>
                <w:iCs/>
                <w:sz w:val="18"/>
                <w:szCs w:val="18"/>
              </w:rPr>
              <w:t>pos:source</w:t>
            </w:r>
            <w:proofErr w:type="spellEnd"/>
            <w:proofErr w:type="gramEnd"/>
            <w:r>
              <w:rPr>
                <w:rFonts w:ascii="Georgia" w:hAnsi="Georgia"/>
                <w:i/>
                <w:iCs/>
                <w:sz w:val="18"/>
                <w:szCs w:val="18"/>
              </w:rPr>
              <w:t>(</w:t>
            </w:r>
            <w:r w:rsidRPr="00BC597B">
              <w:rPr>
                <w:rFonts w:ascii="Georgia" w:hAnsi="Georgia"/>
                <w:i/>
                <w:iCs/>
                <w:sz w:val="18"/>
                <w:szCs w:val="18"/>
              </w:rPr>
              <w:t>SCMP</w:t>
            </w:r>
            <w:r>
              <w:rPr>
                <w:rFonts w:ascii="Georgia" w:hAnsi="Georgia"/>
                <w:i/>
                <w:iCs/>
                <w:sz w:val="18"/>
                <w:szCs w:val="18"/>
              </w:rPr>
              <w:t>)</w:t>
            </w:r>
          </w:p>
        </w:tc>
        <w:tc>
          <w:tcPr>
            <w:tcW w:w="0" w:type="auto"/>
            <w:vAlign w:val="center"/>
            <w:hideMark/>
          </w:tcPr>
          <w:p w14:paraId="58429FDC" w14:textId="77777777" w:rsidR="00BC597B" w:rsidRPr="00BC597B" w:rsidRDefault="00BC597B" w:rsidP="00BC597B">
            <w:pPr>
              <w:jc w:val="center"/>
              <w:rPr>
                <w:rFonts w:ascii="Georgia" w:hAnsi="Georgia"/>
                <w:sz w:val="18"/>
                <w:szCs w:val="18"/>
              </w:rPr>
            </w:pPr>
            <w:r w:rsidRPr="00BC597B">
              <w:rPr>
                <w:rFonts w:ascii="Georgia" w:hAnsi="Georgia"/>
                <w:sz w:val="18"/>
                <w:szCs w:val="18"/>
              </w:rPr>
              <w:t>-0.002</w:t>
            </w:r>
          </w:p>
        </w:tc>
        <w:tc>
          <w:tcPr>
            <w:tcW w:w="0" w:type="auto"/>
            <w:vAlign w:val="center"/>
            <w:hideMark/>
          </w:tcPr>
          <w:p w14:paraId="0EFBA33A" w14:textId="77777777" w:rsidR="00BC597B" w:rsidRPr="00BC597B" w:rsidRDefault="00BC597B" w:rsidP="00BC597B">
            <w:pPr>
              <w:jc w:val="center"/>
              <w:rPr>
                <w:rFonts w:ascii="Georgia" w:hAnsi="Georgia"/>
                <w:sz w:val="18"/>
                <w:szCs w:val="18"/>
              </w:rPr>
            </w:pPr>
          </w:p>
        </w:tc>
        <w:tc>
          <w:tcPr>
            <w:tcW w:w="0" w:type="auto"/>
            <w:vAlign w:val="center"/>
            <w:hideMark/>
          </w:tcPr>
          <w:p w14:paraId="66B1958D" w14:textId="77777777" w:rsidR="00BC597B" w:rsidRPr="00BC597B" w:rsidRDefault="00BC597B" w:rsidP="00BC597B">
            <w:pPr>
              <w:jc w:val="center"/>
              <w:rPr>
                <w:rFonts w:ascii="Georgia" w:hAnsi="Georgia"/>
                <w:sz w:val="18"/>
                <w:szCs w:val="18"/>
              </w:rPr>
            </w:pPr>
            <w:r w:rsidRPr="00BC597B">
              <w:rPr>
                <w:rFonts w:ascii="Georgia" w:hAnsi="Georgia"/>
                <w:sz w:val="18"/>
                <w:szCs w:val="18"/>
              </w:rPr>
              <w:t>-0.002</w:t>
            </w:r>
          </w:p>
        </w:tc>
        <w:tc>
          <w:tcPr>
            <w:tcW w:w="0" w:type="auto"/>
            <w:vAlign w:val="center"/>
            <w:hideMark/>
          </w:tcPr>
          <w:p w14:paraId="45C325E1" w14:textId="77777777" w:rsidR="00BC597B" w:rsidRPr="00BC597B" w:rsidRDefault="00BC597B" w:rsidP="00BC597B">
            <w:pPr>
              <w:jc w:val="center"/>
              <w:rPr>
                <w:rFonts w:ascii="Georgia" w:hAnsi="Georgia"/>
                <w:sz w:val="18"/>
                <w:szCs w:val="18"/>
              </w:rPr>
            </w:pPr>
          </w:p>
        </w:tc>
        <w:tc>
          <w:tcPr>
            <w:tcW w:w="0" w:type="auto"/>
            <w:vAlign w:val="center"/>
            <w:hideMark/>
          </w:tcPr>
          <w:p w14:paraId="6A90F28A" w14:textId="77777777" w:rsidR="00BC597B" w:rsidRPr="00BC597B" w:rsidRDefault="00BC597B" w:rsidP="00BC597B">
            <w:pPr>
              <w:jc w:val="center"/>
              <w:rPr>
                <w:rFonts w:ascii="Georgia" w:hAnsi="Georgia"/>
                <w:sz w:val="18"/>
                <w:szCs w:val="18"/>
              </w:rPr>
            </w:pPr>
          </w:p>
        </w:tc>
        <w:tc>
          <w:tcPr>
            <w:tcW w:w="0" w:type="auto"/>
            <w:vAlign w:val="center"/>
            <w:hideMark/>
          </w:tcPr>
          <w:p w14:paraId="55B5951D" w14:textId="77777777" w:rsidR="00BC597B" w:rsidRPr="00BC597B" w:rsidRDefault="00BC597B" w:rsidP="00BC597B">
            <w:pPr>
              <w:jc w:val="center"/>
              <w:rPr>
                <w:rFonts w:ascii="Georgia" w:hAnsi="Georgia"/>
                <w:sz w:val="18"/>
                <w:szCs w:val="18"/>
              </w:rPr>
            </w:pPr>
          </w:p>
        </w:tc>
      </w:tr>
      <w:tr w:rsidR="00BC597B" w:rsidRPr="00BC597B" w14:paraId="40068BE0" w14:textId="77777777" w:rsidTr="00BC597B">
        <w:trPr>
          <w:tblCellSpacing w:w="15" w:type="dxa"/>
        </w:trPr>
        <w:tc>
          <w:tcPr>
            <w:tcW w:w="0" w:type="auto"/>
            <w:vAlign w:val="center"/>
            <w:hideMark/>
          </w:tcPr>
          <w:p w14:paraId="0336DD1A" w14:textId="77777777" w:rsidR="00BC597B" w:rsidRPr="00BC597B" w:rsidRDefault="00BC597B" w:rsidP="00BC597B">
            <w:pPr>
              <w:jc w:val="center"/>
              <w:rPr>
                <w:rFonts w:ascii="Georgia" w:hAnsi="Georgia"/>
                <w:i/>
                <w:iCs/>
                <w:sz w:val="18"/>
                <w:szCs w:val="18"/>
              </w:rPr>
            </w:pPr>
          </w:p>
        </w:tc>
        <w:tc>
          <w:tcPr>
            <w:tcW w:w="0" w:type="auto"/>
            <w:vAlign w:val="center"/>
            <w:hideMark/>
          </w:tcPr>
          <w:p w14:paraId="6ACCEC8F"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c>
          <w:tcPr>
            <w:tcW w:w="0" w:type="auto"/>
            <w:vAlign w:val="center"/>
            <w:hideMark/>
          </w:tcPr>
          <w:p w14:paraId="529C1A0B" w14:textId="77777777" w:rsidR="00BC597B" w:rsidRPr="00BC597B" w:rsidRDefault="00BC597B" w:rsidP="00BC597B">
            <w:pPr>
              <w:jc w:val="center"/>
              <w:rPr>
                <w:rFonts w:ascii="Georgia" w:hAnsi="Georgia"/>
                <w:sz w:val="18"/>
                <w:szCs w:val="18"/>
              </w:rPr>
            </w:pPr>
          </w:p>
        </w:tc>
        <w:tc>
          <w:tcPr>
            <w:tcW w:w="0" w:type="auto"/>
            <w:vAlign w:val="center"/>
            <w:hideMark/>
          </w:tcPr>
          <w:p w14:paraId="499FFEB9"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c>
          <w:tcPr>
            <w:tcW w:w="0" w:type="auto"/>
            <w:vAlign w:val="center"/>
            <w:hideMark/>
          </w:tcPr>
          <w:p w14:paraId="19FBDA2C" w14:textId="77777777" w:rsidR="00BC597B" w:rsidRPr="00BC597B" w:rsidRDefault="00BC597B" w:rsidP="00BC597B">
            <w:pPr>
              <w:jc w:val="center"/>
              <w:rPr>
                <w:rFonts w:ascii="Georgia" w:hAnsi="Georgia"/>
                <w:sz w:val="18"/>
                <w:szCs w:val="18"/>
              </w:rPr>
            </w:pPr>
          </w:p>
        </w:tc>
        <w:tc>
          <w:tcPr>
            <w:tcW w:w="0" w:type="auto"/>
            <w:vAlign w:val="center"/>
            <w:hideMark/>
          </w:tcPr>
          <w:p w14:paraId="6DED9117" w14:textId="77777777" w:rsidR="00BC597B" w:rsidRPr="00BC597B" w:rsidRDefault="00BC597B" w:rsidP="00BC597B">
            <w:pPr>
              <w:jc w:val="center"/>
              <w:rPr>
                <w:rFonts w:ascii="Georgia" w:hAnsi="Georgia"/>
                <w:sz w:val="18"/>
                <w:szCs w:val="18"/>
              </w:rPr>
            </w:pPr>
          </w:p>
        </w:tc>
        <w:tc>
          <w:tcPr>
            <w:tcW w:w="0" w:type="auto"/>
            <w:vAlign w:val="center"/>
            <w:hideMark/>
          </w:tcPr>
          <w:p w14:paraId="4DE407A8" w14:textId="77777777" w:rsidR="00BC597B" w:rsidRPr="00BC597B" w:rsidRDefault="00BC597B" w:rsidP="00BC597B">
            <w:pPr>
              <w:jc w:val="center"/>
              <w:rPr>
                <w:rFonts w:ascii="Georgia" w:hAnsi="Georgia"/>
                <w:sz w:val="18"/>
                <w:szCs w:val="18"/>
              </w:rPr>
            </w:pPr>
          </w:p>
        </w:tc>
      </w:tr>
      <w:tr w:rsidR="00BC597B" w:rsidRPr="00BC597B" w14:paraId="57BFD9D8" w14:textId="77777777" w:rsidTr="00BC597B">
        <w:trPr>
          <w:tblCellSpacing w:w="15" w:type="dxa"/>
        </w:trPr>
        <w:tc>
          <w:tcPr>
            <w:tcW w:w="0" w:type="auto"/>
            <w:vAlign w:val="center"/>
            <w:hideMark/>
          </w:tcPr>
          <w:p w14:paraId="5630F407" w14:textId="77777777" w:rsidR="00BC597B" w:rsidRPr="00BC597B" w:rsidRDefault="00BC597B" w:rsidP="00BC597B">
            <w:pPr>
              <w:jc w:val="center"/>
              <w:rPr>
                <w:rFonts w:ascii="Georgia" w:hAnsi="Georgia"/>
                <w:i/>
                <w:iCs/>
                <w:sz w:val="18"/>
                <w:szCs w:val="18"/>
              </w:rPr>
            </w:pPr>
          </w:p>
        </w:tc>
        <w:tc>
          <w:tcPr>
            <w:tcW w:w="0" w:type="auto"/>
            <w:vAlign w:val="center"/>
            <w:hideMark/>
          </w:tcPr>
          <w:p w14:paraId="2F0EA0B6" w14:textId="77777777" w:rsidR="00BC597B" w:rsidRPr="00BC597B" w:rsidRDefault="00BC597B" w:rsidP="00BC597B">
            <w:pPr>
              <w:rPr>
                <w:rFonts w:ascii="Georgia" w:hAnsi="Georgia"/>
                <w:sz w:val="18"/>
                <w:szCs w:val="18"/>
              </w:rPr>
            </w:pPr>
          </w:p>
        </w:tc>
        <w:tc>
          <w:tcPr>
            <w:tcW w:w="0" w:type="auto"/>
            <w:vAlign w:val="center"/>
            <w:hideMark/>
          </w:tcPr>
          <w:p w14:paraId="5F383CBC" w14:textId="77777777" w:rsidR="00BC597B" w:rsidRPr="00BC597B" w:rsidRDefault="00BC597B" w:rsidP="00BC597B">
            <w:pPr>
              <w:jc w:val="center"/>
              <w:rPr>
                <w:rFonts w:ascii="Georgia" w:hAnsi="Georgia"/>
                <w:sz w:val="18"/>
                <w:szCs w:val="18"/>
              </w:rPr>
            </w:pPr>
          </w:p>
        </w:tc>
        <w:tc>
          <w:tcPr>
            <w:tcW w:w="0" w:type="auto"/>
            <w:vAlign w:val="center"/>
            <w:hideMark/>
          </w:tcPr>
          <w:p w14:paraId="0B7ED13E" w14:textId="77777777" w:rsidR="00BC597B" w:rsidRPr="00BC597B" w:rsidRDefault="00BC597B" w:rsidP="00BC597B">
            <w:pPr>
              <w:jc w:val="center"/>
              <w:rPr>
                <w:rFonts w:ascii="Georgia" w:hAnsi="Georgia"/>
                <w:sz w:val="18"/>
                <w:szCs w:val="18"/>
              </w:rPr>
            </w:pPr>
          </w:p>
        </w:tc>
        <w:tc>
          <w:tcPr>
            <w:tcW w:w="0" w:type="auto"/>
            <w:vAlign w:val="center"/>
            <w:hideMark/>
          </w:tcPr>
          <w:p w14:paraId="1B2DDBF1" w14:textId="77777777" w:rsidR="00BC597B" w:rsidRPr="00BC597B" w:rsidRDefault="00BC597B" w:rsidP="00BC597B">
            <w:pPr>
              <w:jc w:val="center"/>
              <w:rPr>
                <w:rFonts w:ascii="Georgia" w:hAnsi="Georgia"/>
                <w:sz w:val="18"/>
                <w:szCs w:val="18"/>
              </w:rPr>
            </w:pPr>
          </w:p>
        </w:tc>
        <w:tc>
          <w:tcPr>
            <w:tcW w:w="0" w:type="auto"/>
            <w:vAlign w:val="center"/>
            <w:hideMark/>
          </w:tcPr>
          <w:p w14:paraId="495B6AAB" w14:textId="77777777" w:rsidR="00BC597B" w:rsidRPr="00BC597B" w:rsidRDefault="00BC597B" w:rsidP="00BC597B">
            <w:pPr>
              <w:jc w:val="center"/>
              <w:rPr>
                <w:rFonts w:ascii="Georgia" w:hAnsi="Georgia"/>
                <w:sz w:val="18"/>
                <w:szCs w:val="18"/>
              </w:rPr>
            </w:pPr>
          </w:p>
        </w:tc>
        <w:tc>
          <w:tcPr>
            <w:tcW w:w="0" w:type="auto"/>
            <w:vAlign w:val="center"/>
            <w:hideMark/>
          </w:tcPr>
          <w:p w14:paraId="5317EBDA" w14:textId="77777777" w:rsidR="00BC597B" w:rsidRPr="00BC597B" w:rsidRDefault="00BC597B" w:rsidP="00BC597B">
            <w:pPr>
              <w:jc w:val="center"/>
              <w:rPr>
                <w:rFonts w:ascii="Georgia" w:hAnsi="Georgia"/>
                <w:sz w:val="18"/>
                <w:szCs w:val="18"/>
              </w:rPr>
            </w:pPr>
          </w:p>
        </w:tc>
      </w:tr>
      <w:tr w:rsidR="00BC597B" w:rsidRPr="00BC597B" w14:paraId="3B4DF490" w14:textId="77777777" w:rsidTr="00BC597B">
        <w:trPr>
          <w:tblCellSpacing w:w="15" w:type="dxa"/>
        </w:trPr>
        <w:tc>
          <w:tcPr>
            <w:tcW w:w="0" w:type="auto"/>
            <w:vAlign w:val="center"/>
            <w:hideMark/>
          </w:tcPr>
          <w:p w14:paraId="76151087" w14:textId="77777777" w:rsidR="00BC597B" w:rsidRPr="00BC597B" w:rsidRDefault="00BC597B" w:rsidP="00BC597B">
            <w:pPr>
              <w:rPr>
                <w:rFonts w:ascii="Georgia" w:hAnsi="Georgia"/>
                <w:i/>
                <w:iCs/>
                <w:sz w:val="18"/>
                <w:szCs w:val="18"/>
              </w:rPr>
            </w:pPr>
            <w:proofErr w:type="spellStart"/>
            <w:proofErr w:type="gramStart"/>
            <w:r w:rsidRPr="00BC597B">
              <w:rPr>
                <w:rFonts w:ascii="Georgia" w:hAnsi="Georgia"/>
                <w:i/>
                <w:iCs/>
                <w:sz w:val="18"/>
                <w:szCs w:val="18"/>
              </w:rPr>
              <w:t>neg:source</w:t>
            </w:r>
            <w:proofErr w:type="spellEnd"/>
            <w:proofErr w:type="gramEnd"/>
            <w:r>
              <w:rPr>
                <w:rFonts w:ascii="Georgia" w:hAnsi="Georgia"/>
                <w:i/>
                <w:iCs/>
                <w:sz w:val="18"/>
                <w:szCs w:val="18"/>
              </w:rPr>
              <w:t>(</w:t>
            </w:r>
            <w:r w:rsidRPr="00BC597B">
              <w:rPr>
                <w:rFonts w:ascii="Georgia" w:hAnsi="Georgia"/>
                <w:i/>
                <w:iCs/>
                <w:sz w:val="18"/>
                <w:szCs w:val="18"/>
              </w:rPr>
              <w:t>SCMP</w:t>
            </w:r>
            <w:r>
              <w:rPr>
                <w:rFonts w:ascii="Georgia" w:hAnsi="Georgia"/>
                <w:i/>
                <w:iCs/>
                <w:sz w:val="18"/>
                <w:szCs w:val="18"/>
              </w:rPr>
              <w:t>)</w:t>
            </w:r>
          </w:p>
        </w:tc>
        <w:tc>
          <w:tcPr>
            <w:tcW w:w="0" w:type="auto"/>
            <w:vAlign w:val="center"/>
            <w:hideMark/>
          </w:tcPr>
          <w:p w14:paraId="2127FBD0" w14:textId="77777777" w:rsidR="00BC597B" w:rsidRPr="00BC597B" w:rsidRDefault="00BC597B" w:rsidP="00BC597B">
            <w:pPr>
              <w:rPr>
                <w:rFonts w:ascii="Georgia" w:hAnsi="Georgia"/>
                <w:sz w:val="18"/>
                <w:szCs w:val="18"/>
              </w:rPr>
            </w:pPr>
          </w:p>
        </w:tc>
        <w:tc>
          <w:tcPr>
            <w:tcW w:w="0" w:type="auto"/>
            <w:vAlign w:val="center"/>
            <w:hideMark/>
          </w:tcPr>
          <w:p w14:paraId="15F41C47"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50ED8EBB" w14:textId="77777777" w:rsidR="00BC597B" w:rsidRPr="00BC597B" w:rsidRDefault="00BC597B" w:rsidP="00BC597B">
            <w:pPr>
              <w:jc w:val="center"/>
              <w:rPr>
                <w:rFonts w:ascii="Georgia" w:hAnsi="Georgia"/>
                <w:sz w:val="18"/>
                <w:szCs w:val="18"/>
              </w:rPr>
            </w:pPr>
          </w:p>
        </w:tc>
        <w:tc>
          <w:tcPr>
            <w:tcW w:w="0" w:type="auto"/>
            <w:vAlign w:val="center"/>
            <w:hideMark/>
          </w:tcPr>
          <w:p w14:paraId="44898BF4"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6BCAD852" w14:textId="77777777" w:rsidR="00BC597B" w:rsidRPr="00BC597B" w:rsidRDefault="00BC597B" w:rsidP="00BC597B">
            <w:pPr>
              <w:jc w:val="center"/>
              <w:rPr>
                <w:rFonts w:ascii="Georgia" w:hAnsi="Georgia"/>
                <w:sz w:val="18"/>
                <w:szCs w:val="18"/>
              </w:rPr>
            </w:pPr>
          </w:p>
        </w:tc>
        <w:tc>
          <w:tcPr>
            <w:tcW w:w="0" w:type="auto"/>
            <w:vAlign w:val="center"/>
            <w:hideMark/>
          </w:tcPr>
          <w:p w14:paraId="5FD9A2F8" w14:textId="77777777" w:rsidR="00BC597B" w:rsidRPr="00BC597B" w:rsidRDefault="00BC597B" w:rsidP="00BC597B">
            <w:pPr>
              <w:jc w:val="center"/>
              <w:rPr>
                <w:rFonts w:ascii="Georgia" w:hAnsi="Georgia"/>
                <w:sz w:val="18"/>
                <w:szCs w:val="18"/>
              </w:rPr>
            </w:pPr>
          </w:p>
        </w:tc>
      </w:tr>
      <w:tr w:rsidR="00BC597B" w:rsidRPr="00BC597B" w14:paraId="43F316AD" w14:textId="77777777" w:rsidTr="00BC597B">
        <w:trPr>
          <w:tblCellSpacing w:w="15" w:type="dxa"/>
        </w:trPr>
        <w:tc>
          <w:tcPr>
            <w:tcW w:w="0" w:type="auto"/>
            <w:vAlign w:val="center"/>
            <w:hideMark/>
          </w:tcPr>
          <w:p w14:paraId="38AC0471" w14:textId="77777777" w:rsidR="00BC597B" w:rsidRPr="00BC597B" w:rsidRDefault="00BC597B" w:rsidP="00BC597B">
            <w:pPr>
              <w:jc w:val="center"/>
              <w:rPr>
                <w:rFonts w:ascii="Georgia" w:hAnsi="Georgia"/>
                <w:i/>
                <w:iCs/>
                <w:sz w:val="18"/>
                <w:szCs w:val="18"/>
              </w:rPr>
            </w:pPr>
          </w:p>
        </w:tc>
        <w:tc>
          <w:tcPr>
            <w:tcW w:w="0" w:type="auto"/>
            <w:vAlign w:val="center"/>
            <w:hideMark/>
          </w:tcPr>
          <w:p w14:paraId="3A332B82" w14:textId="77777777" w:rsidR="00BC597B" w:rsidRPr="00BC597B" w:rsidRDefault="00BC597B" w:rsidP="00BC597B">
            <w:pPr>
              <w:rPr>
                <w:rFonts w:ascii="Georgia" w:hAnsi="Georgia"/>
                <w:sz w:val="18"/>
                <w:szCs w:val="18"/>
              </w:rPr>
            </w:pPr>
          </w:p>
        </w:tc>
        <w:tc>
          <w:tcPr>
            <w:tcW w:w="0" w:type="auto"/>
            <w:vAlign w:val="center"/>
            <w:hideMark/>
          </w:tcPr>
          <w:p w14:paraId="5818E681"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4E4FB941" w14:textId="77777777" w:rsidR="00BC597B" w:rsidRPr="00BC597B" w:rsidRDefault="00BC597B" w:rsidP="00BC597B">
            <w:pPr>
              <w:jc w:val="center"/>
              <w:rPr>
                <w:rFonts w:ascii="Georgia" w:hAnsi="Georgia"/>
                <w:sz w:val="18"/>
                <w:szCs w:val="18"/>
              </w:rPr>
            </w:pPr>
          </w:p>
        </w:tc>
        <w:tc>
          <w:tcPr>
            <w:tcW w:w="0" w:type="auto"/>
            <w:vAlign w:val="center"/>
            <w:hideMark/>
          </w:tcPr>
          <w:p w14:paraId="6382DD02"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2E65933C" w14:textId="77777777" w:rsidR="00BC597B" w:rsidRPr="00BC597B" w:rsidRDefault="00BC597B" w:rsidP="00BC597B">
            <w:pPr>
              <w:jc w:val="center"/>
              <w:rPr>
                <w:rFonts w:ascii="Georgia" w:hAnsi="Georgia"/>
                <w:sz w:val="18"/>
                <w:szCs w:val="18"/>
              </w:rPr>
            </w:pPr>
          </w:p>
        </w:tc>
        <w:tc>
          <w:tcPr>
            <w:tcW w:w="0" w:type="auto"/>
            <w:vAlign w:val="center"/>
            <w:hideMark/>
          </w:tcPr>
          <w:p w14:paraId="09CE21CB" w14:textId="77777777" w:rsidR="00BC597B" w:rsidRPr="00BC597B" w:rsidRDefault="00BC597B" w:rsidP="00BC597B">
            <w:pPr>
              <w:jc w:val="center"/>
              <w:rPr>
                <w:rFonts w:ascii="Georgia" w:hAnsi="Georgia"/>
                <w:sz w:val="18"/>
                <w:szCs w:val="18"/>
              </w:rPr>
            </w:pPr>
          </w:p>
        </w:tc>
      </w:tr>
      <w:tr w:rsidR="00BC597B" w:rsidRPr="00BC597B" w14:paraId="5F84B1C0" w14:textId="77777777" w:rsidTr="00BC597B">
        <w:trPr>
          <w:tblCellSpacing w:w="15" w:type="dxa"/>
        </w:trPr>
        <w:tc>
          <w:tcPr>
            <w:tcW w:w="0" w:type="auto"/>
            <w:vAlign w:val="center"/>
            <w:hideMark/>
          </w:tcPr>
          <w:p w14:paraId="5FB9D1F3" w14:textId="77777777" w:rsidR="00BC597B" w:rsidRPr="00BC597B" w:rsidRDefault="00BC597B" w:rsidP="00BC597B">
            <w:pPr>
              <w:jc w:val="center"/>
              <w:rPr>
                <w:rFonts w:ascii="Georgia" w:hAnsi="Georgia"/>
                <w:i/>
                <w:iCs/>
                <w:sz w:val="18"/>
                <w:szCs w:val="18"/>
              </w:rPr>
            </w:pPr>
          </w:p>
        </w:tc>
        <w:tc>
          <w:tcPr>
            <w:tcW w:w="0" w:type="auto"/>
            <w:vAlign w:val="center"/>
            <w:hideMark/>
          </w:tcPr>
          <w:p w14:paraId="76B82EB7" w14:textId="77777777" w:rsidR="00BC597B" w:rsidRPr="00BC597B" w:rsidRDefault="00BC597B" w:rsidP="00BC597B">
            <w:pPr>
              <w:rPr>
                <w:rFonts w:ascii="Georgia" w:hAnsi="Georgia"/>
                <w:sz w:val="18"/>
                <w:szCs w:val="18"/>
              </w:rPr>
            </w:pPr>
          </w:p>
        </w:tc>
        <w:tc>
          <w:tcPr>
            <w:tcW w:w="0" w:type="auto"/>
            <w:vAlign w:val="center"/>
            <w:hideMark/>
          </w:tcPr>
          <w:p w14:paraId="12E521B6" w14:textId="77777777" w:rsidR="00BC597B" w:rsidRPr="00BC597B" w:rsidRDefault="00BC597B" w:rsidP="00BC597B">
            <w:pPr>
              <w:jc w:val="center"/>
              <w:rPr>
                <w:rFonts w:ascii="Georgia" w:hAnsi="Georgia"/>
                <w:sz w:val="18"/>
                <w:szCs w:val="18"/>
              </w:rPr>
            </w:pPr>
          </w:p>
        </w:tc>
        <w:tc>
          <w:tcPr>
            <w:tcW w:w="0" w:type="auto"/>
            <w:vAlign w:val="center"/>
            <w:hideMark/>
          </w:tcPr>
          <w:p w14:paraId="7B4B0713" w14:textId="77777777" w:rsidR="00BC597B" w:rsidRPr="00BC597B" w:rsidRDefault="00BC597B" w:rsidP="00BC597B">
            <w:pPr>
              <w:jc w:val="center"/>
              <w:rPr>
                <w:rFonts w:ascii="Georgia" w:hAnsi="Georgia"/>
                <w:sz w:val="18"/>
                <w:szCs w:val="18"/>
              </w:rPr>
            </w:pPr>
          </w:p>
        </w:tc>
        <w:tc>
          <w:tcPr>
            <w:tcW w:w="0" w:type="auto"/>
            <w:vAlign w:val="center"/>
            <w:hideMark/>
          </w:tcPr>
          <w:p w14:paraId="085B5A71" w14:textId="77777777" w:rsidR="00BC597B" w:rsidRPr="00BC597B" w:rsidRDefault="00BC597B" w:rsidP="00BC597B">
            <w:pPr>
              <w:jc w:val="center"/>
              <w:rPr>
                <w:rFonts w:ascii="Georgia" w:hAnsi="Georgia"/>
                <w:sz w:val="18"/>
                <w:szCs w:val="18"/>
              </w:rPr>
            </w:pPr>
          </w:p>
        </w:tc>
        <w:tc>
          <w:tcPr>
            <w:tcW w:w="0" w:type="auto"/>
            <w:vAlign w:val="center"/>
            <w:hideMark/>
          </w:tcPr>
          <w:p w14:paraId="33A96250" w14:textId="77777777" w:rsidR="00BC597B" w:rsidRPr="00BC597B" w:rsidRDefault="00BC597B" w:rsidP="00BC597B">
            <w:pPr>
              <w:jc w:val="center"/>
              <w:rPr>
                <w:rFonts w:ascii="Georgia" w:hAnsi="Georgia"/>
                <w:sz w:val="18"/>
                <w:szCs w:val="18"/>
              </w:rPr>
            </w:pPr>
          </w:p>
        </w:tc>
        <w:tc>
          <w:tcPr>
            <w:tcW w:w="0" w:type="auto"/>
            <w:vAlign w:val="center"/>
            <w:hideMark/>
          </w:tcPr>
          <w:p w14:paraId="042D78EC" w14:textId="77777777" w:rsidR="00BC597B" w:rsidRPr="00BC597B" w:rsidRDefault="00BC597B" w:rsidP="00BC597B">
            <w:pPr>
              <w:jc w:val="center"/>
              <w:rPr>
                <w:rFonts w:ascii="Georgia" w:hAnsi="Georgia"/>
                <w:sz w:val="18"/>
                <w:szCs w:val="18"/>
              </w:rPr>
            </w:pPr>
          </w:p>
        </w:tc>
      </w:tr>
      <w:tr w:rsidR="00BC597B" w:rsidRPr="00BC597B" w14:paraId="617A5F94" w14:textId="77777777" w:rsidTr="00BC597B">
        <w:trPr>
          <w:tblCellSpacing w:w="15" w:type="dxa"/>
        </w:trPr>
        <w:tc>
          <w:tcPr>
            <w:tcW w:w="0" w:type="auto"/>
            <w:vAlign w:val="center"/>
            <w:hideMark/>
          </w:tcPr>
          <w:p w14:paraId="00A3FF8D" w14:textId="45C3E7CB" w:rsidR="00BC597B" w:rsidRPr="00BC597B" w:rsidRDefault="00F3114C" w:rsidP="00BC597B">
            <w:pPr>
              <w:rPr>
                <w:rFonts w:ascii="Georgia" w:hAnsi="Georgia"/>
                <w:i/>
                <w:iCs/>
                <w:sz w:val="18"/>
                <w:szCs w:val="18"/>
              </w:rPr>
            </w:pPr>
            <m:oMath>
              <m:r>
                <m:rPr>
                  <m:sty m:val="p"/>
                </m:rPr>
                <w:rPr>
                  <w:rFonts w:ascii="Cambria Math" w:hAnsi="Cambria Math"/>
                  <w:sz w:val="18"/>
                  <w:szCs w:val="18"/>
                  <w:lang w:val="en-US"/>
                </w:rPr>
                <m:t>Δ</m:t>
              </m:r>
              <m:r>
                <w:rPr>
                  <w:rFonts w:ascii="Cambria Math" w:hAnsi="Cambria Math"/>
                  <w:sz w:val="18"/>
                  <w:szCs w:val="18"/>
                  <w:lang w:val="en-US"/>
                </w:rPr>
                <m:t>(newsVol)</m:t>
              </m:r>
            </m:oMath>
            <w:proofErr w:type="gramStart"/>
            <w:r w:rsidR="00BC597B" w:rsidRPr="00BC597B">
              <w:rPr>
                <w:rFonts w:ascii="Georgia" w:hAnsi="Georgia"/>
                <w:i/>
                <w:iCs/>
                <w:sz w:val="18"/>
                <w:szCs w:val="18"/>
              </w:rPr>
              <w:t>:source</w:t>
            </w:r>
            <w:proofErr w:type="gramEnd"/>
            <w:r w:rsidR="00BC597B">
              <w:rPr>
                <w:rFonts w:ascii="Georgia" w:hAnsi="Georgia"/>
                <w:i/>
                <w:iCs/>
                <w:sz w:val="18"/>
                <w:szCs w:val="18"/>
              </w:rPr>
              <w:t>(</w:t>
            </w:r>
            <w:r w:rsidR="00BC597B" w:rsidRPr="00BC597B">
              <w:rPr>
                <w:rFonts w:ascii="Georgia" w:hAnsi="Georgia"/>
                <w:i/>
                <w:iCs/>
                <w:sz w:val="18"/>
                <w:szCs w:val="18"/>
              </w:rPr>
              <w:t>SCMP</w:t>
            </w:r>
            <w:r w:rsidR="00BC597B">
              <w:rPr>
                <w:rFonts w:ascii="Georgia" w:hAnsi="Georgia"/>
                <w:i/>
                <w:iCs/>
                <w:sz w:val="18"/>
                <w:szCs w:val="18"/>
              </w:rPr>
              <w:t>)</w:t>
            </w:r>
          </w:p>
        </w:tc>
        <w:tc>
          <w:tcPr>
            <w:tcW w:w="0" w:type="auto"/>
            <w:vAlign w:val="center"/>
            <w:hideMark/>
          </w:tcPr>
          <w:p w14:paraId="2E8F6DCF" w14:textId="77777777" w:rsidR="00BC597B" w:rsidRPr="00BC597B" w:rsidRDefault="00BC597B" w:rsidP="00BC597B">
            <w:pPr>
              <w:rPr>
                <w:rFonts w:ascii="Georgia" w:hAnsi="Georgia"/>
                <w:sz w:val="18"/>
                <w:szCs w:val="18"/>
              </w:rPr>
            </w:pPr>
          </w:p>
        </w:tc>
        <w:tc>
          <w:tcPr>
            <w:tcW w:w="0" w:type="auto"/>
            <w:vAlign w:val="center"/>
            <w:hideMark/>
          </w:tcPr>
          <w:p w14:paraId="4F7470C5" w14:textId="77777777" w:rsidR="00BC597B" w:rsidRPr="00BC597B" w:rsidRDefault="00BC597B" w:rsidP="00BC597B">
            <w:pPr>
              <w:jc w:val="center"/>
              <w:rPr>
                <w:rFonts w:ascii="Georgia" w:hAnsi="Georgia"/>
                <w:sz w:val="18"/>
                <w:szCs w:val="18"/>
              </w:rPr>
            </w:pPr>
          </w:p>
        </w:tc>
        <w:tc>
          <w:tcPr>
            <w:tcW w:w="0" w:type="auto"/>
            <w:vAlign w:val="center"/>
            <w:hideMark/>
          </w:tcPr>
          <w:p w14:paraId="4117215A" w14:textId="77777777" w:rsidR="00BC597B" w:rsidRPr="00BC597B" w:rsidRDefault="00BC597B" w:rsidP="00BC597B">
            <w:pPr>
              <w:jc w:val="center"/>
              <w:rPr>
                <w:rFonts w:ascii="Georgia" w:hAnsi="Georgia"/>
                <w:sz w:val="18"/>
                <w:szCs w:val="18"/>
              </w:rPr>
            </w:pPr>
          </w:p>
        </w:tc>
        <w:tc>
          <w:tcPr>
            <w:tcW w:w="0" w:type="auto"/>
            <w:vAlign w:val="center"/>
            <w:hideMark/>
          </w:tcPr>
          <w:p w14:paraId="2F674B85" w14:textId="77777777" w:rsidR="00BC597B" w:rsidRPr="00BC597B" w:rsidRDefault="00BC597B" w:rsidP="00BC597B">
            <w:pPr>
              <w:jc w:val="center"/>
              <w:rPr>
                <w:rFonts w:ascii="Georgia" w:hAnsi="Georgia"/>
                <w:sz w:val="18"/>
                <w:szCs w:val="18"/>
              </w:rPr>
            </w:pPr>
          </w:p>
        </w:tc>
        <w:tc>
          <w:tcPr>
            <w:tcW w:w="0" w:type="auto"/>
            <w:vAlign w:val="center"/>
            <w:hideMark/>
          </w:tcPr>
          <w:p w14:paraId="28C8EE48" w14:textId="77777777" w:rsidR="00BC597B" w:rsidRPr="00BC597B" w:rsidRDefault="00BC597B" w:rsidP="00BC597B">
            <w:pPr>
              <w:jc w:val="center"/>
              <w:rPr>
                <w:rFonts w:ascii="Georgia" w:hAnsi="Georgia"/>
                <w:sz w:val="18"/>
                <w:szCs w:val="18"/>
              </w:rPr>
            </w:pPr>
            <w:r w:rsidRPr="00BC597B">
              <w:rPr>
                <w:rFonts w:ascii="Georgia" w:hAnsi="Georgia"/>
                <w:sz w:val="18"/>
                <w:szCs w:val="18"/>
              </w:rPr>
              <w:t>-0.004</w:t>
            </w:r>
          </w:p>
        </w:tc>
        <w:tc>
          <w:tcPr>
            <w:tcW w:w="0" w:type="auto"/>
            <w:vAlign w:val="center"/>
            <w:hideMark/>
          </w:tcPr>
          <w:p w14:paraId="3F6A0624"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r>
      <w:tr w:rsidR="00BC597B" w:rsidRPr="00BC597B" w14:paraId="53D946B9" w14:textId="77777777" w:rsidTr="00BC597B">
        <w:trPr>
          <w:tblCellSpacing w:w="15" w:type="dxa"/>
        </w:trPr>
        <w:tc>
          <w:tcPr>
            <w:tcW w:w="0" w:type="auto"/>
            <w:vAlign w:val="center"/>
            <w:hideMark/>
          </w:tcPr>
          <w:p w14:paraId="2EB19C10" w14:textId="77777777" w:rsidR="00BC597B" w:rsidRPr="00BC597B" w:rsidRDefault="00BC597B" w:rsidP="00BC597B">
            <w:pPr>
              <w:jc w:val="center"/>
              <w:rPr>
                <w:rFonts w:ascii="Georgia" w:hAnsi="Georgia"/>
                <w:i/>
                <w:iCs/>
                <w:sz w:val="18"/>
                <w:szCs w:val="18"/>
              </w:rPr>
            </w:pPr>
          </w:p>
        </w:tc>
        <w:tc>
          <w:tcPr>
            <w:tcW w:w="0" w:type="auto"/>
            <w:vAlign w:val="center"/>
            <w:hideMark/>
          </w:tcPr>
          <w:p w14:paraId="6EBCEFD8" w14:textId="77777777" w:rsidR="00BC597B" w:rsidRPr="00BC597B" w:rsidRDefault="00BC597B" w:rsidP="00BC597B">
            <w:pPr>
              <w:rPr>
                <w:rFonts w:ascii="Georgia" w:hAnsi="Georgia"/>
                <w:sz w:val="18"/>
                <w:szCs w:val="18"/>
              </w:rPr>
            </w:pPr>
          </w:p>
        </w:tc>
        <w:tc>
          <w:tcPr>
            <w:tcW w:w="0" w:type="auto"/>
            <w:vAlign w:val="center"/>
            <w:hideMark/>
          </w:tcPr>
          <w:p w14:paraId="614A3019" w14:textId="77777777" w:rsidR="00BC597B" w:rsidRPr="00BC597B" w:rsidRDefault="00BC597B" w:rsidP="00BC597B">
            <w:pPr>
              <w:jc w:val="center"/>
              <w:rPr>
                <w:rFonts w:ascii="Georgia" w:hAnsi="Georgia"/>
                <w:sz w:val="18"/>
                <w:szCs w:val="18"/>
              </w:rPr>
            </w:pPr>
          </w:p>
        </w:tc>
        <w:tc>
          <w:tcPr>
            <w:tcW w:w="0" w:type="auto"/>
            <w:vAlign w:val="center"/>
            <w:hideMark/>
          </w:tcPr>
          <w:p w14:paraId="76240805" w14:textId="77777777" w:rsidR="00BC597B" w:rsidRPr="00BC597B" w:rsidRDefault="00BC597B" w:rsidP="00BC597B">
            <w:pPr>
              <w:jc w:val="center"/>
              <w:rPr>
                <w:rFonts w:ascii="Georgia" w:hAnsi="Georgia"/>
                <w:sz w:val="18"/>
                <w:szCs w:val="18"/>
              </w:rPr>
            </w:pPr>
          </w:p>
        </w:tc>
        <w:tc>
          <w:tcPr>
            <w:tcW w:w="0" w:type="auto"/>
            <w:vAlign w:val="center"/>
            <w:hideMark/>
          </w:tcPr>
          <w:p w14:paraId="5F5498F5" w14:textId="77777777" w:rsidR="00BC597B" w:rsidRPr="00BC597B" w:rsidRDefault="00BC597B" w:rsidP="00BC597B">
            <w:pPr>
              <w:jc w:val="center"/>
              <w:rPr>
                <w:rFonts w:ascii="Georgia" w:hAnsi="Georgia"/>
                <w:sz w:val="18"/>
                <w:szCs w:val="18"/>
              </w:rPr>
            </w:pPr>
          </w:p>
        </w:tc>
        <w:tc>
          <w:tcPr>
            <w:tcW w:w="0" w:type="auto"/>
            <w:vAlign w:val="center"/>
            <w:hideMark/>
          </w:tcPr>
          <w:p w14:paraId="4B7CD3A2"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c>
          <w:tcPr>
            <w:tcW w:w="0" w:type="auto"/>
            <w:vAlign w:val="center"/>
            <w:hideMark/>
          </w:tcPr>
          <w:p w14:paraId="0ECFC585" w14:textId="77777777" w:rsidR="00BC597B" w:rsidRPr="00BC597B" w:rsidRDefault="00BC597B" w:rsidP="00BC597B">
            <w:pPr>
              <w:jc w:val="center"/>
              <w:rPr>
                <w:rFonts w:ascii="Georgia" w:hAnsi="Georgia"/>
                <w:sz w:val="18"/>
                <w:szCs w:val="18"/>
              </w:rPr>
            </w:pPr>
            <w:r w:rsidRPr="00BC597B">
              <w:rPr>
                <w:rFonts w:ascii="Georgia" w:hAnsi="Georgia"/>
                <w:sz w:val="18"/>
                <w:szCs w:val="18"/>
              </w:rPr>
              <w:t>(0.010)</w:t>
            </w:r>
          </w:p>
        </w:tc>
      </w:tr>
      <w:tr w:rsidR="00BC597B" w:rsidRPr="00BC597B" w14:paraId="0B26C342" w14:textId="77777777" w:rsidTr="00BC597B">
        <w:trPr>
          <w:tblCellSpacing w:w="15" w:type="dxa"/>
        </w:trPr>
        <w:tc>
          <w:tcPr>
            <w:tcW w:w="0" w:type="auto"/>
            <w:vAlign w:val="center"/>
            <w:hideMark/>
          </w:tcPr>
          <w:p w14:paraId="517B0504" w14:textId="77777777" w:rsidR="00BC597B" w:rsidRPr="00BC597B" w:rsidRDefault="00BC597B" w:rsidP="00BC597B">
            <w:pPr>
              <w:jc w:val="center"/>
              <w:rPr>
                <w:rFonts w:ascii="Georgia" w:hAnsi="Georgia"/>
                <w:sz w:val="18"/>
                <w:szCs w:val="18"/>
              </w:rPr>
            </w:pPr>
          </w:p>
        </w:tc>
        <w:tc>
          <w:tcPr>
            <w:tcW w:w="0" w:type="auto"/>
            <w:vAlign w:val="center"/>
            <w:hideMark/>
          </w:tcPr>
          <w:p w14:paraId="777C542D" w14:textId="77777777" w:rsidR="00BC597B" w:rsidRPr="00BC597B" w:rsidRDefault="00BC597B" w:rsidP="00BC597B">
            <w:pPr>
              <w:rPr>
                <w:rFonts w:ascii="Georgia" w:hAnsi="Georgia"/>
                <w:sz w:val="18"/>
                <w:szCs w:val="18"/>
              </w:rPr>
            </w:pPr>
          </w:p>
        </w:tc>
        <w:tc>
          <w:tcPr>
            <w:tcW w:w="0" w:type="auto"/>
            <w:vAlign w:val="center"/>
            <w:hideMark/>
          </w:tcPr>
          <w:p w14:paraId="77B6277F" w14:textId="77777777" w:rsidR="00BC597B" w:rsidRPr="00BC597B" w:rsidRDefault="00BC597B" w:rsidP="00BC597B">
            <w:pPr>
              <w:jc w:val="center"/>
              <w:rPr>
                <w:rFonts w:ascii="Georgia" w:hAnsi="Georgia"/>
                <w:sz w:val="18"/>
                <w:szCs w:val="18"/>
              </w:rPr>
            </w:pPr>
          </w:p>
        </w:tc>
        <w:tc>
          <w:tcPr>
            <w:tcW w:w="0" w:type="auto"/>
            <w:vAlign w:val="center"/>
            <w:hideMark/>
          </w:tcPr>
          <w:p w14:paraId="22163BBC" w14:textId="77777777" w:rsidR="00BC597B" w:rsidRPr="00BC597B" w:rsidRDefault="00BC597B" w:rsidP="00BC597B">
            <w:pPr>
              <w:jc w:val="center"/>
              <w:rPr>
                <w:rFonts w:ascii="Georgia" w:hAnsi="Georgia"/>
                <w:sz w:val="18"/>
                <w:szCs w:val="18"/>
              </w:rPr>
            </w:pPr>
          </w:p>
        </w:tc>
        <w:tc>
          <w:tcPr>
            <w:tcW w:w="0" w:type="auto"/>
            <w:vAlign w:val="center"/>
            <w:hideMark/>
          </w:tcPr>
          <w:p w14:paraId="49FE53DE" w14:textId="77777777" w:rsidR="00BC597B" w:rsidRPr="00BC597B" w:rsidRDefault="00BC597B" w:rsidP="00BC597B">
            <w:pPr>
              <w:jc w:val="center"/>
              <w:rPr>
                <w:rFonts w:ascii="Georgia" w:hAnsi="Georgia"/>
                <w:sz w:val="18"/>
                <w:szCs w:val="18"/>
              </w:rPr>
            </w:pPr>
          </w:p>
        </w:tc>
        <w:tc>
          <w:tcPr>
            <w:tcW w:w="0" w:type="auto"/>
            <w:vAlign w:val="center"/>
            <w:hideMark/>
          </w:tcPr>
          <w:p w14:paraId="3CE44ACF" w14:textId="77777777" w:rsidR="00BC597B" w:rsidRPr="00BC597B" w:rsidRDefault="00BC597B" w:rsidP="00BC597B">
            <w:pPr>
              <w:jc w:val="center"/>
              <w:rPr>
                <w:rFonts w:ascii="Georgia" w:hAnsi="Georgia"/>
                <w:sz w:val="18"/>
                <w:szCs w:val="18"/>
              </w:rPr>
            </w:pPr>
          </w:p>
        </w:tc>
        <w:tc>
          <w:tcPr>
            <w:tcW w:w="0" w:type="auto"/>
            <w:vAlign w:val="center"/>
            <w:hideMark/>
          </w:tcPr>
          <w:p w14:paraId="1D16B4E7" w14:textId="77777777" w:rsidR="00BC597B" w:rsidRPr="00BC597B" w:rsidRDefault="00BC597B" w:rsidP="00BC597B">
            <w:pPr>
              <w:jc w:val="center"/>
              <w:rPr>
                <w:rFonts w:ascii="Georgia" w:hAnsi="Georgia"/>
                <w:sz w:val="18"/>
                <w:szCs w:val="18"/>
              </w:rPr>
            </w:pPr>
          </w:p>
        </w:tc>
      </w:tr>
      <w:tr w:rsidR="00BC597B" w:rsidRPr="00BC597B" w14:paraId="6EF58B6E" w14:textId="77777777" w:rsidTr="00BC597B">
        <w:trPr>
          <w:tblCellSpacing w:w="15" w:type="dxa"/>
        </w:trPr>
        <w:tc>
          <w:tcPr>
            <w:tcW w:w="0" w:type="auto"/>
            <w:vAlign w:val="center"/>
            <w:hideMark/>
          </w:tcPr>
          <w:p w14:paraId="691D7D70" w14:textId="77777777" w:rsidR="00BC597B" w:rsidRPr="00BC597B" w:rsidRDefault="00BC597B" w:rsidP="00BC597B">
            <w:pPr>
              <w:rPr>
                <w:rFonts w:ascii="Georgia" w:hAnsi="Georgia"/>
                <w:sz w:val="18"/>
                <w:szCs w:val="18"/>
              </w:rPr>
            </w:pPr>
            <w:proofErr w:type="spellStart"/>
            <w:r w:rsidRPr="00BC597B">
              <w:rPr>
                <w:rFonts w:ascii="Georgia" w:hAnsi="Georgia"/>
                <w:sz w:val="18"/>
                <w:szCs w:val="18"/>
              </w:rPr>
              <w:t>Constant</w:t>
            </w:r>
            <w:proofErr w:type="spellEnd"/>
          </w:p>
        </w:tc>
        <w:tc>
          <w:tcPr>
            <w:tcW w:w="0" w:type="auto"/>
            <w:vAlign w:val="center"/>
            <w:hideMark/>
          </w:tcPr>
          <w:p w14:paraId="2B620FF3" w14:textId="77777777" w:rsidR="00BC597B" w:rsidRPr="00BC597B" w:rsidRDefault="00BC597B" w:rsidP="00BC597B">
            <w:pPr>
              <w:jc w:val="center"/>
              <w:rPr>
                <w:rFonts w:ascii="Georgia" w:hAnsi="Georgia"/>
                <w:sz w:val="18"/>
                <w:szCs w:val="18"/>
              </w:rPr>
            </w:pPr>
            <w:r w:rsidRPr="00BC597B">
              <w:rPr>
                <w:rFonts w:ascii="Georgia" w:hAnsi="Georgia"/>
                <w:sz w:val="18"/>
                <w:szCs w:val="18"/>
              </w:rPr>
              <w:t>0.017</w:t>
            </w:r>
            <w:r w:rsidRPr="00BC597B">
              <w:rPr>
                <w:rFonts w:ascii="Georgia" w:hAnsi="Georgia"/>
                <w:sz w:val="18"/>
                <w:szCs w:val="18"/>
                <w:vertAlign w:val="superscript"/>
              </w:rPr>
              <w:t>*</w:t>
            </w:r>
          </w:p>
        </w:tc>
        <w:tc>
          <w:tcPr>
            <w:tcW w:w="0" w:type="auto"/>
            <w:vAlign w:val="center"/>
            <w:hideMark/>
          </w:tcPr>
          <w:p w14:paraId="6C0AA415" w14:textId="77777777" w:rsidR="00BC597B" w:rsidRPr="00BC597B" w:rsidRDefault="00BC597B" w:rsidP="00BC597B">
            <w:pPr>
              <w:jc w:val="center"/>
              <w:rPr>
                <w:rFonts w:ascii="Georgia" w:hAnsi="Georgia"/>
                <w:sz w:val="18"/>
                <w:szCs w:val="18"/>
              </w:rPr>
            </w:pPr>
            <w:r w:rsidRPr="00BC597B">
              <w:rPr>
                <w:rFonts w:ascii="Georgia" w:hAnsi="Georgia"/>
                <w:sz w:val="18"/>
                <w:szCs w:val="18"/>
              </w:rPr>
              <w:t>0.015</w:t>
            </w:r>
            <w:r w:rsidRPr="00BC597B">
              <w:rPr>
                <w:rFonts w:ascii="Georgia" w:hAnsi="Georgia"/>
                <w:sz w:val="18"/>
                <w:szCs w:val="18"/>
                <w:vertAlign w:val="superscript"/>
              </w:rPr>
              <w:t>*</w:t>
            </w:r>
          </w:p>
        </w:tc>
        <w:tc>
          <w:tcPr>
            <w:tcW w:w="0" w:type="auto"/>
            <w:vAlign w:val="center"/>
            <w:hideMark/>
          </w:tcPr>
          <w:p w14:paraId="6F45AC6B" w14:textId="77777777" w:rsidR="00BC597B" w:rsidRPr="00BC597B" w:rsidRDefault="00BC597B" w:rsidP="00BC597B">
            <w:pPr>
              <w:jc w:val="center"/>
              <w:rPr>
                <w:rFonts w:ascii="Georgia" w:hAnsi="Georgia"/>
                <w:sz w:val="18"/>
                <w:szCs w:val="18"/>
              </w:rPr>
            </w:pPr>
            <w:r w:rsidRPr="00BC597B">
              <w:rPr>
                <w:rFonts w:ascii="Georgia" w:hAnsi="Georgia"/>
                <w:sz w:val="18"/>
                <w:szCs w:val="18"/>
              </w:rPr>
              <w:t>0.021</w:t>
            </w:r>
            <w:r w:rsidRPr="00BC597B">
              <w:rPr>
                <w:rFonts w:ascii="Georgia" w:hAnsi="Georgia"/>
                <w:sz w:val="18"/>
                <w:szCs w:val="18"/>
                <w:vertAlign w:val="superscript"/>
              </w:rPr>
              <w:t>*</w:t>
            </w:r>
          </w:p>
        </w:tc>
        <w:tc>
          <w:tcPr>
            <w:tcW w:w="0" w:type="auto"/>
            <w:vAlign w:val="center"/>
            <w:hideMark/>
          </w:tcPr>
          <w:p w14:paraId="5EF46933" w14:textId="77777777" w:rsidR="00BC597B" w:rsidRPr="00BC597B" w:rsidRDefault="00BC597B" w:rsidP="00BC597B">
            <w:pPr>
              <w:jc w:val="center"/>
              <w:rPr>
                <w:rFonts w:ascii="Georgia" w:hAnsi="Georgia"/>
                <w:sz w:val="18"/>
                <w:szCs w:val="18"/>
              </w:rPr>
            </w:pPr>
            <w:r w:rsidRPr="00BC597B">
              <w:rPr>
                <w:rFonts w:ascii="Georgia" w:hAnsi="Georgia"/>
                <w:sz w:val="18"/>
                <w:szCs w:val="18"/>
              </w:rPr>
              <w:t>0.021</w:t>
            </w:r>
            <w:r w:rsidRPr="00BC597B">
              <w:rPr>
                <w:rFonts w:ascii="Georgia" w:hAnsi="Georgia"/>
                <w:sz w:val="18"/>
                <w:szCs w:val="18"/>
                <w:vertAlign w:val="superscript"/>
              </w:rPr>
              <w:t>*</w:t>
            </w:r>
          </w:p>
        </w:tc>
        <w:tc>
          <w:tcPr>
            <w:tcW w:w="0" w:type="auto"/>
            <w:vAlign w:val="center"/>
            <w:hideMark/>
          </w:tcPr>
          <w:p w14:paraId="6174ABC2" w14:textId="77777777" w:rsidR="00BC597B" w:rsidRPr="00BC597B" w:rsidRDefault="00BC597B" w:rsidP="00BC597B">
            <w:pPr>
              <w:jc w:val="center"/>
              <w:rPr>
                <w:rFonts w:ascii="Georgia" w:hAnsi="Georgia"/>
                <w:sz w:val="18"/>
                <w:szCs w:val="18"/>
              </w:rPr>
            </w:pPr>
            <w:r w:rsidRPr="00BC597B">
              <w:rPr>
                <w:rFonts w:ascii="Georgia" w:hAnsi="Georgia"/>
                <w:sz w:val="18"/>
                <w:szCs w:val="18"/>
              </w:rPr>
              <w:t>0.008</w:t>
            </w:r>
          </w:p>
        </w:tc>
        <w:tc>
          <w:tcPr>
            <w:tcW w:w="0" w:type="auto"/>
            <w:vAlign w:val="center"/>
            <w:hideMark/>
          </w:tcPr>
          <w:p w14:paraId="53EE1056" w14:textId="77777777" w:rsidR="00BC597B" w:rsidRPr="00BC597B" w:rsidRDefault="00BC597B" w:rsidP="00BC597B">
            <w:pPr>
              <w:jc w:val="center"/>
              <w:rPr>
                <w:rFonts w:ascii="Georgia" w:hAnsi="Georgia"/>
                <w:sz w:val="18"/>
                <w:szCs w:val="18"/>
              </w:rPr>
            </w:pPr>
            <w:r w:rsidRPr="00BC597B">
              <w:rPr>
                <w:rFonts w:ascii="Georgia" w:hAnsi="Georgia"/>
                <w:sz w:val="18"/>
                <w:szCs w:val="18"/>
              </w:rPr>
              <w:t>0.021</w:t>
            </w:r>
            <w:r w:rsidRPr="00BC597B">
              <w:rPr>
                <w:rFonts w:ascii="Georgia" w:hAnsi="Georgia"/>
                <w:sz w:val="18"/>
                <w:szCs w:val="18"/>
                <w:vertAlign w:val="superscript"/>
              </w:rPr>
              <w:t>*</w:t>
            </w:r>
          </w:p>
        </w:tc>
      </w:tr>
      <w:tr w:rsidR="00BC597B" w:rsidRPr="00BC597B" w14:paraId="721805AF" w14:textId="77777777" w:rsidTr="00BC597B">
        <w:trPr>
          <w:tblCellSpacing w:w="15" w:type="dxa"/>
        </w:trPr>
        <w:tc>
          <w:tcPr>
            <w:tcW w:w="0" w:type="auto"/>
            <w:vAlign w:val="center"/>
            <w:hideMark/>
          </w:tcPr>
          <w:p w14:paraId="5CF2F325" w14:textId="77777777" w:rsidR="00BC597B" w:rsidRPr="00BC597B" w:rsidRDefault="00BC597B" w:rsidP="00BC597B">
            <w:pPr>
              <w:jc w:val="center"/>
              <w:rPr>
                <w:rFonts w:ascii="Georgia" w:hAnsi="Georgia"/>
                <w:sz w:val="18"/>
                <w:szCs w:val="18"/>
              </w:rPr>
            </w:pPr>
          </w:p>
        </w:tc>
        <w:tc>
          <w:tcPr>
            <w:tcW w:w="0" w:type="auto"/>
            <w:vAlign w:val="center"/>
            <w:hideMark/>
          </w:tcPr>
          <w:p w14:paraId="6F66B9C4"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52F1808C"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15DD6DE1" w14:textId="77777777" w:rsidR="00BC597B" w:rsidRPr="00BC597B" w:rsidRDefault="00BC597B" w:rsidP="00BC597B">
            <w:pPr>
              <w:jc w:val="center"/>
              <w:rPr>
                <w:rFonts w:ascii="Georgia" w:hAnsi="Georgia"/>
                <w:sz w:val="18"/>
                <w:szCs w:val="18"/>
              </w:rPr>
            </w:pPr>
            <w:r w:rsidRPr="00BC597B">
              <w:rPr>
                <w:rFonts w:ascii="Georgia" w:hAnsi="Georgia"/>
                <w:sz w:val="18"/>
                <w:szCs w:val="18"/>
              </w:rPr>
              <w:t>(0.011)</w:t>
            </w:r>
          </w:p>
        </w:tc>
        <w:tc>
          <w:tcPr>
            <w:tcW w:w="0" w:type="auto"/>
            <w:vAlign w:val="center"/>
            <w:hideMark/>
          </w:tcPr>
          <w:p w14:paraId="6ACCFD3E" w14:textId="77777777" w:rsidR="00BC597B" w:rsidRPr="00BC597B" w:rsidRDefault="00BC597B" w:rsidP="00BC597B">
            <w:pPr>
              <w:jc w:val="center"/>
              <w:rPr>
                <w:rFonts w:ascii="Georgia" w:hAnsi="Georgia"/>
                <w:sz w:val="18"/>
                <w:szCs w:val="18"/>
              </w:rPr>
            </w:pPr>
            <w:r w:rsidRPr="00BC597B">
              <w:rPr>
                <w:rFonts w:ascii="Georgia" w:hAnsi="Georgia"/>
                <w:sz w:val="18"/>
                <w:szCs w:val="18"/>
              </w:rPr>
              <w:t>(0.011)</w:t>
            </w:r>
          </w:p>
        </w:tc>
        <w:tc>
          <w:tcPr>
            <w:tcW w:w="0" w:type="auto"/>
            <w:vAlign w:val="center"/>
            <w:hideMark/>
          </w:tcPr>
          <w:p w14:paraId="551C2FAE" w14:textId="77777777" w:rsidR="00BC597B" w:rsidRPr="00BC597B" w:rsidRDefault="00BC597B" w:rsidP="00BC597B">
            <w:pPr>
              <w:jc w:val="center"/>
              <w:rPr>
                <w:rFonts w:ascii="Georgia" w:hAnsi="Georgia"/>
                <w:sz w:val="18"/>
                <w:szCs w:val="18"/>
              </w:rPr>
            </w:pPr>
            <w:r w:rsidRPr="00BC597B">
              <w:rPr>
                <w:rFonts w:ascii="Georgia" w:hAnsi="Georgia"/>
                <w:sz w:val="18"/>
                <w:szCs w:val="18"/>
              </w:rPr>
              <w:t>(0.005)</w:t>
            </w:r>
          </w:p>
        </w:tc>
        <w:tc>
          <w:tcPr>
            <w:tcW w:w="0" w:type="auto"/>
            <w:vAlign w:val="center"/>
            <w:hideMark/>
          </w:tcPr>
          <w:p w14:paraId="355DFF4D" w14:textId="77777777" w:rsidR="00BC597B" w:rsidRPr="00BC597B" w:rsidRDefault="00BC597B" w:rsidP="00BC597B">
            <w:pPr>
              <w:jc w:val="center"/>
              <w:rPr>
                <w:rFonts w:ascii="Georgia" w:hAnsi="Georgia"/>
                <w:sz w:val="18"/>
                <w:szCs w:val="18"/>
              </w:rPr>
            </w:pPr>
            <w:r w:rsidRPr="00BC597B">
              <w:rPr>
                <w:rFonts w:ascii="Georgia" w:hAnsi="Georgia"/>
                <w:sz w:val="18"/>
                <w:szCs w:val="18"/>
              </w:rPr>
              <w:t>(0.011)</w:t>
            </w:r>
          </w:p>
        </w:tc>
      </w:tr>
      <w:tr w:rsidR="00BC597B" w:rsidRPr="00BC597B" w14:paraId="4F4AD2EF" w14:textId="77777777" w:rsidTr="00BC597B">
        <w:trPr>
          <w:tblCellSpacing w:w="15" w:type="dxa"/>
        </w:trPr>
        <w:tc>
          <w:tcPr>
            <w:tcW w:w="0" w:type="auto"/>
            <w:vAlign w:val="center"/>
            <w:hideMark/>
          </w:tcPr>
          <w:p w14:paraId="1E9F0D2D" w14:textId="77777777" w:rsidR="00BC597B" w:rsidRPr="00BC597B" w:rsidRDefault="00BC597B" w:rsidP="00BC597B">
            <w:pPr>
              <w:jc w:val="center"/>
              <w:rPr>
                <w:rFonts w:ascii="Georgia" w:hAnsi="Georgia"/>
                <w:sz w:val="18"/>
                <w:szCs w:val="18"/>
              </w:rPr>
            </w:pPr>
          </w:p>
        </w:tc>
        <w:tc>
          <w:tcPr>
            <w:tcW w:w="0" w:type="auto"/>
            <w:vAlign w:val="center"/>
            <w:hideMark/>
          </w:tcPr>
          <w:p w14:paraId="56C941E6" w14:textId="77777777" w:rsidR="00BC597B" w:rsidRPr="00BC597B" w:rsidRDefault="00BC597B" w:rsidP="00BC597B">
            <w:pPr>
              <w:rPr>
                <w:rFonts w:ascii="Georgia" w:hAnsi="Georgia"/>
                <w:sz w:val="18"/>
                <w:szCs w:val="18"/>
              </w:rPr>
            </w:pPr>
          </w:p>
        </w:tc>
        <w:tc>
          <w:tcPr>
            <w:tcW w:w="0" w:type="auto"/>
            <w:vAlign w:val="center"/>
            <w:hideMark/>
          </w:tcPr>
          <w:p w14:paraId="01F20A7F" w14:textId="77777777" w:rsidR="00BC597B" w:rsidRPr="00BC597B" w:rsidRDefault="00BC597B" w:rsidP="00BC597B">
            <w:pPr>
              <w:jc w:val="center"/>
              <w:rPr>
                <w:rFonts w:ascii="Georgia" w:hAnsi="Georgia"/>
                <w:sz w:val="18"/>
                <w:szCs w:val="18"/>
              </w:rPr>
            </w:pPr>
          </w:p>
        </w:tc>
        <w:tc>
          <w:tcPr>
            <w:tcW w:w="0" w:type="auto"/>
            <w:vAlign w:val="center"/>
            <w:hideMark/>
          </w:tcPr>
          <w:p w14:paraId="3D8959DE" w14:textId="77777777" w:rsidR="00BC597B" w:rsidRPr="00BC597B" w:rsidRDefault="00BC597B" w:rsidP="00BC597B">
            <w:pPr>
              <w:jc w:val="center"/>
              <w:rPr>
                <w:rFonts w:ascii="Georgia" w:hAnsi="Georgia"/>
                <w:sz w:val="18"/>
                <w:szCs w:val="18"/>
              </w:rPr>
            </w:pPr>
          </w:p>
        </w:tc>
        <w:tc>
          <w:tcPr>
            <w:tcW w:w="0" w:type="auto"/>
            <w:vAlign w:val="center"/>
            <w:hideMark/>
          </w:tcPr>
          <w:p w14:paraId="5949682D" w14:textId="77777777" w:rsidR="00BC597B" w:rsidRPr="00BC597B" w:rsidRDefault="00BC597B" w:rsidP="00BC597B">
            <w:pPr>
              <w:jc w:val="center"/>
              <w:rPr>
                <w:rFonts w:ascii="Georgia" w:hAnsi="Georgia"/>
                <w:sz w:val="18"/>
                <w:szCs w:val="18"/>
              </w:rPr>
            </w:pPr>
          </w:p>
        </w:tc>
        <w:tc>
          <w:tcPr>
            <w:tcW w:w="0" w:type="auto"/>
            <w:vAlign w:val="center"/>
            <w:hideMark/>
          </w:tcPr>
          <w:p w14:paraId="702E5E9C" w14:textId="77777777" w:rsidR="00BC597B" w:rsidRPr="00BC597B" w:rsidRDefault="00BC597B" w:rsidP="00BC597B">
            <w:pPr>
              <w:jc w:val="center"/>
              <w:rPr>
                <w:rFonts w:ascii="Georgia" w:hAnsi="Georgia"/>
                <w:sz w:val="18"/>
                <w:szCs w:val="18"/>
              </w:rPr>
            </w:pPr>
          </w:p>
        </w:tc>
        <w:tc>
          <w:tcPr>
            <w:tcW w:w="0" w:type="auto"/>
            <w:vAlign w:val="center"/>
            <w:hideMark/>
          </w:tcPr>
          <w:p w14:paraId="3DF085D3" w14:textId="77777777" w:rsidR="00BC597B" w:rsidRPr="00BC597B" w:rsidRDefault="00BC597B" w:rsidP="00BC597B">
            <w:pPr>
              <w:jc w:val="center"/>
              <w:rPr>
                <w:rFonts w:ascii="Georgia" w:hAnsi="Georgia"/>
                <w:sz w:val="18"/>
                <w:szCs w:val="18"/>
              </w:rPr>
            </w:pPr>
          </w:p>
        </w:tc>
      </w:tr>
      <w:tr w:rsidR="00BC597B" w:rsidRPr="00BC597B" w14:paraId="5FF8E507" w14:textId="77777777" w:rsidTr="00BC597B">
        <w:trPr>
          <w:tblCellSpacing w:w="15" w:type="dxa"/>
        </w:trPr>
        <w:tc>
          <w:tcPr>
            <w:tcW w:w="0" w:type="auto"/>
            <w:gridSpan w:val="7"/>
            <w:tcBorders>
              <w:bottom w:val="single" w:sz="6" w:space="0" w:color="000000"/>
            </w:tcBorders>
            <w:vAlign w:val="center"/>
            <w:hideMark/>
          </w:tcPr>
          <w:p w14:paraId="048AE827" w14:textId="77777777" w:rsidR="00BC597B" w:rsidRPr="00BC597B" w:rsidRDefault="00BC597B" w:rsidP="00BC597B">
            <w:pPr>
              <w:jc w:val="center"/>
              <w:rPr>
                <w:rFonts w:ascii="Georgia" w:hAnsi="Georgia"/>
                <w:sz w:val="18"/>
                <w:szCs w:val="18"/>
              </w:rPr>
            </w:pPr>
          </w:p>
        </w:tc>
      </w:tr>
      <w:tr w:rsidR="00BC597B" w:rsidRPr="00BC597B" w14:paraId="5FA8584A" w14:textId="77777777" w:rsidTr="00BC597B">
        <w:trPr>
          <w:tblCellSpacing w:w="15" w:type="dxa"/>
        </w:trPr>
        <w:tc>
          <w:tcPr>
            <w:tcW w:w="0" w:type="auto"/>
            <w:vAlign w:val="center"/>
            <w:hideMark/>
          </w:tcPr>
          <w:p w14:paraId="6A77149B" w14:textId="77777777" w:rsidR="00BC597B" w:rsidRPr="00BC597B" w:rsidRDefault="00BC597B" w:rsidP="00BC597B">
            <w:pPr>
              <w:rPr>
                <w:rFonts w:ascii="Georgia" w:hAnsi="Georgia"/>
                <w:sz w:val="18"/>
                <w:szCs w:val="18"/>
              </w:rPr>
            </w:pPr>
            <w:proofErr w:type="spellStart"/>
            <w:r w:rsidRPr="00BC597B">
              <w:rPr>
                <w:rFonts w:ascii="Georgia" w:hAnsi="Georgia"/>
                <w:sz w:val="18"/>
                <w:szCs w:val="18"/>
              </w:rPr>
              <w:t>Observations</w:t>
            </w:r>
            <w:proofErr w:type="spellEnd"/>
          </w:p>
        </w:tc>
        <w:tc>
          <w:tcPr>
            <w:tcW w:w="0" w:type="auto"/>
            <w:vAlign w:val="center"/>
            <w:hideMark/>
          </w:tcPr>
          <w:p w14:paraId="755E810E"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c>
          <w:tcPr>
            <w:tcW w:w="0" w:type="auto"/>
            <w:vAlign w:val="center"/>
            <w:hideMark/>
          </w:tcPr>
          <w:p w14:paraId="4589F4DD"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c>
          <w:tcPr>
            <w:tcW w:w="0" w:type="auto"/>
            <w:vAlign w:val="center"/>
            <w:hideMark/>
          </w:tcPr>
          <w:p w14:paraId="5883A903"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c>
          <w:tcPr>
            <w:tcW w:w="0" w:type="auto"/>
            <w:vAlign w:val="center"/>
            <w:hideMark/>
          </w:tcPr>
          <w:p w14:paraId="4DF7B30D"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c>
          <w:tcPr>
            <w:tcW w:w="0" w:type="auto"/>
            <w:vAlign w:val="center"/>
            <w:hideMark/>
          </w:tcPr>
          <w:p w14:paraId="329CE732"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c>
          <w:tcPr>
            <w:tcW w:w="0" w:type="auto"/>
            <w:vAlign w:val="center"/>
            <w:hideMark/>
          </w:tcPr>
          <w:p w14:paraId="485E2B1A" w14:textId="77777777" w:rsidR="00BC597B" w:rsidRPr="00BC597B" w:rsidRDefault="00BC597B" w:rsidP="00BC597B">
            <w:pPr>
              <w:jc w:val="center"/>
              <w:rPr>
                <w:rFonts w:ascii="Georgia" w:hAnsi="Georgia"/>
                <w:sz w:val="18"/>
                <w:szCs w:val="18"/>
              </w:rPr>
            </w:pPr>
            <w:r w:rsidRPr="00BC597B">
              <w:rPr>
                <w:rFonts w:ascii="Georgia" w:hAnsi="Georgia"/>
                <w:sz w:val="18"/>
                <w:szCs w:val="18"/>
              </w:rPr>
              <w:t>634</w:t>
            </w:r>
          </w:p>
        </w:tc>
      </w:tr>
      <w:tr w:rsidR="00BC597B" w:rsidRPr="00BC597B" w14:paraId="27D4D883" w14:textId="77777777" w:rsidTr="00BC597B">
        <w:trPr>
          <w:tblCellSpacing w:w="15" w:type="dxa"/>
        </w:trPr>
        <w:tc>
          <w:tcPr>
            <w:tcW w:w="0" w:type="auto"/>
            <w:vAlign w:val="center"/>
            <w:hideMark/>
          </w:tcPr>
          <w:p w14:paraId="584FF289" w14:textId="77777777" w:rsidR="00BC597B" w:rsidRPr="00BC597B" w:rsidRDefault="00BC597B" w:rsidP="00BC597B">
            <w:pPr>
              <w:rPr>
                <w:rFonts w:ascii="Georgia" w:hAnsi="Georgia"/>
                <w:sz w:val="18"/>
                <w:szCs w:val="18"/>
              </w:rPr>
            </w:pPr>
            <w:r w:rsidRPr="00BC597B">
              <w:rPr>
                <w:rFonts w:ascii="Georgia" w:hAnsi="Georgia"/>
                <w:sz w:val="18"/>
                <w:szCs w:val="18"/>
              </w:rPr>
              <w:t>R</w:t>
            </w:r>
            <w:r w:rsidRPr="00BC597B">
              <w:rPr>
                <w:rFonts w:ascii="Georgia" w:hAnsi="Georgia"/>
                <w:sz w:val="18"/>
                <w:szCs w:val="18"/>
                <w:vertAlign w:val="superscript"/>
              </w:rPr>
              <w:t>2</w:t>
            </w:r>
          </w:p>
        </w:tc>
        <w:tc>
          <w:tcPr>
            <w:tcW w:w="0" w:type="auto"/>
            <w:vAlign w:val="center"/>
            <w:hideMark/>
          </w:tcPr>
          <w:p w14:paraId="0E1861F1" w14:textId="77777777" w:rsidR="00BC597B" w:rsidRPr="00BC597B" w:rsidRDefault="00BC597B" w:rsidP="00BC597B">
            <w:pPr>
              <w:jc w:val="center"/>
              <w:rPr>
                <w:rFonts w:ascii="Georgia" w:hAnsi="Georgia"/>
                <w:sz w:val="18"/>
                <w:szCs w:val="18"/>
              </w:rPr>
            </w:pPr>
            <w:r w:rsidRPr="00BC597B">
              <w:rPr>
                <w:rFonts w:ascii="Georgia" w:hAnsi="Georgia"/>
                <w:sz w:val="18"/>
                <w:szCs w:val="18"/>
              </w:rPr>
              <w:t>0.002</w:t>
            </w:r>
          </w:p>
        </w:tc>
        <w:tc>
          <w:tcPr>
            <w:tcW w:w="0" w:type="auto"/>
            <w:vAlign w:val="center"/>
            <w:hideMark/>
          </w:tcPr>
          <w:p w14:paraId="58720ACE" w14:textId="77777777" w:rsidR="00BC597B" w:rsidRPr="00BC597B" w:rsidRDefault="00BC597B" w:rsidP="00BC597B">
            <w:pPr>
              <w:jc w:val="center"/>
              <w:rPr>
                <w:rFonts w:ascii="Georgia" w:hAnsi="Georgia"/>
                <w:sz w:val="18"/>
                <w:szCs w:val="18"/>
              </w:rPr>
            </w:pPr>
            <w:r w:rsidRPr="00BC597B">
              <w:rPr>
                <w:rFonts w:ascii="Georgia" w:hAnsi="Georgia"/>
                <w:sz w:val="18"/>
                <w:szCs w:val="18"/>
              </w:rPr>
              <w:t>0.002</w:t>
            </w:r>
          </w:p>
        </w:tc>
        <w:tc>
          <w:tcPr>
            <w:tcW w:w="0" w:type="auto"/>
            <w:vAlign w:val="center"/>
            <w:hideMark/>
          </w:tcPr>
          <w:p w14:paraId="2A1559C7"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c>
          <w:tcPr>
            <w:tcW w:w="0" w:type="auto"/>
            <w:vAlign w:val="center"/>
            <w:hideMark/>
          </w:tcPr>
          <w:p w14:paraId="1021F213"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c>
          <w:tcPr>
            <w:tcW w:w="0" w:type="auto"/>
            <w:vAlign w:val="center"/>
            <w:hideMark/>
          </w:tcPr>
          <w:p w14:paraId="01508106" w14:textId="77777777" w:rsidR="00BC597B" w:rsidRPr="00BC597B" w:rsidRDefault="00BC597B" w:rsidP="00BC597B">
            <w:pPr>
              <w:jc w:val="center"/>
              <w:rPr>
                <w:rFonts w:ascii="Georgia" w:hAnsi="Georgia"/>
                <w:sz w:val="18"/>
                <w:szCs w:val="18"/>
              </w:rPr>
            </w:pPr>
            <w:r w:rsidRPr="00BC597B">
              <w:rPr>
                <w:rFonts w:ascii="Georgia" w:hAnsi="Georgia"/>
                <w:sz w:val="18"/>
                <w:szCs w:val="18"/>
              </w:rPr>
              <w:t>0.001</w:t>
            </w:r>
          </w:p>
        </w:tc>
        <w:tc>
          <w:tcPr>
            <w:tcW w:w="0" w:type="auto"/>
            <w:vAlign w:val="center"/>
            <w:hideMark/>
          </w:tcPr>
          <w:p w14:paraId="0872668D" w14:textId="77777777" w:rsidR="00BC597B" w:rsidRPr="00BC597B" w:rsidRDefault="00BC597B" w:rsidP="00BC597B">
            <w:pPr>
              <w:jc w:val="center"/>
              <w:rPr>
                <w:rFonts w:ascii="Georgia" w:hAnsi="Georgia"/>
                <w:sz w:val="18"/>
                <w:szCs w:val="18"/>
              </w:rPr>
            </w:pPr>
            <w:r w:rsidRPr="00BC597B">
              <w:rPr>
                <w:rFonts w:ascii="Georgia" w:hAnsi="Georgia"/>
                <w:sz w:val="18"/>
                <w:szCs w:val="18"/>
              </w:rPr>
              <w:t>0.003</w:t>
            </w:r>
          </w:p>
        </w:tc>
      </w:tr>
      <w:tr w:rsidR="00BC597B" w:rsidRPr="00BC597B" w14:paraId="52F17865" w14:textId="77777777" w:rsidTr="00BC597B">
        <w:trPr>
          <w:tblCellSpacing w:w="15" w:type="dxa"/>
        </w:trPr>
        <w:tc>
          <w:tcPr>
            <w:tcW w:w="0" w:type="auto"/>
            <w:vAlign w:val="center"/>
            <w:hideMark/>
          </w:tcPr>
          <w:p w14:paraId="2B82DBCA" w14:textId="77777777" w:rsidR="00BC597B" w:rsidRPr="00BC597B" w:rsidRDefault="00BC597B" w:rsidP="00BC597B">
            <w:pPr>
              <w:rPr>
                <w:rFonts w:ascii="Georgia" w:hAnsi="Georgia"/>
                <w:sz w:val="18"/>
                <w:szCs w:val="18"/>
              </w:rPr>
            </w:pPr>
            <w:proofErr w:type="spellStart"/>
            <w:r w:rsidRPr="00BC597B">
              <w:rPr>
                <w:rFonts w:ascii="Georgia" w:hAnsi="Georgia"/>
                <w:sz w:val="18"/>
                <w:szCs w:val="18"/>
              </w:rPr>
              <w:t>Adjusted</w:t>
            </w:r>
            <w:proofErr w:type="spellEnd"/>
            <w:r w:rsidRPr="00BC597B">
              <w:rPr>
                <w:rFonts w:ascii="Georgia" w:hAnsi="Georgia"/>
                <w:sz w:val="18"/>
                <w:szCs w:val="18"/>
              </w:rPr>
              <w:t xml:space="preserve"> R</w:t>
            </w:r>
            <w:r w:rsidRPr="00BC597B">
              <w:rPr>
                <w:rFonts w:ascii="Georgia" w:hAnsi="Georgia"/>
                <w:sz w:val="18"/>
                <w:szCs w:val="18"/>
                <w:vertAlign w:val="superscript"/>
              </w:rPr>
              <w:t>2</w:t>
            </w:r>
          </w:p>
        </w:tc>
        <w:tc>
          <w:tcPr>
            <w:tcW w:w="0" w:type="auto"/>
            <w:vAlign w:val="center"/>
            <w:hideMark/>
          </w:tcPr>
          <w:p w14:paraId="5636AD6F" w14:textId="77777777" w:rsidR="00BC597B" w:rsidRPr="00BC597B" w:rsidRDefault="00BC597B" w:rsidP="00BC597B">
            <w:pPr>
              <w:jc w:val="center"/>
              <w:rPr>
                <w:rFonts w:ascii="Georgia" w:hAnsi="Georgia"/>
                <w:sz w:val="18"/>
                <w:szCs w:val="18"/>
              </w:rPr>
            </w:pPr>
            <w:r w:rsidRPr="00BC597B">
              <w:rPr>
                <w:rFonts w:ascii="Georgia" w:hAnsi="Georgia"/>
                <w:sz w:val="18"/>
                <w:szCs w:val="18"/>
              </w:rPr>
              <w:t>-0.007</w:t>
            </w:r>
          </w:p>
        </w:tc>
        <w:tc>
          <w:tcPr>
            <w:tcW w:w="0" w:type="auto"/>
            <w:vAlign w:val="center"/>
            <w:hideMark/>
          </w:tcPr>
          <w:p w14:paraId="0AA863BE" w14:textId="77777777" w:rsidR="00BC597B" w:rsidRPr="00BC597B" w:rsidRDefault="00BC597B" w:rsidP="00BC597B">
            <w:pPr>
              <w:jc w:val="center"/>
              <w:rPr>
                <w:rFonts w:ascii="Georgia" w:hAnsi="Georgia"/>
                <w:sz w:val="18"/>
                <w:szCs w:val="18"/>
              </w:rPr>
            </w:pPr>
            <w:r w:rsidRPr="00BC597B">
              <w:rPr>
                <w:rFonts w:ascii="Georgia" w:hAnsi="Georgia"/>
                <w:sz w:val="18"/>
                <w:szCs w:val="18"/>
              </w:rPr>
              <w:t>-0.008</w:t>
            </w:r>
          </w:p>
        </w:tc>
        <w:tc>
          <w:tcPr>
            <w:tcW w:w="0" w:type="auto"/>
            <w:vAlign w:val="center"/>
            <w:hideMark/>
          </w:tcPr>
          <w:p w14:paraId="790714BC" w14:textId="77777777" w:rsidR="00BC597B" w:rsidRPr="00BC597B" w:rsidRDefault="00BC597B" w:rsidP="00BC597B">
            <w:pPr>
              <w:jc w:val="center"/>
              <w:rPr>
                <w:rFonts w:ascii="Georgia" w:hAnsi="Georgia"/>
                <w:sz w:val="18"/>
                <w:szCs w:val="18"/>
              </w:rPr>
            </w:pPr>
            <w:r w:rsidRPr="00BC597B">
              <w:rPr>
                <w:rFonts w:ascii="Georgia" w:hAnsi="Georgia"/>
                <w:sz w:val="18"/>
                <w:szCs w:val="18"/>
              </w:rPr>
              <w:t>-0.008</w:t>
            </w:r>
          </w:p>
        </w:tc>
        <w:tc>
          <w:tcPr>
            <w:tcW w:w="0" w:type="auto"/>
            <w:vAlign w:val="center"/>
            <w:hideMark/>
          </w:tcPr>
          <w:p w14:paraId="1FB370A7" w14:textId="77777777" w:rsidR="00BC597B" w:rsidRPr="00BC597B" w:rsidRDefault="00BC597B" w:rsidP="00BC597B">
            <w:pPr>
              <w:jc w:val="center"/>
              <w:rPr>
                <w:rFonts w:ascii="Georgia" w:hAnsi="Georgia"/>
                <w:sz w:val="18"/>
                <w:szCs w:val="18"/>
              </w:rPr>
            </w:pPr>
            <w:r w:rsidRPr="00BC597B">
              <w:rPr>
                <w:rFonts w:ascii="Georgia" w:hAnsi="Georgia"/>
                <w:sz w:val="18"/>
                <w:szCs w:val="18"/>
              </w:rPr>
              <w:t>-0.008</w:t>
            </w:r>
          </w:p>
        </w:tc>
        <w:tc>
          <w:tcPr>
            <w:tcW w:w="0" w:type="auto"/>
            <w:vAlign w:val="center"/>
            <w:hideMark/>
          </w:tcPr>
          <w:p w14:paraId="41F56FFD"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c>
          <w:tcPr>
            <w:tcW w:w="0" w:type="auto"/>
            <w:vAlign w:val="center"/>
            <w:hideMark/>
          </w:tcPr>
          <w:p w14:paraId="7FD61506" w14:textId="77777777" w:rsidR="00BC597B" w:rsidRPr="00BC597B" w:rsidRDefault="00BC597B" w:rsidP="00BC597B">
            <w:pPr>
              <w:jc w:val="center"/>
              <w:rPr>
                <w:rFonts w:ascii="Georgia" w:hAnsi="Georgia"/>
                <w:sz w:val="18"/>
                <w:szCs w:val="18"/>
              </w:rPr>
            </w:pPr>
            <w:r w:rsidRPr="00BC597B">
              <w:rPr>
                <w:rFonts w:ascii="Georgia" w:hAnsi="Georgia"/>
                <w:sz w:val="18"/>
                <w:szCs w:val="18"/>
              </w:rPr>
              <w:t>-0.009</w:t>
            </w:r>
          </w:p>
        </w:tc>
      </w:tr>
      <w:tr w:rsidR="00BC597B" w:rsidRPr="00BC597B" w14:paraId="13B9BE6B" w14:textId="77777777" w:rsidTr="00BC597B">
        <w:trPr>
          <w:tblCellSpacing w:w="15" w:type="dxa"/>
        </w:trPr>
        <w:tc>
          <w:tcPr>
            <w:tcW w:w="0" w:type="auto"/>
            <w:vAlign w:val="center"/>
            <w:hideMark/>
          </w:tcPr>
          <w:p w14:paraId="14A4A637" w14:textId="77777777" w:rsidR="00BC597B" w:rsidRPr="00BC597B" w:rsidRDefault="00BC597B" w:rsidP="00BC597B">
            <w:pPr>
              <w:rPr>
                <w:rFonts w:ascii="Georgia" w:hAnsi="Georgia"/>
                <w:sz w:val="18"/>
                <w:szCs w:val="18"/>
              </w:rPr>
            </w:pPr>
            <w:proofErr w:type="spellStart"/>
            <w:r w:rsidRPr="00BC597B">
              <w:rPr>
                <w:rFonts w:ascii="Georgia" w:hAnsi="Georgia"/>
                <w:sz w:val="18"/>
                <w:szCs w:val="18"/>
              </w:rPr>
              <w:t>Residual</w:t>
            </w:r>
            <w:proofErr w:type="spellEnd"/>
            <w:r w:rsidRPr="00BC597B">
              <w:rPr>
                <w:rFonts w:ascii="Georgia" w:hAnsi="Georgia"/>
                <w:sz w:val="18"/>
                <w:szCs w:val="18"/>
              </w:rPr>
              <w:t xml:space="preserve"> </w:t>
            </w:r>
            <w:proofErr w:type="spellStart"/>
            <w:r w:rsidRPr="00BC597B">
              <w:rPr>
                <w:rFonts w:ascii="Georgia" w:hAnsi="Georgia"/>
                <w:sz w:val="18"/>
                <w:szCs w:val="18"/>
              </w:rPr>
              <w:t>Std</w:t>
            </w:r>
            <w:proofErr w:type="spellEnd"/>
            <w:r w:rsidRPr="00BC597B">
              <w:rPr>
                <w:rFonts w:ascii="Georgia" w:hAnsi="Georgia"/>
                <w:sz w:val="18"/>
                <w:szCs w:val="18"/>
              </w:rPr>
              <w:t xml:space="preserve">. </w:t>
            </w:r>
            <w:proofErr w:type="spellStart"/>
            <w:r w:rsidRPr="00BC597B">
              <w:rPr>
                <w:rFonts w:ascii="Georgia" w:hAnsi="Georgia"/>
                <w:sz w:val="18"/>
                <w:szCs w:val="18"/>
              </w:rPr>
              <w:t>Error</w:t>
            </w:r>
            <w:proofErr w:type="spellEnd"/>
          </w:p>
        </w:tc>
        <w:tc>
          <w:tcPr>
            <w:tcW w:w="0" w:type="auto"/>
            <w:vAlign w:val="center"/>
            <w:hideMark/>
          </w:tcPr>
          <w:p w14:paraId="0B895890"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627)</w:t>
            </w:r>
          </w:p>
        </w:tc>
        <w:tc>
          <w:tcPr>
            <w:tcW w:w="0" w:type="auto"/>
            <w:vAlign w:val="center"/>
            <w:hideMark/>
          </w:tcPr>
          <w:p w14:paraId="2F1731DA"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627)</w:t>
            </w:r>
          </w:p>
        </w:tc>
        <w:tc>
          <w:tcPr>
            <w:tcW w:w="0" w:type="auto"/>
            <w:vAlign w:val="center"/>
            <w:hideMark/>
          </w:tcPr>
          <w:p w14:paraId="27E0521C"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626)</w:t>
            </w:r>
          </w:p>
        </w:tc>
        <w:tc>
          <w:tcPr>
            <w:tcW w:w="0" w:type="auto"/>
            <w:vAlign w:val="center"/>
            <w:hideMark/>
          </w:tcPr>
          <w:p w14:paraId="63BAD4CF"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626)</w:t>
            </w:r>
          </w:p>
        </w:tc>
        <w:tc>
          <w:tcPr>
            <w:tcW w:w="0" w:type="auto"/>
            <w:vAlign w:val="center"/>
            <w:hideMark/>
          </w:tcPr>
          <w:p w14:paraId="118304D6"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627)</w:t>
            </w:r>
          </w:p>
        </w:tc>
        <w:tc>
          <w:tcPr>
            <w:tcW w:w="0" w:type="auto"/>
            <w:vAlign w:val="center"/>
            <w:hideMark/>
          </w:tcPr>
          <w:p w14:paraId="6A5D2DFA" w14:textId="77777777" w:rsidR="00BC597B" w:rsidRPr="00BC597B" w:rsidRDefault="00BC597B" w:rsidP="00BC597B">
            <w:pPr>
              <w:jc w:val="center"/>
              <w:rPr>
                <w:rFonts w:ascii="Georgia" w:hAnsi="Georgia"/>
                <w:sz w:val="18"/>
                <w:szCs w:val="18"/>
              </w:rPr>
            </w:pPr>
            <w:r w:rsidRPr="00BC597B">
              <w:rPr>
                <w:rFonts w:ascii="Georgia" w:hAnsi="Georgia"/>
                <w:sz w:val="18"/>
                <w:szCs w:val="18"/>
              </w:rPr>
              <w:t>0.127 (</w:t>
            </w:r>
            <w:proofErr w:type="spellStart"/>
            <w:r w:rsidRPr="00BC597B">
              <w:rPr>
                <w:rFonts w:ascii="Georgia" w:hAnsi="Georgia"/>
                <w:sz w:val="18"/>
                <w:szCs w:val="18"/>
              </w:rPr>
              <w:t>df</w:t>
            </w:r>
            <w:proofErr w:type="spellEnd"/>
            <w:r w:rsidRPr="00BC597B">
              <w:rPr>
                <w:rFonts w:ascii="Georgia" w:hAnsi="Georgia"/>
                <w:sz w:val="18"/>
                <w:szCs w:val="18"/>
              </w:rPr>
              <w:t xml:space="preserve"> = 625)</w:t>
            </w:r>
          </w:p>
        </w:tc>
      </w:tr>
      <w:tr w:rsidR="00BC597B" w:rsidRPr="00BC597B" w14:paraId="3A811FC0" w14:textId="77777777" w:rsidTr="00BC597B">
        <w:trPr>
          <w:tblCellSpacing w:w="15" w:type="dxa"/>
        </w:trPr>
        <w:tc>
          <w:tcPr>
            <w:tcW w:w="0" w:type="auto"/>
            <w:vAlign w:val="center"/>
            <w:hideMark/>
          </w:tcPr>
          <w:p w14:paraId="57CAC63E" w14:textId="77777777" w:rsidR="00BC597B" w:rsidRPr="00BC597B" w:rsidRDefault="00BC597B" w:rsidP="00BC597B">
            <w:pPr>
              <w:rPr>
                <w:rFonts w:ascii="Georgia" w:hAnsi="Georgia"/>
                <w:sz w:val="18"/>
                <w:szCs w:val="18"/>
              </w:rPr>
            </w:pPr>
            <w:r w:rsidRPr="00BC597B">
              <w:rPr>
                <w:rFonts w:ascii="Georgia" w:hAnsi="Georgia"/>
                <w:sz w:val="18"/>
                <w:szCs w:val="18"/>
              </w:rPr>
              <w:t xml:space="preserve">F </w:t>
            </w:r>
            <w:proofErr w:type="spellStart"/>
            <w:r w:rsidRPr="00BC597B">
              <w:rPr>
                <w:rFonts w:ascii="Georgia" w:hAnsi="Georgia"/>
                <w:sz w:val="18"/>
                <w:szCs w:val="18"/>
              </w:rPr>
              <w:t>Statistic</w:t>
            </w:r>
            <w:proofErr w:type="spellEnd"/>
          </w:p>
        </w:tc>
        <w:tc>
          <w:tcPr>
            <w:tcW w:w="0" w:type="auto"/>
            <w:vAlign w:val="center"/>
            <w:hideMark/>
          </w:tcPr>
          <w:p w14:paraId="19241B48" w14:textId="77777777" w:rsidR="00BC597B" w:rsidRPr="00BC597B" w:rsidRDefault="00BC597B" w:rsidP="00BC597B">
            <w:pPr>
              <w:jc w:val="center"/>
              <w:rPr>
                <w:rFonts w:ascii="Georgia" w:hAnsi="Georgia"/>
                <w:sz w:val="18"/>
                <w:szCs w:val="18"/>
              </w:rPr>
            </w:pPr>
            <w:r w:rsidRPr="00BC597B">
              <w:rPr>
                <w:rFonts w:ascii="Georgia" w:hAnsi="Georgia"/>
                <w:sz w:val="18"/>
                <w:szCs w:val="18"/>
              </w:rPr>
              <w:t>0.251 (</w:t>
            </w:r>
            <w:proofErr w:type="spellStart"/>
            <w:r w:rsidRPr="00BC597B">
              <w:rPr>
                <w:rFonts w:ascii="Georgia" w:hAnsi="Georgia"/>
                <w:sz w:val="18"/>
                <w:szCs w:val="18"/>
              </w:rPr>
              <w:t>df</w:t>
            </w:r>
            <w:proofErr w:type="spellEnd"/>
            <w:r w:rsidRPr="00BC597B">
              <w:rPr>
                <w:rFonts w:ascii="Georgia" w:hAnsi="Georgia"/>
                <w:sz w:val="18"/>
                <w:szCs w:val="18"/>
              </w:rPr>
              <w:t xml:space="preserve"> = 6; 627)</w:t>
            </w:r>
          </w:p>
        </w:tc>
        <w:tc>
          <w:tcPr>
            <w:tcW w:w="0" w:type="auto"/>
            <w:vAlign w:val="center"/>
            <w:hideMark/>
          </w:tcPr>
          <w:p w14:paraId="19375C12" w14:textId="77777777" w:rsidR="00BC597B" w:rsidRPr="00BC597B" w:rsidRDefault="00BC597B" w:rsidP="00BC597B">
            <w:pPr>
              <w:jc w:val="center"/>
              <w:rPr>
                <w:rFonts w:ascii="Georgia" w:hAnsi="Georgia"/>
                <w:sz w:val="18"/>
                <w:szCs w:val="18"/>
              </w:rPr>
            </w:pPr>
            <w:r w:rsidRPr="00BC597B">
              <w:rPr>
                <w:rFonts w:ascii="Georgia" w:hAnsi="Georgia"/>
                <w:sz w:val="18"/>
                <w:szCs w:val="18"/>
              </w:rPr>
              <w:t>0.198 (</w:t>
            </w:r>
            <w:proofErr w:type="spellStart"/>
            <w:r w:rsidRPr="00BC597B">
              <w:rPr>
                <w:rFonts w:ascii="Georgia" w:hAnsi="Georgia"/>
                <w:sz w:val="18"/>
                <w:szCs w:val="18"/>
              </w:rPr>
              <w:t>df</w:t>
            </w:r>
            <w:proofErr w:type="spellEnd"/>
            <w:r w:rsidRPr="00BC597B">
              <w:rPr>
                <w:rFonts w:ascii="Georgia" w:hAnsi="Georgia"/>
                <w:sz w:val="18"/>
                <w:szCs w:val="18"/>
              </w:rPr>
              <w:t xml:space="preserve"> = 6; 627)</w:t>
            </w:r>
          </w:p>
        </w:tc>
        <w:tc>
          <w:tcPr>
            <w:tcW w:w="0" w:type="auto"/>
            <w:vAlign w:val="center"/>
            <w:hideMark/>
          </w:tcPr>
          <w:p w14:paraId="7BD3D9E1" w14:textId="77777777" w:rsidR="00BC597B" w:rsidRPr="00BC597B" w:rsidRDefault="00BC597B" w:rsidP="00BC597B">
            <w:pPr>
              <w:jc w:val="center"/>
              <w:rPr>
                <w:rFonts w:ascii="Georgia" w:hAnsi="Georgia"/>
                <w:sz w:val="18"/>
                <w:szCs w:val="18"/>
              </w:rPr>
            </w:pPr>
            <w:r w:rsidRPr="00BC597B">
              <w:rPr>
                <w:rFonts w:ascii="Georgia" w:hAnsi="Georgia"/>
                <w:sz w:val="18"/>
                <w:szCs w:val="18"/>
              </w:rPr>
              <w:t>0.294 (</w:t>
            </w:r>
            <w:proofErr w:type="spellStart"/>
            <w:r w:rsidRPr="00BC597B">
              <w:rPr>
                <w:rFonts w:ascii="Georgia" w:hAnsi="Georgia"/>
                <w:sz w:val="18"/>
                <w:szCs w:val="18"/>
              </w:rPr>
              <w:t>df</w:t>
            </w:r>
            <w:proofErr w:type="spellEnd"/>
            <w:r w:rsidRPr="00BC597B">
              <w:rPr>
                <w:rFonts w:ascii="Georgia" w:hAnsi="Georgia"/>
                <w:sz w:val="18"/>
                <w:szCs w:val="18"/>
              </w:rPr>
              <w:t xml:space="preserve"> = 7; 626)</w:t>
            </w:r>
          </w:p>
        </w:tc>
        <w:tc>
          <w:tcPr>
            <w:tcW w:w="0" w:type="auto"/>
            <w:vAlign w:val="center"/>
            <w:hideMark/>
          </w:tcPr>
          <w:p w14:paraId="095A878D" w14:textId="77777777" w:rsidR="00BC597B" w:rsidRPr="00BC597B" w:rsidRDefault="00BC597B" w:rsidP="00BC597B">
            <w:pPr>
              <w:jc w:val="center"/>
              <w:rPr>
                <w:rFonts w:ascii="Georgia" w:hAnsi="Georgia"/>
                <w:sz w:val="18"/>
                <w:szCs w:val="18"/>
              </w:rPr>
            </w:pPr>
            <w:r w:rsidRPr="00BC597B">
              <w:rPr>
                <w:rFonts w:ascii="Georgia" w:hAnsi="Georgia"/>
                <w:sz w:val="18"/>
                <w:szCs w:val="18"/>
              </w:rPr>
              <w:t>0.295 (</w:t>
            </w:r>
            <w:proofErr w:type="spellStart"/>
            <w:r w:rsidRPr="00BC597B">
              <w:rPr>
                <w:rFonts w:ascii="Georgia" w:hAnsi="Georgia"/>
                <w:sz w:val="18"/>
                <w:szCs w:val="18"/>
              </w:rPr>
              <w:t>df</w:t>
            </w:r>
            <w:proofErr w:type="spellEnd"/>
            <w:r w:rsidRPr="00BC597B">
              <w:rPr>
                <w:rFonts w:ascii="Georgia" w:hAnsi="Georgia"/>
                <w:sz w:val="18"/>
                <w:szCs w:val="18"/>
              </w:rPr>
              <w:t xml:space="preserve"> = 7; 626)</w:t>
            </w:r>
          </w:p>
        </w:tc>
        <w:tc>
          <w:tcPr>
            <w:tcW w:w="0" w:type="auto"/>
            <w:vAlign w:val="center"/>
            <w:hideMark/>
          </w:tcPr>
          <w:p w14:paraId="710ED49B" w14:textId="77777777" w:rsidR="00BC597B" w:rsidRPr="00BC597B" w:rsidRDefault="00BC597B" w:rsidP="00BC597B">
            <w:pPr>
              <w:jc w:val="center"/>
              <w:rPr>
                <w:rFonts w:ascii="Georgia" w:hAnsi="Georgia"/>
                <w:sz w:val="18"/>
                <w:szCs w:val="18"/>
              </w:rPr>
            </w:pPr>
            <w:r w:rsidRPr="00BC597B">
              <w:rPr>
                <w:rFonts w:ascii="Georgia" w:hAnsi="Georgia"/>
                <w:sz w:val="18"/>
                <w:szCs w:val="18"/>
              </w:rPr>
              <w:t>0.081 (</w:t>
            </w:r>
            <w:proofErr w:type="spellStart"/>
            <w:r w:rsidRPr="00BC597B">
              <w:rPr>
                <w:rFonts w:ascii="Georgia" w:hAnsi="Georgia"/>
                <w:sz w:val="18"/>
                <w:szCs w:val="18"/>
              </w:rPr>
              <w:t>df</w:t>
            </w:r>
            <w:proofErr w:type="spellEnd"/>
            <w:r w:rsidRPr="00BC597B">
              <w:rPr>
                <w:rFonts w:ascii="Georgia" w:hAnsi="Georgia"/>
                <w:sz w:val="18"/>
                <w:szCs w:val="18"/>
              </w:rPr>
              <w:t xml:space="preserve"> = 6; 627)</w:t>
            </w:r>
          </w:p>
        </w:tc>
        <w:tc>
          <w:tcPr>
            <w:tcW w:w="0" w:type="auto"/>
            <w:vAlign w:val="center"/>
            <w:hideMark/>
          </w:tcPr>
          <w:p w14:paraId="60FF3AD6" w14:textId="77777777" w:rsidR="00BC597B" w:rsidRPr="00BC597B" w:rsidRDefault="00BC597B" w:rsidP="00BC597B">
            <w:pPr>
              <w:jc w:val="center"/>
              <w:rPr>
                <w:rFonts w:ascii="Georgia" w:hAnsi="Georgia"/>
                <w:sz w:val="18"/>
                <w:szCs w:val="18"/>
              </w:rPr>
            </w:pPr>
            <w:r w:rsidRPr="00BC597B">
              <w:rPr>
                <w:rFonts w:ascii="Georgia" w:hAnsi="Georgia"/>
                <w:sz w:val="18"/>
                <w:szCs w:val="18"/>
              </w:rPr>
              <w:t>0.266 (</w:t>
            </w:r>
            <w:proofErr w:type="spellStart"/>
            <w:r w:rsidRPr="00BC597B">
              <w:rPr>
                <w:rFonts w:ascii="Georgia" w:hAnsi="Georgia"/>
                <w:sz w:val="18"/>
                <w:szCs w:val="18"/>
              </w:rPr>
              <w:t>df</w:t>
            </w:r>
            <w:proofErr w:type="spellEnd"/>
            <w:r w:rsidRPr="00BC597B">
              <w:rPr>
                <w:rFonts w:ascii="Georgia" w:hAnsi="Georgia"/>
                <w:sz w:val="18"/>
                <w:szCs w:val="18"/>
              </w:rPr>
              <w:t xml:space="preserve"> = 8; 625)</w:t>
            </w:r>
          </w:p>
        </w:tc>
      </w:tr>
      <w:tr w:rsidR="00BC597B" w:rsidRPr="00BC597B" w14:paraId="08EA4602" w14:textId="77777777" w:rsidTr="00BC597B">
        <w:trPr>
          <w:tblCellSpacing w:w="15" w:type="dxa"/>
        </w:trPr>
        <w:tc>
          <w:tcPr>
            <w:tcW w:w="0" w:type="auto"/>
            <w:gridSpan w:val="7"/>
            <w:tcBorders>
              <w:bottom w:val="single" w:sz="6" w:space="0" w:color="000000"/>
            </w:tcBorders>
            <w:vAlign w:val="center"/>
            <w:hideMark/>
          </w:tcPr>
          <w:p w14:paraId="06ABD3D5" w14:textId="77777777" w:rsidR="00BC597B" w:rsidRPr="00BC597B" w:rsidRDefault="00BC597B" w:rsidP="00BC597B">
            <w:pPr>
              <w:jc w:val="center"/>
              <w:rPr>
                <w:rFonts w:ascii="Georgia" w:hAnsi="Georgia"/>
                <w:sz w:val="18"/>
                <w:szCs w:val="18"/>
              </w:rPr>
            </w:pPr>
          </w:p>
        </w:tc>
      </w:tr>
      <w:tr w:rsidR="00BC597B" w:rsidRPr="00BC597B" w14:paraId="676D5148" w14:textId="77777777" w:rsidTr="00BC597B">
        <w:trPr>
          <w:tblCellSpacing w:w="15" w:type="dxa"/>
        </w:trPr>
        <w:tc>
          <w:tcPr>
            <w:tcW w:w="0" w:type="auto"/>
            <w:vAlign w:val="center"/>
            <w:hideMark/>
          </w:tcPr>
          <w:p w14:paraId="1E8C73F9" w14:textId="77777777" w:rsidR="00BC597B" w:rsidRPr="00BC597B" w:rsidRDefault="00BC597B" w:rsidP="00BC597B">
            <w:pPr>
              <w:rPr>
                <w:rFonts w:ascii="Georgia" w:hAnsi="Georgia"/>
                <w:sz w:val="18"/>
                <w:szCs w:val="18"/>
              </w:rPr>
            </w:pPr>
            <w:proofErr w:type="spellStart"/>
            <w:r w:rsidRPr="00BC597B">
              <w:rPr>
                <w:rStyle w:val="Emphasis"/>
                <w:rFonts w:ascii="Georgia" w:hAnsi="Georgia"/>
                <w:sz w:val="18"/>
                <w:szCs w:val="18"/>
              </w:rPr>
              <w:t>Note</w:t>
            </w:r>
            <w:proofErr w:type="spellEnd"/>
            <w:r w:rsidRPr="00BC597B">
              <w:rPr>
                <w:rStyle w:val="Emphasis"/>
                <w:rFonts w:ascii="Georgia" w:hAnsi="Georgia"/>
                <w:sz w:val="18"/>
                <w:szCs w:val="18"/>
              </w:rPr>
              <w:t>:</w:t>
            </w:r>
          </w:p>
        </w:tc>
        <w:tc>
          <w:tcPr>
            <w:tcW w:w="0" w:type="auto"/>
            <w:gridSpan w:val="6"/>
            <w:vAlign w:val="center"/>
            <w:hideMark/>
          </w:tcPr>
          <w:p w14:paraId="0D49E89C" w14:textId="77777777" w:rsidR="00BC597B" w:rsidRPr="00BC597B" w:rsidRDefault="00BC597B" w:rsidP="00BC597B">
            <w:pPr>
              <w:jc w:val="right"/>
              <w:rPr>
                <w:rFonts w:ascii="Georgia" w:hAnsi="Georgia"/>
                <w:sz w:val="18"/>
                <w:szCs w:val="18"/>
              </w:rPr>
            </w:pPr>
            <w:r w:rsidRPr="00BC597B">
              <w:rPr>
                <w:rFonts w:ascii="Georgia" w:hAnsi="Georgia"/>
                <w:sz w:val="18"/>
                <w:szCs w:val="18"/>
                <w:vertAlign w:val="superscript"/>
              </w:rPr>
              <w:t>*</w:t>
            </w:r>
            <w:r w:rsidRPr="00BC597B">
              <w:rPr>
                <w:rFonts w:ascii="Georgia" w:hAnsi="Georgia"/>
                <w:sz w:val="18"/>
                <w:szCs w:val="18"/>
              </w:rPr>
              <w:t>p</w:t>
            </w:r>
            <w:r w:rsidRPr="00BC597B">
              <w:rPr>
                <w:rFonts w:ascii="Georgia" w:hAnsi="Georgia"/>
                <w:sz w:val="18"/>
                <w:szCs w:val="18"/>
                <w:vertAlign w:val="superscript"/>
              </w:rPr>
              <w:t>**</w:t>
            </w:r>
            <w:r w:rsidRPr="00BC597B">
              <w:rPr>
                <w:rFonts w:ascii="Georgia" w:hAnsi="Georgia"/>
                <w:sz w:val="18"/>
                <w:szCs w:val="18"/>
              </w:rPr>
              <w:t>p</w:t>
            </w:r>
            <w:r w:rsidRPr="00BC597B">
              <w:rPr>
                <w:rFonts w:ascii="Georgia" w:hAnsi="Georgia"/>
                <w:sz w:val="18"/>
                <w:szCs w:val="18"/>
                <w:vertAlign w:val="superscript"/>
              </w:rPr>
              <w:t>***</w:t>
            </w:r>
            <w:r w:rsidRPr="00BC597B">
              <w:rPr>
                <w:rFonts w:ascii="Georgia" w:hAnsi="Georgia"/>
                <w:sz w:val="18"/>
                <w:szCs w:val="18"/>
              </w:rPr>
              <w:t>p&lt;0.01</w:t>
            </w:r>
          </w:p>
        </w:tc>
      </w:tr>
    </w:tbl>
    <w:p w14:paraId="59A6E581" w14:textId="4AFAADAD" w:rsidR="00480774" w:rsidRDefault="00480774" w:rsidP="007328A6">
      <w:pPr>
        <w:pStyle w:val="HBodyText"/>
        <w:rPr>
          <w:lang w:val="fi-FI" w:eastAsia="zh-CN"/>
        </w:rPr>
      </w:pPr>
    </w:p>
    <w:p w14:paraId="0DE5A8AE" w14:textId="77777777" w:rsidR="00043415" w:rsidRPr="00626AA8" w:rsidRDefault="00043415" w:rsidP="007328A6">
      <w:pPr>
        <w:pStyle w:val="HBodyText"/>
        <w:rPr>
          <w:lang w:val="fi-FI" w:eastAsia="zh-CN"/>
        </w:rPr>
      </w:pPr>
    </w:p>
    <w:p w14:paraId="5031FA90" w14:textId="77777777" w:rsidR="00D25CF7" w:rsidRPr="00626AA8" w:rsidRDefault="00D25CF7" w:rsidP="00D25CF7">
      <w:pPr>
        <w:pStyle w:val="HankTable"/>
        <w:rPr>
          <w:lang w:val="en-US"/>
        </w:rPr>
      </w:pPr>
      <w:bookmarkStart w:id="106" w:name="_Ref29748634"/>
      <w:bookmarkStart w:id="107" w:name="_Toc29992062"/>
      <w:r w:rsidRPr="00626AA8">
        <w:rPr>
          <w:lang w:val="en-US"/>
        </w:rPr>
        <w:lastRenderedPageBreak/>
        <w:t xml:space="preserve">Cross-sectional results </w:t>
      </w:r>
      <w:r w:rsidR="00BC597B">
        <w:rPr>
          <w:lang w:val="en-US"/>
        </w:rPr>
        <w:t xml:space="preserve">for monthly return and sentiment </w:t>
      </w:r>
      <w:r w:rsidRPr="00626AA8">
        <w:rPr>
          <w:lang w:val="en-US"/>
        </w:rPr>
        <w:t>with interaction term</w:t>
      </w:r>
      <w:bookmarkEnd w:id="106"/>
      <w:bookmarkEnd w:id="107"/>
    </w:p>
    <w:p w14:paraId="28664AF1" w14:textId="77777777" w:rsidR="00D25CF7" w:rsidRPr="00626AA8" w:rsidRDefault="00D25CF7" w:rsidP="00D25CF7">
      <w:pPr>
        <w:pStyle w:val="HankBodyText"/>
        <w:rPr>
          <w:sz w:val="16"/>
          <w:szCs w:val="16"/>
        </w:rPr>
        <w:sectPr w:rsidR="00D25CF7"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regresses Bitcoin return on sentiment measures and indices of traditional assets with interaction term between sentiment and </w:t>
      </w:r>
      <w:r w:rsidRPr="00626AA8">
        <w:rPr>
          <w:i/>
          <w:iCs/>
          <w:sz w:val="16"/>
          <w:szCs w:val="16"/>
        </w:rPr>
        <w:t>source</w:t>
      </w:r>
      <w:r w:rsidRPr="00626AA8">
        <w:rPr>
          <w:sz w:val="16"/>
          <w:szCs w:val="16"/>
        </w:rPr>
        <w:t xml:space="preserve"> dummy for the panel data of both FT and SCMP datasets. The dependent variable is the natural log of monthly Bitcoin return. The independent variables are percentage change of monthly news sentiment measures (</w:t>
      </w:r>
      <w:proofErr w:type="spellStart"/>
      <w:r w:rsidRPr="00626AA8">
        <w:rPr>
          <w:i/>
          <w:iCs/>
          <w:sz w:val="16"/>
          <w:szCs w:val="16"/>
        </w:rPr>
        <w:t>pos</w:t>
      </w:r>
      <w:proofErr w:type="spellEnd"/>
      <w:r w:rsidRPr="00626AA8">
        <w:rPr>
          <w:i/>
          <w:iCs/>
          <w:sz w:val="16"/>
          <w:szCs w:val="16"/>
        </w:rPr>
        <w:t>, neg</w:t>
      </w:r>
      <w:r w:rsidRPr="00626AA8">
        <w:rPr>
          <w:sz w:val="16"/>
          <w:szCs w:val="16"/>
        </w:rPr>
        <w:t>), the percentage change of news volume</w:t>
      </w:r>
      <m:oMath>
        <m:r>
          <m:rPr>
            <m:sty m:val="p"/>
          </m:rPr>
          <w:rPr>
            <w:rFonts w:ascii="Cambria Math" w:hAnsi="Cambria Math"/>
            <w:sz w:val="16"/>
            <w:szCs w:val="16"/>
            <w:lang w:val="en-US" w:eastAsia="zh-CN"/>
          </w:rPr>
          <m:t xml:space="preserve"> Δ</m:t>
        </m:r>
        <m:r>
          <w:rPr>
            <w:rFonts w:ascii="Cambria Math" w:hAnsi="Cambria Math"/>
            <w:sz w:val="16"/>
            <w:szCs w:val="16"/>
            <w:lang w:val="en-US" w:eastAsia="zh-CN"/>
          </w:rPr>
          <m:t>(newsVol)</m:t>
        </m:r>
      </m:oMath>
      <w:r w:rsidRPr="00626AA8">
        <w:rPr>
          <w:sz w:val="16"/>
          <w:szCs w:val="16"/>
          <w:lang w:val="en-US" w:eastAsia="zh-CN"/>
        </w:rPr>
        <w:t xml:space="preserve">, the interaction term is between sentiment measures and </w:t>
      </w:r>
      <w:r w:rsidRPr="00626AA8">
        <w:rPr>
          <w:i/>
          <w:iCs/>
          <w:sz w:val="16"/>
          <w:szCs w:val="16"/>
          <w:lang w:val="en-US" w:eastAsia="zh-CN"/>
        </w:rPr>
        <w:t>source</w:t>
      </w:r>
      <w:r w:rsidRPr="00626AA8">
        <w:rPr>
          <w:sz w:val="16"/>
          <w:szCs w:val="16"/>
          <w:lang w:val="en-US" w:eastAsia="zh-CN"/>
        </w:rPr>
        <w:t xml:space="preserve"> dummy</w:t>
      </w:r>
      <w:r w:rsidRPr="00626AA8">
        <w:rPr>
          <w:sz w:val="16"/>
          <w:szCs w:val="16"/>
        </w:rPr>
        <w:t>. The rest are control variables, monthly log return of VIX (</w:t>
      </w:r>
      <w:proofErr w:type="spellStart"/>
      <w:r w:rsidRPr="00626AA8">
        <w:rPr>
          <w:i/>
          <w:iCs/>
          <w:sz w:val="16"/>
          <w:szCs w:val="16"/>
        </w:rPr>
        <w:t>lnVix</w:t>
      </w:r>
      <w:proofErr w:type="spellEnd"/>
      <w:r w:rsidRPr="00626AA8">
        <w:rPr>
          <w:sz w:val="16"/>
          <w:szCs w:val="16"/>
        </w:rPr>
        <w:t>), Gold (</w:t>
      </w:r>
      <w:proofErr w:type="spellStart"/>
      <w:r w:rsidRPr="00626AA8">
        <w:rPr>
          <w:i/>
          <w:iCs/>
          <w:sz w:val="16"/>
          <w:szCs w:val="16"/>
        </w:rPr>
        <w:t>lnGold</w:t>
      </w:r>
      <w:proofErr w:type="spellEnd"/>
      <w:r w:rsidRPr="00626AA8">
        <w:rPr>
          <w:sz w:val="16"/>
          <w:szCs w:val="16"/>
        </w:rPr>
        <w:t>), FTSE 100 (</w:t>
      </w:r>
      <w:proofErr w:type="spellStart"/>
      <w:r w:rsidRPr="00626AA8">
        <w:rPr>
          <w:i/>
          <w:iCs/>
          <w:sz w:val="16"/>
          <w:szCs w:val="16"/>
        </w:rPr>
        <w:t>lnFtse</w:t>
      </w:r>
      <w:proofErr w:type="spellEnd"/>
      <w:r w:rsidRPr="00626AA8">
        <w:rPr>
          <w:sz w:val="16"/>
          <w:szCs w:val="16"/>
        </w:rPr>
        <w:t>) and Shanghai A-share (</w:t>
      </w:r>
      <w:proofErr w:type="spellStart"/>
      <w:r w:rsidRPr="00626AA8">
        <w:rPr>
          <w:i/>
          <w:iCs/>
          <w:sz w:val="16"/>
          <w:szCs w:val="16"/>
        </w:rPr>
        <w:t>lnSse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All the independent and control variables are standardized. *, **, and *** represent significance at the 10%, 5%, and 1% level, respectively.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1024"/>
        <w:gridCol w:w="1006"/>
        <w:gridCol w:w="1055"/>
        <w:gridCol w:w="1070"/>
        <w:gridCol w:w="1012"/>
        <w:gridCol w:w="1094"/>
      </w:tblGrid>
      <w:tr w:rsidR="004E7B0B" w:rsidRPr="00596F7D" w14:paraId="332E46C0" w14:textId="77777777" w:rsidTr="00466CEF">
        <w:trPr>
          <w:tblCellSpacing w:w="15" w:type="dxa"/>
        </w:trPr>
        <w:tc>
          <w:tcPr>
            <w:tcW w:w="0" w:type="auto"/>
            <w:gridSpan w:val="7"/>
            <w:tcBorders>
              <w:bottom w:val="single" w:sz="6" w:space="0" w:color="000000"/>
            </w:tcBorders>
            <w:vAlign w:val="center"/>
            <w:hideMark/>
          </w:tcPr>
          <w:p w14:paraId="7755D737" w14:textId="77777777" w:rsidR="004E7B0B" w:rsidRPr="00563D5E" w:rsidRDefault="004E7B0B" w:rsidP="00466CEF">
            <w:pPr>
              <w:rPr>
                <w:rFonts w:ascii="Georgia" w:hAnsi="Georgia"/>
                <w:sz w:val="18"/>
                <w:szCs w:val="18"/>
                <w:lang w:val="en-US"/>
              </w:rPr>
            </w:pPr>
          </w:p>
        </w:tc>
      </w:tr>
      <w:tr w:rsidR="004E7B0B" w:rsidRPr="004E7B0B" w14:paraId="04700988" w14:textId="77777777" w:rsidTr="00466CEF">
        <w:trPr>
          <w:tblCellSpacing w:w="15" w:type="dxa"/>
        </w:trPr>
        <w:tc>
          <w:tcPr>
            <w:tcW w:w="0" w:type="auto"/>
            <w:vAlign w:val="center"/>
            <w:hideMark/>
          </w:tcPr>
          <w:p w14:paraId="115D11A3" w14:textId="77777777" w:rsidR="004E7B0B" w:rsidRPr="00563D5E" w:rsidRDefault="004E7B0B" w:rsidP="00466CEF">
            <w:pPr>
              <w:jc w:val="center"/>
              <w:rPr>
                <w:rFonts w:ascii="Georgia" w:hAnsi="Georgia"/>
                <w:sz w:val="18"/>
                <w:szCs w:val="18"/>
                <w:lang w:val="en-US"/>
              </w:rPr>
            </w:pPr>
          </w:p>
        </w:tc>
        <w:tc>
          <w:tcPr>
            <w:tcW w:w="0" w:type="auto"/>
            <w:gridSpan w:val="6"/>
            <w:vAlign w:val="center"/>
            <w:hideMark/>
          </w:tcPr>
          <w:p w14:paraId="3A7A648B" w14:textId="77777777" w:rsidR="004E7B0B" w:rsidRPr="004E7B0B" w:rsidRDefault="004E7B0B" w:rsidP="00466CEF">
            <w:pPr>
              <w:jc w:val="center"/>
              <w:rPr>
                <w:rFonts w:ascii="Georgia" w:hAnsi="Georgia"/>
                <w:sz w:val="18"/>
                <w:szCs w:val="18"/>
              </w:rPr>
            </w:pPr>
            <w:proofErr w:type="spellStart"/>
            <w:r w:rsidRPr="004E7B0B">
              <w:rPr>
                <w:rStyle w:val="Emphasis"/>
                <w:rFonts w:ascii="Georgia" w:hAnsi="Georgia"/>
                <w:sz w:val="18"/>
                <w:szCs w:val="18"/>
              </w:rPr>
              <w:t>Dependent</w:t>
            </w:r>
            <w:proofErr w:type="spellEnd"/>
            <w:r w:rsidRPr="004E7B0B">
              <w:rPr>
                <w:rStyle w:val="Emphasis"/>
                <w:rFonts w:ascii="Georgia" w:hAnsi="Georgia"/>
                <w:sz w:val="18"/>
                <w:szCs w:val="18"/>
              </w:rPr>
              <w:t xml:space="preserve"> </w:t>
            </w:r>
            <w:proofErr w:type="spellStart"/>
            <w:r w:rsidRPr="004E7B0B">
              <w:rPr>
                <w:rStyle w:val="Emphasis"/>
                <w:rFonts w:ascii="Georgia" w:hAnsi="Georgia"/>
                <w:sz w:val="18"/>
                <w:szCs w:val="18"/>
              </w:rPr>
              <w:t>variable</w:t>
            </w:r>
            <w:proofErr w:type="spellEnd"/>
            <w:r w:rsidRPr="004E7B0B">
              <w:rPr>
                <w:rStyle w:val="Emphasis"/>
                <w:rFonts w:ascii="Georgia" w:hAnsi="Georgia"/>
                <w:sz w:val="18"/>
                <w:szCs w:val="18"/>
              </w:rPr>
              <w:t>:</w:t>
            </w:r>
            <w:r w:rsidR="00C234CF">
              <w:rPr>
                <w:rStyle w:val="Emphasis"/>
                <w:rFonts w:ascii="Georgia" w:hAnsi="Georgia"/>
                <w:sz w:val="18"/>
                <w:szCs w:val="18"/>
              </w:rPr>
              <w:t xml:space="preserve"> </w:t>
            </w:r>
            <w:proofErr w:type="spellStart"/>
            <w:r w:rsidR="00C234CF">
              <w:rPr>
                <w:rStyle w:val="Emphasis"/>
                <w:rFonts w:ascii="Georgia" w:hAnsi="Georgia"/>
                <w:sz w:val="18"/>
                <w:szCs w:val="18"/>
              </w:rPr>
              <w:t>lnReturn</w:t>
            </w:r>
            <w:proofErr w:type="spellEnd"/>
            <w:r w:rsidR="00C234CF">
              <w:rPr>
                <w:rStyle w:val="Emphasis"/>
                <w:rFonts w:ascii="Georgia" w:hAnsi="Georgia"/>
                <w:sz w:val="18"/>
                <w:szCs w:val="18"/>
              </w:rPr>
              <w:t xml:space="preserve"> (</w:t>
            </w:r>
            <w:proofErr w:type="spellStart"/>
            <w:r w:rsidR="00C234CF">
              <w:rPr>
                <w:rStyle w:val="Emphasis"/>
                <w:rFonts w:ascii="Georgia" w:hAnsi="Georgia"/>
                <w:sz w:val="18"/>
                <w:szCs w:val="18"/>
              </w:rPr>
              <w:t>monthly</w:t>
            </w:r>
            <w:proofErr w:type="spellEnd"/>
            <w:r w:rsidR="00C234CF">
              <w:rPr>
                <w:rStyle w:val="Emphasis"/>
                <w:rFonts w:ascii="Georgia" w:hAnsi="Georgia"/>
                <w:sz w:val="18"/>
                <w:szCs w:val="18"/>
              </w:rPr>
              <w:t>)</w:t>
            </w:r>
          </w:p>
        </w:tc>
      </w:tr>
      <w:tr w:rsidR="004E7B0B" w:rsidRPr="004E7B0B" w14:paraId="1FB08ABF" w14:textId="77777777" w:rsidTr="00466CEF">
        <w:trPr>
          <w:tblCellSpacing w:w="15" w:type="dxa"/>
        </w:trPr>
        <w:tc>
          <w:tcPr>
            <w:tcW w:w="0" w:type="auto"/>
            <w:vAlign w:val="center"/>
            <w:hideMark/>
          </w:tcPr>
          <w:p w14:paraId="592A627F" w14:textId="77777777" w:rsidR="004E7B0B" w:rsidRPr="004E7B0B" w:rsidRDefault="004E7B0B" w:rsidP="00466CEF">
            <w:pPr>
              <w:jc w:val="center"/>
              <w:rPr>
                <w:rFonts w:ascii="Georgia" w:hAnsi="Georgia"/>
                <w:sz w:val="18"/>
                <w:szCs w:val="18"/>
              </w:rPr>
            </w:pPr>
          </w:p>
        </w:tc>
        <w:tc>
          <w:tcPr>
            <w:tcW w:w="0" w:type="auto"/>
            <w:gridSpan w:val="6"/>
            <w:tcBorders>
              <w:bottom w:val="single" w:sz="6" w:space="0" w:color="000000"/>
            </w:tcBorders>
            <w:vAlign w:val="center"/>
            <w:hideMark/>
          </w:tcPr>
          <w:p w14:paraId="4A1195E7" w14:textId="77777777" w:rsidR="004E7B0B" w:rsidRPr="004E7B0B" w:rsidRDefault="004E7B0B" w:rsidP="00466CEF">
            <w:pPr>
              <w:jc w:val="center"/>
              <w:rPr>
                <w:rFonts w:ascii="Georgia" w:hAnsi="Georgia"/>
                <w:sz w:val="18"/>
                <w:szCs w:val="18"/>
              </w:rPr>
            </w:pPr>
          </w:p>
        </w:tc>
      </w:tr>
      <w:tr w:rsidR="004E7B0B" w:rsidRPr="004E7B0B" w14:paraId="031F317A" w14:textId="77777777" w:rsidTr="00466CEF">
        <w:trPr>
          <w:tblCellSpacing w:w="15" w:type="dxa"/>
        </w:trPr>
        <w:tc>
          <w:tcPr>
            <w:tcW w:w="0" w:type="auto"/>
            <w:vAlign w:val="center"/>
            <w:hideMark/>
          </w:tcPr>
          <w:p w14:paraId="52C79455" w14:textId="77777777" w:rsidR="004E7B0B" w:rsidRPr="004E7B0B" w:rsidRDefault="004E7B0B" w:rsidP="00466CEF">
            <w:pPr>
              <w:jc w:val="center"/>
              <w:rPr>
                <w:rFonts w:ascii="Georgia" w:hAnsi="Georgia"/>
                <w:sz w:val="18"/>
                <w:szCs w:val="18"/>
              </w:rPr>
            </w:pPr>
          </w:p>
        </w:tc>
        <w:tc>
          <w:tcPr>
            <w:tcW w:w="0" w:type="auto"/>
            <w:gridSpan w:val="6"/>
            <w:vAlign w:val="center"/>
            <w:hideMark/>
          </w:tcPr>
          <w:p w14:paraId="4D925DA4" w14:textId="77777777" w:rsidR="004E7B0B" w:rsidRPr="004E7B0B" w:rsidRDefault="004E7B0B" w:rsidP="00C234CF">
            <w:pPr>
              <w:rPr>
                <w:rFonts w:ascii="Georgia" w:hAnsi="Georgia"/>
                <w:sz w:val="18"/>
                <w:szCs w:val="18"/>
              </w:rPr>
            </w:pPr>
          </w:p>
        </w:tc>
      </w:tr>
      <w:tr w:rsidR="004E7B0B" w:rsidRPr="004E7B0B" w14:paraId="25784357" w14:textId="77777777" w:rsidTr="00466CEF">
        <w:trPr>
          <w:tblCellSpacing w:w="15" w:type="dxa"/>
        </w:trPr>
        <w:tc>
          <w:tcPr>
            <w:tcW w:w="0" w:type="auto"/>
            <w:vAlign w:val="center"/>
            <w:hideMark/>
          </w:tcPr>
          <w:p w14:paraId="5EB9C114" w14:textId="77777777" w:rsidR="004E7B0B" w:rsidRPr="004E7B0B" w:rsidRDefault="004E7B0B" w:rsidP="00466CEF">
            <w:pPr>
              <w:jc w:val="center"/>
              <w:rPr>
                <w:rFonts w:ascii="Georgia" w:hAnsi="Georgia"/>
                <w:sz w:val="18"/>
                <w:szCs w:val="18"/>
              </w:rPr>
            </w:pPr>
          </w:p>
        </w:tc>
        <w:tc>
          <w:tcPr>
            <w:tcW w:w="0" w:type="auto"/>
            <w:vAlign w:val="center"/>
            <w:hideMark/>
          </w:tcPr>
          <w:p w14:paraId="1730F91B" w14:textId="77777777" w:rsidR="004E7B0B" w:rsidRPr="004E7B0B" w:rsidRDefault="004E7B0B" w:rsidP="00466CEF">
            <w:pPr>
              <w:jc w:val="center"/>
              <w:rPr>
                <w:rFonts w:ascii="Georgia" w:hAnsi="Georgia"/>
                <w:sz w:val="18"/>
                <w:szCs w:val="18"/>
              </w:rPr>
            </w:pPr>
            <w:r w:rsidRPr="004E7B0B">
              <w:rPr>
                <w:rFonts w:ascii="Georgia" w:hAnsi="Georgia"/>
                <w:sz w:val="18"/>
                <w:szCs w:val="18"/>
              </w:rPr>
              <w:t>(1)</w:t>
            </w:r>
          </w:p>
        </w:tc>
        <w:tc>
          <w:tcPr>
            <w:tcW w:w="0" w:type="auto"/>
            <w:vAlign w:val="center"/>
            <w:hideMark/>
          </w:tcPr>
          <w:p w14:paraId="4CD14D4F" w14:textId="77777777" w:rsidR="004E7B0B" w:rsidRPr="004E7B0B" w:rsidRDefault="004E7B0B" w:rsidP="00466CEF">
            <w:pPr>
              <w:jc w:val="center"/>
              <w:rPr>
                <w:rFonts w:ascii="Georgia" w:hAnsi="Georgia"/>
                <w:sz w:val="18"/>
                <w:szCs w:val="18"/>
              </w:rPr>
            </w:pPr>
            <w:r w:rsidRPr="004E7B0B">
              <w:rPr>
                <w:rFonts w:ascii="Georgia" w:hAnsi="Georgia"/>
                <w:sz w:val="18"/>
                <w:szCs w:val="18"/>
              </w:rPr>
              <w:t>(2)</w:t>
            </w:r>
          </w:p>
        </w:tc>
        <w:tc>
          <w:tcPr>
            <w:tcW w:w="0" w:type="auto"/>
            <w:vAlign w:val="center"/>
            <w:hideMark/>
          </w:tcPr>
          <w:p w14:paraId="148FBB00" w14:textId="77777777" w:rsidR="004E7B0B" w:rsidRPr="004E7B0B" w:rsidRDefault="004E7B0B" w:rsidP="00466CEF">
            <w:pPr>
              <w:jc w:val="center"/>
              <w:rPr>
                <w:rFonts w:ascii="Georgia" w:hAnsi="Georgia"/>
                <w:sz w:val="18"/>
                <w:szCs w:val="18"/>
              </w:rPr>
            </w:pPr>
            <w:r w:rsidRPr="004E7B0B">
              <w:rPr>
                <w:rFonts w:ascii="Georgia" w:hAnsi="Georgia"/>
                <w:sz w:val="18"/>
                <w:szCs w:val="18"/>
              </w:rPr>
              <w:t>(3)</w:t>
            </w:r>
          </w:p>
        </w:tc>
        <w:tc>
          <w:tcPr>
            <w:tcW w:w="0" w:type="auto"/>
            <w:vAlign w:val="center"/>
            <w:hideMark/>
          </w:tcPr>
          <w:p w14:paraId="6905A6AB" w14:textId="77777777" w:rsidR="004E7B0B" w:rsidRPr="004E7B0B" w:rsidRDefault="004E7B0B" w:rsidP="00466CEF">
            <w:pPr>
              <w:jc w:val="center"/>
              <w:rPr>
                <w:rFonts w:ascii="Georgia" w:hAnsi="Georgia"/>
                <w:sz w:val="18"/>
                <w:szCs w:val="18"/>
              </w:rPr>
            </w:pPr>
            <w:r w:rsidRPr="004E7B0B">
              <w:rPr>
                <w:rFonts w:ascii="Georgia" w:hAnsi="Georgia"/>
                <w:sz w:val="18"/>
                <w:szCs w:val="18"/>
              </w:rPr>
              <w:t>(4)</w:t>
            </w:r>
          </w:p>
        </w:tc>
        <w:tc>
          <w:tcPr>
            <w:tcW w:w="0" w:type="auto"/>
            <w:vAlign w:val="center"/>
            <w:hideMark/>
          </w:tcPr>
          <w:p w14:paraId="18D7ECC1" w14:textId="77777777" w:rsidR="004E7B0B" w:rsidRPr="004E7B0B" w:rsidRDefault="004E7B0B" w:rsidP="00466CEF">
            <w:pPr>
              <w:jc w:val="center"/>
              <w:rPr>
                <w:rFonts w:ascii="Georgia" w:hAnsi="Georgia"/>
                <w:sz w:val="18"/>
                <w:szCs w:val="18"/>
              </w:rPr>
            </w:pPr>
            <w:r w:rsidRPr="004E7B0B">
              <w:rPr>
                <w:rFonts w:ascii="Georgia" w:hAnsi="Georgia"/>
                <w:sz w:val="18"/>
                <w:szCs w:val="18"/>
              </w:rPr>
              <w:t>(5)</w:t>
            </w:r>
          </w:p>
        </w:tc>
        <w:tc>
          <w:tcPr>
            <w:tcW w:w="0" w:type="auto"/>
            <w:vAlign w:val="center"/>
            <w:hideMark/>
          </w:tcPr>
          <w:p w14:paraId="2EA25A8B" w14:textId="77777777" w:rsidR="004E7B0B" w:rsidRPr="004E7B0B" w:rsidRDefault="004E7B0B" w:rsidP="00466CEF">
            <w:pPr>
              <w:jc w:val="center"/>
              <w:rPr>
                <w:rFonts w:ascii="Georgia" w:hAnsi="Georgia"/>
                <w:sz w:val="18"/>
                <w:szCs w:val="18"/>
              </w:rPr>
            </w:pPr>
            <w:r w:rsidRPr="004E7B0B">
              <w:rPr>
                <w:rFonts w:ascii="Georgia" w:hAnsi="Georgia"/>
                <w:sz w:val="18"/>
                <w:szCs w:val="18"/>
              </w:rPr>
              <w:t>(6)</w:t>
            </w:r>
          </w:p>
        </w:tc>
      </w:tr>
      <w:tr w:rsidR="004E7B0B" w:rsidRPr="004E7B0B" w14:paraId="7A2F9AB5" w14:textId="77777777" w:rsidTr="00466CEF">
        <w:trPr>
          <w:tblCellSpacing w:w="15" w:type="dxa"/>
        </w:trPr>
        <w:tc>
          <w:tcPr>
            <w:tcW w:w="0" w:type="auto"/>
            <w:gridSpan w:val="7"/>
            <w:tcBorders>
              <w:bottom w:val="single" w:sz="6" w:space="0" w:color="000000"/>
            </w:tcBorders>
            <w:vAlign w:val="center"/>
            <w:hideMark/>
          </w:tcPr>
          <w:p w14:paraId="11BC26F7" w14:textId="77777777" w:rsidR="004E7B0B" w:rsidRPr="004E7B0B" w:rsidRDefault="004E7B0B" w:rsidP="00466CEF">
            <w:pPr>
              <w:jc w:val="center"/>
              <w:rPr>
                <w:rFonts w:ascii="Georgia" w:hAnsi="Georgia"/>
                <w:sz w:val="18"/>
                <w:szCs w:val="18"/>
              </w:rPr>
            </w:pPr>
          </w:p>
        </w:tc>
      </w:tr>
      <w:tr w:rsidR="004E7B0B" w:rsidRPr="004E7B0B" w14:paraId="63F9A2E3" w14:textId="77777777" w:rsidTr="00466CEF">
        <w:trPr>
          <w:tblCellSpacing w:w="15" w:type="dxa"/>
        </w:trPr>
        <w:tc>
          <w:tcPr>
            <w:tcW w:w="0" w:type="auto"/>
            <w:vAlign w:val="center"/>
            <w:hideMark/>
          </w:tcPr>
          <w:p w14:paraId="0F4F0ED0" w14:textId="77777777" w:rsidR="004E7B0B" w:rsidRPr="004E7B0B" w:rsidRDefault="004E7B0B" w:rsidP="00466CEF">
            <w:pPr>
              <w:rPr>
                <w:rFonts w:ascii="Georgia" w:hAnsi="Georgia"/>
                <w:i/>
                <w:iCs/>
                <w:sz w:val="18"/>
                <w:szCs w:val="18"/>
              </w:rPr>
            </w:pPr>
            <w:proofErr w:type="spellStart"/>
            <w:r w:rsidRPr="004E7B0B">
              <w:rPr>
                <w:rFonts w:ascii="Georgia" w:hAnsi="Georgia"/>
                <w:i/>
                <w:iCs/>
                <w:sz w:val="18"/>
                <w:szCs w:val="18"/>
              </w:rPr>
              <w:t>pos</w:t>
            </w:r>
            <w:proofErr w:type="spellEnd"/>
          </w:p>
        </w:tc>
        <w:tc>
          <w:tcPr>
            <w:tcW w:w="0" w:type="auto"/>
            <w:vAlign w:val="center"/>
            <w:hideMark/>
          </w:tcPr>
          <w:p w14:paraId="66F7FB2E" w14:textId="77777777" w:rsidR="004E7B0B" w:rsidRPr="004E7B0B" w:rsidRDefault="004E7B0B" w:rsidP="00466CEF">
            <w:pPr>
              <w:jc w:val="center"/>
              <w:rPr>
                <w:rFonts w:ascii="Georgia" w:hAnsi="Georgia"/>
                <w:sz w:val="18"/>
                <w:szCs w:val="18"/>
              </w:rPr>
            </w:pPr>
            <w:r w:rsidRPr="004E7B0B">
              <w:rPr>
                <w:rFonts w:ascii="Georgia" w:hAnsi="Georgia"/>
                <w:sz w:val="18"/>
                <w:szCs w:val="18"/>
              </w:rPr>
              <w:t>0.145</w:t>
            </w:r>
            <w:r w:rsidRPr="004E7B0B">
              <w:rPr>
                <w:rFonts w:ascii="Georgia" w:hAnsi="Georgia"/>
                <w:sz w:val="18"/>
                <w:szCs w:val="18"/>
                <w:vertAlign w:val="superscript"/>
              </w:rPr>
              <w:t>***</w:t>
            </w:r>
          </w:p>
        </w:tc>
        <w:tc>
          <w:tcPr>
            <w:tcW w:w="0" w:type="auto"/>
            <w:vAlign w:val="center"/>
            <w:hideMark/>
          </w:tcPr>
          <w:p w14:paraId="526C07B3" w14:textId="77777777" w:rsidR="004E7B0B" w:rsidRPr="004E7B0B" w:rsidRDefault="004E7B0B" w:rsidP="00466CEF">
            <w:pPr>
              <w:jc w:val="center"/>
              <w:rPr>
                <w:rFonts w:ascii="Georgia" w:hAnsi="Georgia"/>
                <w:sz w:val="18"/>
                <w:szCs w:val="18"/>
              </w:rPr>
            </w:pPr>
          </w:p>
        </w:tc>
        <w:tc>
          <w:tcPr>
            <w:tcW w:w="0" w:type="auto"/>
            <w:vAlign w:val="center"/>
            <w:hideMark/>
          </w:tcPr>
          <w:p w14:paraId="15703EC3" w14:textId="77777777" w:rsidR="004E7B0B" w:rsidRPr="004E7B0B" w:rsidRDefault="004E7B0B" w:rsidP="00466CEF">
            <w:pPr>
              <w:jc w:val="center"/>
              <w:rPr>
                <w:rFonts w:ascii="Georgia" w:hAnsi="Georgia"/>
                <w:sz w:val="18"/>
                <w:szCs w:val="18"/>
              </w:rPr>
            </w:pPr>
            <w:r w:rsidRPr="004E7B0B">
              <w:rPr>
                <w:rFonts w:ascii="Georgia" w:hAnsi="Georgia"/>
                <w:sz w:val="18"/>
                <w:szCs w:val="18"/>
              </w:rPr>
              <w:t>0.161</w:t>
            </w:r>
            <w:r w:rsidRPr="004E7B0B">
              <w:rPr>
                <w:rFonts w:ascii="Georgia" w:hAnsi="Georgia"/>
                <w:sz w:val="18"/>
                <w:szCs w:val="18"/>
                <w:vertAlign w:val="superscript"/>
              </w:rPr>
              <w:t>***</w:t>
            </w:r>
          </w:p>
        </w:tc>
        <w:tc>
          <w:tcPr>
            <w:tcW w:w="0" w:type="auto"/>
            <w:vAlign w:val="center"/>
            <w:hideMark/>
          </w:tcPr>
          <w:p w14:paraId="0E24856D" w14:textId="77777777" w:rsidR="004E7B0B" w:rsidRPr="004E7B0B" w:rsidRDefault="004E7B0B" w:rsidP="00466CEF">
            <w:pPr>
              <w:jc w:val="center"/>
              <w:rPr>
                <w:rFonts w:ascii="Georgia" w:hAnsi="Georgia"/>
                <w:sz w:val="18"/>
                <w:szCs w:val="18"/>
              </w:rPr>
            </w:pPr>
            <w:r w:rsidRPr="004E7B0B">
              <w:rPr>
                <w:rFonts w:ascii="Georgia" w:hAnsi="Georgia"/>
                <w:sz w:val="18"/>
                <w:szCs w:val="18"/>
              </w:rPr>
              <w:t>0.143</w:t>
            </w:r>
            <w:r w:rsidRPr="004E7B0B">
              <w:rPr>
                <w:rFonts w:ascii="Georgia" w:hAnsi="Georgia"/>
                <w:sz w:val="18"/>
                <w:szCs w:val="18"/>
                <w:vertAlign w:val="superscript"/>
              </w:rPr>
              <w:t>***</w:t>
            </w:r>
          </w:p>
        </w:tc>
        <w:tc>
          <w:tcPr>
            <w:tcW w:w="0" w:type="auto"/>
            <w:vAlign w:val="center"/>
            <w:hideMark/>
          </w:tcPr>
          <w:p w14:paraId="2A1F5E1F" w14:textId="77777777" w:rsidR="004E7B0B" w:rsidRPr="004E7B0B" w:rsidRDefault="004E7B0B" w:rsidP="00466CEF">
            <w:pPr>
              <w:jc w:val="center"/>
              <w:rPr>
                <w:rFonts w:ascii="Georgia" w:hAnsi="Georgia"/>
                <w:sz w:val="18"/>
                <w:szCs w:val="18"/>
              </w:rPr>
            </w:pPr>
          </w:p>
        </w:tc>
        <w:tc>
          <w:tcPr>
            <w:tcW w:w="0" w:type="auto"/>
            <w:vAlign w:val="center"/>
            <w:hideMark/>
          </w:tcPr>
          <w:p w14:paraId="106A9598" w14:textId="77777777" w:rsidR="004E7B0B" w:rsidRPr="004E7B0B" w:rsidRDefault="004E7B0B" w:rsidP="00466CEF">
            <w:pPr>
              <w:jc w:val="center"/>
              <w:rPr>
                <w:rFonts w:ascii="Georgia" w:hAnsi="Georgia"/>
                <w:sz w:val="18"/>
                <w:szCs w:val="18"/>
              </w:rPr>
            </w:pPr>
            <w:r w:rsidRPr="004E7B0B">
              <w:rPr>
                <w:rFonts w:ascii="Georgia" w:hAnsi="Georgia"/>
                <w:sz w:val="18"/>
                <w:szCs w:val="18"/>
              </w:rPr>
              <w:t>0.142</w:t>
            </w:r>
            <w:r w:rsidRPr="004E7B0B">
              <w:rPr>
                <w:rFonts w:ascii="Georgia" w:hAnsi="Georgia"/>
                <w:sz w:val="18"/>
                <w:szCs w:val="18"/>
                <w:vertAlign w:val="superscript"/>
              </w:rPr>
              <w:t>***</w:t>
            </w:r>
          </w:p>
        </w:tc>
      </w:tr>
      <w:tr w:rsidR="004E7B0B" w:rsidRPr="004E7B0B" w14:paraId="03824EDF" w14:textId="77777777" w:rsidTr="00466CEF">
        <w:trPr>
          <w:tblCellSpacing w:w="15" w:type="dxa"/>
        </w:trPr>
        <w:tc>
          <w:tcPr>
            <w:tcW w:w="0" w:type="auto"/>
            <w:vAlign w:val="center"/>
            <w:hideMark/>
          </w:tcPr>
          <w:p w14:paraId="7AEAC0EB" w14:textId="77777777" w:rsidR="004E7B0B" w:rsidRPr="004E7B0B" w:rsidRDefault="004E7B0B" w:rsidP="00466CEF">
            <w:pPr>
              <w:jc w:val="center"/>
              <w:rPr>
                <w:rFonts w:ascii="Georgia" w:hAnsi="Georgia"/>
                <w:i/>
                <w:iCs/>
                <w:sz w:val="18"/>
                <w:szCs w:val="18"/>
              </w:rPr>
            </w:pPr>
          </w:p>
        </w:tc>
        <w:tc>
          <w:tcPr>
            <w:tcW w:w="0" w:type="auto"/>
            <w:vAlign w:val="center"/>
            <w:hideMark/>
          </w:tcPr>
          <w:p w14:paraId="1AF7EB23" w14:textId="77777777" w:rsidR="004E7B0B" w:rsidRPr="004E7B0B" w:rsidRDefault="004E7B0B" w:rsidP="00466CEF">
            <w:pPr>
              <w:jc w:val="center"/>
              <w:rPr>
                <w:rFonts w:ascii="Georgia" w:hAnsi="Georgia"/>
                <w:sz w:val="18"/>
                <w:szCs w:val="18"/>
              </w:rPr>
            </w:pPr>
            <w:r w:rsidRPr="004E7B0B">
              <w:rPr>
                <w:rFonts w:ascii="Georgia" w:hAnsi="Georgia"/>
                <w:sz w:val="18"/>
                <w:szCs w:val="18"/>
              </w:rPr>
              <w:t>(0.055)</w:t>
            </w:r>
          </w:p>
        </w:tc>
        <w:tc>
          <w:tcPr>
            <w:tcW w:w="0" w:type="auto"/>
            <w:vAlign w:val="center"/>
            <w:hideMark/>
          </w:tcPr>
          <w:p w14:paraId="3404699E" w14:textId="77777777" w:rsidR="004E7B0B" w:rsidRPr="004E7B0B" w:rsidRDefault="004E7B0B" w:rsidP="00466CEF">
            <w:pPr>
              <w:jc w:val="center"/>
              <w:rPr>
                <w:rFonts w:ascii="Georgia" w:hAnsi="Georgia"/>
                <w:sz w:val="18"/>
                <w:szCs w:val="18"/>
              </w:rPr>
            </w:pPr>
          </w:p>
        </w:tc>
        <w:tc>
          <w:tcPr>
            <w:tcW w:w="0" w:type="auto"/>
            <w:vAlign w:val="center"/>
            <w:hideMark/>
          </w:tcPr>
          <w:p w14:paraId="2854AC50" w14:textId="77777777" w:rsidR="004E7B0B" w:rsidRPr="004E7B0B" w:rsidRDefault="004E7B0B" w:rsidP="00466CEF">
            <w:pPr>
              <w:jc w:val="center"/>
              <w:rPr>
                <w:rFonts w:ascii="Georgia" w:hAnsi="Georgia"/>
                <w:sz w:val="18"/>
                <w:szCs w:val="18"/>
              </w:rPr>
            </w:pPr>
            <w:r w:rsidRPr="004E7B0B">
              <w:rPr>
                <w:rFonts w:ascii="Georgia" w:hAnsi="Georgia"/>
                <w:sz w:val="18"/>
                <w:szCs w:val="18"/>
              </w:rPr>
              <w:t>(0.055)</w:t>
            </w:r>
          </w:p>
        </w:tc>
        <w:tc>
          <w:tcPr>
            <w:tcW w:w="0" w:type="auto"/>
            <w:vAlign w:val="center"/>
            <w:hideMark/>
          </w:tcPr>
          <w:p w14:paraId="536351B4" w14:textId="77777777" w:rsidR="004E7B0B" w:rsidRPr="004E7B0B" w:rsidRDefault="004E7B0B" w:rsidP="00466CEF">
            <w:pPr>
              <w:jc w:val="center"/>
              <w:rPr>
                <w:rFonts w:ascii="Georgia" w:hAnsi="Georgia"/>
                <w:sz w:val="18"/>
                <w:szCs w:val="18"/>
              </w:rPr>
            </w:pPr>
            <w:r w:rsidRPr="004E7B0B">
              <w:rPr>
                <w:rFonts w:ascii="Georgia" w:hAnsi="Georgia"/>
                <w:sz w:val="18"/>
                <w:szCs w:val="18"/>
              </w:rPr>
              <w:t>(0.040)</w:t>
            </w:r>
          </w:p>
        </w:tc>
        <w:tc>
          <w:tcPr>
            <w:tcW w:w="0" w:type="auto"/>
            <w:vAlign w:val="center"/>
            <w:hideMark/>
          </w:tcPr>
          <w:p w14:paraId="24423BA9" w14:textId="77777777" w:rsidR="004E7B0B" w:rsidRPr="004E7B0B" w:rsidRDefault="004E7B0B" w:rsidP="00466CEF">
            <w:pPr>
              <w:jc w:val="center"/>
              <w:rPr>
                <w:rFonts w:ascii="Georgia" w:hAnsi="Georgia"/>
                <w:sz w:val="18"/>
                <w:szCs w:val="18"/>
              </w:rPr>
            </w:pPr>
          </w:p>
        </w:tc>
        <w:tc>
          <w:tcPr>
            <w:tcW w:w="0" w:type="auto"/>
            <w:vAlign w:val="center"/>
            <w:hideMark/>
          </w:tcPr>
          <w:p w14:paraId="1BF790FF" w14:textId="77777777" w:rsidR="004E7B0B" w:rsidRPr="004E7B0B" w:rsidRDefault="004E7B0B" w:rsidP="00466CEF">
            <w:pPr>
              <w:jc w:val="center"/>
              <w:rPr>
                <w:rFonts w:ascii="Georgia" w:hAnsi="Georgia"/>
                <w:sz w:val="18"/>
                <w:szCs w:val="18"/>
              </w:rPr>
            </w:pPr>
            <w:r w:rsidRPr="004E7B0B">
              <w:rPr>
                <w:rFonts w:ascii="Georgia" w:hAnsi="Georgia"/>
                <w:sz w:val="18"/>
                <w:szCs w:val="18"/>
              </w:rPr>
              <w:t>(0.040)</w:t>
            </w:r>
          </w:p>
        </w:tc>
      </w:tr>
      <w:tr w:rsidR="004E7B0B" w:rsidRPr="004E7B0B" w14:paraId="2180963C" w14:textId="77777777" w:rsidTr="00466CEF">
        <w:trPr>
          <w:tblCellSpacing w:w="15" w:type="dxa"/>
        </w:trPr>
        <w:tc>
          <w:tcPr>
            <w:tcW w:w="0" w:type="auto"/>
            <w:vAlign w:val="center"/>
            <w:hideMark/>
          </w:tcPr>
          <w:p w14:paraId="39187862" w14:textId="77777777" w:rsidR="004E7B0B" w:rsidRPr="004E7B0B" w:rsidRDefault="004E7B0B" w:rsidP="00466CEF">
            <w:pPr>
              <w:jc w:val="center"/>
              <w:rPr>
                <w:rFonts w:ascii="Georgia" w:hAnsi="Georgia"/>
                <w:i/>
                <w:iCs/>
                <w:sz w:val="18"/>
                <w:szCs w:val="18"/>
              </w:rPr>
            </w:pPr>
          </w:p>
        </w:tc>
        <w:tc>
          <w:tcPr>
            <w:tcW w:w="0" w:type="auto"/>
            <w:vAlign w:val="center"/>
            <w:hideMark/>
          </w:tcPr>
          <w:p w14:paraId="7ACF2A5B" w14:textId="77777777" w:rsidR="004E7B0B" w:rsidRPr="004E7B0B" w:rsidRDefault="004E7B0B" w:rsidP="00466CEF">
            <w:pPr>
              <w:rPr>
                <w:rFonts w:ascii="Georgia" w:hAnsi="Georgia"/>
                <w:sz w:val="18"/>
                <w:szCs w:val="18"/>
              </w:rPr>
            </w:pPr>
          </w:p>
        </w:tc>
        <w:tc>
          <w:tcPr>
            <w:tcW w:w="0" w:type="auto"/>
            <w:vAlign w:val="center"/>
            <w:hideMark/>
          </w:tcPr>
          <w:p w14:paraId="7898CE54" w14:textId="77777777" w:rsidR="004E7B0B" w:rsidRPr="004E7B0B" w:rsidRDefault="004E7B0B" w:rsidP="00466CEF">
            <w:pPr>
              <w:jc w:val="center"/>
              <w:rPr>
                <w:rFonts w:ascii="Georgia" w:hAnsi="Georgia"/>
                <w:sz w:val="18"/>
                <w:szCs w:val="18"/>
              </w:rPr>
            </w:pPr>
          </w:p>
        </w:tc>
        <w:tc>
          <w:tcPr>
            <w:tcW w:w="0" w:type="auto"/>
            <w:vAlign w:val="center"/>
            <w:hideMark/>
          </w:tcPr>
          <w:p w14:paraId="193074AA" w14:textId="77777777" w:rsidR="004E7B0B" w:rsidRPr="004E7B0B" w:rsidRDefault="004E7B0B" w:rsidP="00466CEF">
            <w:pPr>
              <w:jc w:val="center"/>
              <w:rPr>
                <w:rFonts w:ascii="Georgia" w:hAnsi="Georgia"/>
                <w:sz w:val="18"/>
                <w:szCs w:val="18"/>
              </w:rPr>
            </w:pPr>
          </w:p>
        </w:tc>
        <w:tc>
          <w:tcPr>
            <w:tcW w:w="0" w:type="auto"/>
            <w:vAlign w:val="center"/>
            <w:hideMark/>
          </w:tcPr>
          <w:p w14:paraId="72F852E1" w14:textId="77777777" w:rsidR="004E7B0B" w:rsidRPr="004E7B0B" w:rsidRDefault="004E7B0B" w:rsidP="00466CEF">
            <w:pPr>
              <w:jc w:val="center"/>
              <w:rPr>
                <w:rFonts w:ascii="Georgia" w:hAnsi="Georgia"/>
                <w:sz w:val="18"/>
                <w:szCs w:val="18"/>
              </w:rPr>
            </w:pPr>
          </w:p>
        </w:tc>
        <w:tc>
          <w:tcPr>
            <w:tcW w:w="0" w:type="auto"/>
            <w:vAlign w:val="center"/>
            <w:hideMark/>
          </w:tcPr>
          <w:p w14:paraId="3B9079A0" w14:textId="77777777" w:rsidR="004E7B0B" w:rsidRPr="004E7B0B" w:rsidRDefault="004E7B0B" w:rsidP="00466CEF">
            <w:pPr>
              <w:jc w:val="center"/>
              <w:rPr>
                <w:rFonts w:ascii="Georgia" w:hAnsi="Georgia"/>
                <w:sz w:val="18"/>
                <w:szCs w:val="18"/>
              </w:rPr>
            </w:pPr>
          </w:p>
        </w:tc>
        <w:tc>
          <w:tcPr>
            <w:tcW w:w="0" w:type="auto"/>
            <w:vAlign w:val="center"/>
            <w:hideMark/>
          </w:tcPr>
          <w:p w14:paraId="3096BA94" w14:textId="77777777" w:rsidR="004E7B0B" w:rsidRPr="004E7B0B" w:rsidRDefault="004E7B0B" w:rsidP="00466CEF">
            <w:pPr>
              <w:jc w:val="center"/>
              <w:rPr>
                <w:rFonts w:ascii="Georgia" w:hAnsi="Georgia"/>
                <w:sz w:val="18"/>
                <w:szCs w:val="18"/>
              </w:rPr>
            </w:pPr>
          </w:p>
        </w:tc>
      </w:tr>
      <w:tr w:rsidR="004E7B0B" w:rsidRPr="004E7B0B" w14:paraId="6514C200" w14:textId="77777777" w:rsidTr="00466CEF">
        <w:trPr>
          <w:tblCellSpacing w:w="15" w:type="dxa"/>
        </w:trPr>
        <w:tc>
          <w:tcPr>
            <w:tcW w:w="0" w:type="auto"/>
            <w:vAlign w:val="center"/>
            <w:hideMark/>
          </w:tcPr>
          <w:p w14:paraId="5D1046CC" w14:textId="77777777" w:rsidR="004E7B0B" w:rsidRPr="004E7B0B" w:rsidRDefault="004E7B0B" w:rsidP="00466CEF">
            <w:pPr>
              <w:rPr>
                <w:rFonts w:ascii="Georgia" w:hAnsi="Georgia"/>
                <w:i/>
                <w:iCs/>
                <w:sz w:val="18"/>
                <w:szCs w:val="18"/>
              </w:rPr>
            </w:pPr>
            <w:proofErr w:type="spellStart"/>
            <w:r w:rsidRPr="004E7B0B">
              <w:rPr>
                <w:rFonts w:ascii="Georgia" w:hAnsi="Georgia"/>
                <w:i/>
                <w:iCs/>
                <w:sz w:val="18"/>
                <w:szCs w:val="18"/>
              </w:rPr>
              <w:t>neg</w:t>
            </w:r>
            <w:proofErr w:type="spellEnd"/>
          </w:p>
        </w:tc>
        <w:tc>
          <w:tcPr>
            <w:tcW w:w="0" w:type="auto"/>
            <w:vAlign w:val="center"/>
            <w:hideMark/>
          </w:tcPr>
          <w:p w14:paraId="5478F97E" w14:textId="77777777" w:rsidR="004E7B0B" w:rsidRPr="004E7B0B" w:rsidRDefault="004E7B0B" w:rsidP="00466CEF">
            <w:pPr>
              <w:rPr>
                <w:rFonts w:ascii="Georgia" w:hAnsi="Georgia"/>
                <w:sz w:val="18"/>
                <w:szCs w:val="18"/>
              </w:rPr>
            </w:pPr>
          </w:p>
        </w:tc>
        <w:tc>
          <w:tcPr>
            <w:tcW w:w="0" w:type="auto"/>
            <w:vAlign w:val="center"/>
            <w:hideMark/>
          </w:tcPr>
          <w:p w14:paraId="40083A81" w14:textId="77777777" w:rsidR="004E7B0B" w:rsidRPr="004E7B0B" w:rsidRDefault="004E7B0B" w:rsidP="00466CEF">
            <w:pPr>
              <w:jc w:val="center"/>
              <w:rPr>
                <w:rFonts w:ascii="Georgia" w:hAnsi="Georgia"/>
                <w:sz w:val="18"/>
                <w:szCs w:val="18"/>
              </w:rPr>
            </w:pPr>
            <w:r w:rsidRPr="004E7B0B">
              <w:rPr>
                <w:rFonts w:ascii="Georgia" w:hAnsi="Georgia"/>
                <w:sz w:val="18"/>
                <w:szCs w:val="18"/>
              </w:rPr>
              <w:t>0.047</w:t>
            </w:r>
          </w:p>
        </w:tc>
        <w:tc>
          <w:tcPr>
            <w:tcW w:w="0" w:type="auto"/>
            <w:vAlign w:val="center"/>
            <w:hideMark/>
          </w:tcPr>
          <w:p w14:paraId="16B937A4" w14:textId="77777777" w:rsidR="004E7B0B" w:rsidRPr="004E7B0B" w:rsidRDefault="004E7B0B" w:rsidP="00466CEF">
            <w:pPr>
              <w:jc w:val="center"/>
              <w:rPr>
                <w:rFonts w:ascii="Georgia" w:hAnsi="Georgia"/>
                <w:sz w:val="18"/>
                <w:szCs w:val="18"/>
              </w:rPr>
            </w:pPr>
            <w:r w:rsidRPr="004E7B0B">
              <w:rPr>
                <w:rFonts w:ascii="Georgia" w:hAnsi="Georgia"/>
                <w:sz w:val="18"/>
                <w:szCs w:val="18"/>
              </w:rPr>
              <w:t>0.069</w:t>
            </w:r>
            <w:r w:rsidRPr="004E7B0B">
              <w:rPr>
                <w:rFonts w:ascii="Georgia" w:hAnsi="Georgia"/>
                <w:sz w:val="18"/>
                <w:szCs w:val="18"/>
                <w:vertAlign w:val="superscript"/>
              </w:rPr>
              <w:t>**</w:t>
            </w:r>
          </w:p>
        </w:tc>
        <w:tc>
          <w:tcPr>
            <w:tcW w:w="0" w:type="auto"/>
            <w:vAlign w:val="center"/>
            <w:hideMark/>
          </w:tcPr>
          <w:p w14:paraId="5A983AB6" w14:textId="77777777" w:rsidR="004E7B0B" w:rsidRPr="004E7B0B" w:rsidRDefault="004E7B0B" w:rsidP="00466CEF">
            <w:pPr>
              <w:jc w:val="center"/>
              <w:rPr>
                <w:rFonts w:ascii="Georgia" w:hAnsi="Georgia"/>
                <w:sz w:val="18"/>
                <w:szCs w:val="18"/>
              </w:rPr>
            </w:pPr>
            <w:r w:rsidRPr="004E7B0B">
              <w:rPr>
                <w:rFonts w:ascii="Georgia" w:hAnsi="Georgia"/>
                <w:sz w:val="18"/>
                <w:szCs w:val="18"/>
              </w:rPr>
              <w:t>0.074</w:t>
            </w:r>
          </w:p>
        </w:tc>
        <w:tc>
          <w:tcPr>
            <w:tcW w:w="0" w:type="auto"/>
            <w:vAlign w:val="center"/>
            <w:hideMark/>
          </w:tcPr>
          <w:p w14:paraId="1D11316F" w14:textId="77777777" w:rsidR="004E7B0B" w:rsidRPr="004E7B0B" w:rsidRDefault="004E7B0B" w:rsidP="00466CEF">
            <w:pPr>
              <w:jc w:val="center"/>
              <w:rPr>
                <w:rFonts w:ascii="Georgia" w:hAnsi="Georgia"/>
                <w:sz w:val="18"/>
                <w:szCs w:val="18"/>
              </w:rPr>
            </w:pPr>
          </w:p>
        </w:tc>
        <w:tc>
          <w:tcPr>
            <w:tcW w:w="0" w:type="auto"/>
            <w:vAlign w:val="center"/>
            <w:hideMark/>
          </w:tcPr>
          <w:p w14:paraId="37A23695" w14:textId="77777777" w:rsidR="004E7B0B" w:rsidRPr="004E7B0B" w:rsidRDefault="004E7B0B" w:rsidP="00466CEF">
            <w:pPr>
              <w:jc w:val="center"/>
              <w:rPr>
                <w:rFonts w:ascii="Georgia" w:hAnsi="Georgia"/>
                <w:sz w:val="18"/>
                <w:szCs w:val="18"/>
              </w:rPr>
            </w:pPr>
            <w:r w:rsidRPr="004E7B0B">
              <w:rPr>
                <w:rFonts w:ascii="Georgia" w:hAnsi="Georgia"/>
                <w:sz w:val="18"/>
                <w:szCs w:val="18"/>
              </w:rPr>
              <w:t>0.072</w:t>
            </w:r>
            <w:r w:rsidRPr="004E7B0B">
              <w:rPr>
                <w:rFonts w:ascii="Georgia" w:hAnsi="Georgia"/>
                <w:sz w:val="18"/>
                <w:szCs w:val="18"/>
                <w:vertAlign w:val="superscript"/>
              </w:rPr>
              <w:t>**</w:t>
            </w:r>
          </w:p>
        </w:tc>
      </w:tr>
      <w:tr w:rsidR="004E7B0B" w:rsidRPr="004E7B0B" w14:paraId="552CE848" w14:textId="77777777" w:rsidTr="00466CEF">
        <w:trPr>
          <w:tblCellSpacing w:w="15" w:type="dxa"/>
        </w:trPr>
        <w:tc>
          <w:tcPr>
            <w:tcW w:w="0" w:type="auto"/>
            <w:vAlign w:val="center"/>
            <w:hideMark/>
          </w:tcPr>
          <w:p w14:paraId="68636BF7" w14:textId="77777777" w:rsidR="004E7B0B" w:rsidRPr="004E7B0B" w:rsidRDefault="004E7B0B" w:rsidP="00466CEF">
            <w:pPr>
              <w:jc w:val="center"/>
              <w:rPr>
                <w:rFonts w:ascii="Georgia" w:hAnsi="Georgia"/>
                <w:i/>
                <w:iCs/>
                <w:sz w:val="18"/>
                <w:szCs w:val="18"/>
              </w:rPr>
            </w:pPr>
          </w:p>
        </w:tc>
        <w:tc>
          <w:tcPr>
            <w:tcW w:w="0" w:type="auto"/>
            <w:vAlign w:val="center"/>
            <w:hideMark/>
          </w:tcPr>
          <w:p w14:paraId="4931C722" w14:textId="77777777" w:rsidR="004E7B0B" w:rsidRPr="004E7B0B" w:rsidRDefault="004E7B0B" w:rsidP="00466CEF">
            <w:pPr>
              <w:rPr>
                <w:rFonts w:ascii="Georgia" w:hAnsi="Georgia"/>
                <w:sz w:val="18"/>
                <w:szCs w:val="18"/>
              </w:rPr>
            </w:pPr>
          </w:p>
        </w:tc>
        <w:tc>
          <w:tcPr>
            <w:tcW w:w="0" w:type="auto"/>
            <w:vAlign w:val="center"/>
            <w:hideMark/>
          </w:tcPr>
          <w:p w14:paraId="15B14C7B" w14:textId="77777777" w:rsidR="004E7B0B" w:rsidRPr="004E7B0B" w:rsidRDefault="004E7B0B" w:rsidP="00466CEF">
            <w:pPr>
              <w:jc w:val="center"/>
              <w:rPr>
                <w:rFonts w:ascii="Georgia" w:hAnsi="Georgia"/>
                <w:sz w:val="18"/>
                <w:szCs w:val="18"/>
              </w:rPr>
            </w:pPr>
            <w:r w:rsidRPr="004E7B0B">
              <w:rPr>
                <w:rFonts w:ascii="Georgia" w:hAnsi="Georgia"/>
                <w:sz w:val="18"/>
                <w:szCs w:val="18"/>
              </w:rPr>
              <w:t>(0.052)</w:t>
            </w:r>
          </w:p>
        </w:tc>
        <w:tc>
          <w:tcPr>
            <w:tcW w:w="0" w:type="auto"/>
            <w:vAlign w:val="center"/>
            <w:hideMark/>
          </w:tcPr>
          <w:p w14:paraId="4DCFB817" w14:textId="77777777" w:rsidR="004E7B0B" w:rsidRPr="004E7B0B" w:rsidRDefault="004E7B0B" w:rsidP="00466CEF">
            <w:pPr>
              <w:jc w:val="center"/>
              <w:rPr>
                <w:rFonts w:ascii="Georgia" w:hAnsi="Georgia"/>
                <w:sz w:val="18"/>
                <w:szCs w:val="18"/>
              </w:rPr>
            </w:pPr>
            <w:r w:rsidRPr="004E7B0B">
              <w:rPr>
                <w:rFonts w:ascii="Georgia" w:hAnsi="Georgia"/>
                <w:sz w:val="18"/>
                <w:szCs w:val="18"/>
              </w:rPr>
              <w:t>(0.032)</w:t>
            </w:r>
          </w:p>
        </w:tc>
        <w:tc>
          <w:tcPr>
            <w:tcW w:w="0" w:type="auto"/>
            <w:vAlign w:val="center"/>
            <w:hideMark/>
          </w:tcPr>
          <w:p w14:paraId="34D6270B" w14:textId="77777777" w:rsidR="004E7B0B" w:rsidRPr="004E7B0B" w:rsidRDefault="004E7B0B" w:rsidP="00466CEF">
            <w:pPr>
              <w:jc w:val="center"/>
              <w:rPr>
                <w:rFonts w:ascii="Georgia" w:hAnsi="Georgia"/>
                <w:sz w:val="18"/>
                <w:szCs w:val="18"/>
              </w:rPr>
            </w:pPr>
            <w:r w:rsidRPr="004E7B0B">
              <w:rPr>
                <w:rFonts w:ascii="Georgia" w:hAnsi="Georgia"/>
                <w:sz w:val="18"/>
                <w:szCs w:val="18"/>
              </w:rPr>
              <w:t>(0.051)</w:t>
            </w:r>
          </w:p>
        </w:tc>
        <w:tc>
          <w:tcPr>
            <w:tcW w:w="0" w:type="auto"/>
            <w:vAlign w:val="center"/>
            <w:hideMark/>
          </w:tcPr>
          <w:p w14:paraId="16A49EED" w14:textId="77777777" w:rsidR="004E7B0B" w:rsidRPr="004E7B0B" w:rsidRDefault="004E7B0B" w:rsidP="00466CEF">
            <w:pPr>
              <w:jc w:val="center"/>
              <w:rPr>
                <w:rFonts w:ascii="Georgia" w:hAnsi="Georgia"/>
                <w:sz w:val="18"/>
                <w:szCs w:val="18"/>
              </w:rPr>
            </w:pPr>
          </w:p>
        </w:tc>
        <w:tc>
          <w:tcPr>
            <w:tcW w:w="0" w:type="auto"/>
            <w:vAlign w:val="center"/>
            <w:hideMark/>
          </w:tcPr>
          <w:p w14:paraId="447199FA" w14:textId="77777777" w:rsidR="004E7B0B" w:rsidRPr="004E7B0B" w:rsidRDefault="004E7B0B" w:rsidP="00466CEF">
            <w:pPr>
              <w:jc w:val="center"/>
              <w:rPr>
                <w:rFonts w:ascii="Georgia" w:hAnsi="Georgia"/>
                <w:sz w:val="18"/>
                <w:szCs w:val="18"/>
              </w:rPr>
            </w:pPr>
            <w:r w:rsidRPr="004E7B0B">
              <w:rPr>
                <w:rFonts w:ascii="Georgia" w:hAnsi="Georgia"/>
                <w:sz w:val="18"/>
                <w:szCs w:val="18"/>
              </w:rPr>
              <w:t>(0.032)</w:t>
            </w:r>
          </w:p>
        </w:tc>
      </w:tr>
      <w:tr w:rsidR="004E7B0B" w:rsidRPr="004E7B0B" w14:paraId="048236A3" w14:textId="77777777" w:rsidTr="00466CEF">
        <w:trPr>
          <w:tblCellSpacing w:w="15" w:type="dxa"/>
        </w:trPr>
        <w:tc>
          <w:tcPr>
            <w:tcW w:w="0" w:type="auto"/>
            <w:vAlign w:val="center"/>
            <w:hideMark/>
          </w:tcPr>
          <w:p w14:paraId="36D7F18A" w14:textId="77777777" w:rsidR="004E7B0B" w:rsidRPr="004E7B0B" w:rsidRDefault="004E7B0B" w:rsidP="00466CEF">
            <w:pPr>
              <w:jc w:val="center"/>
              <w:rPr>
                <w:rFonts w:ascii="Georgia" w:hAnsi="Georgia"/>
                <w:i/>
                <w:iCs/>
                <w:sz w:val="18"/>
                <w:szCs w:val="18"/>
              </w:rPr>
            </w:pPr>
          </w:p>
        </w:tc>
        <w:tc>
          <w:tcPr>
            <w:tcW w:w="0" w:type="auto"/>
            <w:vAlign w:val="center"/>
            <w:hideMark/>
          </w:tcPr>
          <w:p w14:paraId="155A1DBE" w14:textId="77777777" w:rsidR="004E7B0B" w:rsidRPr="004E7B0B" w:rsidRDefault="004E7B0B" w:rsidP="00466CEF">
            <w:pPr>
              <w:rPr>
                <w:rFonts w:ascii="Georgia" w:hAnsi="Georgia"/>
                <w:sz w:val="18"/>
                <w:szCs w:val="18"/>
              </w:rPr>
            </w:pPr>
          </w:p>
        </w:tc>
        <w:tc>
          <w:tcPr>
            <w:tcW w:w="0" w:type="auto"/>
            <w:vAlign w:val="center"/>
            <w:hideMark/>
          </w:tcPr>
          <w:p w14:paraId="3D33B700" w14:textId="77777777" w:rsidR="004E7B0B" w:rsidRPr="004E7B0B" w:rsidRDefault="004E7B0B" w:rsidP="00466CEF">
            <w:pPr>
              <w:jc w:val="center"/>
              <w:rPr>
                <w:rFonts w:ascii="Georgia" w:hAnsi="Georgia"/>
                <w:sz w:val="18"/>
                <w:szCs w:val="18"/>
              </w:rPr>
            </w:pPr>
          </w:p>
        </w:tc>
        <w:tc>
          <w:tcPr>
            <w:tcW w:w="0" w:type="auto"/>
            <w:vAlign w:val="center"/>
            <w:hideMark/>
          </w:tcPr>
          <w:p w14:paraId="04003E97" w14:textId="77777777" w:rsidR="004E7B0B" w:rsidRPr="004E7B0B" w:rsidRDefault="004E7B0B" w:rsidP="00466CEF">
            <w:pPr>
              <w:jc w:val="center"/>
              <w:rPr>
                <w:rFonts w:ascii="Georgia" w:hAnsi="Georgia"/>
                <w:sz w:val="18"/>
                <w:szCs w:val="18"/>
              </w:rPr>
            </w:pPr>
          </w:p>
        </w:tc>
        <w:tc>
          <w:tcPr>
            <w:tcW w:w="0" w:type="auto"/>
            <w:vAlign w:val="center"/>
            <w:hideMark/>
          </w:tcPr>
          <w:p w14:paraId="186DD431" w14:textId="77777777" w:rsidR="004E7B0B" w:rsidRPr="004E7B0B" w:rsidRDefault="004E7B0B" w:rsidP="00466CEF">
            <w:pPr>
              <w:jc w:val="center"/>
              <w:rPr>
                <w:rFonts w:ascii="Georgia" w:hAnsi="Georgia"/>
                <w:sz w:val="18"/>
                <w:szCs w:val="18"/>
              </w:rPr>
            </w:pPr>
          </w:p>
        </w:tc>
        <w:tc>
          <w:tcPr>
            <w:tcW w:w="0" w:type="auto"/>
            <w:vAlign w:val="center"/>
            <w:hideMark/>
          </w:tcPr>
          <w:p w14:paraId="48720B28" w14:textId="77777777" w:rsidR="004E7B0B" w:rsidRPr="004E7B0B" w:rsidRDefault="004E7B0B" w:rsidP="00466CEF">
            <w:pPr>
              <w:jc w:val="center"/>
              <w:rPr>
                <w:rFonts w:ascii="Georgia" w:hAnsi="Georgia"/>
                <w:sz w:val="18"/>
                <w:szCs w:val="18"/>
              </w:rPr>
            </w:pPr>
          </w:p>
        </w:tc>
        <w:tc>
          <w:tcPr>
            <w:tcW w:w="0" w:type="auto"/>
            <w:vAlign w:val="center"/>
            <w:hideMark/>
          </w:tcPr>
          <w:p w14:paraId="5A22CF94" w14:textId="77777777" w:rsidR="004E7B0B" w:rsidRPr="004E7B0B" w:rsidRDefault="004E7B0B" w:rsidP="00466CEF">
            <w:pPr>
              <w:jc w:val="center"/>
              <w:rPr>
                <w:rFonts w:ascii="Georgia" w:hAnsi="Georgia"/>
                <w:sz w:val="18"/>
                <w:szCs w:val="18"/>
              </w:rPr>
            </w:pPr>
          </w:p>
        </w:tc>
      </w:tr>
      <w:tr w:rsidR="004E7B0B" w:rsidRPr="004E7B0B" w14:paraId="22397FC6" w14:textId="77777777" w:rsidTr="00466CEF">
        <w:trPr>
          <w:tblCellSpacing w:w="15" w:type="dxa"/>
        </w:trPr>
        <w:tc>
          <w:tcPr>
            <w:tcW w:w="0" w:type="auto"/>
            <w:vAlign w:val="center"/>
            <w:hideMark/>
          </w:tcPr>
          <w:p w14:paraId="1276C4D6" w14:textId="77777777" w:rsidR="004E7B0B" w:rsidRPr="004E7B0B" w:rsidRDefault="004E7B0B" w:rsidP="00466CEF">
            <w:pPr>
              <w:rPr>
                <w:rFonts w:ascii="Georgia" w:hAnsi="Georgia"/>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0" w:type="auto"/>
            <w:vAlign w:val="center"/>
            <w:hideMark/>
          </w:tcPr>
          <w:p w14:paraId="716A135D" w14:textId="77777777" w:rsidR="004E7B0B" w:rsidRPr="004E7B0B" w:rsidRDefault="004E7B0B" w:rsidP="00466CEF">
            <w:pPr>
              <w:rPr>
                <w:rFonts w:ascii="Georgia" w:hAnsi="Georgia"/>
                <w:sz w:val="18"/>
                <w:szCs w:val="18"/>
              </w:rPr>
            </w:pPr>
          </w:p>
        </w:tc>
        <w:tc>
          <w:tcPr>
            <w:tcW w:w="0" w:type="auto"/>
            <w:vAlign w:val="center"/>
            <w:hideMark/>
          </w:tcPr>
          <w:p w14:paraId="0D75DDE2" w14:textId="77777777" w:rsidR="004E7B0B" w:rsidRPr="004E7B0B" w:rsidRDefault="004E7B0B" w:rsidP="00466CEF">
            <w:pPr>
              <w:jc w:val="center"/>
              <w:rPr>
                <w:rFonts w:ascii="Georgia" w:hAnsi="Georgia"/>
                <w:sz w:val="18"/>
                <w:szCs w:val="18"/>
              </w:rPr>
            </w:pPr>
          </w:p>
        </w:tc>
        <w:tc>
          <w:tcPr>
            <w:tcW w:w="0" w:type="auto"/>
            <w:vAlign w:val="center"/>
            <w:hideMark/>
          </w:tcPr>
          <w:p w14:paraId="7DCDEDC1" w14:textId="77777777" w:rsidR="004E7B0B" w:rsidRPr="004E7B0B" w:rsidRDefault="004E7B0B" w:rsidP="00466CEF">
            <w:pPr>
              <w:jc w:val="center"/>
              <w:rPr>
                <w:rFonts w:ascii="Georgia" w:hAnsi="Georgia"/>
                <w:sz w:val="18"/>
                <w:szCs w:val="18"/>
              </w:rPr>
            </w:pPr>
          </w:p>
        </w:tc>
        <w:tc>
          <w:tcPr>
            <w:tcW w:w="0" w:type="auto"/>
            <w:vAlign w:val="center"/>
            <w:hideMark/>
          </w:tcPr>
          <w:p w14:paraId="60271054" w14:textId="77777777" w:rsidR="004E7B0B" w:rsidRPr="004E7B0B" w:rsidRDefault="004E7B0B" w:rsidP="00466CEF">
            <w:pPr>
              <w:jc w:val="center"/>
              <w:rPr>
                <w:rFonts w:ascii="Georgia" w:hAnsi="Georgia"/>
                <w:sz w:val="18"/>
                <w:szCs w:val="18"/>
              </w:rPr>
            </w:pPr>
          </w:p>
        </w:tc>
        <w:tc>
          <w:tcPr>
            <w:tcW w:w="0" w:type="auto"/>
            <w:vAlign w:val="center"/>
            <w:hideMark/>
          </w:tcPr>
          <w:p w14:paraId="55AA533C" w14:textId="77777777" w:rsidR="004E7B0B" w:rsidRPr="004E7B0B" w:rsidRDefault="004E7B0B" w:rsidP="00466CEF">
            <w:pPr>
              <w:jc w:val="center"/>
              <w:rPr>
                <w:rFonts w:ascii="Georgia" w:hAnsi="Georgia"/>
                <w:sz w:val="18"/>
                <w:szCs w:val="18"/>
              </w:rPr>
            </w:pPr>
            <w:r w:rsidRPr="004E7B0B">
              <w:rPr>
                <w:rFonts w:ascii="Georgia" w:hAnsi="Georgia"/>
                <w:sz w:val="18"/>
                <w:szCs w:val="18"/>
              </w:rPr>
              <w:t>-0.032</w:t>
            </w:r>
          </w:p>
        </w:tc>
        <w:tc>
          <w:tcPr>
            <w:tcW w:w="0" w:type="auto"/>
            <w:vAlign w:val="center"/>
            <w:hideMark/>
          </w:tcPr>
          <w:p w14:paraId="02481425" w14:textId="77777777" w:rsidR="004E7B0B" w:rsidRPr="004E7B0B" w:rsidRDefault="004E7B0B" w:rsidP="00466CEF">
            <w:pPr>
              <w:jc w:val="center"/>
              <w:rPr>
                <w:rFonts w:ascii="Georgia" w:hAnsi="Georgia"/>
                <w:sz w:val="18"/>
                <w:szCs w:val="18"/>
              </w:rPr>
            </w:pPr>
            <w:r w:rsidRPr="004E7B0B">
              <w:rPr>
                <w:rFonts w:ascii="Georgia" w:hAnsi="Georgia"/>
                <w:sz w:val="18"/>
                <w:szCs w:val="18"/>
              </w:rPr>
              <w:t>-0.031</w:t>
            </w:r>
          </w:p>
        </w:tc>
      </w:tr>
      <w:tr w:rsidR="004E7B0B" w:rsidRPr="004E7B0B" w14:paraId="0E043522" w14:textId="77777777" w:rsidTr="00466CEF">
        <w:trPr>
          <w:tblCellSpacing w:w="15" w:type="dxa"/>
        </w:trPr>
        <w:tc>
          <w:tcPr>
            <w:tcW w:w="0" w:type="auto"/>
            <w:vAlign w:val="center"/>
            <w:hideMark/>
          </w:tcPr>
          <w:p w14:paraId="12E7887B" w14:textId="77777777" w:rsidR="004E7B0B" w:rsidRPr="004E7B0B" w:rsidRDefault="004E7B0B" w:rsidP="00466CEF">
            <w:pPr>
              <w:jc w:val="center"/>
              <w:rPr>
                <w:rFonts w:ascii="Georgia" w:hAnsi="Georgia"/>
                <w:i/>
                <w:iCs/>
                <w:sz w:val="18"/>
                <w:szCs w:val="18"/>
              </w:rPr>
            </w:pPr>
          </w:p>
        </w:tc>
        <w:tc>
          <w:tcPr>
            <w:tcW w:w="0" w:type="auto"/>
            <w:vAlign w:val="center"/>
            <w:hideMark/>
          </w:tcPr>
          <w:p w14:paraId="576B8DFB" w14:textId="77777777" w:rsidR="004E7B0B" w:rsidRPr="004E7B0B" w:rsidRDefault="004E7B0B" w:rsidP="00466CEF">
            <w:pPr>
              <w:rPr>
                <w:rFonts w:ascii="Georgia" w:hAnsi="Georgia"/>
                <w:sz w:val="18"/>
                <w:szCs w:val="18"/>
              </w:rPr>
            </w:pPr>
          </w:p>
        </w:tc>
        <w:tc>
          <w:tcPr>
            <w:tcW w:w="0" w:type="auto"/>
            <w:vAlign w:val="center"/>
            <w:hideMark/>
          </w:tcPr>
          <w:p w14:paraId="5432B1F8" w14:textId="77777777" w:rsidR="004E7B0B" w:rsidRPr="004E7B0B" w:rsidRDefault="004E7B0B" w:rsidP="00466CEF">
            <w:pPr>
              <w:jc w:val="center"/>
              <w:rPr>
                <w:rFonts w:ascii="Georgia" w:hAnsi="Georgia"/>
                <w:sz w:val="18"/>
                <w:szCs w:val="18"/>
              </w:rPr>
            </w:pPr>
          </w:p>
        </w:tc>
        <w:tc>
          <w:tcPr>
            <w:tcW w:w="0" w:type="auto"/>
            <w:vAlign w:val="center"/>
            <w:hideMark/>
          </w:tcPr>
          <w:p w14:paraId="37E2647D" w14:textId="77777777" w:rsidR="004E7B0B" w:rsidRPr="004E7B0B" w:rsidRDefault="004E7B0B" w:rsidP="00466CEF">
            <w:pPr>
              <w:jc w:val="center"/>
              <w:rPr>
                <w:rFonts w:ascii="Georgia" w:hAnsi="Georgia"/>
                <w:sz w:val="18"/>
                <w:szCs w:val="18"/>
              </w:rPr>
            </w:pPr>
          </w:p>
        </w:tc>
        <w:tc>
          <w:tcPr>
            <w:tcW w:w="0" w:type="auto"/>
            <w:vAlign w:val="center"/>
            <w:hideMark/>
          </w:tcPr>
          <w:p w14:paraId="0335F0BF" w14:textId="77777777" w:rsidR="004E7B0B" w:rsidRPr="004E7B0B" w:rsidRDefault="004E7B0B" w:rsidP="00466CEF">
            <w:pPr>
              <w:jc w:val="center"/>
              <w:rPr>
                <w:rFonts w:ascii="Georgia" w:hAnsi="Georgia"/>
                <w:sz w:val="18"/>
                <w:szCs w:val="18"/>
              </w:rPr>
            </w:pPr>
          </w:p>
        </w:tc>
        <w:tc>
          <w:tcPr>
            <w:tcW w:w="0" w:type="auto"/>
            <w:vAlign w:val="center"/>
            <w:hideMark/>
          </w:tcPr>
          <w:p w14:paraId="476180FD" w14:textId="77777777" w:rsidR="004E7B0B" w:rsidRPr="004E7B0B" w:rsidRDefault="004E7B0B" w:rsidP="00466CEF">
            <w:pPr>
              <w:jc w:val="center"/>
              <w:rPr>
                <w:rFonts w:ascii="Georgia" w:hAnsi="Georgia"/>
                <w:sz w:val="18"/>
                <w:szCs w:val="18"/>
              </w:rPr>
            </w:pPr>
            <w:r w:rsidRPr="004E7B0B">
              <w:rPr>
                <w:rFonts w:ascii="Georgia" w:hAnsi="Georgia"/>
                <w:sz w:val="18"/>
                <w:szCs w:val="18"/>
              </w:rPr>
              <w:t>(0.071)</w:t>
            </w:r>
          </w:p>
        </w:tc>
        <w:tc>
          <w:tcPr>
            <w:tcW w:w="0" w:type="auto"/>
            <w:vAlign w:val="center"/>
            <w:hideMark/>
          </w:tcPr>
          <w:p w14:paraId="029E4D32" w14:textId="77777777" w:rsidR="004E7B0B" w:rsidRPr="004E7B0B" w:rsidRDefault="004E7B0B" w:rsidP="00466CEF">
            <w:pPr>
              <w:jc w:val="center"/>
              <w:rPr>
                <w:rFonts w:ascii="Georgia" w:hAnsi="Georgia"/>
                <w:sz w:val="18"/>
                <w:szCs w:val="18"/>
              </w:rPr>
            </w:pPr>
            <w:r w:rsidRPr="004E7B0B">
              <w:rPr>
                <w:rFonts w:ascii="Georgia" w:hAnsi="Georgia"/>
                <w:sz w:val="18"/>
                <w:szCs w:val="18"/>
              </w:rPr>
              <w:t>(0.068)</w:t>
            </w:r>
          </w:p>
        </w:tc>
      </w:tr>
      <w:tr w:rsidR="004E7B0B" w:rsidRPr="004E7B0B" w14:paraId="5E5810AD" w14:textId="77777777" w:rsidTr="00466CEF">
        <w:trPr>
          <w:tblCellSpacing w:w="15" w:type="dxa"/>
        </w:trPr>
        <w:tc>
          <w:tcPr>
            <w:tcW w:w="0" w:type="auto"/>
            <w:vAlign w:val="center"/>
            <w:hideMark/>
          </w:tcPr>
          <w:p w14:paraId="52771525" w14:textId="77777777" w:rsidR="004E7B0B" w:rsidRPr="004E7B0B" w:rsidRDefault="004E7B0B" w:rsidP="00466CEF">
            <w:pPr>
              <w:jc w:val="center"/>
              <w:rPr>
                <w:rFonts w:ascii="Georgia" w:hAnsi="Georgia"/>
                <w:i/>
                <w:iCs/>
                <w:sz w:val="18"/>
                <w:szCs w:val="18"/>
              </w:rPr>
            </w:pPr>
          </w:p>
        </w:tc>
        <w:tc>
          <w:tcPr>
            <w:tcW w:w="0" w:type="auto"/>
            <w:vAlign w:val="center"/>
            <w:hideMark/>
          </w:tcPr>
          <w:p w14:paraId="3D731B56" w14:textId="77777777" w:rsidR="004E7B0B" w:rsidRPr="004E7B0B" w:rsidRDefault="004E7B0B" w:rsidP="00466CEF">
            <w:pPr>
              <w:rPr>
                <w:rFonts w:ascii="Georgia" w:hAnsi="Georgia"/>
                <w:sz w:val="18"/>
                <w:szCs w:val="18"/>
              </w:rPr>
            </w:pPr>
          </w:p>
        </w:tc>
        <w:tc>
          <w:tcPr>
            <w:tcW w:w="0" w:type="auto"/>
            <w:vAlign w:val="center"/>
            <w:hideMark/>
          </w:tcPr>
          <w:p w14:paraId="03EC857E" w14:textId="77777777" w:rsidR="004E7B0B" w:rsidRPr="004E7B0B" w:rsidRDefault="004E7B0B" w:rsidP="00466CEF">
            <w:pPr>
              <w:jc w:val="center"/>
              <w:rPr>
                <w:rFonts w:ascii="Georgia" w:hAnsi="Georgia"/>
                <w:sz w:val="18"/>
                <w:szCs w:val="18"/>
              </w:rPr>
            </w:pPr>
          </w:p>
        </w:tc>
        <w:tc>
          <w:tcPr>
            <w:tcW w:w="0" w:type="auto"/>
            <w:vAlign w:val="center"/>
            <w:hideMark/>
          </w:tcPr>
          <w:p w14:paraId="23C9DEAF" w14:textId="77777777" w:rsidR="004E7B0B" w:rsidRPr="004E7B0B" w:rsidRDefault="004E7B0B" w:rsidP="00466CEF">
            <w:pPr>
              <w:jc w:val="center"/>
              <w:rPr>
                <w:rFonts w:ascii="Georgia" w:hAnsi="Georgia"/>
                <w:sz w:val="18"/>
                <w:szCs w:val="18"/>
              </w:rPr>
            </w:pPr>
          </w:p>
        </w:tc>
        <w:tc>
          <w:tcPr>
            <w:tcW w:w="0" w:type="auto"/>
            <w:vAlign w:val="center"/>
            <w:hideMark/>
          </w:tcPr>
          <w:p w14:paraId="1270A3FD" w14:textId="77777777" w:rsidR="004E7B0B" w:rsidRPr="004E7B0B" w:rsidRDefault="004E7B0B" w:rsidP="00466CEF">
            <w:pPr>
              <w:jc w:val="center"/>
              <w:rPr>
                <w:rFonts w:ascii="Georgia" w:hAnsi="Georgia"/>
                <w:sz w:val="18"/>
                <w:szCs w:val="18"/>
              </w:rPr>
            </w:pPr>
          </w:p>
        </w:tc>
        <w:tc>
          <w:tcPr>
            <w:tcW w:w="0" w:type="auto"/>
            <w:vAlign w:val="center"/>
            <w:hideMark/>
          </w:tcPr>
          <w:p w14:paraId="064FCE2C" w14:textId="77777777" w:rsidR="004E7B0B" w:rsidRPr="004E7B0B" w:rsidRDefault="004E7B0B" w:rsidP="00466CEF">
            <w:pPr>
              <w:jc w:val="center"/>
              <w:rPr>
                <w:rFonts w:ascii="Georgia" w:hAnsi="Georgia"/>
                <w:sz w:val="18"/>
                <w:szCs w:val="18"/>
              </w:rPr>
            </w:pPr>
          </w:p>
        </w:tc>
        <w:tc>
          <w:tcPr>
            <w:tcW w:w="0" w:type="auto"/>
            <w:vAlign w:val="center"/>
            <w:hideMark/>
          </w:tcPr>
          <w:p w14:paraId="3EA5165F" w14:textId="77777777" w:rsidR="004E7B0B" w:rsidRPr="004E7B0B" w:rsidRDefault="004E7B0B" w:rsidP="00466CEF">
            <w:pPr>
              <w:jc w:val="center"/>
              <w:rPr>
                <w:rFonts w:ascii="Georgia" w:hAnsi="Georgia"/>
                <w:sz w:val="18"/>
                <w:szCs w:val="18"/>
              </w:rPr>
            </w:pPr>
          </w:p>
        </w:tc>
      </w:tr>
      <w:tr w:rsidR="004E7B0B" w:rsidRPr="004E7B0B" w14:paraId="5263EED2" w14:textId="77777777" w:rsidTr="00466CEF">
        <w:trPr>
          <w:tblCellSpacing w:w="15" w:type="dxa"/>
        </w:trPr>
        <w:tc>
          <w:tcPr>
            <w:tcW w:w="0" w:type="auto"/>
            <w:vAlign w:val="center"/>
            <w:hideMark/>
          </w:tcPr>
          <w:p w14:paraId="7384B8B4" w14:textId="04E83FF3" w:rsidR="004E7B0B" w:rsidRPr="004E7B0B" w:rsidRDefault="00A91252" w:rsidP="00466CEF">
            <w:pPr>
              <w:rPr>
                <w:rFonts w:ascii="Georgia" w:hAnsi="Georgia"/>
                <w:i/>
                <w:iCs/>
                <w:sz w:val="18"/>
                <w:szCs w:val="18"/>
              </w:rPr>
            </w:pPr>
            <w:proofErr w:type="spellStart"/>
            <w:r>
              <w:rPr>
                <w:rFonts w:ascii="Georgia" w:hAnsi="Georgia"/>
                <w:i/>
                <w:iCs/>
                <w:sz w:val="18"/>
                <w:szCs w:val="18"/>
              </w:rPr>
              <w:t>lnV</w:t>
            </w:r>
            <w:r w:rsidR="004E7B0B" w:rsidRPr="004E7B0B">
              <w:rPr>
                <w:rFonts w:ascii="Georgia" w:hAnsi="Georgia"/>
                <w:i/>
                <w:iCs/>
                <w:sz w:val="18"/>
                <w:szCs w:val="18"/>
              </w:rPr>
              <w:t>ix</w:t>
            </w:r>
            <w:proofErr w:type="spellEnd"/>
          </w:p>
        </w:tc>
        <w:tc>
          <w:tcPr>
            <w:tcW w:w="0" w:type="auto"/>
            <w:vAlign w:val="center"/>
            <w:hideMark/>
          </w:tcPr>
          <w:p w14:paraId="45AEB4E5" w14:textId="77777777" w:rsidR="004E7B0B" w:rsidRPr="004E7B0B" w:rsidRDefault="004E7B0B" w:rsidP="00466CEF">
            <w:pPr>
              <w:jc w:val="center"/>
              <w:rPr>
                <w:rFonts w:ascii="Georgia" w:hAnsi="Georgia"/>
                <w:sz w:val="18"/>
                <w:szCs w:val="18"/>
              </w:rPr>
            </w:pPr>
            <w:r w:rsidRPr="004E7B0B">
              <w:rPr>
                <w:rFonts w:ascii="Georgia" w:hAnsi="Georgia"/>
                <w:sz w:val="18"/>
                <w:szCs w:val="18"/>
              </w:rPr>
              <w:t>-0.192</w:t>
            </w:r>
          </w:p>
        </w:tc>
        <w:tc>
          <w:tcPr>
            <w:tcW w:w="0" w:type="auto"/>
            <w:vAlign w:val="center"/>
            <w:hideMark/>
          </w:tcPr>
          <w:p w14:paraId="5A5E976C" w14:textId="77777777" w:rsidR="004E7B0B" w:rsidRPr="004E7B0B" w:rsidRDefault="004E7B0B" w:rsidP="00466CEF">
            <w:pPr>
              <w:jc w:val="center"/>
              <w:rPr>
                <w:rFonts w:ascii="Georgia" w:hAnsi="Georgia"/>
                <w:sz w:val="18"/>
                <w:szCs w:val="18"/>
              </w:rPr>
            </w:pPr>
            <w:r w:rsidRPr="004E7B0B">
              <w:rPr>
                <w:rFonts w:ascii="Georgia" w:hAnsi="Georgia"/>
                <w:sz w:val="18"/>
                <w:szCs w:val="18"/>
              </w:rPr>
              <w:t>-0.167</w:t>
            </w:r>
          </w:p>
        </w:tc>
        <w:tc>
          <w:tcPr>
            <w:tcW w:w="0" w:type="auto"/>
            <w:vAlign w:val="center"/>
            <w:hideMark/>
          </w:tcPr>
          <w:p w14:paraId="79E3E917" w14:textId="77777777" w:rsidR="004E7B0B" w:rsidRPr="004E7B0B" w:rsidRDefault="004E7B0B" w:rsidP="00466CEF">
            <w:pPr>
              <w:jc w:val="center"/>
              <w:rPr>
                <w:rFonts w:ascii="Georgia" w:hAnsi="Georgia"/>
                <w:sz w:val="18"/>
                <w:szCs w:val="18"/>
              </w:rPr>
            </w:pPr>
            <w:r w:rsidRPr="004E7B0B">
              <w:rPr>
                <w:rFonts w:ascii="Georgia" w:hAnsi="Georgia"/>
                <w:sz w:val="18"/>
                <w:szCs w:val="18"/>
              </w:rPr>
              <w:t>-0.201</w:t>
            </w:r>
          </w:p>
        </w:tc>
        <w:tc>
          <w:tcPr>
            <w:tcW w:w="0" w:type="auto"/>
            <w:vAlign w:val="center"/>
            <w:hideMark/>
          </w:tcPr>
          <w:p w14:paraId="377215E9" w14:textId="77777777" w:rsidR="004E7B0B" w:rsidRPr="004E7B0B" w:rsidRDefault="004E7B0B" w:rsidP="00466CEF">
            <w:pPr>
              <w:jc w:val="center"/>
              <w:rPr>
                <w:rFonts w:ascii="Georgia" w:hAnsi="Georgia"/>
                <w:sz w:val="18"/>
                <w:szCs w:val="18"/>
              </w:rPr>
            </w:pPr>
            <w:r w:rsidRPr="004E7B0B">
              <w:rPr>
                <w:rFonts w:ascii="Georgia" w:hAnsi="Georgia"/>
                <w:sz w:val="18"/>
                <w:szCs w:val="18"/>
              </w:rPr>
              <w:t>-0.204</w:t>
            </w:r>
          </w:p>
        </w:tc>
        <w:tc>
          <w:tcPr>
            <w:tcW w:w="0" w:type="auto"/>
            <w:vAlign w:val="center"/>
            <w:hideMark/>
          </w:tcPr>
          <w:p w14:paraId="2EBF5D8B" w14:textId="77777777" w:rsidR="004E7B0B" w:rsidRPr="004E7B0B" w:rsidRDefault="004E7B0B" w:rsidP="00466CEF">
            <w:pPr>
              <w:jc w:val="center"/>
              <w:rPr>
                <w:rFonts w:ascii="Georgia" w:hAnsi="Georgia"/>
                <w:sz w:val="18"/>
                <w:szCs w:val="18"/>
              </w:rPr>
            </w:pPr>
            <w:r w:rsidRPr="004E7B0B">
              <w:rPr>
                <w:rFonts w:ascii="Georgia" w:hAnsi="Georgia"/>
                <w:sz w:val="18"/>
                <w:szCs w:val="18"/>
              </w:rPr>
              <w:t>-0.175</w:t>
            </w:r>
          </w:p>
        </w:tc>
        <w:tc>
          <w:tcPr>
            <w:tcW w:w="0" w:type="auto"/>
            <w:vAlign w:val="center"/>
            <w:hideMark/>
          </w:tcPr>
          <w:p w14:paraId="7E74656C" w14:textId="77777777" w:rsidR="004E7B0B" w:rsidRPr="004E7B0B" w:rsidRDefault="004E7B0B" w:rsidP="00466CEF">
            <w:pPr>
              <w:jc w:val="center"/>
              <w:rPr>
                <w:rFonts w:ascii="Georgia" w:hAnsi="Georgia"/>
                <w:sz w:val="18"/>
                <w:szCs w:val="18"/>
              </w:rPr>
            </w:pPr>
            <w:r w:rsidRPr="004E7B0B">
              <w:rPr>
                <w:rFonts w:ascii="Georgia" w:hAnsi="Georgia"/>
                <w:sz w:val="18"/>
                <w:szCs w:val="18"/>
              </w:rPr>
              <w:t>-0.214</w:t>
            </w:r>
          </w:p>
        </w:tc>
      </w:tr>
      <w:tr w:rsidR="004E7B0B" w:rsidRPr="004E7B0B" w14:paraId="2BE570F8" w14:textId="77777777" w:rsidTr="00466CEF">
        <w:trPr>
          <w:tblCellSpacing w:w="15" w:type="dxa"/>
        </w:trPr>
        <w:tc>
          <w:tcPr>
            <w:tcW w:w="0" w:type="auto"/>
            <w:vAlign w:val="center"/>
            <w:hideMark/>
          </w:tcPr>
          <w:p w14:paraId="5ECDE19A" w14:textId="77777777" w:rsidR="004E7B0B" w:rsidRPr="004E7B0B" w:rsidRDefault="004E7B0B" w:rsidP="00466CEF">
            <w:pPr>
              <w:jc w:val="center"/>
              <w:rPr>
                <w:rFonts w:ascii="Georgia" w:hAnsi="Georgia"/>
                <w:i/>
                <w:iCs/>
                <w:sz w:val="18"/>
                <w:szCs w:val="18"/>
              </w:rPr>
            </w:pPr>
          </w:p>
        </w:tc>
        <w:tc>
          <w:tcPr>
            <w:tcW w:w="0" w:type="auto"/>
            <w:vAlign w:val="center"/>
            <w:hideMark/>
          </w:tcPr>
          <w:p w14:paraId="1B54BFB1" w14:textId="77777777" w:rsidR="004E7B0B" w:rsidRPr="004E7B0B" w:rsidRDefault="004E7B0B" w:rsidP="00466CEF">
            <w:pPr>
              <w:jc w:val="center"/>
              <w:rPr>
                <w:rFonts w:ascii="Georgia" w:hAnsi="Georgia"/>
                <w:sz w:val="18"/>
                <w:szCs w:val="18"/>
              </w:rPr>
            </w:pPr>
            <w:r w:rsidRPr="004E7B0B">
              <w:rPr>
                <w:rFonts w:ascii="Georgia" w:hAnsi="Georgia"/>
                <w:sz w:val="18"/>
                <w:szCs w:val="18"/>
              </w:rPr>
              <w:t>(0.174)</w:t>
            </w:r>
          </w:p>
        </w:tc>
        <w:tc>
          <w:tcPr>
            <w:tcW w:w="0" w:type="auto"/>
            <w:vAlign w:val="center"/>
            <w:hideMark/>
          </w:tcPr>
          <w:p w14:paraId="1D4AAE9D" w14:textId="77777777" w:rsidR="004E7B0B" w:rsidRPr="004E7B0B" w:rsidRDefault="004E7B0B" w:rsidP="00466CEF">
            <w:pPr>
              <w:jc w:val="center"/>
              <w:rPr>
                <w:rFonts w:ascii="Georgia" w:hAnsi="Georgia"/>
                <w:sz w:val="18"/>
                <w:szCs w:val="18"/>
              </w:rPr>
            </w:pPr>
            <w:r w:rsidRPr="004E7B0B">
              <w:rPr>
                <w:rFonts w:ascii="Georgia" w:hAnsi="Georgia"/>
                <w:sz w:val="18"/>
                <w:szCs w:val="18"/>
              </w:rPr>
              <w:t>(0.179)</w:t>
            </w:r>
          </w:p>
        </w:tc>
        <w:tc>
          <w:tcPr>
            <w:tcW w:w="0" w:type="auto"/>
            <w:vAlign w:val="center"/>
            <w:hideMark/>
          </w:tcPr>
          <w:p w14:paraId="5519712F" w14:textId="77777777" w:rsidR="004E7B0B" w:rsidRPr="004E7B0B" w:rsidRDefault="004E7B0B" w:rsidP="00466CEF">
            <w:pPr>
              <w:jc w:val="center"/>
              <w:rPr>
                <w:rFonts w:ascii="Georgia" w:hAnsi="Georgia"/>
                <w:sz w:val="18"/>
                <w:szCs w:val="18"/>
              </w:rPr>
            </w:pPr>
            <w:r w:rsidRPr="004E7B0B">
              <w:rPr>
                <w:rFonts w:ascii="Georgia" w:hAnsi="Georgia"/>
                <w:sz w:val="18"/>
                <w:szCs w:val="18"/>
              </w:rPr>
              <w:t>(0.172)</w:t>
            </w:r>
          </w:p>
        </w:tc>
        <w:tc>
          <w:tcPr>
            <w:tcW w:w="0" w:type="auto"/>
            <w:vAlign w:val="center"/>
            <w:hideMark/>
          </w:tcPr>
          <w:p w14:paraId="4C180219" w14:textId="77777777" w:rsidR="004E7B0B" w:rsidRPr="004E7B0B" w:rsidRDefault="004E7B0B" w:rsidP="00466CEF">
            <w:pPr>
              <w:jc w:val="center"/>
              <w:rPr>
                <w:rFonts w:ascii="Georgia" w:hAnsi="Georgia"/>
                <w:sz w:val="18"/>
                <w:szCs w:val="18"/>
              </w:rPr>
            </w:pPr>
            <w:r w:rsidRPr="004E7B0B">
              <w:rPr>
                <w:rFonts w:ascii="Georgia" w:hAnsi="Georgia"/>
                <w:sz w:val="18"/>
                <w:szCs w:val="18"/>
              </w:rPr>
              <w:t>(0.172)</w:t>
            </w:r>
          </w:p>
        </w:tc>
        <w:tc>
          <w:tcPr>
            <w:tcW w:w="0" w:type="auto"/>
            <w:vAlign w:val="center"/>
            <w:hideMark/>
          </w:tcPr>
          <w:p w14:paraId="501553BF" w14:textId="77777777" w:rsidR="004E7B0B" w:rsidRPr="004E7B0B" w:rsidRDefault="004E7B0B" w:rsidP="00466CEF">
            <w:pPr>
              <w:jc w:val="center"/>
              <w:rPr>
                <w:rFonts w:ascii="Georgia" w:hAnsi="Georgia"/>
                <w:sz w:val="18"/>
                <w:szCs w:val="18"/>
              </w:rPr>
            </w:pPr>
            <w:r w:rsidRPr="004E7B0B">
              <w:rPr>
                <w:rFonts w:ascii="Georgia" w:hAnsi="Georgia"/>
                <w:sz w:val="18"/>
                <w:szCs w:val="18"/>
              </w:rPr>
              <w:t>(0.180)</w:t>
            </w:r>
          </w:p>
        </w:tc>
        <w:tc>
          <w:tcPr>
            <w:tcW w:w="0" w:type="auto"/>
            <w:vAlign w:val="center"/>
            <w:hideMark/>
          </w:tcPr>
          <w:p w14:paraId="5D3A97FB" w14:textId="77777777" w:rsidR="004E7B0B" w:rsidRPr="004E7B0B" w:rsidRDefault="004E7B0B" w:rsidP="00466CEF">
            <w:pPr>
              <w:jc w:val="center"/>
              <w:rPr>
                <w:rFonts w:ascii="Georgia" w:hAnsi="Georgia"/>
                <w:sz w:val="18"/>
                <w:szCs w:val="18"/>
              </w:rPr>
            </w:pPr>
            <w:r w:rsidRPr="004E7B0B">
              <w:rPr>
                <w:rFonts w:ascii="Georgia" w:hAnsi="Georgia"/>
                <w:sz w:val="18"/>
                <w:szCs w:val="18"/>
              </w:rPr>
              <w:t>(0.173)</w:t>
            </w:r>
          </w:p>
        </w:tc>
      </w:tr>
      <w:tr w:rsidR="004E7B0B" w:rsidRPr="004E7B0B" w14:paraId="1272E472" w14:textId="77777777" w:rsidTr="00466CEF">
        <w:trPr>
          <w:tblCellSpacing w:w="15" w:type="dxa"/>
        </w:trPr>
        <w:tc>
          <w:tcPr>
            <w:tcW w:w="0" w:type="auto"/>
            <w:vAlign w:val="center"/>
            <w:hideMark/>
          </w:tcPr>
          <w:p w14:paraId="1C2BAC71" w14:textId="77777777" w:rsidR="004E7B0B" w:rsidRPr="004E7B0B" w:rsidRDefault="004E7B0B" w:rsidP="00466CEF">
            <w:pPr>
              <w:jc w:val="center"/>
              <w:rPr>
                <w:rFonts w:ascii="Georgia" w:hAnsi="Georgia"/>
                <w:i/>
                <w:iCs/>
                <w:sz w:val="18"/>
                <w:szCs w:val="18"/>
              </w:rPr>
            </w:pPr>
          </w:p>
        </w:tc>
        <w:tc>
          <w:tcPr>
            <w:tcW w:w="0" w:type="auto"/>
            <w:vAlign w:val="center"/>
            <w:hideMark/>
          </w:tcPr>
          <w:p w14:paraId="5283366E" w14:textId="77777777" w:rsidR="004E7B0B" w:rsidRPr="004E7B0B" w:rsidRDefault="004E7B0B" w:rsidP="00466CEF">
            <w:pPr>
              <w:rPr>
                <w:rFonts w:ascii="Georgia" w:hAnsi="Georgia"/>
                <w:sz w:val="18"/>
                <w:szCs w:val="18"/>
              </w:rPr>
            </w:pPr>
          </w:p>
        </w:tc>
        <w:tc>
          <w:tcPr>
            <w:tcW w:w="0" w:type="auto"/>
            <w:vAlign w:val="center"/>
            <w:hideMark/>
          </w:tcPr>
          <w:p w14:paraId="0ECBE977" w14:textId="77777777" w:rsidR="004E7B0B" w:rsidRPr="004E7B0B" w:rsidRDefault="004E7B0B" w:rsidP="00466CEF">
            <w:pPr>
              <w:jc w:val="center"/>
              <w:rPr>
                <w:rFonts w:ascii="Georgia" w:hAnsi="Georgia"/>
                <w:sz w:val="18"/>
                <w:szCs w:val="18"/>
              </w:rPr>
            </w:pPr>
          </w:p>
        </w:tc>
        <w:tc>
          <w:tcPr>
            <w:tcW w:w="0" w:type="auto"/>
            <w:vAlign w:val="center"/>
            <w:hideMark/>
          </w:tcPr>
          <w:p w14:paraId="3FC822FE" w14:textId="77777777" w:rsidR="004E7B0B" w:rsidRPr="004E7B0B" w:rsidRDefault="004E7B0B" w:rsidP="00466CEF">
            <w:pPr>
              <w:jc w:val="center"/>
              <w:rPr>
                <w:rFonts w:ascii="Georgia" w:hAnsi="Georgia"/>
                <w:sz w:val="18"/>
                <w:szCs w:val="18"/>
              </w:rPr>
            </w:pPr>
          </w:p>
        </w:tc>
        <w:tc>
          <w:tcPr>
            <w:tcW w:w="0" w:type="auto"/>
            <w:vAlign w:val="center"/>
            <w:hideMark/>
          </w:tcPr>
          <w:p w14:paraId="7BF33CEA" w14:textId="77777777" w:rsidR="004E7B0B" w:rsidRPr="004E7B0B" w:rsidRDefault="004E7B0B" w:rsidP="00466CEF">
            <w:pPr>
              <w:jc w:val="center"/>
              <w:rPr>
                <w:rFonts w:ascii="Georgia" w:hAnsi="Georgia"/>
                <w:sz w:val="18"/>
                <w:szCs w:val="18"/>
              </w:rPr>
            </w:pPr>
          </w:p>
        </w:tc>
        <w:tc>
          <w:tcPr>
            <w:tcW w:w="0" w:type="auto"/>
            <w:vAlign w:val="center"/>
            <w:hideMark/>
          </w:tcPr>
          <w:p w14:paraId="3D74EA9F" w14:textId="77777777" w:rsidR="004E7B0B" w:rsidRPr="004E7B0B" w:rsidRDefault="004E7B0B" w:rsidP="00466CEF">
            <w:pPr>
              <w:jc w:val="center"/>
              <w:rPr>
                <w:rFonts w:ascii="Georgia" w:hAnsi="Georgia"/>
                <w:sz w:val="18"/>
                <w:szCs w:val="18"/>
              </w:rPr>
            </w:pPr>
          </w:p>
        </w:tc>
        <w:tc>
          <w:tcPr>
            <w:tcW w:w="0" w:type="auto"/>
            <w:vAlign w:val="center"/>
            <w:hideMark/>
          </w:tcPr>
          <w:p w14:paraId="4959BB4A" w14:textId="77777777" w:rsidR="004E7B0B" w:rsidRPr="004E7B0B" w:rsidRDefault="004E7B0B" w:rsidP="00466CEF">
            <w:pPr>
              <w:jc w:val="center"/>
              <w:rPr>
                <w:rFonts w:ascii="Georgia" w:hAnsi="Georgia"/>
                <w:sz w:val="18"/>
                <w:szCs w:val="18"/>
              </w:rPr>
            </w:pPr>
          </w:p>
        </w:tc>
      </w:tr>
      <w:tr w:rsidR="004E7B0B" w:rsidRPr="004E7B0B" w14:paraId="223B1D0A" w14:textId="77777777" w:rsidTr="00466CEF">
        <w:trPr>
          <w:tblCellSpacing w:w="15" w:type="dxa"/>
        </w:trPr>
        <w:tc>
          <w:tcPr>
            <w:tcW w:w="0" w:type="auto"/>
            <w:vAlign w:val="center"/>
            <w:hideMark/>
          </w:tcPr>
          <w:p w14:paraId="5CB2A5BB" w14:textId="56B90B5E" w:rsidR="004E7B0B" w:rsidRPr="004E7B0B" w:rsidRDefault="00A91252" w:rsidP="00466CEF">
            <w:pPr>
              <w:rPr>
                <w:rFonts w:ascii="Georgia" w:hAnsi="Georgia"/>
                <w:i/>
                <w:iCs/>
                <w:sz w:val="18"/>
                <w:szCs w:val="18"/>
              </w:rPr>
            </w:pPr>
            <w:proofErr w:type="spellStart"/>
            <w:r>
              <w:rPr>
                <w:rFonts w:ascii="Georgia" w:hAnsi="Georgia"/>
                <w:i/>
                <w:iCs/>
                <w:sz w:val="18"/>
                <w:szCs w:val="18"/>
              </w:rPr>
              <w:t>lnG</w:t>
            </w:r>
            <w:r w:rsidR="004E7B0B" w:rsidRPr="004E7B0B">
              <w:rPr>
                <w:rFonts w:ascii="Georgia" w:hAnsi="Georgia"/>
                <w:i/>
                <w:iCs/>
                <w:sz w:val="18"/>
                <w:szCs w:val="18"/>
              </w:rPr>
              <w:t>old</w:t>
            </w:r>
            <w:proofErr w:type="spellEnd"/>
          </w:p>
        </w:tc>
        <w:tc>
          <w:tcPr>
            <w:tcW w:w="0" w:type="auto"/>
            <w:vAlign w:val="center"/>
            <w:hideMark/>
          </w:tcPr>
          <w:p w14:paraId="4C8CD93D" w14:textId="77777777" w:rsidR="004E7B0B" w:rsidRPr="004E7B0B" w:rsidRDefault="004E7B0B" w:rsidP="00466CEF">
            <w:pPr>
              <w:jc w:val="center"/>
              <w:rPr>
                <w:rFonts w:ascii="Georgia" w:hAnsi="Georgia"/>
                <w:sz w:val="18"/>
                <w:szCs w:val="18"/>
              </w:rPr>
            </w:pPr>
            <w:r w:rsidRPr="004E7B0B">
              <w:rPr>
                <w:rFonts w:ascii="Georgia" w:hAnsi="Georgia"/>
                <w:sz w:val="18"/>
                <w:szCs w:val="18"/>
              </w:rPr>
              <w:t>0.839</w:t>
            </w:r>
          </w:p>
        </w:tc>
        <w:tc>
          <w:tcPr>
            <w:tcW w:w="0" w:type="auto"/>
            <w:vAlign w:val="center"/>
            <w:hideMark/>
          </w:tcPr>
          <w:p w14:paraId="5276DEFD" w14:textId="77777777" w:rsidR="004E7B0B" w:rsidRPr="004E7B0B" w:rsidRDefault="004E7B0B" w:rsidP="00466CEF">
            <w:pPr>
              <w:jc w:val="center"/>
              <w:rPr>
                <w:rFonts w:ascii="Georgia" w:hAnsi="Georgia"/>
                <w:sz w:val="18"/>
                <w:szCs w:val="18"/>
              </w:rPr>
            </w:pPr>
            <w:r w:rsidRPr="004E7B0B">
              <w:rPr>
                <w:rFonts w:ascii="Georgia" w:hAnsi="Georgia"/>
                <w:sz w:val="18"/>
                <w:szCs w:val="18"/>
              </w:rPr>
              <w:t>0.590</w:t>
            </w:r>
          </w:p>
        </w:tc>
        <w:tc>
          <w:tcPr>
            <w:tcW w:w="0" w:type="auto"/>
            <w:vAlign w:val="center"/>
            <w:hideMark/>
          </w:tcPr>
          <w:p w14:paraId="355563FB" w14:textId="77777777" w:rsidR="004E7B0B" w:rsidRPr="004E7B0B" w:rsidRDefault="004E7B0B" w:rsidP="00466CEF">
            <w:pPr>
              <w:jc w:val="center"/>
              <w:rPr>
                <w:rFonts w:ascii="Georgia" w:hAnsi="Georgia"/>
                <w:sz w:val="18"/>
                <w:szCs w:val="18"/>
              </w:rPr>
            </w:pPr>
            <w:r w:rsidRPr="004E7B0B">
              <w:rPr>
                <w:rFonts w:ascii="Georgia" w:hAnsi="Georgia"/>
                <w:sz w:val="18"/>
                <w:szCs w:val="18"/>
              </w:rPr>
              <w:t>0.758</w:t>
            </w:r>
          </w:p>
        </w:tc>
        <w:tc>
          <w:tcPr>
            <w:tcW w:w="0" w:type="auto"/>
            <w:vAlign w:val="center"/>
            <w:hideMark/>
          </w:tcPr>
          <w:p w14:paraId="27E96662" w14:textId="77777777" w:rsidR="004E7B0B" w:rsidRPr="004E7B0B" w:rsidRDefault="004E7B0B" w:rsidP="00466CEF">
            <w:pPr>
              <w:jc w:val="center"/>
              <w:rPr>
                <w:rFonts w:ascii="Georgia" w:hAnsi="Georgia"/>
                <w:sz w:val="18"/>
                <w:szCs w:val="18"/>
              </w:rPr>
            </w:pPr>
            <w:r w:rsidRPr="004E7B0B">
              <w:rPr>
                <w:rFonts w:ascii="Georgia" w:hAnsi="Georgia"/>
                <w:sz w:val="18"/>
                <w:szCs w:val="18"/>
              </w:rPr>
              <w:t>0.789</w:t>
            </w:r>
          </w:p>
        </w:tc>
        <w:tc>
          <w:tcPr>
            <w:tcW w:w="0" w:type="auto"/>
            <w:vAlign w:val="center"/>
            <w:hideMark/>
          </w:tcPr>
          <w:p w14:paraId="40097B0B" w14:textId="77777777" w:rsidR="004E7B0B" w:rsidRPr="004E7B0B" w:rsidRDefault="004E7B0B" w:rsidP="00466CEF">
            <w:pPr>
              <w:jc w:val="center"/>
              <w:rPr>
                <w:rFonts w:ascii="Georgia" w:hAnsi="Georgia"/>
                <w:sz w:val="18"/>
                <w:szCs w:val="18"/>
              </w:rPr>
            </w:pPr>
            <w:r w:rsidRPr="004E7B0B">
              <w:rPr>
                <w:rFonts w:ascii="Georgia" w:hAnsi="Georgia"/>
                <w:sz w:val="18"/>
                <w:szCs w:val="18"/>
              </w:rPr>
              <w:t>0.507</w:t>
            </w:r>
          </w:p>
        </w:tc>
        <w:tc>
          <w:tcPr>
            <w:tcW w:w="0" w:type="auto"/>
            <w:vAlign w:val="center"/>
            <w:hideMark/>
          </w:tcPr>
          <w:p w14:paraId="46C22CBD" w14:textId="77777777" w:rsidR="004E7B0B" w:rsidRPr="004E7B0B" w:rsidRDefault="004E7B0B" w:rsidP="00466CEF">
            <w:pPr>
              <w:jc w:val="center"/>
              <w:rPr>
                <w:rFonts w:ascii="Georgia" w:hAnsi="Georgia"/>
                <w:sz w:val="18"/>
                <w:szCs w:val="18"/>
              </w:rPr>
            </w:pPr>
            <w:r w:rsidRPr="004E7B0B">
              <w:rPr>
                <w:rFonts w:ascii="Georgia" w:hAnsi="Georgia"/>
                <w:sz w:val="18"/>
                <w:szCs w:val="18"/>
              </w:rPr>
              <w:t>0.616</w:t>
            </w:r>
          </w:p>
        </w:tc>
      </w:tr>
      <w:tr w:rsidR="004E7B0B" w:rsidRPr="004E7B0B" w14:paraId="6465E5DB" w14:textId="77777777" w:rsidTr="00466CEF">
        <w:trPr>
          <w:tblCellSpacing w:w="15" w:type="dxa"/>
        </w:trPr>
        <w:tc>
          <w:tcPr>
            <w:tcW w:w="0" w:type="auto"/>
            <w:vAlign w:val="center"/>
            <w:hideMark/>
          </w:tcPr>
          <w:p w14:paraId="50D5BBF5" w14:textId="77777777" w:rsidR="004E7B0B" w:rsidRPr="004E7B0B" w:rsidRDefault="004E7B0B" w:rsidP="00466CEF">
            <w:pPr>
              <w:jc w:val="center"/>
              <w:rPr>
                <w:rFonts w:ascii="Georgia" w:hAnsi="Georgia"/>
                <w:i/>
                <w:iCs/>
                <w:sz w:val="18"/>
                <w:szCs w:val="18"/>
              </w:rPr>
            </w:pPr>
          </w:p>
        </w:tc>
        <w:tc>
          <w:tcPr>
            <w:tcW w:w="0" w:type="auto"/>
            <w:vAlign w:val="center"/>
            <w:hideMark/>
          </w:tcPr>
          <w:p w14:paraId="3298901A" w14:textId="77777777" w:rsidR="004E7B0B" w:rsidRPr="004E7B0B" w:rsidRDefault="004E7B0B" w:rsidP="00466CEF">
            <w:pPr>
              <w:jc w:val="center"/>
              <w:rPr>
                <w:rFonts w:ascii="Georgia" w:hAnsi="Georgia"/>
                <w:sz w:val="18"/>
                <w:szCs w:val="18"/>
              </w:rPr>
            </w:pPr>
            <w:r w:rsidRPr="004E7B0B">
              <w:rPr>
                <w:rFonts w:ascii="Georgia" w:hAnsi="Georgia"/>
                <w:sz w:val="18"/>
                <w:szCs w:val="18"/>
              </w:rPr>
              <w:t>(0.785)</w:t>
            </w:r>
          </w:p>
        </w:tc>
        <w:tc>
          <w:tcPr>
            <w:tcW w:w="0" w:type="auto"/>
            <w:vAlign w:val="center"/>
            <w:hideMark/>
          </w:tcPr>
          <w:p w14:paraId="21DD1714" w14:textId="77777777" w:rsidR="004E7B0B" w:rsidRPr="004E7B0B" w:rsidRDefault="004E7B0B" w:rsidP="00466CEF">
            <w:pPr>
              <w:jc w:val="center"/>
              <w:rPr>
                <w:rFonts w:ascii="Georgia" w:hAnsi="Georgia"/>
                <w:sz w:val="18"/>
                <w:szCs w:val="18"/>
              </w:rPr>
            </w:pPr>
            <w:r w:rsidRPr="004E7B0B">
              <w:rPr>
                <w:rFonts w:ascii="Georgia" w:hAnsi="Georgia"/>
                <w:sz w:val="18"/>
                <w:szCs w:val="18"/>
              </w:rPr>
              <w:t>(0.803)</w:t>
            </w:r>
          </w:p>
        </w:tc>
        <w:tc>
          <w:tcPr>
            <w:tcW w:w="0" w:type="auto"/>
            <w:vAlign w:val="center"/>
            <w:hideMark/>
          </w:tcPr>
          <w:p w14:paraId="39CB27BE" w14:textId="77777777" w:rsidR="004E7B0B" w:rsidRPr="004E7B0B" w:rsidRDefault="004E7B0B" w:rsidP="00466CEF">
            <w:pPr>
              <w:jc w:val="center"/>
              <w:rPr>
                <w:rFonts w:ascii="Georgia" w:hAnsi="Georgia"/>
                <w:sz w:val="18"/>
                <w:szCs w:val="18"/>
              </w:rPr>
            </w:pPr>
            <w:r w:rsidRPr="004E7B0B">
              <w:rPr>
                <w:rFonts w:ascii="Georgia" w:hAnsi="Georgia"/>
                <w:sz w:val="18"/>
                <w:szCs w:val="18"/>
              </w:rPr>
              <w:t>(0.776)</w:t>
            </w:r>
          </w:p>
        </w:tc>
        <w:tc>
          <w:tcPr>
            <w:tcW w:w="0" w:type="auto"/>
            <w:vAlign w:val="center"/>
            <w:hideMark/>
          </w:tcPr>
          <w:p w14:paraId="41C076D2" w14:textId="77777777" w:rsidR="004E7B0B" w:rsidRPr="004E7B0B" w:rsidRDefault="004E7B0B" w:rsidP="00466CEF">
            <w:pPr>
              <w:jc w:val="center"/>
              <w:rPr>
                <w:rFonts w:ascii="Georgia" w:hAnsi="Georgia"/>
                <w:sz w:val="18"/>
                <w:szCs w:val="18"/>
              </w:rPr>
            </w:pPr>
            <w:r w:rsidRPr="004E7B0B">
              <w:rPr>
                <w:rFonts w:ascii="Georgia" w:hAnsi="Georgia"/>
                <w:sz w:val="18"/>
                <w:szCs w:val="18"/>
              </w:rPr>
              <w:t>(0.774)</w:t>
            </w:r>
          </w:p>
        </w:tc>
        <w:tc>
          <w:tcPr>
            <w:tcW w:w="0" w:type="auto"/>
            <w:vAlign w:val="center"/>
            <w:hideMark/>
          </w:tcPr>
          <w:p w14:paraId="0F9B251E" w14:textId="77777777" w:rsidR="004E7B0B" w:rsidRPr="004E7B0B" w:rsidRDefault="004E7B0B" w:rsidP="00466CEF">
            <w:pPr>
              <w:jc w:val="center"/>
              <w:rPr>
                <w:rFonts w:ascii="Georgia" w:hAnsi="Georgia"/>
                <w:sz w:val="18"/>
                <w:szCs w:val="18"/>
              </w:rPr>
            </w:pPr>
            <w:r w:rsidRPr="004E7B0B">
              <w:rPr>
                <w:rFonts w:ascii="Georgia" w:hAnsi="Georgia"/>
                <w:sz w:val="18"/>
                <w:szCs w:val="18"/>
              </w:rPr>
              <w:t>(0.826)</w:t>
            </w:r>
          </w:p>
        </w:tc>
        <w:tc>
          <w:tcPr>
            <w:tcW w:w="0" w:type="auto"/>
            <w:vAlign w:val="center"/>
            <w:hideMark/>
          </w:tcPr>
          <w:p w14:paraId="4DEBA6AC" w14:textId="77777777" w:rsidR="004E7B0B" w:rsidRPr="004E7B0B" w:rsidRDefault="004E7B0B" w:rsidP="00466CEF">
            <w:pPr>
              <w:jc w:val="center"/>
              <w:rPr>
                <w:rFonts w:ascii="Georgia" w:hAnsi="Georgia"/>
                <w:sz w:val="18"/>
                <w:szCs w:val="18"/>
              </w:rPr>
            </w:pPr>
            <w:r w:rsidRPr="004E7B0B">
              <w:rPr>
                <w:rFonts w:ascii="Georgia" w:hAnsi="Georgia"/>
                <w:sz w:val="18"/>
                <w:szCs w:val="18"/>
              </w:rPr>
              <w:t>(0.797)</w:t>
            </w:r>
          </w:p>
        </w:tc>
      </w:tr>
      <w:tr w:rsidR="004E7B0B" w:rsidRPr="004E7B0B" w14:paraId="3A153F8B" w14:textId="77777777" w:rsidTr="00466CEF">
        <w:trPr>
          <w:tblCellSpacing w:w="15" w:type="dxa"/>
        </w:trPr>
        <w:tc>
          <w:tcPr>
            <w:tcW w:w="0" w:type="auto"/>
            <w:vAlign w:val="center"/>
            <w:hideMark/>
          </w:tcPr>
          <w:p w14:paraId="342FE670" w14:textId="77777777" w:rsidR="004E7B0B" w:rsidRPr="004E7B0B" w:rsidRDefault="004E7B0B" w:rsidP="00466CEF">
            <w:pPr>
              <w:jc w:val="center"/>
              <w:rPr>
                <w:rFonts w:ascii="Georgia" w:hAnsi="Georgia"/>
                <w:i/>
                <w:iCs/>
                <w:sz w:val="18"/>
                <w:szCs w:val="18"/>
              </w:rPr>
            </w:pPr>
          </w:p>
        </w:tc>
        <w:tc>
          <w:tcPr>
            <w:tcW w:w="0" w:type="auto"/>
            <w:vAlign w:val="center"/>
            <w:hideMark/>
          </w:tcPr>
          <w:p w14:paraId="2CA83566" w14:textId="77777777" w:rsidR="004E7B0B" w:rsidRPr="004E7B0B" w:rsidRDefault="004E7B0B" w:rsidP="00466CEF">
            <w:pPr>
              <w:rPr>
                <w:rFonts w:ascii="Georgia" w:hAnsi="Georgia"/>
                <w:sz w:val="18"/>
                <w:szCs w:val="18"/>
              </w:rPr>
            </w:pPr>
          </w:p>
        </w:tc>
        <w:tc>
          <w:tcPr>
            <w:tcW w:w="0" w:type="auto"/>
            <w:vAlign w:val="center"/>
            <w:hideMark/>
          </w:tcPr>
          <w:p w14:paraId="4C15544F" w14:textId="77777777" w:rsidR="004E7B0B" w:rsidRPr="004E7B0B" w:rsidRDefault="004E7B0B" w:rsidP="00466CEF">
            <w:pPr>
              <w:jc w:val="center"/>
              <w:rPr>
                <w:rFonts w:ascii="Georgia" w:hAnsi="Georgia"/>
                <w:sz w:val="18"/>
                <w:szCs w:val="18"/>
              </w:rPr>
            </w:pPr>
          </w:p>
        </w:tc>
        <w:tc>
          <w:tcPr>
            <w:tcW w:w="0" w:type="auto"/>
            <w:vAlign w:val="center"/>
            <w:hideMark/>
          </w:tcPr>
          <w:p w14:paraId="695034C3" w14:textId="77777777" w:rsidR="004E7B0B" w:rsidRPr="004E7B0B" w:rsidRDefault="004E7B0B" w:rsidP="00466CEF">
            <w:pPr>
              <w:jc w:val="center"/>
              <w:rPr>
                <w:rFonts w:ascii="Georgia" w:hAnsi="Georgia"/>
                <w:sz w:val="18"/>
                <w:szCs w:val="18"/>
              </w:rPr>
            </w:pPr>
          </w:p>
        </w:tc>
        <w:tc>
          <w:tcPr>
            <w:tcW w:w="0" w:type="auto"/>
            <w:vAlign w:val="center"/>
            <w:hideMark/>
          </w:tcPr>
          <w:p w14:paraId="4505036B" w14:textId="77777777" w:rsidR="004E7B0B" w:rsidRPr="004E7B0B" w:rsidRDefault="004E7B0B" w:rsidP="00466CEF">
            <w:pPr>
              <w:jc w:val="center"/>
              <w:rPr>
                <w:rFonts w:ascii="Georgia" w:hAnsi="Georgia"/>
                <w:sz w:val="18"/>
                <w:szCs w:val="18"/>
              </w:rPr>
            </w:pPr>
          </w:p>
        </w:tc>
        <w:tc>
          <w:tcPr>
            <w:tcW w:w="0" w:type="auto"/>
            <w:vAlign w:val="center"/>
            <w:hideMark/>
          </w:tcPr>
          <w:p w14:paraId="6C60ECE5" w14:textId="77777777" w:rsidR="004E7B0B" w:rsidRPr="004E7B0B" w:rsidRDefault="004E7B0B" w:rsidP="00466CEF">
            <w:pPr>
              <w:jc w:val="center"/>
              <w:rPr>
                <w:rFonts w:ascii="Georgia" w:hAnsi="Georgia"/>
                <w:sz w:val="18"/>
                <w:szCs w:val="18"/>
              </w:rPr>
            </w:pPr>
          </w:p>
        </w:tc>
        <w:tc>
          <w:tcPr>
            <w:tcW w:w="0" w:type="auto"/>
            <w:vAlign w:val="center"/>
            <w:hideMark/>
          </w:tcPr>
          <w:p w14:paraId="5D6D02E7" w14:textId="77777777" w:rsidR="004E7B0B" w:rsidRPr="004E7B0B" w:rsidRDefault="004E7B0B" w:rsidP="00466CEF">
            <w:pPr>
              <w:jc w:val="center"/>
              <w:rPr>
                <w:rFonts w:ascii="Georgia" w:hAnsi="Georgia"/>
                <w:sz w:val="18"/>
                <w:szCs w:val="18"/>
              </w:rPr>
            </w:pPr>
          </w:p>
        </w:tc>
      </w:tr>
      <w:tr w:rsidR="004E7B0B" w:rsidRPr="004E7B0B" w14:paraId="43CBD863" w14:textId="77777777" w:rsidTr="00466CEF">
        <w:trPr>
          <w:tblCellSpacing w:w="15" w:type="dxa"/>
        </w:trPr>
        <w:tc>
          <w:tcPr>
            <w:tcW w:w="0" w:type="auto"/>
            <w:vAlign w:val="center"/>
            <w:hideMark/>
          </w:tcPr>
          <w:p w14:paraId="5C33995A" w14:textId="589437EC" w:rsidR="004E7B0B" w:rsidRPr="004E7B0B" w:rsidRDefault="00A91252" w:rsidP="00466CEF">
            <w:pPr>
              <w:rPr>
                <w:rFonts w:ascii="Georgia" w:hAnsi="Georgia"/>
                <w:i/>
                <w:iCs/>
                <w:sz w:val="18"/>
                <w:szCs w:val="18"/>
              </w:rPr>
            </w:pPr>
            <w:proofErr w:type="spellStart"/>
            <w:r>
              <w:rPr>
                <w:rFonts w:ascii="Georgia" w:hAnsi="Georgia"/>
                <w:i/>
                <w:iCs/>
                <w:sz w:val="18"/>
                <w:szCs w:val="18"/>
              </w:rPr>
              <w:t>lnS</w:t>
            </w:r>
            <w:r w:rsidR="004E7B0B" w:rsidRPr="004E7B0B">
              <w:rPr>
                <w:rFonts w:ascii="Georgia" w:hAnsi="Georgia"/>
                <w:i/>
                <w:iCs/>
                <w:sz w:val="18"/>
                <w:szCs w:val="18"/>
              </w:rPr>
              <w:t>se</w:t>
            </w:r>
            <w:proofErr w:type="spellEnd"/>
          </w:p>
        </w:tc>
        <w:tc>
          <w:tcPr>
            <w:tcW w:w="0" w:type="auto"/>
            <w:vAlign w:val="center"/>
            <w:hideMark/>
          </w:tcPr>
          <w:p w14:paraId="428EF414" w14:textId="77777777" w:rsidR="004E7B0B" w:rsidRPr="004E7B0B" w:rsidRDefault="004E7B0B" w:rsidP="00466CEF">
            <w:pPr>
              <w:jc w:val="center"/>
              <w:rPr>
                <w:rFonts w:ascii="Georgia" w:hAnsi="Georgia"/>
                <w:sz w:val="18"/>
                <w:szCs w:val="18"/>
              </w:rPr>
            </w:pPr>
            <w:r w:rsidRPr="004E7B0B">
              <w:rPr>
                <w:rFonts w:ascii="Georgia" w:hAnsi="Georgia"/>
                <w:sz w:val="18"/>
                <w:szCs w:val="18"/>
              </w:rPr>
              <w:t>-0.651</w:t>
            </w:r>
          </w:p>
        </w:tc>
        <w:tc>
          <w:tcPr>
            <w:tcW w:w="0" w:type="auto"/>
            <w:vAlign w:val="center"/>
            <w:hideMark/>
          </w:tcPr>
          <w:p w14:paraId="013669B4" w14:textId="77777777" w:rsidR="004E7B0B" w:rsidRPr="004E7B0B" w:rsidRDefault="004E7B0B" w:rsidP="00466CEF">
            <w:pPr>
              <w:jc w:val="center"/>
              <w:rPr>
                <w:rFonts w:ascii="Georgia" w:hAnsi="Georgia"/>
                <w:sz w:val="18"/>
                <w:szCs w:val="18"/>
              </w:rPr>
            </w:pPr>
            <w:r w:rsidRPr="004E7B0B">
              <w:rPr>
                <w:rFonts w:ascii="Georgia" w:hAnsi="Georgia"/>
                <w:sz w:val="18"/>
                <w:szCs w:val="18"/>
              </w:rPr>
              <w:t>-0.522</w:t>
            </w:r>
          </w:p>
        </w:tc>
        <w:tc>
          <w:tcPr>
            <w:tcW w:w="0" w:type="auto"/>
            <w:vAlign w:val="center"/>
            <w:hideMark/>
          </w:tcPr>
          <w:p w14:paraId="1F81C7FA" w14:textId="77777777" w:rsidR="004E7B0B" w:rsidRPr="004E7B0B" w:rsidRDefault="004E7B0B" w:rsidP="00466CEF">
            <w:pPr>
              <w:jc w:val="center"/>
              <w:rPr>
                <w:rFonts w:ascii="Georgia" w:hAnsi="Georgia"/>
                <w:sz w:val="18"/>
                <w:szCs w:val="18"/>
              </w:rPr>
            </w:pPr>
            <w:r w:rsidRPr="004E7B0B">
              <w:rPr>
                <w:rFonts w:ascii="Georgia" w:hAnsi="Georgia"/>
                <w:sz w:val="18"/>
                <w:szCs w:val="18"/>
              </w:rPr>
              <w:t>-0.630</w:t>
            </w:r>
          </w:p>
        </w:tc>
        <w:tc>
          <w:tcPr>
            <w:tcW w:w="0" w:type="auto"/>
            <w:vAlign w:val="center"/>
            <w:hideMark/>
          </w:tcPr>
          <w:p w14:paraId="50E19464" w14:textId="77777777" w:rsidR="004E7B0B" w:rsidRPr="004E7B0B" w:rsidRDefault="004E7B0B" w:rsidP="00466CEF">
            <w:pPr>
              <w:jc w:val="center"/>
              <w:rPr>
                <w:rFonts w:ascii="Georgia" w:hAnsi="Georgia"/>
                <w:sz w:val="18"/>
                <w:szCs w:val="18"/>
              </w:rPr>
            </w:pPr>
            <w:r w:rsidRPr="004E7B0B">
              <w:rPr>
                <w:rFonts w:ascii="Georgia" w:hAnsi="Georgia"/>
                <w:sz w:val="18"/>
                <w:szCs w:val="18"/>
              </w:rPr>
              <w:t>-0.625</w:t>
            </w:r>
          </w:p>
        </w:tc>
        <w:tc>
          <w:tcPr>
            <w:tcW w:w="0" w:type="auto"/>
            <w:vAlign w:val="center"/>
            <w:hideMark/>
          </w:tcPr>
          <w:p w14:paraId="7906AC1C" w14:textId="77777777" w:rsidR="004E7B0B" w:rsidRPr="004E7B0B" w:rsidRDefault="004E7B0B" w:rsidP="00466CEF">
            <w:pPr>
              <w:jc w:val="center"/>
              <w:rPr>
                <w:rFonts w:ascii="Georgia" w:hAnsi="Georgia"/>
                <w:sz w:val="18"/>
                <w:szCs w:val="18"/>
              </w:rPr>
            </w:pPr>
            <w:r w:rsidRPr="004E7B0B">
              <w:rPr>
                <w:rFonts w:ascii="Georgia" w:hAnsi="Georgia"/>
                <w:sz w:val="18"/>
                <w:szCs w:val="18"/>
              </w:rPr>
              <w:t>-0.555</w:t>
            </w:r>
          </w:p>
        </w:tc>
        <w:tc>
          <w:tcPr>
            <w:tcW w:w="0" w:type="auto"/>
            <w:vAlign w:val="center"/>
            <w:hideMark/>
          </w:tcPr>
          <w:p w14:paraId="1005A65C" w14:textId="77777777" w:rsidR="004E7B0B" w:rsidRPr="004E7B0B" w:rsidRDefault="004E7B0B" w:rsidP="00466CEF">
            <w:pPr>
              <w:jc w:val="center"/>
              <w:rPr>
                <w:rFonts w:ascii="Georgia" w:hAnsi="Georgia"/>
                <w:sz w:val="18"/>
                <w:szCs w:val="18"/>
              </w:rPr>
            </w:pPr>
            <w:r w:rsidRPr="004E7B0B">
              <w:rPr>
                <w:rFonts w:ascii="Georgia" w:hAnsi="Georgia"/>
                <w:sz w:val="18"/>
                <w:szCs w:val="18"/>
              </w:rPr>
              <w:t>-0.635</w:t>
            </w:r>
          </w:p>
        </w:tc>
      </w:tr>
      <w:tr w:rsidR="004E7B0B" w:rsidRPr="004E7B0B" w14:paraId="5A73A8E9" w14:textId="77777777" w:rsidTr="00466CEF">
        <w:trPr>
          <w:tblCellSpacing w:w="15" w:type="dxa"/>
        </w:trPr>
        <w:tc>
          <w:tcPr>
            <w:tcW w:w="0" w:type="auto"/>
            <w:vAlign w:val="center"/>
            <w:hideMark/>
          </w:tcPr>
          <w:p w14:paraId="7E3913F2" w14:textId="77777777" w:rsidR="004E7B0B" w:rsidRPr="004E7B0B" w:rsidRDefault="004E7B0B" w:rsidP="00466CEF">
            <w:pPr>
              <w:jc w:val="center"/>
              <w:rPr>
                <w:rFonts w:ascii="Georgia" w:hAnsi="Georgia"/>
                <w:i/>
                <w:iCs/>
                <w:sz w:val="18"/>
                <w:szCs w:val="18"/>
              </w:rPr>
            </w:pPr>
          </w:p>
        </w:tc>
        <w:tc>
          <w:tcPr>
            <w:tcW w:w="0" w:type="auto"/>
            <w:vAlign w:val="center"/>
            <w:hideMark/>
          </w:tcPr>
          <w:p w14:paraId="6EBF1DC7" w14:textId="77777777" w:rsidR="004E7B0B" w:rsidRPr="004E7B0B" w:rsidRDefault="004E7B0B" w:rsidP="00466CEF">
            <w:pPr>
              <w:jc w:val="center"/>
              <w:rPr>
                <w:rFonts w:ascii="Georgia" w:hAnsi="Georgia"/>
                <w:sz w:val="18"/>
                <w:szCs w:val="18"/>
              </w:rPr>
            </w:pPr>
            <w:r w:rsidRPr="004E7B0B">
              <w:rPr>
                <w:rFonts w:ascii="Georgia" w:hAnsi="Georgia"/>
                <w:sz w:val="18"/>
                <w:szCs w:val="18"/>
              </w:rPr>
              <w:t>(0.510)</w:t>
            </w:r>
          </w:p>
        </w:tc>
        <w:tc>
          <w:tcPr>
            <w:tcW w:w="0" w:type="auto"/>
            <w:vAlign w:val="center"/>
            <w:hideMark/>
          </w:tcPr>
          <w:p w14:paraId="34E646AB" w14:textId="77777777" w:rsidR="004E7B0B" w:rsidRPr="004E7B0B" w:rsidRDefault="004E7B0B" w:rsidP="00466CEF">
            <w:pPr>
              <w:jc w:val="center"/>
              <w:rPr>
                <w:rFonts w:ascii="Georgia" w:hAnsi="Georgia"/>
                <w:sz w:val="18"/>
                <w:szCs w:val="18"/>
              </w:rPr>
            </w:pPr>
            <w:r w:rsidRPr="004E7B0B">
              <w:rPr>
                <w:rFonts w:ascii="Georgia" w:hAnsi="Georgia"/>
                <w:sz w:val="18"/>
                <w:szCs w:val="18"/>
              </w:rPr>
              <w:t>(0.526)</w:t>
            </w:r>
          </w:p>
        </w:tc>
        <w:tc>
          <w:tcPr>
            <w:tcW w:w="0" w:type="auto"/>
            <w:vAlign w:val="center"/>
            <w:hideMark/>
          </w:tcPr>
          <w:p w14:paraId="0131CCD7" w14:textId="77777777" w:rsidR="004E7B0B" w:rsidRPr="004E7B0B" w:rsidRDefault="004E7B0B" w:rsidP="00466CEF">
            <w:pPr>
              <w:jc w:val="center"/>
              <w:rPr>
                <w:rFonts w:ascii="Georgia" w:hAnsi="Georgia"/>
                <w:sz w:val="18"/>
                <w:szCs w:val="18"/>
              </w:rPr>
            </w:pPr>
            <w:r w:rsidRPr="004E7B0B">
              <w:rPr>
                <w:rFonts w:ascii="Georgia" w:hAnsi="Georgia"/>
                <w:sz w:val="18"/>
                <w:szCs w:val="18"/>
              </w:rPr>
              <w:t>(0.503)</w:t>
            </w:r>
          </w:p>
        </w:tc>
        <w:tc>
          <w:tcPr>
            <w:tcW w:w="0" w:type="auto"/>
            <w:vAlign w:val="center"/>
            <w:hideMark/>
          </w:tcPr>
          <w:p w14:paraId="6E8C08DA" w14:textId="77777777" w:rsidR="004E7B0B" w:rsidRPr="004E7B0B" w:rsidRDefault="004E7B0B" w:rsidP="00466CEF">
            <w:pPr>
              <w:jc w:val="center"/>
              <w:rPr>
                <w:rFonts w:ascii="Georgia" w:hAnsi="Georgia"/>
                <w:sz w:val="18"/>
                <w:szCs w:val="18"/>
              </w:rPr>
            </w:pPr>
            <w:r w:rsidRPr="004E7B0B">
              <w:rPr>
                <w:rFonts w:ascii="Georgia" w:hAnsi="Georgia"/>
                <w:sz w:val="18"/>
                <w:szCs w:val="18"/>
              </w:rPr>
              <w:t>(0.507)</w:t>
            </w:r>
          </w:p>
        </w:tc>
        <w:tc>
          <w:tcPr>
            <w:tcW w:w="0" w:type="auto"/>
            <w:vAlign w:val="center"/>
            <w:hideMark/>
          </w:tcPr>
          <w:p w14:paraId="0D3C8E9B" w14:textId="77777777" w:rsidR="004E7B0B" w:rsidRPr="004E7B0B" w:rsidRDefault="004E7B0B" w:rsidP="00466CEF">
            <w:pPr>
              <w:jc w:val="center"/>
              <w:rPr>
                <w:rFonts w:ascii="Georgia" w:hAnsi="Georgia"/>
                <w:sz w:val="18"/>
                <w:szCs w:val="18"/>
              </w:rPr>
            </w:pPr>
            <w:r w:rsidRPr="004E7B0B">
              <w:rPr>
                <w:rFonts w:ascii="Georgia" w:hAnsi="Georgia"/>
                <w:sz w:val="18"/>
                <w:szCs w:val="18"/>
              </w:rPr>
              <w:t>(0.527)</w:t>
            </w:r>
          </w:p>
        </w:tc>
        <w:tc>
          <w:tcPr>
            <w:tcW w:w="0" w:type="auto"/>
            <w:vAlign w:val="center"/>
            <w:hideMark/>
          </w:tcPr>
          <w:p w14:paraId="6737959D" w14:textId="77777777" w:rsidR="004E7B0B" w:rsidRPr="004E7B0B" w:rsidRDefault="004E7B0B" w:rsidP="00466CEF">
            <w:pPr>
              <w:jc w:val="center"/>
              <w:rPr>
                <w:rFonts w:ascii="Georgia" w:hAnsi="Georgia"/>
                <w:sz w:val="18"/>
                <w:szCs w:val="18"/>
              </w:rPr>
            </w:pPr>
            <w:r w:rsidRPr="004E7B0B">
              <w:rPr>
                <w:rFonts w:ascii="Georgia" w:hAnsi="Georgia"/>
                <w:sz w:val="18"/>
                <w:szCs w:val="18"/>
              </w:rPr>
              <w:t>(0.506)</w:t>
            </w:r>
          </w:p>
        </w:tc>
      </w:tr>
      <w:tr w:rsidR="004E7B0B" w:rsidRPr="004E7B0B" w14:paraId="2239DEB6" w14:textId="77777777" w:rsidTr="00466CEF">
        <w:trPr>
          <w:tblCellSpacing w:w="15" w:type="dxa"/>
        </w:trPr>
        <w:tc>
          <w:tcPr>
            <w:tcW w:w="0" w:type="auto"/>
            <w:vAlign w:val="center"/>
            <w:hideMark/>
          </w:tcPr>
          <w:p w14:paraId="2223DCAC" w14:textId="77777777" w:rsidR="004E7B0B" w:rsidRPr="004E7B0B" w:rsidRDefault="004E7B0B" w:rsidP="00466CEF">
            <w:pPr>
              <w:jc w:val="center"/>
              <w:rPr>
                <w:rFonts w:ascii="Georgia" w:hAnsi="Georgia"/>
                <w:i/>
                <w:iCs/>
                <w:sz w:val="18"/>
                <w:szCs w:val="18"/>
              </w:rPr>
            </w:pPr>
          </w:p>
        </w:tc>
        <w:tc>
          <w:tcPr>
            <w:tcW w:w="0" w:type="auto"/>
            <w:vAlign w:val="center"/>
            <w:hideMark/>
          </w:tcPr>
          <w:p w14:paraId="54D566C9" w14:textId="77777777" w:rsidR="004E7B0B" w:rsidRPr="004E7B0B" w:rsidRDefault="004E7B0B" w:rsidP="00466CEF">
            <w:pPr>
              <w:rPr>
                <w:rFonts w:ascii="Georgia" w:hAnsi="Georgia"/>
                <w:sz w:val="18"/>
                <w:szCs w:val="18"/>
              </w:rPr>
            </w:pPr>
          </w:p>
        </w:tc>
        <w:tc>
          <w:tcPr>
            <w:tcW w:w="0" w:type="auto"/>
            <w:vAlign w:val="center"/>
            <w:hideMark/>
          </w:tcPr>
          <w:p w14:paraId="19D4FE9E" w14:textId="77777777" w:rsidR="004E7B0B" w:rsidRPr="004E7B0B" w:rsidRDefault="004E7B0B" w:rsidP="00466CEF">
            <w:pPr>
              <w:jc w:val="center"/>
              <w:rPr>
                <w:rFonts w:ascii="Georgia" w:hAnsi="Georgia"/>
                <w:sz w:val="18"/>
                <w:szCs w:val="18"/>
              </w:rPr>
            </w:pPr>
          </w:p>
        </w:tc>
        <w:tc>
          <w:tcPr>
            <w:tcW w:w="0" w:type="auto"/>
            <w:vAlign w:val="center"/>
            <w:hideMark/>
          </w:tcPr>
          <w:p w14:paraId="1B38C5D2" w14:textId="77777777" w:rsidR="004E7B0B" w:rsidRPr="004E7B0B" w:rsidRDefault="004E7B0B" w:rsidP="00466CEF">
            <w:pPr>
              <w:jc w:val="center"/>
              <w:rPr>
                <w:rFonts w:ascii="Georgia" w:hAnsi="Georgia"/>
                <w:sz w:val="18"/>
                <w:szCs w:val="18"/>
              </w:rPr>
            </w:pPr>
          </w:p>
        </w:tc>
        <w:tc>
          <w:tcPr>
            <w:tcW w:w="0" w:type="auto"/>
            <w:vAlign w:val="center"/>
            <w:hideMark/>
          </w:tcPr>
          <w:p w14:paraId="6C09DBA2" w14:textId="77777777" w:rsidR="004E7B0B" w:rsidRPr="004E7B0B" w:rsidRDefault="004E7B0B" w:rsidP="00466CEF">
            <w:pPr>
              <w:jc w:val="center"/>
              <w:rPr>
                <w:rFonts w:ascii="Georgia" w:hAnsi="Georgia"/>
                <w:sz w:val="18"/>
                <w:szCs w:val="18"/>
              </w:rPr>
            </w:pPr>
          </w:p>
        </w:tc>
        <w:tc>
          <w:tcPr>
            <w:tcW w:w="0" w:type="auto"/>
            <w:vAlign w:val="center"/>
            <w:hideMark/>
          </w:tcPr>
          <w:p w14:paraId="513BC798" w14:textId="77777777" w:rsidR="004E7B0B" w:rsidRPr="004E7B0B" w:rsidRDefault="004E7B0B" w:rsidP="00466CEF">
            <w:pPr>
              <w:jc w:val="center"/>
              <w:rPr>
                <w:rFonts w:ascii="Georgia" w:hAnsi="Georgia"/>
                <w:sz w:val="18"/>
                <w:szCs w:val="18"/>
              </w:rPr>
            </w:pPr>
          </w:p>
        </w:tc>
        <w:tc>
          <w:tcPr>
            <w:tcW w:w="0" w:type="auto"/>
            <w:vAlign w:val="center"/>
            <w:hideMark/>
          </w:tcPr>
          <w:p w14:paraId="7D64E1DD" w14:textId="77777777" w:rsidR="004E7B0B" w:rsidRPr="004E7B0B" w:rsidRDefault="004E7B0B" w:rsidP="00466CEF">
            <w:pPr>
              <w:jc w:val="center"/>
              <w:rPr>
                <w:rFonts w:ascii="Georgia" w:hAnsi="Georgia"/>
                <w:sz w:val="18"/>
                <w:szCs w:val="18"/>
              </w:rPr>
            </w:pPr>
          </w:p>
        </w:tc>
      </w:tr>
      <w:tr w:rsidR="004E7B0B" w:rsidRPr="004E7B0B" w14:paraId="64CE3930" w14:textId="77777777" w:rsidTr="00466CEF">
        <w:trPr>
          <w:tblCellSpacing w:w="15" w:type="dxa"/>
        </w:trPr>
        <w:tc>
          <w:tcPr>
            <w:tcW w:w="0" w:type="auto"/>
            <w:vAlign w:val="center"/>
            <w:hideMark/>
          </w:tcPr>
          <w:p w14:paraId="2121B6AC" w14:textId="5FB10465" w:rsidR="004E7B0B" w:rsidRPr="004E7B0B" w:rsidRDefault="00A91252" w:rsidP="00466CEF">
            <w:pPr>
              <w:rPr>
                <w:rFonts w:ascii="Georgia" w:hAnsi="Georgia"/>
                <w:i/>
                <w:iCs/>
                <w:sz w:val="18"/>
                <w:szCs w:val="18"/>
              </w:rPr>
            </w:pPr>
            <w:proofErr w:type="spellStart"/>
            <w:r>
              <w:rPr>
                <w:rFonts w:ascii="Georgia" w:hAnsi="Georgia"/>
                <w:i/>
                <w:iCs/>
                <w:sz w:val="18"/>
                <w:szCs w:val="18"/>
              </w:rPr>
              <w:t>lnF</w:t>
            </w:r>
            <w:r w:rsidR="004E7B0B" w:rsidRPr="004E7B0B">
              <w:rPr>
                <w:rFonts w:ascii="Georgia" w:hAnsi="Georgia"/>
                <w:i/>
                <w:iCs/>
                <w:sz w:val="18"/>
                <w:szCs w:val="18"/>
              </w:rPr>
              <w:t>tse</w:t>
            </w:r>
            <w:proofErr w:type="spellEnd"/>
          </w:p>
        </w:tc>
        <w:tc>
          <w:tcPr>
            <w:tcW w:w="0" w:type="auto"/>
            <w:vAlign w:val="center"/>
            <w:hideMark/>
          </w:tcPr>
          <w:p w14:paraId="2569B40F" w14:textId="77777777" w:rsidR="004E7B0B" w:rsidRPr="004E7B0B" w:rsidRDefault="004E7B0B" w:rsidP="00466CEF">
            <w:pPr>
              <w:jc w:val="center"/>
              <w:rPr>
                <w:rFonts w:ascii="Georgia" w:hAnsi="Georgia"/>
                <w:sz w:val="18"/>
                <w:szCs w:val="18"/>
              </w:rPr>
            </w:pPr>
            <w:r w:rsidRPr="004E7B0B">
              <w:rPr>
                <w:rFonts w:ascii="Georgia" w:hAnsi="Georgia"/>
                <w:sz w:val="18"/>
                <w:szCs w:val="18"/>
              </w:rPr>
              <w:t>-0.305</w:t>
            </w:r>
          </w:p>
        </w:tc>
        <w:tc>
          <w:tcPr>
            <w:tcW w:w="0" w:type="auto"/>
            <w:vAlign w:val="center"/>
            <w:hideMark/>
          </w:tcPr>
          <w:p w14:paraId="632D798A" w14:textId="77777777" w:rsidR="004E7B0B" w:rsidRPr="004E7B0B" w:rsidRDefault="004E7B0B" w:rsidP="00466CEF">
            <w:pPr>
              <w:jc w:val="center"/>
              <w:rPr>
                <w:rFonts w:ascii="Georgia" w:hAnsi="Georgia"/>
                <w:sz w:val="18"/>
                <w:szCs w:val="18"/>
              </w:rPr>
            </w:pPr>
            <w:r w:rsidRPr="004E7B0B">
              <w:rPr>
                <w:rFonts w:ascii="Georgia" w:hAnsi="Georgia"/>
                <w:sz w:val="18"/>
                <w:szCs w:val="18"/>
              </w:rPr>
              <w:t>-0.239</w:t>
            </w:r>
          </w:p>
        </w:tc>
        <w:tc>
          <w:tcPr>
            <w:tcW w:w="0" w:type="auto"/>
            <w:vAlign w:val="center"/>
            <w:hideMark/>
          </w:tcPr>
          <w:p w14:paraId="629C9805" w14:textId="77777777" w:rsidR="004E7B0B" w:rsidRPr="004E7B0B" w:rsidRDefault="004E7B0B" w:rsidP="00466CEF">
            <w:pPr>
              <w:jc w:val="center"/>
              <w:rPr>
                <w:rFonts w:ascii="Georgia" w:hAnsi="Georgia"/>
                <w:sz w:val="18"/>
                <w:szCs w:val="18"/>
              </w:rPr>
            </w:pPr>
            <w:r w:rsidRPr="004E7B0B">
              <w:rPr>
                <w:rFonts w:ascii="Georgia" w:hAnsi="Georgia"/>
                <w:sz w:val="18"/>
                <w:szCs w:val="18"/>
              </w:rPr>
              <w:t>-0.260</w:t>
            </w:r>
          </w:p>
        </w:tc>
        <w:tc>
          <w:tcPr>
            <w:tcW w:w="0" w:type="auto"/>
            <w:vAlign w:val="center"/>
            <w:hideMark/>
          </w:tcPr>
          <w:p w14:paraId="2C80DF72" w14:textId="77777777" w:rsidR="004E7B0B" w:rsidRPr="004E7B0B" w:rsidRDefault="004E7B0B" w:rsidP="00466CEF">
            <w:pPr>
              <w:jc w:val="center"/>
              <w:rPr>
                <w:rFonts w:ascii="Georgia" w:hAnsi="Georgia"/>
                <w:sz w:val="18"/>
                <w:szCs w:val="18"/>
              </w:rPr>
            </w:pPr>
            <w:r w:rsidRPr="004E7B0B">
              <w:rPr>
                <w:rFonts w:ascii="Georgia" w:hAnsi="Georgia"/>
                <w:sz w:val="18"/>
                <w:szCs w:val="18"/>
              </w:rPr>
              <w:t>-0.278</w:t>
            </w:r>
          </w:p>
        </w:tc>
        <w:tc>
          <w:tcPr>
            <w:tcW w:w="0" w:type="auto"/>
            <w:vAlign w:val="center"/>
            <w:hideMark/>
          </w:tcPr>
          <w:p w14:paraId="6708D3E8" w14:textId="77777777" w:rsidR="004E7B0B" w:rsidRPr="004E7B0B" w:rsidRDefault="004E7B0B" w:rsidP="00466CEF">
            <w:pPr>
              <w:jc w:val="center"/>
              <w:rPr>
                <w:rFonts w:ascii="Georgia" w:hAnsi="Georgia"/>
                <w:sz w:val="18"/>
                <w:szCs w:val="18"/>
              </w:rPr>
            </w:pPr>
            <w:r w:rsidRPr="004E7B0B">
              <w:rPr>
                <w:rFonts w:ascii="Georgia" w:hAnsi="Georgia"/>
                <w:sz w:val="18"/>
                <w:szCs w:val="18"/>
              </w:rPr>
              <w:t>-0.386</w:t>
            </w:r>
          </w:p>
        </w:tc>
        <w:tc>
          <w:tcPr>
            <w:tcW w:w="0" w:type="auto"/>
            <w:vAlign w:val="center"/>
            <w:hideMark/>
          </w:tcPr>
          <w:p w14:paraId="58B64DA9" w14:textId="77777777" w:rsidR="004E7B0B" w:rsidRPr="004E7B0B" w:rsidRDefault="004E7B0B" w:rsidP="00466CEF">
            <w:pPr>
              <w:jc w:val="center"/>
              <w:rPr>
                <w:rFonts w:ascii="Georgia" w:hAnsi="Georgia"/>
                <w:sz w:val="18"/>
                <w:szCs w:val="18"/>
              </w:rPr>
            </w:pPr>
            <w:r w:rsidRPr="004E7B0B">
              <w:rPr>
                <w:rFonts w:ascii="Georgia" w:hAnsi="Georgia"/>
                <w:sz w:val="18"/>
                <w:szCs w:val="18"/>
              </w:rPr>
              <w:t>-0.392</w:t>
            </w:r>
          </w:p>
        </w:tc>
      </w:tr>
      <w:tr w:rsidR="004E7B0B" w:rsidRPr="004E7B0B" w14:paraId="54E4F4E6" w14:textId="77777777" w:rsidTr="00466CEF">
        <w:trPr>
          <w:tblCellSpacing w:w="15" w:type="dxa"/>
        </w:trPr>
        <w:tc>
          <w:tcPr>
            <w:tcW w:w="0" w:type="auto"/>
            <w:vAlign w:val="center"/>
            <w:hideMark/>
          </w:tcPr>
          <w:p w14:paraId="5674DCC0" w14:textId="77777777" w:rsidR="004E7B0B" w:rsidRPr="004E7B0B" w:rsidRDefault="004E7B0B" w:rsidP="00466CEF">
            <w:pPr>
              <w:jc w:val="center"/>
              <w:rPr>
                <w:rFonts w:ascii="Georgia" w:hAnsi="Georgia"/>
                <w:i/>
                <w:iCs/>
                <w:sz w:val="18"/>
                <w:szCs w:val="18"/>
              </w:rPr>
            </w:pPr>
          </w:p>
        </w:tc>
        <w:tc>
          <w:tcPr>
            <w:tcW w:w="0" w:type="auto"/>
            <w:vAlign w:val="center"/>
            <w:hideMark/>
          </w:tcPr>
          <w:p w14:paraId="5C458452" w14:textId="77777777" w:rsidR="004E7B0B" w:rsidRPr="004E7B0B" w:rsidRDefault="004E7B0B" w:rsidP="00466CEF">
            <w:pPr>
              <w:jc w:val="center"/>
              <w:rPr>
                <w:rFonts w:ascii="Georgia" w:hAnsi="Georgia"/>
                <w:sz w:val="18"/>
                <w:szCs w:val="18"/>
              </w:rPr>
            </w:pPr>
            <w:r w:rsidRPr="004E7B0B">
              <w:rPr>
                <w:rFonts w:ascii="Georgia" w:hAnsi="Georgia"/>
                <w:sz w:val="18"/>
                <w:szCs w:val="18"/>
              </w:rPr>
              <w:t>(1.227)</w:t>
            </w:r>
          </w:p>
        </w:tc>
        <w:tc>
          <w:tcPr>
            <w:tcW w:w="0" w:type="auto"/>
            <w:vAlign w:val="center"/>
            <w:hideMark/>
          </w:tcPr>
          <w:p w14:paraId="71F21E12" w14:textId="77777777" w:rsidR="004E7B0B" w:rsidRPr="004E7B0B" w:rsidRDefault="004E7B0B" w:rsidP="00466CEF">
            <w:pPr>
              <w:jc w:val="center"/>
              <w:rPr>
                <w:rFonts w:ascii="Georgia" w:hAnsi="Georgia"/>
                <w:sz w:val="18"/>
                <w:szCs w:val="18"/>
              </w:rPr>
            </w:pPr>
            <w:r w:rsidRPr="004E7B0B">
              <w:rPr>
                <w:rFonts w:ascii="Georgia" w:hAnsi="Georgia"/>
                <w:sz w:val="18"/>
                <w:szCs w:val="18"/>
              </w:rPr>
              <w:t>(1.264)</w:t>
            </w:r>
          </w:p>
        </w:tc>
        <w:tc>
          <w:tcPr>
            <w:tcW w:w="0" w:type="auto"/>
            <w:vAlign w:val="center"/>
            <w:hideMark/>
          </w:tcPr>
          <w:p w14:paraId="70788209" w14:textId="77777777" w:rsidR="004E7B0B" w:rsidRPr="004E7B0B" w:rsidRDefault="004E7B0B" w:rsidP="00466CEF">
            <w:pPr>
              <w:jc w:val="center"/>
              <w:rPr>
                <w:rFonts w:ascii="Georgia" w:hAnsi="Georgia"/>
                <w:sz w:val="18"/>
                <w:szCs w:val="18"/>
              </w:rPr>
            </w:pPr>
            <w:r w:rsidRPr="004E7B0B">
              <w:rPr>
                <w:rFonts w:ascii="Georgia" w:hAnsi="Georgia"/>
                <w:sz w:val="18"/>
                <w:szCs w:val="18"/>
              </w:rPr>
              <w:t>(1.211)</w:t>
            </w:r>
          </w:p>
        </w:tc>
        <w:tc>
          <w:tcPr>
            <w:tcW w:w="0" w:type="auto"/>
            <w:vAlign w:val="center"/>
            <w:hideMark/>
          </w:tcPr>
          <w:p w14:paraId="5A2189E1" w14:textId="77777777" w:rsidR="004E7B0B" w:rsidRPr="004E7B0B" w:rsidRDefault="004E7B0B" w:rsidP="00466CEF">
            <w:pPr>
              <w:jc w:val="center"/>
              <w:rPr>
                <w:rFonts w:ascii="Georgia" w:hAnsi="Georgia"/>
                <w:sz w:val="18"/>
                <w:szCs w:val="18"/>
              </w:rPr>
            </w:pPr>
            <w:r w:rsidRPr="004E7B0B">
              <w:rPr>
                <w:rFonts w:ascii="Georgia" w:hAnsi="Georgia"/>
                <w:sz w:val="18"/>
                <w:szCs w:val="18"/>
              </w:rPr>
              <w:t>(1.215)</w:t>
            </w:r>
          </w:p>
        </w:tc>
        <w:tc>
          <w:tcPr>
            <w:tcW w:w="0" w:type="auto"/>
            <w:vAlign w:val="center"/>
            <w:hideMark/>
          </w:tcPr>
          <w:p w14:paraId="53B36B42" w14:textId="77777777" w:rsidR="004E7B0B" w:rsidRPr="004E7B0B" w:rsidRDefault="004E7B0B" w:rsidP="00466CEF">
            <w:pPr>
              <w:jc w:val="center"/>
              <w:rPr>
                <w:rFonts w:ascii="Georgia" w:hAnsi="Georgia"/>
                <w:sz w:val="18"/>
                <w:szCs w:val="18"/>
              </w:rPr>
            </w:pPr>
            <w:r w:rsidRPr="004E7B0B">
              <w:rPr>
                <w:rFonts w:ascii="Georgia" w:hAnsi="Georgia"/>
                <w:sz w:val="18"/>
                <w:szCs w:val="18"/>
              </w:rPr>
              <w:t>(1.277)</w:t>
            </w:r>
          </w:p>
        </w:tc>
        <w:tc>
          <w:tcPr>
            <w:tcW w:w="0" w:type="auto"/>
            <w:vAlign w:val="center"/>
            <w:hideMark/>
          </w:tcPr>
          <w:p w14:paraId="252699BF" w14:textId="77777777" w:rsidR="004E7B0B" w:rsidRPr="004E7B0B" w:rsidRDefault="004E7B0B" w:rsidP="00466CEF">
            <w:pPr>
              <w:jc w:val="center"/>
              <w:rPr>
                <w:rFonts w:ascii="Georgia" w:hAnsi="Georgia"/>
                <w:sz w:val="18"/>
                <w:szCs w:val="18"/>
              </w:rPr>
            </w:pPr>
            <w:r w:rsidRPr="004E7B0B">
              <w:rPr>
                <w:rFonts w:ascii="Georgia" w:hAnsi="Georgia"/>
                <w:sz w:val="18"/>
                <w:szCs w:val="18"/>
              </w:rPr>
              <w:t>(1.223)</w:t>
            </w:r>
          </w:p>
        </w:tc>
      </w:tr>
      <w:tr w:rsidR="004E7B0B" w:rsidRPr="004E7B0B" w14:paraId="2C028225" w14:textId="77777777" w:rsidTr="00466CEF">
        <w:trPr>
          <w:tblCellSpacing w:w="15" w:type="dxa"/>
        </w:trPr>
        <w:tc>
          <w:tcPr>
            <w:tcW w:w="0" w:type="auto"/>
            <w:vAlign w:val="center"/>
            <w:hideMark/>
          </w:tcPr>
          <w:p w14:paraId="6E940474" w14:textId="77777777" w:rsidR="004E7B0B" w:rsidRPr="004E7B0B" w:rsidRDefault="004E7B0B" w:rsidP="00466CEF">
            <w:pPr>
              <w:jc w:val="center"/>
              <w:rPr>
                <w:rFonts w:ascii="Georgia" w:hAnsi="Georgia"/>
                <w:i/>
                <w:iCs/>
                <w:sz w:val="18"/>
                <w:szCs w:val="18"/>
              </w:rPr>
            </w:pPr>
          </w:p>
        </w:tc>
        <w:tc>
          <w:tcPr>
            <w:tcW w:w="0" w:type="auto"/>
            <w:vAlign w:val="center"/>
            <w:hideMark/>
          </w:tcPr>
          <w:p w14:paraId="3F7BBB5E" w14:textId="77777777" w:rsidR="004E7B0B" w:rsidRPr="004E7B0B" w:rsidRDefault="004E7B0B" w:rsidP="00466CEF">
            <w:pPr>
              <w:rPr>
                <w:rFonts w:ascii="Georgia" w:hAnsi="Georgia"/>
                <w:sz w:val="18"/>
                <w:szCs w:val="18"/>
              </w:rPr>
            </w:pPr>
          </w:p>
        </w:tc>
        <w:tc>
          <w:tcPr>
            <w:tcW w:w="0" w:type="auto"/>
            <w:vAlign w:val="center"/>
            <w:hideMark/>
          </w:tcPr>
          <w:p w14:paraId="08CFEE47" w14:textId="77777777" w:rsidR="004E7B0B" w:rsidRPr="004E7B0B" w:rsidRDefault="004E7B0B" w:rsidP="00466CEF">
            <w:pPr>
              <w:jc w:val="center"/>
              <w:rPr>
                <w:rFonts w:ascii="Georgia" w:hAnsi="Georgia"/>
                <w:sz w:val="18"/>
                <w:szCs w:val="18"/>
              </w:rPr>
            </w:pPr>
          </w:p>
        </w:tc>
        <w:tc>
          <w:tcPr>
            <w:tcW w:w="0" w:type="auto"/>
            <w:vAlign w:val="center"/>
            <w:hideMark/>
          </w:tcPr>
          <w:p w14:paraId="2BF4C733" w14:textId="77777777" w:rsidR="004E7B0B" w:rsidRPr="004E7B0B" w:rsidRDefault="004E7B0B" w:rsidP="00466CEF">
            <w:pPr>
              <w:jc w:val="center"/>
              <w:rPr>
                <w:rFonts w:ascii="Georgia" w:hAnsi="Georgia"/>
                <w:sz w:val="18"/>
                <w:szCs w:val="18"/>
              </w:rPr>
            </w:pPr>
          </w:p>
        </w:tc>
        <w:tc>
          <w:tcPr>
            <w:tcW w:w="0" w:type="auto"/>
            <w:vAlign w:val="center"/>
            <w:hideMark/>
          </w:tcPr>
          <w:p w14:paraId="688ACC36" w14:textId="77777777" w:rsidR="004E7B0B" w:rsidRPr="004E7B0B" w:rsidRDefault="004E7B0B" w:rsidP="00466CEF">
            <w:pPr>
              <w:jc w:val="center"/>
              <w:rPr>
                <w:rFonts w:ascii="Georgia" w:hAnsi="Georgia"/>
                <w:sz w:val="18"/>
                <w:szCs w:val="18"/>
              </w:rPr>
            </w:pPr>
          </w:p>
        </w:tc>
        <w:tc>
          <w:tcPr>
            <w:tcW w:w="0" w:type="auto"/>
            <w:vAlign w:val="center"/>
            <w:hideMark/>
          </w:tcPr>
          <w:p w14:paraId="2FC927E8" w14:textId="77777777" w:rsidR="004E7B0B" w:rsidRPr="004E7B0B" w:rsidRDefault="004E7B0B" w:rsidP="00466CEF">
            <w:pPr>
              <w:jc w:val="center"/>
              <w:rPr>
                <w:rFonts w:ascii="Georgia" w:hAnsi="Georgia"/>
                <w:sz w:val="18"/>
                <w:szCs w:val="18"/>
              </w:rPr>
            </w:pPr>
          </w:p>
        </w:tc>
        <w:tc>
          <w:tcPr>
            <w:tcW w:w="0" w:type="auto"/>
            <w:vAlign w:val="center"/>
            <w:hideMark/>
          </w:tcPr>
          <w:p w14:paraId="530CC586" w14:textId="77777777" w:rsidR="004E7B0B" w:rsidRPr="004E7B0B" w:rsidRDefault="004E7B0B" w:rsidP="00466CEF">
            <w:pPr>
              <w:jc w:val="center"/>
              <w:rPr>
                <w:rFonts w:ascii="Georgia" w:hAnsi="Georgia"/>
                <w:sz w:val="18"/>
                <w:szCs w:val="18"/>
              </w:rPr>
            </w:pPr>
          </w:p>
        </w:tc>
      </w:tr>
      <w:tr w:rsidR="004E7B0B" w:rsidRPr="004E7B0B" w14:paraId="02BE3A67" w14:textId="77777777" w:rsidTr="00466CEF">
        <w:trPr>
          <w:tblCellSpacing w:w="15" w:type="dxa"/>
        </w:trPr>
        <w:tc>
          <w:tcPr>
            <w:tcW w:w="0" w:type="auto"/>
            <w:vAlign w:val="center"/>
            <w:hideMark/>
          </w:tcPr>
          <w:p w14:paraId="77477E75" w14:textId="77777777" w:rsidR="004E7B0B" w:rsidRPr="004E7B0B" w:rsidRDefault="004E7B0B" w:rsidP="00466CEF">
            <w:pPr>
              <w:rPr>
                <w:rFonts w:ascii="Georgia" w:hAnsi="Georgia"/>
                <w:i/>
                <w:iCs/>
                <w:sz w:val="18"/>
                <w:szCs w:val="18"/>
              </w:rPr>
            </w:pPr>
            <w:proofErr w:type="spellStart"/>
            <w:proofErr w:type="gramStart"/>
            <w:r w:rsidRPr="004E7B0B">
              <w:rPr>
                <w:rFonts w:ascii="Georgia" w:hAnsi="Georgia"/>
                <w:i/>
                <w:iCs/>
                <w:sz w:val="18"/>
                <w:szCs w:val="18"/>
              </w:rPr>
              <w:t>pos:source</w:t>
            </w:r>
            <w:proofErr w:type="spellEnd"/>
            <w:proofErr w:type="gramEnd"/>
            <w:r>
              <w:rPr>
                <w:rFonts w:ascii="Georgia" w:hAnsi="Georgia"/>
                <w:i/>
                <w:iCs/>
                <w:sz w:val="18"/>
                <w:szCs w:val="18"/>
              </w:rPr>
              <w:t>(</w:t>
            </w:r>
            <w:r w:rsidRPr="004E7B0B">
              <w:rPr>
                <w:rFonts w:ascii="Georgia" w:hAnsi="Georgia"/>
                <w:i/>
                <w:iCs/>
                <w:sz w:val="18"/>
                <w:szCs w:val="18"/>
              </w:rPr>
              <w:t>SCMP</w:t>
            </w:r>
            <w:r>
              <w:rPr>
                <w:rFonts w:ascii="Georgia" w:hAnsi="Georgia"/>
                <w:i/>
                <w:iCs/>
                <w:sz w:val="18"/>
                <w:szCs w:val="18"/>
              </w:rPr>
              <w:t>)</w:t>
            </w:r>
          </w:p>
        </w:tc>
        <w:tc>
          <w:tcPr>
            <w:tcW w:w="0" w:type="auto"/>
            <w:vAlign w:val="center"/>
            <w:hideMark/>
          </w:tcPr>
          <w:p w14:paraId="0CCB577A" w14:textId="77777777" w:rsidR="004E7B0B" w:rsidRPr="004E7B0B" w:rsidRDefault="004E7B0B" w:rsidP="00466CEF">
            <w:pPr>
              <w:jc w:val="center"/>
              <w:rPr>
                <w:rFonts w:ascii="Georgia" w:hAnsi="Georgia"/>
                <w:sz w:val="18"/>
                <w:szCs w:val="18"/>
              </w:rPr>
            </w:pPr>
            <w:r w:rsidRPr="004E7B0B">
              <w:rPr>
                <w:rFonts w:ascii="Georgia" w:hAnsi="Georgia"/>
                <w:sz w:val="18"/>
                <w:szCs w:val="18"/>
              </w:rPr>
              <w:t>-0.047</w:t>
            </w:r>
          </w:p>
        </w:tc>
        <w:tc>
          <w:tcPr>
            <w:tcW w:w="0" w:type="auto"/>
            <w:vAlign w:val="center"/>
            <w:hideMark/>
          </w:tcPr>
          <w:p w14:paraId="6FE7984B" w14:textId="77777777" w:rsidR="004E7B0B" w:rsidRPr="004E7B0B" w:rsidRDefault="004E7B0B" w:rsidP="00466CEF">
            <w:pPr>
              <w:jc w:val="center"/>
              <w:rPr>
                <w:rFonts w:ascii="Georgia" w:hAnsi="Georgia"/>
                <w:sz w:val="18"/>
                <w:szCs w:val="18"/>
              </w:rPr>
            </w:pPr>
          </w:p>
        </w:tc>
        <w:tc>
          <w:tcPr>
            <w:tcW w:w="0" w:type="auto"/>
            <w:vAlign w:val="center"/>
            <w:hideMark/>
          </w:tcPr>
          <w:p w14:paraId="22CA5F32" w14:textId="77777777" w:rsidR="004E7B0B" w:rsidRPr="004E7B0B" w:rsidRDefault="004E7B0B" w:rsidP="00466CEF">
            <w:pPr>
              <w:jc w:val="center"/>
              <w:rPr>
                <w:rFonts w:ascii="Georgia" w:hAnsi="Georgia"/>
                <w:sz w:val="18"/>
                <w:szCs w:val="18"/>
              </w:rPr>
            </w:pPr>
            <w:r w:rsidRPr="004E7B0B">
              <w:rPr>
                <w:rFonts w:ascii="Georgia" w:hAnsi="Georgia"/>
                <w:sz w:val="18"/>
                <w:szCs w:val="18"/>
              </w:rPr>
              <w:t>-0.038</w:t>
            </w:r>
          </w:p>
        </w:tc>
        <w:tc>
          <w:tcPr>
            <w:tcW w:w="0" w:type="auto"/>
            <w:vAlign w:val="center"/>
            <w:hideMark/>
          </w:tcPr>
          <w:p w14:paraId="48B2D502" w14:textId="77777777" w:rsidR="004E7B0B" w:rsidRPr="004E7B0B" w:rsidRDefault="004E7B0B" w:rsidP="00466CEF">
            <w:pPr>
              <w:jc w:val="center"/>
              <w:rPr>
                <w:rFonts w:ascii="Georgia" w:hAnsi="Georgia"/>
                <w:sz w:val="18"/>
                <w:szCs w:val="18"/>
              </w:rPr>
            </w:pPr>
          </w:p>
        </w:tc>
        <w:tc>
          <w:tcPr>
            <w:tcW w:w="0" w:type="auto"/>
            <w:vAlign w:val="center"/>
            <w:hideMark/>
          </w:tcPr>
          <w:p w14:paraId="0FA29162" w14:textId="77777777" w:rsidR="004E7B0B" w:rsidRPr="004E7B0B" w:rsidRDefault="004E7B0B" w:rsidP="00466CEF">
            <w:pPr>
              <w:jc w:val="center"/>
              <w:rPr>
                <w:rFonts w:ascii="Georgia" w:hAnsi="Georgia"/>
                <w:sz w:val="18"/>
                <w:szCs w:val="18"/>
              </w:rPr>
            </w:pPr>
          </w:p>
        </w:tc>
        <w:tc>
          <w:tcPr>
            <w:tcW w:w="0" w:type="auto"/>
            <w:vAlign w:val="center"/>
            <w:hideMark/>
          </w:tcPr>
          <w:p w14:paraId="6AB02667" w14:textId="77777777" w:rsidR="004E7B0B" w:rsidRPr="004E7B0B" w:rsidRDefault="004E7B0B" w:rsidP="00466CEF">
            <w:pPr>
              <w:jc w:val="center"/>
              <w:rPr>
                <w:rFonts w:ascii="Georgia" w:hAnsi="Georgia"/>
                <w:sz w:val="18"/>
                <w:szCs w:val="18"/>
              </w:rPr>
            </w:pPr>
          </w:p>
        </w:tc>
      </w:tr>
      <w:tr w:rsidR="004E7B0B" w:rsidRPr="004E7B0B" w14:paraId="13FF3044" w14:textId="77777777" w:rsidTr="00466CEF">
        <w:trPr>
          <w:tblCellSpacing w:w="15" w:type="dxa"/>
        </w:trPr>
        <w:tc>
          <w:tcPr>
            <w:tcW w:w="0" w:type="auto"/>
            <w:vAlign w:val="center"/>
            <w:hideMark/>
          </w:tcPr>
          <w:p w14:paraId="56D333FE" w14:textId="77777777" w:rsidR="004E7B0B" w:rsidRPr="004E7B0B" w:rsidRDefault="004E7B0B" w:rsidP="00466CEF">
            <w:pPr>
              <w:jc w:val="center"/>
              <w:rPr>
                <w:rFonts w:ascii="Georgia" w:hAnsi="Georgia"/>
                <w:i/>
                <w:iCs/>
                <w:sz w:val="18"/>
                <w:szCs w:val="18"/>
              </w:rPr>
            </w:pPr>
          </w:p>
        </w:tc>
        <w:tc>
          <w:tcPr>
            <w:tcW w:w="0" w:type="auto"/>
            <w:vAlign w:val="center"/>
            <w:hideMark/>
          </w:tcPr>
          <w:p w14:paraId="7F7E886A" w14:textId="77777777" w:rsidR="004E7B0B" w:rsidRPr="004E7B0B" w:rsidRDefault="004E7B0B" w:rsidP="00466CEF">
            <w:pPr>
              <w:jc w:val="center"/>
              <w:rPr>
                <w:rFonts w:ascii="Georgia" w:hAnsi="Georgia"/>
                <w:sz w:val="18"/>
                <w:szCs w:val="18"/>
              </w:rPr>
            </w:pPr>
            <w:r w:rsidRPr="004E7B0B">
              <w:rPr>
                <w:rFonts w:ascii="Georgia" w:hAnsi="Georgia"/>
                <w:sz w:val="18"/>
                <w:szCs w:val="18"/>
              </w:rPr>
              <w:t>(0.079)</w:t>
            </w:r>
          </w:p>
        </w:tc>
        <w:tc>
          <w:tcPr>
            <w:tcW w:w="0" w:type="auto"/>
            <w:vAlign w:val="center"/>
            <w:hideMark/>
          </w:tcPr>
          <w:p w14:paraId="344445FE" w14:textId="77777777" w:rsidR="004E7B0B" w:rsidRPr="004E7B0B" w:rsidRDefault="004E7B0B" w:rsidP="00466CEF">
            <w:pPr>
              <w:jc w:val="center"/>
              <w:rPr>
                <w:rFonts w:ascii="Georgia" w:hAnsi="Georgia"/>
                <w:sz w:val="18"/>
                <w:szCs w:val="18"/>
              </w:rPr>
            </w:pPr>
          </w:p>
        </w:tc>
        <w:tc>
          <w:tcPr>
            <w:tcW w:w="0" w:type="auto"/>
            <w:vAlign w:val="center"/>
            <w:hideMark/>
          </w:tcPr>
          <w:p w14:paraId="3A3DE1F0" w14:textId="77777777" w:rsidR="004E7B0B" w:rsidRPr="004E7B0B" w:rsidRDefault="004E7B0B" w:rsidP="00466CEF">
            <w:pPr>
              <w:jc w:val="center"/>
              <w:rPr>
                <w:rFonts w:ascii="Georgia" w:hAnsi="Georgia"/>
                <w:sz w:val="18"/>
                <w:szCs w:val="18"/>
              </w:rPr>
            </w:pPr>
            <w:r w:rsidRPr="004E7B0B">
              <w:rPr>
                <w:rFonts w:ascii="Georgia" w:hAnsi="Georgia"/>
                <w:sz w:val="18"/>
                <w:szCs w:val="18"/>
              </w:rPr>
              <w:t>(0.078)</w:t>
            </w:r>
          </w:p>
        </w:tc>
        <w:tc>
          <w:tcPr>
            <w:tcW w:w="0" w:type="auto"/>
            <w:vAlign w:val="center"/>
            <w:hideMark/>
          </w:tcPr>
          <w:p w14:paraId="731184A8" w14:textId="77777777" w:rsidR="004E7B0B" w:rsidRPr="004E7B0B" w:rsidRDefault="004E7B0B" w:rsidP="00466CEF">
            <w:pPr>
              <w:jc w:val="center"/>
              <w:rPr>
                <w:rFonts w:ascii="Georgia" w:hAnsi="Georgia"/>
                <w:sz w:val="18"/>
                <w:szCs w:val="18"/>
              </w:rPr>
            </w:pPr>
          </w:p>
        </w:tc>
        <w:tc>
          <w:tcPr>
            <w:tcW w:w="0" w:type="auto"/>
            <w:vAlign w:val="center"/>
            <w:hideMark/>
          </w:tcPr>
          <w:p w14:paraId="021B2462" w14:textId="77777777" w:rsidR="004E7B0B" w:rsidRPr="004E7B0B" w:rsidRDefault="004E7B0B" w:rsidP="00466CEF">
            <w:pPr>
              <w:jc w:val="center"/>
              <w:rPr>
                <w:rFonts w:ascii="Georgia" w:hAnsi="Georgia"/>
                <w:sz w:val="18"/>
                <w:szCs w:val="18"/>
              </w:rPr>
            </w:pPr>
          </w:p>
        </w:tc>
        <w:tc>
          <w:tcPr>
            <w:tcW w:w="0" w:type="auto"/>
            <w:vAlign w:val="center"/>
            <w:hideMark/>
          </w:tcPr>
          <w:p w14:paraId="664F871C" w14:textId="77777777" w:rsidR="004E7B0B" w:rsidRPr="004E7B0B" w:rsidRDefault="004E7B0B" w:rsidP="00466CEF">
            <w:pPr>
              <w:jc w:val="center"/>
              <w:rPr>
                <w:rFonts w:ascii="Georgia" w:hAnsi="Georgia"/>
                <w:sz w:val="18"/>
                <w:szCs w:val="18"/>
              </w:rPr>
            </w:pPr>
          </w:p>
        </w:tc>
      </w:tr>
      <w:tr w:rsidR="004E7B0B" w:rsidRPr="004E7B0B" w14:paraId="0C917A5B" w14:textId="77777777" w:rsidTr="00466CEF">
        <w:trPr>
          <w:tblCellSpacing w:w="15" w:type="dxa"/>
        </w:trPr>
        <w:tc>
          <w:tcPr>
            <w:tcW w:w="0" w:type="auto"/>
            <w:vAlign w:val="center"/>
            <w:hideMark/>
          </w:tcPr>
          <w:p w14:paraId="3FEB6B2F" w14:textId="77777777" w:rsidR="004E7B0B" w:rsidRPr="004E7B0B" w:rsidRDefault="004E7B0B" w:rsidP="00466CEF">
            <w:pPr>
              <w:jc w:val="center"/>
              <w:rPr>
                <w:rFonts w:ascii="Georgia" w:hAnsi="Georgia"/>
                <w:i/>
                <w:iCs/>
                <w:sz w:val="18"/>
                <w:szCs w:val="18"/>
              </w:rPr>
            </w:pPr>
          </w:p>
        </w:tc>
        <w:tc>
          <w:tcPr>
            <w:tcW w:w="0" w:type="auto"/>
            <w:vAlign w:val="center"/>
            <w:hideMark/>
          </w:tcPr>
          <w:p w14:paraId="457BB2AE" w14:textId="77777777" w:rsidR="004E7B0B" w:rsidRPr="004E7B0B" w:rsidRDefault="004E7B0B" w:rsidP="00466CEF">
            <w:pPr>
              <w:rPr>
                <w:rFonts w:ascii="Georgia" w:hAnsi="Georgia"/>
                <w:sz w:val="18"/>
                <w:szCs w:val="18"/>
              </w:rPr>
            </w:pPr>
          </w:p>
        </w:tc>
        <w:tc>
          <w:tcPr>
            <w:tcW w:w="0" w:type="auto"/>
            <w:vAlign w:val="center"/>
            <w:hideMark/>
          </w:tcPr>
          <w:p w14:paraId="3582976D" w14:textId="77777777" w:rsidR="004E7B0B" w:rsidRPr="004E7B0B" w:rsidRDefault="004E7B0B" w:rsidP="00466CEF">
            <w:pPr>
              <w:jc w:val="center"/>
              <w:rPr>
                <w:rFonts w:ascii="Georgia" w:hAnsi="Georgia"/>
                <w:sz w:val="18"/>
                <w:szCs w:val="18"/>
              </w:rPr>
            </w:pPr>
          </w:p>
        </w:tc>
        <w:tc>
          <w:tcPr>
            <w:tcW w:w="0" w:type="auto"/>
            <w:vAlign w:val="center"/>
            <w:hideMark/>
          </w:tcPr>
          <w:p w14:paraId="6DF7FEBF" w14:textId="77777777" w:rsidR="004E7B0B" w:rsidRPr="004E7B0B" w:rsidRDefault="004E7B0B" w:rsidP="00466CEF">
            <w:pPr>
              <w:jc w:val="center"/>
              <w:rPr>
                <w:rFonts w:ascii="Georgia" w:hAnsi="Georgia"/>
                <w:sz w:val="18"/>
                <w:szCs w:val="18"/>
              </w:rPr>
            </w:pPr>
          </w:p>
        </w:tc>
        <w:tc>
          <w:tcPr>
            <w:tcW w:w="0" w:type="auto"/>
            <w:vAlign w:val="center"/>
            <w:hideMark/>
          </w:tcPr>
          <w:p w14:paraId="5DF4D088" w14:textId="77777777" w:rsidR="004E7B0B" w:rsidRPr="004E7B0B" w:rsidRDefault="004E7B0B" w:rsidP="00466CEF">
            <w:pPr>
              <w:jc w:val="center"/>
              <w:rPr>
                <w:rFonts w:ascii="Georgia" w:hAnsi="Georgia"/>
                <w:sz w:val="18"/>
                <w:szCs w:val="18"/>
              </w:rPr>
            </w:pPr>
          </w:p>
        </w:tc>
        <w:tc>
          <w:tcPr>
            <w:tcW w:w="0" w:type="auto"/>
            <w:vAlign w:val="center"/>
            <w:hideMark/>
          </w:tcPr>
          <w:p w14:paraId="13F0E805" w14:textId="77777777" w:rsidR="004E7B0B" w:rsidRPr="004E7B0B" w:rsidRDefault="004E7B0B" w:rsidP="00466CEF">
            <w:pPr>
              <w:jc w:val="center"/>
              <w:rPr>
                <w:rFonts w:ascii="Georgia" w:hAnsi="Georgia"/>
                <w:sz w:val="18"/>
                <w:szCs w:val="18"/>
              </w:rPr>
            </w:pPr>
          </w:p>
        </w:tc>
        <w:tc>
          <w:tcPr>
            <w:tcW w:w="0" w:type="auto"/>
            <w:vAlign w:val="center"/>
            <w:hideMark/>
          </w:tcPr>
          <w:p w14:paraId="1C01CFE6" w14:textId="77777777" w:rsidR="004E7B0B" w:rsidRPr="004E7B0B" w:rsidRDefault="004E7B0B" w:rsidP="00466CEF">
            <w:pPr>
              <w:jc w:val="center"/>
              <w:rPr>
                <w:rFonts w:ascii="Georgia" w:hAnsi="Georgia"/>
                <w:sz w:val="18"/>
                <w:szCs w:val="18"/>
              </w:rPr>
            </w:pPr>
          </w:p>
        </w:tc>
      </w:tr>
      <w:tr w:rsidR="004E7B0B" w:rsidRPr="004E7B0B" w14:paraId="1EC0F730" w14:textId="77777777" w:rsidTr="00466CEF">
        <w:trPr>
          <w:tblCellSpacing w:w="15" w:type="dxa"/>
        </w:trPr>
        <w:tc>
          <w:tcPr>
            <w:tcW w:w="0" w:type="auto"/>
            <w:vAlign w:val="center"/>
            <w:hideMark/>
          </w:tcPr>
          <w:p w14:paraId="440FB9B1" w14:textId="77777777" w:rsidR="004E7B0B" w:rsidRPr="004E7B0B" w:rsidRDefault="004E7B0B" w:rsidP="00466CEF">
            <w:pPr>
              <w:rPr>
                <w:rFonts w:ascii="Georgia" w:hAnsi="Georgia"/>
                <w:i/>
                <w:iCs/>
                <w:sz w:val="18"/>
                <w:szCs w:val="18"/>
              </w:rPr>
            </w:pPr>
            <w:proofErr w:type="spellStart"/>
            <w:proofErr w:type="gramStart"/>
            <w:r w:rsidRPr="004E7B0B">
              <w:rPr>
                <w:rFonts w:ascii="Georgia" w:hAnsi="Georgia"/>
                <w:i/>
                <w:iCs/>
                <w:sz w:val="18"/>
                <w:szCs w:val="18"/>
              </w:rPr>
              <w:t>neg:source</w:t>
            </w:r>
            <w:proofErr w:type="spellEnd"/>
            <w:proofErr w:type="gramEnd"/>
            <w:r>
              <w:rPr>
                <w:rFonts w:ascii="Georgia" w:hAnsi="Georgia"/>
                <w:i/>
                <w:iCs/>
                <w:sz w:val="18"/>
                <w:szCs w:val="18"/>
              </w:rPr>
              <w:t>(</w:t>
            </w:r>
            <w:r w:rsidRPr="004E7B0B">
              <w:rPr>
                <w:rFonts w:ascii="Georgia" w:hAnsi="Georgia"/>
                <w:i/>
                <w:iCs/>
                <w:sz w:val="18"/>
                <w:szCs w:val="18"/>
              </w:rPr>
              <w:t>SCMP</w:t>
            </w:r>
            <w:r>
              <w:rPr>
                <w:rFonts w:ascii="Georgia" w:hAnsi="Georgia"/>
                <w:i/>
                <w:iCs/>
                <w:sz w:val="18"/>
                <w:szCs w:val="18"/>
              </w:rPr>
              <w:t>)</w:t>
            </w:r>
          </w:p>
        </w:tc>
        <w:tc>
          <w:tcPr>
            <w:tcW w:w="0" w:type="auto"/>
            <w:vAlign w:val="center"/>
            <w:hideMark/>
          </w:tcPr>
          <w:p w14:paraId="2A53A3D4" w14:textId="77777777" w:rsidR="004E7B0B" w:rsidRPr="004E7B0B" w:rsidRDefault="004E7B0B" w:rsidP="00466CEF">
            <w:pPr>
              <w:rPr>
                <w:rFonts w:ascii="Georgia" w:hAnsi="Georgia"/>
                <w:sz w:val="18"/>
                <w:szCs w:val="18"/>
              </w:rPr>
            </w:pPr>
          </w:p>
        </w:tc>
        <w:tc>
          <w:tcPr>
            <w:tcW w:w="0" w:type="auto"/>
            <w:vAlign w:val="center"/>
            <w:hideMark/>
          </w:tcPr>
          <w:p w14:paraId="65C0BE66" w14:textId="77777777" w:rsidR="004E7B0B" w:rsidRPr="004E7B0B" w:rsidRDefault="004E7B0B" w:rsidP="00466CEF">
            <w:pPr>
              <w:jc w:val="center"/>
              <w:rPr>
                <w:rFonts w:ascii="Georgia" w:hAnsi="Georgia"/>
                <w:sz w:val="18"/>
                <w:szCs w:val="18"/>
              </w:rPr>
            </w:pPr>
            <w:r w:rsidRPr="004E7B0B">
              <w:rPr>
                <w:rFonts w:ascii="Georgia" w:hAnsi="Georgia"/>
                <w:sz w:val="18"/>
                <w:szCs w:val="18"/>
              </w:rPr>
              <w:t>-0.006</w:t>
            </w:r>
          </w:p>
        </w:tc>
        <w:tc>
          <w:tcPr>
            <w:tcW w:w="0" w:type="auto"/>
            <w:vAlign w:val="center"/>
            <w:hideMark/>
          </w:tcPr>
          <w:p w14:paraId="2E554CB6" w14:textId="77777777" w:rsidR="004E7B0B" w:rsidRPr="004E7B0B" w:rsidRDefault="004E7B0B" w:rsidP="00466CEF">
            <w:pPr>
              <w:jc w:val="center"/>
              <w:rPr>
                <w:rFonts w:ascii="Georgia" w:hAnsi="Georgia"/>
                <w:sz w:val="18"/>
                <w:szCs w:val="18"/>
              </w:rPr>
            </w:pPr>
          </w:p>
        </w:tc>
        <w:tc>
          <w:tcPr>
            <w:tcW w:w="0" w:type="auto"/>
            <w:vAlign w:val="center"/>
            <w:hideMark/>
          </w:tcPr>
          <w:p w14:paraId="196CAD0C" w14:textId="77777777" w:rsidR="004E7B0B" w:rsidRPr="004E7B0B" w:rsidRDefault="004E7B0B" w:rsidP="00466CEF">
            <w:pPr>
              <w:jc w:val="center"/>
              <w:rPr>
                <w:rFonts w:ascii="Georgia" w:hAnsi="Georgia"/>
                <w:sz w:val="18"/>
                <w:szCs w:val="18"/>
              </w:rPr>
            </w:pPr>
            <w:r w:rsidRPr="004E7B0B">
              <w:rPr>
                <w:rFonts w:ascii="Georgia" w:hAnsi="Georgia"/>
                <w:sz w:val="18"/>
                <w:szCs w:val="18"/>
              </w:rPr>
              <w:t>-0.008</w:t>
            </w:r>
          </w:p>
        </w:tc>
        <w:tc>
          <w:tcPr>
            <w:tcW w:w="0" w:type="auto"/>
            <w:vAlign w:val="center"/>
            <w:hideMark/>
          </w:tcPr>
          <w:p w14:paraId="79377169" w14:textId="77777777" w:rsidR="004E7B0B" w:rsidRPr="004E7B0B" w:rsidRDefault="004E7B0B" w:rsidP="00466CEF">
            <w:pPr>
              <w:jc w:val="center"/>
              <w:rPr>
                <w:rFonts w:ascii="Georgia" w:hAnsi="Georgia"/>
                <w:sz w:val="18"/>
                <w:szCs w:val="18"/>
              </w:rPr>
            </w:pPr>
          </w:p>
        </w:tc>
        <w:tc>
          <w:tcPr>
            <w:tcW w:w="0" w:type="auto"/>
            <w:vAlign w:val="center"/>
            <w:hideMark/>
          </w:tcPr>
          <w:p w14:paraId="5F06B0FE" w14:textId="77777777" w:rsidR="004E7B0B" w:rsidRPr="004E7B0B" w:rsidRDefault="004E7B0B" w:rsidP="00466CEF">
            <w:pPr>
              <w:jc w:val="center"/>
              <w:rPr>
                <w:rFonts w:ascii="Georgia" w:hAnsi="Georgia"/>
                <w:sz w:val="18"/>
                <w:szCs w:val="18"/>
              </w:rPr>
            </w:pPr>
          </w:p>
        </w:tc>
      </w:tr>
      <w:tr w:rsidR="004E7B0B" w:rsidRPr="004E7B0B" w14:paraId="09A3F521" w14:textId="77777777" w:rsidTr="00466CEF">
        <w:trPr>
          <w:tblCellSpacing w:w="15" w:type="dxa"/>
        </w:trPr>
        <w:tc>
          <w:tcPr>
            <w:tcW w:w="0" w:type="auto"/>
            <w:vAlign w:val="center"/>
            <w:hideMark/>
          </w:tcPr>
          <w:p w14:paraId="6BD7AA07" w14:textId="77777777" w:rsidR="004E7B0B" w:rsidRPr="004E7B0B" w:rsidRDefault="004E7B0B" w:rsidP="00466CEF">
            <w:pPr>
              <w:jc w:val="center"/>
              <w:rPr>
                <w:rFonts w:ascii="Georgia" w:hAnsi="Georgia"/>
                <w:i/>
                <w:iCs/>
                <w:sz w:val="18"/>
                <w:szCs w:val="18"/>
              </w:rPr>
            </w:pPr>
          </w:p>
        </w:tc>
        <w:tc>
          <w:tcPr>
            <w:tcW w:w="0" w:type="auto"/>
            <w:vAlign w:val="center"/>
            <w:hideMark/>
          </w:tcPr>
          <w:p w14:paraId="4BA2B438" w14:textId="77777777" w:rsidR="004E7B0B" w:rsidRPr="004E7B0B" w:rsidRDefault="004E7B0B" w:rsidP="00466CEF">
            <w:pPr>
              <w:rPr>
                <w:rFonts w:ascii="Georgia" w:hAnsi="Georgia"/>
                <w:sz w:val="18"/>
                <w:szCs w:val="18"/>
              </w:rPr>
            </w:pPr>
          </w:p>
        </w:tc>
        <w:tc>
          <w:tcPr>
            <w:tcW w:w="0" w:type="auto"/>
            <w:vAlign w:val="center"/>
            <w:hideMark/>
          </w:tcPr>
          <w:p w14:paraId="3BE8B4EA" w14:textId="77777777" w:rsidR="004E7B0B" w:rsidRPr="004E7B0B" w:rsidRDefault="004E7B0B" w:rsidP="00466CEF">
            <w:pPr>
              <w:jc w:val="center"/>
              <w:rPr>
                <w:rFonts w:ascii="Georgia" w:hAnsi="Georgia"/>
                <w:sz w:val="18"/>
                <w:szCs w:val="18"/>
              </w:rPr>
            </w:pPr>
            <w:r w:rsidRPr="004E7B0B">
              <w:rPr>
                <w:rFonts w:ascii="Georgia" w:hAnsi="Georgia"/>
                <w:sz w:val="18"/>
                <w:szCs w:val="18"/>
              </w:rPr>
              <w:t>(0.067)</w:t>
            </w:r>
          </w:p>
        </w:tc>
        <w:tc>
          <w:tcPr>
            <w:tcW w:w="0" w:type="auto"/>
            <w:vAlign w:val="center"/>
            <w:hideMark/>
          </w:tcPr>
          <w:p w14:paraId="6971566A" w14:textId="77777777" w:rsidR="004E7B0B" w:rsidRPr="004E7B0B" w:rsidRDefault="004E7B0B" w:rsidP="00466CEF">
            <w:pPr>
              <w:jc w:val="center"/>
              <w:rPr>
                <w:rFonts w:ascii="Georgia" w:hAnsi="Georgia"/>
                <w:sz w:val="18"/>
                <w:szCs w:val="18"/>
              </w:rPr>
            </w:pPr>
          </w:p>
        </w:tc>
        <w:tc>
          <w:tcPr>
            <w:tcW w:w="0" w:type="auto"/>
            <w:vAlign w:val="center"/>
            <w:hideMark/>
          </w:tcPr>
          <w:p w14:paraId="3C0CFF71" w14:textId="77777777" w:rsidR="004E7B0B" w:rsidRPr="004E7B0B" w:rsidRDefault="004E7B0B" w:rsidP="00466CEF">
            <w:pPr>
              <w:jc w:val="center"/>
              <w:rPr>
                <w:rFonts w:ascii="Georgia" w:hAnsi="Georgia"/>
                <w:sz w:val="18"/>
                <w:szCs w:val="18"/>
              </w:rPr>
            </w:pPr>
            <w:r w:rsidRPr="004E7B0B">
              <w:rPr>
                <w:rFonts w:ascii="Georgia" w:hAnsi="Georgia"/>
                <w:sz w:val="18"/>
                <w:szCs w:val="18"/>
              </w:rPr>
              <w:t>(0.064)</w:t>
            </w:r>
          </w:p>
        </w:tc>
        <w:tc>
          <w:tcPr>
            <w:tcW w:w="0" w:type="auto"/>
            <w:vAlign w:val="center"/>
            <w:hideMark/>
          </w:tcPr>
          <w:p w14:paraId="59B07135" w14:textId="77777777" w:rsidR="004E7B0B" w:rsidRPr="004E7B0B" w:rsidRDefault="004E7B0B" w:rsidP="00466CEF">
            <w:pPr>
              <w:jc w:val="center"/>
              <w:rPr>
                <w:rFonts w:ascii="Georgia" w:hAnsi="Georgia"/>
                <w:sz w:val="18"/>
                <w:szCs w:val="18"/>
              </w:rPr>
            </w:pPr>
          </w:p>
        </w:tc>
        <w:tc>
          <w:tcPr>
            <w:tcW w:w="0" w:type="auto"/>
            <w:vAlign w:val="center"/>
            <w:hideMark/>
          </w:tcPr>
          <w:p w14:paraId="60F3F251" w14:textId="77777777" w:rsidR="004E7B0B" w:rsidRPr="004E7B0B" w:rsidRDefault="004E7B0B" w:rsidP="00466CEF">
            <w:pPr>
              <w:jc w:val="center"/>
              <w:rPr>
                <w:rFonts w:ascii="Georgia" w:hAnsi="Georgia"/>
                <w:sz w:val="18"/>
                <w:szCs w:val="18"/>
              </w:rPr>
            </w:pPr>
          </w:p>
        </w:tc>
      </w:tr>
      <w:tr w:rsidR="004E7B0B" w:rsidRPr="004E7B0B" w14:paraId="1E7403F9" w14:textId="77777777" w:rsidTr="00466CEF">
        <w:trPr>
          <w:tblCellSpacing w:w="15" w:type="dxa"/>
        </w:trPr>
        <w:tc>
          <w:tcPr>
            <w:tcW w:w="0" w:type="auto"/>
            <w:vAlign w:val="center"/>
            <w:hideMark/>
          </w:tcPr>
          <w:p w14:paraId="71FFB572" w14:textId="77777777" w:rsidR="004E7B0B" w:rsidRPr="004E7B0B" w:rsidRDefault="004E7B0B" w:rsidP="00466CEF">
            <w:pPr>
              <w:jc w:val="center"/>
              <w:rPr>
                <w:rFonts w:ascii="Georgia" w:hAnsi="Georgia"/>
                <w:i/>
                <w:iCs/>
                <w:sz w:val="18"/>
                <w:szCs w:val="18"/>
              </w:rPr>
            </w:pPr>
          </w:p>
        </w:tc>
        <w:tc>
          <w:tcPr>
            <w:tcW w:w="0" w:type="auto"/>
            <w:vAlign w:val="center"/>
            <w:hideMark/>
          </w:tcPr>
          <w:p w14:paraId="79E0DB09" w14:textId="77777777" w:rsidR="004E7B0B" w:rsidRPr="004E7B0B" w:rsidRDefault="004E7B0B" w:rsidP="00466CEF">
            <w:pPr>
              <w:rPr>
                <w:rFonts w:ascii="Georgia" w:hAnsi="Georgia"/>
                <w:sz w:val="18"/>
                <w:szCs w:val="18"/>
              </w:rPr>
            </w:pPr>
          </w:p>
        </w:tc>
        <w:tc>
          <w:tcPr>
            <w:tcW w:w="0" w:type="auto"/>
            <w:vAlign w:val="center"/>
            <w:hideMark/>
          </w:tcPr>
          <w:p w14:paraId="423FD597" w14:textId="77777777" w:rsidR="004E7B0B" w:rsidRPr="004E7B0B" w:rsidRDefault="004E7B0B" w:rsidP="00466CEF">
            <w:pPr>
              <w:jc w:val="center"/>
              <w:rPr>
                <w:rFonts w:ascii="Georgia" w:hAnsi="Georgia"/>
                <w:sz w:val="18"/>
                <w:szCs w:val="18"/>
              </w:rPr>
            </w:pPr>
          </w:p>
        </w:tc>
        <w:tc>
          <w:tcPr>
            <w:tcW w:w="0" w:type="auto"/>
            <w:vAlign w:val="center"/>
            <w:hideMark/>
          </w:tcPr>
          <w:p w14:paraId="25F1DC4C" w14:textId="77777777" w:rsidR="004E7B0B" w:rsidRPr="004E7B0B" w:rsidRDefault="004E7B0B" w:rsidP="00466CEF">
            <w:pPr>
              <w:jc w:val="center"/>
              <w:rPr>
                <w:rFonts w:ascii="Georgia" w:hAnsi="Georgia"/>
                <w:sz w:val="18"/>
                <w:szCs w:val="18"/>
              </w:rPr>
            </w:pPr>
          </w:p>
        </w:tc>
        <w:tc>
          <w:tcPr>
            <w:tcW w:w="0" w:type="auto"/>
            <w:vAlign w:val="center"/>
            <w:hideMark/>
          </w:tcPr>
          <w:p w14:paraId="4A9D0C4D" w14:textId="77777777" w:rsidR="004E7B0B" w:rsidRPr="004E7B0B" w:rsidRDefault="004E7B0B" w:rsidP="00466CEF">
            <w:pPr>
              <w:jc w:val="center"/>
              <w:rPr>
                <w:rFonts w:ascii="Georgia" w:hAnsi="Georgia"/>
                <w:sz w:val="18"/>
                <w:szCs w:val="18"/>
              </w:rPr>
            </w:pPr>
          </w:p>
        </w:tc>
        <w:tc>
          <w:tcPr>
            <w:tcW w:w="0" w:type="auto"/>
            <w:vAlign w:val="center"/>
            <w:hideMark/>
          </w:tcPr>
          <w:p w14:paraId="05EDC4C3" w14:textId="77777777" w:rsidR="004E7B0B" w:rsidRPr="004E7B0B" w:rsidRDefault="004E7B0B" w:rsidP="00466CEF">
            <w:pPr>
              <w:jc w:val="center"/>
              <w:rPr>
                <w:rFonts w:ascii="Georgia" w:hAnsi="Georgia"/>
                <w:sz w:val="18"/>
                <w:szCs w:val="18"/>
              </w:rPr>
            </w:pPr>
          </w:p>
        </w:tc>
        <w:tc>
          <w:tcPr>
            <w:tcW w:w="0" w:type="auto"/>
            <w:vAlign w:val="center"/>
            <w:hideMark/>
          </w:tcPr>
          <w:p w14:paraId="0DA217B4" w14:textId="77777777" w:rsidR="004E7B0B" w:rsidRPr="004E7B0B" w:rsidRDefault="004E7B0B" w:rsidP="00466CEF">
            <w:pPr>
              <w:jc w:val="center"/>
              <w:rPr>
                <w:rFonts w:ascii="Georgia" w:hAnsi="Georgia"/>
                <w:sz w:val="18"/>
                <w:szCs w:val="18"/>
              </w:rPr>
            </w:pPr>
          </w:p>
        </w:tc>
      </w:tr>
      <w:tr w:rsidR="004E7B0B" w:rsidRPr="004E7B0B" w14:paraId="26F6598E" w14:textId="77777777" w:rsidTr="00466CEF">
        <w:trPr>
          <w:tblCellSpacing w:w="15" w:type="dxa"/>
        </w:trPr>
        <w:tc>
          <w:tcPr>
            <w:tcW w:w="0" w:type="auto"/>
            <w:vAlign w:val="center"/>
            <w:hideMark/>
          </w:tcPr>
          <w:p w14:paraId="63C9280B" w14:textId="77777777" w:rsidR="004E7B0B" w:rsidRPr="004E7B0B" w:rsidRDefault="004E7B0B" w:rsidP="00466CEF">
            <w:pPr>
              <w:rPr>
                <w:rFonts w:ascii="Georgia" w:hAnsi="Georgia"/>
                <w:i/>
                <w:iCs/>
                <w:sz w:val="18"/>
                <w:szCs w:val="18"/>
              </w:rPr>
            </w:pPr>
            <m:oMath>
              <m:r>
                <m:rPr>
                  <m:sty m:val="p"/>
                </m:rPr>
                <w:rPr>
                  <w:rFonts w:ascii="Cambria Math" w:hAnsi="Cambria Math"/>
                  <w:sz w:val="18"/>
                  <w:szCs w:val="18"/>
                  <w:lang w:val="en-US"/>
                </w:rPr>
                <m:t>Δ</m:t>
              </m:r>
              <m:r>
                <w:rPr>
                  <w:rFonts w:ascii="Cambria Math" w:hAnsi="Cambria Math"/>
                  <w:sz w:val="18"/>
                  <w:szCs w:val="18"/>
                  <w:lang w:val="en-US"/>
                </w:rPr>
                <m:t>(newsVol)</m:t>
              </m:r>
            </m:oMath>
            <w:proofErr w:type="gramStart"/>
            <w:r w:rsidRPr="004E7B0B">
              <w:rPr>
                <w:rFonts w:ascii="Georgia" w:hAnsi="Georgia"/>
                <w:i/>
                <w:iCs/>
                <w:sz w:val="18"/>
                <w:szCs w:val="18"/>
              </w:rPr>
              <w:t>:source</w:t>
            </w:r>
            <w:proofErr w:type="gramEnd"/>
            <w:r>
              <w:rPr>
                <w:rFonts w:ascii="Georgia" w:hAnsi="Georgia"/>
                <w:i/>
                <w:iCs/>
                <w:sz w:val="18"/>
                <w:szCs w:val="18"/>
              </w:rPr>
              <w:t>(</w:t>
            </w:r>
            <w:r w:rsidRPr="004E7B0B">
              <w:rPr>
                <w:rFonts w:ascii="Georgia" w:hAnsi="Georgia"/>
                <w:i/>
                <w:iCs/>
                <w:sz w:val="18"/>
                <w:szCs w:val="18"/>
              </w:rPr>
              <w:t>SCMP</w:t>
            </w:r>
            <w:r>
              <w:rPr>
                <w:rFonts w:ascii="Georgia" w:hAnsi="Georgia"/>
                <w:i/>
                <w:iCs/>
                <w:sz w:val="18"/>
                <w:szCs w:val="18"/>
              </w:rPr>
              <w:t>)</w:t>
            </w:r>
          </w:p>
        </w:tc>
        <w:tc>
          <w:tcPr>
            <w:tcW w:w="0" w:type="auto"/>
            <w:vAlign w:val="center"/>
            <w:hideMark/>
          </w:tcPr>
          <w:p w14:paraId="37121DDD" w14:textId="77777777" w:rsidR="004E7B0B" w:rsidRPr="004E7B0B" w:rsidRDefault="004E7B0B" w:rsidP="00466CEF">
            <w:pPr>
              <w:rPr>
                <w:rFonts w:ascii="Georgia" w:hAnsi="Georgia"/>
                <w:sz w:val="18"/>
                <w:szCs w:val="18"/>
              </w:rPr>
            </w:pPr>
          </w:p>
        </w:tc>
        <w:tc>
          <w:tcPr>
            <w:tcW w:w="0" w:type="auto"/>
            <w:vAlign w:val="center"/>
            <w:hideMark/>
          </w:tcPr>
          <w:p w14:paraId="4D108864" w14:textId="77777777" w:rsidR="004E7B0B" w:rsidRPr="004E7B0B" w:rsidRDefault="004E7B0B" w:rsidP="00466CEF">
            <w:pPr>
              <w:jc w:val="center"/>
              <w:rPr>
                <w:rFonts w:ascii="Georgia" w:hAnsi="Georgia"/>
                <w:sz w:val="18"/>
                <w:szCs w:val="18"/>
              </w:rPr>
            </w:pPr>
          </w:p>
        </w:tc>
        <w:tc>
          <w:tcPr>
            <w:tcW w:w="0" w:type="auto"/>
            <w:vAlign w:val="center"/>
            <w:hideMark/>
          </w:tcPr>
          <w:p w14:paraId="0E4D4DC1" w14:textId="77777777" w:rsidR="004E7B0B" w:rsidRPr="004E7B0B" w:rsidRDefault="004E7B0B" w:rsidP="00466CEF">
            <w:pPr>
              <w:jc w:val="center"/>
              <w:rPr>
                <w:rFonts w:ascii="Georgia" w:hAnsi="Georgia"/>
                <w:sz w:val="18"/>
                <w:szCs w:val="18"/>
              </w:rPr>
            </w:pPr>
          </w:p>
        </w:tc>
        <w:tc>
          <w:tcPr>
            <w:tcW w:w="0" w:type="auto"/>
            <w:vAlign w:val="center"/>
            <w:hideMark/>
          </w:tcPr>
          <w:p w14:paraId="46ACAE65" w14:textId="77777777" w:rsidR="004E7B0B" w:rsidRPr="004E7B0B" w:rsidRDefault="004E7B0B" w:rsidP="00466CEF">
            <w:pPr>
              <w:jc w:val="center"/>
              <w:rPr>
                <w:rFonts w:ascii="Georgia" w:hAnsi="Georgia"/>
                <w:sz w:val="18"/>
                <w:szCs w:val="18"/>
              </w:rPr>
            </w:pPr>
          </w:p>
        </w:tc>
        <w:tc>
          <w:tcPr>
            <w:tcW w:w="0" w:type="auto"/>
            <w:vAlign w:val="center"/>
            <w:hideMark/>
          </w:tcPr>
          <w:p w14:paraId="69AB24E4" w14:textId="77777777" w:rsidR="004E7B0B" w:rsidRPr="004E7B0B" w:rsidRDefault="004E7B0B" w:rsidP="00466CEF">
            <w:pPr>
              <w:jc w:val="center"/>
              <w:rPr>
                <w:rFonts w:ascii="Georgia" w:hAnsi="Georgia"/>
                <w:sz w:val="18"/>
                <w:szCs w:val="18"/>
              </w:rPr>
            </w:pPr>
            <w:r w:rsidRPr="004E7B0B">
              <w:rPr>
                <w:rFonts w:ascii="Georgia" w:hAnsi="Georgia"/>
                <w:sz w:val="18"/>
                <w:szCs w:val="18"/>
              </w:rPr>
              <w:t>-0.029</w:t>
            </w:r>
          </w:p>
        </w:tc>
        <w:tc>
          <w:tcPr>
            <w:tcW w:w="0" w:type="auto"/>
            <w:vAlign w:val="center"/>
            <w:hideMark/>
          </w:tcPr>
          <w:p w14:paraId="65B3349D" w14:textId="77777777" w:rsidR="004E7B0B" w:rsidRPr="004E7B0B" w:rsidRDefault="004E7B0B" w:rsidP="00466CEF">
            <w:pPr>
              <w:jc w:val="center"/>
              <w:rPr>
                <w:rFonts w:ascii="Georgia" w:hAnsi="Georgia"/>
                <w:sz w:val="18"/>
                <w:szCs w:val="18"/>
              </w:rPr>
            </w:pPr>
            <w:r w:rsidRPr="004E7B0B">
              <w:rPr>
                <w:rFonts w:ascii="Georgia" w:hAnsi="Georgia"/>
                <w:sz w:val="18"/>
                <w:szCs w:val="18"/>
              </w:rPr>
              <w:t>-0.033</w:t>
            </w:r>
          </w:p>
        </w:tc>
      </w:tr>
      <w:tr w:rsidR="004E7B0B" w:rsidRPr="004E7B0B" w14:paraId="0F10D581" w14:textId="77777777" w:rsidTr="00466CEF">
        <w:trPr>
          <w:tblCellSpacing w:w="15" w:type="dxa"/>
        </w:trPr>
        <w:tc>
          <w:tcPr>
            <w:tcW w:w="0" w:type="auto"/>
            <w:vAlign w:val="center"/>
            <w:hideMark/>
          </w:tcPr>
          <w:p w14:paraId="53D6735A" w14:textId="77777777" w:rsidR="004E7B0B" w:rsidRPr="004E7B0B" w:rsidRDefault="004E7B0B" w:rsidP="00466CEF">
            <w:pPr>
              <w:jc w:val="center"/>
              <w:rPr>
                <w:rFonts w:ascii="Georgia" w:hAnsi="Georgia"/>
                <w:sz w:val="18"/>
                <w:szCs w:val="18"/>
              </w:rPr>
            </w:pPr>
          </w:p>
        </w:tc>
        <w:tc>
          <w:tcPr>
            <w:tcW w:w="0" w:type="auto"/>
            <w:vAlign w:val="center"/>
            <w:hideMark/>
          </w:tcPr>
          <w:p w14:paraId="65142A92" w14:textId="77777777" w:rsidR="004E7B0B" w:rsidRPr="004E7B0B" w:rsidRDefault="004E7B0B" w:rsidP="00466CEF">
            <w:pPr>
              <w:rPr>
                <w:rFonts w:ascii="Georgia" w:hAnsi="Georgia"/>
                <w:sz w:val="18"/>
                <w:szCs w:val="18"/>
              </w:rPr>
            </w:pPr>
          </w:p>
        </w:tc>
        <w:tc>
          <w:tcPr>
            <w:tcW w:w="0" w:type="auto"/>
            <w:vAlign w:val="center"/>
            <w:hideMark/>
          </w:tcPr>
          <w:p w14:paraId="51B20BF0" w14:textId="77777777" w:rsidR="004E7B0B" w:rsidRPr="004E7B0B" w:rsidRDefault="004E7B0B" w:rsidP="00466CEF">
            <w:pPr>
              <w:jc w:val="center"/>
              <w:rPr>
                <w:rFonts w:ascii="Georgia" w:hAnsi="Georgia"/>
                <w:sz w:val="18"/>
                <w:szCs w:val="18"/>
              </w:rPr>
            </w:pPr>
          </w:p>
        </w:tc>
        <w:tc>
          <w:tcPr>
            <w:tcW w:w="0" w:type="auto"/>
            <w:vAlign w:val="center"/>
            <w:hideMark/>
          </w:tcPr>
          <w:p w14:paraId="3680DB6B" w14:textId="77777777" w:rsidR="004E7B0B" w:rsidRPr="004E7B0B" w:rsidRDefault="004E7B0B" w:rsidP="00466CEF">
            <w:pPr>
              <w:jc w:val="center"/>
              <w:rPr>
                <w:rFonts w:ascii="Georgia" w:hAnsi="Georgia"/>
                <w:sz w:val="18"/>
                <w:szCs w:val="18"/>
              </w:rPr>
            </w:pPr>
          </w:p>
        </w:tc>
        <w:tc>
          <w:tcPr>
            <w:tcW w:w="0" w:type="auto"/>
            <w:vAlign w:val="center"/>
            <w:hideMark/>
          </w:tcPr>
          <w:p w14:paraId="086E5A90" w14:textId="77777777" w:rsidR="004E7B0B" w:rsidRPr="004E7B0B" w:rsidRDefault="004E7B0B" w:rsidP="00466CEF">
            <w:pPr>
              <w:jc w:val="center"/>
              <w:rPr>
                <w:rFonts w:ascii="Georgia" w:hAnsi="Georgia"/>
                <w:sz w:val="18"/>
                <w:szCs w:val="18"/>
              </w:rPr>
            </w:pPr>
          </w:p>
        </w:tc>
        <w:tc>
          <w:tcPr>
            <w:tcW w:w="0" w:type="auto"/>
            <w:vAlign w:val="center"/>
            <w:hideMark/>
          </w:tcPr>
          <w:p w14:paraId="0C94ECC1" w14:textId="77777777" w:rsidR="004E7B0B" w:rsidRPr="004E7B0B" w:rsidRDefault="004E7B0B" w:rsidP="00466CEF">
            <w:pPr>
              <w:jc w:val="center"/>
              <w:rPr>
                <w:rFonts w:ascii="Georgia" w:hAnsi="Georgia"/>
                <w:sz w:val="18"/>
                <w:szCs w:val="18"/>
              </w:rPr>
            </w:pPr>
            <w:r w:rsidRPr="004E7B0B">
              <w:rPr>
                <w:rFonts w:ascii="Georgia" w:hAnsi="Georgia"/>
                <w:sz w:val="18"/>
                <w:szCs w:val="18"/>
              </w:rPr>
              <w:t>(0.109)</w:t>
            </w:r>
          </w:p>
        </w:tc>
        <w:tc>
          <w:tcPr>
            <w:tcW w:w="0" w:type="auto"/>
            <w:vAlign w:val="center"/>
            <w:hideMark/>
          </w:tcPr>
          <w:p w14:paraId="484B628F" w14:textId="77777777" w:rsidR="004E7B0B" w:rsidRPr="004E7B0B" w:rsidRDefault="004E7B0B" w:rsidP="00466CEF">
            <w:pPr>
              <w:jc w:val="center"/>
              <w:rPr>
                <w:rFonts w:ascii="Georgia" w:hAnsi="Georgia"/>
                <w:sz w:val="18"/>
                <w:szCs w:val="18"/>
              </w:rPr>
            </w:pPr>
            <w:r w:rsidRPr="004E7B0B">
              <w:rPr>
                <w:rFonts w:ascii="Georgia" w:hAnsi="Georgia"/>
                <w:sz w:val="18"/>
                <w:szCs w:val="18"/>
              </w:rPr>
              <w:t>(0.104)</w:t>
            </w:r>
          </w:p>
        </w:tc>
      </w:tr>
      <w:tr w:rsidR="004E7B0B" w:rsidRPr="004E7B0B" w14:paraId="7FE1FD9E" w14:textId="77777777" w:rsidTr="00466CEF">
        <w:trPr>
          <w:tblCellSpacing w:w="15" w:type="dxa"/>
        </w:trPr>
        <w:tc>
          <w:tcPr>
            <w:tcW w:w="0" w:type="auto"/>
            <w:vAlign w:val="center"/>
            <w:hideMark/>
          </w:tcPr>
          <w:p w14:paraId="13DB6944" w14:textId="77777777" w:rsidR="004E7B0B" w:rsidRPr="004E7B0B" w:rsidRDefault="004E7B0B" w:rsidP="00466CEF">
            <w:pPr>
              <w:jc w:val="center"/>
              <w:rPr>
                <w:rFonts w:ascii="Georgia" w:hAnsi="Georgia"/>
                <w:sz w:val="18"/>
                <w:szCs w:val="18"/>
              </w:rPr>
            </w:pPr>
          </w:p>
        </w:tc>
        <w:tc>
          <w:tcPr>
            <w:tcW w:w="0" w:type="auto"/>
            <w:vAlign w:val="center"/>
            <w:hideMark/>
          </w:tcPr>
          <w:p w14:paraId="63622068" w14:textId="77777777" w:rsidR="004E7B0B" w:rsidRPr="004E7B0B" w:rsidRDefault="004E7B0B" w:rsidP="00466CEF">
            <w:pPr>
              <w:rPr>
                <w:rFonts w:ascii="Georgia" w:hAnsi="Georgia"/>
                <w:sz w:val="18"/>
                <w:szCs w:val="18"/>
              </w:rPr>
            </w:pPr>
          </w:p>
        </w:tc>
        <w:tc>
          <w:tcPr>
            <w:tcW w:w="0" w:type="auto"/>
            <w:vAlign w:val="center"/>
            <w:hideMark/>
          </w:tcPr>
          <w:p w14:paraId="4682134B" w14:textId="77777777" w:rsidR="004E7B0B" w:rsidRPr="004E7B0B" w:rsidRDefault="004E7B0B" w:rsidP="00466CEF">
            <w:pPr>
              <w:jc w:val="center"/>
              <w:rPr>
                <w:rFonts w:ascii="Georgia" w:hAnsi="Georgia"/>
                <w:sz w:val="18"/>
                <w:szCs w:val="18"/>
              </w:rPr>
            </w:pPr>
          </w:p>
        </w:tc>
        <w:tc>
          <w:tcPr>
            <w:tcW w:w="0" w:type="auto"/>
            <w:vAlign w:val="center"/>
            <w:hideMark/>
          </w:tcPr>
          <w:p w14:paraId="072AF21A" w14:textId="77777777" w:rsidR="004E7B0B" w:rsidRPr="004E7B0B" w:rsidRDefault="004E7B0B" w:rsidP="00466CEF">
            <w:pPr>
              <w:jc w:val="center"/>
              <w:rPr>
                <w:rFonts w:ascii="Georgia" w:hAnsi="Georgia"/>
                <w:sz w:val="18"/>
                <w:szCs w:val="18"/>
              </w:rPr>
            </w:pPr>
          </w:p>
        </w:tc>
        <w:tc>
          <w:tcPr>
            <w:tcW w:w="0" w:type="auto"/>
            <w:vAlign w:val="center"/>
            <w:hideMark/>
          </w:tcPr>
          <w:p w14:paraId="1596785C" w14:textId="77777777" w:rsidR="004E7B0B" w:rsidRPr="004E7B0B" w:rsidRDefault="004E7B0B" w:rsidP="00466CEF">
            <w:pPr>
              <w:jc w:val="center"/>
              <w:rPr>
                <w:rFonts w:ascii="Georgia" w:hAnsi="Georgia"/>
                <w:sz w:val="18"/>
                <w:szCs w:val="18"/>
              </w:rPr>
            </w:pPr>
          </w:p>
        </w:tc>
        <w:tc>
          <w:tcPr>
            <w:tcW w:w="0" w:type="auto"/>
            <w:vAlign w:val="center"/>
            <w:hideMark/>
          </w:tcPr>
          <w:p w14:paraId="48941BA4" w14:textId="77777777" w:rsidR="004E7B0B" w:rsidRPr="004E7B0B" w:rsidRDefault="004E7B0B" w:rsidP="00466CEF">
            <w:pPr>
              <w:jc w:val="center"/>
              <w:rPr>
                <w:rFonts w:ascii="Georgia" w:hAnsi="Georgia"/>
                <w:sz w:val="18"/>
                <w:szCs w:val="18"/>
              </w:rPr>
            </w:pPr>
          </w:p>
        </w:tc>
        <w:tc>
          <w:tcPr>
            <w:tcW w:w="0" w:type="auto"/>
            <w:vAlign w:val="center"/>
            <w:hideMark/>
          </w:tcPr>
          <w:p w14:paraId="74F54196" w14:textId="77777777" w:rsidR="004E7B0B" w:rsidRPr="004E7B0B" w:rsidRDefault="004E7B0B" w:rsidP="00466CEF">
            <w:pPr>
              <w:jc w:val="center"/>
              <w:rPr>
                <w:rFonts w:ascii="Georgia" w:hAnsi="Georgia"/>
                <w:sz w:val="18"/>
                <w:szCs w:val="18"/>
              </w:rPr>
            </w:pPr>
          </w:p>
        </w:tc>
      </w:tr>
      <w:tr w:rsidR="004E7B0B" w:rsidRPr="004E7B0B" w14:paraId="11F7E6CF" w14:textId="77777777" w:rsidTr="00466CEF">
        <w:trPr>
          <w:tblCellSpacing w:w="15" w:type="dxa"/>
        </w:trPr>
        <w:tc>
          <w:tcPr>
            <w:tcW w:w="0" w:type="auto"/>
            <w:vAlign w:val="center"/>
            <w:hideMark/>
          </w:tcPr>
          <w:p w14:paraId="1BCB866B" w14:textId="77777777" w:rsidR="004E7B0B" w:rsidRPr="004E7B0B" w:rsidRDefault="004E7B0B" w:rsidP="00466CEF">
            <w:pPr>
              <w:rPr>
                <w:rFonts w:ascii="Georgia" w:hAnsi="Georgia"/>
                <w:sz w:val="18"/>
                <w:szCs w:val="18"/>
              </w:rPr>
            </w:pPr>
            <w:proofErr w:type="spellStart"/>
            <w:r w:rsidRPr="004E7B0B">
              <w:rPr>
                <w:rFonts w:ascii="Georgia" w:hAnsi="Georgia"/>
                <w:sz w:val="18"/>
                <w:szCs w:val="18"/>
              </w:rPr>
              <w:t>Constant</w:t>
            </w:r>
            <w:proofErr w:type="spellEnd"/>
          </w:p>
        </w:tc>
        <w:tc>
          <w:tcPr>
            <w:tcW w:w="0" w:type="auto"/>
            <w:vAlign w:val="center"/>
            <w:hideMark/>
          </w:tcPr>
          <w:p w14:paraId="69F07FA0" w14:textId="77777777" w:rsidR="004E7B0B" w:rsidRPr="004E7B0B" w:rsidRDefault="004E7B0B" w:rsidP="00466CEF">
            <w:pPr>
              <w:jc w:val="center"/>
              <w:rPr>
                <w:rFonts w:ascii="Georgia" w:hAnsi="Georgia"/>
                <w:sz w:val="18"/>
                <w:szCs w:val="18"/>
              </w:rPr>
            </w:pPr>
            <w:r w:rsidRPr="004E7B0B">
              <w:rPr>
                <w:rFonts w:ascii="Georgia" w:hAnsi="Georgia"/>
                <w:sz w:val="18"/>
                <w:szCs w:val="18"/>
              </w:rPr>
              <w:t>0.052</w:t>
            </w:r>
            <w:r w:rsidRPr="004E7B0B">
              <w:rPr>
                <w:rFonts w:ascii="Georgia" w:hAnsi="Georgia"/>
                <w:sz w:val="18"/>
                <w:szCs w:val="18"/>
                <w:vertAlign w:val="superscript"/>
              </w:rPr>
              <w:t>*</w:t>
            </w:r>
          </w:p>
        </w:tc>
        <w:tc>
          <w:tcPr>
            <w:tcW w:w="0" w:type="auto"/>
            <w:vAlign w:val="center"/>
            <w:hideMark/>
          </w:tcPr>
          <w:p w14:paraId="4A5D0546" w14:textId="77777777" w:rsidR="004E7B0B" w:rsidRPr="004E7B0B" w:rsidRDefault="004E7B0B" w:rsidP="00466CEF">
            <w:pPr>
              <w:jc w:val="center"/>
              <w:rPr>
                <w:rFonts w:ascii="Georgia" w:hAnsi="Georgia"/>
                <w:sz w:val="18"/>
                <w:szCs w:val="18"/>
              </w:rPr>
            </w:pPr>
            <w:r w:rsidRPr="004E7B0B">
              <w:rPr>
                <w:rFonts w:ascii="Georgia" w:hAnsi="Georgia"/>
                <w:sz w:val="18"/>
                <w:szCs w:val="18"/>
              </w:rPr>
              <w:t>0.053</w:t>
            </w:r>
            <w:r w:rsidRPr="004E7B0B">
              <w:rPr>
                <w:rFonts w:ascii="Georgia" w:hAnsi="Georgia"/>
                <w:sz w:val="18"/>
                <w:szCs w:val="18"/>
                <w:vertAlign w:val="superscript"/>
              </w:rPr>
              <w:t>*</w:t>
            </w:r>
          </w:p>
        </w:tc>
        <w:tc>
          <w:tcPr>
            <w:tcW w:w="0" w:type="auto"/>
            <w:vAlign w:val="center"/>
            <w:hideMark/>
          </w:tcPr>
          <w:p w14:paraId="6DA03AB3" w14:textId="77777777" w:rsidR="004E7B0B" w:rsidRPr="004E7B0B" w:rsidRDefault="004E7B0B" w:rsidP="00466CEF">
            <w:pPr>
              <w:jc w:val="center"/>
              <w:rPr>
                <w:rFonts w:ascii="Georgia" w:hAnsi="Georgia"/>
                <w:sz w:val="18"/>
                <w:szCs w:val="18"/>
              </w:rPr>
            </w:pPr>
            <w:r w:rsidRPr="004E7B0B">
              <w:rPr>
                <w:rFonts w:ascii="Georgia" w:hAnsi="Georgia"/>
                <w:sz w:val="18"/>
                <w:szCs w:val="18"/>
              </w:rPr>
              <w:t>0.049</w:t>
            </w:r>
            <w:r w:rsidRPr="004E7B0B">
              <w:rPr>
                <w:rFonts w:ascii="Georgia" w:hAnsi="Georgia"/>
                <w:sz w:val="18"/>
                <w:szCs w:val="18"/>
                <w:vertAlign w:val="superscript"/>
              </w:rPr>
              <w:t>*</w:t>
            </w:r>
          </w:p>
        </w:tc>
        <w:tc>
          <w:tcPr>
            <w:tcW w:w="0" w:type="auto"/>
            <w:vAlign w:val="center"/>
            <w:hideMark/>
          </w:tcPr>
          <w:p w14:paraId="36F8D0ED" w14:textId="77777777" w:rsidR="004E7B0B" w:rsidRPr="004E7B0B" w:rsidRDefault="004E7B0B" w:rsidP="00466CEF">
            <w:pPr>
              <w:jc w:val="center"/>
              <w:rPr>
                <w:rFonts w:ascii="Georgia" w:hAnsi="Georgia"/>
                <w:sz w:val="18"/>
                <w:szCs w:val="18"/>
              </w:rPr>
            </w:pPr>
            <w:r w:rsidRPr="004E7B0B">
              <w:rPr>
                <w:rFonts w:ascii="Georgia" w:hAnsi="Georgia"/>
                <w:sz w:val="18"/>
                <w:szCs w:val="18"/>
              </w:rPr>
              <w:t>0.047</w:t>
            </w:r>
          </w:p>
        </w:tc>
        <w:tc>
          <w:tcPr>
            <w:tcW w:w="0" w:type="auto"/>
            <w:vAlign w:val="center"/>
            <w:hideMark/>
          </w:tcPr>
          <w:p w14:paraId="0273DD28" w14:textId="77777777" w:rsidR="004E7B0B" w:rsidRPr="004E7B0B" w:rsidRDefault="004E7B0B" w:rsidP="00466CEF">
            <w:pPr>
              <w:jc w:val="center"/>
              <w:rPr>
                <w:rFonts w:ascii="Georgia" w:hAnsi="Georgia"/>
                <w:sz w:val="18"/>
                <w:szCs w:val="18"/>
              </w:rPr>
            </w:pPr>
            <w:r w:rsidRPr="004E7B0B">
              <w:rPr>
                <w:rFonts w:ascii="Georgia" w:hAnsi="Georgia"/>
                <w:sz w:val="18"/>
                <w:szCs w:val="18"/>
              </w:rPr>
              <w:t>0.053</w:t>
            </w:r>
            <w:r w:rsidRPr="004E7B0B">
              <w:rPr>
                <w:rFonts w:ascii="Georgia" w:hAnsi="Georgia"/>
                <w:sz w:val="18"/>
                <w:szCs w:val="18"/>
                <w:vertAlign w:val="superscript"/>
              </w:rPr>
              <w:t>*</w:t>
            </w:r>
          </w:p>
        </w:tc>
        <w:tc>
          <w:tcPr>
            <w:tcW w:w="0" w:type="auto"/>
            <w:vAlign w:val="center"/>
            <w:hideMark/>
          </w:tcPr>
          <w:p w14:paraId="31F7FED4" w14:textId="77777777" w:rsidR="004E7B0B" w:rsidRPr="004E7B0B" w:rsidRDefault="004E7B0B" w:rsidP="00466CEF">
            <w:pPr>
              <w:jc w:val="center"/>
              <w:rPr>
                <w:rFonts w:ascii="Georgia" w:hAnsi="Georgia"/>
                <w:sz w:val="18"/>
                <w:szCs w:val="18"/>
              </w:rPr>
            </w:pPr>
            <w:r w:rsidRPr="004E7B0B">
              <w:rPr>
                <w:rFonts w:ascii="Georgia" w:hAnsi="Georgia"/>
                <w:sz w:val="18"/>
                <w:szCs w:val="18"/>
              </w:rPr>
              <w:t>0.046</w:t>
            </w:r>
          </w:p>
        </w:tc>
      </w:tr>
      <w:tr w:rsidR="004E7B0B" w:rsidRPr="004E7B0B" w14:paraId="0735B61C" w14:textId="77777777" w:rsidTr="00466CEF">
        <w:trPr>
          <w:tblCellSpacing w:w="15" w:type="dxa"/>
        </w:trPr>
        <w:tc>
          <w:tcPr>
            <w:tcW w:w="0" w:type="auto"/>
            <w:vAlign w:val="center"/>
            <w:hideMark/>
          </w:tcPr>
          <w:p w14:paraId="6E5E4ADE" w14:textId="77777777" w:rsidR="004E7B0B" w:rsidRPr="004E7B0B" w:rsidRDefault="004E7B0B" w:rsidP="00466CEF">
            <w:pPr>
              <w:jc w:val="center"/>
              <w:rPr>
                <w:rFonts w:ascii="Georgia" w:hAnsi="Georgia"/>
                <w:sz w:val="18"/>
                <w:szCs w:val="18"/>
              </w:rPr>
            </w:pPr>
          </w:p>
        </w:tc>
        <w:tc>
          <w:tcPr>
            <w:tcW w:w="0" w:type="auto"/>
            <w:vAlign w:val="center"/>
            <w:hideMark/>
          </w:tcPr>
          <w:p w14:paraId="326B2547" w14:textId="77777777" w:rsidR="004E7B0B" w:rsidRPr="004E7B0B" w:rsidRDefault="004E7B0B" w:rsidP="00466CEF">
            <w:pPr>
              <w:jc w:val="center"/>
              <w:rPr>
                <w:rFonts w:ascii="Georgia" w:hAnsi="Georgia"/>
                <w:sz w:val="18"/>
                <w:szCs w:val="18"/>
              </w:rPr>
            </w:pPr>
            <w:r w:rsidRPr="004E7B0B">
              <w:rPr>
                <w:rFonts w:ascii="Georgia" w:hAnsi="Georgia"/>
                <w:sz w:val="18"/>
                <w:szCs w:val="18"/>
              </w:rPr>
              <w:t>(0.030)</w:t>
            </w:r>
          </w:p>
        </w:tc>
        <w:tc>
          <w:tcPr>
            <w:tcW w:w="0" w:type="auto"/>
            <w:vAlign w:val="center"/>
            <w:hideMark/>
          </w:tcPr>
          <w:p w14:paraId="5381EDBB" w14:textId="77777777" w:rsidR="004E7B0B" w:rsidRPr="004E7B0B" w:rsidRDefault="004E7B0B" w:rsidP="00466CEF">
            <w:pPr>
              <w:jc w:val="center"/>
              <w:rPr>
                <w:rFonts w:ascii="Georgia" w:hAnsi="Georgia"/>
                <w:sz w:val="18"/>
                <w:szCs w:val="18"/>
              </w:rPr>
            </w:pPr>
            <w:r w:rsidRPr="004E7B0B">
              <w:rPr>
                <w:rFonts w:ascii="Georgia" w:hAnsi="Georgia"/>
                <w:sz w:val="18"/>
                <w:szCs w:val="18"/>
              </w:rPr>
              <w:t>(0.031)</w:t>
            </w:r>
          </w:p>
        </w:tc>
        <w:tc>
          <w:tcPr>
            <w:tcW w:w="0" w:type="auto"/>
            <w:vAlign w:val="center"/>
            <w:hideMark/>
          </w:tcPr>
          <w:p w14:paraId="3A8A1013" w14:textId="77777777" w:rsidR="004E7B0B" w:rsidRPr="004E7B0B" w:rsidRDefault="004E7B0B" w:rsidP="00466CEF">
            <w:pPr>
              <w:jc w:val="center"/>
              <w:rPr>
                <w:rFonts w:ascii="Georgia" w:hAnsi="Georgia"/>
                <w:sz w:val="18"/>
                <w:szCs w:val="18"/>
              </w:rPr>
            </w:pPr>
            <w:r w:rsidRPr="004E7B0B">
              <w:rPr>
                <w:rFonts w:ascii="Georgia" w:hAnsi="Georgia"/>
                <w:sz w:val="18"/>
                <w:szCs w:val="18"/>
              </w:rPr>
              <w:t>(0.029)</w:t>
            </w:r>
          </w:p>
        </w:tc>
        <w:tc>
          <w:tcPr>
            <w:tcW w:w="0" w:type="auto"/>
            <w:vAlign w:val="center"/>
            <w:hideMark/>
          </w:tcPr>
          <w:p w14:paraId="5D978D61" w14:textId="77777777" w:rsidR="004E7B0B" w:rsidRPr="004E7B0B" w:rsidRDefault="004E7B0B" w:rsidP="00466CEF">
            <w:pPr>
              <w:jc w:val="center"/>
              <w:rPr>
                <w:rFonts w:ascii="Georgia" w:hAnsi="Georgia"/>
                <w:sz w:val="18"/>
                <w:szCs w:val="18"/>
              </w:rPr>
            </w:pPr>
            <w:r w:rsidRPr="004E7B0B">
              <w:rPr>
                <w:rFonts w:ascii="Georgia" w:hAnsi="Georgia"/>
                <w:sz w:val="18"/>
                <w:szCs w:val="18"/>
              </w:rPr>
              <w:t>(0.029)</w:t>
            </w:r>
          </w:p>
        </w:tc>
        <w:tc>
          <w:tcPr>
            <w:tcW w:w="0" w:type="auto"/>
            <w:vAlign w:val="center"/>
            <w:hideMark/>
          </w:tcPr>
          <w:p w14:paraId="1A17B255" w14:textId="77777777" w:rsidR="004E7B0B" w:rsidRPr="004E7B0B" w:rsidRDefault="004E7B0B" w:rsidP="00466CEF">
            <w:pPr>
              <w:jc w:val="center"/>
              <w:rPr>
                <w:rFonts w:ascii="Georgia" w:hAnsi="Georgia"/>
                <w:sz w:val="18"/>
                <w:szCs w:val="18"/>
              </w:rPr>
            </w:pPr>
            <w:r w:rsidRPr="004E7B0B">
              <w:rPr>
                <w:rFonts w:ascii="Georgia" w:hAnsi="Georgia"/>
                <w:sz w:val="18"/>
                <w:szCs w:val="18"/>
              </w:rPr>
              <w:t>(0.031)</w:t>
            </w:r>
          </w:p>
        </w:tc>
        <w:tc>
          <w:tcPr>
            <w:tcW w:w="0" w:type="auto"/>
            <w:vAlign w:val="center"/>
            <w:hideMark/>
          </w:tcPr>
          <w:p w14:paraId="1A213688" w14:textId="77777777" w:rsidR="004E7B0B" w:rsidRPr="004E7B0B" w:rsidRDefault="004E7B0B" w:rsidP="00466CEF">
            <w:pPr>
              <w:jc w:val="center"/>
              <w:rPr>
                <w:rFonts w:ascii="Georgia" w:hAnsi="Georgia"/>
                <w:sz w:val="18"/>
                <w:szCs w:val="18"/>
              </w:rPr>
            </w:pPr>
            <w:r w:rsidRPr="004E7B0B">
              <w:rPr>
                <w:rFonts w:ascii="Georgia" w:hAnsi="Georgia"/>
                <w:sz w:val="18"/>
                <w:szCs w:val="18"/>
              </w:rPr>
              <w:t>(0.029)</w:t>
            </w:r>
          </w:p>
        </w:tc>
      </w:tr>
      <w:tr w:rsidR="004E7B0B" w:rsidRPr="004E7B0B" w14:paraId="6BEB8DDD" w14:textId="77777777" w:rsidTr="00466CEF">
        <w:trPr>
          <w:tblCellSpacing w:w="15" w:type="dxa"/>
        </w:trPr>
        <w:tc>
          <w:tcPr>
            <w:tcW w:w="0" w:type="auto"/>
            <w:vAlign w:val="center"/>
            <w:hideMark/>
          </w:tcPr>
          <w:p w14:paraId="3297F437" w14:textId="77777777" w:rsidR="004E7B0B" w:rsidRPr="004E7B0B" w:rsidRDefault="004E7B0B" w:rsidP="00466CEF">
            <w:pPr>
              <w:jc w:val="center"/>
              <w:rPr>
                <w:rFonts w:ascii="Georgia" w:hAnsi="Georgia"/>
                <w:sz w:val="18"/>
                <w:szCs w:val="18"/>
              </w:rPr>
            </w:pPr>
          </w:p>
        </w:tc>
        <w:tc>
          <w:tcPr>
            <w:tcW w:w="0" w:type="auto"/>
            <w:vAlign w:val="center"/>
            <w:hideMark/>
          </w:tcPr>
          <w:p w14:paraId="0A80A39F" w14:textId="77777777" w:rsidR="004E7B0B" w:rsidRPr="004E7B0B" w:rsidRDefault="004E7B0B" w:rsidP="00466CEF">
            <w:pPr>
              <w:rPr>
                <w:rFonts w:ascii="Georgia" w:hAnsi="Georgia"/>
                <w:sz w:val="18"/>
                <w:szCs w:val="18"/>
              </w:rPr>
            </w:pPr>
          </w:p>
        </w:tc>
        <w:tc>
          <w:tcPr>
            <w:tcW w:w="0" w:type="auto"/>
            <w:vAlign w:val="center"/>
            <w:hideMark/>
          </w:tcPr>
          <w:p w14:paraId="0411C2BD" w14:textId="77777777" w:rsidR="004E7B0B" w:rsidRPr="004E7B0B" w:rsidRDefault="004E7B0B" w:rsidP="00466CEF">
            <w:pPr>
              <w:jc w:val="center"/>
              <w:rPr>
                <w:rFonts w:ascii="Georgia" w:hAnsi="Georgia"/>
                <w:sz w:val="18"/>
                <w:szCs w:val="18"/>
              </w:rPr>
            </w:pPr>
          </w:p>
        </w:tc>
        <w:tc>
          <w:tcPr>
            <w:tcW w:w="0" w:type="auto"/>
            <w:vAlign w:val="center"/>
            <w:hideMark/>
          </w:tcPr>
          <w:p w14:paraId="38687413" w14:textId="77777777" w:rsidR="004E7B0B" w:rsidRPr="004E7B0B" w:rsidRDefault="004E7B0B" w:rsidP="00466CEF">
            <w:pPr>
              <w:jc w:val="center"/>
              <w:rPr>
                <w:rFonts w:ascii="Georgia" w:hAnsi="Georgia"/>
                <w:sz w:val="18"/>
                <w:szCs w:val="18"/>
              </w:rPr>
            </w:pPr>
          </w:p>
        </w:tc>
        <w:tc>
          <w:tcPr>
            <w:tcW w:w="0" w:type="auto"/>
            <w:vAlign w:val="center"/>
            <w:hideMark/>
          </w:tcPr>
          <w:p w14:paraId="1A39C536" w14:textId="77777777" w:rsidR="004E7B0B" w:rsidRPr="004E7B0B" w:rsidRDefault="004E7B0B" w:rsidP="00466CEF">
            <w:pPr>
              <w:jc w:val="center"/>
              <w:rPr>
                <w:rFonts w:ascii="Georgia" w:hAnsi="Georgia"/>
                <w:sz w:val="18"/>
                <w:szCs w:val="18"/>
              </w:rPr>
            </w:pPr>
          </w:p>
        </w:tc>
        <w:tc>
          <w:tcPr>
            <w:tcW w:w="0" w:type="auto"/>
            <w:vAlign w:val="center"/>
            <w:hideMark/>
          </w:tcPr>
          <w:p w14:paraId="354F66F5" w14:textId="77777777" w:rsidR="004E7B0B" w:rsidRPr="004E7B0B" w:rsidRDefault="004E7B0B" w:rsidP="00466CEF">
            <w:pPr>
              <w:jc w:val="center"/>
              <w:rPr>
                <w:rFonts w:ascii="Georgia" w:hAnsi="Georgia"/>
                <w:sz w:val="18"/>
                <w:szCs w:val="18"/>
              </w:rPr>
            </w:pPr>
          </w:p>
        </w:tc>
        <w:tc>
          <w:tcPr>
            <w:tcW w:w="0" w:type="auto"/>
            <w:vAlign w:val="center"/>
            <w:hideMark/>
          </w:tcPr>
          <w:p w14:paraId="422DA3A3" w14:textId="77777777" w:rsidR="004E7B0B" w:rsidRPr="004E7B0B" w:rsidRDefault="004E7B0B" w:rsidP="00466CEF">
            <w:pPr>
              <w:jc w:val="center"/>
              <w:rPr>
                <w:rFonts w:ascii="Georgia" w:hAnsi="Georgia"/>
                <w:sz w:val="18"/>
                <w:szCs w:val="18"/>
              </w:rPr>
            </w:pPr>
          </w:p>
        </w:tc>
      </w:tr>
      <w:tr w:rsidR="004E7B0B" w:rsidRPr="004E7B0B" w14:paraId="244622DF" w14:textId="77777777" w:rsidTr="00466CEF">
        <w:trPr>
          <w:tblCellSpacing w:w="15" w:type="dxa"/>
        </w:trPr>
        <w:tc>
          <w:tcPr>
            <w:tcW w:w="0" w:type="auto"/>
            <w:gridSpan w:val="7"/>
            <w:tcBorders>
              <w:bottom w:val="single" w:sz="6" w:space="0" w:color="000000"/>
            </w:tcBorders>
            <w:vAlign w:val="center"/>
            <w:hideMark/>
          </w:tcPr>
          <w:p w14:paraId="46AE3578" w14:textId="77777777" w:rsidR="004E7B0B" w:rsidRPr="004E7B0B" w:rsidRDefault="004E7B0B" w:rsidP="00466CEF">
            <w:pPr>
              <w:jc w:val="center"/>
              <w:rPr>
                <w:rFonts w:ascii="Georgia" w:hAnsi="Georgia"/>
                <w:sz w:val="18"/>
                <w:szCs w:val="18"/>
              </w:rPr>
            </w:pPr>
          </w:p>
        </w:tc>
      </w:tr>
      <w:tr w:rsidR="004E7B0B" w:rsidRPr="004E7B0B" w14:paraId="78223968" w14:textId="77777777" w:rsidTr="00466CEF">
        <w:trPr>
          <w:tblCellSpacing w:w="15" w:type="dxa"/>
        </w:trPr>
        <w:tc>
          <w:tcPr>
            <w:tcW w:w="0" w:type="auto"/>
            <w:vAlign w:val="center"/>
            <w:hideMark/>
          </w:tcPr>
          <w:p w14:paraId="31B49C87" w14:textId="77777777" w:rsidR="004E7B0B" w:rsidRPr="004E7B0B" w:rsidRDefault="004E7B0B" w:rsidP="00466CEF">
            <w:pPr>
              <w:rPr>
                <w:rFonts w:ascii="Georgia" w:hAnsi="Georgia"/>
                <w:sz w:val="18"/>
                <w:szCs w:val="18"/>
              </w:rPr>
            </w:pPr>
            <w:proofErr w:type="spellStart"/>
            <w:r w:rsidRPr="004E7B0B">
              <w:rPr>
                <w:rFonts w:ascii="Georgia" w:hAnsi="Georgia"/>
                <w:sz w:val="18"/>
                <w:szCs w:val="18"/>
              </w:rPr>
              <w:t>Observations</w:t>
            </w:r>
            <w:proofErr w:type="spellEnd"/>
          </w:p>
        </w:tc>
        <w:tc>
          <w:tcPr>
            <w:tcW w:w="0" w:type="auto"/>
            <w:vAlign w:val="center"/>
            <w:hideMark/>
          </w:tcPr>
          <w:p w14:paraId="78E5C6E0"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c>
          <w:tcPr>
            <w:tcW w:w="0" w:type="auto"/>
            <w:vAlign w:val="center"/>
            <w:hideMark/>
          </w:tcPr>
          <w:p w14:paraId="220B656E"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c>
          <w:tcPr>
            <w:tcW w:w="0" w:type="auto"/>
            <w:vAlign w:val="center"/>
            <w:hideMark/>
          </w:tcPr>
          <w:p w14:paraId="2A3EEFB9"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c>
          <w:tcPr>
            <w:tcW w:w="0" w:type="auto"/>
            <w:vAlign w:val="center"/>
            <w:hideMark/>
          </w:tcPr>
          <w:p w14:paraId="4B7F5FFA"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c>
          <w:tcPr>
            <w:tcW w:w="0" w:type="auto"/>
            <w:vAlign w:val="center"/>
            <w:hideMark/>
          </w:tcPr>
          <w:p w14:paraId="7091D681"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c>
          <w:tcPr>
            <w:tcW w:w="0" w:type="auto"/>
            <w:vAlign w:val="center"/>
            <w:hideMark/>
          </w:tcPr>
          <w:p w14:paraId="25DF0727" w14:textId="77777777" w:rsidR="004E7B0B" w:rsidRPr="004E7B0B" w:rsidRDefault="004E7B0B" w:rsidP="00466CEF">
            <w:pPr>
              <w:jc w:val="center"/>
              <w:rPr>
                <w:rFonts w:ascii="Georgia" w:hAnsi="Georgia"/>
                <w:sz w:val="18"/>
                <w:szCs w:val="18"/>
              </w:rPr>
            </w:pPr>
            <w:r w:rsidRPr="004E7B0B">
              <w:rPr>
                <w:rFonts w:ascii="Georgia" w:hAnsi="Georgia"/>
                <w:sz w:val="18"/>
                <w:szCs w:val="18"/>
              </w:rPr>
              <w:t>148</w:t>
            </w:r>
          </w:p>
        </w:tc>
      </w:tr>
      <w:tr w:rsidR="004E7B0B" w:rsidRPr="004E7B0B" w14:paraId="377D3CD9" w14:textId="77777777" w:rsidTr="00466CEF">
        <w:trPr>
          <w:tblCellSpacing w:w="15" w:type="dxa"/>
        </w:trPr>
        <w:tc>
          <w:tcPr>
            <w:tcW w:w="0" w:type="auto"/>
            <w:vAlign w:val="center"/>
            <w:hideMark/>
          </w:tcPr>
          <w:p w14:paraId="54014D9B" w14:textId="77777777" w:rsidR="004E7B0B" w:rsidRPr="004E7B0B" w:rsidRDefault="004E7B0B" w:rsidP="00466CEF">
            <w:pPr>
              <w:rPr>
                <w:rFonts w:ascii="Georgia" w:hAnsi="Georgia"/>
                <w:sz w:val="18"/>
                <w:szCs w:val="18"/>
              </w:rPr>
            </w:pPr>
            <w:r w:rsidRPr="004E7B0B">
              <w:rPr>
                <w:rFonts w:ascii="Georgia" w:hAnsi="Georgia"/>
                <w:sz w:val="18"/>
                <w:szCs w:val="18"/>
              </w:rPr>
              <w:t>R</w:t>
            </w:r>
            <w:r w:rsidRPr="004E7B0B">
              <w:rPr>
                <w:rFonts w:ascii="Georgia" w:hAnsi="Georgia"/>
                <w:sz w:val="18"/>
                <w:szCs w:val="18"/>
                <w:vertAlign w:val="superscript"/>
              </w:rPr>
              <w:t>2</w:t>
            </w:r>
          </w:p>
        </w:tc>
        <w:tc>
          <w:tcPr>
            <w:tcW w:w="0" w:type="auto"/>
            <w:vAlign w:val="center"/>
            <w:hideMark/>
          </w:tcPr>
          <w:p w14:paraId="510B12D7" w14:textId="77777777" w:rsidR="004E7B0B" w:rsidRPr="004E7B0B" w:rsidRDefault="004E7B0B" w:rsidP="00466CEF">
            <w:pPr>
              <w:jc w:val="center"/>
              <w:rPr>
                <w:rFonts w:ascii="Georgia" w:hAnsi="Georgia"/>
                <w:sz w:val="18"/>
                <w:szCs w:val="18"/>
              </w:rPr>
            </w:pPr>
            <w:r w:rsidRPr="004E7B0B">
              <w:rPr>
                <w:rFonts w:ascii="Georgia" w:hAnsi="Georgia"/>
                <w:sz w:val="18"/>
                <w:szCs w:val="18"/>
              </w:rPr>
              <w:t>0.082</w:t>
            </w:r>
          </w:p>
        </w:tc>
        <w:tc>
          <w:tcPr>
            <w:tcW w:w="0" w:type="auto"/>
            <w:vAlign w:val="center"/>
            <w:hideMark/>
          </w:tcPr>
          <w:p w14:paraId="30DEB2A6" w14:textId="77777777" w:rsidR="004E7B0B" w:rsidRPr="004E7B0B" w:rsidRDefault="004E7B0B" w:rsidP="00466CEF">
            <w:pPr>
              <w:jc w:val="center"/>
              <w:rPr>
                <w:rFonts w:ascii="Georgia" w:hAnsi="Georgia"/>
                <w:sz w:val="18"/>
                <w:szCs w:val="18"/>
              </w:rPr>
            </w:pPr>
            <w:r w:rsidRPr="004E7B0B">
              <w:rPr>
                <w:rFonts w:ascii="Georgia" w:hAnsi="Georgia"/>
                <w:sz w:val="18"/>
                <w:szCs w:val="18"/>
              </w:rPr>
              <w:t>0.029</w:t>
            </w:r>
          </w:p>
        </w:tc>
        <w:tc>
          <w:tcPr>
            <w:tcW w:w="0" w:type="auto"/>
            <w:vAlign w:val="center"/>
            <w:hideMark/>
          </w:tcPr>
          <w:p w14:paraId="6A785D66" w14:textId="77777777" w:rsidR="004E7B0B" w:rsidRPr="004E7B0B" w:rsidRDefault="004E7B0B" w:rsidP="00466CEF">
            <w:pPr>
              <w:jc w:val="center"/>
              <w:rPr>
                <w:rFonts w:ascii="Georgia" w:hAnsi="Georgia"/>
                <w:sz w:val="18"/>
                <w:szCs w:val="18"/>
              </w:rPr>
            </w:pPr>
            <w:r w:rsidRPr="004E7B0B">
              <w:rPr>
                <w:rFonts w:ascii="Georgia" w:hAnsi="Georgia"/>
                <w:sz w:val="18"/>
                <w:szCs w:val="18"/>
              </w:rPr>
              <w:t>0.112</w:t>
            </w:r>
          </w:p>
        </w:tc>
        <w:tc>
          <w:tcPr>
            <w:tcW w:w="0" w:type="auto"/>
            <w:vAlign w:val="center"/>
            <w:hideMark/>
          </w:tcPr>
          <w:p w14:paraId="26A3FCC1" w14:textId="77777777" w:rsidR="004E7B0B" w:rsidRPr="004E7B0B" w:rsidRDefault="004E7B0B" w:rsidP="00466CEF">
            <w:pPr>
              <w:jc w:val="center"/>
              <w:rPr>
                <w:rFonts w:ascii="Georgia" w:hAnsi="Georgia"/>
                <w:sz w:val="18"/>
                <w:szCs w:val="18"/>
              </w:rPr>
            </w:pPr>
            <w:r w:rsidRPr="004E7B0B">
              <w:rPr>
                <w:rFonts w:ascii="Georgia" w:hAnsi="Georgia"/>
                <w:sz w:val="18"/>
                <w:szCs w:val="18"/>
              </w:rPr>
              <w:t>0.110</w:t>
            </w:r>
          </w:p>
        </w:tc>
        <w:tc>
          <w:tcPr>
            <w:tcW w:w="0" w:type="auto"/>
            <w:vAlign w:val="center"/>
            <w:hideMark/>
          </w:tcPr>
          <w:p w14:paraId="7C2444C3" w14:textId="77777777" w:rsidR="004E7B0B" w:rsidRPr="004E7B0B" w:rsidRDefault="004E7B0B" w:rsidP="00466CEF">
            <w:pPr>
              <w:jc w:val="center"/>
              <w:rPr>
                <w:rFonts w:ascii="Georgia" w:hAnsi="Georgia"/>
                <w:sz w:val="18"/>
                <w:szCs w:val="18"/>
              </w:rPr>
            </w:pPr>
            <w:r w:rsidRPr="004E7B0B">
              <w:rPr>
                <w:rFonts w:ascii="Georgia" w:hAnsi="Georgia"/>
                <w:sz w:val="18"/>
                <w:szCs w:val="18"/>
              </w:rPr>
              <w:t>0.022</w:t>
            </w:r>
          </w:p>
        </w:tc>
        <w:tc>
          <w:tcPr>
            <w:tcW w:w="0" w:type="auto"/>
            <w:vAlign w:val="center"/>
            <w:hideMark/>
          </w:tcPr>
          <w:p w14:paraId="166EE614" w14:textId="77777777" w:rsidR="004E7B0B" w:rsidRPr="004E7B0B" w:rsidRDefault="004E7B0B" w:rsidP="00466CEF">
            <w:pPr>
              <w:jc w:val="center"/>
              <w:rPr>
                <w:rFonts w:ascii="Georgia" w:hAnsi="Georgia"/>
                <w:sz w:val="18"/>
                <w:szCs w:val="18"/>
              </w:rPr>
            </w:pPr>
            <w:r w:rsidRPr="004E7B0B">
              <w:rPr>
                <w:rFonts w:ascii="Georgia" w:hAnsi="Georgia"/>
                <w:sz w:val="18"/>
                <w:szCs w:val="18"/>
              </w:rPr>
              <w:t>0.115</w:t>
            </w:r>
          </w:p>
        </w:tc>
      </w:tr>
      <w:tr w:rsidR="004E7B0B" w:rsidRPr="004E7B0B" w14:paraId="13A01E6F" w14:textId="77777777" w:rsidTr="00466CEF">
        <w:trPr>
          <w:tblCellSpacing w:w="15" w:type="dxa"/>
        </w:trPr>
        <w:tc>
          <w:tcPr>
            <w:tcW w:w="0" w:type="auto"/>
            <w:vAlign w:val="center"/>
            <w:hideMark/>
          </w:tcPr>
          <w:p w14:paraId="5A94116B" w14:textId="77777777" w:rsidR="004E7B0B" w:rsidRPr="004E7B0B" w:rsidRDefault="004E7B0B" w:rsidP="00466CEF">
            <w:pPr>
              <w:rPr>
                <w:rFonts w:ascii="Georgia" w:hAnsi="Georgia"/>
                <w:sz w:val="18"/>
                <w:szCs w:val="18"/>
              </w:rPr>
            </w:pPr>
            <w:proofErr w:type="spellStart"/>
            <w:r w:rsidRPr="004E7B0B">
              <w:rPr>
                <w:rFonts w:ascii="Georgia" w:hAnsi="Georgia"/>
                <w:sz w:val="18"/>
                <w:szCs w:val="18"/>
              </w:rPr>
              <w:t>Adjusted</w:t>
            </w:r>
            <w:proofErr w:type="spellEnd"/>
            <w:r w:rsidRPr="004E7B0B">
              <w:rPr>
                <w:rFonts w:ascii="Georgia" w:hAnsi="Georgia"/>
                <w:sz w:val="18"/>
                <w:szCs w:val="18"/>
              </w:rPr>
              <w:t xml:space="preserve"> R</w:t>
            </w:r>
            <w:r w:rsidRPr="004E7B0B">
              <w:rPr>
                <w:rFonts w:ascii="Georgia" w:hAnsi="Georgia"/>
                <w:sz w:val="18"/>
                <w:szCs w:val="18"/>
                <w:vertAlign w:val="superscript"/>
              </w:rPr>
              <w:t>2</w:t>
            </w:r>
          </w:p>
        </w:tc>
        <w:tc>
          <w:tcPr>
            <w:tcW w:w="0" w:type="auto"/>
            <w:vAlign w:val="center"/>
            <w:hideMark/>
          </w:tcPr>
          <w:p w14:paraId="7D6D25BC" w14:textId="77777777" w:rsidR="004E7B0B" w:rsidRPr="004E7B0B" w:rsidRDefault="004E7B0B" w:rsidP="00466CEF">
            <w:pPr>
              <w:jc w:val="center"/>
              <w:rPr>
                <w:rFonts w:ascii="Georgia" w:hAnsi="Georgia"/>
                <w:sz w:val="18"/>
                <w:szCs w:val="18"/>
              </w:rPr>
            </w:pPr>
            <w:r w:rsidRPr="004E7B0B">
              <w:rPr>
                <w:rFonts w:ascii="Georgia" w:hAnsi="Georgia"/>
                <w:sz w:val="18"/>
                <w:szCs w:val="18"/>
              </w:rPr>
              <w:t>0.043</w:t>
            </w:r>
          </w:p>
        </w:tc>
        <w:tc>
          <w:tcPr>
            <w:tcW w:w="0" w:type="auto"/>
            <w:vAlign w:val="center"/>
            <w:hideMark/>
          </w:tcPr>
          <w:p w14:paraId="5F4DA4C4" w14:textId="77777777" w:rsidR="004E7B0B" w:rsidRPr="004E7B0B" w:rsidRDefault="004E7B0B" w:rsidP="00466CEF">
            <w:pPr>
              <w:jc w:val="center"/>
              <w:rPr>
                <w:rFonts w:ascii="Georgia" w:hAnsi="Georgia"/>
                <w:sz w:val="18"/>
                <w:szCs w:val="18"/>
              </w:rPr>
            </w:pPr>
            <w:r w:rsidRPr="004E7B0B">
              <w:rPr>
                <w:rFonts w:ascii="Georgia" w:hAnsi="Georgia"/>
                <w:sz w:val="18"/>
                <w:szCs w:val="18"/>
              </w:rPr>
              <w:t>-0.012</w:t>
            </w:r>
          </w:p>
        </w:tc>
        <w:tc>
          <w:tcPr>
            <w:tcW w:w="0" w:type="auto"/>
            <w:vAlign w:val="center"/>
            <w:hideMark/>
          </w:tcPr>
          <w:p w14:paraId="40B6DCA1" w14:textId="77777777" w:rsidR="004E7B0B" w:rsidRPr="004E7B0B" w:rsidRDefault="004E7B0B" w:rsidP="00466CEF">
            <w:pPr>
              <w:jc w:val="center"/>
              <w:rPr>
                <w:rFonts w:ascii="Georgia" w:hAnsi="Georgia"/>
                <w:sz w:val="18"/>
                <w:szCs w:val="18"/>
              </w:rPr>
            </w:pPr>
            <w:r w:rsidRPr="004E7B0B">
              <w:rPr>
                <w:rFonts w:ascii="Georgia" w:hAnsi="Georgia"/>
                <w:sz w:val="18"/>
                <w:szCs w:val="18"/>
              </w:rPr>
              <w:t>0.067</w:t>
            </w:r>
          </w:p>
        </w:tc>
        <w:tc>
          <w:tcPr>
            <w:tcW w:w="0" w:type="auto"/>
            <w:vAlign w:val="center"/>
            <w:hideMark/>
          </w:tcPr>
          <w:p w14:paraId="423AD5C5" w14:textId="77777777" w:rsidR="004E7B0B" w:rsidRPr="004E7B0B" w:rsidRDefault="004E7B0B" w:rsidP="00466CEF">
            <w:pPr>
              <w:jc w:val="center"/>
              <w:rPr>
                <w:rFonts w:ascii="Georgia" w:hAnsi="Georgia"/>
                <w:sz w:val="18"/>
                <w:szCs w:val="18"/>
              </w:rPr>
            </w:pPr>
            <w:r w:rsidRPr="004E7B0B">
              <w:rPr>
                <w:rFonts w:ascii="Georgia" w:hAnsi="Georgia"/>
                <w:sz w:val="18"/>
                <w:szCs w:val="18"/>
              </w:rPr>
              <w:t>0.066</w:t>
            </w:r>
          </w:p>
        </w:tc>
        <w:tc>
          <w:tcPr>
            <w:tcW w:w="0" w:type="auto"/>
            <w:vAlign w:val="center"/>
            <w:hideMark/>
          </w:tcPr>
          <w:p w14:paraId="6627B2C4" w14:textId="77777777" w:rsidR="004E7B0B" w:rsidRPr="004E7B0B" w:rsidRDefault="004E7B0B" w:rsidP="00466CEF">
            <w:pPr>
              <w:jc w:val="center"/>
              <w:rPr>
                <w:rFonts w:ascii="Georgia" w:hAnsi="Georgia"/>
                <w:sz w:val="18"/>
                <w:szCs w:val="18"/>
              </w:rPr>
            </w:pPr>
            <w:r w:rsidRPr="004E7B0B">
              <w:rPr>
                <w:rFonts w:ascii="Georgia" w:hAnsi="Georgia"/>
                <w:sz w:val="18"/>
                <w:szCs w:val="18"/>
              </w:rPr>
              <w:t>-0.019</w:t>
            </w:r>
          </w:p>
        </w:tc>
        <w:tc>
          <w:tcPr>
            <w:tcW w:w="0" w:type="auto"/>
            <w:vAlign w:val="center"/>
            <w:hideMark/>
          </w:tcPr>
          <w:p w14:paraId="1C01FEFE" w14:textId="77777777" w:rsidR="004E7B0B" w:rsidRPr="004E7B0B" w:rsidRDefault="004E7B0B" w:rsidP="00466CEF">
            <w:pPr>
              <w:jc w:val="center"/>
              <w:rPr>
                <w:rFonts w:ascii="Georgia" w:hAnsi="Georgia"/>
                <w:sz w:val="18"/>
                <w:szCs w:val="18"/>
              </w:rPr>
            </w:pPr>
            <w:r w:rsidRPr="004E7B0B">
              <w:rPr>
                <w:rFonts w:ascii="Georgia" w:hAnsi="Georgia"/>
                <w:sz w:val="18"/>
                <w:szCs w:val="18"/>
              </w:rPr>
              <w:t>0.065</w:t>
            </w:r>
          </w:p>
        </w:tc>
      </w:tr>
      <w:tr w:rsidR="004E7B0B" w:rsidRPr="004E7B0B" w14:paraId="2BF36C38" w14:textId="77777777" w:rsidTr="00466CEF">
        <w:trPr>
          <w:tblCellSpacing w:w="15" w:type="dxa"/>
        </w:trPr>
        <w:tc>
          <w:tcPr>
            <w:tcW w:w="0" w:type="auto"/>
            <w:vAlign w:val="center"/>
            <w:hideMark/>
          </w:tcPr>
          <w:p w14:paraId="00BC38BB" w14:textId="77777777" w:rsidR="004E7B0B" w:rsidRPr="004E7B0B" w:rsidRDefault="004E7B0B" w:rsidP="00466CEF">
            <w:pPr>
              <w:rPr>
                <w:rFonts w:ascii="Georgia" w:hAnsi="Georgia"/>
                <w:sz w:val="18"/>
                <w:szCs w:val="18"/>
              </w:rPr>
            </w:pPr>
            <w:proofErr w:type="spellStart"/>
            <w:r w:rsidRPr="004E7B0B">
              <w:rPr>
                <w:rFonts w:ascii="Georgia" w:hAnsi="Georgia"/>
                <w:sz w:val="18"/>
                <w:szCs w:val="18"/>
              </w:rPr>
              <w:t>Residual</w:t>
            </w:r>
            <w:proofErr w:type="spellEnd"/>
            <w:r w:rsidRPr="004E7B0B">
              <w:rPr>
                <w:rFonts w:ascii="Georgia" w:hAnsi="Georgia"/>
                <w:sz w:val="18"/>
                <w:szCs w:val="18"/>
              </w:rPr>
              <w:t xml:space="preserve"> </w:t>
            </w:r>
            <w:proofErr w:type="spellStart"/>
            <w:r w:rsidRPr="004E7B0B">
              <w:rPr>
                <w:rFonts w:ascii="Georgia" w:hAnsi="Georgia"/>
                <w:sz w:val="18"/>
                <w:szCs w:val="18"/>
              </w:rPr>
              <w:t>Std</w:t>
            </w:r>
            <w:proofErr w:type="spellEnd"/>
            <w:r w:rsidRPr="004E7B0B">
              <w:rPr>
                <w:rFonts w:ascii="Georgia" w:hAnsi="Georgia"/>
                <w:sz w:val="18"/>
                <w:szCs w:val="18"/>
              </w:rPr>
              <w:t xml:space="preserve">. </w:t>
            </w:r>
            <w:proofErr w:type="spellStart"/>
            <w:r w:rsidRPr="004E7B0B">
              <w:rPr>
                <w:rFonts w:ascii="Georgia" w:hAnsi="Georgia"/>
                <w:sz w:val="18"/>
                <w:szCs w:val="18"/>
              </w:rPr>
              <w:t>Error</w:t>
            </w:r>
            <w:proofErr w:type="spellEnd"/>
          </w:p>
        </w:tc>
        <w:tc>
          <w:tcPr>
            <w:tcW w:w="0" w:type="auto"/>
            <w:vAlign w:val="center"/>
            <w:hideMark/>
          </w:tcPr>
          <w:p w14:paraId="4FD91E72" w14:textId="77777777" w:rsidR="004E7B0B" w:rsidRPr="004E7B0B" w:rsidRDefault="004E7B0B" w:rsidP="00466CEF">
            <w:pPr>
              <w:jc w:val="center"/>
              <w:rPr>
                <w:rFonts w:ascii="Georgia" w:hAnsi="Georgia"/>
                <w:sz w:val="18"/>
                <w:szCs w:val="18"/>
              </w:rPr>
            </w:pPr>
            <w:r w:rsidRPr="004E7B0B">
              <w:rPr>
                <w:rFonts w:ascii="Georgia" w:hAnsi="Georgia"/>
                <w:sz w:val="18"/>
                <w:szCs w:val="18"/>
              </w:rPr>
              <w:t>0.359 (</w:t>
            </w:r>
            <w:proofErr w:type="spellStart"/>
            <w:r w:rsidRPr="004E7B0B">
              <w:rPr>
                <w:rFonts w:ascii="Georgia" w:hAnsi="Georgia"/>
                <w:sz w:val="18"/>
                <w:szCs w:val="18"/>
              </w:rPr>
              <w:t>df</w:t>
            </w:r>
            <w:proofErr w:type="spellEnd"/>
            <w:r w:rsidRPr="004E7B0B">
              <w:rPr>
                <w:rFonts w:ascii="Georgia" w:hAnsi="Georgia"/>
                <w:sz w:val="18"/>
                <w:szCs w:val="18"/>
              </w:rPr>
              <w:t xml:space="preserve"> = 141)</w:t>
            </w:r>
          </w:p>
        </w:tc>
        <w:tc>
          <w:tcPr>
            <w:tcW w:w="0" w:type="auto"/>
            <w:vAlign w:val="center"/>
            <w:hideMark/>
          </w:tcPr>
          <w:p w14:paraId="5771E450" w14:textId="77777777" w:rsidR="004E7B0B" w:rsidRPr="004E7B0B" w:rsidRDefault="004E7B0B" w:rsidP="00466CEF">
            <w:pPr>
              <w:jc w:val="center"/>
              <w:rPr>
                <w:rFonts w:ascii="Georgia" w:hAnsi="Georgia"/>
                <w:sz w:val="18"/>
                <w:szCs w:val="18"/>
              </w:rPr>
            </w:pPr>
            <w:r w:rsidRPr="004E7B0B">
              <w:rPr>
                <w:rFonts w:ascii="Georgia" w:hAnsi="Georgia"/>
                <w:sz w:val="18"/>
                <w:szCs w:val="18"/>
              </w:rPr>
              <w:t>0.369 (</w:t>
            </w:r>
            <w:proofErr w:type="spellStart"/>
            <w:r w:rsidRPr="004E7B0B">
              <w:rPr>
                <w:rFonts w:ascii="Georgia" w:hAnsi="Georgia"/>
                <w:sz w:val="18"/>
                <w:szCs w:val="18"/>
              </w:rPr>
              <w:t>df</w:t>
            </w:r>
            <w:proofErr w:type="spellEnd"/>
            <w:r w:rsidRPr="004E7B0B">
              <w:rPr>
                <w:rFonts w:ascii="Georgia" w:hAnsi="Georgia"/>
                <w:sz w:val="18"/>
                <w:szCs w:val="18"/>
              </w:rPr>
              <w:t xml:space="preserve"> = 141)</w:t>
            </w:r>
          </w:p>
        </w:tc>
        <w:tc>
          <w:tcPr>
            <w:tcW w:w="0" w:type="auto"/>
            <w:vAlign w:val="center"/>
            <w:hideMark/>
          </w:tcPr>
          <w:p w14:paraId="4750C1C1" w14:textId="77777777" w:rsidR="004E7B0B" w:rsidRPr="004E7B0B" w:rsidRDefault="004E7B0B" w:rsidP="00466CEF">
            <w:pPr>
              <w:jc w:val="center"/>
              <w:rPr>
                <w:rFonts w:ascii="Georgia" w:hAnsi="Georgia"/>
                <w:sz w:val="18"/>
                <w:szCs w:val="18"/>
              </w:rPr>
            </w:pPr>
            <w:r w:rsidRPr="004E7B0B">
              <w:rPr>
                <w:rFonts w:ascii="Georgia" w:hAnsi="Georgia"/>
                <w:sz w:val="18"/>
                <w:szCs w:val="18"/>
              </w:rPr>
              <w:t>0.354 (</w:t>
            </w:r>
            <w:proofErr w:type="spellStart"/>
            <w:r w:rsidRPr="004E7B0B">
              <w:rPr>
                <w:rFonts w:ascii="Georgia" w:hAnsi="Georgia"/>
                <w:sz w:val="18"/>
                <w:szCs w:val="18"/>
              </w:rPr>
              <w:t>df</w:t>
            </w:r>
            <w:proofErr w:type="spellEnd"/>
            <w:r w:rsidRPr="004E7B0B">
              <w:rPr>
                <w:rFonts w:ascii="Georgia" w:hAnsi="Georgia"/>
                <w:sz w:val="18"/>
                <w:szCs w:val="18"/>
              </w:rPr>
              <w:t xml:space="preserve"> = 140)</w:t>
            </w:r>
          </w:p>
        </w:tc>
        <w:tc>
          <w:tcPr>
            <w:tcW w:w="0" w:type="auto"/>
            <w:vAlign w:val="center"/>
            <w:hideMark/>
          </w:tcPr>
          <w:p w14:paraId="0025EA26" w14:textId="77777777" w:rsidR="004E7B0B" w:rsidRPr="004E7B0B" w:rsidRDefault="004E7B0B" w:rsidP="00466CEF">
            <w:pPr>
              <w:jc w:val="center"/>
              <w:rPr>
                <w:rFonts w:ascii="Georgia" w:hAnsi="Georgia"/>
                <w:sz w:val="18"/>
                <w:szCs w:val="18"/>
              </w:rPr>
            </w:pPr>
            <w:r w:rsidRPr="004E7B0B">
              <w:rPr>
                <w:rFonts w:ascii="Georgia" w:hAnsi="Georgia"/>
                <w:sz w:val="18"/>
                <w:szCs w:val="18"/>
              </w:rPr>
              <w:t>0.354 (</w:t>
            </w:r>
            <w:proofErr w:type="spellStart"/>
            <w:r w:rsidRPr="004E7B0B">
              <w:rPr>
                <w:rFonts w:ascii="Georgia" w:hAnsi="Georgia"/>
                <w:sz w:val="18"/>
                <w:szCs w:val="18"/>
              </w:rPr>
              <w:t>df</w:t>
            </w:r>
            <w:proofErr w:type="spellEnd"/>
            <w:r w:rsidRPr="004E7B0B">
              <w:rPr>
                <w:rFonts w:ascii="Georgia" w:hAnsi="Georgia"/>
                <w:sz w:val="18"/>
                <w:szCs w:val="18"/>
              </w:rPr>
              <w:t xml:space="preserve"> = 140)</w:t>
            </w:r>
          </w:p>
        </w:tc>
        <w:tc>
          <w:tcPr>
            <w:tcW w:w="0" w:type="auto"/>
            <w:vAlign w:val="center"/>
            <w:hideMark/>
          </w:tcPr>
          <w:p w14:paraId="49946FE6" w14:textId="77777777" w:rsidR="004E7B0B" w:rsidRPr="004E7B0B" w:rsidRDefault="004E7B0B" w:rsidP="00466CEF">
            <w:pPr>
              <w:jc w:val="center"/>
              <w:rPr>
                <w:rFonts w:ascii="Georgia" w:hAnsi="Georgia"/>
                <w:sz w:val="18"/>
                <w:szCs w:val="18"/>
              </w:rPr>
            </w:pPr>
            <w:r w:rsidRPr="004E7B0B">
              <w:rPr>
                <w:rFonts w:ascii="Georgia" w:hAnsi="Georgia"/>
                <w:sz w:val="18"/>
                <w:szCs w:val="18"/>
              </w:rPr>
              <w:t>0.370 (</w:t>
            </w:r>
            <w:proofErr w:type="spellStart"/>
            <w:r w:rsidRPr="004E7B0B">
              <w:rPr>
                <w:rFonts w:ascii="Georgia" w:hAnsi="Georgia"/>
                <w:sz w:val="18"/>
                <w:szCs w:val="18"/>
              </w:rPr>
              <w:t>df</w:t>
            </w:r>
            <w:proofErr w:type="spellEnd"/>
            <w:r w:rsidRPr="004E7B0B">
              <w:rPr>
                <w:rFonts w:ascii="Georgia" w:hAnsi="Georgia"/>
                <w:sz w:val="18"/>
                <w:szCs w:val="18"/>
              </w:rPr>
              <w:t xml:space="preserve"> = 141)</w:t>
            </w:r>
          </w:p>
        </w:tc>
        <w:tc>
          <w:tcPr>
            <w:tcW w:w="0" w:type="auto"/>
            <w:vAlign w:val="center"/>
            <w:hideMark/>
          </w:tcPr>
          <w:p w14:paraId="5E9597F5" w14:textId="77777777" w:rsidR="004E7B0B" w:rsidRPr="004E7B0B" w:rsidRDefault="004E7B0B" w:rsidP="00466CEF">
            <w:pPr>
              <w:jc w:val="center"/>
              <w:rPr>
                <w:rFonts w:ascii="Georgia" w:hAnsi="Georgia"/>
                <w:sz w:val="18"/>
                <w:szCs w:val="18"/>
              </w:rPr>
            </w:pPr>
            <w:r w:rsidRPr="004E7B0B">
              <w:rPr>
                <w:rFonts w:ascii="Georgia" w:hAnsi="Georgia"/>
                <w:sz w:val="18"/>
                <w:szCs w:val="18"/>
              </w:rPr>
              <w:t>0.354 (</w:t>
            </w:r>
            <w:proofErr w:type="spellStart"/>
            <w:r w:rsidRPr="004E7B0B">
              <w:rPr>
                <w:rFonts w:ascii="Georgia" w:hAnsi="Georgia"/>
                <w:sz w:val="18"/>
                <w:szCs w:val="18"/>
              </w:rPr>
              <w:t>df</w:t>
            </w:r>
            <w:proofErr w:type="spellEnd"/>
            <w:r w:rsidRPr="004E7B0B">
              <w:rPr>
                <w:rFonts w:ascii="Georgia" w:hAnsi="Georgia"/>
                <w:sz w:val="18"/>
                <w:szCs w:val="18"/>
              </w:rPr>
              <w:t xml:space="preserve"> = 139)</w:t>
            </w:r>
          </w:p>
        </w:tc>
      </w:tr>
      <w:tr w:rsidR="004E7B0B" w:rsidRPr="004E7B0B" w14:paraId="15085443" w14:textId="77777777" w:rsidTr="00466CEF">
        <w:trPr>
          <w:tblCellSpacing w:w="15" w:type="dxa"/>
        </w:trPr>
        <w:tc>
          <w:tcPr>
            <w:tcW w:w="0" w:type="auto"/>
            <w:vAlign w:val="center"/>
            <w:hideMark/>
          </w:tcPr>
          <w:p w14:paraId="348B6E7F" w14:textId="77777777" w:rsidR="004E7B0B" w:rsidRPr="004E7B0B" w:rsidRDefault="004E7B0B" w:rsidP="00466CEF">
            <w:pPr>
              <w:rPr>
                <w:rFonts w:ascii="Georgia" w:hAnsi="Georgia"/>
                <w:sz w:val="18"/>
                <w:szCs w:val="18"/>
              </w:rPr>
            </w:pPr>
            <w:r w:rsidRPr="004E7B0B">
              <w:rPr>
                <w:rFonts w:ascii="Georgia" w:hAnsi="Georgia"/>
                <w:sz w:val="18"/>
                <w:szCs w:val="18"/>
              </w:rPr>
              <w:t xml:space="preserve">F </w:t>
            </w:r>
            <w:proofErr w:type="spellStart"/>
            <w:r w:rsidRPr="004E7B0B">
              <w:rPr>
                <w:rFonts w:ascii="Georgia" w:hAnsi="Georgia"/>
                <w:sz w:val="18"/>
                <w:szCs w:val="18"/>
              </w:rPr>
              <w:t>Statistic</w:t>
            </w:r>
            <w:proofErr w:type="spellEnd"/>
          </w:p>
        </w:tc>
        <w:tc>
          <w:tcPr>
            <w:tcW w:w="0" w:type="auto"/>
            <w:vAlign w:val="center"/>
            <w:hideMark/>
          </w:tcPr>
          <w:p w14:paraId="641AC2EB" w14:textId="77777777" w:rsidR="004E7B0B" w:rsidRPr="004E7B0B" w:rsidRDefault="004E7B0B" w:rsidP="00466CEF">
            <w:pPr>
              <w:jc w:val="center"/>
              <w:rPr>
                <w:rFonts w:ascii="Georgia" w:hAnsi="Georgia"/>
                <w:sz w:val="18"/>
                <w:szCs w:val="18"/>
              </w:rPr>
            </w:pPr>
            <w:r w:rsidRPr="004E7B0B">
              <w:rPr>
                <w:rFonts w:ascii="Georgia" w:hAnsi="Georgia"/>
                <w:sz w:val="18"/>
                <w:szCs w:val="18"/>
              </w:rPr>
              <w:t>2.101</w:t>
            </w:r>
            <w:r w:rsidRPr="004E7B0B">
              <w:rPr>
                <w:rFonts w:ascii="Georgia" w:hAnsi="Georgia"/>
                <w:sz w:val="18"/>
                <w:szCs w:val="18"/>
                <w:vertAlign w:val="superscript"/>
              </w:rPr>
              <w:t>*</w:t>
            </w:r>
            <w:r w:rsidRPr="004E7B0B">
              <w:rPr>
                <w:rFonts w:ascii="Georgia" w:hAnsi="Georgia"/>
                <w:sz w:val="18"/>
                <w:szCs w:val="18"/>
              </w:rPr>
              <w:t xml:space="preserve"> (</w:t>
            </w:r>
            <w:proofErr w:type="spellStart"/>
            <w:r w:rsidRPr="004E7B0B">
              <w:rPr>
                <w:rFonts w:ascii="Georgia" w:hAnsi="Georgia"/>
                <w:sz w:val="18"/>
                <w:szCs w:val="18"/>
              </w:rPr>
              <w:t>df</w:t>
            </w:r>
            <w:proofErr w:type="spellEnd"/>
            <w:r w:rsidRPr="004E7B0B">
              <w:rPr>
                <w:rFonts w:ascii="Georgia" w:hAnsi="Georgia"/>
                <w:sz w:val="18"/>
                <w:szCs w:val="18"/>
              </w:rPr>
              <w:t xml:space="preserve"> = 6; 141)</w:t>
            </w:r>
          </w:p>
        </w:tc>
        <w:tc>
          <w:tcPr>
            <w:tcW w:w="0" w:type="auto"/>
            <w:vAlign w:val="center"/>
            <w:hideMark/>
          </w:tcPr>
          <w:p w14:paraId="71B4A7D4" w14:textId="77777777" w:rsidR="004E7B0B" w:rsidRPr="004E7B0B" w:rsidRDefault="004E7B0B" w:rsidP="00466CEF">
            <w:pPr>
              <w:jc w:val="center"/>
              <w:rPr>
                <w:rFonts w:ascii="Georgia" w:hAnsi="Georgia"/>
                <w:sz w:val="18"/>
                <w:szCs w:val="18"/>
              </w:rPr>
            </w:pPr>
            <w:r w:rsidRPr="004E7B0B">
              <w:rPr>
                <w:rFonts w:ascii="Georgia" w:hAnsi="Georgia"/>
                <w:sz w:val="18"/>
                <w:szCs w:val="18"/>
              </w:rPr>
              <w:t>0.714 (</w:t>
            </w:r>
            <w:proofErr w:type="spellStart"/>
            <w:r w:rsidRPr="004E7B0B">
              <w:rPr>
                <w:rFonts w:ascii="Georgia" w:hAnsi="Georgia"/>
                <w:sz w:val="18"/>
                <w:szCs w:val="18"/>
              </w:rPr>
              <w:t>df</w:t>
            </w:r>
            <w:proofErr w:type="spellEnd"/>
            <w:r w:rsidRPr="004E7B0B">
              <w:rPr>
                <w:rFonts w:ascii="Georgia" w:hAnsi="Georgia"/>
                <w:sz w:val="18"/>
                <w:szCs w:val="18"/>
              </w:rPr>
              <w:t xml:space="preserve"> = 6; 141)</w:t>
            </w:r>
          </w:p>
        </w:tc>
        <w:tc>
          <w:tcPr>
            <w:tcW w:w="0" w:type="auto"/>
            <w:vAlign w:val="center"/>
            <w:hideMark/>
          </w:tcPr>
          <w:p w14:paraId="3A9776E3" w14:textId="77777777" w:rsidR="004E7B0B" w:rsidRPr="004E7B0B" w:rsidRDefault="004E7B0B" w:rsidP="00466CEF">
            <w:pPr>
              <w:jc w:val="center"/>
              <w:rPr>
                <w:rFonts w:ascii="Georgia" w:hAnsi="Georgia"/>
                <w:sz w:val="18"/>
                <w:szCs w:val="18"/>
              </w:rPr>
            </w:pPr>
            <w:r w:rsidRPr="004E7B0B">
              <w:rPr>
                <w:rFonts w:ascii="Georgia" w:hAnsi="Georgia"/>
                <w:sz w:val="18"/>
                <w:szCs w:val="18"/>
              </w:rPr>
              <w:t>2.512</w:t>
            </w:r>
            <w:r w:rsidRPr="004E7B0B">
              <w:rPr>
                <w:rFonts w:ascii="Georgia" w:hAnsi="Georgia"/>
                <w:sz w:val="18"/>
                <w:szCs w:val="18"/>
                <w:vertAlign w:val="superscript"/>
              </w:rPr>
              <w:t>**</w:t>
            </w:r>
            <w:r w:rsidRPr="004E7B0B">
              <w:rPr>
                <w:rFonts w:ascii="Georgia" w:hAnsi="Georgia"/>
                <w:sz w:val="18"/>
                <w:szCs w:val="18"/>
              </w:rPr>
              <w:t xml:space="preserve"> (</w:t>
            </w:r>
            <w:proofErr w:type="spellStart"/>
            <w:r w:rsidRPr="004E7B0B">
              <w:rPr>
                <w:rFonts w:ascii="Georgia" w:hAnsi="Georgia"/>
                <w:sz w:val="18"/>
                <w:szCs w:val="18"/>
              </w:rPr>
              <w:t>df</w:t>
            </w:r>
            <w:proofErr w:type="spellEnd"/>
            <w:r w:rsidRPr="004E7B0B">
              <w:rPr>
                <w:rFonts w:ascii="Georgia" w:hAnsi="Georgia"/>
                <w:sz w:val="18"/>
                <w:szCs w:val="18"/>
              </w:rPr>
              <w:t xml:space="preserve"> = 7; 140)</w:t>
            </w:r>
          </w:p>
        </w:tc>
        <w:tc>
          <w:tcPr>
            <w:tcW w:w="0" w:type="auto"/>
            <w:vAlign w:val="center"/>
            <w:hideMark/>
          </w:tcPr>
          <w:p w14:paraId="5FB8BA81" w14:textId="77777777" w:rsidR="004E7B0B" w:rsidRPr="004E7B0B" w:rsidRDefault="004E7B0B" w:rsidP="00466CEF">
            <w:pPr>
              <w:jc w:val="center"/>
              <w:rPr>
                <w:rFonts w:ascii="Georgia" w:hAnsi="Georgia"/>
                <w:sz w:val="18"/>
                <w:szCs w:val="18"/>
              </w:rPr>
            </w:pPr>
            <w:r w:rsidRPr="004E7B0B">
              <w:rPr>
                <w:rFonts w:ascii="Georgia" w:hAnsi="Georgia"/>
                <w:sz w:val="18"/>
                <w:szCs w:val="18"/>
              </w:rPr>
              <w:t>2.476</w:t>
            </w:r>
            <w:r w:rsidRPr="004E7B0B">
              <w:rPr>
                <w:rFonts w:ascii="Georgia" w:hAnsi="Georgia"/>
                <w:sz w:val="18"/>
                <w:szCs w:val="18"/>
                <w:vertAlign w:val="superscript"/>
              </w:rPr>
              <w:t>**</w:t>
            </w:r>
            <w:r w:rsidRPr="004E7B0B">
              <w:rPr>
                <w:rFonts w:ascii="Georgia" w:hAnsi="Georgia"/>
                <w:sz w:val="18"/>
                <w:szCs w:val="18"/>
              </w:rPr>
              <w:t xml:space="preserve"> (</w:t>
            </w:r>
            <w:proofErr w:type="spellStart"/>
            <w:r w:rsidRPr="004E7B0B">
              <w:rPr>
                <w:rFonts w:ascii="Georgia" w:hAnsi="Georgia"/>
                <w:sz w:val="18"/>
                <w:szCs w:val="18"/>
              </w:rPr>
              <w:t>df</w:t>
            </w:r>
            <w:proofErr w:type="spellEnd"/>
            <w:r w:rsidRPr="004E7B0B">
              <w:rPr>
                <w:rFonts w:ascii="Georgia" w:hAnsi="Georgia"/>
                <w:sz w:val="18"/>
                <w:szCs w:val="18"/>
              </w:rPr>
              <w:t xml:space="preserve"> = 7; 140)</w:t>
            </w:r>
          </w:p>
        </w:tc>
        <w:tc>
          <w:tcPr>
            <w:tcW w:w="0" w:type="auto"/>
            <w:vAlign w:val="center"/>
            <w:hideMark/>
          </w:tcPr>
          <w:p w14:paraId="4CD7D11C" w14:textId="77777777" w:rsidR="004E7B0B" w:rsidRPr="004E7B0B" w:rsidRDefault="004E7B0B" w:rsidP="00466CEF">
            <w:pPr>
              <w:jc w:val="center"/>
              <w:rPr>
                <w:rFonts w:ascii="Georgia" w:hAnsi="Georgia"/>
                <w:sz w:val="18"/>
                <w:szCs w:val="18"/>
              </w:rPr>
            </w:pPr>
            <w:r w:rsidRPr="004E7B0B">
              <w:rPr>
                <w:rFonts w:ascii="Georgia" w:hAnsi="Georgia"/>
                <w:sz w:val="18"/>
                <w:szCs w:val="18"/>
              </w:rPr>
              <w:t>0.534 (</w:t>
            </w:r>
            <w:proofErr w:type="spellStart"/>
            <w:r w:rsidRPr="004E7B0B">
              <w:rPr>
                <w:rFonts w:ascii="Georgia" w:hAnsi="Georgia"/>
                <w:sz w:val="18"/>
                <w:szCs w:val="18"/>
              </w:rPr>
              <w:t>df</w:t>
            </w:r>
            <w:proofErr w:type="spellEnd"/>
            <w:r w:rsidRPr="004E7B0B">
              <w:rPr>
                <w:rFonts w:ascii="Georgia" w:hAnsi="Georgia"/>
                <w:sz w:val="18"/>
                <w:szCs w:val="18"/>
              </w:rPr>
              <w:t xml:space="preserve"> = 6; 141)</w:t>
            </w:r>
          </w:p>
        </w:tc>
        <w:tc>
          <w:tcPr>
            <w:tcW w:w="0" w:type="auto"/>
            <w:vAlign w:val="center"/>
            <w:hideMark/>
          </w:tcPr>
          <w:p w14:paraId="0E7E0EBE" w14:textId="77777777" w:rsidR="004E7B0B" w:rsidRPr="004E7B0B" w:rsidRDefault="004E7B0B" w:rsidP="00466CEF">
            <w:pPr>
              <w:jc w:val="center"/>
              <w:rPr>
                <w:rFonts w:ascii="Georgia" w:hAnsi="Georgia"/>
                <w:sz w:val="18"/>
                <w:szCs w:val="18"/>
              </w:rPr>
            </w:pPr>
            <w:r w:rsidRPr="004E7B0B">
              <w:rPr>
                <w:rFonts w:ascii="Georgia" w:hAnsi="Georgia"/>
                <w:sz w:val="18"/>
                <w:szCs w:val="18"/>
              </w:rPr>
              <w:t>2.268</w:t>
            </w:r>
            <w:r w:rsidRPr="004E7B0B">
              <w:rPr>
                <w:rFonts w:ascii="Georgia" w:hAnsi="Georgia"/>
                <w:sz w:val="18"/>
                <w:szCs w:val="18"/>
                <w:vertAlign w:val="superscript"/>
              </w:rPr>
              <w:t>**</w:t>
            </w:r>
            <w:r w:rsidRPr="004E7B0B">
              <w:rPr>
                <w:rFonts w:ascii="Georgia" w:hAnsi="Georgia"/>
                <w:sz w:val="18"/>
                <w:szCs w:val="18"/>
              </w:rPr>
              <w:t xml:space="preserve"> (</w:t>
            </w:r>
            <w:proofErr w:type="spellStart"/>
            <w:r w:rsidRPr="004E7B0B">
              <w:rPr>
                <w:rFonts w:ascii="Georgia" w:hAnsi="Georgia"/>
                <w:sz w:val="18"/>
                <w:szCs w:val="18"/>
              </w:rPr>
              <w:t>df</w:t>
            </w:r>
            <w:proofErr w:type="spellEnd"/>
            <w:r w:rsidRPr="004E7B0B">
              <w:rPr>
                <w:rFonts w:ascii="Georgia" w:hAnsi="Georgia"/>
                <w:sz w:val="18"/>
                <w:szCs w:val="18"/>
              </w:rPr>
              <w:t xml:space="preserve"> = 8; 139)</w:t>
            </w:r>
          </w:p>
        </w:tc>
      </w:tr>
      <w:tr w:rsidR="004E7B0B" w:rsidRPr="004E7B0B" w14:paraId="27194B76" w14:textId="77777777" w:rsidTr="00466CEF">
        <w:trPr>
          <w:tblCellSpacing w:w="15" w:type="dxa"/>
        </w:trPr>
        <w:tc>
          <w:tcPr>
            <w:tcW w:w="0" w:type="auto"/>
            <w:gridSpan w:val="7"/>
            <w:tcBorders>
              <w:bottom w:val="single" w:sz="6" w:space="0" w:color="000000"/>
            </w:tcBorders>
            <w:vAlign w:val="center"/>
            <w:hideMark/>
          </w:tcPr>
          <w:p w14:paraId="7B953B85" w14:textId="77777777" w:rsidR="004E7B0B" w:rsidRPr="004E7B0B" w:rsidRDefault="004E7B0B" w:rsidP="00466CEF">
            <w:pPr>
              <w:jc w:val="center"/>
              <w:rPr>
                <w:rFonts w:ascii="Georgia" w:hAnsi="Georgia"/>
                <w:sz w:val="18"/>
                <w:szCs w:val="18"/>
              </w:rPr>
            </w:pPr>
          </w:p>
        </w:tc>
      </w:tr>
      <w:tr w:rsidR="004E7B0B" w:rsidRPr="004E7B0B" w14:paraId="7D104A1C" w14:textId="77777777" w:rsidTr="00466CEF">
        <w:trPr>
          <w:tblCellSpacing w:w="15" w:type="dxa"/>
        </w:trPr>
        <w:tc>
          <w:tcPr>
            <w:tcW w:w="0" w:type="auto"/>
            <w:vAlign w:val="center"/>
            <w:hideMark/>
          </w:tcPr>
          <w:p w14:paraId="1070C84F" w14:textId="77777777" w:rsidR="004E7B0B" w:rsidRPr="004E7B0B" w:rsidRDefault="004E7B0B" w:rsidP="00466CEF">
            <w:pPr>
              <w:rPr>
                <w:rFonts w:ascii="Georgia" w:hAnsi="Georgia"/>
                <w:sz w:val="18"/>
                <w:szCs w:val="18"/>
              </w:rPr>
            </w:pPr>
            <w:proofErr w:type="spellStart"/>
            <w:r w:rsidRPr="004E7B0B">
              <w:rPr>
                <w:rStyle w:val="Emphasis"/>
                <w:rFonts w:ascii="Georgia" w:hAnsi="Georgia"/>
                <w:sz w:val="18"/>
                <w:szCs w:val="18"/>
              </w:rPr>
              <w:t>Note</w:t>
            </w:r>
            <w:proofErr w:type="spellEnd"/>
            <w:r w:rsidRPr="004E7B0B">
              <w:rPr>
                <w:rStyle w:val="Emphasis"/>
                <w:rFonts w:ascii="Georgia" w:hAnsi="Georgia"/>
                <w:sz w:val="18"/>
                <w:szCs w:val="18"/>
              </w:rPr>
              <w:t>:</w:t>
            </w:r>
          </w:p>
        </w:tc>
        <w:tc>
          <w:tcPr>
            <w:tcW w:w="0" w:type="auto"/>
            <w:gridSpan w:val="6"/>
            <w:vAlign w:val="center"/>
            <w:hideMark/>
          </w:tcPr>
          <w:p w14:paraId="51C13B64" w14:textId="77777777" w:rsidR="004E7B0B" w:rsidRPr="004E7B0B" w:rsidRDefault="004E7B0B" w:rsidP="00466CEF">
            <w:pPr>
              <w:jc w:val="right"/>
              <w:rPr>
                <w:rFonts w:ascii="Georgia" w:hAnsi="Georgia"/>
                <w:sz w:val="18"/>
                <w:szCs w:val="18"/>
              </w:rPr>
            </w:pPr>
            <w:r w:rsidRPr="004E7B0B">
              <w:rPr>
                <w:rFonts w:ascii="Georgia" w:hAnsi="Georgia"/>
                <w:sz w:val="18"/>
                <w:szCs w:val="18"/>
                <w:vertAlign w:val="superscript"/>
              </w:rPr>
              <w:t>*</w:t>
            </w:r>
            <w:r w:rsidRPr="004E7B0B">
              <w:rPr>
                <w:rFonts w:ascii="Georgia" w:hAnsi="Georgia"/>
                <w:sz w:val="18"/>
                <w:szCs w:val="18"/>
              </w:rPr>
              <w:t>p</w:t>
            </w:r>
            <w:r w:rsidRPr="004E7B0B">
              <w:rPr>
                <w:rFonts w:ascii="Georgia" w:hAnsi="Georgia"/>
                <w:sz w:val="18"/>
                <w:szCs w:val="18"/>
                <w:vertAlign w:val="superscript"/>
              </w:rPr>
              <w:t>**</w:t>
            </w:r>
            <w:r w:rsidRPr="004E7B0B">
              <w:rPr>
                <w:rFonts w:ascii="Georgia" w:hAnsi="Georgia"/>
                <w:sz w:val="18"/>
                <w:szCs w:val="18"/>
              </w:rPr>
              <w:t>p</w:t>
            </w:r>
            <w:r w:rsidRPr="004E7B0B">
              <w:rPr>
                <w:rFonts w:ascii="Georgia" w:hAnsi="Georgia"/>
                <w:sz w:val="18"/>
                <w:szCs w:val="18"/>
                <w:vertAlign w:val="superscript"/>
              </w:rPr>
              <w:t>***</w:t>
            </w:r>
            <w:r w:rsidRPr="004E7B0B">
              <w:rPr>
                <w:rFonts w:ascii="Georgia" w:hAnsi="Georgia"/>
                <w:sz w:val="18"/>
                <w:szCs w:val="18"/>
              </w:rPr>
              <w:t>p&lt;0.01</w:t>
            </w:r>
          </w:p>
        </w:tc>
      </w:tr>
    </w:tbl>
    <w:p w14:paraId="74F80BC1" w14:textId="77777777" w:rsidR="00D25CF7" w:rsidRPr="00626AA8" w:rsidRDefault="00D25CF7" w:rsidP="007328A6">
      <w:pPr>
        <w:pStyle w:val="HBodyText"/>
        <w:rPr>
          <w:lang w:val="fi-FI" w:eastAsia="zh-CN"/>
        </w:rPr>
      </w:pPr>
    </w:p>
    <w:p w14:paraId="6AE7E76B" w14:textId="77777777" w:rsidR="00E91E15" w:rsidRPr="00626AA8" w:rsidRDefault="00E91E15" w:rsidP="00E91E15">
      <w:pPr>
        <w:pStyle w:val="HankHeading3"/>
        <w:rPr>
          <w:lang w:val="en-GB"/>
        </w:rPr>
      </w:pPr>
      <w:bookmarkStart w:id="108" w:name="_Toc29988085"/>
      <w:proofErr w:type="spellStart"/>
      <w:r w:rsidRPr="00626AA8">
        <w:lastRenderedPageBreak/>
        <w:t>Bitcoin</w:t>
      </w:r>
      <w:proofErr w:type="spellEnd"/>
      <w:r w:rsidRPr="00626AA8">
        <w:t xml:space="preserve"> </w:t>
      </w:r>
      <w:proofErr w:type="spellStart"/>
      <w:r w:rsidRPr="00626AA8">
        <w:t>price</w:t>
      </w:r>
      <w:bookmarkEnd w:id="108"/>
      <w:proofErr w:type="spellEnd"/>
    </w:p>
    <w:p w14:paraId="5DA5DAE5" w14:textId="77777777" w:rsidR="00AD23F3" w:rsidRPr="00626AA8" w:rsidRDefault="002570EE" w:rsidP="002B399C">
      <w:pPr>
        <w:pStyle w:val="HBodyText"/>
      </w:pPr>
      <w:r w:rsidRPr="00626AA8">
        <w:rPr>
          <w:lang w:val="en-US"/>
        </w:rPr>
        <w:fldChar w:fldCharType="begin"/>
      </w:r>
      <w:r w:rsidRPr="00626AA8">
        <w:rPr>
          <w:lang w:val="en-US"/>
        </w:rPr>
        <w:instrText xml:space="preserve"> REF _Ref24122028 \r \h </w:instrText>
      </w:r>
      <w:r w:rsidR="00EE15C1" w:rsidRPr="00626AA8">
        <w:rPr>
          <w:lang w:val="en-US"/>
        </w:rPr>
        <w:instrText xml:space="preserve"> \* MERGEFORMAT </w:instrText>
      </w:r>
      <w:r w:rsidRPr="00626AA8">
        <w:rPr>
          <w:lang w:val="en-US"/>
        </w:rPr>
      </w:r>
      <w:r w:rsidRPr="00626AA8">
        <w:rPr>
          <w:lang w:val="en-US"/>
        </w:rPr>
        <w:fldChar w:fldCharType="separate"/>
      </w:r>
      <w:r w:rsidR="00BC597B">
        <w:rPr>
          <w:lang w:val="en-US"/>
        </w:rPr>
        <w:t>Appendix 3</w:t>
      </w:r>
      <w:r w:rsidRPr="00626AA8">
        <w:rPr>
          <w:lang w:val="en-US"/>
        </w:rPr>
        <w:fldChar w:fldCharType="end"/>
      </w:r>
      <w:r w:rsidR="000D13DD" w:rsidRPr="00626AA8">
        <w:rPr>
          <w:lang w:val="en-US"/>
        </w:rPr>
        <w:t>,</w:t>
      </w:r>
      <w:r w:rsidRPr="00626AA8">
        <w:rPr>
          <w:lang w:val="en-US"/>
        </w:rPr>
        <w:t xml:space="preserve"> </w:t>
      </w:r>
      <w:r w:rsidR="000D13DD" w:rsidRPr="00626AA8">
        <w:rPr>
          <w:lang w:val="en-US"/>
        </w:rPr>
        <w:fldChar w:fldCharType="begin"/>
      </w:r>
      <w:r w:rsidR="000D13DD" w:rsidRPr="00626AA8">
        <w:rPr>
          <w:lang w:val="en-US"/>
        </w:rPr>
        <w:instrText xml:space="preserve"> REF _Ref24827256 \r \h </w:instrText>
      </w:r>
      <w:r w:rsidR="00EE15C1" w:rsidRPr="00626AA8">
        <w:rPr>
          <w:lang w:val="en-US"/>
        </w:rPr>
        <w:instrText xml:space="preserve"> \* MERGEFORMAT </w:instrText>
      </w:r>
      <w:r w:rsidR="000D13DD" w:rsidRPr="00626AA8">
        <w:rPr>
          <w:lang w:val="en-US"/>
        </w:rPr>
      </w:r>
      <w:r w:rsidR="000D13DD" w:rsidRPr="00626AA8">
        <w:rPr>
          <w:lang w:val="en-US"/>
        </w:rPr>
        <w:fldChar w:fldCharType="separate"/>
      </w:r>
      <w:r w:rsidR="00BC597B">
        <w:rPr>
          <w:lang w:val="en-US"/>
        </w:rPr>
        <w:t>Table 18</w:t>
      </w:r>
      <w:r w:rsidR="000D13DD" w:rsidRPr="00626AA8">
        <w:rPr>
          <w:lang w:val="en-US"/>
        </w:rPr>
        <w:fldChar w:fldCharType="end"/>
      </w:r>
      <w:r w:rsidR="000D13DD" w:rsidRPr="00626AA8">
        <w:rPr>
          <w:lang w:val="en-US"/>
        </w:rPr>
        <w:t xml:space="preserve"> </w:t>
      </w:r>
      <w:r w:rsidR="002B399C" w:rsidRPr="00626AA8">
        <w:t xml:space="preserve">shows the OLS regression results, where the dependent variable is always </w:t>
      </w:r>
      <w:r w:rsidR="00BF1685" w:rsidRPr="00626AA8">
        <w:t>natural</w:t>
      </w:r>
      <w:r w:rsidR="002B399C" w:rsidRPr="00626AA8">
        <w:t xml:space="preserve"> </w:t>
      </w:r>
      <w:r w:rsidR="004769C5" w:rsidRPr="00626AA8">
        <w:t>log</w:t>
      </w:r>
      <w:r w:rsidR="002B399C" w:rsidRPr="00626AA8">
        <w:t xml:space="preserve"> of weekly Bitcoin price</w:t>
      </w:r>
      <w:r w:rsidR="00BF0529" w:rsidRPr="00626AA8">
        <w:t>s</w:t>
      </w:r>
      <w:r w:rsidR="002B399C" w:rsidRPr="00626AA8">
        <w:t xml:space="preserve"> (</w:t>
      </w:r>
      <w:proofErr w:type="spellStart"/>
      <w:r w:rsidR="002B399C" w:rsidRPr="00626AA8">
        <w:rPr>
          <w:i/>
          <w:iCs/>
        </w:rPr>
        <w:t>l</w:t>
      </w:r>
      <w:r w:rsidR="00EC78EE" w:rsidRPr="00626AA8">
        <w:rPr>
          <w:i/>
          <w:iCs/>
        </w:rPr>
        <w:t>n</w:t>
      </w:r>
      <w:r w:rsidR="002B399C" w:rsidRPr="00626AA8">
        <w:rPr>
          <w:i/>
          <w:iCs/>
        </w:rPr>
        <w:t>Price</w:t>
      </w:r>
      <w:proofErr w:type="spellEnd"/>
      <w:r w:rsidR="002B399C" w:rsidRPr="00626AA8">
        <w:t>). Model 1</w:t>
      </w:r>
      <w:r w:rsidR="00375779" w:rsidRPr="00626AA8">
        <w:t xml:space="preserve">, </w:t>
      </w:r>
      <w:r w:rsidR="002B399C" w:rsidRPr="00626AA8">
        <w:t xml:space="preserve">2 </w:t>
      </w:r>
      <w:r w:rsidR="00375779" w:rsidRPr="00626AA8">
        <w:t xml:space="preserve">and 3 </w:t>
      </w:r>
      <w:r w:rsidR="002B399C" w:rsidRPr="00626AA8">
        <w:t>are the regression result</w:t>
      </w:r>
      <w:r w:rsidR="00B64524" w:rsidRPr="00626AA8">
        <w:t>s</w:t>
      </w:r>
      <w:r w:rsidR="002B399C" w:rsidRPr="00626AA8">
        <w:t xml:space="preserve"> </w:t>
      </w:r>
      <w:r w:rsidR="00AD23F3" w:rsidRPr="00626AA8">
        <w:t>for</w:t>
      </w:r>
      <w:r w:rsidR="002B399C" w:rsidRPr="00626AA8">
        <w:t xml:space="preserve"> FT dataset</w:t>
      </w:r>
      <w:r w:rsidR="00375779" w:rsidRPr="00626AA8">
        <w:t>.</w:t>
      </w:r>
      <w:r w:rsidR="002B399C" w:rsidRPr="00626AA8">
        <w:t xml:space="preserve"> </w:t>
      </w:r>
      <w:r w:rsidR="00375779" w:rsidRPr="00626AA8">
        <w:t>Model 4, 5, and 6 are for</w:t>
      </w:r>
      <w:r w:rsidR="002B399C" w:rsidRPr="00626AA8">
        <w:t xml:space="preserve"> SCMP dataset. </w:t>
      </w:r>
      <w:r w:rsidR="00903DEA" w:rsidRPr="00626AA8">
        <w:t xml:space="preserve">Only difference is that model 1-3 use FTSE </w:t>
      </w:r>
      <w:r w:rsidR="00BF0529" w:rsidRPr="00626AA8">
        <w:t xml:space="preserve">100 </w:t>
      </w:r>
      <w:r w:rsidR="00903DEA" w:rsidRPr="00626AA8">
        <w:t xml:space="preserve">as a control variable while model </w:t>
      </w:r>
      <w:r w:rsidR="00BF0529" w:rsidRPr="00626AA8">
        <w:t>4-6</w:t>
      </w:r>
      <w:r w:rsidR="00903DEA" w:rsidRPr="00626AA8">
        <w:t xml:space="preserve"> use Shanghai A-share.</w:t>
      </w:r>
      <w:r w:rsidR="00AD23F3" w:rsidRPr="00626AA8">
        <w:t xml:space="preserve"> Model 7-9 are the cross-sectional test</w:t>
      </w:r>
      <w:r w:rsidR="00FD408A" w:rsidRPr="00626AA8">
        <w:t>s</w:t>
      </w:r>
      <w:r w:rsidR="00AD23F3" w:rsidRPr="00626AA8">
        <w:t xml:space="preserve"> with the dummy variable </w:t>
      </w:r>
      <w:r w:rsidR="00AD23F3" w:rsidRPr="00626AA8">
        <w:rPr>
          <w:i/>
          <w:iCs/>
        </w:rPr>
        <w:t xml:space="preserve">source </w:t>
      </w:r>
      <w:r w:rsidR="00AD23F3" w:rsidRPr="00626AA8">
        <w:t xml:space="preserve">indicating the </w:t>
      </w:r>
      <w:r w:rsidR="00FD408A" w:rsidRPr="00626AA8">
        <w:t>origin</w:t>
      </w:r>
      <w:r w:rsidR="00AD23F3" w:rsidRPr="00626AA8">
        <w:t xml:space="preserve"> of a news observation. </w:t>
      </w:r>
    </w:p>
    <w:p w14:paraId="3ECB7A1A" w14:textId="77777777" w:rsidR="004D3289" w:rsidRPr="00626AA8" w:rsidRDefault="00BF0529" w:rsidP="002B399C">
      <w:pPr>
        <w:pStyle w:val="HBodyText"/>
      </w:pPr>
      <w:r w:rsidRPr="00626AA8">
        <w:t xml:space="preserve">In all models, </w:t>
      </w:r>
      <w:proofErr w:type="spellStart"/>
      <w:r w:rsidRPr="00626AA8">
        <w:rPr>
          <w:i/>
          <w:iCs/>
        </w:rPr>
        <w:t>l</w:t>
      </w:r>
      <w:r w:rsidR="00BF1685" w:rsidRPr="00626AA8">
        <w:rPr>
          <w:i/>
          <w:iCs/>
        </w:rPr>
        <w:t>n</w:t>
      </w:r>
      <w:r w:rsidRPr="00626AA8">
        <w:rPr>
          <w:i/>
          <w:iCs/>
        </w:rPr>
        <w:t>Price</w:t>
      </w:r>
      <w:proofErr w:type="spellEnd"/>
      <w:r w:rsidRPr="00626AA8">
        <w:t xml:space="preserve"> is positively related to the news-based </w:t>
      </w:r>
      <w:r w:rsidR="00AD23F3" w:rsidRPr="00626AA8">
        <w:t xml:space="preserve">attention </w:t>
      </w:r>
      <w:r w:rsidRPr="00626AA8">
        <w:t>measures (</w:t>
      </w:r>
      <w:proofErr w:type="spellStart"/>
      <w:r w:rsidRPr="00626AA8">
        <w:rPr>
          <w:i/>
          <w:iCs/>
        </w:rPr>
        <w:t>abnPos</w:t>
      </w:r>
      <w:proofErr w:type="spellEnd"/>
      <w:r w:rsidRPr="00626AA8">
        <w:t xml:space="preserve"> and </w:t>
      </w:r>
      <w:proofErr w:type="spellStart"/>
      <w:r w:rsidRPr="00626AA8">
        <w:rPr>
          <w:i/>
          <w:iCs/>
        </w:rPr>
        <w:t>newsVol</w:t>
      </w:r>
      <w:proofErr w:type="spellEnd"/>
      <w:r w:rsidRPr="00626AA8">
        <w:t>).</w:t>
      </w:r>
      <w:r w:rsidR="00AD23F3" w:rsidRPr="00626AA8">
        <w:t xml:space="preserve"> </w:t>
      </w:r>
      <w:r w:rsidR="00F13BD8" w:rsidRPr="00626AA8">
        <w:t>Controlling for other traditional assets, t</w:t>
      </w:r>
      <w:r w:rsidR="00230F11" w:rsidRPr="00626AA8">
        <w:t xml:space="preserve">he coefficients associated with </w:t>
      </w:r>
      <w:proofErr w:type="spellStart"/>
      <w:r w:rsidR="00230F11" w:rsidRPr="00626AA8">
        <w:rPr>
          <w:i/>
          <w:iCs/>
        </w:rPr>
        <w:t>abnPos</w:t>
      </w:r>
      <w:proofErr w:type="spellEnd"/>
      <w:r w:rsidR="00230F11" w:rsidRPr="00626AA8">
        <w:t xml:space="preserve"> and </w:t>
      </w:r>
      <w:proofErr w:type="spellStart"/>
      <w:r w:rsidR="00230F11" w:rsidRPr="00626AA8">
        <w:rPr>
          <w:i/>
          <w:iCs/>
        </w:rPr>
        <w:t>newsVol</w:t>
      </w:r>
      <w:proofErr w:type="spellEnd"/>
      <w:r w:rsidR="00230F11" w:rsidRPr="00626AA8">
        <w:t xml:space="preserve"> remain strongly significant with the expected signs in</w:t>
      </w:r>
      <w:r w:rsidR="00F13BD8" w:rsidRPr="00626AA8">
        <w:t xml:space="preserve"> almost</w:t>
      </w:r>
      <w:r w:rsidR="00230F11" w:rsidRPr="00626AA8">
        <w:t xml:space="preserve"> all models, except 5. This shows that sentiment and attention measure</w:t>
      </w:r>
      <w:r w:rsidR="00E12030" w:rsidRPr="00626AA8">
        <w:t>s</w:t>
      </w:r>
      <w:r w:rsidR="00230F11" w:rsidRPr="00626AA8">
        <w:t xml:space="preserve"> both have significant </w:t>
      </w:r>
      <w:r w:rsidR="004D3289" w:rsidRPr="00626AA8">
        <w:t xml:space="preserve">explanatory power over Bitcoin </w:t>
      </w:r>
      <w:r w:rsidR="00230F11" w:rsidRPr="00626AA8">
        <w:t>price</w:t>
      </w:r>
      <w:r w:rsidR="00136A2A" w:rsidRPr="00626AA8">
        <w:t xml:space="preserve"> at weekly frequency</w:t>
      </w:r>
      <w:r w:rsidR="00484DF4" w:rsidRPr="00626AA8">
        <w:t xml:space="preserve">. The test results reveal that the impact of new volume is economically and statistically greater than the impact of </w:t>
      </w:r>
      <w:r w:rsidR="00AD23F3" w:rsidRPr="00626AA8">
        <w:t xml:space="preserve">news </w:t>
      </w:r>
      <w:r w:rsidR="00484DF4" w:rsidRPr="00626AA8">
        <w:t>sentiment</w:t>
      </w:r>
      <w:r w:rsidR="00230F11" w:rsidRPr="00626AA8">
        <w:t xml:space="preserve">. </w:t>
      </w:r>
    </w:p>
    <w:p w14:paraId="1F181B67" w14:textId="5F55FFA1" w:rsidR="00B26748" w:rsidRDefault="00230F11" w:rsidP="002B399C">
      <w:pPr>
        <w:pStyle w:val="HBodyText"/>
      </w:pPr>
      <w:r w:rsidRPr="00626AA8">
        <w:t xml:space="preserve">In model 1, one standard deviation </w:t>
      </w:r>
      <w:r w:rsidR="002570EE" w:rsidRPr="00626AA8">
        <w:t>increases</w:t>
      </w:r>
      <w:r w:rsidRPr="00626AA8">
        <w:t xml:space="preserve"> of news volume</w:t>
      </w:r>
      <w:r w:rsidRPr="00626AA8">
        <w:rPr>
          <w:i/>
          <w:iCs/>
        </w:rPr>
        <w:t xml:space="preserve"> </w:t>
      </w:r>
      <w:r w:rsidRPr="00626AA8">
        <w:t>increases Bitcoin price by about 50% (</w:t>
      </w:r>
      <m:oMath>
        <m:sSup>
          <m:sSupPr>
            <m:ctrlPr>
              <w:rPr>
                <w:rFonts w:ascii="Cambria Math" w:hAnsi="Cambria Math"/>
                <w:i/>
              </w:rPr>
            </m:ctrlPr>
          </m:sSupPr>
          <m:e>
            <m:r>
              <w:rPr>
                <w:rFonts w:ascii="Cambria Math" w:hAnsi="Cambria Math"/>
              </w:rPr>
              <m:t>e</m:t>
            </m:r>
          </m:e>
          <m:sup>
            <m:r>
              <w:rPr>
                <w:rFonts w:ascii="Cambria Math" w:hAnsi="Cambria Math"/>
              </w:rPr>
              <m:t>0.404</m:t>
            </m:r>
          </m:sup>
        </m:sSup>
        <m:r>
          <w:rPr>
            <w:rFonts w:ascii="Cambria Math" w:hAnsi="Cambria Math"/>
          </w:rPr>
          <m:t>-1</m:t>
        </m:r>
      </m:oMath>
      <w:r w:rsidRPr="00626AA8">
        <w:t xml:space="preserve">, </w:t>
      </w:r>
      <w:r w:rsidRPr="00626AA8">
        <w:rPr>
          <w:shd w:val="clear" w:color="auto" w:fill="FFFFFF"/>
        </w:rPr>
        <w:t xml:space="preserve">because the price is transformed into </w:t>
      </w:r>
      <w:r w:rsidR="00B64524" w:rsidRPr="00626AA8">
        <w:rPr>
          <w:shd w:val="clear" w:color="auto" w:fill="FFFFFF"/>
        </w:rPr>
        <w:t>natural</w:t>
      </w:r>
      <w:r w:rsidRPr="00626AA8">
        <w:rPr>
          <w:shd w:val="clear" w:color="auto" w:fill="FFFFFF"/>
        </w:rPr>
        <w:t xml:space="preserve"> </w:t>
      </w:r>
      <w:r w:rsidR="00BF0529" w:rsidRPr="00626AA8">
        <w:rPr>
          <w:shd w:val="clear" w:color="auto" w:fill="FFFFFF"/>
        </w:rPr>
        <w:t>logarithms</w:t>
      </w:r>
      <w:r w:rsidRPr="00626AA8">
        <w:rPr>
          <w:shd w:val="clear" w:color="auto" w:fill="FFFFFF"/>
        </w:rPr>
        <w:t xml:space="preserve"> in the regression</w:t>
      </w:r>
      <w:r w:rsidRPr="00626AA8">
        <w:t xml:space="preserve">). In model 2, </w:t>
      </w:r>
      <w:r w:rsidR="00CF43DF" w:rsidRPr="00626AA8">
        <w:t xml:space="preserve">one standard deviation increase of </w:t>
      </w:r>
      <w:r w:rsidRPr="00626AA8">
        <w:t>sentiment (</w:t>
      </w:r>
      <w:proofErr w:type="spellStart"/>
      <w:r w:rsidRPr="00626AA8">
        <w:rPr>
          <w:i/>
          <w:iCs/>
        </w:rPr>
        <w:t>abnPos</w:t>
      </w:r>
      <w:proofErr w:type="spellEnd"/>
      <w:r w:rsidR="00CF43DF" w:rsidRPr="00626AA8">
        <w:t>)</w:t>
      </w:r>
      <w:r w:rsidRPr="00626AA8">
        <w:t xml:space="preserve"> leads to 1</w:t>
      </w:r>
      <w:r w:rsidR="00E12030" w:rsidRPr="00626AA8">
        <w:t>2</w:t>
      </w:r>
      <w:r w:rsidRPr="00626AA8">
        <w:t xml:space="preserve">% increase in Bitcoin price. </w:t>
      </w:r>
      <w:r w:rsidR="00FD408A" w:rsidRPr="00626AA8">
        <w:t xml:space="preserve">In </w:t>
      </w:r>
      <w:r w:rsidR="004D3289" w:rsidRPr="00626AA8">
        <w:t xml:space="preserve">the cross-sectional </w:t>
      </w:r>
      <w:r w:rsidR="00FD408A" w:rsidRPr="00626AA8">
        <w:t xml:space="preserve">model 3, one standard deviation increase of news volume leads to 50% increase in price, but sentiment only leads to around 13% increase. </w:t>
      </w:r>
      <w:r w:rsidRPr="00626AA8">
        <w:t xml:space="preserve">The difference is even </w:t>
      </w:r>
      <w:r w:rsidR="00FD408A" w:rsidRPr="00626AA8">
        <w:t>larger</w:t>
      </w:r>
      <w:r w:rsidRPr="00626AA8">
        <w:t xml:space="preserve"> </w:t>
      </w:r>
      <w:r w:rsidR="00484DF4" w:rsidRPr="00626AA8">
        <w:t>for SCMP datasets, where</w:t>
      </w:r>
      <w:r w:rsidRPr="00626AA8">
        <w:t xml:space="preserve"> news volume leads to 1.</w:t>
      </w:r>
      <w:r w:rsidR="00903DEA" w:rsidRPr="00626AA8">
        <w:t>4</w:t>
      </w:r>
      <w:r w:rsidRPr="00626AA8">
        <w:t xml:space="preserve"> times price increase</w:t>
      </w:r>
      <w:r w:rsidR="00484DF4" w:rsidRPr="00626AA8">
        <w:t xml:space="preserve"> in model 4</w:t>
      </w:r>
      <w:r w:rsidRPr="00626AA8">
        <w:t xml:space="preserve">, while sentiment </w:t>
      </w:r>
      <w:r w:rsidR="00484DF4" w:rsidRPr="00626AA8">
        <w:t>becomes insignificant in model 5</w:t>
      </w:r>
      <w:r w:rsidRPr="00626AA8">
        <w:t xml:space="preserve">. </w:t>
      </w:r>
      <w:r w:rsidR="00F13BD8" w:rsidRPr="00626AA8">
        <w:t>In model</w:t>
      </w:r>
      <w:r w:rsidR="00AD23F3" w:rsidRPr="00626AA8">
        <w:t xml:space="preserve"> </w:t>
      </w:r>
      <w:r w:rsidR="00F13BD8" w:rsidRPr="00626AA8">
        <w:t xml:space="preserve">6, </w:t>
      </w:r>
      <w:proofErr w:type="spellStart"/>
      <w:r w:rsidR="00F13BD8" w:rsidRPr="00626AA8">
        <w:rPr>
          <w:i/>
          <w:iCs/>
        </w:rPr>
        <w:t>newsVol</w:t>
      </w:r>
      <w:proofErr w:type="spellEnd"/>
      <w:r w:rsidR="00F13BD8" w:rsidRPr="00626AA8">
        <w:rPr>
          <w:i/>
          <w:iCs/>
        </w:rPr>
        <w:t xml:space="preserve"> </w:t>
      </w:r>
      <w:r w:rsidR="00F13BD8" w:rsidRPr="00626AA8">
        <w:t xml:space="preserve">causes 1.5 times price increase but sentiment only contributes to around 24%. </w:t>
      </w:r>
      <w:r w:rsidR="00B26748" w:rsidRPr="00626AA8">
        <w:t xml:space="preserve">The positive effect of </w:t>
      </w:r>
      <w:r w:rsidR="00CF43DF" w:rsidRPr="00626AA8">
        <w:t xml:space="preserve">sentiment and </w:t>
      </w:r>
      <w:r w:rsidR="00B26748" w:rsidRPr="00626AA8">
        <w:t xml:space="preserve">attention appears to be consistent with Barber and </w:t>
      </w:r>
      <w:proofErr w:type="spellStart"/>
      <w:r w:rsidR="00B26748" w:rsidRPr="00626AA8">
        <w:t>Odean’s</w:t>
      </w:r>
      <w:proofErr w:type="spellEnd"/>
      <w:r w:rsidR="00B26748" w:rsidRPr="00626AA8">
        <w:t xml:space="preserve"> findings for stock market that investors are more likely to buy, rather than sell, stocks that are in the news, leading to a price pressure</w:t>
      </w:r>
      <w:r w:rsidR="00CF43DF" w:rsidRPr="00626AA8">
        <w:t xml:space="preserve"> </w:t>
      </w:r>
      <w:sdt>
        <w:sdtPr>
          <w:id w:val="-242960316"/>
          <w:citation/>
        </w:sdtPr>
        <w:sdtEndPr/>
        <w:sdtContent>
          <w:r w:rsidR="00CF43DF" w:rsidRPr="00626AA8">
            <w:fldChar w:fldCharType="begin"/>
          </w:r>
          <w:r w:rsidR="00CF43DF" w:rsidRPr="00626AA8">
            <w:rPr>
              <w:lang w:val="en-US"/>
            </w:rPr>
            <w:instrText xml:space="preserve"> CITATION Bar08 \l 1035 </w:instrText>
          </w:r>
          <w:r w:rsidR="00CF43DF" w:rsidRPr="00626AA8">
            <w:fldChar w:fldCharType="separate"/>
          </w:r>
          <w:r w:rsidR="00BC597B" w:rsidRPr="00BC597B">
            <w:rPr>
              <w:noProof/>
              <w:lang w:val="en-US"/>
            </w:rPr>
            <w:t>(Barber &amp; Odean, 2008)</w:t>
          </w:r>
          <w:r w:rsidR="00CF43DF" w:rsidRPr="00626AA8">
            <w:fldChar w:fldCharType="end"/>
          </w:r>
        </w:sdtContent>
      </w:sdt>
      <w:r w:rsidR="00B26748" w:rsidRPr="00626AA8">
        <w:t xml:space="preserve">. </w:t>
      </w:r>
    </w:p>
    <w:p w14:paraId="013CA653" w14:textId="511B147E" w:rsidR="008328AE" w:rsidRPr="00626AA8" w:rsidRDefault="008328AE" w:rsidP="002B399C">
      <w:pPr>
        <w:pStyle w:val="HBodyText"/>
      </w:pPr>
      <w:r>
        <w:fldChar w:fldCharType="begin"/>
      </w:r>
      <w:r>
        <w:instrText xml:space="preserve"> REF _Ref30084962 \r \h </w:instrText>
      </w:r>
      <w:r>
        <w:fldChar w:fldCharType="separate"/>
      </w:r>
      <w:r>
        <w:t>Table 21</w:t>
      </w:r>
      <w:r>
        <w:fldChar w:fldCharType="end"/>
      </w:r>
      <w:r>
        <w:t xml:space="preserve"> </w:t>
      </w:r>
      <w:r w:rsidRPr="00626AA8">
        <w:t xml:space="preserve">shows the regression results, where the dependent variable is </w:t>
      </w:r>
      <w:r w:rsidR="00FC1C9D">
        <w:t>the</w:t>
      </w:r>
      <w:r w:rsidRPr="00626AA8">
        <w:t xml:space="preserve"> </w:t>
      </w:r>
      <w:r w:rsidR="00B41055">
        <w:t xml:space="preserve">next week’s </w:t>
      </w:r>
      <w:r w:rsidRPr="00626AA8">
        <w:t xml:space="preserve">log price. </w:t>
      </w:r>
      <w:r w:rsidR="00155DD8">
        <w:t xml:space="preserve">The significance levels of all the </w:t>
      </w:r>
      <w:r w:rsidR="001811E0">
        <w:t xml:space="preserve">independent variables </w:t>
      </w:r>
      <w:r w:rsidR="00814D1A">
        <w:t xml:space="preserve">remain the same as in </w:t>
      </w:r>
      <w:r w:rsidR="00814D1A" w:rsidRPr="00626AA8">
        <w:rPr>
          <w:lang w:val="en-US"/>
        </w:rPr>
        <w:fldChar w:fldCharType="begin"/>
      </w:r>
      <w:r w:rsidR="00814D1A" w:rsidRPr="00626AA8">
        <w:rPr>
          <w:lang w:val="en-US"/>
        </w:rPr>
        <w:instrText xml:space="preserve"> REF _Ref24827256 \r \h  \* MERGEFORMAT </w:instrText>
      </w:r>
      <w:r w:rsidR="00814D1A" w:rsidRPr="00626AA8">
        <w:rPr>
          <w:lang w:val="en-US"/>
        </w:rPr>
      </w:r>
      <w:r w:rsidR="00814D1A" w:rsidRPr="00626AA8">
        <w:rPr>
          <w:lang w:val="en-US"/>
        </w:rPr>
        <w:fldChar w:fldCharType="separate"/>
      </w:r>
      <w:r w:rsidR="00814D1A">
        <w:rPr>
          <w:lang w:val="en-US"/>
        </w:rPr>
        <w:t>Table 18</w:t>
      </w:r>
      <w:r w:rsidR="00814D1A" w:rsidRPr="00626AA8">
        <w:rPr>
          <w:lang w:val="en-US"/>
        </w:rPr>
        <w:fldChar w:fldCharType="end"/>
      </w:r>
      <w:r w:rsidR="00814D1A">
        <w:rPr>
          <w:lang w:val="en-US"/>
        </w:rPr>
        <w:t>. The R-squared slightly decreased for some models.</w:t>
      </w:r>
      <w:r w:rsidR="00CD741F">
        <w:rPr>
          <w:lang w:val="en-US"/>
        </w:rPr>
        <w:t xml:space="preserve"> </w:t>
      </w:r>
      <w:r w:rsidR="007B764A" w:rsidRPr="00626AA8">
        <w:t xml:space="preserve">This shows that sentiment and attention measures both have significant </w:t>
      </w:r>
      <w:r w:rsidR="007B764A">
        <w:t>predictive</w:t>
      </w:r>
      <w:r w:rsidR="007B764A" w:rsidRPr="00626AA8">
        <w:t xml:space="preserve"> power over Bitcoin price at weekly frequency.</w:t>
      </w:r>
    </w:p>
    <w:p w14:paraId="49E3B9D4" w14:textId="77777777" w:rsidR="002570EE" w:rsidRPr="00626AA8" w:rsidRDefault="002570EE" w:rsidP="002D6693">
      <w:pPr>
        <w:pStyle w:val="HankHeading3"/>
      </w:pPr>
      <w:bookmarkStart w:id="109" w:name="_Ref29985843"/>
      <w:bookmarkStart w:id="110" w:name="_Toc29988086"/>
      <w:r w:rsidRPr="00626AA8">
        <w:lastRenderedPageBreak/>
        <w:t xml:space="preserve">Continental </w:t>
      </w:r>
      <w:proofErr w:type="spellStart"/>
      <w:r w:rsidRPr="00626AA8">
        <w:t>differences</w:t>
      </w:r>
      <w:bookmarkEnd w:id="109"/>
      <w:bookmarkEnd w:id="110"/>
      <w:proofErr w:type="spellEnd"/>
    </w:p>
    <w:p w14:paraId="405CC71E" w14:textId="77777777" w:rsidR="00F87151" w:rsidRPr="00626AA8" w:rsidRDefault="00B25266" w:rsidP="00E84C26">
      <w:pPr>
        <w:pStyle w:val="HBodyText"/>
      </w:pPr>
      <w:r w:rsidRPr="00626AA8">
        <w:t xml:space="preserve">The </w:t>
      </w:r>
      <w:r w:rsidR="00F13BD8" w:rsidRPr="00626AA8">
        <w:t>dummy variable (</w:t>
      </w:r>
      <w:r w:rsidR="00F13BD8" w:rsidRPr="00626AA8">
        <w:rPr>
          <w:i/>
          <w:iCs/>
        </w:rPr>
        <w:t>source</w:t>
      </w:r>
      <w:r w:rsidR="00F13BD8" w:rsidRPr="00626AA8">
        <w:t>) is not significant</w:t>
      </w:r>
      <w:r w:rsidR="004769C5" w:rsidRPr="00626AA8">
        <w:t xml:space="preserve"> in </w:t>
      </w:r>
      <w:r w:rsidR="00AC3B32" w:rsidRPr="00626AA8">
        <w:t>neither the regressions for Bitcoin return nor those of Bitcoin price</w:t>
      </w:r>
      <w:r w:rsidR="004769C5" w:rsidRPr="00626AA8">
        <w:t xml:space="preserve">. </w:t>
      </w:r>
      <w:r w:rsidR="00AC3B32" w:rsidRPr="00626AA8">
        <w:t xml:space="preserve">For </w:t>
      </w:r>
      <w:r w:rsidRPr="00626AA8">
        <w:t>price-based</w:t>
      </w:r>
      <w:r w:rsidR="00AC3B32" w:rsidRPr="00626AA8">
        <w:t xml:space="preserve"> regressions, s</w:t>
      </w:r>
      <w:r w:rsidR="00B26748" w:rsidRPr="00626AA8">
        <w:t xml:space="preserve">entiment and news volume remain positive and significant, but it does not matter whether the news is from FT or SCMP. </w:t>
      </w:r>
      <w:r w:rsidR="00136A2A" w:rsidRPr="00626AA8">
        <w:t>Thus, t</w:t>
      </w:r>
      <w:r w:rsidR="0033369B" w:rsidRPr="00626AA8">
        <w:t xml:space="preserve">he regression results fail to conclude that the sentiment of investors from Asia and </w:t>
      </w:r>
      <w:r w:rsidR="00E12030" w:rsidRPr="00626AA8">
        <w:t xml:space="preserve">from </w:t>
      </w:r>
      <w:r w:rsidR="0033369B" w:rsidRPr="00626AA8">
        <w:t xml:space="preserve">Europe have different impact on Bitcoin pricing. </w:t>
      </w:r>
    </w:p>
    <w:p w14:paraId="424FA037" w14:textId="77777777" w:rsidR="00FB3A4F" w:rsidRPr="00626AA8" w:rsidRDefault="00136A2A" w:rsidP="00E84C26">
      <w:pPr>
        <w:pStyle w:val="HankBodyText"/>
      </w:pPr>
      <w:r w:rsidRPr="00626AA8">
        <w:t>According</w:t>
      </w:r>
      <w:r w:rsidR="00733EBC" w:rsidRPr="00626AA8">
        <w:t xml:space="preserve"> to</w:t>
      </w:r>
      <w:r w:rsidR="00E84C26" w:rsidRPr="00626AA8">
        <w:t xml:space="preserve"> this result, I conjecture two possible explanations: </w:t>
      </w:r>
    </w:p>
    <w:p w14:paraId="03C2416A" w14:textId="77777777" w:rsidR="00FB3A4F" w:rsidRPr="00626AA8" w:rsidRDefault="00E84C26" w:rsidP="00321C5D">
      <w:pPr>
        <w:pStyle w:val="HankBodyText"/>
        <w:numPr>
          <w:ilvl w:val="0"/>
          <w:numId w:val="17"/>
        </w:numPr>
        <w:rPr>
          <w:lang w:val="en-US" w:eastAsia="zh-CN"/>
        </w:rPr>
      </w:pPr>
      <w:r w:rsidRPr="00626AA8">
        <w:t xml:space="preserve">Bitcoin topic is </w:t>
      </w:r>
      <w:r w:rsidR="00733EBC" w:rsidRPr="00626AA8">
        <w:t>so</w:t>
      </w:r>
      <w:r w:rsidRPr="00626AA8">
        <w:t xml:space="preserve"> international </w:t>
      </w:r>
      <w:r w:rsidR="00733EBC" w:rsidRPr="00626AA8">
        <w:t xml:space="preserve">that </w:t>
      </w:r>
      <w:r w:rsidR="00244E5C" w:rsidRPr="00626AA8">
        <w:t xml:space="preserve">all </w:t>
      </w:r>
      <w:r w:rsidR="00733EBC" w:rsidRPr="00626AA8">
        <w:t xml:space="preserve">news </w:t>
      </w:r>
      <w:r w:rsidR="00244E5C" w:rsidRPr="00626AA8">
        <w:t xml:space="preserve">sources uphold a relatively uniformed view without much </w:t>
      </w:r>
      <w:r w:rsidR="00DB59DC" w:rsidRPr="00626AA8">
        <w:t>continental</w:t>
      </w:r>
      <w:r w:rsidR="00244E5C" w:rsidRPr="00626AA8">
        <w:t xml:space="preserve"> discrimination</w:t>
      </w:r>
      <w:r w:rsidR="002C1FA1" w:rsidRPr="00626AA8">
        <w:t xml:space="preserve">; </w:t>
      </w:r>
    </w:p>
    <w:p w14:paraId="4E543468" w14:textId="77777777" w:rsidR="00FB3A4F" w:rsidRPr="00626AA8" w:rsidRDefault="00FB3A4F" w:rsidP="00321C5D">
      <w:pPr>
        <w:pStyle w:val="HankBodyText"/>
        <w:numPr>
          <w:ilvl w:val="0"/>
          <w:numId w:val="17"/>
        </w:numPr>
        <w:rPr>
          <w:lang w:val="en-US" w:eastAsia="zh-CN"/>
        </w:rPr>
      </w:pPr>
      <w:r w:rsidRPr="00626AA8">
        <w:t>T</w:t>
      </w:r>
      <w:r w:rsidR="00244E5C" w:rsidRPr="00626AA8">
        <w:t xml:space="preserve">he text mining </w:t>
      </w:r>
      <w:r w:rsidR="00733EBC" w:rsidRPr="00626AA8">
        <w:t xml:space="preserve">algorithm </w:t>
      </w:r>
      <w:r w:rsidR="00244E5C" w:rsidRPr="00626AA8">
        <w:t xml:space="preserve">is too primitive to detect the subtleties and varieties </w:t>
      </w:r>
      <w:r w:rsidR="00733EBC" w:rsidRPr="00626AA8">
        <w:t>in</w:t>
      </w:r>
      <w:r w:rsidR="00244E5C" w:rsidRPr="00626AA8">
        <w:t xml:space="preserve"> the content</w:t>
      </w:r>
      <w:r w:rsidR="00DB59DC" w:rsidRPr="00626AA8">
        <w:t>s</w:t>
      </w:r>
      <w:r w:rsidR="00244E5C" w:rsidRPr="00626AA8">
        <w:t xml:space="preserve">. </w:t>
      </w:r>
    </w:p>
    <w:p w14:paraId="0F6B5CC4" w14:textId="77777777" w:rsidR="00104535" w:rsidRPr="00626AA8" w:rsidRDefault="00A951EE" w:rsidP="00FB3A4F">
      <w:pPr>
        <w:pStyle w:val="HankBodyText"/>
        <w:rPr>
          <w:lang w:val="en-US" w:eastAsia="zh-CN"/>
        </w:rPr>
      </w:pPr>
      <w:r w:rsidRPr="00626AA8">
        <w:t xml:space="preserve">To further understand </w:t>
      </w:r>
      <w:r w:rsidR="004D5F8E" w:rsidRPr="00626AA8">
        <w:t>how much</w:t>
      </w:r>
      <w:r w:rsidRPr="00626AA8">
        <w:t xml:space="preserve"> news from SCMP and FT resemble each other, I </w:t>
      </w:r>
      <w:r w:rsidR="00FE1C61" w:rsidRPr="00626AA8">
        <w:t xml:space="preserve">revisit the original </w:t>
      </w:r>
      <w:r w:rsidR="008230DC" w:rsidRPr="00626AA8">
        <w:t xml:space="preserve">raw </w:t>
      </w:r>
      <w:r w:rsidR="00FE1C61" w:rsidRPr="00626AA8">
        <w:t xml:space="preserve">news </w:t>
      </w:r>
      <w:r w:rsidR="008230DC" w:rsidRPr="00626AA8">
        <w:t>data</w:t>
      </w:r>
      <w:r w:rsidR="00B05780" w:rsidRPr="00626AA8">
        <w:t>. I first</w:t>
      </w:r>
      <w:r w:rsidR="002723AB" w:rsidRPr="00626AA8">
        <w:rPr>
          <w:lang w:val="en-US" w:eastAsia="zh-CN"/>
        </w:rPr>
        <w:t xml:space="preserve"> tokenize </w:t>
      </w:r>
      <w:r w:rsidR="00104535" w:rsidRPr="00626AA8">
        <w:rPr>
          <w:lang w:val="en-US" w:eastAsia="zh-CN"/>
        </w:rPr>
        <w:t xml:space="preserve">each news to extract all vocabularies, </w:t>
      </w:r>
      <w:r w:rsidR="00004B39" w:rsidRPr="00626AA8">
        <w:rPr>
          <w:lang w:val="en-US" w:eastAsia="zh-CN"/>
        </w:rPr>
        <w:t xml:space="preserve">and </w:t>
      </w:r>
      <w:r w:rsidR="00B05780" w:rsidRPr="00626AA8">
        <w:rPr>
          <w:lang w:val="en-US" w:eastAsia="zh-CN"/>
        </w:rPr>
        <w:t xml:space="preserve">then </w:t>
      </w:r>
      <w:r w:rsidR="00104535" w:rsidRPr="00626AA8">
        <w:rPr>
          <w:lang w:val="en-US" w:eastAsia="zh-CN"/>
        </w:rPr>
        <w:t>calculate</w:t>
      </w:r>
      <w:r w:rsidR="002723AB" w:rsidRPr="00626AA8">
        <w:rPr>
          <w:lang w:val="en-US" w:eastAsia="zh-CN"/>
        </w:rPr>
        <w:t xml:space="preserve"> the overlapping rates </w:t>
      </w:r>
      <w:r w:rsidR="00004B39" w:rsidRPr="00626AA8">
        <w:rPr>
          <w:lang w:val="en-US" w:eastAsia="zh-CN"/>
        </w:rPr>
        <w:t xml:space="preserve">of </w:t>
      </w:r>
      <w:r w:rsidR="00104535" w:rsidRPr="00626AA8">
        <w:rPr>
          <w:lang w:val="en-US" w:eastAsia="zh-CN"/>
        </w:rPr>
        <w:t>words</w:t>
      </w:r>
      <w:r w:rsidR="00004B39" w:rsidRPr="00626AA8">
        <w:rPr>
          <w:lang w:val="en-US" w:eastAsia="zh-CN"/>
        </w:rPr>
        <w:t xml:space="preserve"> </w:t>
      </w:r>
      <w:r w:rsidR="00104535" w:rsidRPr="00626AA8">
        <w:rPr>
          <w:lang w:val="en-US" w:eastAsia="zh-CN"/>
        </w:rPr>
        <w:t>as defined below:</w:t>
      </w:r>
    </w:p>
    <w:p w14:paraId="24D27CA8" w14:textId="77777777" w:rsidR="00104535" w:rsidRPr="00626AA8" w:rsidRDefault="00104535" w:rsidP="00E84C26">
      <w:pPr>
        <w:pStyle w:val="HankBodyText"/>
        <w:rPr>
          <w:lang w:val="en-US" w:eastAsia="zh-CN"/>
        </w:rPr>
      </w:pPr>
      <m:oMathPara>
        <m:oMath>
          <m:r>
            <w:rPr>
              <w:rFonts w:ascii="Cambria Math" w:hAnsi="Cambria Math"/>
              <w:lang w:val="en-US" w:eastAsia="zh-CN"/>
            </w:rPr>
            <m:t>overlapRat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i</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numOverlapWord</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num>
            <m:den>
              <m:r>
                <w:rPr>
                  <w:rFonts w:ascii="Cambria Math" w:hAnsi="Cambria Math"/>
                  <w:lang w:val="en-US" w:eastAsia="zh-CN"/>
                </w:rPr>
                <m:t>numTotalWord</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den>
          </m:f>
        </m:oMath>
      </m:oMathPara>
    </w:p>
    <w:p w14:paraId="77273126" w14:textId="77777777" w:rsidR="002723AB" w:rsidRPr="00626AA8" w:rsidRDefault="00104535" w:rsidP="00321C5D">
      <w:pPr>
        <w:pStyle w:val="HankBodyText"/>
        <w:numPr>
          <w:ilvl w:val="0"/>
          <w:numId w:val="16"/>
        </w:numPr>
        <w:rPr>
          <w:lang w:val="en-US" w:eastAsia="zh-CN"/>
        </w:rPr>
      </w:pPr>
      <m:oMath>
        <m:r>
          <w:rPr>
            <w:rFonts w:ascii="Cambria Math" w:hAnsi="Cambria Math"/>
            <w:lang w:val="en-US" w:eastAsia="zh-CN"/>
          </w:rPr>
          <m:t>numOverlapWord</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oMath>
      <w:r w:rsidRPr="00626AA8">
        <w:rPr>
          <w:lang w:val="en-US" w:eastAsia="zh-CN"/>
        </w:rPr>
        <w:t xml:space="preserve"> is the </w:t>
      </w:r>
      <w:r w:rsidR="00C352DA" w:rsidRPr="00626AA8">
        <w:rPr>
          <w:lang w:val="en-US" w:eastAsia="zh-CN"/>
        </w:rPr>
        <w:t>number</w:t>
      </w:r>
      <w:r w:rsidRPr="00626AA8">
        <w:rPr>
          <w:lang w:val="en-US" w:eastAsia="zh-CN"/>
        </w:rPr>
        <w:t xml:space="preserve"> of words which are present in both </w:t>
      </w:r>
      <m:oMath>
        <m:r>
          <w:rPr>
            <w:rFonts w:ascii="Cambria Math" w:hAnsi="Cambria Math"/>
            <w:lang w:val="en-US" w:eastAsia="zh-CN"/>
          </w:rPr>
          <m:t>new</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oMath>
      <w:r w:rsidRPr="00626AA8">
        <w:rPr>
          <w:lang w:val="en-US" w:eastAsia="zh-CN"/>
        </w:rPr>
        <w:t xml:space="preserve"> </w:t>
      </w:r>
      <w:r w:rsidR="008230DC" w:rsidRPr="00626AA8">
        <w:rPr>
          <w:lang w:val="en-US" w:eastAsia="zh-CN"/>
        </w:rPr>
        <w:t>(</w:t>
      </w:r>
      <w:r w:rsidRPr="00626AA8">
        <w:rPr>
          <w:lang w:val="en-US" w:eastAsia="zh-CN"/>
        </w:rPr>
        <w:t>from SCMP</w:t>
      </w:r>
      <w:r w:rsidR="008230DC" w:rsidRPr="00626AA8">
        <w:rPr>
          <w:lang w:val="en-US" w:eastAsia="zh-CN"/>
        </w:rPr>
        <w:t>)</w:t>
      </w:r>
      <w:r w:rsidRPr="00626AA8">
        <w:rPr>
          <w:lang w:val="en-US" w:eastAsia="zh-CN"/>
        </w:rPr>
        <w:t xml:space="preserve"> and </w:t>
      </w:r>
      <m:oMath>
        <m:r>
          <w:rPr>
            <w:rFonts w:ascii="Cambria Math" w:hAnsi="Cambria Math"/>
            <w:lang w:val="en-US" w:eastAsia="zh-CN"/>
          </w:rPr>
          <m:t>new</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j</m:t>
            </m:r>
          </m:sub>
        </m:sSub>
      </m:oMath>
      <w:r w:rsidRPr="00626AA8">
        <w:rPr>
          <w:lang w:val="en-US" w:eastAsia="zh-CN"/>
        </w:rPr>
        <w:t xml:space="preserve"> </w:t>
      </w:r>
      <w:r w:rsidR="008230DC" w:rsidRPr="00626AA8">
        <w:rPr>
          <w:lang w:val="en-US" w:eastAsia="zh-CN"/>
        </w:rPr>
        <w:t>(</w:t>
      </w:r>
      <w:r w:rsidRPr="00626AA8">
        <w:rPr>
          <w:lang w:val="en-US" w:eastAsia="zh-CN"/>
        </w:rPr>
        <w:t xml:space="preserve">from </w:t>
      </w:r>
      <w:r w:rsidR="00C352DA" w:rsidRPr="00626AA8">
        <w:rPr>
          <w:lang w:val="en-US" w:eastAsia="zh-CN"/>
        </w:rPr>
        <w:t>FT</w:t>
      </w:r>
      <w:proofErr w:type="gramStart"/>
      <w:r w:rsidR="008230DC" w:rsidRPr="00626AA8">
        <w:rPr>
          <w:lang w:val="en-US" w:eastAsia="zh-CN"/>
        </w:rPr>
        <w:t>)</w:t>
      </w:r>
      <w:r w:rsidR="00C352DA" w:rsidRPr="00626AA8">
        <w:rPr>
          <w:lang w:val="en-US" w:eastAsia="zh-CN"/>
        </w:rPr>
        <w:t>.</w:t>
      </w:r>
      <w:proofErr w:type="gramEnd"/>
    </w:p>
    <w:p w14:paraId="4CB73765" w14:textId="77777777" w:rsidR="00C352DA" w:rsidRPr="00626AA8" w:rsidRDefault="00C352DA" w:rsidP="00321C5D">
      <w:pPr>
        <w:pStyle w:val="HankBodyText"/>
        <w:numPr>
          <w:ilvl w:val="0"/>
          <w:numId w:val="16"/>
        </w:numPr>
        <w:rPr>
          <w:lang w:val="en-US" w:eastAsia="zh-CN"/>
        </w:rPr>
      </w:pPr>
      <m:oMath>
        <m:r>
          <w:rPr>
            <w:rFonts w:ascii="Cambria Math" w:hAnsi="Cambria Math"/>
            <w:lang w:val="en-US" w:eastAsia="zh-CN"/>
          </w:rPr>
          <m:t>numTotalWord</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r>
          <w:rPr>
            <w:rFonts w:ascii="Cambria Math" w:hAnsi="Cambria Math"/>
            <w:lang w:val="en-US" w:eastAsia="zh-CN"/>
          </w:rPr>
          <m:t xml:space="preserve"> </m:t>
        </m:r>
      </m:oMath>
      <w:r w:rsidRPr="00626AA8">
        <w:rPr>
          <w:lang w:val="en-US" w:eastAsia="zh-CN"/>
        </w:rPr>
        <w:t xml:space="preserve">is the total number of words in </w:t>
      </w:r>
      <m:oMath>
        <m:r>
          <w:rPr>
            <w:rFonts w:ascii="Cambria Math" w:hAnsi="Cambria Math"/>
            <w:lang w:val="en-US" w:eastAsia="zh-CN"/>
          </w:rPr>
          <m:t>new</m:t>
        </m:r>
        <m:sSub>
          <m:sSubPr>
            <m:ctrlPr>
              <w:rPr>
                <w:rFonts w:ascii="Cambria Math" w:hAnsi="Cambria Math"/>
                <w:i/>
                <w:lang w:val="en-US" w:eastAsia="zh-CN"/>
              </w:rPr>
            </m:ctrlPr>
          </m:sSubPr>
          <m:e>
            <m:r>
              <w:rPr>
                <w:rFonts w:ascii="Cambria Math" w:hAnsi="Cambria Math"/>
                <w:lang w:val="en-US" w:eastAsia="zh-CN"/>
              </w:rPr>
              <m:t>s</m:t>
            </m:r>
          </m:e>
          <m:sub>
            <m:r>
              <w:rPr>
                <w:rFonts w:ascii="Cambria Math" w:hAnsi="Cambria Math"/>
                <w:lang w:val="en-US" w:eastAsia="zh-CN"/>
              </w:rPr>
              <m:t>i</m:t>
            </m:r>
          </m:sub>
        </m:sSub>
      </m:oMath>
      <w:r w:rsidRPr="00626AA8">
        <w:rPr>
          <w:lang w:val="en-US" w:eastAsia="zh-CN"/>
        </w:rPr>
        <w:t xml:space="preserve"> </w:t>
      </w:r>
      <w:r w:rsidR="008230DC" w:rsidRPr="00626AA8">
        <w:rPr>
          <w:lang w:val="en-US" w:eastAsia="zh-CN"/>
        </w:rPr>
        <w:t>(</w:t>
      </w:r>
      <w:r w:rsidRPr="00626AA8">
        <w:rPr>
          <w:lang w:val="en-US" w:eastAsia="zh-CN"/>
        </w:rPr>
        <w:t xml:space="preserve">from </w:t>
      </w:r>
      <w:proofErr w:type="gramStart"/>
      <w:r w:rsidRPr="00626AA8">
        <w:rPr>
          <w:lang w:val="en-US" w:eastAsia="zh-CN"/>
        </w:rPr>
        <w:t>SCMP</w:t>
      </w:r>
      <w:r w:rsidR="008230DC" w:rsidRPr="00626AA8">
        <w:rPr>
          <w:lang w:val="en-US" w:eastAsia="zh-CN"/>
        </w:rPr>
        <w:t>)</w:t>
      </w:r>
      <w:r w:rsidRPr="00626AA8">
        <w:rPr>
          <w:lang w:val="en-US" w:eastAsia="zh-CN"/>
        </w:rPr>
        <w:t>.</w:t>
      </w:r>
      <w:proofErr w:type="gramEnd"/>
    </w:p>
    <w:p w14:paraId="1F44E424" w14:textId="77777777" w:rsidR="00C352DA" w:rsidRPr="00626AA8" w:rsidRDefault="00C352DA" w:rsidP="00321C5D">
      <w:pPr>
        <w:pStyle w:val="HankBodyText"/>
        <w:numPr>
          <w:ilvl w:val="0"/>
          <w:numId w:val="16"/>
        </w:numPr>
        <w:rPr>
          <w:lang w:val="en-US" w:eastAsia="zh-CN"/>
        </w:rPr>
      </w:pPr>
      <w:r w:rsidRPr="00626AA8">
        <w:rPr>
          <w:lang w:val="en-US" w:eastAsia="zh-CN"/>
        </w:rPr>
        <w:t>Calculate the overlap rate from each news from SCMP against all news from FT and keep the largest overlap rate as the final result.</w:t>
      </w:r>
    </w:p>
    <w:p w14:paraId="30F10DAC" w14:textId="77777777" w:rsidR="008230DC" w:rsidRDefault="00C352DA" w:rsidP="00321C5D">
      <w:pPr>
        <w:pStyle w:val="HankBodyText"/>
        <w:numPr>
          <w:ilvl w:val="0"/>
          <w:numId w:val="16"/>
        </w:numPr>
        <w:rPr>
          <w:lang w:val="en-US" w:eastAsia="zh-CN"/>
        </w:rPr>
      </w:pPr>
      <w:r w:rsidRPr="00626AA8">
        <w:rPr>
          <w:lang w:val="en-US" w:eastAsia="zh-CN"/>
        </w:rPr>
        <w:t>Repeat the same process for each news from FT.</w:t>
      </w:r>
    </w:p>
    <w:p w14:paraId="2AA65C19" w14:textId="77777777" w:rsidR="00F50F04" w:rsidRDefault="00F50F04" w:rsidP="00F50F04">
      <w:pPr>
        <w:pStyle w:val="HankBodyText"/>
        <w:ind w:left="720"/>
        <w:rPr>
          <w:lang w:val="en-US" w:eastAsia="zh-CN"/>
        </w:rPr>
      </w:pPr>
    </w:p>
    <w:p w14:paraId="4B27F20A" w14:textId="77777777" w:rsidR="00F50F04" w:rsidRDefault="00F50F04" w:rsidP="00F50F04">
      <w:pPr>
        <w:pStyle w:val="HankBodyText"/>
        <w:ind w:left="720"/>
        <w:rPr>
          <w:lang w:val="en-US" w:eastAsia="zh-CN"/>
        </w:rPr>
      </w:pPr>
    </w:p>
    <w:p w14:paraId="567D43FF" w14:textId="77777777" w:rsidR="00F50F04" w:rsidRDefault="00F50F04" w:rsidP="00F50F04">
      <w:pPr>
        <w:pStyle w:val="HankBodyText"/>
        <w:ind w:left="720"/>
        <w:rPr>
          <w:lang w:val="en-US" w:eastAsia="zh-CN"/>
        </w:rPr>
      </w:pPr>
    </w:p>
    <w:p w14:paraId="2A959A09" w14:textId="77777777" w:rsidR="00F50F04" w:rsidRPr="00626AA8" w:rsidRDefault="00F50F04" w:rsidP="00C31970">
      <w:pPr>
        <w:pStyle w:val="HankBodyText"/>
        <w:rPr>
          <w:lang w:val="en-US" w:eastAsia="zh-CN"/>
        </w:rPr>
      </w:pPr>
    </w:p>
    <w:p w14:paraId="48431812" w14:textId="77777777" w:rsidR="008230DC" w:rsidRDefault="008230DC" w:rsidP="00F50F04">
      <w:pPr>
        <w:pStyle w:val="HankFigure"/>
        <w:spacing w:line="360" w:lineRule="auto"/>
      </w:pPr>
      <w:bookmarkStart w:id="111" w:name="_Ref24227499"/>
      <w:bookmarkStart w:id="112" w:name="_Toc29992092"/>
      <w:r w:rsidRPr="00626AA8">
        <w:lastRenderedPageBreak/>
        <w:t>Histogram of vocabulary overlapping rate</w:t>
      </w:r>
      <w:bookmarkEnd w:id="111"/>
      <w:bookmarkEnd w:id="112"/>
    </w:p>
    <w:p w14:paraId="50FF4B59" w14:textId="77777777" w:rsidR="00F50F04" w:rsidRPr="00F50F04" w:rsidRDefault="00F50F04" w:rsidP="00F50F04">
      <w:pPr>
        <w:pStyle w:val="HankBodyText"/>
      </w:pPr>
      <w:r>
        <w:rPr>
          <w:sz w:val="16"/>
          <w:szCs w:val="16"/>
        </w:rPr>
        <w:t>Red</w:t>
      </w:r>
      <w:r w:rsidRPr="007C428C">
        <w:rPr>
          <w:sz w:val="16"/>
          <w:szCs w:val="16"/>
        </w:rPr>
        <w:t xml:space="preserve"> is</w:t>
      </w:r>
      <w:r>
        <w:rPr>
          <w:sz w:val="16"/>
          <w:szCs w:val="16"/>
        </w:rPr>
        <w:t xml:space="preserve"> for </w:t>
      </w:r>
      <w:r w:rsidRPr="007C428C">
        <w:rPr>
          <w:sz w:val="16"/>
          <w:szCs w:val="16"/>
        </w:rPr>
        <w:t>FT</w:t>
      </w:r>
      <w:r>
        <w:rPr>
          <w:sz w:val="16"/>
          <w:szCs w:val="16"/>
        </w:rPr>
        <w:t xml:space="preserve"> samples</w:t>
      </w:r>
      <w:r w:rsidRPr="007C428C">
        <w:rPr>
          <w:sz w:val="16"/>
          <w:szCs w:val="16"/>
        </w:rPr>
        <w:t xml:space="preserve">. Blue </w:t>
      </w:r>
      <w:r>
        <w:rPr>
          <w:sz w:val="16"/>
          <w:szCs w:val="16"/>
        </w:rPr>
        <w:t>is for</w:t>
      </w:r>
      <w:r w:rsidRPr="007C428C">
        <w:rPr>
          <w:sz w:val="16"/>
          <w:szCs w:val="16"/>
        </w:rPr>
        <w:t xml:space="preserve"> SCMP. The X-axis is</w:t>
      </w:r>
      <w:r>
        <w:rPr>
          <w:sz w:val="16"/>
          <w:szCs w:val="16"/>
        </w:rPr>
        <w:t xml:space="preserve"> the overlap rates defined in section </w:t>
      </w:r>
      <w:r>
        <w:rPr>
          <w:sz w:val="16"/>
          <w:szCs w:val="16"/>
        </w:rPr>
        <w:fldChar w:fldCharType="begin"/>
      </w:r>
      <w:r>
        <w:rPr>
          <w:sz w:val="16"/>
          <w:szCs w:val="16"/>
        </w:rPr>
        <w:instrText xml:space="preserve"> REF _Ref29985843 \r \h </w:instrText>
      </w:r>
      <w:r>
        <w:rPr>
          <w:sz w:val="16"/>
          <w:szCs w:val="16"/>
        </w:rPr>
      </w:r>
      <w:r>
        <w:rPr>
          <w:sz w:val="16"/>
          <w:szCs w:val="16"/>
        </w:rPr>
        <w:fldChar w:fldCharType="separate"/>
      </w:r>
      <w:r w:rsidR="00BC597B">
        <w:rPr>
          <w:sz w:val="16"/>
          <w:szCs w:val="16"/>
        </w:rPr>
        <w:t>5.5.3</w:t>
      </w:r>
      <w:r>
        <w:rPr>
          <w:sz w:val="16"/>
          <w:szCs w:val="16"/>
        </w:rPr>
        <w:fldChar w:fldCharType="end"/>
      </w:r>
      <w:r w:rsidRPr="007C428C">
        <w:rPr>
          <w:sz w:val="16"/>
          <w:szCs w:val="16"/>
        </w:rPr>
        <w:t xml:space="preserve">. </w:t>
      </w:r>
      <w:r>
        <w:rPr>
          <w:sz w:val="16"/>
          <w:szCs w:val="16"/>
        </w:rPr>
        <w:t xml:space="preserve">The </w:t>
      </w:r>
      <w:r w:rsidRPr="007C428C">
        <w:rPr>
          <w:sz w:val="16"/>
          <w:szCs w:val="16"/>
        </w:rPr>
        <w:t xml:space="preserve">Y-axis is </w:t>
      </w:r>
      <w:r>
        <w:rPr>
          <w:sz w:val="16"/>
          <w:szCs w:val="16"/>
        </w:rPr>
        <w:t xml:space="preserve">the </w:t>
      </w:r>
      <w:r w:rsidRPr="007C428C">
        <w:rPr>
          <w:sz w:val="16"/>
          <w:szCs w:val="16"/>
        </w:rPr>
        <w:t>number of Bitcoin news. The sampling period is from 22</w:t>
      </w:r>
      <w:r w:rsidRPr="007C428C">
        <w:rPr>
          <w:sz w:val="16"/>
          <w:szCs w:val="16"/>
          <w:vertAlign w:val="superscript"/>
        </w:rPr>
        <w:t>nd</w:t>
      </w:r>
      <w:r w:rsidRPr="007C428C">
        <w:rPr>
          <w:sz w:val="16"/>
          <w:szCs w:val="16"/>
        </w:rPr>
        <w:t xml:space="preserve"> April 2013 to 30</w:t>
      </w:r>
      <w:r w:rsidRPr="007C428C">
        <w:rPr>
          <w:sz w:val="16"/>
          <w:szCs w:val="16"/>
          <w:vertAlign w:val="superscript"/>
        </w:rPr>
        <w:t>th</w:t>
      </w:r>
      <w:r w:rsidRPr="007C428C">
        <w:rPr>
          <w:sz w:val="16"/>
          <w:szCs w:val="16"/>
        </w:rPr>
        <w:t xml:space="preserve"> June</w:t>
      </w:r>
      <w:r>
        <w:rPr>
          <w:sz w:val="16"/>
          <w:szCs w:val="16"/>
        </w:rPr>
        <w:t>.</w:t>
      </w:r>
    </w:p>
    <w:p w14:paraId="6CFA62E1" w14:textId="77777777" w:rsidR="008230DC" w:rsidRPr="00626AA8" w:rsidRDefault="008230DC" w:rsidP="008230DC">
      <w:pPr>
        <w:pStyle w:val="HankBodyText"/>
        <w:jc w:val="center"/>
        <w:rPr>
          <w:lang w:val="en-US" w:eastAsia="zh-CN"/>
        </w:rPr>
      </w:pPr>
      <w:r w:rsidRPr="00626AA8">
        <w:rPr>
          <w:noProof/>
        </w:rPr>
        <w:drawing>
          <wp:inline distT="0" distB="0" distL="0" distR="0" wp14:anchorId="1FC86207" wp14:editId="6565651B">
            <wp:extent cx="4261136" cy="2919046"/>
            <wp:effectExtent l="0" t="0" r="0" b="254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p.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355161" cy="2983457"/>
                    </a:xfrm>
                    <a:prstGeom prst="rect">
                      <a:avLst/>
                    </a:prstGeom>
                  </pic:spPr>
                </pic:pic>
              </a:graphicData>
            </a:graphic>
          </wp:inline>
        </w:drawing>
      </w:r>
    </w:p>
    <w:p w14:paraId="5CB051DD" w14:textId="77777777" w:rsidR="00D75B3A" w:rsidRPr="00626AA8" w:rsidRDefault="00D75B3A" w:rsidP="008230DC">
      <w:pPr>
        <w:pStyle w:val="HankBodyText"/>
        <w:keepNext/>
      </w:pPr>
      <w:r w:rsidRPr="00626AA8">
        <w:fldChar w:fldCharType="begin"/>
      </w:r>
      <w:r w:rsidRPr="00626AA8">
        <w:instrText xml:space="preserve"> REF _Ref24227499 \r \h </w:instrText>
      </w:r>
      <w:r w:rsidR="00EE15C1" w:rsidRPr="00626AA8">
        <w:instrText xml:space="preserve"> \* MERGEFORMAT </w:instrText>
      </w:r>
      <w:r w:rsidRPr="00626AA8">
        <w:fldChar w:fldCharType="separate"/>
      </w:r>
      <w:r w:rsidR="00BC597B">
        <w:t>Figure 6</w:t>
      </w:r>
      <w:r w:rsidRPr="00626AA8">
        <w:fldChar w:fldCharType="end"/>
      </w:r>
      <w:r w:rsidRPr="00626AA8">
        <w:t xml:space="preserve"> </w:t>
      </w:r>
      <w:r w:rsidR="00C352DA" w:rsidRPr="00626AA8">
        <w:t xml:space="preserve">shows the histogram of vocabulary overlapping rates for SCMP and FT datasets. </w:t>
      </w:r>
      <w:r w:rsidR="000F4403" w:rsidRPr="00626AA8">
        <w:t xml:space="preserve">The overlapping rates cluster around 50% for FT samples and 60% for SCMP samples, suggesting </w:t>
      </w:r>
      <w:r w:rsidR="008230DC" w:rsidRPr="00626AA8">
        <w:t>the</w:t>
      </w:r>
      <w:r w:rsidR="000F4403" w:rsidRPr="00626AA8">
        <w:t xml:space="preserve"> levels of </w:t>
      </w:r>
      <w:r w:rsidR="00E0498B" w:rsidRPr="00626AA8">
        <w:t xml:space="preserve">content </w:t>
      </w:r>
      <w:r w:rsidR="000F4403" w:rsidRPr="00626AA8">
        <w:t>similarit</w:t>
      </w:r>
      <w:r w:rsidR="00E0498B" w:rsidRPr="00626AA8">
        <w:t xml:space="preserve">ies </w:t>
      </w:r>
      <w:r w:rsidR="000F4403" w:rsidRPr="00626AA8">
        <w:t>from these two sources towards Bitcoin related topic.</w:t>
      </w:r>
      <w:r w:rsidR="00490ECB" w:rsidRPr="00626AA8">
        <w:t xml:space="preserve"> This may be one factor contributing to the statistical insignificance of continental difference between sentiments from SCMP and </w:t>
      </w:r>
      <w:r w:rsidR="008230DC" w:rsidRPr="00626AA8">
        <w:t xml:space="preserve">from </w:t>
      </w:r>
      <w:r w:rsidR="00490ECB" w:rsidRPr="00626AA8">
        <w:t xml:space="preserve">FT.  </w:t>
      </w:r>
      <w:r w:rsidRPr="00626AA8">
        <w:t>However,</w:t>
      </w:r>
      <w:r w:rsidR="000F4403" w:rsidRPr="00626AA8">
        <w:t xml:space="preserve"> </w:t>
      </w:r>
      <w:r w:rsidR="00E948DA" w:rsidRPr="00626AA8">
        <w:t xml:space="preserve">it is worth noting that my algorithm is only conducted at the word level, which </w:t>
      </w:r>
      <w:r w:rsidR="000F4403" w:rsidRPr="00626AA8">
        <w:t xml:space="preserve">does not account for context </w:t>
      </w:r>
      <w:r w:rsidR="00E0498B" w:rsidRPr="00626AA8">
        <w:t xml:space="preserve">nor capture </w:t>
      </w:r>
      <w:r w:rsidR="000F4403" w:rsidRPr="00626AA8">
        <w:t xml:space="preserve">semantic similarities. </w:t>
      </w:r>
      <w:r w:rsidR="00E948DA" w:rsidRPr="00626AA8">
        <w:t xml:space="preserve">More sophisticated algorithms such as machine learning approach likely provide results with higher </w:t>
      </w:r>
      <w:r w:rsidR="00490ECB" w:rsidRPr="00626AA8">
        <w:t>precision</w:t>
      </w:r>
      <w:r w:rsidR="00E948DA" w:rsidRPr="00626AA8">
        <w:t xml:space="preserve">. Researches about text mining of similarities is beyond </w:t>
      </w:r>
      <w:r w:rsidR="000F4403" w:rsidRPr="00626AA8">
        <w:t xml:space="preserve">the scope </w:t>
      </w:r>
      <w:r w:rsidR="00E948DA" w:rsidRPr="00626AA8">
        <w:t xml:space="preserve">of this thesis. </w:t>
      </w:r>
    </w:p>
    <w:p w14:paraId="73417C80" w14:textId="77777777" w:rsidR="002570EE" w:rsidRPr="00626AA8" w:rsidRDefault="002570EE" w:rsidP="0092063B">
      <w:pPr>
        <w:pStyle w:val="HankHeading3"/>
      </w:pPr>
      <w:bookmarkStart w:id="113" w:name="_Toc29988087"/>
      <w:r w:rsidRPr="00626AA8">
        <w:t>SVI</w:t>
      </w:r>
      <w:bookmarkEnd w:id="113"/>
      <w:r w:rsidRPr="00626AA8">
        <w:t xml:space="preserve"> </w:t>
      </w:r>
    </w:p>
    <w:p w14:paraId="325225F3" w14:textId="56F4C41B" w:rsidR="00BE2406" w:rsidRPr="00626AA8" w:rsidRDefault="00490ECB" w:rsidP="001E1C7F">
      <w:pPr>
        <w:pStyle w:val="HBodyText"/>
      </w:pPr>
      <w:r w:rsidRPr="00626AA8">
        <w:t xml:space="preserve">Before </w:t>
      </w:r>
      <w:r w:rsidR="00CD2C55" w:rsidRPr="00626AA8">
        <w:t>rushing into any conclusions about the continental differences between investors’ sentiment</w:t>
      </w:r>
      <w:r w:rsidRPr="00626AA8">
        <w:t xml:space="preserve">, </w:t>
      </w:r>
      <w:r w:rsidR="001E1C7F" w:rsidRPr="00626AA8">
        <w:t xml:space="preserve">I further conduct cross-sectional OLS regression analysis using </w:t>
      </w:r>
      <w:r w:rsidR="00FD408A" w:rsidRPr="00626AA8">
        <w:t xml:space="preserve">the alternative attention </w:t>
      </w:r>
      <w:r w:rsidR="005033DB">
        <w:t>measure</w:t>
      </w:r>
      <w:r w:rsidR="00FD408A" w:rsidRPr="00626AA8">
        <w:t xml:space="preserve">, </w:t>
      </w:r>
      <w:r w:rsidR="001E1C7F" w:rsidRPr="00626AA8">
        <w:t xml:space="preserve">SVI. </w:t>
      </w:r>
      <w:r w:rsidR="00EC78EE" w:rsidRPr="00626AA8">
        <w:fldChar w:fldCharType="begin"/>
      </w:r>
      <w:r w:rsidR="00EC78EE" w:rsidRPr="00626AA8">
        <w:instrText xml:space="preserve"> REF _Ref22328965 \r \h </w:instrText>
      </w:r>
      <w:r w:rsidR="00EE15C1" w:rsidRPr="00626AA8">
        <w:instrText xml:space="preserve"> \* MERGEFORMAT </w:instrText>
      </w:r>
      <w:r w:rsidR="00EC78EE" w:rsidRPr="00626AA8">
        <w:fldChar w:fldCharType="separate"/>
      </w:r>
      <w:r w:rsidR="00BC597B">
        <w:t>Appendix 5</w:t>
      </w:r>
      <w:r w:rsidR="00EC78EE" w:rsidRPr="00626AA8">
        <w:fldChar w:fldCharType="end"/>
      </w:r>
      <w:r w:rsidR="00EC78EE" w:rsidRPr="00626AA8">
        <w:t xml:space="preserve">, </w:t>
      </w:r>
      <w:r w:rsidR="000718CC" w:rsidRPr="00626AA8">
        <w:fldChar w:fldCharType="begin"/>
      </w:r>
      <w:r w:rsidR="000718CC" w:rsidRPr="00626AA8">
        <w:instrText xml:space="preserve"> REF _Ref24315841 \r \h </w:instrText>
      </w:r>
      <w:r w:rsidR="00EE15C1" w:rsidRPr="00626AA8">
        <w:instrText xml:space="preserve"> \* MERGEFORMAT </w:instrText>
      </w:r>
      <w:r w:rsidR="000718CC" w:rsidRPr="00626AA8">
        <w:fldChar w:fldCharType="separate"/>
      </w:r>
      <w:r w:rsidR="00BC597B">
        <w:t>Table 22</w:t>
      </w:r>
      <w:r w:rsidR="000718CC" w:rsidRPr="00626AA8">
        <w:fldChar w:fldCharType="end"/>
      </w:r>
      <w:r w:rsidR="000718CC" w:rsidRPr="00626AA8">
        <w:t xml:space="preserve"> </w:t>
      </w:r>
      <w:r w:rsidR="004B6551" w:rsidRPr="00626AA8">
        <w:t>presents the results regressed against Bitcoin price from the same day, next day, two days, one week and ten days after.</w:t>
      </w:r>
      <w:r w:rsidR="004D6D93" w:rsidRPr="00626AA8">
        <w:t xml:space="preserve"> </w:t>
      </w:r>
      <w:r w:rsidR="00A96A78" w:rsidRPr="00626AA8">
        <w:fldChar w:fldCharType="begin"/>
      </w:r>
      <w:r w:rsidR="00A96A78" w:rsidRPr="00626AA8">
        <w:instrText xml:space="preserve"> REF _Ref29745540 \r \h </w:instrText>
      </w:r>
      <w:r w:rsidR="00626AA8">
        <w:instrText xml:space="preserve"> \* MERGEFORMAT </w:instrText>
      </w:r>
      <w:r w:rsidR="00A96A78" w:rsidRPr="00626AA8">
        <w:fldChar w:fldCharType="separate"/>
      </w:r>
      <w:r w:rsidR="00BC597B">
        <w:t>Table 26</w:t>
      </w:r>
      <w:r w:rsidR="00A96A78" w:rsidRPr="00626AA8">
        <w:fldChar w:fldCharType="end"/>
      </w:r>
      <w:r w:rsidR="00A96A78" w:rsidRPr="00626AA8">
        <w:t xml:space="preserve"> </w:t>
      </w:r>
      <w:r w:rsidR="001E1C7F" w:rsidRPr="00626AA8">
        <w:t xml:space="preserve">show the regression results using SVI </w:t>
      </w:r>
      <w:r w:rsidR="00DB59DC" w:rsidRPr="00626AA8">
        <w:t>from China</w:t>
      </w:r>
      <w:r w:rsidR="000718CC" w:rsidRPr="00626AA8">
        <w:t xml:space="preserve"> and</w:t>
      </w:r>
      <w:r w:rsidR="00DB59DC" w:rsidRPr="00626AA8">
        <w:t xml:space="preserve"> UK respectively </w:t>
      </w:r>
      <w:r w:rsidR="001E1C7F" w:rsidRPr="00626AA8">
        <w:t>as independent variable</w:t>
      </w:r>
      <w:r w:rsidR="00CD2C55" w:rsidRPr="00626AA8">
        <w:t>s</w:t>
      </w:r>
      <w:r w:rsidR="004D6D93" w:rsidRPr="00626AA8">
        <w:t xml:space="preserve"> at weekly frequency</w:t>
      </w:r>
      <w:r w:rsidR="001E1C7F" w:rsidRPr="00626AA8">
        <w:t xml:space="preserve">. </w:t>
      </w:r>
      <w:r w:rsidR="000718CC" w:rsidRPr="00626AA8">
        <w:t>Both the daily and t</w:t>
      </w:r>
      <w:r w:rsidR="001E1C7F" w:rsidRPr="00626AA8">
        <w:t>he weekly SVI (</w:t>
      </w:r>
      <w:proofErr w:type="spellStart"/>
      <w:r w:rsidR="001E1C7F" w:rsidRPr="00626AA8">
        <w:rPr>
          <w:i/>
          <w:iCs/>
        </w:rPr>
        <w:t>wsvi</w:t>
      </w:r>
      <w:proofErr w:type="spellEnd"/>
      <w:r w:rsidR="001E1C7F" w:rsidRPr="00626AA8">
        <w:t>) is significant at 1% level in all models</w:t>
      </w:r>
      <w:r w:rsidR="00330986" w:rsidRPr="00626AA8">
        <w:t xml:space="preserve">, revealing the </w:t>
      </w:r>
      <w:r w:rsidR="00EC78EE" w:rsidRPr="00626AA8">
        <w:t xml:space="preserve">high explanatory power </w:t>
      </w:r>
      <w:r w:rsidR="00330986" w:rsidRPr="00626AA8">
        <w:t>of SVI to</w:t>
      </w:r>
      <w:r w:rsidR="00EC78EE" w:rsidRPr="00626AA8">
        <w:t xml:space="preserve"> Bitcoin price</w:t>
      </w:r>
      <w:r w:rsidR="00330986" w:rsidRPr="00626AA8">
        <w:t>s</w:t>
      </w:r>
      <w:r w:rsidR="00EC78EE" w:rsidRPr="00626AA8">
        <w:t xml:space="preserve">. </w:t>
      </w:r>
      <w:r w:rsidR="001E1C7F" w:rsidRPr="00626AA8">
        <w:t xml:space="preserve">But the dummy variable </w:t>
      </w:r>
      <w:r w:rsidR="001E1C7F" w:rsidRPr="00626AA8">
        <w:rPr>
          <w:i/>
          <w:iCs/>
        </w:rPr>
        <w:t>country</w:t>
      </w:r>
      <w:r w:rsidR="001E1C7F" w:rsidRPr="00626AA8">
        <w:t xml:space="preserve"> is insignificant</w:t>
      </w:r>
      <w:r w:rsidR="000A5CC0" w:rsidRPr="00626AA8">
        <w:t xml:space="preserve"> in all models</w:t>
      </w:r>
      <w:r w:rsidR="001E1C7F" w:rsidRPr="00626AA8">
        <w:t xml:space="preserve">. </w:t>
      </w:r>
      <w:r w:rsidR="000718CC" w:rsidRPr="00626AA8">
        <w:t xml:space="preserve">In </w:t>
      </w:r>
      <w:r w:rsidR="000718CC" w:rsidRPr="00626AA8">
        <w:fldChar w:fldCharType="begin"/>
      </w:r>
      <w:r w:rsidR="000718CC" w:rsidRPr="00626AA8">
        <w:instrText xml:space="preserve"> REF _Ref24315841 \r \h </w:instrText>
      </w:r>
      <w:r w:rsidR="00EE15C1" w:rsidRPr="00626AA8">
        <w:instrText xml:space="preserve"> \* MERGEFORMAT </w:instrText>
      </w:r>
      <w:r w:rsidR="000718CC" w:rsidRPr="00626AA8">
        <w:fldChar w:fldCharType="separate"/>
      </w:r>
      <w:r w:rsidR="00BC597B">
        <w:t xml:space="preserve">Table </w:t>
      </w:r>
      <w:r w:rsidR="00BC597B">
        <w:lastRenderedPageBreak/>
        <w:t>22</w:t>
      </w:r>
      <w:r w:rsidR="000718CC" w:rsidRPr="00626AA8">
        <w:fldChar w:fldCharType="end"/>
      </w:r>
      <w:r w:rsidR="000718CC" w:rsidRPr="00626AA8">
        <w:t xml:space="preserve">, the interaction term between daily SVI and dummy variable </w:t>
      </w:r>
      <w:r w:rsidR="000718CC" w:rsidRPr="00626AA8">
        <w:rPr>
          <w:i/>
          <w:iCs/>
        </w:rPr>
        <w:t>country</w:t>
      </w:r>
      <w:r w:rsidR="000718CC" w:rsidRPr="00626AA8">
        <w:t xml:space="preserve"> is significant at 5% </w:t>
      </w:r>
      <w:r w:rsidR="004222A7" w:rsidRPr="00626AA8">
        <w:t xml:space="preserve">and 1% </w:t>
      </w:r>
      <w:r w:rsidR="000718CC" w:rsidRPr="00626AA8">
        <w:t xml:space="preserve">level, but the dummy </w:t>
      </w:r>
      <w:r w:rsidR="00CD2C55" w:rsidRPr="00626AA8">
        <w:t xml:space="preserve">variable </w:t>
      </w:r>
      <w:r w:rsidR="000718CC" w:rsidRPr="00626AA8">
        <w:rPr>
          <w:i/>
          <w:iCs/>
        </w:rPr>
        <w:t>country</w:t>
      </w:r>
      <w:r w:rsidR="000718CC" w:rsidRPr="00626AA8">
        <w:t xml:space="preserve"> is not significant </w:t>
      </w:r>
      <w:r w:rsidR="00CD2C55" w:rsidRPr="00626AA8">
        <w:t xml:space="preserve">by </w:t>
      </w:r>
      <w:r w:rsidR="000718CC" w:rsidRPr="00626AA8">
        <w:t>itself</w:t>
      </w:r>
      <w:r w:rsidR="004D6D93" w:rsidRPr="00626AA8">
        <w:t>.</w:t>
      </w:r>
      <w:r w:rsidR="004B6551" w:rsidRPr="00626AA8">
        <w:t xml:space="preserve"> </w:t>
      </w:r>
    </w:p>
    <w:p w14:paraId="1486A10A" w14:textId="77777777" w:rsidR="00DB59DC" w:rsidRPr="00626AA8" w:rsidRDefault="001E1C7F" w:rsidP="001E1C7F">
      <w:pPr>
        <w:pStyle w:val="HBodyText"/>
      </w:pPr>
      <w:r w:rsidRPr="00626AA8">
        <w:t xml:space="preserve">Using the alternative attention measure, SVI, I still fail to conclude that investors from different countries contribute to Bitcoin pricing differently. </w:t>
      </w:r>
      <w:r w:rsidR="0085334E" w:rsidRPr="00626AA8">
        <w:t>However, the SVI data for China may not be the best measure of Chinese investors’ attention since Google moved away from mainland China to Hong Kong in 2010.</w:t>
      </w:r>
      <w:r w:rsidR="00EC78EE" w:rsidRPr="00626AA8">
        <w:t xml:space="preserve"> Search data from Chinese search services probably would provide more information.</w:t>
      </w:r>
      <w:r w:rsidR="00330986" w:rsidRPr="00626AA8">
        <w:t xml:space="preserve"> The </w:t>
      </w:r>
      <w:r w:rsidR="00EC78EE" w:rsidRPr="00626AA8">
        <w:t xml:space="preserve">SVI </w:t>
      </w:r>
      <w:r w:rsidR="00330986" w:rsidRPr="00626AA8">
        <w:t xml:space="preserve">from UK should be </w:t>
      </w:r>
      <w:r w:rsidR="00DB59DC" w:rsidRPr="00626AA8">
        <w:t xml:space="preserve">representative and </w:t>
      </w:r>
      <w:r w:rsidR="00330986" w:rsidRPr="00626AA8">
        <w:t>informative, but it is still insignificant.</w:t>
      </w:r>
      <w:r w:rsidR="00EC78EE" w:rsidRPr="00626AA8">
        <w:t xml:space="preserve"> Obviously, despite being highly correlated with Bitcoin price, SVI </w:t>
      </w:r>
      <w:r w:rsidR="0040690E" w:rsidRPr="00626AA8">
        <w:t>does not provide enough information to</w:t>
      </w:r>
      <w:r w:rsidR="00EC78EE" w:rsidRPr="00626AA8">
        <w:t xml:space="preserve"> differentiate the </w:t>
      </w:r>
      <w:r w:rsidR="0040690E" w:rsidRPr="00626AA8">
        <w:t>regi</w:t>
      </w:r>
      <w:r w:rsidR="00330986" w:rsidRPr="00626AA8">
        <w:t>o</w:t>
      </w:r>
      <w:r w:rsidR="0040690E" w:rsidRPr="00626AA8">
        <w:t>nal</w:t>
      </w:r>
      <w:r w:rsidR="00EC78EE" w:rsidRPr="00626AA8">
        <w:t xml:space="preserve"> impact of investors</w:t>
      </w:r>
      <w:r w:rsidR="004222A7" w:rsidRPr="00626AA8">
        <w:t>’ sentiment</w:t>
      </w:r>
      <w:r w:rsidR="00EC78EE" w:rsidRPr="00626AA8">
        <w:t>.</w:t>
      </w:r>
    </w:p>
    <w:p w14:paraId="0BDCB43C" w14:textId="0C83FE36" w:rsidR="00330986" w:rsidRPr="00626AA8" w:rsidRDefault="00330986" w:rsidP="000A29A8">
      <w:pPr>
        <w:pStyle w:val="HankBodyText"/>
      </w:pPr>
      <w:r w:rsidRPr="00626AA8">
        <w:t xml:space="preserve">Among the control variables, FTSE is consistently significant in all the models and has a large positive impact on </w:t>
      </w:r>
      <w:r w:rsidR="004222A7" w:rsidRPr="00626AA8">
        <w:t>B</w:t>
      </w:r>
      <w:r w:rsidRPr="00626AA8">
        <w:t xml:space="preserve">itcoin price, with one standard deviation increase more than doubling </w:t>
      </w:r>
      <w:r w:rsidR="00016D39" w:rsidRPr="00626AA8">
        <w:t xml:space="preserve">the </w:t>
      </w:r>
      <w:r w:rsidRPr="00626AA8">
        <w:t>Bitcoin price.</w:t>
      </w:r>
      <w:r w:rsidR="00016D39" w:rsidRPr="00626AA8">
        <w:t xml:space="preserve"> </w:t>
      </w:r>
      <w:r w:rsidR="003538F4" w:rsidRPr="00626AA8">
        <w:t xml:space="preserve">Shanghai A-share on the other hand has negative impact </w:t>
      </w:r>
      <w:r w:rsidR="0013391A" w:rsidRPr="00626AA8">
        <w:t xml:space="preserve">on Bitcoin price. </w:t>
      </w:r>
      <w:r w:rsidR="007506AB" w:rsidRPr="00626AA8">
        <w:t xml:space="preserve">In the daily models, the </w:t>
      </w:r>
      <w:r w:rsidR="00016D39" w:rsidRPr="00626AA8">
        <w:t xml:space="preserve">Bitcoin </w:t>
      </w:r>
      <w:r w:rsidR="00B54F11" w:rsidRPr="00626AA8">
        <w:t>price</w:t>
      </w:r>
      <w:r w:rsidR="00016D39" w:rsidRPr="00626AA8">
        <w:t xml:space="preserve"> rise</w:t>
      </w:r>
      <w:r w:rsidR="007506AB" w:rsidRPr="00626AA8">
        <w:t>s</w:t>
      </w:r>
      <w:r w:rsidR="00016D39" w:rsidRPr="00626AA8">
        <w:t xml:space="preserve"> as the VIX </w:t>
      </w:r>
      <w:r w:rsidR="007506AB" w:rsidRPr="00626AA8">
        <w:t xml:space="preserve">index </w:t>
      </w:r>
      <w:r w:rsidR="00695D25" w:rsidRPr="00626AA8">
        <w:t>rise</w:t>
      </w:r>
      <w:r w:rsidR="007506AB" w:rsidRPr="00626AA8">
        <w:t>s</w:t>
      </w:r>
      <w:r w:rsidR="00016D39" w:rsidRPr="00626AA8">
        <w:t xml:space="preserve">. </w:t>
      </w:r>
      <w:r w:rsidR="000A29A8" w:rsidRPr="00626AA8">
        <w:t xml:space="preserve">The </w:t>
      </w:r>
      <w:r w:rsidR="000C0B6F" w:rsidRPr="00626AA8">
        <w:t xml:space="preserve">positive </w:t>
      </w:r>
      <w:r w:rsidR="000A29A8" w:rsidRPr="00626AA8">
        <w:t xml:space="preserve">effects of the VIX on Bitcoin prices </w:t>
      </w:r>
      <w:r w:rsidR="000C0B6F" w:rsidRPr="00626AA8">
        <w:t>seems to suggest</w:t>
      </w:r>
      <w:r w:rsidR="000A29A8" w:rsidRPr="00626AA8">
        <w:t xml:space="preserve"> that when volatility in traditional markets is high, investors seek out Bitcoin to shelter their wealth. </w:t>
      </w:r>
      <w:r w:rsidR="00827E94" w:rsidRPr="00626AA8">
        <w:t>Apparently, th</w:t>
      </w:r>
      <w:r w:rsidR="000A29A8" w:rsidRPr="00626AA8">
        <w:t>is conclusion is different from</w:t>
      </w:r>
      <w:r w:rsidR="00827E94" w:rsidRPr="00626AA8">
        <w:t xml:space="preserve"> </w:t>
      </w:r>
      <w:proofErr w:type="spellStart"/>
      <w:r w:rsidR="00827E94" w:rsidRPr="00626AA8">
        <w:t>MacDonell’s</w:t>
      </w:r>
      <w:proofErr w:type="spellEnd"/>
      <w:r w:rsidR="00827E94" w:rsidRPr="00626AA8">
        <w:t xml:space="preserve"> research which concluded an inverse relationship between Bitcoin and VIX values. When the VIX is low, investors push money towards Bitcoins </w:t>
      </w:r>
      <w:sdt>
        <w:sdtPr>
          <w:id w:val="1061525096"/>
          <w:citation/>
        </w:sdtPr>
        <w:sdtEndPr/>
        <w:sdtContent>
          <w:r w:rsidR="00827E94" w:rsidRPr="00626AA8">
            <w:fldChar w:fldCharType="begin"/>
          </w:r>
          <w:r w:rsidR="00827E94" w:rsidRPr="00626AA8">
            <w:instrText xml:space="preserve"> CITATION Mac14 \l 1035 </w:instrText>
          </w:r>
          <w:r w:rsidR="00827E94" w:rsidRPr="00626AA8">
            <w:fldChar w:fldCharType="separate"/>
          </w:r>
          <w:r w:rsidR="00BC597B" w:rsidRPr="00BC597B">
            <w:rPr>
              <w:noProof/>
            </w:rPr>
            <w:t>(MacDonell, 2014)</w:t>
          </w:r>
          <w:r w:rsidR="00827E94" w:rsidRPr="00626AA8">
            <w:fldChar w:fldCharType="end"/>
          </w:r>
        </w:sdtContent>
      </w:sdt>
      <w:r w:rsidR="00827E94" w:rsidRPr="00626AA8">
        <w:t>.</w:t>
      </w:r>
      <w:r w:rsidR="00A23696" w:rsidRPr="00626AA8">
        <w:t xml:space="preserve"> </w:t>
      </w:r>
      <w:r w:rsidR="000A29A8" w:rsidRPr="00626AA8">
        <w:t xml:space="preserve">The VIX </w:t>
      </w:r>
      <w:r w:rsidR="00B1647D" w:rsidRPr="00626AA8">
        <w:t>reached</w:t>
      </w:r>
      <w:r w:rsidR="000A29A8" w:rsidRPr="00626AA8">
        <w:t xml:space="preserve"> two significant peaks in </w:t>
      </w:r>
      <w:r w:rsidR="00622104" w:rsidRPr="00626AA8">
        <w:t xml:space="preserve">February and December of </w:t>
      </w:r>
      <w:r w:rsidR="000A29A8" w:rsidRPr="00626AA8">
        <w:t>2018</w:t>
      </w:r>
      <w:r w:rsidR="00622104" w:rsidRPr="00626AA8">
        <w:t xml:space="preserve"> respectively</w:t>
      </w:r>
      <w:r w:rsidR="000A29A8" w:rsidRPr="00626AA8">
        <w:t>.</w:t>
      </w:r>
      <w:r w:rsidR="00B1647D" w:rsidRPr="00626AA8">
        <w:t xml:space="preserve"> </w:t>
      </w:r>
      <w:r w:rsidR="000A29A8" w:rsidRPr="00626AA8">
        <w:t xml:space="preserve">Bitcoin </w:t>
      </w:r>
      <w:r w:rsidR="00B1647D" w:rsidRPr="00626AA8">
        <w:t xml:space="preserve">however behaved </w:t>
      </w:r>
      <w:r w:rsidR="000A29A8" w:rsidRPr="00626AA8">
        <w:t xml:space="preserve">inversely </w:t>
      </w:r>
      <w:r w:rsidR="00B1647D" w:rsidRPr="00626AA8">
        <w:t>relative</w:t>
      </w:r>
      <w:r w:rsidR="000A29A8" w:rsidRPr="00626AA8">
        <w:t xml:space="preserve"> </w:t>
      </w:r>
      <w:r w:rsidR="00B1647D" w:rsidRPr="00626AA8">
        <w:t>to</w:t>
      </w:r>
      <w:r w:rsidR="000A29A8" w:rsidRPr="00626AA8">
        <w:t xml:space="preserve"> the VIX on both occasions. </w:t>
      </w:r>
      <w:proofErr w:type="spellStart"/>
      <w:r w:rsidR="000C0B6F" w:rsidRPr="00626AA8">
        <w:t>MacDonell’s</w:t>
      </w:r>
      <w:proofErr w:type="spellEnd"/>
      <w:r w:rsidR="000C0B6F" w:rsidRPr="00626AA8">
        <w:t xml:space="preserve"> research data was collected before my sampling period. The relation between the VIX and Bitcoin</w:t>
      </w:r>
      <w:r w:rsidR="004D01CE" w:rsidRPr="00626AA8">
        <w:t xml:space="preserve"> has been changing as time evolves, which likely causes the discrepancy between my results </w:t>
      </w:r>
      <w:r w:rsidR="00D16CD3">
        <w:t>and</w:t>
      </w:r>
      <w:r w:rsidR="004D01CE" w:rsidRPr="00626AA8">
        <w:t xml:space="preserve"> </w:t>
      </w:r>
      <w:proofErr w:type="spellStart"/>
      <w:r w:rsidR="004D01CE" w:rsidRPr="00626AA8">
        <w:t>MacDonell’s</w:t>
      </w:r>
      <w:proofErr w:type="spellEnd"/>
      <w:r w:rsidR="004D01CE" w:rsidRPr="00626AA8">
        <w:t>.</w:t>
      </w:r>
      <w:r w:rsidR="000C0B6F" w:rsidRPr="00626AA8">
        <w:t xml:space="preserve"> </w:t>
      </w:r>
      <w:r w:rsidR="004D01CE" w:rsidRPr="00626AA8">
        <w:t>Considering the bumpy trail of Bitcoin development, a</w:t>
      </w:r>
      <w:r w:rsidR="00B1647D" w:rsidRPr="00626AA8">
        <w:t xml:space="preserve">dding a dummy to </w:t>
      </w:r>
      <w:r w:rsidR="006D0B9D">
        <w:t>differentiate</w:t>
      </w:r>
      <w:r w:rsidR="00B1647D" w:rsidRPr="00626AA8">
        <w:t xml:space="preserve"> different time period</w:t>
      </w:r>
      <w:r w:rsidR="004D01CE" w:rsidRPr="00626AA8">
        <w:t xml:space="preserve"> would be sensible</w:t>
      </w:r>
      <w:r w:rsidR="00B1647D" w:rsidRPr="00626AA8">
        <w:t xml:space="preserve">. </w:t>
      </w:r>
      <w:r w:rsidR="00FF64E2" w:rsidRPr="00626AA8">
        <w:t xml:space="preserve">Gold is significant and </w:t>
      </w:r>
      <w:r w:rsidR="003538F4" w:rsidRPr="00626AA8">
        <w:t>negatively related to Bitcoin price</w:t>
      </w:r>
      <w:r w:rsidR="00FF64E2" w:rsidRPr="00626AA8">
        <w:t xml:space="preserve"> </w:t>
      </w:r>
      <w:r w:rsidR="003538F4" w:rsidRPr="00626AA8">
        <w:t>in</w:t>
      </w:r>
      <w:r w:rsidR="00FF64E2" w:rsidRPr="00626AA8">
        <w:t xml:space="preserve"> the daily models</w:t>
      </w:r>
      <w:r w:rsidR="004D01CE" w:rsidRPr="00626AA8">
        <w:t>, which is expected as to a safe haven asset.</w:t>
      </w:r>
    </w:p>
    <w:p w14:paraId="2CFB0CBB" w14:textId="77777777" w:rsidR="00A8531C" w:rsidRPr="00626AA8" w:rsidRDefault="00A8531C" w:rsidP="00BD222E">
      <w:pPr>
        <w:pStyle w:val="HankHeading2"/>
      </w:pPr>
      <w:bookmarkStart w:id="114" w:name="_Ref24705264"/>
      <w:bookmarkStart w:id="115" w:name="_Toc29988088"/>
      <w:bookmarkStart w:id="116" w:name="_Toc21537023"/>
      <w:proofErr w:type="spellStart"/>
      <w:r w:rsidRPr="00626AA8">
        <w:t>Model</w:t>
      </w:r>
      <w:proofErr w:type="spellEnd"/>
      <w:r w:rsidRPr="00626AA8">
        <w:t xml:space="preserve"> </w:t>
      </w:r>
      <w:proofErr w:type="spellStart"/>
      <w:r w:rsidRPr="00626AA8">
        <w:t>diagnosis</w:t>
      </w:r>
      <w:bookmarkEnd w:id="114"/>
      <w:bookmarkEnd w:id="115"/>
      <w:proofErr w:type="spellEnd"/>
    </w:p>
    <w:p w14:paraId="36243ED8" w14:textId="77777777" w:rsidR="002B399C" w:rsidRPr="00626AA8" w:rsidRDefault="002B399C" w:rsidP="00A8531C">
      <w:pPr>
        <w:pStyle w:val="HankHeading3"/>
      </w:pPr>
      <w:bookmarkStart w:id="117" w:name="_Toc29988089"/>
      <w:proofErr w:type="spellStart"/>
      <w:r w:rsidRPr="00626AA8">
        <w:t>Multiple</w:t>
      </w:r>
      <w:proofErr w:type="spellEnd"/>
      <w:r w:rsidRPr="00626AA8">
        <w:t xml:space="preserve"> </w:t>
      </w:r>
      <w:proofErr w:type="spellStart"/>
      <w:r w:rsidRPr="00626AA8">
        <w:t>collinearity</w:t>
      </w:r>
      <w:bookmarkEnd w:id="116"/>
      <w:bookmarkEnd w:id="117"/>
      <w:proofErr w:type="spellEnd"/>
    </w:p>
    <w:p w14:paraId="278BC74D" w14:textId="77777777" w:rsidR="00E5277C" w:rsidRPr="00626AA8" w:rsidRDefault="002B399C" w:rsidP="0056294B">
      <w:pPr>
        <w:pStyle w:val="HBodyText"/>
      </w:pPr>
      <w:r w:rsidRPr="00626AA8">
        <w:t xml:space="preserve">The existence of collinearity </w:t>
      </w:r>
      <w:r w:rsidR="00261394" w:rsidRPr="00626AA8">
        <w:t>destabilises</w:t>
      </w:r>
      <w:r w:rsidRPr="00626AA8">
        <w:t xml:space="preserve"> the model and inflate</w:t>
      </w:r>
      <w:r w:rsidR="00261394" w:rsidRPr="00626AA8">
        <w:t>s</w:t>
      </w:r>
      <w:r w:rsidRPr="00626AA8">
        <w:t xml:space="preserve"> the regression results. </w:t>
      </w:r>
      <w:r w:rsidR="00D51EAD" w:rsidRPr="00626AA8">
        <w:t>F</w:t>
      </w:r>
      <w:r w:rsidRPr="00626AA8">
        <w:t>ormal tests are conducted after the models are established</w:t>
      </w:r>
      <w:r w:rsidR="00261394" w:rsidRPr="00626AA8">
        <w:t xml:space="preserve">, </w:t>
      </w:r>
      <w:r w:rsidRPr="00626AA8">
        <w:t xml:space="preserve">using variance inflation factor (VIF). VIFs can explain one variable in terms of the linear combination of all the other variables. A VIF value less </w:t>
      </w:r>
      <w:r w:rsidR="00261394" w:rsidRPr="00626AA8">
        <w:t xml:space="preserve">than </w:t>
      </w:r>
      <w:r w:rsidRPr="00626AA8">
        <w:t xml:space="preserve">or equals one suggests no collinearity; a value </w:t>
      </w:r>
      <w:r w:rsidRPr="00626AA8">
        <w:lastRenderedPageBreak/>
        <w:t>between one and five means moderate collinearity; for variables which have a value higher than five should not be used directly in the regression.</w:t>
      </w:r>
    </w:p>
    <w:p w14:paraId="38699EDA" w14:textId="7D8C4A0C" w:rsidR="002B399C" w:rsidRPr="00626AA8" w:rsidRDefault="00351BE7" w:rsidP="0056294B">
      <w:pPr>
        <w:pStyle w:val="HBodyText"/>
      </w:pPr>
      <w:r>
        <w:fldChar w:fldCharType="begin"/>
      </w:r>
      <w:r>
        <w:instrText xml:space="preserve"> REF _Ref29904205 \r \h </w:instrText>
      </w:r>
      <w:r>
        <w:fldChar w:fldCharType="separate"/>
      </w:r>
      <w:r w:rsidR="00BC597B">
        <w:t>Table 14</w:t>
      </w:r>
      <w:r>
        <w:fldChar w:fldCharType="end"/>
      </w:r>
      <w:r>
        <w:t xml:space="preserve"> and </w:t>
      </w:r>
      <w:r>
        <w:fldChar w:fldCharType="begin"/>
      </w:r>
      <w:r>
        <w:instrText xml:space="preserve"> REF _Ref29904208 \r \h </w:instrText>
      </w:r>
      <w:r>
        <w:fldChar w:fldCharType="separate"/>
      </w:r>
      <w:r w:rsidR="00BC597B">
        <w:t>Table 16</w:t>
      </w:r>
      <w:r>
        <w:fldChar w:fldCharType="end"/>
      </w:r>
      <w:r>
        <w:t xml:space="preserve"> in </w:t>
      </w:r>
      <w:r>
        <w:fldChar w:fldCharType="begin"/>
      </w:r>
      <w:r>
        <w:instrText xml:space="preserve"> REF _Ref29904141 \r \h </w:instrText>
      </w:r>
      <w:r>
        <w:fldChar w:fldCharType="separate"/>
      </w:r>
      <w:r w:rsidR="00BC597B">
        <w:t>Appendix 3</w:t>
      </w:r>
      <w:r>
        <w:fldChar w:fldCharType="end"/>
      </w:r>
      <w:r>
        <w:t xml:space="preserve"> show the VIF results for monthly log return regressions. </w:t>
      </w:r>
      <w:r w:rsidR="0056294B" w:rsidRPr="00626AA8">
        <w:fldChar w:fldCharType="begin"/>
      </w:r>
      <w:r w:rsidR="0056294B" w:rsidRPr="00626AA8">
        <w:instrText xml:space="preserve"> REF _Ref22507536 \r \h </w:instrText>
      </w:r>
      <w:r w:rsidR="00EE15C1" w:rsidRPr="00626AA8">
        <w:instrText xml:space="preserve"> \* MERGEFORMAT </w:instrText>
      </w:r>
      <w:r w:rsidR="0056294B" w:rsidRPr="00626AA8">
        <w:fldChar w:fldCharType="separate"/>
      </w:r>
      <w:r w:rsidR="00BC597B">
        <w:t>Table 19</w:t>
      </w:r>
      <w:r w:rsidR="0056294B" w:rsidRPr="00626AA8">
        <w:fldChar w:fldCharType="end"/>
      </w:r>
      <w:r w:rsidR="0056294B" w:rsidRPr="00626AA8">
        <w:t xml:space="preserve"> </w:t>
      </w:r>
      <w:r w:rsidR="002B399C" w:rsidRPr="00626AA8">
        <w:t xml:space="preserve">shows the VIF results for the </w:t>
      </w:r>
      <w:r w:rsidR="0056294B" w:rsidRPr="00626AA8">
        <w:t>log price</w:t>
      </w:r>
      <w:r w:rsidR="002B399C" w:rsidRPr="00626AA8">
        <w:t xml:space="preserve"> models</w:t>
      </w:r>
      <w:r w:rsidR="005E5535" w:rsidRPr="00626AA8">
        <w:t xml:space="preserve"> regressed against sentiment measures</w:t>
      </w:r>
      <w:r w:rsidR="0056294B" w:rsidRPr="00626AA8">
        <w:t xml:space="preserve">. </w:t>
      </w:r>
      <w:r w:rsidR="005E5535" w:rsidRPr="00626AA8">
        <w:fldChar w:fldCharType="begin"/>
      </w:r>
      <w:r w:rsidR="005E5535" w:rsidRPr="00626AA8">
        <w:instrText xml:space="preserve"> REF _Ref22328965 \r \h </w:instrText>
      </w:r>
      <w:r w:rsidR="00EE15C1" w:rsidRPr="00626AA8">
        <w:instrText xml:space="preserve"> \* MERGEFORMAT </w:instrText>
      </w:r>
      <w:r w:rsidR="005E5535" w:rsidRPr="00626AA8">
        <w:fldChar w:fldCharType="separate"/>
      </w:r>
      <w:r w:rsidR="00BC597B">
        <w:t>Appendix 5</w:t>
      </w:r>
      <w:r w:rsidR="005E5535" w:rsidRPr="00626AA8">
        <w:fldChar w:fldCharType="end"/>
      </w:r>
      <w:r w:rsidR="005E5535" w:rsidRPr="00626AA8">
        <w:t xml:space="preserve">, </w:t>
      </w:r>
      <w:r w:rsidR="005B0846" w:rsidRPr="00626AA8">
        <w:fldChar w:fldCharType="begin"/>
      </w:r>
      <w:r w:rsidR="005B0846" w:rsidRPr="00626AA8">
        <w:instrText xml:space="preserve"> REF _Ref25269072 \r \h </w:instrText>
      </w:r>
      <w:r w:rsidR="00EE15C1" w:rsidRPr="00626AA8">
        <w:instrText xml:space="preserve"> \* MERGEFORMAT </w:instrText>
      </w:r>
      <w:r w:rsidR="005B0846" w:rsidRPr="00626AA8">
        <w:fldChar w:fldCharType="separate"/>
      </w:r>
      <w:r w:rsidR="00BC597B">
        <w:t>Table 24</w:t>
      </w:r>
      <w:r w:rsidR="005B0846" w:rsidRPr="00626AA8">
        <w:fldChar w:fldCharType="end"/>
      </w:r>
      <w:r w:rsidR="005B0846" w:rsidRPr="00626AA8">
        <w:t xml:space="preserve"> and </w:t>
      </w:r>
      <w:r w:rsidR="005B0846" w:rsidRPr="00626AA8">
        <w:fldChar w:fldCharType="begin"/>
      </w:r>
      <w:r w:rsidR="005B0846" w:rsidRPr="00626AA8">
        <w:instrText xml:space="preserve"> REF _Ref25269077 \r \h </w:instrText>
      </w:r>
      <w:r w:rsidR="00EE15C1" w:rsidRPr="00626AA8">
        <w:instrText xml:space="preserve"> \* MERGEFORMAT </w:instrText>
      </w:r>
      <w:r w:rsidR="005B0846" w:rsidRPr="00626AA8">
        <w:fldChar w:fldCharType="separate"/>
      </w:r>
      <w:r w:rsidR="00BC597B">
        <w:t>Table 27</w:t>
      </w:r>
      <w:r w:rsidR="005B0846" w:rsidRPr="00626AA8">
        <w:fldChar w:fldCharType="end"/>
      </w:r>
      <w:r w:rsidR="005B0846" w:rsidRPr="00626AA8">
        <w:t xml:space="preserve"> </w:t>
      </w:r>
      <w:r w:rsidR="005E5535" w:rsidRPr="00626AA8">
        <w:t xml:space="preserve">show the VIF results for the log price models against </w:t>
      </w:r>
      <w:r w:rsidR="005B0846" w:rsidRPr="00626AA8">
        <w:t xml:space="preserve">daily and weekly </w:t>
      </w:r>
      <w:r w:rsidR="005E5535" w:rsidRPr="00626AA8">
        <w:t xml:space="preserve">SVI. </w:t>
      </w:r>
      <w:r w:rsidR="002B399C" w:rsidRPr="00626AA8">
        <w:t>All VIF factors are less than 5 but slightly over 1</w:t>
      </w:r>
      <w:r w:rsidR="005E5535" w:rsidRPr="00626AA8">
        <w:t>,</w:t>
      </w:r>
      <w:r w:rsidR="002B399C" w:rsidRPr="00626AA8">
        <w:t xml:space="preserve"> implying very moderate to none collinearity.</w:t>
      </w:r>
      <w:r w:rsidR="00E5277C" w:rsidRPr="00626AA8">
        <w:t xml:space="preserve"> </w:t>
      </w:r>
    </w:p>
    <w:p w14:paraId="46FFEEC8" w14:textId="77777777" w:rsidR="00A8531C" w:rsidRPr="00626AA8" w:rsidRDefault="00A8531C" w:rsidP="00A8531C">
      <w:pPr>
        <w:pStyle w:val="HankHeading3"/>
      </w:pPr>
      <w:bookmarkStart w:id="118" w:name="_Toc29988090"/>
      <w:proofErr w:type="spellStart"/>
      <w:r w:rsidRPr="00626AA8">
        <w:t>Heteroscedasticity</w:t>
      </w:r>
      <w:bookmarkEnd w:id="118"/>
      <w:proofErr w:type="spellEnd"/>
    </w:p>
    <w:p w14:paraId="63784379" w14:textId="0A01A533" w:rsidR="00A8531C" w:rsidRDefault="002B399C" w:rsidP="002B399C">
      <w:pPr>
        <w:pStyle w:val="HBodyText"/>
      </w:pPr>
      <w:r w:rsidRPr="00626AA8">
        <w:t xml:space="preserve">Another important assumption in OLS is that the variance of the error terms should be consistent as regressor values change, known as homoscedasticity. But such constraining assumption is difficult to adhere to due to the extreme movements of Bitcoin prices. I first conduct Breusch-Pagan test </w:t>
      </w:r>
      <w:r w:rsidR="00D44ABF" w:rsidRPr="00626AA8">
        <w:t xml:space="preserve">for </w:t>
      </w:r>
      <w:r w:rsidR="003B0B60" w:rsidRPr="00626AA8">
        <w:t xml:space="preserve">all the models </w:t>
      </w:r>
      <w:r w:rsidR="00D44ABF" w:rsidRPr="00626AA8">
        <w:t>and</w:t>
      </w:r>
      <w:r w:rsidRPr="00626AA8">
        <w:t xml:space="preserve"> conclude the existence of heteroskedasticity. Then, I estimate the heteroskedasticity consistent (HC) variance covariance matrix for the parameters.</w:t>
      </w:r>
      <w:r w:rsidR="007F11E7">
        <w:t xml:space="preserve"> </w:t>
      </w:r>
      <w:r w:rsidR="007F11E7">
        <w:fldChar w:fldCharType="begin"/>
      </w:r>
      <w:r w:rsidR="007F11E7">
        <w:instrText xml:space="preserve"> REF _Ref29904301 \r \h </w:instrText>
      </w:r>
      <w:r w:rsidR="007F11E7">
        <w:fldChar w:fldCharType="separate"/>
      </w:r>
      <w:r w:rsidR="00BC597B">
        <w:t>Table 15</w:t>
      </w:r>
      <w:r w:rsidR="007F11E7">
        <w:fldChar w:fldCharType="end"/>
      </w:r>
      <w:r w:rsidR="007F11E7">
        <w:t xml:space="preserve"> and </w:t>
      </w:r>
      <w:r w:rsidR="007F11E7">
        <w:fldChar w:fldCharType="begin"/>
      </w:r>
      <w:r w:rsidR="007F11E7">
        <w:instrText xml:space="preserve"> REF _Ref29904303 \r \h </w:instrText>
      </w:r>
      <w:r w:rsidR="007F11E7">
        <w:fldChar w:fldCharType="separate"/>
      </w:r>
      <w:r w:rsidR="00BC597B">
        <w:t>Table 17</w:t>
      </w:r>
      <w:r w:rsidR="007F11E7">
        <w:fldChar w:fldCharType="end"/>
      </w:r>
      <w:r w:rsidRPr="00626AA8">
        <w:t xml:space="preserve"> </w:t>
      </w:r>
      <w:r w:rsidR="007F11E7">
        <w:t>are the HC-corrected p-value for monthly log return models.</w:t>
      </w:r>
      <w:r w:rsidR="00EA064A">
        <w:t xml:space="preserve"> </w:t>
      </w:r>
      <w:r w:rsidR="00536E7A">
        <w:t xml:space="preserve">The </w:t>
      </w:r>
      <w:r w:rsidR="00D00372">
        <w:t>significance levels even increased</w:t>
      </w:r>
      <w:r w:rsidR="00536E7A">
        <w:t xml:space="preserve"> for </w:t>
      </w:r>
      <w:r w:rsidR="00D00372">
        <w:t xml:space="preserve">the </w:t>
      </w:r>
      <w:r w:rsidR="00536E7A">
        <w:t xml:space="preserve">sentiment measure </w:t>
      </w:r>
      <w:r w:rsidR="00D00372">
        <w:t xml:space="preserve">in model 1, 3 and 5 in </w:t>
      </w:r>
      <w:r w:rsidR="00D00372">
        <w:fldChar w:fldCharType="begin"/>
      </w:r>
      <w:r w:rsidR="00D00372">
        <w:instrText xml:space="preserve"> REF _Ref29904301 \r \h </w:instrText>
      </w:r>
      <w:r w:rsidR="00D00372">
        <w:fldChar w:fldCharType="separate"/>
      </w:r>
      <w:r w:rsidR="00D00372">
        <w:t>Table 15</w:t>
      </w:r>
      <w:r w:rsidR="00D00372">
        <w:fldChar w:fldCharType="end"/>
      </w:r>
      <w:r w:rsidR="00D00372">
        <w:t xml:space="preserve"> and as well as model 1, 3, 4 and 6 in </w:t>
      </w:r>
      <w:r w:rsidR="00D00372">
        <w:fldChar w:fldCharType="begin"/>
      </w:r>
      <w:r w:rsidR="00D00372">
        <w:instrText xml:space="preserve"> REF _Ref29904303 \r \h </w:instrText>
      </w:r>
      <w:r w:rsidR="00D00372">
        <w:fldChar w:fldCharType="separate"/>
      </w:r>
      <w:r w:rsidR="00D00372">
        <w:t>Table 17</w:t>
      </w:r>
      <w:r w:rsidR="00D00372">
        <w:fldChar w:fldCharType="end"/>
      </w:r>
      <w:r w:rsidR="00D00372">
        <w:t xml:space="preserve">. </w:t>
      </w:r>
      <w:r w:rsidR="00641873" w:rsidRPr="00626AA8">
        <w:fldChar w:fldCharType="begin"/>
      </w:r>
      <w:r w:rsidR="00641873" w:rsidRPr="00626AA8">
        <w:instrText xml:space="preserve"> REF _Ref25319093 \r \h </w:instrText>
      </w:r>
      <w:r w:rsidR="00EE15C1" w:rsidRPr="00626AA8">
        <w:instrText xml:space="preserve"> \* MERGEFORMAT </w:instrText>
      </w:r>
      <w:r w:rsidR="00641873" w:rsidRPr="00626AA8">
        <w:fldChar w:fldCharType="separate"/>
      </w:r>
      <w:r w:rsidR="00BC597B">
        <w:t>Table 20</w:t>
      </w:r>
      <w:r w:rsidR="00641873" w:rsidRPr="00626AA8">
        <w:fldChar w:fldCharType="end"/>
      </w:r>
      <w:r w:rsidR="00641873" w:rsidRPr="00626AA8">
        <w:t xml:space="preserve"> shows the HC-corrected p-value for the log price and sentiment-based regressions.</w:t>
      </w:r>
      <w:r w:rsidR="004D112E" w:rsidRPr="00626AA8">
        <w:t xml:space="preserve"> </w:t>
      </w:r>
      <w:r w:rsidR="004D112E" w:rsidRPr="00626AA8">
        <w:fldChar w:fldCharType="begin"/>
      </w:r>
      <w:r w:rsidR="004D112E" w:rsidRPr="00626AA8">
        <w:instrText xml:space="preserve"> REF _Ref25319103 \r \h </w:instrText>
      </w:r>
      <w:r w:rsidR="00EE15C1" w:rsidRPr="00626AA8">
        <w:instrText xml:space="preserve"> \* MERGEFORMAT </w:instrText>
      </w:r>
      <w:r w:rsidR="004D112E" w:rsidRPr="00626AA8">
        <w:fldChar w:fldCharType="separate"/>
      </w:r>
      <w:r w:rsidR="00BC597B">
        <w:t>Table 28</w:t>
      </w:r>
      <w:r w:rsidR="004D112E" w:rsidRPr="00626AA8">
        <w:fldChar w:fldCharType="end"/>
      </w:r>
      <w:r w:rsidR="004D112E" w:rsidRPr="00626AA8">
        <w:t xml:space="preserve"> shows the HC-corrected p-values for log price and weekly SVI models. </w:t>
      </w:r>
      <w:r w:rsidR="00641873" w:rsidRPr="00626AA8">
        <w:t xml:space="preserve">The HC corrected p-values are slightly different from homoskedasticity-only models, but the significance levels remain unchanged. </w:t>
      </w:r>
      <w:r w:rsidR="00641873" w:rsidRPr="00626AA8">
        <w:fldChar w:fldCharType="begin"/>
      </w:r>
      <w:r w:rsidR="00641873" w:rsidRPr="00626AA8">
        <w:instrText xml:space="preserve"> REF _Ref25319099 \r \h </w:instrText>
      </w:r>
      <w:r w:rsidR="00EE15C1" w:rsidRPr="00626AA8">
        <w:instrText xml:space="preserve"> \* MERGEFORMAT </w:instrText>
      </w:r>
      <w:r w:rsidR="00641873" w:rsidRPr="00626AA8">
        <w:fldChar w:fldCharType="separate"/>
      </w:r>
      <w:r w:rsidR="00BC597B">
        <w:t>Table 25</w:t>
      </w:r>
      <w:r w:rsidR="00641873" w:rsidRPr="00626AA8">
        <w:fldChar w:fldCharType="end"/>
      </w:r>
      <w:r w:rsidR="00641873" w:rsidRPr="00626AA8">
        <w:t xml:space="preserve"> shows the HC-corrected significance levels for Bitcoin price and daily SVI regressions. The p-value of the interaction term between SVI and country dummy becomes insignificant after the HC correction, but the significance level of other variables </w:t>
      </w:r>
      <w:r w:rsidR="004D112E" w:rsidRPr="00626AA8">
        <w:t>remains</w:t>
      </w:r>
      <w:r w:rsidR="00641873" w:rsidRPr="00626AA8">
        <w:t xml:space="preserve"> the same</w:t>
      </w:r>
      <w:r w:rsidR="004D112E" w:rsidRPr="00626AA8">
        <w:t xml:space="preserve">. </w:t>
      </w:r>
      <w:r w:rsidRPr="00626AA8">
        <w:t>Hence</w:t>
      </w:r>
      <w:r w:rsidR="004D112E" w:rsidRPr="00626AA8">
        <w:t>,</w:t>
      </w:r>
      <w:r w:rsidRPr="00626AA8">
        <w:t xml:space="preserve"> the conclusions drawn from the regression models are robust.</w:t>
      </w:r>
    </w:p>
    <w:p w14:paraId="7C2B4C4C" w14:textId="3755913F" w:rsidR="00D10051" w:rsidRPr="00DB5F09" w:rsidRDefault="00D10051" w:rsidP="002B399C">
      <w:pPr>
        <w:pStyle w:val="HBodyText"/>
        <w:rPr>
          <w:lang w:val="en-US" w:eastAsia="zh-CN"/>
        </w:rPr>
      </w:pPr>
      <w:r>
        <w:t xml:space="preserve">The </w:t>
      </w:r>
      <w:r w:rsidR="00BE695F">
        <w:t>HC-corrected</w:t>
      </w:r>
      <w:r>
        <w:t xml:space="preserve"> result</w:t>
      </w:r>
      <w:r w:rsidR="00BE695F">
        <w:t>s</w:t>
      </w:r>
      <w:r>
        <w:t xml:space="preserve"> </w:t>
      </w:r>
      <w:r w:rsidR="00BE695F">
        <w:t>are</w:t>
      </w:r>
      <w:r>
        <w:t xml:space="preserve"> not presented for models in </w:t>
      </w:r>
      <w:r>
        <w:fldChar w:fldCharType="begin"/>
      </w:r>
      <w:r>
        <w:instrText xml:space="preserve"> REF _Ref29577869 \r \h </w:instrText>
      </w:r>
      <w:r>
        <w:fldChar w:fldCharType="separate"/>
      </w:r>
      <w:r>
        <w:t>Table 3</w:t>
      </w:r>
      <w:r>
        <w:fldChar w:fldCharType="end"/>
      </w:r>
      <w:r>
        <w:t xml:space="preserve">, </w:t>
      </w:r>
      <w:r>
        <w:fldChar w:fldCharType="begin"/>
      </w:r>
      <w:r>
        <w:instrText xml:space="preserve"> REF _Ref28004049 \r \h </w:instrText>
      </w:r>
      <w:r>
        <w:fldChar w:fldCharType="separate"/>
      </w:r>
      <w:r>
        <w:t>Table 4</w:t>
      </w:r>
      <w:r>
        <w:fldChar w:fldCharType="end"/>
      </w:r>
      <w:r>
        <w:t xml:space="preserve"> and </w:t>
      </w:r>
      <w:r>
        <w:fldChar w:fldCharType="begin"/>
      </w:r>
      <w:r>
        <w:instrText xml:space="preserve"> REF _Ref29988184 \r \h </w:instrText>
      </w:r>
      <w:r>
        <w:fldChar w:fldCharType="separate"/>
      </w:r>
      <w:r>
        <w:t>Table 6</w:t>
      </w:r>
      <w:r>
        <w:fldChar w:fldCharType="end"/>
      </w:r>
      <w:r>
        <w:t xml:space="preserve"> </w:t>
      </w:r>
      <w:r w:rsidR="009A224A">
        <w:t>since</w:t>
      </w:r>
      <w:r>
        <w:t xml:space="preserve"> no significance is observed in the original</w:t>
      </w:r>
      <w:r w:rsidR="00BE695F">
        <w:t xml:space="preserve"> models and neither in the corrected models.</w:t>
      </w:r>
    </w:p>
    <w:p w14:paraId="17C16A7A" w14:textId="77777777" w:rsidR="002B399C" w:rsidRPr="00626AA8" w:rsidRDefault="002B399C" w:rsidP="002570EE">
      <w:pPr>
        <w:pStyle w:val="HankHeading1"/>
        <w:rPr>
          <w:lang w:val="en-US"/>
        </w:rPr>
      </w:pPr>
      <w:bookmarkStart w:id="119" w:name="_Toc21537024"/>
      <w:bookmarkStart w:id="120" w:name="_Ref22329546"/>
      <w:bookmarkStart w:id="121" w:name="_Ref22839294"/>
      <w:bookmarkStart w:id="122" w:name="_Ref22840913"/>
      <w:bookmarkStart w:id="123" w:name="_Ref29821265"/>
      <w:bookmarkStart w:id="124" w:name="_Toc29988091"/>
      <w:r w:rsidRPr="00626AA8">
        <w:rPr>
          <w:lang w:val="en-US"/>
        </w:rPr>
        <w:lastRenderedPageBreak/>
        <w:t>Granger causality analysis</w:t>
      </w:r>
      <w:bookmarkEnd w:id="119"/>
      <w:bookmarkEnd w:id="120"/>
      <w:bookmarkEnd w:id="121"/>
      <w:bookmarkEnd w:id="122"/>
      <w:bookmarkEnd w:id="123"/>
      <w:bookmarkEnd w:id="124"/>
      <w:r w:rsidRPr="00626AA8">
        <w:rPr>
          <w:lang w:val="en-US"/>
        </w:rPr>
        <w:t xml:space="preserve"> </w:t>
      </w:r>
    </w:p>
    <w:p w14:paraId="721E84E9" w14:textId="77777777" w:rsidR="002B399C" w:rsidRPr="00626AA8" w:rsidRDefault="002B399C" w:rsidP="0093035E">
      <w:pPr>
        <w:pStyle w:val="HankBodyText"/>
      </w:pPr>
      <w:r w:rsidRPr="00626AA8">
        <w:t xml:space="preserve">In this section, I conduct Granger causality tests for the attention measures versus Bitcoin </w:t>
      </w:r>
      <w:r w:rsidR="00B25266" w:rsidRPr="00626AA8">
        <w:t xml:space="preserve">returns and </w:t>
      </w:r>
      <w:r w:rsidRPr="00626AA8">
        <w:t>prices hoping to gain more insights about their relation</w:t>
      </w:r>
      <w:r w:rsidR="00B25266" w:rsidRPr="00626AA8">
        <w:t>s</w:t>
      </w:r>
      <w:r w:rsidRPr="00626AA8">
        <w:t xml:space="preserve">. It is however worth noting that </w:t>
      </w:r>
      <w:r w:rsidRPr="00626AA8">
        <w:rPr>
          <w:lang w:val="en-US" w:eastAsia="zh-CN"/>
        </w:rPr>
        <w:t xml:space="preserve">Granger causality does not prove actual causation, only that the </w:t>
      </w:r>
      <w:r w:rsidRPr="00626AA8">
        <w:t>two values are related by some phenomenon.</w:t>
      </w:r>
      <w:r w:rsidR="0093035E" w:rsidRPr="00626AA8">
        <w:t xml:space="preserve"> There has been much criticism of Granger causality testing in the econometrics literature. Roberts and Nord found that the functional form of the time series affected the sensitivity of both Granger's and Sims' tests. Data that had undergone logarithmic transformation showed no sign of causality while the untransformed data yielded significant results </w:t>
      </w:r>
      <w:sdt>
        <w:sdtPr>
          <w:id w:val="373350680"/>
          <w:citation/>
        </w:sdtPr>
        <w:sdtEndPr/>
        <w:sdtContent>
          <w:r w:rsidR="0093035E" w:rsidRPr="00626AA8">
            <w:fldChar w:fldCharType="begin"/>
          </w:r>
          <w:r w:rsidR="0093035E" w:rsidRPr="00626AA8">
            <w:instrText xml:space="preserve"> CITATION Rob85 \l 1035 </w:instrText>
          </w:r>
          <w:r w:rsidR="0093035E" w:rsidRPr="00626AA8">
            <w:fldChar w:fldCharType="separate"/>
          </w:r>
          <w:r w:rsidR="00BC597B" w:rsidRPr="00BC597B">
            <w:rPr>
              <w:noProof/>
            </w:rPr>
            <w:t>(Roberts &amp; Nord, 1985)</w:t>
          </w:r>
          <w:r w:rsidR="0093035E" w:rsidRPr="00626AA8">
            <w:fldChar w:fldCharType="end"/>
          </w:r>
        </w:sdtContent>
      </w:sdt>
      <w:r w:rsidR="0093035E" w:rsidRPr="00626AA8">
        <w:t>. Varying the functional form of the</w:t>
      </w:r>
      <w:r w:rsidR="00C0605E" w:rsidRPr="00626AA8">
        <w:t xml:space="preserve"> </w:t>
      </w:r>
      <w:r w:rsidR="00E723BA" w:rsidRPr="00626AA8">
        <w:t>variables</w:t>
      </w:r>
      <w:r w:rsidR="00C0605E" w:rsidRPr="00626AA8">
        <w:t xml:space="preserve"> may lead to inconsistent results</w:t>
      </w:r>
      <w:r w:rsidR="0093035E" w:rsidRPr="00626AA8">
        <w:t xml:space="preserve">. </w:t>
      </w:r>
      <w:r w:rsidR="00823E42" w:rsidRPr="00626AA8">
        <w:t xml:space="preserve">Hence, to improve the robustness and reliability of the </w:t>
      </w:r>
      <w:r w:rsidR="00D44ABF" w:rsidRPr="00626AA8">
        <w:t>inferences</w:t>
      </w:r>
      <w:r w:rsidR="00823E42" w:rsidRPr="00626AA8">
        <w:t>, I conduct Granger tests over different</w:t>
      </w:r>
      <w:r w:rsidR="0093035E" w:rsidRPr="00626AA8">
        <w:t xml:space="preserve"> functional form</w:t>
      </w:r>
      <w:r w:rsidR="00D27EA2" w:rsidRPr="00626AA8">
        <w:t>s</w:t>
      </w:r>
      <w:r w:rsidR="0093035E" w:rsidRPr="00626AA8">
        <w:t xml:space="preserve"> of </w:t>
      </w:r>
      <w:r w:rsidR="00823E42" w:rsidRPr="00626AA8">
        <w:t xml:space="preserve">the </w:t>
      </w:r>
      <w:r w:rsidR="00D27EA2" w:rsidRPr="00626AA8">
        <w:t>variables</w:t>
      </w:r>
      <w:r w:rsidR="00823E42" w:rsidRPr="00626AA8">
        <w:t xml:space="preserve"> in</w:t>
      </w:r>
      <w:r w:rsidR="00D27EA2" w:rsidRPr="00626AA8">
        <w:t xml:space="preserve"> </w:t>
      </w:r>
      <w:r w:rsidR="00823E42" w:rsidRPr="00626AA8">
        <w:t>different combinations</w:t>
      </w:r>
      <w:r w:rsidR="0093035E" w:rsidRPr="00626AA8">
        <w:t>.</w:t>
      </w:r>
      <w:r w:rsidR="00823E42" w:rsidRPr="00626AA8">
        <w:t xml:space="preserve"> All variables are first order integrated</w:t>
      </w:r>
      <w:r w:rsidR="00D27EA2" w:rsidRPr="00626AA8">
        <w:t xml:space="preserve"> to make the time series stationary, based on the results of unit root tests.</w:t>
      </w:r>
    </w:p>
    <w:p w14:paraId="17DDE07F" w14:textId="77777777" w:rsidR="004F5278" w:rsidRPr="00626AA8" w:rsidRDefault="004F5278" w:rsidP="004F5278">
      <w:pPr>
        <w:pStyle w:val="HankHeading2"/>
        <w:rPr>
          <w:lang w:val="en-US"/>
        </w:rPr>
      </w:pPr>
      <w:bookmarkStart w:id="125" w:name="_Toc29988092"/>
      <w:r w:rsidRPr="00626AA8">
        <w:rPr>
          <w:lang w:val="en-US"/>
        </w:rPr>
        <w:t>Bitcoin return</w:t>
      </w:r>
      <w:r w:rsidR="001510C8" w:rsidRPr="00626AA8">
        <w:rPr>
          <w:lang w:val="en-US"/>
        </w:rPr>
        <w:t xml:space="preserve"> versus SVI and news-based measures</w:t>
      </w:r>
      <w:bookmarkEnd w:id="125"/>
    </w:p>
    <w:p w14:paraId="35FA39BC" w14:textId="0C47BE4A" w:rsidR="00F151E5" w:rsidRPr="00626AA8" w:rsidRDefault="004F5278" w:rsidP="00F151E5">
      <w:pPr>
        <w:pStyle w:val="HBodyText"/>
      </w:pPr>
      <w:r w:rsidRPr="00626AA8">
        <w:t>Firstly, I attempt to determine whether statistically SVI provides more information about future returns of Bitcoin than past values of Bitcoin return alone and vice versa at weekly and monthly frequencies.</w:t>
      </w:r>
      <w:r w:rsidR="00B8698B" w:rsidRPr="00626AA8">
        <w:t xml:space="preserve"> </w:t>
      </w:r>
      <w:r w:rsidR="000D21F3" w:rsidRPr="00626AA8">
        <w:t xml:space="preserve">The lags chosen are 1-day, 2-day, 3-day and then 1-week, 1-month and 3-month. The first section in </w:t>
      </w:r>
      <w:r w:rsidR="00D51EAD" w:rsidRPr="00626AA8">
        <w:fldChar w:fldCharType="begin"/>
      </w:r>
      <w:r w:rsidR="00D51EAD" w:rsidRPr="00626AA8">
        <w:instrText xml:space="preserve"> REF _Ref29746209 \r \h </w:instrText>
      </w:r>
      <w:r w:rsidR="00626AA8">
        <w:instrText xml:space="preserve"> \* MERGEFORMAT </w:instrText>
      </w:r>
      <w:r w:rsidR="00D51EAD" w:rsidRPr="00626AA8">
        <w:fldChar w:fldCharType="separate"/>
      </w:r>
      <w:r w:rsidR="00BC597B">
        <w:t>Table 8</w:t>
      </w:r>
      <w:r w:rsidR="00D51EAD" w:rsidRPr="00626AA8">
        <w:fldChar w:fldCharType="end"/>
      </w:r>
      <w:r w:rsidR="000D21F3" w:rsidRPr="00626AA8">
        <w:t xml:space="preserve"> show that </w:t>
      </w:r>
      <w:r w:rsidR="00176096">
        <w:t xml:space="preserve">both the </w:t>
      </w:r>
      <w:r w:rsidR="000D21F3" w:rsidRPr="00626AA8">
        <w:t xml:space="preserve">daily SVI </w:t>
      </w:r>
      <w:r w:rsidR="00176096">
        <w:t xml:space="preserve">and log SVI </w:t>
      </w:r>
      <w:r w:rsidR="000D21F3" w:rsidRPr="00626AA8">
        <w:t xml:space="preserve">Granger causes Bitcoin </w:t>
      </w:r>
      <w:r w:rsidR="00DE3F3F">
        <w:t xml:space="preserve">log </w:t>
      </w:r>
      <w:r w:rsidR="000D21F3" w:rsidRPr="00626AA8">
        <w:t>return at lag 1, and vice versa</w:t>
      </w:r>
      <w:r w:rsidR="00001350" w:rsidRPr="00626AA8">
        <w:t xml:space="preserve"> consistently</w:t>
      </w:r>
      <w:r w:rsidR="000D21F3" w:rsidRPr="00626AA8">
        <w:t>. For weekly frequency, log return consistently Granger causes SVI at lag 2.</w:t>
      </w:r>
      <w:r w:rsidR="00DF1FD3">
        <w:t xml:space="preserve"> </w:t>
      </w:r>
      <w:r w:rsidR="00001350" w:rsidRPr="00626AA8">
        <w:t xml:space="preserve">The lead-lag effect is much weaker between news-based measures and log return. No Granger-causality between sentiment and log return, and news volume leads log return at lag 52 for FT dataset. For SCMP dataset, news volume leads log return at lag 2 and log return leads sentiment at lag 52. It is </w:t>
      </w:r>
      <w:r w:rsidR="004E5818">
        <w:t xml:space="preserve">thus </w:t>
      </w:r>
      <w:r w:rsidR="00001350" w:rsidRPr="00626AA8">
        <w:t xml:space="preserve">difficult to draw </w:t>
      </w:r>
      <w:r w:rsidR="00F151E5" w:rsidRPr="00626AA8">
        <w:t>any reliable conclusions from the results between sentiment and log return.</w:t>
      </w:r>
      <w:bookmarkStart w:id="126" w:name="_Ref28098444"/>
    </w:p>
    <w:p w14:paraId="5B85B3B7" w14:textId="77777777" w:rsidR="00F151E5" w:rsidRPr="00626AA8" w:rsidRDefault="00F151E5" w:rsidP="00F151E5">
      <w:pPr>
        <w:pStyle w:val="HBodyText"/>
      </w:pPr>
    </w:p>
    <w:p w14:paraId="334C6C31" w14:textId="77777777" w:rsidR="00F151E5" w:rsidRPr="00626AA8" w:rsidRDefault="00F151E5" w:rsidP="00F151E5">
      <w:pPr>
        <w:pStyle w:val="HBodyText"/>
      </w:pPr>
    </w:p>
    <w:p w14:paraId="15DF5F2E" w14:textId="77777777" w:rsidR="00F151E5" w:rsidRPr="00626AA8" w:rsidRDefault="00F151E5" w:rsidP="00F151E5">
      <w:pPr>
        <w:pStyle w:val="HBodyText"/>
      </w:pPr>
    </w:p>
    <w:p w14:paraId="35533736" w14:textId="77777777" w:rsidR="00F151E5" w:rsidRPr="00626AA8" w:rsidRDefault="00F151E5" w:rsidP="00F151E5">
      <w:pPr>
        <w:pStyle w:val="HBodyText"/>
      </w:pPr>
    </w:p>
    <w:p w14:paraId="5479E1BE" w14:textId="77777777" w:rsidR="00F151E5" w:rsidRPr="00626AA8" w:rsidRDefault="00F151E5" w:rsidP="00F151E5">
      <w:pPr>
        <w:pStyle w:val="HankTable"/>
        <w:numPr>
          <w:ilvl w:val="0"/>
          <w:numId w:val="0"/>
        </w:numPr>
        <w:rPr>
          <w:lang w:val="en-US"/>
        </w:rPr>
      </w:pPr>
    </w:p>
    <w:p w14:paraId="62D608AB" w14:textId="77777777" w:rsidR="00F151E5" w:rsidRPr="00626AA8" w:rsidRDefault="00F151E5" w:rsidP="00F151E5">
      <w:pPr>
        <w:pStyle w:val="HankBodyText"/>
        <w:rPr>
          <w:lang w:val="en-US"/>
        </w:rPr>
      </w:pPr>
    </w:p>
    <w:p w14:paraId="48176F5F" w14:textId="77777777" w:rsidR="001510C8" w:rsidRPr="00626AA8" w:rsidRDefault="001510C8" w:rsidP="001510C8">
      <w:pPr>
        <w:pStyle w:val="HankTable"/>
        <w:rPr>
          <w:lang w:val="en-US"/>
        </w:rPr>
      </w:pPr>
      <w:bookmarkStart w:id="127" w:name="_Ref29746209"/>
      <w:bookmarkStart w:id="128" w:name="_Toc29992063"/>
      <w:r w:rsidRPr="00626AA8">
        <w:rPr>
          <w:lang w:val="en-US"/>
        </w:rPr>
        <w:lastRenderedPageBreak/>
        <w:t>Granger test for SVI and Bitcoin return at daily and weekly frequencies</w:t>
      </w:r>
      <w:bookmarkEnd w:id="126"/>
      <w:bookmarkEnd w:id="127"/>
      <w:bookmarkEnd w:id="128"/>
    </w:p>
    <w:p w14:paraId="461874E4" w14:textId="77777777" w:rsidR="000D21F3" w:rsidRPr="00626AA8" w:rsidRDefault="001510C8" w:rsidP="001510C8">
      <w:pPr>
        <w:pStyle w:val="HBodyText"/>
      </w:pPr>
      <w:r w:rsidRPr="00626AA8">
        <w:rPr>
          <w:sz w:val="16"/>
          <w:szCs w:val="16"/>
        </w:rPr>
        <w:t>All variables are first order integrated. The data is taken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The daily </w:t>
      </w:r>
      <w:proofErr w:type="spellStart"/>
      <w:r w:rsidRPr="00626AA8">
        <w:rPr>
          <w:i/>
          <w:iCs/>
          <w:sz w:val="16"/>
          <w:szCs w:val="16"/>
        </w:rPr>
        <w:t>lnReturn</w:t>
      </w:r>
      <w:proofErr w:type="spellEnd"/>
      <w:r w:rsidRPr="00626AA8">
        <w:rPr>
          <w:sz w:val="16"/>
          <w:szCs w:val="16"/>
        </w:rPr>
        <w:t xml:space="preserve"> is the natural log of Bitcoin opening price divided by closing price on the same day. </w:t>
      </w:r>
      <w:proofErr w:type="spellStart"/>
      <w:r w:rsidRPr="00626AA8">
        <w:rPr>
          <w:i/>
          <w:iCs/>
          <w:sz w:val="16"/>
          <w:szCs w:val="16"/>
        </w:rPr>
        <w:t>lnSVI</w:t>
      </w:r>
      <w:proofErr w:type="spellEnd"/>
      <w:r w:rsidRPr="00626AA8">
        <w:rPr>
          <w:sz w:val="16"/>
          <w:szCs w:val="16"/>
        </w:rPr>
        <w:t xml:space="preserve"> is the natural log of SVI. The first section is based on daily data. The second section is for weekly data. SVI is the worldwide SVI. *, **, and *** represent significance at the 10%, 5%, and 1% level, respectively.</w:t>
      </w:r>
    </w:p>
    <w:tbl>
      <w:tblPr>
        <w:tblW w:w="8437" w:type="dxa"/>
        <w:tblCellSpacing w:w="15" w:type="dxa"/>
        <w:tblCellMar>
          <w:top w:w="15" w:type="dxa"/>
          <w:left w:w="15" w:type="dxa"/>
          <w:bottom w:w="15" w:type="dxa"/>
          <w:right w:w="15" w:type="dxa"/>
        </w:tblCellMar>
        <w:tblLook w:val="04A0" w:firstRow="1" w:lastRow="0" w:firstColumn="1" w:lastColumn="0" w:noHBand="0" w:noVBand="1"/>
      </w:tblPr>
      <w:tblGrid>
        <w:gridCol w:w="3811"/>
        <w:gridCol w:w="848"/>
        <w:gridCol w:w="747"/>
        <w:gridCol w:w="735"/>
        <w:gridCol w:w="738"/>
        <w:gridCol w:w="721"/>
        <w:gridCol w:w="837"/>
      </w:tblGrid>
      <w:tr w:rsidR="00DE2383" w:rsidRPr="00596F7D" w14:paraId="174869B4" w14:textId="77777777" w:rsidTr="007612C4">
        <w:trPr>
          <w:trHeight w:val="330"/>
          <w:tblCellSpacing w:w="15" w:type="dxa"/>
        </w:trPr>
        <w:tc>
          <w:tcPr>
            <w:tcW w:w="0" w:type="auto"/>
            <w:gridSpan w:val="7"/>
            <w:tcBorders>
              <w:top w:val="single" w:sz="4" w:space="0" w:color="auto"/>
            </w:tcBorders>
            <w:vAlign w:val="center"/>
          </w:tcPr>
          <w:p w14:paraId="33491F74" w14:textId="77777777" w:rsidR="00DE2383" w:rsidRPr="00626AA8" w:rsidRDefault="007612C4" w:rsidP="007E0EBF">
            <w:pPr>
              <w:jc w:val="center"/>
              <w:rPr>
                <w:rFonts w:ascii="Georgia" w:hAnsi="Georgia"/>
                <w:b/>
                <w:bCs/>
                <w:sz w:val="18"/>
                <w:szCs w:val="18"/>
                <w:lang w:val="en-US"/>
              </w:rPr>
            </w:pPr>
            <w:r w:rsidRPr="00626AA8">
              <w:rPr>
                <w:rFonts w:ascii="Georgia" w:hAnsi="Georgia"/>
                <w:b/>
                <w:bCs/>
                <w:sz w:val="18"/>
                <w:szCs w:val="18"/>
                <w:lang w:val="en-US"/>
              </w:rPr>
              <w:t>Daily SVI and daily Bitcoin log return</w:t>
            </w:r>
          </w:p>
        </w:tc>
      </w:tr>
      <w:tr w:rsidR="007612C4" w:rsidRPr="00626AA8" w14:paraId="40FA79B2" w14:textId="77777777" w:rsidTr="007612C4">
        <w:trPr>
          <w:trHeight w:val="330"/>
          <w:tblCellSpacing w:w="15" w:type="dxa"/>
        </w:trPr>
        <w:tc>
          <w:tcPr>
            <w:tcW w:w="0" w:type="auto"/>
            <w:vAlign w:val="center"/>
            <w:hideMark/>
          </w:tcPr>
          <w:p w14:paraId="500BD995" w14:textId="77777777" w:rsidR="0052568D" w:rsidRPr="00626AA8" w:rsidRDefault="0052568D" w:rsidP="007E0EBF">
            <w:pPr>
              <w:rPr>
                <w:rFonts w:ascii="Georgia" w:hAnsi="Georgia"/>
                <w:b/>
                <w:bCs/>
                <w:sz w:val="18"/>
                <w:szCs w:val="18"/>
              </w:rPr>
            </w:pPr>
            <w:proofErr w:type="spellStart"/>
            <w:r w:rsidRPr="00626AA8">
              <w:rPr>
                <w:rFonts w:ascii="Georgia" w:hAnsi="Georgia"/>
                <w:b/>
                <w:bCs/>
                <w:sz w:val="18"/>
                <w:szCs w:val="18"/>
              </w:rPr>
              <w:t>Null</w:t>
            </w:r>
            <w:proofErr w:type="spellEnd"/>
            <w:r w:rsidRPr="00626AA8">
              <w:rPr>
                <w:rFonts w:ascii="Georgia" w:hAnsi="Georgia"/>
                <w:b/>
                <w:bCs/>
                <w:sz w:val="18"/>
                <w:szCs w:val="18"/>
              </w:rPr>
              <w:t xml:space="preserve"> </w:t>
            </w:r>
            <w:proofErr w:type="spellStart"/>
            <w:r w:rsidRPr="00626AA8">
              <w:rPr>
                <w:rFonts w:ascii="Georgia" w:hAnsi="Georgia"/>
                <w:b/>
                <w:bCs/>
                <w:sz w:val="18"/>
                <w:szCs w:val="18"/>
              </w:rPr>
              <w:t>hypothesis</w:t>
            </w:r>
            <w:proofErr w:type="spellEnd"/>
          </w:p>
        </w:tc>
        <w:tc>
          <w:tcPr>
            <w:tcW w:w="0" w:type="auto"/>
            <w:vAlign w:val="center"/>
            <w:hideMark/>
          </w:tcPr>
          <w:p w14:paraId="71A715FF"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1</w:t>
            </w:r>
            <w:r w:rsidR="007612C4" w:rsidRPr="00626AA8">
              <w:rPr>
                <w:rFonts w:ascii="Georgia" w:hAnsi="Georgia"/>
                <w:b/>
                <w:bCs/>
                <w:sz w:val="18"/>
                <w:szCs w:val="18"/>
              </w:rPr>
              <w:t>-lag</w:t>
            </w:r>
          </w:p>
        </w:tc>
        <w:tc>
          <w:tcPr>
            <w:tcW w:w="0" w:type="auto"/>
            <w:vAlign w:val="center"/>
            <w:hideMark/>
          </w:tcPr>
          <w:p w14:paraId="3203D4EB"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2</w:t>
            </w:r>
            <w:r w:rsidR="007612C4" w:rsidRPr="00626AA8">
              <w:rPr>
                <w:rFonts w:ascii="Georgia" w:hAnsi="Georgia"/>
                <w:b/>
                <w:bCs/>
                <w:sz w:val="18"/>
                <w:szCs w:val="18"/>
              </w:rPr>
              <w:t>-lag</w:t>
            </w:r>
          </w:p>
        </w:tc>
        <w:tc>
          <w:tcPr>
            <w:tcW w:w="0" w:type="auto"/>
            <w:vAlign w:val="center"/>
            <w:hideMark/>
          </w:tcPr>
          <w:p w14:paraId="580C09D2"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3</w:t>
            </w:r>
            <w:r w:rsidR="007612C4" w:rsidRPr="00626AA8">
              <w:rPr>
                <w:rFonts w:ascii="Georgia" w:hAnsi="Georgia"/>
                <w:b/>
                <w:bCs/>
                <w:sz w:val="18"/>
                <w:szCs w:val="18"/>
              </w:rPr>
              <w:t>-lag</w:t>
            </w:r>
          </w:p>
        </w:tc>
        <w:tc>
          <w:tcPr>
            <w:tcW w:w="0" w:type="auto"/>
            <w:vAlign w:val="center"/>
            <w:hideMark/>
          </w:tcPr>
          <w:p w14:paraId="60E19DF2"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7</w:t>
            </w:r>
            <w:r w:rsidR="007612C4" w:rsidRPr="00626AA8">
              <w:rPr>
                <w:rFonts w:ascii="Georgia" w:hAnsi="Georgia"/>
                <w:b/>
                <w:bCs/>
                <w:sz w:val="18"/>
                <w:szCs w:val="18"/>
              </w:rPr>
              <w:t>-lag</w:t>
            </w:r>
          </w:p>
        </w:tc>
        <w:tc>
          <w:tcPr>
            <w:tcW w:w="0" w:type="auto"/>
            <w:vAlign w:val="center"/>
            <w:hideMark/>
          </w:tcPr>
          <w:p w14:paraId="4A7532E4"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30</w:t>
            </w:r>
            <w:r w:rsidR="007612C4" w:rsidRPr="00626AA8">
              <w:rPr>
                <w:rFonts w:ascii="Georgia" w:hAnsi="Georgia"/>
                <w:b/>
                <w:bCs/>
                <w:sz w:val="18"/>
                <w:szCs w:val="18"/>
              </w:rPr>
              <w:t>-lag</w:t>
            </w:r>
          </w:p>
        </w:tc>
        <w:tc>
          <w:tcPr>
            <w:tcW w:w="0" w:type="auto"/>
            <w:vAlign w:val="center"/>
            <w:hideMark/>
          </w:tcPr>
          <w:p w14:paraId="0D2E36D6"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100</w:t>
            </w:r>
            <w:r w:rsidR="007612C4" w:rsidRPr="00626AA8">
              <w:rPr>
                <w:rFonts w:ascii="Georgia" w:hAnsi="Georgia"/>
                <w:b/>
                <w:bCs/>
                <w:sz w:val="18"/>
                <w:szCs w:val="18"/>
              </w:rPr>
              <w:t>-lag</w:t>
            </w:r>
          </w:p>
        </w:tc>
      </w:tr>
      <w:tr w:rsidR="007612C4" w:rsidRPr="00626AA8" w14:paraId="54227016" w14:textId="77777777" w:rsidTr="007612C4">
        <w:trPr>
          <w:trHeight w:val="351"/>
          <w:tblCellSpacing w:w="15" w:type="dxa"/>
        </w:trPr>
        <w:tc>
          <w:tcPr>
            <w:tcW w:w="0" w:type="auto"/>
            <w:vAlign w:val="center"/>
            <w:hideMark/>
          </w:tcPr>
          <w:p w14:paraId="641B8637" w14:textId="77777777" w:rsidR="0052568D" w:rsidRPr="00626AA8" w:rsidRDefault="0052568D"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0EF8E30B" w14:textId="77777777" w:rsidR="0052568D" w:rsidRPr="00626AA8" w:rsidRDefault="0052568D" w:rsidP="007E0EBF">
            <w:pPr>
              <w:jc w:val="center"/>
              <w:rPr>
                <w:rFonts w:ascii="Georgia" w:hAnsi="Georgia"/>
                <w:sz w:val="18"/>
                <w:szCs w:val="18"/>
              </w:rPr>
            </w:pPr>
            <w:r w:rsidRPr="00626AA8">
              <w:rPr>
                <w:rFonts w:ascii="Georgia" w:hAnsi="Georgia"/>
                <w:sz w:val="18"/>
                <w:szCs w:val="18"/>
              </w:rPr>
              <w:t>4.77</w:t>
            </w:r>
            <w:r w:rsidR="007612C4" w:rsidRPr="00626AA8">
              <w:rPr>
                <w:rFonts w:ascii="Georgia" w:hAnsi="Georgia"/>
                <w:sz w:val="18"/>
                <w:szCs w:val="18"/>
              </w:rPr>
              <w:t>**</w:t>
            </w:r>
          </w:p>
        </w:tc>
        <w:tc>
          <w:tcPr>
            <w:tcW w:w="0" w:type="auto"/>
            <w:vAlign w:val="center"/>
            <w:hideMark/>
          </w:tcPr>
          <w:p w14:paraId="7D2AE885" w14:textId="77777777" w:rsidR="0052568D" w:rsidRPr="00626AA8" w:rsidRDefault="0052568D" w:rsidP="007E0EBF">
            <w:pPr>
              <w:jc w:val="center"/>
              <w:rPr>
                <w:rFonts w:ascii="Georgia" w:hAnsi="Georgia"/>
                <w:sz w:val="18"/>
                <w:szCs w:val="18"/>
              </w:rPr>
            </w:pPr>
            <w:r w:rsidRPr="00626AA8">
              <w:rPr>
                <w:rFonts w:ascii="Georgia" w:hAnsi="Georgia"/>
                <w:sz w:val="18"/>
                <w:szCs w:val="18"/>
              </w:rPr>
              <w:t>2.07</w:t>
            </w:r>
          </w:p>
        </w:tc>
        <w:tc>
          <w:tcPr>
            <w:tcW w:w="0" w:type="auto"/>
            <w:vAlign w:val="center"/>
            <w:hideMark/>
          </w:tcPr>
          <w:p w14:paraId="72273A1D" w14:textId="77777777" w:rsidR="0052568D" w:rsidRPr="00626AA8" w:rsidRDefault="0052568D" w:rsidP="007E0EBF">
            <w:pPr>
              <w:jc w:val="center"/>
              <w:rPr>
                <w:rFonts w:ascii="Georgia" w:hAnsi="Georgia"/>
                <w:sz w:val="18"/>
                <w:szCs w:val="18"/>
              </w:rPr>
            </w:pPr>
            <w:r w:rsidRPr="00626AA8">
              <w:rPr>
                <w:rFonts w:ascii="Georgia" w:hAnsi="Georgia"/>
                <w:sz w:val="18"/>
                <w:szCs w:val="18"/>
              </w:rPr>
              <w:t>2.74</w:t>
            </w:r>
            <w:r w:rsidR="007612C4" w:rsidRPr="00626AA8">
              <w:rPr>
                <w:rFonts w:ascii="Georgia" w:hAnsi="Georgia"/>
                <w:sz w:val="18"/>
                <w:szCs w:val="18"/>
              </w:rPr>
              <w:t>**</w:t>
            </w:r>
          </w:p>
        </w:tc>
        <w:tc>
          <w:tcPr>
            <w:tcW w:w="0" w:type="auto"/>
            <w:vAlign w:val="center"/>
            <w:hideMark/>
          </w:tcPr>
          <w:p w14:paraId="65ED57DB" w14:textId="77777777" w:rsidR="0052568D" w:rsidRPr="00626AA8" w:rsidRDefault="0052568D" w:rsidP="007E0EBF">
            <w:pPr>
              <w:jc w:val="center"/>
              <w:rPr>
                <w:rFonts w:ascii="Georgia" w:hAnsi="Georgia"/>
                <w:sz w:val="18"/>
                <w:szCs w:val="18"/>
              </w:rPr>
            </w:pPr>
            <w:r w:rsidRPr="00626AA8">
              <w:rPr>
                <w:rFonts w:ascii="Georgia" w:hAnsi="Georgia"/>
                <w:sz w:val="18"/>
                <w:szCs w:val="18"/>
              </w:rPr>
              <w:t>2.19</w:t>
            </w:r>
            <w:r w:rsidR="007612C4" w:rsidRPr="00626AA8">
              <w:rPr>
                <w:rFonts w:ascii="Georgia" w:hAnsi="Georgia"/>
                <w:sz w:val="18"/>
                <w:szCs w:val="18"/>
              </w:rPr>
              <w:t>**</w:t>
            </w:r>
          </w:p>
        </w:tc>
        <w:tc>
          <w:tcPr>
            <w:tcW w:w="0" w:type="auto"/>
            <w:vAlign w:val="center"/>
            <w:hideMark/>
          </w:tcPr>
          <w:p w14:paraId="5D5046FF" w14:textId="77777777" w:rsidR="0052568D" w:rsidRPr="00626AA8" w:rsidRDefault="0052568D" w:rsidP="007E0EBF">
            <w:pPr>
              <w:jc w:val="center"/>
              <w:rPr>
                <w:rFonts w:ascii="Georgia" w:hAnsi="Georgia"/>
                <w:sz w:val="18"/>
                <w:szCs w:val="18"/>
              </w:rPr>
            </w:pPr>
            <w:r w:rsidRPr="00626AA8">
              <w:rPr>
                <w:rFonts w:ascii="Georgia" w:hAnsi="Georgia"/>
                <w:sz w:val="18"/>
                <w:szCs w:val="18"/>
              </w:rPr>
              <w:t>1.86</w:t>
            </w:r>
            <w:r w:rsidR="007612C4" w:rsidRPr="00626AA8">
              <w:rPr>
                <w:rFonts w:ascii="Georgia" w:hAnsi="Georgia"/>
                <w:sz w:val="18"/>
                <w:szCs w:val="18"/>
              </w:rPr>
              <w:t>***</w:t>
            </w:r>
          </w:p>
        </w:tc>
        <w:tc>
          <w:tcPr>
            <w:tcW w:w="0" w:type="auto"/>
            <w:vAlign w:val="center"/>
            <w:hideMark/>
          </w:tcPr>
          <w:p w14:paraId="6BC087B1" w14:textId="77777777" w:rsidR="0052568D" w:rsidRPr="00626AA8" w:rsidRDefault="0052568D" w:rsidP="007E0EBF">
            <w:pPr>
              <w:jc w:val="center"/>
              <w:rPr>
                <w:rFonts w:ascii="Georgia" w:hAnsi="Georgia"/>
                <w:sz w:val="18"/>
                <w:szCs w:val="18"/>
              </w:rPr>
            </w:pPr>
            <w:r w:rsidRPr="00626AA8">
              <w:rPr>
                <w:rFonts w:ascii="Georgia" w:hAnsi="Georgia"/>
                <w:sz w:val="18"/>
                <w:szCs w:val="18"/>
              </w:rPr>
              <w:t>1.78</w:t>
            </w:r>
            <w:r w:rsidR="007612C4" w:rsidRPr="00626AA8">
              <w:rPr>
                <w:rFonts w:ascii="Georgia" w:hAnsi="Georgia"/>
                <w:sz w:val="18"/>
                <w:szCs w:val="18"/>
              </w:rPr>
              <w:t>***</w:t>
            </w:r>
          </w:p>
        </w:tc>
      </w:tr>
      <w:tr w:rsidR="007612C4" w:rsidRPr="00626AA8" w14:paraId="109D71A6" w14:textId="77777777" w:rsidTr="007612C4">
        <w:trPr>
          <w:trHeight w:val="351"/>
          <w:tblCellSpacing w:w="15" w:type="dxa"/>
        </w:trPr>
        <w:tc>
          <w:tcPr>
            <w:tcW w:w="0" w:type="auto"/>
            <w:vAlign w:val="center"/>
            <w:hideMark/>
          </w:tcPr>
          <w:p w14:paraId="4832CD4A"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SVI</w:t>
            </w:r>
          </w:p>
        </w:tc>
        <w:tc>
          <w:tcPr>
            <w:tcW w:w="0" w:type="auto"/>
            <w:vAlign w:val="center"/>
            <w:hideMark/>
          </w:tcPr>
          <w:p w14:paraId="5FFA6CCB" w14:textId="77777777" w:rsidR="0052568D" w:rsidRPr="00626AA8" w:rsidRDefault="0052568D" w:rsidP="007E0EBF">
            <w:pPr>
              <w:jc w:val="center"/>
              <w:rPr>
                <w:rFonts w:ascii="Georgia" w:hAnsi="Georgia"/>
                <w:sz w:val="18"/>
                <w:szCs w:val="18"/>
              </w:rPr>
            </w:pPr>
            <w:r w:rsidRPr="00626AA8">
              <w:rPr>
                <w:rFonts w:ascii="Georgia" w:hAnsi="Georgia"/>
                <w:sz w:val="18"/>
                <w:szCs w:val="18"/>
              </w:rPr>
              <w:t>3.34*</w:t>
            </w:r>
          </w:p>
        </w:tc>
        <w:tc>
          <w:tcPr>
            <w:tcW w:w="0" w:type="auto"/>
            <w:vAlign w:val="center"/>
            <w:hideMark/>
          </w:tcPr>
          <w:p w14:paraId="252C8A94" w14:textId="77777777" w:rsidR="0052568D" w:rsidRPr="00626AA8" w:rsidRDefault="0052568D" w:rsidP="007E0EBF">
            <w:pPr>
              <w:jc w:val="center"/>
              <w:rPr>
                <w:rFonts w:ascii="Georgia" w:hAnsi="Georgia"/>
                <w:sz w:val="18"/>
                <w:szCs w:val="18"/>
              </w:rPr>
            </w:pPr>
            <w:r w:rsidRPr="00626AA8">
              <w:rPr>
                <w:rFonts w:ascii="Georgia" w:hAnsi="Georgia"/>
                <w:sz w:val="18"/>
                <w:szCs w:val="18"/>
              </w:rPr>
              <w:t>1.15</w:t>
            </w:r>
          </w:p>
        </w:tc>
        <w:tc>
          <w:tcPr>
            <w:tcW w:w="0" w:type="auto"/>
            <w:vAlign w:val="center"/>
            <w:hideMark/>
          </w:tcPr>
          <w:p w14:paraId="38CD19A5" w14:textId="77777777" w:rsidR="0052568D" w:rsidRPr="00626AA8" w:rsidRDefault="0052568D" w:rsidP="007E0EBF">
            <w:pPr>
              <w:jc w:val="center"/>
              <w:rPr>
                <w:rFonts w:ascii="Georgia" w:hAnsi="Georgia"/>
                <w:sz w:val="18"/>
                <w:szCs w:val="18"/>
              </w:rPr>
            </w:pPr>
            <w:r w:rsidRPr="00626AA8">
              <w:rPr>
                <w:rFonts w:ascii="Georgia" w:hAnsi="Georgia"/>
                <w:sz w:val="18"/>
                <w:szCs w:val="18"/>
              </w:rPr>
              <w:t>1.28</w:t>
            </w:r>
          </w:p>
        </w:tc>
        <w:tc>
          <w:tcPr>
            <w:tcW w:w="0" w:type="auto"/>
            <w:vAlign w:val="center"/>
            <w:hideMark/>
          </w:tcPr>
          <w:p w14:paraId="2F5DAC87" w14:textId="77777777" w:rsidR="0052568D" w:rsidRPr="00626AA8" w:rsidRDefault="0052568D" w:rsidP="007E0EBF">
            <w:pPr>
              <w:jc w:val="center"/>
              <w:rPr>
                <w:rFonts w:ascii="Georgia" w:hAnsi="Georgia"/>
                <w:sz w:val="18"/>
                <w:szCs w:val="18"/>
              </w:rPr>
            </w:pPr>
            <w:r w:rsidRPr="00626AA8">
              <w:rPr>
                <w:rFonts w:ascii="Georgia" w:hAnsi="Georgia"/>
                <w:sz w:val="18"/>
                <w:szCs w:val="18"/>
              </w:rPr>
              <w:t>0.98</w:t>
            </w:r>
          </w:p>
        </w:tc>
        <w:tc>
          <w:tcPr>
            <w:tcW w:w="0" w:type="auto"/>
            <w:vAlign w:val="center"/>
            <w:hideMark/>
          </w:tcPr>
          <w:p w14:paraId="37B08BDD" w14:textId="77777777" w:rsidR="0052568D" w:rsidRPr="00626AA8" w:rsidRDefault="0052568D" w:rsidP="007E0EBF">
            <w:pPr>
              <w:jc w:val="center"/>
              <w:rPr>
                <w:rFonts w:ascii="Georgia" w:hAnsi="Georgia"/>
                <w:sz w:val="18"/>
                <w:szCs w:val="18"/>
              </w:rPr>
            </w:pPr>
            <w:r w:rsidRPr="00626AA8">
              <w:rPr>
                <w:rFonts w:ascii="Georgia" w:hAnsi="Georgia"/>
                <w:sz w:val="18"/>
                <w:szCs w:val="18"/>
              </w:rPr>
              <w:t>1.72</w:t>
            </w:r>
            <w:r w:rsidR="007612C4" w:rsidRPr="00626AA8">
              <w:rPr>
                <w:rFonts w:ascii="Georgia" w:hAnsi="Georgia"/>
                <w:sz w:val="18"/>
                <w:szCs w:val="18"/>
              </w:rPr>
              <w:t>***</w:t>
            </w:r>
          </w:p>
        </w:tc>
        <w:tc>
          <w:tcPr>
            <w:tcW w:w="0" w:type="auto"/>
            <w:vAlign w:val="center"/>
            <w:hideMark/>
          </w:tcPr>
          <w:p w14:paraId="0AF26871" w14:textId="77777777" w:rsidR="0052568D" w:rsidRPr="00626AA8" w:rsidRDefault="0052568D" w:rsidP="007E0EBF">
            <w:pPr>
              <w:jc w:val="center"/>
              <w:rPr>
                <w:rFonts w:ascii="Georgia" w:hAnsi="Georgia"/>
                <w:sz w:val="18"/>
                <w:szCs w:val="18"/>
              </w:rPr>
            </w:pPr>
            <w:r w:rsidRPr="00626AA8">
              <w:rPr>
                <w:rFonts w:ascii="Georgia" w:hAnsi="Georgia"/>
                <w:sz w:val="18"/>
                <w:szCs w:val="18"/>
              </w:rPr>
              <w:t>0.97</w:t>
            </w:r>
          </w:p>
        </w:tc>
      </w:tr>
      <w:tr w:rsidR="007612C4" w:rsidRPr="00626AA8" w14:paraId="1583889C" w14:textId="77777777" w:rsidTr="007612C4">
        <w:trPr>
          <w:trHeight w:val="351"/>
          <w:tblCellSpacing w:w="15" w:type="dxa"/>
        </w:trPr>
        <w:tc>
          <w:tcPr>
            <w:tcW w:w="0" w:type="auto"/>
            <w:vAlign w:val="center"/>
            <w:hideMark/>
          </w:tcPr>
          <w:p w14:paraId="031DA26F"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22ED277C" w14:textId="77777777" w:rsidR="0052568D" w:rsidRPr="00626AA8" w:rsidRDefault="0052568D" w:rsidP="007E0EBF">
            <w:pPr>
              <w:jc w:val="center"/>
              <w:rPr>
                <w:rFonts w:ascii="Georgia" w:hAnsi="Georgia"/>
                <w:sz w:val="18"/>
                <w:szCs w:val="18"/>
              </w:rPr>
            </w:pPr>
            <w:r w:rsidRPr="00626AA8">
              <w:rPr>
                <w:rFonts w:ascii="Georgia" w:hAnsi="Georgia"/>
                <w:sz w:val="18"/>
                <w:szCs w:val="18"/>
              </w:rPr>
              <w:t>15.22</w:t>
            </w:r>
            <w:r w:rsidR="007612C4" w:rsidRPr="00626AA8">
              <w:rPr>
                <w:rFonts w:ascii="Georgia" w:hAnsi="Georgia"/>
                <w:sz w:val="18"/>
                <w:szCs w:val="18"/>
              </w:rPr>
              <w:t>***</w:t>
            </w:r>
          </w:p>
        </w:tc>
        <w:tc>
          <w:tcPr>
            <w:tcW w:w="0" w:type="auto"/>
            <w:vAlign w:val="center"/>
            <w:hideMark/>
          </w:tcPr>
          <w:p w14:paraId="7F108B80" w14:textId="77777777" w:rsidR="0052568D" w:rsidRPr="00626AA8" w:rsidRDefault="0052568D" w:rsidP="007E0EBF">
            <w:pPr>
              <w:jc w:val="center"/>
              <w:rPr>
                <w:rFonts w:ascii="Georgia" w:hAnsi="Georgia"/>
                <w:sz w:val="18"/>
                <w:szCs w:val="18"/>
              </w:rPr>
            </w:pPr>
            <w:r w:rsidRPr="00626AA8">
              <w:rPr>
                <w:rFonts w:ascii="Georgia" w:hAnsi="Georgia"/>
                <w:sz w:val="18"/>
                <w:szCs w:val="18"/>
              </w:rPr>
              <w:t>1.43</w:t>
            </w:r>
          </w:p>
        </w:tc>
        <w:tc>
          <w:tcPr>
            <w:tcW w:w="0" w:type="auto"/>
            <w:vAlign w:val="center"/>
            <w:hideMark/>
          </w:tcPr>
          <w:p w14:paraId="38C49AF9" w14:textId="77777777" w:rsidR="0052568D" w:rsidRPr="00626AA8" w:rsidRDefault="0052568D" w:rsidP="007E0EBF">
            <w:pPr>
              <w:jc w:val="center"/>
              <w:rPr>
                <w:rFonts w:ascii="Georgia" w:hAnsi="Georgia"/>
                <w:sz w:val="18"/>
                <w:szCs w:val="18"/>
              </w:rPr>
            </w:pPr>
            <w:r w:rsidRPr="00626AA8">
              <w:rPr>
                <w:rFonts w:ascii="Georgia" w:hAnsi="Georgia"/>
                <w:sz w:val="18"/>
                <w:szCs w:val="18"/>
              </w:rPr>
              <w:t>1.8</w:t>
            </w:r>
          </w:p>
        </w:tc>
        <w:tc>
          <w:tcPr>
            <w:tcW w:w="0" w:type="auto"/>
            <w:vAlign w:val="center"/>
            <w:hideMark/>
          </w:tcPr>
          <w:p w14:paraId="697A0477" w14:textId="77777777" w:rsidR="0052568D" w:rsidRPr="00626AA8" w:rsidRDefault="0052568D" w:rsidP="007E0EBF">
            <w:pPr>
              <w:jc w:val="center"/>
              <w:rPr>
                <w:rFonts w:ascii="Georgia" w:hAnsi="Georgia"/>
                <w:sz w:val="18"/>
                <w:szCs w:val="18"/>
              </w:rPr>
            </w:pPr>
            <w:r w:rsidRPr="00626AA8">
              <w:rPr>
                <w:rFonts w:ascii="Georgia" w:hAnsi="Georgia"/>
                <w:sz w:val="18"/>
                <w:szCs w:val="18"/>
              </w:rPr>
              <w:t>1.55</w:t>
            </w:r>
          </w:p>
        </w:tc>
        <w:tc>
          <w:tcPr>
            <w:tcW w:w="0" w:type="auto"/>
            <w:vAlign w:val="center"/>
            <w:hideMark/>
          </w:tcPr>
          <w:p w14:paraId="090A4A69" w14:textId="77777777" w:rsidR="0052568D" w:rsidRPr="00626AA8" w:rsidRDefault="0052568D" w:rsidP="007E0EBF">
            <w:pPr>
              <w:jc w:val="center"/>
              <w:rPr>
                <w:rFonts w:ascii="Georgia" w:hAnsi="Georgia"/>
                <w:sz w:val="18"/>
                <w:szCs w:val="18"/>
              </w:rPr>
            </w:pPr>
            <w:r w:rsidRPr="00626AA8">
              <w:rPr>
                <w:rFonts w:ascii="Georgia" w:hAnsi="Georgia"/>
                <w:sz w:val="18"/>
                <w:szCs w:val="18"/>
              </w:rPr>
              <w:t>1.91</w:t>
            </w:r>
            <w:r w:rsidR="007612C4" w:rsidRPr="00626AA8">
              <w:rPr>
                <w:rFonts w:ascii="Georgia" w:hAnsi="Georgia"/>
                <w:sz w:val="18"/>
                <w:szCs w:val="18"/>
              </w:rPr>
              <w:t>***</w:t>
            </w:r>
          </w:p>
        </w:tc>
        <w:tc>
          <w:tcPr>
            <w:tcW w:w="0" w:type="auto"/>
            <w:vAlign w:val="center"/>
            <w:hideMark/>
          </w:tcPr>
          <w:p w14:paraId="6AD55750" w14:textId="77777777" w:rsidR="0052568D" w:rsidRPr="00626AA8" w:rsidRDefault="0052568D" w:rsidP="007E0EBF">
            <w:pPr>
              <w:jc w:val="center"/>
              <w:rPr>
                <w:rFonts w:ascii="Georgia" w:hAnsi="Georgia"/>
                <w:sz w:val="18"/>
                <w:szCs w:val="18"/>
              </w:rPr>
            </w:pPr>
            <w:r w:rsidRPr="00626AA8">
              <w:rPr>
                <w:rFonts w:ascii="Georgia" w:hAnsi="Georgia"/>
                <w:sz w:val="18"/>
                <w:szCs w:val="18"/>
              </w:rPr>
              <w:t>1.99</w:t>
            </w:r>
            <w:r w:rsidR="007612C4" w:rsidRPr="00626AA8">
              <w:rPr>
                <w:rFonts w:ascii="Georgia" w:hAnsi="Georgia"/>
                <w:sz w:val="18"/>
                <w:szCs w:val="18"/>
              </w:rPr>
              <w:t>***</w:t>
            </w:r>
          </w:p>
        </w:tc>
      </w:tr>
      <w:tr w:rsidR="007612C4" w:rsidRPr="00626AA8" w14:paraId="739D8B3F" w14:textId="77777777" w:rsidTr="007612C4">
        <w:trPr>
          <w:trHeight w:val="351"/>
          <w:tblCellSpacing w:w="15" w:type="dxa"/>
        </w:trPr>
        <w:tc>
          <w:tcPr>
            <w:tcW w:w="0" w:type="auto"/>
            <w:vAlign w:val="center"/>
            <w:hideMark/>
          </w:tcPr>
          <w:p w14:paraId="721C758D"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48D69ADB" w14:textId="77777777" w:rsidR="0052568D" w:rsidRPr="00626AA8" w:rsidRDefault="0052568D" w:rsidP="007E0EBF">
            <w:pPr>
              <w:jc w:val="center"/>
              <w:rPr>
                <w:rFonts w:ascii="Georgia" w:hAnsi="Georgia"/>
                <w:sz w:val="18"/>
                <w:szCs w:val="18"/>
              </w:rPr>
            </w:pPr>
            <w:r w:rsidRPr="00626AA8">
              <w:rPr>
                <w:rFonts w:ascii="Georgia" w:hAnsi="Georgia"/>
                <w:sz w:val="18"/>
                <w:szCs w:val="18"/>
              </w:rPr>
              <w:t>22.36</w:t>
            </w:r>
            <w:r w:rsidR="007612C4" w:rsidRPr="00626AA8">
              <w:rPr>
                <w:rFonts w:ascii="Georgia" w:hAnsi="Georgia"/>
                <w:sz w:val="18"/>
                <w:szCs w:val="18"/>
              </w:rPr>
              <w:t>***</w:t>
            </w:r>
          </w:p>
        </w:tc>
        <w:tc>
          <w:tcPr>
            <w:tcW w:w="0" w:type="auto"/>
            <w:vAlign w:val="center"/>
            <w:hideMark/>
          </w:tcPr>
          <w:p w14:paraId="6BFFAE7B" w14:textId="77777777" w:rsidR="0052568D" w:rsidRPr="00626AA8" w:rsidRDefault="0052568D" w:rsidP="007E0EBF">
            <w:pPr>
              <w:jc w:val="center"/>
              <w:rPr>
                <w:rFonts w:ascii="Georgia" w:hAnsi="Georgia"/>
                <w:sz w:val="18"/>
                <w:szCs w:val="18"/>
              </w:rPr>
            </w:pPr>
            <w:r w:rsidRPr="00626AA8">
              <w:rPr>
                <w:rFonts w:ascii="Georgia" w:hAnsi="Georgia"/>
                <w:sz w:val="18"/>
                <w:szCs w:val="18"/>
              </w:rPr>
              <w:t>8.93</w:t>
            </w:r>
            <w:r w:rsidR="007612C4" w:rsidRPr="00626AA8">
              <w:rPr>
                <w:rFonts w:ascii="Georgia" w:hAnsi="Georgia"/>
                <w:sz w:val="18"/>
                <w:szCs w:val="18"/>
              </w:rPr>
              <w:t>***</w:t>
            </w:r>
          </w:p>
        </w:tc>
        <w:tc>
          <w:tcPr>
            <w:tcW w:w="0" w:type="auto"/>
            <w:vAlign w:val="center"/>
            <w:hideMark/>
          </w:tcPr>
          <w:p w14:paraId="4AD5863D" w14:textId="77777777" w:rsidR="0052568D" w:rsidRPr="00626AA8" w:rsidRDefault="0052568D" w:rsidP="007E0EBF">
            <w:pPr>
              <w:jc w:val="center"/>
              <w:rPr>
                <w:rFonts w:ascii="Georgia" w:hAnsi="Georgia"/>
                <w:sz w:val="18"/>
                <w:szCs w:val="18"/>
              </w:rPr>
            </w:pPr>
            <w:r w:rsidRPr="00626AA8">
              <w:rPr>
                <w:rFonts w:ascii="Georgia" w:hAnsi="Georgia"/>
                <w:sz w:val="18"/>
                <w:szCs w:val="18"/>
              </w:rPr>
              <w:t>7.86</w:t>
            </w:r>
            <w:r w:rsidR="007612C4" w:rsidRPr="00626AA8">
              <w:rPr>
                <w:rFonts w:ascii="Georgia" w:hAnsi="Georgia"/>
                <w:sz w:val="18"/>
                <w:szCs w:val="18"/>
              </w:rPr>
              <w:t>***</w:t>
            </w:r>
          </w:p>
        </w:tc>
        <w:tc>
          <w:tcPr>
            <w:tcW w:w="0" w:type="auto"/>
            <w:vAlign w:val="center"/>
            <w:hideMark/>
          </w:tcPr>
          <w:p w14:paraId="7C8BBF2D" w14:textId="77777777" w:rsidR="0052568D" w:rsidRPr="00626AA8" w:rsidRDefault="0052568D" w:rsidP="007E0EBF">
            <w:pPr>
              <w:jc w:val="center"/>
              <w:rPr>
                <w:rFonts w:ascii="Georgia" w:hAnsi="Georgia"/>
                <w:sz w:val="18"/>
                <w:szCs w:val="18"/>
              </w:rPr>
            </w:pPr>
            <w:r w:rsidRPr="00626AA8">
              <w:rPr>
                <w:rFonts w:ascii="Georgia" w:hAnsi="Georgia"/>
                <w:sz w:val="18"/>
                <w:szCs w:val="18"/>
              </w:rPr>
              <w:t>4.22</w:t>
            </w:r>
            <w:r w:rsidR="007612C4" w:rsidRPr="00626AA8">
              <w:rPr>
                <w:rFonts w:ascii="Georgia" w:hAnsi="Georgia"/>
                <w:sz w:val="18"/>
                <w:szCs w:val="18"/>
              </w:rPr>
              <w:t>***</w:t>
            </w:r>
          </w:p>
        </w:tc>
        <w:tc>
          <w:tcPr>
            <w:tcW w:w="0" w:type="auto"/>
            <w:vAlign w:val="center"/>
            <w:hideMark/>
          </w:tcPr>
          <w:p w14:paraId="18322C91" w14:textId="77777777" w:rsidR="0052568D" w:rsidRPr="00626AA8" w:rsidRDefault="0052568D" w:rsidP="007E0EBF">
            <w:pPr>
              <w:jc w:val="center"/>
              <w:rPr>
                <w:rFonts w:ascii="Georgia" w:hAnsi="Georgia"/>
                <w:sz w:val="18"/>
                <w:szCs w:val="18"/>
              </w:rPr>
            </w:pPr>
            <w:r w:rsidRPr="00626AA8">
              <w:rPr>
                <w:rFonts w:ascii="Georgia" w:hAnsi="Georgia"/>
                <w:sz w:val="18"/>
                <w:szCs w:val="18"/>
              </w:rPr>
              <w:t>2.21</w:t>
            </w:r>
            <w:r w:rsidR="007612C4" w:rsidRPr="00626AA8">
              <w:rPr>
                <w:rFonts w:ascii="Georgia" w:hAnsi="Georgia"/>
                <w:sz w:val="18"/>
                <w:szCs w:val="18"/>
              </w:rPr>
              <w:t>***</w:t>
            </w:r>
          </w:p>
        </w:tc>
        <w:tc>
          <w:tcPr>
            <w:tcW w:w="0" w:type="auto"/>
            <w:vAlign w:val="center"/>
            <w:hideMark/>
          </w:tcPr>
          <w:p w14:paraId="57E47D08" w14:textId="77777777" w:rsidR="0052568D" w:rsidRPr="00626AA8" w:rsidRDefault="0052568D" w:rsidP="007E0EBF">
            <w:pPr>
              <w:jc w:val="center"/>
              <w:rPr>
                <w:rFonts w:ascii="Georgia" w:hAnsi="Georgia"/>
                <w:sz w:val="18"/>
                <w:szCs w:val="18"/>
              </w:rPr>
            </w:pPr>
            <w:r w:rsidRPr="00626AA8">
              <w:rPr>
                <w:rFonts w:ascii="Georgia" w:hAnsi="Georgia"/>
                <w:sz w:val="18"/>
                <w:szCs w:val="18"/>
              </w:rPr>
              <w:t>1.18</w:t>
            </w:r>
          </w:p>
        </w:tc>
      </w:tr>
      <w:tr w:rsidR="007612C4" w:rsidRPr="00596F7D" w14:paraId="11D5B989" w14:textId="77777777" w:rsidTr="007612C4">
        <w:trPr>
          <w:trHeight w:val="330"/>
          <w:tblCellSpacing w:w="15" w:type="dxa"/>
        </w:trPr>
        <w:tc>
          <w:tcPr>
            <w:tcW w:w="0" w:type="auto"/>
            <w:gridSpan w:val="7"/>
            <w:vAlign w:val="center"/>
          </w:tcPr>
          <w:p w14:paraId="7DF3ECF0" w14:textId="77777777" w:rsidR="007612C4" w:rsidRPr="00626AA8" w:rsidRDefault="007612C4" w:rsidP="007E0EBF">
            <w:pPr>
              <w:jc w:val="center"/>
              <w:rPr>
                <w:rFonts w:ascii="Georgia" w:hAnsi="Georgia"/>
                <w:b/>
                <w:bCs/>
                <w:sz w:val="18"/>
                <w:szCs w:val="18"/>
                <w:lang w:val="en-US"/>
              </w:rPr>
            </w:pPr>
            <w:r w:rsidRPr="00626AA8">
              <w:rPr>
                <w:rFonts w:ascii="Georgia" w:hAnsi="Georgia"/>
                <w:b/>
                <w:bCs/>
                <w:sz w:val="18"/>
                <w:szCs w:val="18"/>
                <w:lang w:val="en-US"/>
              </w:rPr>
              <w:t>Weekly SVI and weekly Bitcoin log return</w:t>
            </w:r>
          </w:p>
        </w:tc>
      </w:tr>
      <w:tr w:rsidR="007612C4" w:rsidRPr="00626AA8" w14:paraId="07623EAA" w14:textId="77777777" w:rsidTr="007612C4">
        <w:trPr>
          <w:trHeight w:val="330"/>
          <w:tblCellSpacing w:w="15" w:type="dxa"/>
        </w:trPr>
        <w:tc>
          <w:tcPr>
            <w:tcW w:w="0" w:type="auto"/>
            <w:vAlign w:val="center"/>
            <w:hideMark/>
          </w:tcPr>
          <w:p w14:paraId="4F3B8A78" w14:textId="77777777" w:rsidR="0052568D" w:rsidRPr="00626AA8" w:rsidRDefault="0052568D" w:rsidP="007E0EBF">
            <w:pPr>
              <w:rPr>
                <w:rFonts w:ascii="Georgia" w:hAnsi="Georgia"/>
                <w:b/>
                <w:bCs/>
                <w:sz w:val="18"/>
                <w:szCs w:val="18"/>
              </w:rPr>
            </w:pPr>
            <w:proofErr w:type="spellStart"/>
            <w:r w:rsidRPr="00626AA8">
              <w:rPr>
                <w:rFonts w:ascii="Georgia" w:hAnsi="Georgia"/>
                <w:b/>
                <w:bCs/>
                <w:sz w:val="18"/>
                <w:szCs w:val="18"/>
              </w:rPr>
              <w:t>Null</w:t>
            </w:r>
            <w:proofErr w:type="spellEnd"/>
            <w:r w:rsidRPr="00626AA8">
              <w:rPr>
                <w:rFonts w:ascii="Georgia" w:hAnsi="Georgia"/>
                <w:b/>
                <w:bCs/>
                <w:sz w:val="18"/>
                <w:szCs w:val="18"/>
              </w:rPr>
              <w:t xml:space="preserve"> </w:t>
            </w:r>
            <w:proofErr w:type="spellStart"/>
            <w:r w:rsidRPr="00626AA8">
              <w:rPr>
                <w:rFonts w:ascii="Georgia" w:hAnsi="Georgia"/>
                <w:b/>
                <w:bCs/>
                <w:sz w:val="18"/>
                <w:szCs w:val="18"/>
              </w:rPr>
              <w:t>hypothesis</w:t>
            </w:r>
            <w:proofErr w:type="spellEnd"/>
          </w:p>
        </w:tc>
        <w:tc>
          <w:tcPr>
            <w:tcW w:w="0" w:type="auto"/>
            <w:vAlign w:val="center"/>
            <w:hideMark/>
          </w:tcPr>
          <w:p w14:paraId="3A3C054C"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1</w:t>
            </w:r>
            <w:r w:rsidR="007612C4" w:rsidRPr="00626AA8">
              <w:rPr>
                <w:rFonts w:ascii="Georgia" w:hAnsi="Georgia"/>
                <w:b/>
                <w:bCs/>
                <w:sz w:val="18"/>
                <w:szCs w:val="18"/>
              </w:rPr>
              <w:t>-lag</w:t>
            </w:r>
          </w:p>
        </w:tc>
        <w:tc>
          <w:tcPr>
            <w:tcW w:w="0" w:type="auto"/>
            <w:vAlign w:val="center"/>
            <w:hideMark/>
          </w:tcPr>
          <w:p w14:paraId="2BA3F713"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2</w:t>
            </w:r>
            <w:r w:rsidR="007612C4" w:rsidRPr="00626AA8">
              <w:rPr>
                <w:rFonts w:ascii="Georgia" w:hAnsi="Georgia"/>
                <w:b/>
                <w:bCs/>
                <w:sz w:val="18"/>
                <w:szCs w:val="18"/>
              </w:rPr>
              <w:t>-lag</w:t>
            </w:r>
          </w:p>
        </w:tc>
        <w:tc>
          <w:tcPr>
            <w:tcW w:w="0" w:type="auto"/>
            <w:vAlign w:val="center"/>
            <w:hideMark/>
          </w:tcPr>
          <w:p w14:paraId="4C4A4BCC"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3</w:t>
            </w:r>
            <w:r w:rsidR="007612C4" w:rsidRPr="00626AA8">
              <w:rPr>
                <w:rFonts w:ascii="Georgia" w:hAnsi="Georgia"/>
                <w:b/>
                <w:bCs/>
                <w:sz w:val="18"/>
                <w:szCs w:val="18"/>
              </w:rPr>
              <w:t>-lag</w:t>
            </w:r>
          </w:p>
        </w:tc>
        <w:tc>
          <w:tcPr>
            <w:tcW w:w="0" w:type="auto"/>
            <w:vAlign w:val="center"/>
            <w:hideMark/>
          </w:tcPr>
          <w:p w14:paraId="594ABE47"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4</w:t>
            </w:r>
            <w:r w:rsidR="007612C4" w:rsidRPr="00626AA8">
              <w:rPr>
                <w:rFonts w:ascii="Georgia" w:hAnsi="Georgia"/>
                <w:b/>
                <w:bCs/>
                <w:sz w:val="18"/>
                <w:szCs w:val="18"/>
              </w:rPr>
              <w:t>-lag</w:t>
            </w:r>
          </w:p>
        </w:tc>
        <w:tc>
          <w:tcPr>
            <w:tcW w:w="0" w:type="auto"/>
            <w:vAlign w:val="center"/>
            <w:hideMark/>
          </w:tcPr>
          <w:p w14:paraId="23729C96"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52</w:t>
            </w:r>
            <w:r w:rsidR="007612C4" w:rsidRPr="00626AA8">
              <w:rPr>
                <w:rFonts w:ascii="Georgia" w:hAnsi="Georgia"/>
                <w:b/>
                <w:bCs/>
                <w:sz w:val="18"/>
                <w:szCs w:val="18"/>
              </w:rPr>
              <w:t>-lag</w:t>
            </w:r>
          </w:p>
        </w:tc>
        <w:tc>
          <w:tcPr>
            <w:tcW w:w="0" w:type="auto"/>
            <w:vAlign w:val="center"/>
            <w:hideMark/>
          </w:tcPr>
          <w:p w14:paraId="7EEDE474" w14:textId="77777777" w:rsidR="0052568D" w:rsidRPr="00626AA8" w:rsidRDefault="0052568D" w:rsidP="007E0EBF">
            <w:pPr>
              <w:jc w:val="center"/>
              <w:rPr>
                <w:rFonts w:ascii="Georgia" w:hAnsi="Georgia"/>
                <w:b/>
                <w:bCs/>
                <w:sz w:val="18"/>
                <w:szCs w:val="18"/>
              </w:rPr>
            </w:pPr>
            <w:r w:rsidRPr="00626AA8">
              <w:rPr>
                <w:rFonts w:ascii="Georgia" w:hAnsi="Georgia"/>
                <w:b/>
                <w:bCs/>
                <w:sz w:val="18"/>
                <w:szCs w:val="18"/>
              </w:rPr>
              <w:t>78</w:t>
            </w:r>
            <w:r w:rsidR="007612C4" w:rsidRPr="00626AA8">
              <w:rPr>
                <w:rFonts w:ascii="Georgia" w:hAnsi="Georgia"/>
                <w:b/>
                <w:bCs/>
                <w:sz w:val="18"/>
                <w:szCs w:val="18"/>
              </w:rPr>
              <w:t>-lag</w:t>
            </w:r>
          </w:p>
        </w:tc>
      </w:tr>
      <w:tr w:rsidR="007612C4" w:rsidRPr="00626AA8" w14:paraId="23A82F40" w14:textId="77777777" w:rsidTr="007612C4">
        <w:trPr>
          <w:trHeight w:val="351"/>
          <w:tblCellSpacing w:w="15" w:type="dxa"/>
        </w:trPr>
        <w:tc>
          <w:tcPr>
            <w:tcW w:w="0" w:type="auto"/>
            <w:vAlign w:val="center"/>
            <w:hideMark/>
          </w:tcPr>
          <w:p w14:paraId="5F0AB16F" w14:textId="77777777" w:rsidR="0052568D" w:rsidRPr="00626AA8" w:rsidRDefault="0052568D"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3845D993" w14:textId="77777777" w:rsidR="0052568D" w:rsidRPr="00626AA8" w:rsidRDefault="0052568D" w:rsidP="007E0EBF">
            <w:pPr>
              <w:jc w:val="center"/>
              <w:rPr>
                <w:rFonts w:ascii="Georgia" w:hAnsi="Georgia"/>
                <w:sz w:val="18"/>
                <w:szCs w:val="18"/>
              </w:rPr>
            </w:pPr>
            <w:r w:rsidRPr="00626AA8">
              <w:rPr>
                <w:rFonts w:ascii="Georgia" w:hAnsi="Georgia"/>
                <w:sz w:val="18"/>
                <w:szCs w:val="18"/>
              </w:rPr>
              <w:t>0.7</w:t>
            </w:r>
          </w:p>
        </w:tc>
        <w:tc>
          <w:tcPr>
            <w:tcW w:w="0" w:type="auto"/>
            <w:vAlign w:val="center"/>
            <w:hideMark/>
          </w:tcPr>
          <w:p w14:paraId="6AB8A59B" w14:textId="77777777" w:rsidR="0052568D" w:rsidRPr="00626AA8" w:rsidRDefault="0052568D" w:rsidP="007E0EBF">
            <w:pPr>
              <w:jc w:val="center"/>
              <w:rPr>
                <w:rFonts w:ascii="Georgia" w:hAnsi="Georgia"/>
                <w:sz w:val="18"/>
                <w:szCs w:val="18"/>
              </w:rPr>
            </w:pPr>
            <w:r w:rsidRPr="00626AA8">
              <w:rPr>
                <w:rFonts w:ascii="Georgia" w:hAnsi="Georgia"/>
                <w:sz w:val="18"/>
                <w:szCs w:val="18"/>
              </w:rPr>
              <w:t>1.51</w:t>
            </w:r>
          </w:p>
        </w:tc>
        <w:tc>
          <w:tcPr>
            <w:tcW w:w="0" w:type="auto"/>
            <w:vAlign w:val="center"/>
            <w:hideMark/>
          </w:tcPr>
          <w:p w14:paraId="48B616E8" w14:textId="77777777" w:rsidR="0052568D" w:rsidRPr="00626AA8" w:rsidRDefault="0052568D" w:rsidP="007E0EBF">
            <w:pPr>
              <w:jc w:val="center"/>
              <w:rPr>
                <w:rFonts w:ascii="Georgia" w:hAnsi="Georgia"/>
                <w:sz w:val="18"/>
                <w:szCs w:val="18"/>
              </w:rPr>
            </w:pPr>
            <w:r w:rsidRPr="00626AA8">
              <w:rPr>
                <w:rFonts w:ascii="Georgia" w:hAnsi="Georgia"/>
                <w:sz w:val="18"/>
                <w:szCs w:val="18"/>
              </w:rPr>
              <w:t>2.6*</w:t>
            </w:r>
          </w:p>
        </w:tc>
        <w:tc>
          <w:tcPr>
            <w:tcW w:w="0" w:type="auto"/>
            <w:vAlign w:val="center"/>
            <w:hideMark/>
          </w:tcPr>
          <w:p w14:paraId="0C9995D4" w14:textId="77777777" w:rsidR="0052568D" w:rsidRPr="00626AA8" w:rsidRDefault="0052568D" w:rsidP="007E0EBF">
            <w:pPr>
              <w:jc w:val="center"/>
              <w:rPr>
                <w:rFonts w:ascii="Georgia" w:hAnsi="Georgia"/>
                <w:sz w:val="18"/>
                <w:szCs w:val="18"/>
              </w:rPr>
            </w:pPr>
            <w:r w:rsidRPr="00626AA8">
              <w:rPr>
                <w:rFonts w:ascii="Georgia" w:hAnsi="Georgia"/>
                <w:sz w:val="18"/>
                <w:szCs w:val="18"/>
              </w:rPr>
              <w:t>1.9</w:t>
            </w:r>
          </w:p>
        </w:tc>
        <w:tc>
          <w:tcPr>
            <w:tcW w:w="0" w:type="auto"/>
            <w:vAlign w:val="center"/>
            <w:hideMark/>
          </w:tcPr>
          <w:p w14:paraId="7B15ADCB" w14:textId="77777777" w:rsidR="0052568D" w:rsidRPr="00626AA8" w:rsidRDefault="0052568D" w:rsidP="007E0EBF">
            <w:pPr>
              <w:jc w:val="center"/>
              <w:rPr>
                <w:rFonts w:ascii="Georgia" w:hAnsi="Georgia"/>
                <w:sz w:val="18"/>
                <w:szCs w:val="18"/>
              </w:rPr>
            </w:pPr>
            <w:r w:rsidRPr="00626AA8">
              <w:rPr>
                <w:rFonts w:ascii="Georgia" w:hAnsi="Georgia"/>
                <w:sz w:val="18"/>
                <w:szCs w:val="18"/>
              </w:rPr>
              <w:t>1.7</w:t>
            </w:r>
            <w:r w:rsidR="007612C4" w:rsidRPr="00626AA8">
              <w:rPr>
                <w:rFonts w:ascii="Georgia" w:hAnsi="Georgia"/>
                <w:sz w:val="18"/>
                <w:szCs w:val="18"/>
              </w:rPr>
              <w:t>***</w:t>
            </w:r>
          </w:p>
        </w:tc>
        <w:tc>
          <w:tcPr>
            <w:tcW w:w="0" w:type="auto"/>
            <w:vAlign w:val="center"/>
            <w:hideMark/>
          </w:tcPr>
          <w:p w14:paraId="09B94567" w14:textId="77777777" w:rsidR="0052568D" w:rsidRPr="00626AA8" w:rsidRDefault="0052568D" w:rsidP="007E0EBF">
            <w:pPr>
              <w:jc w:val="center"/>
              <w:rPr>
                <w:rFonts w:ascii="Georgia" w:hAnsi="Georgia"/>
                <w:sz w:val="18"/>
                <w:szCs w:val="18"/>
              </w:rPr>
            </w:pPr>
            <w:r w:rsidRPr="00626AA8">
              <w:rPr>
                <w:rFonts w:ascii="Georgia" w:hAnsi="Georgia"/>
                <w:sz w:val="18"/>
                <w:szCs w:val="18"/>
              </w:rPr>
              <w:t>1.45</w:t>
            </w:r>
            <w:r w:rsidR="007612C4" w:rsidRPr="00626AA8">
              <w:rPr>
                <w:rFonts w:ascii="Georgia" w:hAnsi="Georgia"/>
                <w:sz w:val="18"/>
                <w:szCs w:val="18"/>
              </w:rPr>
              <w:t>**</w:t>
            </w:r>
          </w:p>
        </w:tc>
      </w:tr>
      <w:tr w:rsidR="007612C4" w:rsidRPr="00626AA8" w14:paraId="32FBA6B8" w14:textId="77777777" w:rsidTr="007612C4">
        <w:trPr>
          <w:trHeight w:val="351"/>
          <w:tblCellSpacing w:w="15" w:type="dxa"/>
        </w:trPr>
        <w:tc>
          <w:tcPr>
            <w:tcW w:w="0" w:type="auto"/>
            <w:vAlign w:val="center"/>
            <w:hideMark/>
          </w:tcPr>
          <w:p w14:paraId="062971E3"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SVI</w:t>
            </w:r>
          </w:p>
        </w:tc>
        <w:tc>
          <w:tcPr>
            <w:tcW w:w="0" w:type="auto"/>
            <w:vAlign w:val="center"/>
            <w:hideMark/>
          </w:tcPr>
          <w:p w14:paraId="7F02B773" w14:textId="77777777" w:rsidR="0052568D" w:rsidRPr="00626AA8" w:rsidRDefault="0052568D" w:rsidP="007E0EBF">
            <w:pPr>
              <w:jc w:val="center"/>
              <w:rPr>
                <w:rFonts w:ascii="Georgia" w:hAnsi="Georgia"/>
                <w:sz w:val="18"/>
                <w:szCs w:val="18"/>
              </w:rPr>
            </w:pPr>
            <w:r w:rsidRPr="00626AA8">
              <w:rPr>
                <w:rFonts w:ascii="Georgia" w:hAnsi="Georgia"/>
                <w:sz w:val="18"/>
                <w:szCs w:val="18"/>
              </w:rPr>
              <w:t>0.44</w:t>
            </w:r>
          </w:p>
        </w:tc>
        <w:tc>
          <w:tcPr>
            <w:tcW w:w="0" w:type="auto"/>
            <w:vAlign w:val="center"/>
            <w:hideMark/>
          </w:tcPr>
          <w:p w14:paraId="2644BA81" w14:textId="77777777" w:rsidR="0052568D" w:rsidRPr="00626AA8" w:rsidRDefault="0052568D" w:rsidP="007E0EBF">
            <w:pPr>
              <w:jc w:val="center"/>
              <w:rPr>
                <w:rFonts w:ascii="Georgia" w:hAnsi="Georgia"/>
                <w:sz w:val="18"/>
                <w:szCs w:val="18"/>
              </w:rPr>
            </w:pPr>
            <w:r w:rsidRPr="00626AA8">
              <w:rPr>
                <w:rFonts w:ascii="Georgia" w:hAnsi="Georgia"/>
                <w:sz w:val="18"/>
                <w:szCs w:val="18"/>
              </w:rPr>
              <w:t>4.86</w:t>
            </w:r>
            <w:r w:rsidR="007612C4" w:rsidRPr="00626AA8">
              <w:rPr>
                <w:rFonts w:ascii="Georgia" w:hAnsi="Georgia"/>
                <w:sz w:val="18"/>
                <w:szCs w:val="18"/>
              </w:rPr>
              <w:t>***</w:t>
            </w:r>
          </w:p>
        </w:tc>
        <w:tc>
          <w:tcPr>
            <w:tcW w:w="0" w:type="auto"/>
            <w:vAlign w:val="center"/>
            <w:hideMark/>
          </w:tcPr>
          <w:p w14:paraId="35B3A6EE" w14:textId="77777777" w:rsidR="0052568D" w:rsidRPr="00626AA8" w:rsidRDefault="0052568D" w:rsidP="007E0EBF">
            <w:pPr>
              <w:jc w:val="center"/>
              <w:rPr>
                <w:rFonts w:ascii="Georgia" w:hAnsi="Georgia"/>
                <w:sz w:val="18"/>
                <w:szCs w:val="18"/>
              </w:rPr>
            </w:pPr>
            <w:r w:rsidRPr="00626AA8">
              <w:rPr>
                <w:rFonts w:ascii="Georgia" w:hAnsi="Georgia"/>
                <w:sz w:val="18"/>
                <w:szCs w:val="18"/>
              </w:rPr>
              <w:t>3.57</w:t>
            </w:r>
            <w:r w:rsidR="007612C4" w:rsidRPr="00626AA8">
              <w:rPr>
                <w:rFonts w:ascii="Georgia" w:hAnsi="Georgia"/>
                <w:sz w:val="18"/>
                <w:szCs w:val="18"/>
              </w:rPr>
              <w:t>**</w:t>
            </w:r>
          </w:p>
        </w:tc>
        <w:tc>
          <w:tcPr>
            <w:tcW w:w="0" w:type="auto"/>
            <w:vAlign w:val="center"/>
            <w:hideMark/>
          </w:tcPr>
          <w:p w14:paraId="4817B78D" w14:textId="77777777" w:rsidR="0052568D" w:rsidRPr="00626AA8" w:rsidRDefault="0052568D" w:rsidP="007E0EBF">
            <w:pPr>
              <w:jc w:val="center"/>
              <w:rPr>
                <w:rFonts w:ascii="Georgia" w:hAnsi="Georgia"/>
                <w:sz w:val="18"/>
                <w:szCs w:val="18"/>
              </w:rPr>
            </w:pPr>
            <w:r w:rsidRPr="00626AA8">
              <w:rPr>
                <w:rFonts w:ascii="Georgia" w:hAnsi="Georgia"/>
                <w:sz w:val="18"/>
                <w:szCs w:val="18"/>
              </w:rPr>
              <w:t>2.8</w:t>
            </w:r>
            <w:r w:rsidR="007612C4" w:rsidRPr="00626AA8">
              <w:rPr>
                <w:rFonts w:ascii="Georgia" w:hAnsi="Georgia"/>
                <w:sz w:val="18"/>
                <w:szCs w:val="18"/>
              </w:rPr>
              <w:t>**</w:t>
            </w:r>
          </w:p>
        </w:tc>
        <w:tc>
          <w:tcPr>
            <w:tcW w:w="0" w:type="auto"/>
            <w:vAlign w:val="center"/>
            <w:hideMark/>
          </w:tcPr>
          <w:p w14:paraId="50E973D0" w14:textId="77777777" w:rsidR="0052568D" w:rsidRPr="00626AA8" w:rsidRDefault="0052568D" w:rsidP="007E0EBF">
            <w:pPr>
              <w:jc w:val="center"/>
              <w:rPr>
                <w:rFonts w:ascii="Georgia" w:hAnsi="Georgia"/>
                <w:sz w:val="18"/>
                <w:szCs w:val="18"/>
              </w:rPr>
            </w:pPr>
            <w:r w:rsidRPr="00626AA8">
              <w:rPr>
                <w:rFonts w:ascii="Georgia" w:hAnsi="Georgia"/>
                <w:sz w:val="18"/>
                <w:szCs w:val="18"/>
              </w:rPr>
              <w:t>1.21</w:t>
            </w:r>
          </w:p>
        </w:tc>
        <w:tc>
          <w:tcPr>
            <w:tcW w:w="0" w:type="auto"/>
            <w:vAlign w:val="center"/>
            <w:hideMark/>
          </w:tcPr>
          <w:p w14:paraId="270CD95E" w14:textId="77777777" w:rsidR="0052568D" w:rsidRPr="00626AA8" w:rsidRDefault="0052568D" w:rsidP="007E0EBF">
            <w:pPr>
              <w:jc w:val="center"/>
              <w:rPr>
                <w:rFonts w:ascii="Georgia" w:hAnsi="Georgia"/>
                <w:sz w:val="18"/>
                <w:szCs w:val="18"/>
              </w:rPr>
            </w:pPr>
            <w:r w:rsidRPr="00626AA8">
              <w:rPr>
                <w:rFonts w:ascii="Georgia" w:hAnsi="Georgia"/>
                <w:sz w:val="18"/>
                <w:szCs w:val="18"/>
              </w:rPr>
              <w:t>0.82</w:t>
            </w:r>
          </w:p>
        </w:tc>
      </w:tr>
      <w:tr w:rsidR="007612C4" w:rsidRPr="00626AA8" w14:paraId="4F9E2629" w14:textId="77777777" w:rsidTr="007612C4">
        <w:trPr>
          <w:trHeight w:val="351"/>
          <w:tblCellSpacing w:w="15" w:type="dxa"/>
        </w:trPr>
        <w:tc>
          <w:tcPr>
            <w:tcW w:w="0" w:type="auto"/>
            <w:vAlign w:val="center"/>
            <w:hideMark/>
          </w:tcPr>
          <w:p w14:paraId="7B37A3D4"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2094E4B1" w14:textId="77777777" w:rsidR="0052568D" w:rsidRPr="00626AA8" w:rsidRDefault="0052568D" w:rsidP="007E0EBF">
            <w:pPr>
              <w:jc w:val="center"/>
              <w:rPr>
                <w:rFonts w:ascii="Georgia" w:hAnsi="Georgia"/>
                <w:sz w:val="18"/>
                <w:szCs w:val="18"/>
              </w:rPr>
            </w:pPr>
            <w:r w:rsidRPr="00626AA8">
              <w:rPr>
                <w:rFonts w:ascii="Georgia" w:hAnsi="Georgia"/>
                <w:sz w:val="18"/>
                <w:szCs w:val="18"/>
              </w:rPr>
              <w:t>0.08</w:t>
            </w:r>
          </w:p>
        </w:tc>
        <w:tc>
          <w:tcPr>
            <w:tcW w:w="0" w:type="auto"/>
            <w:vAlign w:val="center"/>
            <w:hideMark/>
          </w:tcPr>
          <w:p w14:paraId="0B162AB4" w14:textId="77777777" w:rsidR="0052568D" w:rsidRPr="00626AA8" w:rsidRDefault="0052568D" w:rsidP="007E0EBF">
            <w:pPr>
              <w:jc w:val="center"/>
              <w:rPr>
                <w:rFonts w:ascii="Georgia" w:hAnsi="Georgia"/>
                <w:sz w:val="18"/>
                <w:szCs w:val="18"/>
              </w:rPr>
            </w:pPr>
            <w:r w:rsidRPr="00626AA8">
              <w:rPr>
                <w:rFonts w:ascii="Georgia" w:hAnsi="Georgia"/>
                <w:sz w:val="18"/>
                <w:szCs w:val="18"/>
              </w:rPr>
              <w:t>0.42</w:t>
            </w:r>
          </w:p>
        </w:tc>
        <w:tc>
          <w:tcPr>
            <w:tcW w:w="0" w:type="auto"/>
            <w:vAlign w:val="center"/>
            <w:hideMark/>
          </w:tcPr>
          <w:p w14:paraId="6C70EB0B" w14:textId="77777777" w:rsidR="0052568D" w:rsidRPr="00626AA8" w:rsidRDefault="0052568D" w:rsidP="007E0EBF">
            <w:pPr>
              <w:jc w:val="center"/>
              <w:rPr>
                <w:rFonts w:ascii="Georgia" w:hAnsi="Georgia"/>
                <w:sz w:val="18"/>
                <w:szCs w:val="18"/>
              </w:rPr>
            </w:pPr>
            <w:r w:rsidRPr="00626AA8">
              <w:rPr>
                <w:rFonts w:ascii="Georgia" w:hAnsi="Georgia"/>
                <w:sz w:val="18"/>
                <w:szCs w:val="18"/>
              </w:rPr>
              <w:t>2.68</w:t>
            </w:r>
            <w:r w:rsidR="007612C4" w:rsidRPr="00626AA8">
              <w:rPr>
                <w:rFonts w:ascii="Georgia" w:hAnsi="Georgia"/>
                <w:sz w:val="18"/>
                <w:szCs w:val="18"/>
              </w:rPr>
              <w:t>**</w:t>
            </w:r>
          </w:p>
        </w:tc>
        <w:tc>
          <w:tcPr>
            <w:tcW w:w="0" w:type="auto"/>
            <w:vAlign w:val="center"/>
            <w:hideMark/>
          </w:tcPr>
          <w:p w14:paraId="42F5F2EB" w14:textId="77777777" w:rsidR="0052568D" w:rsidRPr="00626AA8" w:rsidRDefault="0052568D" w:rsidP="007E0EBF">
            <w:pPr>
              <w:jc w:val="center"/>
              <w:rPr>
                <w:rFonts w:ascii="Georgia" w:hAnsi="Georgia"/>
                <w:sz w:val="18"/>
                <w:szCs w:val="18"/>
              </w:rPr>
            </w:pPr>
            <w:r w:rsidRPr="00626AA8">
              <w:rPr>
                <w:rFonts w:ascii="Georgia" w:hAnsi="Georgia"/>
                <w:sz w:val="18"/>
                <w:szCs w:val="18"/>
              </w:rPr>
              <w:t>1.78</w:t>
            </w:r>
          </w:p>
        </w:tc>
        <w:tc>
          <w:tcPr>
            <w:tcW w:w="0" w:type="auto"/>
            <w:vAlign w:val="center"/>
            <w:hideMark/>
          </w:tcPr>
          <w:p w14:paraId="7074E6D4" w14:textId="77777777" w:rsidR="0052568D" w:rsidRPr="00626AA8" w:rsidRDefault="0052568D" w:rsidP="007E0EBF">
            <w:pPr>
              <w:jc w:val="center"/>
              <w:rPr>
                <w:rFonts w:ascii="Georgia" w:hAnsi="Georgia"/>
                <w:sz w:val="18"/>
                <w:szCs w:val="18"/>
              </w:rPr>
            </w:pPr>
            <w:r w:rsidRPr="00626AA8">
              <w:rPr>
                <w:rFonts w:ascii="Georgia" w:hAnsi="Georgia"/>
                <w:sz w:val="18"/>
                <w:szCs w:val="18"/>
              </w:rPr>
              <w:t>1.35*</w:t>
            </w:r>
          </w:p>
        </w:tc>
        <w:tc>
          <w:tcPr>
            <w:tcW w:w="0" w:type="auto"/>
            <w:vAlign w:val="center"/>
            <w:hideMark/>
          </w:tcPr>
          <w:p w14:paraId="4FC83B77" w14:textId="77777777" w:rsidR="0052568D" w:rsidRPr="00626AA8" w:rsidRDefault="0052568D" w:rsidP="007E0EBF">
            <w:pPr>
              <w:jc w:val="center"/>
              <w:rPr>
                <w:rFonts w:ascii="Georgia" w:hAnsi="Georgia"/>
                <w:sz w:val="18"/>
                <w:szCs w:val="18"/>
              </w:rPr>
            </w:pPr>
            <w:r w:rsidRPr="00626AA8">
              <w:rPr>
                <w:rFonts w:ascii="Georgia" w:hAnsi="Georgia"/>
                <w:sz w:val="18"/>
                <w:szCs w:val="18"/>
              </w:rPr>
              <w:t>1.01</w:t>
            </w:r>
          </w:p>
        </w:tc>
      </w:tr>
      <w:tr w:rsidR="007612C4" w:rsidRPr="00626AA8" w14:paraId="496E875E" w14:textId="77777777" w:rsidTr="007612C4">
        <w:trPr>
          <w:trHeight w:val="351"/>
          <w:tblCellSpacing w:w="15" w:type="dxa"/>
        </w:trPr>
        <w:tc>
          <w:tcPr>
            <w:tcW w:w="0" w:type="auto"/>
            <w:vAlign w:val="center"/>
            <w:hideMark/>
          </w:tcPr>
          <w:p w14:paraId="012ADC3F"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64501F32" w14:textId="77777777" w:rsidR="0052568D" w:rsidRPr="00626AA8" w:rsidRDefault="0052568D" w:rsidP="007E0EBF">
            <w:pPr>
              <w:jc w:val="center"/>
              <w:rPr>
                <w:rFonts w:ascii="Georgia" w:hAnsi="Georgia"/>
                <w:sz w:val="18"/>
                <w:szCs w:val="18"/>
              </w:rPr>
            </w:pPr>
            <w:r w:rsidRPr="00626AA8">
              <w:rPr>
                <w:rFonts w:ascii="Georgia" w:hAnsi="Georgia"/>
                <w:sz w:val="18"/>
                <w:szCs w:val="18"/>
              </w:rPr>
              <w:t>5.09</w:t>
            </w:r>
            <w:r w:rsidR="007612C4" w:rsidRPr="00626AA8">
              <w:rPr>
                <w:rFonts w:ascii="Georgia" w:hAnsi="Georgia"/>
                <w:sz w:val="18"/>
                <w:szCs w:val="18"/>
              </w:rPr>
              <w:t>**</w:t>
            </w:r>
          </w:p>
        </w:tc>
        <w:tc>
          <w:tcPr>
            <w:tcW w:w="0" w:type="auto"/>
            <w:vAlign w:val="center"/>
            <w:hideMark/>
          </w:tcPr>
          <w:p w14:paraId="70C9B7D9" w14:textId="77777777" w:rsidR="0052568D" w:rsidRPr="00626AA8" w:rsidRDefault="0052568D" w:rsidP="007E0EBF">
            <w:pPr>
              <w:jc w:val="center"/>
              <w:rPr>
                <w:rFonts w:ascii="Georgia" w:hAnsi="Georgia"/>
                <w:sz w:val="18"/>
                <w:szCs w:val="18"/>
              </w:rPr>
            </w:pPr>
            <w:r w:rsidRPr="00626AA8">
              <w:rPr>
                <w:rFonts w:ascii="Georgia" w:hAnsi="Georgia"/>
                <w:sz w:val="18"/>
                <w:szCs w:val="18"/>
              </w:rPr>
              <w:t>3.63</w:t>
            </w:r>
            <w:r w:rsidR="007612C4" w:rsidRPr="00626AA8">
              <w:rPr>
                <w:rFonts w:ascii="Georgia" w:hAnsi="Georgia"/>
                <w:sz w:val="18"/>
                <w:szCs w:val="18"/>
              </w:rPr>
              <w:t>**</w:t>
            </w:r>
          </w:p>
        </w:tc>
        <w:tc>
          <w:tcPr>
            <w:tcW w:w="0" w:type="auto"/>
            <w:vAlign w:val="center"/>
            <w:hideMark/>
          </w:tcPr>
          <w:p w14:paraId="059F00B6" w14:textId="77777777" w:rsidR="0052568D" w:rsidRPr="00626AA8" w:rsidRDefault="0052568D" w:rsidP="007E0EBF">
            <w:pPr>
              <w:jc w:val="center"/>
              <w:rPr>
                <w:rFonts w:ascii="Georgia" w:hAnsi="Georgia"/>
                <w:sz w:val="18"/>
                <w:szCs w:val="18"/>
              </w:rPr>
            </w:pPr>
            <w:r w:rsidRPr="00626AA8">
              <w:rPr>
                <w:rFonts w:ascii="Georgia" w:hAnsi="Georgia"/>
                <w:sz w:val="18"/>
                <w:szCs w:val="18"/>
              </w:rPr>
              <w:t>2.55*</w:t>
            </w:r>
          </w:p>
        </w:tc>
        <w:tc>
          <w:tcPr>
            <w:tcW w:w="0" w:type="auto"/>
            <w:vAlign w:val="center"/>
            <w:hideMark/>
          </w:tcPr>
          <w:p w14:paraId="3FEB09C7" w14:textId="77777777" w:rsidR="0052568D" w:rsidRPr="00626AA8" w:rsidRDefault="0052568D" w:rsidP="007E0EBF">
            <w:pPr>
              <w:jc w:val="center"/>
              <w:rPr>
                <w:rFonts w:ascii="Georgia" w:hAnsi="Georgia"/>
                <w:sz w:val="18"/>
                <w:szCs w:val="18"/>
              </w:rPr>
            </w:pPr>
            <w:r w:rsidRPr="00626AA8">
              <w:rPr>
                <w:rFonts w:ascii="Georgia" w:hAnsi="Georgia"/>
                <w:sz w:val="18"/>
                <w:szCs w:val="18"/>
              </w:rPr>
              <w:t>2.07*</w:t>
            </w:r>
          </w:p>
        </w:tc>
        <w:tc>
          <w:tcPr>
            <w:tcW w:w="0" w:type="auto"/>
            <w:vAlign w:val="center"/>
            <w:hideMark/>
          </w:tcPr>
          <w:p w14:paraId="36E2F1F5" w14:textId="77777777" w:rsidR="0052568D" w:rsidRPr="00626AA8" w:rsidRDefault="0052568D" w:rsidP="007E0EBF">
            <w:pPr>
              <w:jc w:val="center"/>
              <w:rPr>
                <w:rFonts w:ascii="Georgia" w:hAnsi="Georgia"/>
                <w:sz w:val="18"/>
                <w:szCs w:val="18"/>
              </w:rPr>
            </w:pPr>
            <w:r w:rsidRPr="00626AA8">
              <w:rPr>
                <w:rFonts w:ascii="Georgia" w:hAnsi="Georgia"/>
                <w:sz w:val="18"/>
                <w:szCs w:val="18"/>
              </w:rPr>
              <w:t>1.07</w:t>
            </w:r>
          </w:p>
        </w:tc>
        <w:tc>
          <w:tcPr>
            <w:tcW w:w="0" w:type="auto"/>
            <w:vAlign w:val="center"/>
            <w:hideMark/>
          </w:tcPr>
          <w:p w14:paraId="3B69159A" w14:textId="77777777" w:rsidR="0052568D" w:rsidRPr="00626AA8" w:rsidRDefault="0052568D" w:rsidP="007E0EBF">
            <w:pPr>
              <w:jc w:val="center"/>
              <w:rPr>
                <w:rFonts w:ascii="Georgia" w:hAnsi="Georgia"/>
                <w:sz w:val="18"/>
                <w:szCs w:val="18"/>
              </w:rPr>
            </w:pPr>
            <w:r w:rsidRPr="00626AA8">
              <w:rPr>
                <w:rFonts w:ascii="Georgia" w:hAnsi="Georgia"/>
                <w:sz w:val="18"/>
                <w:szCs w:val="18"/>
              </w:rPr>
              <w:t>0.81</w:t>
            </w:r>
          </w:p>
        </w:tc>
      </w:tr>
      <w:tr w:rsidR="007612C4" w:rsidRPr="00596F7D" w14:paraId="6CC91A83" w14:textId="77777777" w:rsidTr="007612C4">
        <w:trPr>
          <w:trHeight w:val="330"/>
          <w:tblCellSpacing w:w="15" w:type="dxa"/>
        </w:trPr>
        <w:tc>
          <w:tcPr>
            <w:tcW w:w="0" w:type="auto"/>
            <w:gridSpan w:val="7"/>
            <w:vAlign w:val="center"/>
          </w:tcPr>
          <w:p w14:paraId="304BF37F" w14:textId="77777777" w:rsidR="007612C4" w:rsidRPr="00626AA8" w:rsidRDefault="007612C4" w:rsidP="007E0EBF">
            <w:pPr>
              <w:jc w:val="center"/>
              <w:rPr>
                <w:rFonts w:ascii="Georgia" w:hAnsi="Georgia"/>
                <w:b/>
                <w:bCs/>
                <w:sz w:val="18"/>
                <w:szCs w:val="18"/>
                <w:lang w:val="en-US"/>
              </w:rPr>
            </w:pPr>
            <w:r w:rsidRPr="00626AA8">
              <w:rPr>
                <w:rFonts w:ascii="Georgia" w:hAnsi="Georgia"/>
                <w:b/>
                <w:bCs/>
                <w:sz w:val="18"/>
                <w:szCs w:val="18"/>
                <w:lang w:val="en-US"/>
              </w:rPr>
              <w:t>FT Sentiment and weekly Bitcoin log return</w:t>
            </w:r>
          </w:p>
        </w:tc>
      </w:tr>
      <w:tr w:rsidR="007612C4" w:rsidRPr="00626AA8" w14:paraId="7D81FD8B" w14:textId="77777777" w:rsidTr="007612C4">
        <w:trPr>
          <w:trHeight w:val="330"/>
          <w:tblCellSpacing w:w="15" w:type="dxa"/>
        </w:trPr>
        <w:tc>
          <w:tcPr>
            <w:tcW w:w="0" w:type="auto"/>
            <w:vAlign w:val="center"/>
            <w:hideMark/>
          </w:tcPr>
          <w:p w14:paraId="7A0B0973" w14:textId="77777777" w:rsidR="007612C4" w:rsidRPr="00626AA8" w:rsidRDefault="007612C4" w:rsidP="007E0EBF">
            <w:pPr>
              <w:rPr>
                <w:rFonts w:ascii="Georgia" w:hAnsi="Georgia"/>
                <w:b/>
                <w:bCs/>
                <w:sz w:val="18"/>
                <w:szCs w:val="18"/>
              </w:rPr>
            </w:pPr>
            <w:proofErr w:type="spellStart"/>
            <w:r w:rsidRPr="00626AA8">
              <w:rPr>
                <w:rFonts w:ascii="Georgia" w:hAnsi="Georgia"/>
                <w:b/>
                <w:bCs/>
                <w:sz w:val="18"/>
                <w:szCs w:val="18"/>
              </w:rPr>
              <w:t>Null</w:t>
            </w:r>
            <w:proofErr w:type="spellEnd"/>
            <w:r w:rsidRPr="00626AA8">
              <w:rPr>
                <w:rFonts w:ascii="Georgia" w:hAnsi="Georgia"/>
                <w:b/>
                <w:bCs/>
                <w:sz w:val="18"/>
                <w:szCs w:val="18"/>
              </w:rPr>
              <w:t xml:space="preserve"> </w:t>
            </w:r>
            <w:proofErr w:type="spellStart"/>
            <w:r w:rsidRPr="00626AA8">
              <w:rPr>
                <w:rFonts w:ascii="Georgia" w:hAnsi="Georgia"/>
                <w:b/>
                <w:bCs/>
                <w:sz w:val="18"/>
                <w:szCs w:val="18"/>
              </w:rPr>
              <w:t>hypothesis</w:t>
            </w:r>
            <w:proofErr w:type="spellEnd"/>
          </w:p>
        </w:tc>
        <w:tc>
          <w:tcPr>
            <w:tcW w:w="0" w:type="auto"/>
            <w:vAlign w:val="center"/>
            <w:hideMark/>
          </w:tcPr>
          <w:p w14:paraId="14767658"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1FA6C14C"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5B524458"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7E14C599"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7DED726B"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194B6C2F"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78-lag</w:t>
            </w:r>
          </w:p>
        </w:tc>
      </w:tr>
      <w:tr w:rsidR="007612C4" w:rsidRPr="00626AA8" w14:paraId="49E19AA2" w14:textId="77777777" w:rsidTr="007612C4">
        <w:trPr>
          <w:trHeight w:val="330"/>
          <w:tblCellSpacing w:w="15" w:type="dxa"/>
        </w:trPr>
        <w:tc>
          <w:tcPr>
            <w:tcW w:w="0" w:type="auto"/>
            <w:vAlign w:val="center"/>
            <w:hideMark/>
          </w:tcPr>
          <w:p w14:paraId="7EE8BFB8"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420FEA5C" w14:textId="77777777" w:rsidR="0052568D" w:rsidRPr="00626AA8" w:rsidRDefault="0052568D" w:rsidP="007E0EBF">
            <w:pPr>
              <w:jc w:val="center"/>
              <w:rPr>
                <w:rFonts w:ascii="Georgia" w:hAnsi="Georgia"/>
                <w:sz w:val="18"/>
                <w:szCs w:val="18"/>
              </w:rPr>
            </w:pPr>
            <w:r w:rsidRPr="00626AA8">
              <w:rPr>
                <w:rFonts w:ascii="Georgia" w:hAnsi="Georgia"/>
                <w:sz w:val="18"/>
                <w:szCs w:val="18"/>
              </w:rPr>
              <w:t>0.08</w:t>
            </w:r>
          </w:p>
        </w:tc>
        <w:tc>
          <w:tcPr>
            <w:tcW w:w="0" w:type="auto"/>
            <w:vAlign w:val="center"/>
            <w:hideMark/>
          </w:tcPr>
          <w:p w14:paraId="779E9047" w14:textId="77777777" w:rsidR="0052568D" w:rsidRPr="00626AA8" w:rsidRDefault="0052568D" w:rsidP="007E0EBF">
            <w:pPr>
              <w:jc w:val="center"/>
              <w:rPr>
                <w:rFonts w:ascii="Georgia" w:hAnsi="Georgia"/>
                <w:sz w:val="18"/>
                <w:szCs w:val="18"/>
              </w:rPr>
            </w:pPr>
            <w:r w:rsidRPr="00626AA8">
              <w:rPr>
                <w:rFonts w:ascii="Georgia" w:hAnsi="Georgia"/>
                <w:sz w:val="18"/>
                <w:szCs w:val="18"/>
              </w:rPr>
              <w:t>0.79</w:t>
            </w:r>
          </w:p>
        </w:tc>
        <w:tc>
          <w:tcPr>
            <w:tcW w:w="0" w:type="auto"/>
            <w:vAlign w:val="center"/>
            <w:hideMark/>
          </w:tcPr>
          <w:p w14:paraId="1911F13A" w14:textId="77777777" w:rsidR="0052568D" w:rsidRPr="00626AA8" w:rsidRDefault="0052568D" w:rsidP="007E0EBF">
            <w:pPr>
              <w:jc w:val="center"/>
              <w:rPr>
                <w:rFonts w:ascii="Georgia" w:hAnsi="Georgia"/>
                <w:sz w:val="18"/>
                <w:szCs w:val="18"/>
              </w:rPr>
            </w:pPr>
            <w:r w:rsidRPr="00626AA8">
              <w:rPr>
                <w:rFonts w:ascii="Georgia" w:hAnsi="Georgia"/>
                <w:sz w:val="18"/>
                <w:szCs w:val="18"/>
              </w:rPr>
              <w:t>0.64</w:t>
            </w:r>
          </w:p>
        </w:tc>
        <w:tc>
          <w:tcPr>
            <w:tcW w:w="0" w:type="auto"/>
            <w:vAlign w:val="center"/>
            <w:hideMark/>
          </w:tcPr>
          <w:p w14:paraId="605FF43E" w14:textId="77777777" w:rsidR="0052568D" w:rsidRPr="00626AA8" w:rsidRDefault="0052568D" w:rsidP="007E0EBF">
            <w:pPr>
              <w:jc w:val="center"/>
              <w:rPr>
                <w:rFonts w:ascii="Georgia" w:hAnsi="Georgia"/>
                <w:sz w:val="18"/>
                <w:szCs w:val="18"/>
              </w:rPr>
            </w:pPr>
            <w:r w:rsidRPr="00626AA8">
              <w:rPr>
                <w:rFonts w:ascii="Georgia" w:hAnsi="Georgia"/>
                <w:sz w:val="18"/>
                <w:szCs w:val="18"/>
              </w:rPr>
              <w:t>0.99</w:t>
            </w:r>
          </w:p>
        </w:tc>
        <w:tc>
          <w:tcPr>
            <w:tcW w:w="0" w:type="auto"/>
            <w:vAlign w:val="center"/>
            <w:hideMark/>
          </w:tcPr>
          <w:p w14:paraId="5C29D4E0" w14:textId="77777777" w:rsidR="0052568D" w:rsidRPr="00626AA8" w:rsidRDefault="0052568D" w:rsidP="007E0EBF">
            <w:pPr>
              <w:jc w:val="center"/>
              <w:rPr>
                <w:rFonts w:ascii="Georgia" w:hAnsi="Georgia"/>
                <w:sz w:val="18"/>
                <w:szCs w:val="18"/>
              </w:rPr>
            </w:pPr>
            <w:r w:rsidRPr="00626AA8">
              <w:rPr>
                <w:rFonts w:ascii="Georgia" w:hAnsi="Georgia"/>
                <w:sz w:val="18"/>
                <w:szCs w:val="18"/>
              </w:rPr>
              <w:t>0.89</w:t>
            </w:r>
          </w:p>
        </w:tc>
        <w:tc>
          <w:tcPr>
            <w:tcW w:w="0" w:type="auto"/>
            <w:vAlign w:val="center"/>
            <w:hideMark/>
          </w:tcPr>
          <w:p w14:paraId="4BD873DC" w14:textId="77777777" w:rsidR="0052568D" w:rsidRPr="00626AA8" w:rsidRDefault="0052568D" w:rsidP="007E0EBF">
            <w:pPr>
              <w:jc w:val="center"/>
              <w:rPr>
                <w:rFonts w:ascii="Georgia" w:hAnsi="Georgia"/>
                <w:sz w:val="18"/>
                <w:szCs w:val="18"/>
              </w:rPr>
            </w:pPr>
            <w:r w:rsidRPr="00626AA8">
              <w:rPr>
                <w:rFonts w:ascii="Georgia" w:hAnsi="Georgia"/>
                <w:sz w:val="18"/>
                <w:szCs w:val="18"/>
              </w:rPr>
              <w:t>1.01</w:t>
            </w:r>
          </w:p>
        </w:tc>
      </w:tr>
      <w:tr w:rsidR="007612C4" w:rsidRPr="00626AA8" w14:paraId="6F1B2D30" w14:textId="77777777" w:rsidTr="007612C4">
        <w:trPr>
          <w:trHeight w:val="351"/>
          <w:tblCellSpacing w:w="15" w:type="dxa"/>
        </w:trPr>
        <w:tc>
          <w:tcPr>
            <w:tcW w:w="0" w:type="auto"/>
            <w:vAlign w:val="center"/>
            <w:hideMark/>
          </w:tcPr>
          <w:p w14:paraId="6EF61F47"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731ACC3E" w14:textId="77777777" w:rsidR="0052568D" w:rsidRPr="00626AA8" w:rsidRDefault="0052568D" w:rsidP="007E0EBF">
            <w:pPr>
              <w:jc w:val="center"/>
              <w:rPr>
                <w:rFonts w:ascii="Georgia" w:hAnsi="Georgia"/>
                <w:sz w:val="18"/>
                <w:szCs w:val="18"/>
              </w:rPr>
            </w:pPr>
            <w:r w:rsidRPr="00626AA8">
              <w:rPr>
                <w:rFonts w:ascii="Georgia" w:hAnsi="Georgia"/>
                <w:sz w:val="18"/>
                <w:szCs w:val="18"/>
              </w:rPr>
              <w:t>0.54</w:t>
            </w:r>
          </w:p>
        </w:tc>
        <w:tc>
          <w:tcPr>
            <w:tcW w:w="0" w:type="auto"/>
            <w:vAlign w:val="center"/>
            <w:hideMark/>
          </w:tcPr>
          <w:p w14:paraId="661A64A0" w14:textId="77777777" w:rsidR="0052568D" w:rsidRPr="00626AA8" w:rsidRDefault="0052568D" w:rsidP="007E0EBF">
            <w:pPr>
              <w:jc w:val="center"/>
              <w:rPr>
                <w:rFonts w:ascii="Georgia" w:hAnsi="Georgia"/>
                <w:sz w:val="18"/>
                <w:szCs w:val="18"/>
              </w:rPr>
            </w:pPr>
            <w:r w:rsidRPr="00626AA8">
              <w:rPr>
                <w:rFonts w:ascii="Georgia" w:hAnsi="Georgia"/>
                <w:sz w:val="18"/>
                <w:szCs w:val="18"/>
              </w:rPr>
              <w:t>0.29</w:t>
            </w:r>
          </w:p>
        </w:tc>
        <w:tc>
          <w:tcPr>
            <w:tcW w:w="0" w:type="auto"/>
            <w:vAlign w:val="center"/>
            <w:hideMark/>
          </w:tcPr>
          <w:p w14:paraId="1D9342F1" w14:textId="77777777" w:rsidR="0052568D" w:rsidRPr="00626AA8" w:rsidRDefault="0052568D" w:rsidP="007E0EBF">
            <w:pPr>
              <w:jc w:val="center"/>
              <w:rPr>
                <w:rFonts w:ascii="Georgia" w:hAnsi="Georgia"/>
                <w:sz w:val="18"/>
                <w:szCs w:val="18"/>
              </w:rPr>
            </w:pPr>
            <w:r w:rsidRPr="00626AA8">
              <w:rPr>
                <w:rFonts w:ascii="Georgia" w:hAnsi="Georgia"/>
                <w:sz w:val="18"/>
                <w:szCs w:val="18"/>
              </w:rPr>
              <w:t>1.37</w:t>
            </w:r>
          </w:p>
        </w:tc>
        <w:tc>
          <w:tcPr>
            <w:tcW w:w="0" w:type="auto"/>
            <w:vAlign w:val="center"/>
            <w:hideMark/>
          </w:tcPr>
          <w:p w14:paraId="357BD1D9" w14:textId="77777777" w:rsidR="0052568D" w:rsidRPr="00626AA8" w:rsidRDefault="0052568D" w:rsidP="007E0EBF">
            <w:pPr>
              <w:jc w:val="center"/>
              <w:rPr>
                <w:rFonts w:ascii="Georgia" w:hAnsi="Georgia"/>
                <w:sz w:val="18"/>
                <w:szCs w:val="18"/>
              </w:rPr>
            </w:pPr>
            <w:r w:rsidRPr="00626AA8">
              <w:rPr>
                <w:rFonts w:ascii="Georgia" w:hAnsi="Georgia"/>
                <w:sz w:val="18"/>
                <w:szCs w:val="18"/>
              </w:rPr>
              <w:t>1.24</w:t>
            </w:r>
          </w:p>
        </w:tc>
        <w:tc>
          <w:tcPr>
            <w:tcW w:w="0" w:type="auto"/>
            <w:vAlign w:val="center"/>
            <w:hideMark/>
          </w:tcPr>
          <w:p w14:paraId="6A2E3172" w14:textId="77777777" w:rsidR="0052568D" w:rsidRPr="00626AA8" w:rsidRDefault="0052568D" w:rsidP="007E0EBF">
            <w:pPr>
              <w:jc w:val="center"/>
              <w:rPr>
                <w:rFonts w:ascii="Georgia" w:hAnsi="Georgia"/>
                <w:sz w:val="18"/>
                <w:szCs w:val="18"/>
              </w:rPr>
            </w:pPr>
            <w:r w:rsidRPr="00626AA8">
              <w:rPr>
                <w:rFonts w:ascii="Georgia" w:hAnsi="Georgia"/>
                <w:sz w:val="18"/>
                <w:szCs w:val="18"/>
              </w:rPr>
              <w:t>1.72</w:t>
            </w:r>
            <w:r w:rsidR="007612C4" w:rsidRPr="00626AA8">
              <w:rPr>
                <w:rFonts w:ascii="Georgia" w:hAnsi="Georgia"/>
                <w:sz w:val="18"/>
                <w:szCs w:val="18"/>
              </w:rPr>
              <w:t>***</w:t>
            </w:r>
          </w:p>
        </w:tc>
        <w:tc>
          <w:tcPr>
            <w:tcW w:w="0" w:type="auto"/>
            <w:vAlign w:val="center"/>
            <w:hideMark/>
          </w:tcPr>
          <w:p w14:paraId="092BC46D" w14:textId="77777777" w:rsidR="0052568D" w:rsidRPr="00626AA8" w:rsidRDefault="0052568D" w:rsidP="007E0EBF">
            <w:pPr>
              <w:jc w:val="center"/>
              <w:rPr>
                <w:rFonts w:ascii="Georgia" w:hAnsi="Georgia"/>
                <w:sz w:val="18"/>
                <w:szCs w:val="18"/>
              </w:rPr>
            </w:pPr>
            <w:r w:rsidRPr="00626AA8">
              <w:rPr>
                <w:rFonts w:ascii="Georgia" w:hAnsi="Georgia"/>
                <w:sz w:val="18"/>
                <w:szCs w:val="18"/>
              </w:rPr>
              <w:t>1.56</w:t>
            </w:r>
            <w:r w:rsidR="007612C4" w:rsidRPr="00626AA8">
              <w:rPr>
                <w:rFonts w:ascii="Georgia" w:hAnsi="Georgia"/>
                <w:sz w:val="18"/>
                <w:szCs w:val="18"/>
              </w:rPr>
              <w:t>**</w:t>
            </w:r>
          </w:p>
        </w:tc>
      </w:tr>
      <w:tr w:rsidR="007612C4" w:rsidRPr="00626AA8" w14:paraId="11AB2001" w14:textId="77777777" w:rsidTr="007612C4">
        <w:trPr>
          <w:trHeight w:val="351"/>
          <w:tblCellSpacing w:w="15" w:type="dxa"/>
        </w:trPr>
        <w:tc>
          <w:tcPr>
            <w:tcW w:w="0" w:type="auto"/>
            <w:vAlign w:val="center"/>
            <w:hideMark/>
          </w:tcPr>
          <w:p w14:paraId="00A16EFF"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4C2BD71F" w14:textId="77777777" w:rsidR="0052568D" w:rsidRPr="00626AA8" w:rsidRDefault="0052568D" w:rsidP="007E0EBF">
            <w:pPr>
              <w:jc w:val="center"/>
              <w:rPr>
                <w:rFonts w:ascii="Georgia" w:hAnsi="Georgia"/>
                <w:sz w:val="18"/>
                <w:szCs w:val="18"/>
              </w:rPr>
            </w:pPr>
            <w:r w:rsidRPr="00626AA8">
              <w:rPr>
                <w:rFonts w:ascii="Georgia" w:hAnsi="Georgia"/>
                <w:sz w:val="18"/>
                <w:szCs w:val="18"/>
              </w:rPr>
              <w:t>0.37</w:t>
            </w:r>
          </w:p>
        </w:tc>
        <w:tc>
          <w:tcPr>
            <w:tcW w:w="0" w:type="auto"/>
            <w:vAlign w:val="center"/>
            <w:hideMark/>
          </w:tcPr>
          <w:p w14:paraId="48E899BA" w14:textId="77777777" w:rsidR="0052568D" w:rsidRPr="00626AA8" w:rsidRDefault="0052568D" w:rsidP="007E0EBF">
            <w:pPr>
              <w:jc w:val="center"/>
              <w:rPr>
                <w:rFonts w:ascii="Georgia" w:hAnsi="Georgia"/>
                <w:sz w:val="18"/>
                <w:szCs w:val="18"/>
              </w:rPr>
            </w:pPr>
            <w:r w:rsidRPr="00626AA8">
              <w:rPr>
                <w:rFonts w:ascii="Georgia" w:hAnsi="Georgia"/>
                <w:sz w:val="18"/>
                <w:szCs w:val="18"/>
              </w:rPr>
              <w:t>0.33</w:t>
            </w:r>
          </w:p>
        </w:tc>
        <w:tc>
          <w:tcPr>
            <w:tcW w:w="0" w:type="auto"/>
            <w:vAlign w:val="center"/>
            <w:hideMark/>
          </w:tcPr>
          <w:p w14:paraId="1E5E553B" w14:textId="77777777" w:rsidR="0052568D" w:rsidRPr="00626AA8" w:rsidRDefault="0052568D" w:rsidP="007E0EBF">
            <w:pPr>
              <w:jc w:val="center"/>
              <w:rPr>
                <w:rFonts w:ascii="Georgia" w:hAnsi="Georgia"/>
                <w:sz w:val="18"/>
                <w:szCs w:val="18"/>
              </w:rPr>
            </w:pPr>
            <w:r w:rsidRPr="00626AA8">
              <w:rPr>
                <w:rFonts w:ascii="Georgia" w:hAnsi="Georgia"/>
                <w:sz w:val="18"/>
                <w:szCs w:val="18"/>
              </w:rPr>
              <w:t>0.21</w:t>
            </w:r>
          </w:p>
        </w:tc>
        <w:tc>
          <w:tcPr>
            <w:tcW w:w="0" w:type="auto"/>
            <w:vAlign w:val="center"/>
            <w:hideMark/>
          </w:tcPr>
          <w:p w14:paraId="23F8780D" w14:textId="77777777" w:rsidR="0052568D" w:rsidRPr="00626AA8" w:rsidRDefault="0052568D" w:rsidP="007E0EBF">
            <w:pPr>
              <w:jc w:val="center"/>
              <w:rPr>
                <w:rFonts w:ascii="Georgia" w:hAnsi="Georgia"/>
                <w:sz w:val="18"/>
                <w:szCs w:val="18"/>
              </w:rPr>
            </w:pPr>
            <w:r w:rsidRPr="00626AA8">
              <w:rPr>
                <w:rFonts w:ascii="Georgia" w:hAnsi="Georgia"/>
                <w:sz w:val="18"/>
                <w:szCs w:val="18"/>
              </w:rPr>
              <w:t>0.37</w:t>
            </w:r>
          </w:p>
        </w:tc>
        <w:tc>
          <w:tcPr>
            <w:tcW w:w="0" w:type="auto"/>
            <w:vAlign w:val="center"/>
            <w:hideMark/>
          </w:tcPr>
          <w:p w14:paraId="0E22465E" w14:textId="77777777" w:rsidR="0052568D" w:rsidRPr="00626AA8" w:rsidRDefault="0052568D" w:rsidP="007E0EBF">
            <w:pPr>
              <w:jc w:val="center"/>
              <w:rPr>
                <w:rFonts w:ascii="Georgia" w:hAnsi="Georgia"/>
                <w:sz w:val="18"/>
                <w:szCs w:val="18"/>
              </w:rPr>
            </w:pPr>
            <w:r w:rsidRPr="00626AA8">
              <w:rPr>
                <w:rFonts w:ascii="Georgia" w:hAnsi="Georgia"/>
                <w:sz w:val="18"/>
                <w:szCs w:val="18"/>
              </w:rPr>
              <w:t>0.96</w:t>
            </w:r>
          </w:p>
        </w:tc>
        <w:tc>
          <w:tcPr>
            <w:tcW w:w="0" w:type="auto"/>
            <w:vAlign w:val="center"/>
            <w:hideMark/>
          </w:tcPr>
          <w:p w14:paraId="53F24E1A" w14:textId="77777777" w:rsidR="0052568D" w:rsidRPr="00626AA8" w:rsidRDefault="0052568D" w:rsidP="007E0EBF">
            <w:pPr>
              <w:jc w:val="center"/>
              <w:rPr>
                <w:rFonts w:ascii="Georgia" w:hAnsi="Georgia"/>
                <w:sz w:val="18"/>
                <w:szCs w:val="18"/>
              </w:rPr>
            </w:pPr>
            <w:r w:rsidRPr="00626AA8">
              <w:rPr>
                <w:rFonts w:ascii="Georgia" w:hAnsi="Georgia"/>
                <w:sz w:val="18"/>
                <w:szCs w:val="18"/>
              </w:rPr>
              <w:t>1.04</w:t>
            </w:r>
          </w:p>
        </w:tc>
      </w:tr>
      <w:tr w:rsidR="007612C4" w:rsidRPr="00626AA8" w14:paraId="447EF3CB" w14:textId="77777777" w:rsidTr="007612C4">
        <w:trPr>
          <w:trHeight w:val="351"/>
          <w:tblCellSpacing w:w="15" w:type="dxa"/>
        </w:trPr>
        <w:tc>
          <w:tcPr>
            <w:tcW w:w="0" w:type="auto"/>
            <w:vAlign w:val="center"/>
            <w:hideMark/>
          </w:tcPr>
          <w:p w14:paraId="6CF770B2" w14:textId="77777777" w:rsidR="0052568D" w:rsidRPr="00626AA8" w:rsidRDefault="0052568D"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6BAB4E8D" w14:textId="77777777" w:rsidR="0052568D" w:rsidRPr="00626AA8" w:rsidRDefault="0052568D" w:rsidP="007E0EBF">
            <w:pPr>
              <w:jc w:val="center"/>
              <w:rPr>
                <w:rFonts w:ascii="Georgia" w:hAnsi="Georgia"/>
                <w:sz w:val="18"/>
                <w:szCs w:val="18"/>
              </w:rPr>
            </w:pPr>
            <w:r w:rsidRPr="00626AA8">
              <w:rPr>
                <w:rFonts w:ascii="Georgia" w:hAnsi="Georgia"/>
                <w:sz w:val="18"/>
                <w:szCs w:val="18"/>
              </w:rPr>
              <w:t>0.03</w:t>
            </w:r>
          </w:p>
        </w:tc>
        <w:tc>
          <w:tcPr>
            <w:tcW w:w="0" w:type="auto"/>
            <w:vAlign w:val="center"/>
            <w:hideMark/>
          </w:tcPr>
          <w:p w14:paraId="25F17B06" w14:textId="77777777" w:rsidR="0052568D" w:rsidRPr="00626AA8" w:rsidRDefault="0052568D" w:rsidP="007E0EBF">
            <w:pPr>
              <w:jc w:val="center"/>
              <w:rPr>
                <w:rFonts w:ascii="Georgia" w:hAnsi="Georgia"/>
                <w:sz w:val="18"/>
                <w:szCs w:val="18"/>
              </w:rPr>
            </w:pPr>
            <w:r w:rsidRPr="00626AA8">
              <w:rPr>
                <w:rFonts w:ascii="Georgia" w:hAnsi="Georgia"/>
                <w:sz w:val="18"/>
                <w:szCs w:val="18"/>
              </w:rPr>
              <w:t>1.53</w:t>
            </w:r>
          </w:p>
        </w:tc>
        <w:tc>
          <w:tcPr>
            <w:tcW w:w="0" w:type="auto"/>
            <w:vAlign w:val="center"/>
            <w:hideMark/>
          </w:tcPr>
          <w:p w14:paraId="3C095C23" w14:textId="77777777" w:rsidR="0052568D" w:rsidRPr="00626AA8" w:rsidRDefault="0052568D" w:rsidP="007E0EBF">
            <w:pPr>
              <w:jc w:val="center"/>
              <w:rPr>
                <w:rFonts w:ascii="Georgia" w:hAnsi="Georgia"/>
                <w:sz w:val="18"/>
                <w:szCs w:val="18"/>
              </w:rPr>
            </w:pPr>
            <w:r w:rsidRPr="00626AA8">
              <w:rPr>
                <w:rFonts w:ascii="Georgia" w:hAnsi="Georgia"/>
                <w:sz w:val="18"/>
                <w:szCs w:val="18"/>
              </w:rPr>
              <w:t>1.12</w:t>
            </w:r>
          </w:p>
        </w:tc>
        <w:tc>
          <w:tcPr>
            <w:tcW w:w="0" w:type="auto"/>
            <w:vAlign w:val="center"/>
            <w:hideMark/>
          </w:tcPr>
          <w:p w14:paraId="4E208514" w14:textId="77777777" w:rsidR="0052568D" w:rsidRPr="00626AA8" w:rsidRDefault="0052568D" w:rsidP="007E0EBF">
            <w:pPr>
              <w:jc w:val="center"/>
              <w:rPr>
                <w:rFonts w:ascii="Georgia" w:hAnsi="Georgia"/>
                <w:sz w:val="18"/>
                <w:szCs w:val="18"/>
              </w:rPr>
            </w:pPr>
            <w:r w:rsidRPr="00626AA8">
              <w:rPr>
                <w:rFonts w:ascii="Georgia" w:hAnsi="Georgia"/>
                <w:sz w:val="18"/>
                <w:szCs w:val="18"/>
              </w:rPr>
              <w:t>1.13</w:t>
            </w:r>
          </w:p>
        </w:tc>
        <w:tc>
          <w:tcPr>
            <w:tcW w:w="0" w:type="auto"/>
            <w:vAlign w:val="center"/>
            <w:hideMark/>
          </w:tcPr>
          <w:p w14:paraId="509E2C5A" w14:textId="77777777" w:rsidR="0052568D" w:rsidRPr="00626AA8" w:rsidRDefault="0052568D" w:rsidP="007E0EBF">
            <w:pPr>
              <w:jc w:val="center"/>
              <w:rPr>
                <w:rFonts w:ascii="Georgia" w:hAnsi="Georgia"/>
                <w:sz w:val="18"/>
                <w:szCs w:val="18"/>
              </w:rPr>
            </w:pPr>
            <w:r w:rsidRPr="00626AA8">
              <w:rPr>
                <w:rFonts w:ascii="Georgia" w:hAnsi="Georgia"/>
                <w:sz w:val="18"/>
                <w:szCs w:val="18"/>
              </w:rPr>
              <w:t>0.88</w:t>
            </w:r>
          </w:p>
        </w:tc>
        <w:tc>
          <w:tcPr>
            <w:tcW w:w="0" w:type="auto"/>
            <w:vAlign w:val="center"/>
            <w:hideMark/>
          </w:tcPr>
          <w:p w14:paraId="5F185B99" w14:textId="77777777" w:rsidR="0052568D" w:rsidRPr="00626AA8" w:rsidRDefault="0052568D" w:rsidP="007E0EBF">
            <w:pPr>
              <w:jc w:val="center"/>
              <w:rPr>
                <w:rFonts w:ascii="Georgia" w:hAnsi="Georgia"/>
                <w:sz w:val="18"/>
                <w:szCs w:val="18"/>
              </w:rPr>
            </w:pPr>
            <w:r w:rsidRPr="00626AA8">
              <w:rPr>
                <w:rFonts w:ascii="Georgia" w:hAnsi="Georgia"/>
                <w:sz w:val="18"/>
                <w:szCs w:val="18"/>
              </w:rPr>
              <w:t>0.67</w:t>
            </w:r>
          </w:p>
        </w:tc>
      </w:tr>
      <w:tr w:rsidR="007612C4" w:rsidRPr="00596F7D" w14:paraId="341EC8D0" w14:textId="77777777" w:rsidTr="007612C4">
        <w:trPr>
          <w:trHeight w:val="351"/>
          <w:tblCellSpacing w:w="15" w:type="dxa"/>
        </w:trPr>
        <w:tc>
          <w:tcPr>
            <w:tcW w:w="0" w:type="auto"/>
            <w:gridSpan w:val="7"/>
            <w:vAlign w:val="center"/>
          </w:tcPr>
          <w:p w14:paraId="555B8C36" w14:textId="77777777" w:rsidR="007612C4" w:rsidRPr="00626AA8" w:rsidRDefault="007612C4" w:rsidP="007612C4">
            <w:pPr>
              <w:jc w:val="center"/>
              <w:rPr>
                <w:rFonts w:ascii="Georgia" w:hAnsi="Georgia"/>
                <w:b/>
                <w:bCs/>
                <w:sz w:val="18"/>
                <w:szCs w:val="18"/>
                <w:lang w:val="en-US"/>
              </w:rPr>
            </w:pPr>
            <w:r w:rsidRPr="00626AA8">
              <w:rPr>
                <w:rFonts w:ascii="Georgia" w:hAnsi="Georgia"/>
                <w:b/>
                <w:bCs/>
                <w:sz w:val="18"/>
                <w:szCs w:val="18"/>
                <w:lang w:val="en-US"/>
              </w:rPr>
              <w:t>SCMP Sentiment and weekly Bitcoin log return</w:t>
            </w:r>
          </w:p>
        </w:tc>
      </w:tr>
      <w:tr w:rsidR="007612C4" w:rsidRPr="00626AA8" w14:paraId="683E5BD1" w14:textId="77777777" w:rsidTr="007612C4">
        <w:trPr>
          <w:trHeight w:val="330"/>
          <w:tblCellSpacing w:w="15" w:type="dxa"/>
        </w:trPr>
        <w:tc>
          <w:tcPr>
            <w:tcW w:w="0" w:type="auto"/>
            <w:vAlign w:val="center"/>
            <w:hideMark/>
          </w:tcPr>
          <w:p w14:paraId="1C0A9B32" w14:textId="77777777" w:rsidR="007612C4" w:rsidRPr="00626AA8" w:rsidRDefault="007612C4" w:rsidP="007E0EBF">
            <w:pPr>
              <w:rPr>
                <w:rFonts w:ascii="Georgia" w:hAnsi="Georgia"/>
                <w:b/>
                <w:bCs/>
                <w:sz w:val="18"/>
                <w:szCs w:val="18"/>
              </w:rPr>
            </w:pPr>
            <w:proofErr w:type="spellStart"/>
            <w:r w:rsidRPr="00626AA8">
              <w:rPr>
                <w:rFonts w:ascii="Georgia" w:hAnsi="Georgia"/>
                <w:b/>
                <w:bCs/>
                <w:sz w:val="18"/>
                <w:szCs w:val="18"/>
              </w:rPr>
              <w:t>Null</w:t>
            </w:r>
            <w:proofErr w:type="spellEnd"/>
            <w:r w:rsidRPr="00626AA8">
              <w:rPr>
                <w:rFonts w:ascii="Georgia" w:hAnsi="Georgia"/>
                <w:b/>
                <w:bCs/>
                <w:sz w:val="18"/>
                <w:szCs w:val="18"/>
              </w:rPr>
              <w:t xml:space="preserve"> </w:t>
            </w:r>
            <w:proofErr w:type="spellStart"/>
            <w:r w:rsidRPr="00626AA8">
              <w:rPr>
                <w:rFonts w:ascii="Georgia" w:hAnsi="Georgia"/>
                <w:b/>
                <w:bCs/>
                <w:sz w:val="18"/>
                <w:szCs w:val="18"/>
              </w:rPr>
              <w:t>hypothesis</w:t>
            </w:r>
            <w:proofErr w:type="spellEnd"/>
          </w:p>
        </w:tc>
        <w:tc>
          <w:tcPr>
            <w:tcW w:w="0" w:type="auto"/>
            <w:vAlign w:val="center"/>
            <w:hideMark/>
          </w:tcPr>
          <w:p w14:paraId="5DF09984"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723E3A50"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584FF557"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0E83E233"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74897EF6"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59D8ABA9" w14:textId="77777777" w:rsidR="007612C4" w:rsidRPr="00626AA8" w:rsidRDefault="007612C4" w:rsidP="007E0EBF">
            <w:pPr>
              <w:jc w:val="center"/>
              <w:rPr>
                <w:rFonts w:ascii="Georgia" w:hAnsi="Georgia"/>
                <w:b/>
                <w:bCs/>
                <w:sz w:val="18"/>
                <w:szCs w:val="18"/>
              </w:rPr>
            </w:pPr>
            <w:r w:rsidRPr="00626AA8">
              <w:rPr>
                <w:rFonts w:ascii="Georgia" w:hAnsi="Georgia"/>
                <w:b/>
                <w:bCs/>
                <w:sz w:val="18"/>
                <w:szCs w:val="18"/>
              </w:rPr>
              <w:t>78-lag</w:t>
            </w:r>
          </w:p>
        </w:tc>
      </w:tr>
      <w:tr w:rsidR="007612C4" w:rsidRPr="00626AA8" w14:paraId="7A71BFC1" w14:textId="77777777" w:rsidTr="007612C4">
        <w:trPr>
          <w:trHeight w:val="351"/>
          <w:tblCellSpacing w:w="15" w:type="dxa"/>
        </w:trPr>
        <w:tc>
          <w:tcPr>
            <w:tcW w:w="0" w:type="auto"/>
            <w:vAlign w:val="center"/>
            <w:hideMark/>
          </w:tcPr>
          <w:p w14:paraId="3B555092" w14:textId="77777777" w:rsidR="007612C4" w:rsidRPr="00626AA8" w:rsidRDefault="007612C4" w:rsidP="007612C4">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5300BD3E" w14:textId="77777777" w:rsidR="007612C4" w:rsidRPr="00626AA8" w:rsidRDefault="007612C4" w:rsidP="007612C4">
            <w:pPr>
              <w:jc w:val="center"/>
              <w:rPr>
                <w:rFonts w:ascii="Georgia" w:hAnsi="Georgia"/>
                <w:sz w:val="18"/>
                <w:szCs w:val="18"/>
              </w:rPr>
            </w:pPr>
            <w:r w:rsidRPr="00626AA8">
              <w:rPr>
                <w:rFonts w:ascii="Georgia" w:hAnsi="Georgia"/>
                <w:sz w:val="18"/>
                <w:szCs w:val="18"/>
              </w:rPr>
              <w:t>0.44</w:t>
            </w:r>
          </w:p>
        </w:tc>
        <w:tc>
          <w:tcPr>
            <w:tcW w:w="0" w:type="auto"/>
            <w:vAlign w:val="center"/>
            <w:hideMark/>
          </w:tcPr>
          <w:p w14:paraId="5E68C2F2" w14:textId="77777777" w:rsidR="007612C4" w:rsidRPr="00626AA8" w:rsidRDefault="007612C4" w:rsidP="007612C4">
            <w:pPr>
              <w:jc w:val="center"/>
              <w:rPr>
                <w:rFonts w:ascii="Georgia" w:hAnsi="Georgia"/>
                <w:sz w:val="18"/>
                <w:szCs w:val="18"/>
              </w:rPr>
            </w:pPr>
            <w:r w:rsidRPr="00626AA8">
              <w:rPr>
                <w:rFonts w:ascii="Georgia" w:hAnsi="Georgia"/>
                <w:sz w:val="18"/>
                <w:szCs w:val="18"/>
              </w:rPr>
              <w:t>0.5</w:t>
            </w:r>
          </w:p>
        </w:tc>
        <w:tc>
          <w:tcPr>
            <w:tcW w:w="0" w:type="auto"/>
            <w:vAlign w:val="center"/>
            <w:hideMark/>
          </w:tcPr>
          <w:p w14:paraId="740BAC6E" w14:textId="77777777" w:rsidR="007612C4" w:rsidRPr="00626AA8" w:rsidRDefault="007612C4" w:rsidP="007612C4">
            <w:pPr>
              <w:jc w:val="center"/>
              <w:rPr>
                <w:rFonts w:ascii="Georgia" w:hAnsi="Georgia"/>
                <w:sz w:val="18"/>
                <w:szCs w:val="18"/>
              </w:rPr>
            </w:pPr>
            <w:r w:rsidRPr="00626AA8">
              <w:rPr>
                <w:rFonts w:ascii="Georgia" w:hAnsi="Georgia"/>
                <w:sz w:val="18"/>
                <w:szCs w:val="18"/>
              </w:rPr>
              <w:t>0.24</w:t>
            </w:r>
          </w:p>
        </w:tc>
        <w:tc>
          <w:tcPr>
            <w:tcW w:w="0" w:type="auto"/>
            <w:vAlign w:val="center"/>
            <w:hideMark/>
          </w:tcPr>
          <w:p w14:paraId="7EE2F516" w14:textId="77777777" w:rsidR="007612C4" w:rsidRPr="00626AA8" w:rsidRDefault="007612C4" w:rsidP="007612C4">
            <w:pPr>
              <w:jc w:val="center"/>
              <w:rPr>
                <w:rFonts w:ascii="Georgia" w:hAnsi="Georgia"/>
                <w:sz w:val="18"/>
                <w:szCs w:val="18"/>
              </w:rPr>
            </w:pPr>
            <w:r w:rsidRPr="00626AA8">
              <w:rPr>
                <w:rFonts w:ascii="Georgia" w:hAnsi="Georgia"/>
                <w:sz w:val="18"/>
                <w:szCs w:val="18"/>
              </w:rPr>
              <w:t>0.42</w:t>
            </w:r>
          </w:p>
        </w:tc>
        <w:tc>
          <w:tcPr>
            <w:tcW w:w="0" w:type="auto"/>
            <w:vAlign w:val="center"/>
            <w:hideMark/>
          </w:tcPr>
          <w:p w14:paraId="63E15A61" w14:textId="77777777" w:rsidR="007612C4" w:rsidRPr="00626AA8" w:rsidRDefault="007612C4" w:rsidP="007612C4">
            <w:pPr>
              <w:jc w:val="center"/>
              <w:rPr>
                <w:rFonts w:ascii="Georgia" w:hAnsi="Georgia"/>
                <w:sz w:val="18"/>
                <w:szCs w:val="18"/>
              </w:rPr>
            </w:pPr>
            <w:r w:rsidRPr="00626AA8">
              <w:rPr>
                <w:rFonts w:ascii="Georgia" w:hAnsi="Georgia"/>
                <w:sz w:val="18"/>
                <w:szCs w:val="18"/>
              </w:rPr>
              <w:t>0.9</w:t>
            </w:r>
          </w:p>
        </w:tc>
        <w:tc>
          <w:tcPr>
            <w:tcW w:w="0" w:type="auto"/>
            <w:vAlign w:val="center"/>
            <w:hideMark/>
          </w:tcPr>
          <w:p w14:paraId="57553226" w14:textId="77777777" w:rsidR="007612C4" w:rsidRPr="00626AA8" w:rsidRDefault="007612C4" w:rsidP="007612C4">
            <w:pPr>
              <w:jc w:val="center"/>
              <w:rPr>
                <w:rFonts w:ascii="Georgia" w:hAnsi="Georgia"/>
                <w:sz w:val="18"/>
                <w:szCs w:val="18"/>
              </w:rPr>
            </w:pPr>
            <w:r w:rsidRPr="00626AA8">
              <w:rPr>
                <w:rFonts w:ascii="Georgia" w:hAnsi="Georgia"/>
                <w:sz w:val="18"/>
                <w:szCs w:val="18"/>
              </w:rPr>
              <w:t>0.8</w:t>
            </w:r>
          </w:p>
        </w:tc>
      </w:tr>
      <w:tr w:rsidR="007612C4" w:rsidRPr="00626AA8" w14:paraId="1EA66AF7" w14:textId="77777777" w:rsidTr="007612C4">
        <w:trPr>
          <w:trHeight w:val="330"/>
          <w:tblCellSpacing w:w="15" w:type="dxa"/>
        </w:trPr>
        <w:tc>
          <w:tcPr>
            <w:tcW w:w="0" w:type="auto"/>
            <w:vAlign w:val="center"/>
            <w:hideMark/>
          </w:tcPr>
          <w:p w14:paraId="78D65B27" w14:textId="77777777" w:rsidR="007612C4" w:rsidRPr="00626AA8" w:rsidRDefault="007612C4" w:rsidP="007612C4">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5273D3BD" w14:textId="77777777" w:rsidR="007612C4" w:rsidRPr="00626AA8" w:rsidRDefault="007612C4" w:rsidP="007612C4">
            <w:pPr>
              <w:jc w:val="center"/>
              <w:rPr>
                <w:rFonts w:ascii="Georgia" w:hAnsi="Georgia"/>
                <w:sz w:val="18"/>
                <w:szCs w:val="18"/>
              </w:rPr>
            </w:pPr>
            <w:r w:rsidRPr="00626AA8">
              <w:rPr>
                <w:rFonts w:ascii="Georgia" w:hAnsi="Georgia"/>
                <w:sz w:val="18"/>
                <w:szCs w:val="18"/>
              </w:rPr>
              <w:t>0.51</w:t>
            </w:r>
          </w:p>
        </w:tc>
        <w:tc>
          <w:tcPr>
            <w:tcW w:w="0" w:type="auto"/>
            <w:vAlign w:val="center"/>
            <w:hideMark/>
          </w:tcPr>
          <w:p w14:paraId="408EDB24" w14:textId="77777777" w:rsidR="007612C4" w:rsidRPr="00626AA8" w:rsidRDefault="007612C4" w:rsidP="007612C4">
            <w:pPr>
              <w:jc w:val="center"/>
              <w:rPr>
                <w:rFonts w:ascii="Georgia" w:hAnsi="Georgia"/>
                <w:sz w:val="18"/>
                <w:szCs w:val="18"/>
              </w:rPr>
            </w:pPr>
            <w:r w:rsidRPr="00626AA8">
              <w:rPr>
                <w:rFonts w:ascii="Georgia" w:hAnsi="Georgia"/>
                <w:sz w:val="18"/>
                <w:szCs w:val="18"/>
              </w:rPr>
              <w:t>4.67**</w:t>
            </w:r>
          </w:p>
        </w:tc>
        <w:tc>
          <w:tcPr>
            <w:tcW w:w="0" w:type="auto"/>
            <w:vAlign w:val="center"/>
            <w:hideMark/>
          </w:tcPr>
          <w:p w14:paraId="4379D9FB" w14:textId="77777777" w:rsidR="007612C4" w:rsidRPr="00626AA8" w:rsidRDefault="007612C4" w:rsidP="007612C4">
            <w:pPr>
              <w:jc w:val="center"/>
              <w:rPr>
                <w:rFonts w:ascii="Georgia" w:hAnsi="Georgia"/>
                <w:sz w:val="18"/>
                <w:szCs w:val="18"/>
              </w:rPr>
            </w:pPr>
            <w:r w:rsidRPr="00626AA8">
              <w:rPr>
                <w:rFonts w:ascii="Georgia" w:hAnsi="Georgia"/>
                <w:sz w:val="18"/>
                <w:szCs w:val="18"/>
              </w:rPr>
              <w:t>2.81**</w:t>
            </w:r>
          </w:p>
        </w:tc>
        <w:tc>
          <w:tcPr>
            <w:tcW w:w="0" w:type="auto"/>
            <w:vAlign w:val="center"/>
            <w:hideMark/>
          </w:tcPr>
          <w:p w14:paraId="34AC4D39" w14:textId="77777777" w:rsidR="007612C4" w:rsidRPr="00626AA8" w:rsidRDefault="007612C4" w:rsidP="007612C4">
            <w:pPr>
              <w:jc w:val="center"/>
              <w:rPr>
                <w:rFonts w:ascii="Georgia" w:hAnsi="Georgia"/>
                <w:sz w:val="18"/>
                <w:szCs w:val="18"/>
              </w:rPr>
            </w:pPr>
            <w:r w:rsidRPr="00626AA8">
              <w:rPr>
                <w:rFonts w:ascii="Georgia" w:hAnsi="Georgia"/>
                <w:sz w:val="18"/>
                <w:szCs w:val="18"/>
              </w:rPr>
              <w:t>2.5**</w:t>
            </w:r>
          </w:p>
        </w:tc>
        <w:tc>
          <w:tcPr>
            <w:tcW w:w="0" w:type="auto"/>
            <w:vAlign w:val="center"/>
            <w:hideMark/>
          </w:tcPr>
          <w:p w14:paraId="511B51C8" w14:textId="77777777" w:rsidR="007612C4" w:rsidRPr="00626AA8" w:rsidRDefault="007612C4" w:rsidP="007612C4">
            <w:pPr>
              <w:jc w:val="center"/>
              <w:rPr>
                <w:rFonts w:ascii="Georgia" w:hAnsi="Georgia"/>
                <w:sz w:val="18"/>
                <w:szCs w:val="18"/>
              </w:rPr>
            </w:pPr>
            <w:r w:rsidRPr="00626AA8">
              <w:rPr>
                <w:rFonts w:ascii="Georgia" w:hAnsi="Georgia"/>
                <w:sz w:val="18"/>
                <w:szCs w:val="18"/>
              </w:rPr>
              <w:t>1.35*</w:t>
            </w:r>
          </w:p>
        </w:tc>
        <w:tc>
          <w:tcPr>
            <w:tcW w:w="0" w:type="auto"/>
            <w:vAlign w:val="center"/>
            <w:hideMark/>
          </w:tcPr>
          <w:p w14:paraId="201D49D6" w14:textId="77777777" w:rsidR="007612C4" w:rsidRPr="00626AA8" w:rsidRDefault="007612C4" w:rsidP="007612C4">
            <w:pPr>
              <w:jc w:val="center"/>
              <w:rPr>
                <w:rFonts w:ascii="Georgia" w:hAnsi="Georgia"/>
                <w:sz w:val="18"/>
                <w:szCs w:val="18"/>
              </w:rPr>
            </w:pPr>
            <w:r w:rsidRPr="00626AA8">
              <w:rPr>
                <w:rFonts w:ascii="Georgia" w:hAnsi="Georgia"/>
                <w:sz w:val="18"/>
                <w:szCs w:val="18"/>
              </w:rPr>
              <w:t>1.52**</w:t>
            </w:r>
          </w:p>
        </w:tc>
      </w:tr>
      <w:tr w:rsidR="007612C4" w:rsidRPr="00626AA8" w14:paraId="41D22931" w14:textId="77777777" w:rsidTr="007612C4">
        <w:trPr>
          <w:trHeight w:val="351"/>
          <w:tblCellSpacing w:w="15" w:type="dxa"/>
        </w:trPr>
        <w:tc>
          <w:tcPr>
            <w:tcW w:w="0" w:type="auto"/>
            <w:vAlign w:val="center"/>
            <w:hideMark/>
          </w:tcPr>
          <w:p w14:paraId="71623F7F" w14:textId="77777777" w:rsidR="007612C4" w:rsidRPr="00626AA8" w:rsidRDefault="007612C4" w:rsidP="007612C4">
            <w:pPr>
              <w:rPr>
                <w:rFonts w:ascii="Georgia" w:hAnsi="Georgia"/>
                <w:sz w:val="18"/>
                <w:szCs w:val="18"/>
                <w:lang w:val="en-US"/>
              </w:rPr>
            </w:pPr>
            <w:proofErr w:type="spellStart"/>
            <w:r w:rsidRPr="00626AA8">
              <w:rPr>
                <w:rFonts w:ascii="Georgia" w:hAnsi="Georgia"/>
                <w:sz w:val="18"/>
                <w:szCs w:val="18"/>
                <w:lang w:val="en-US"/>
              </w:rPr>
              <w:t>lnReturn</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612AED10" w14:textId="77777777" w:rsidR="007612C4" w:rsidRPr="00626AA8" w:rsidRDefault="007612C4" w:rsidP="007612C4">
            <w:pPr>
              <w:jc w:val="center"/>
              <w:rPr>
                <w:rFonts w:ascii="Georgia" w:hAnsi="Georgia"/>
                <w:sz w:val="18"/>
                <w:szCs w:val="18"/>
              </w:rPr>
            </w:pPr>
            <w:r w:rsidRPr="00626AA8">
              <w:rPr>
                <w:rFonts w:ascii="Georgia" w:hAnsi="Georgia"/>
                <w:sz w:val="18"/>
                <w:szCs w:val="18"/>
              </w:rPr>
              <w:t>0.6</w:t>
            </w:r>
          </w:p>
        </w:tc>
        <w:tc>
          <w:tcPr>
            <w:tcW w:w="0" w:type="auto"/>
            <w:vAlign w:val="center"/>
            <w:hideMark/>
          </w:tcPr>
          <w:p w14:paraId="46D55774" w14:textId="77777777" w:rsidR="007612C4" w:rsidRPr="00626AA8" w:rsidRDefault="007612C4" w:rsidP="007612C4">
            <w:pPr>
              <w:jc w:val="center"/>
              <w:rPr>
                <w:rFonts w:ascii="Georgia" w:hAnsi="Georgia"/>
                <w:sz w:val="18"/>
                <w:szCs w:val="18"/>
              </w:rPr>
            </w:pPr>
            <w:r w:rsidRPr="00626AA8">
              <w:rPr>
                <w:rFonts w:ascii="Georgia" w:hAnsi="Georgia"/>
                <w:sz w:val="18"/>
                <w:szCs w:val="18"/>
              </w:rPr>
              <w:t>0.41</w:t>
            </w:r>
          </w:p>
        </w:tc>
        <w:tc>
          <w:tcPr>
            <w:tcW w:w="0" w:type="auto"/>
            <w:vAlign w:val="center"/>
            <w:hideMark/>
          </w:tcPr>
          <w:p w14:paraId="0188D26A" w14:textId="77777777" w:rsidR="007612C4" w:rsidRPr="00626AA8" w:rsidRDefault="007612C4" w:rsidP="007612C4">
            <w:pPr>
              <w:jc w:val="center"/>
              <w:rPr>
                <w:rFonts w:ascii="Georgia" w:hAnsi="Georgia"/>
                <w:sz w:val="18"/>
                <w:szCs w:val="18"/>
              </w:rPr>
            </w:pPr>
            <w:r w:rsidRPr="00626AA8">
              <w:rPr>
                <w:rFonts w:ascii="Georgia" w:hAnsi="Georgia"/>
                <w:sz w:val="18"/>
                <w:szCs w:val="18"/>
              </w:rPr>
              <w:t>0.99</w:t>
            </w:r>
          </w:p>
        </w:tc>
        <w:tc>
          <w:tcPr>
            <w:tcW w:w="0" w:type="auto"/>
            <w:vAlign w:val="center"/>
            <w:hideMark/>
          </w:tcPr>
          <w:p w14:paraId="78FCD4BE" w14:textId="77777777" w:rsidR="007612C4" w:rsidRPr="00626AA8" w:rsidRDefault="007612C4" w:rsidP="007612C4">
            <w:pPr>
              <w:jc w:val="center"/>
              <w:rPr>
                <w:rFonts w:ascii="Georgia" w:hAnsi="Georgia"/>
                <w:sz w:val="18"/>
                <w:szCs w:val="18"/>
              </w:rPr>
            </w:pPr>
            <w:r w:rsidRPr="00626AA8">
              <w:rPr>
                <w:rFonts w:ascii="Georgia" w:hAnsi="Georgia"/>
                <w:sz w:val="18"/>
                <w:szCs w:val="18"/>
              </w:rPr>
              <w:t>1.04</w:t>
            </w:r>
          </w:p>
        </w:tc>
        <w:tc>
          <w:tcPr>
            <w:tcW w:w="0" w:type="auto"/>
            <w:vAlign w:val="center"/>
            <w:hideMark/>
          </w:tcPr>
          <w:p w14:paraId="167A6B9F" w14:textId="77777777" w:rsidR="007612C4" w:rsidRPr="00626AA8" w:rsidRDefault="007612C4" w:rsidP="007612C4">
            <w:pPr>
              <w:jc w:val="center"/>
              <w:rPr>
                <w:rFonts w:ascii="Georgia" w:hAnsi="Georgia"/>
                <w:sz w:val="18"/>
                <w:szCs w:val="18"/>
              </w:rPr>
            </w:pPr>
            <w:r w:rsidRPr="00626AA8">
              <w:rPr>
                <w:rFonts w:ascii="Georgia" w:hAnsi="Georgia"/>
                <w:sz w:val="18"/>
                <w:szCs w:val="18"/>
              </w:rPr>
              <w:t>1.67***</w:t>
            </w:r>
          </w:p>
        </w:tc>
        <w:tc>
          <w:tcPr>
            <w:tcW w:w="0" w:type="auto"/>
            <w:vAlign w:val="center"/>
            <w:hideMark/>
          </w:tcPr>
          <w:p w14:paraId="717F75AC" w14:textId="77777777" w:rsidR="007612C4" w:rsidRPr="00626AA8" w:rsidRDefault="007612C4" w:rsidP="007612C4">
            <w:pPr>
              <w:jc w:val="center"/>
              <w:rPr>
                <w:rFonts w:ascii="Georgia" w:hAnsi="Georgia"/>
                <w:sz w:val="18"/>
                <w:szCs w:val="18"/>
              </w:rPr>
            </w:pPr>
            <w:r w:rsidRPr="00626AA8">
              <w:rPr>
                <w:rFonts w:ascii="Georgia" w:hAnsi="Georgia"/>
                <w:sz w:val="18"/>
                <w:szCs w:val="18"/>
              </w:rPr>
              <w:t>1.24</w:t>
            </w:r>
          </w:p>
        </w:tc>
      </w:tr>
      <w:tr w:rsidR="007612C4" w:rsidRPr="00626AA8" w14:paraId="40450265" w14:textId="77777777" w:rsidTr="007612C4">
        <w:trPr>
          <w:trHeight w:val="351"/>
          <w:tblCellSpacing w:w="15" w:type="dxa"/>
        </w:trPr>
        <w:tc>
          <w:tcPr>
            <w:tcW w:w="0" w:type="auto"/>
            <w:vAlign w:val="center"/>
            <w:hideMark/>
          </w:tcPr>
          <w:p w14:paraId="3683113F" w14:textId="77777777" w:rsidR="007612C4" w:rsidRPr="00626AA8" w:rsidRDefault="007612C4" w:rsidP="007612C4">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lnReturn</w:t>
            </w:r>
            <w:proofErr w:type="spellEnd"/>
          </w:p>
        </w:tc>
        <w:tc>
          <w:tcPr>
            <w:tcW w:w="0" w:type="auto"/>
            <w:vAlign w:val="center"/>
            <w:hideMark/>
          </w:tcPr>
          <w:p w14:paraId="5D396C8F" w14:textId="77777777" w:rsidR="007612C4" w:rsidRPr="00626AA8" w:rsidRDefault="007612C4" w:rsidP="007612C4">
            <w:pPr>
              <w:jc w:val="center"/>
              <w:rPr>
                <w:rFonts w:ascii="Georgia" w:hAnsi="Georgia"/>
                <w:sz w:val="18"/>
                <w:szCs w:val="18"/>
              </w:rPr>
            </w:pPr>
            <w:r w:rsidRPr="00626AA8">
              <w:rPr>
                <w:rFonts w:ascii="Georgia" w:hAnsi="Georgia"/>
                <w:sz w:val="18"/>
                <w:szCs w:val="18"/>
              </w:rPr>
              <w:t>0</w:t>
            </w:r>
          </w:p>
        </w:tc>
        <w:tc>
          <w:tcPr>
            <w:tcW w:w="0" w:type="auto"/>
            <w:vAlign w:val="center"/>
            <w:hideMark/>
          </w:tcPr>
          <w:p w14:paraId="7F069F82" w14:textId="77777777" w:rsidR="007612C4" w:rsidRPr="00626AA8" w:rsidRDefault="007612C4" w:rsidP="007612C4">
            <w:pPr>
              <w:jc w:val="center"/>
              <w:rPr>
                <w:rFonts w:ascii="Georgia" w:hAnsi="Georgia"/>
                <w:sz w:val="18"/>
                <w:szCs w:val="18"/>
              </w:rPr>
            </w:pPr>
            <w:r w:rsidRPr="00626AA8">
              <w:rPr>
                <w:rFonts w:ascii="Georgia" w:hAnsi="Georgia"/>
                <w:sz w:val="18"/>
                <w:szCs w:val="18"/>
              </w:rPr>
              <w:t>0.06</w:t>
            </w:r>
          </w:p>
        </w:tc>
        <w:tc>
          <w:tcPr>
            <w:tcW w:w="0" w:type="auto"/>
            <w:vAlign w:val="center"/>
            <w:hideMark/>
          </w:tcPr>
          <w:p w14:paraId="3C223E34" w14:textId="77777777" w:rsidR="007612C4" w:rsidRPr="00626AA8" w:rsidRDefault="007612C4" w:rsidP="007612C4">
            <w:pPr>
              <w:jc w:val="center"/>
              <w:rPr>
                <w:rFonts w:ascii="Georgia" w:hAnsi="Georgia"/>
                <w:sz w:val="18"/>
                <w:szCs w:val="18"/>
              </w:rPr>
            </w:pPr>
            <w:r w:rsidRPr="00626AA8">
              <w:rPr>
                <w:rFonts w:ascii="Georgia" w:hAnsi="Georgia"/>
                <w:sz w:val="18"/>
                <w:szCs w:val="18"/>
              </w:rPr>
              <w:t>0.06</w:t>
            </w:r>
          </w:p>
        </w:tc>
        <w:tc>
          <w:tcPr>
            <w:tcW w:w="0" w:type="auto"/>
            <w:vAlign w:val="center"/>
            <w:hideMark/>
          </w:tcPr>
          <w:p w14:paraId="08B93406" w14:textId="77777777" w:rsidR="007612C4" w:rsidRPr="00626AA8" w:rsidRDefault="007612C4" w:rsidP="007612C4">
            <w:pPr>
              <w:jc w:val="center"/>
              <w:rPr>
                <w:rFonts w:ascii="Georgia" w:hAnsi="Georgia"/>
                <w:sz w:val="18"/>
                <w:szCs w:val="18"/>
              </w:rPr>
            </w:pPr>
            <w:r w:rsidRPr="00626AA8">
              <w:rPr>
                <w:rFonts w:ascii="Georgia" w:hAnsi="Georgia"/>
                <w:sz w:val="18"/>
                <w:szCs w:val="18"/>
              </w:rPr>
              <w:t>0.19</w:t>
            </w:r>
          </w:p>
        </w:tc>
        <w:tc>
          <w:tcPr>
            <w:tcW w:w="0" w:type="auto"/>
            <w:vAlign w:val="center"/>
            <w:hideMark/>
          </w:tcPr>
          <w:p w14:paraId="440D8992" w14:textId="77777777" w:rsidR="007612C4" w:rsidRPr="00626AA8" w:rsidRDefault="007612C4" w:rsidP="007612C4">
            <w:pPr>
              <w:jc w:val="center"/>
              <w:rPr>
                <w:rFonts w:ascii="Georgia" w:hAnsi="Georgia"/>
                <w:sz w:val="18"/>
                <w:szCs w:val="18"/>
              </w:rPr>
            </w:pPr>
            <w:r w:rsidRPr="00626AA8">
              <w:rPr>
                <w:rFonts w:ascii="Georgia" w:hAnsi="Georgia"/>
                <w:sz w:val="18"/>
                <w:szCs w:val="18"/>
              </w:rPr>
              <w:t>0.93</w:t>
            </w:r>
          </w:p>
        </w:tc>
        <w:tc>
          <w:tcPr>
            <w:tcW w:w="0" w:type="auto"/>
            <w:vAlign w:val="center"/>
            <w:hideMark/>
          </w:tcPr>
          <w:p w14:paraId="56637324" w14:textId="77777777" w:rsidR="007612C4" w:rsidRPr="00626AA8" w:rsidRDefault="007612C4" w:rsidP="007612C4">
            <w:pPr>
              <w:jc w:val="center"/>
              <w:rPr>
                <w:rFonts w:ascii="Georgia" w:hAnsi="Georgia"/>
                <w:sz w:val="18"/>
                <w:szCs w:val="18"/>
              </w:rPr>
            </w:pPr>
            <w:r w:rsidRPr="00626AA8">
              <w:rPr>
                <w:rFonts w:ascii="Georgia" w:hAnsi="Georgia"/>
                <w:sz w:val="18"/>
                <w:szCs w:val="18"/>
              </w:rPr>
              <w:t>0.82</w:t>
            </w:r>
          </w:p>
        </w:tc>
      </w:tr>
      <w:tr w:rsidR="007612C4" w:rsidRPr="00626AA8" w14:paraId="03CC4087" w14:textId="77777777" w:rsidTr="007612C4">
        <w:trPr>
          <w:trHeight w:hRule="exact" w:val="16"/>
          <w:tblCellSpacing w:w="15" w:type="dxa"/>
        </w:trPr>
        <w:tc>
          <w:tcPr>
            <w:tcW w:w="0" w:type="auto"/>
            <w:gridSpan w:val="7"/>
            <w:tcBorders>
              <w:bottom w:val="single" w:sz="6" w:space="0" w:color="000000"/>
            </w:tcBorders>
            <w:vAlign w:val="center"/>
            <w:hideMark/>
          </w:tcPr>
          <w:p w14:paraId="3279C01F" w14:textId="77777777" w:rsidR="007612C4" w:rsidRPr="00626AA8" w:rsidRDefault="007612C4" w:rsidP="007612C4">
            <w:pPr>
              <w:jc w:val="center"/>
              <w:rPr>
                <w:rFonts w:ascii="Georgia" w:hAnsi="Georgia"/>
                <w:sz w:val="18"/>
                <w:szCs w:val="18"/>
              </w:rPr>
            </w:pPr>
          </w:p>
        </w:tc>
      </w:tr>
    </w:tbl>
    <w:p w14:paraId="4DD437A9" w14:textId="77777777" w:rsidR="00B8698B" w:rsidRPr="00626AA8" w:rsidRDefault="00B8698B" w:rsidP="004F5278">
      <w:pPr>
        <w:pStyle w:val="HankBodyText"/>
        <w:rPr>
          <w:lang w:val="en-US" w:eastAsia="zh-CN"/>
        </w:rPr>
      </w:pPr>
    </w:p>
    <w:p w14:paraId="61682635" w14:textId="77777777" w:rsidR="00FC233E" w:rsidRPr="00626AA8" w:rsidRDefault="00F07FAA" w:rsidP="004F5278">
      <w:pPr>
        <w:pStyle w:val="HankHeading2"/>
      </w:pPr>
      <w:bookmarkStart w:id="129" w:name="_Toc29988093"/>
      <w:proofErr w:type="spellStart"/>
      <w:r w:rsidRPr="00626AA8">
        <w:t>Bitcoin</w:t>
      </w:r>
      <w:proofErr w:type="spellEnd"/>
      <w:r w:rsidRPr="00626AA8">
        <w:t xml:space="preserve"> </w:t>
      </w:r>
      <w:proofErr w:type="spellStart"/>
      <w:r w:rsidRPr="00626AA8">
        <w:t>price</w:t>
      </w:r>
      <w:proofErr w:type="spellEnd"/>
      <w:r w:rsidRPr="00626AA8">
        <w:t xml:space="preserve"> </w:t>
      </w:r>
      <w:proofErr w:type="spellStart"/>
      <w:r w:rsidRPr="00626AA8">
        <w:t>versus</w:t>
      </w:r>
      <w:proofErr w:type="spellEnd"/>
      <w:r w:rsidRPr="00626AA8">
        <w:t xml:space="preserve"> </w:t>
      </w:r>
      <w:r w:rsidR="00FC233E" w:rsidRPr="00626AA8">
        <w:t>SV</w:t>
      </w:r>
      <w:r w:rsidRPr="00626AA8">
        <w:t>I</w:t>
      </w:r>
      <w:bookmarkEnd w:id="129"/>
    </w:p>
    <w:p w14:paraId="738EBAF5" w14:textId="77777777" w:rsidR="00F55934" w:rsidRPr="00626AA8" w:rsidRDefault="00F55934" w:rsidP="002B399C">
      <w:pPr>
        <w:pStyle w:val="HBodyText"/>
      </w:pPr>
      <w:r w:rsidRPr="00626AA8">
        <w:t xml:space="preserve">Hypothetically investor attention shall be aroused when Bitcoin price fluctuates dramatically; then attenuated investor attention further enhance the bumpy trail of </w:t>
      </w:r>
      <w:r w:rsidRPr="00626AA8">
        <w:lastRenderedPageBreak/>
        <w:t>Bitcoin price. More specifically, investor attention leads to price increase, which empirically support the attention-induced price pressure hypothesis</w:t>
      </w:r>
      <w:sdt>
        <w:sdtPr>
          <w:id w:val="1329712493"/>
          <w:citation/>
        </w:sdtPr>
        <w:sdtEndPr/>
        <w:sdtContent>
          <w:r w:rsidRPr="00626AA8">
            <w:fldChar w:fldCharType="begin"/>
          </w:r>
          <w:r w:rsidRPr="00626AA8">
            <w:rPr>
              <w:lang w:val="en-US"/>
            </w:rPr>
            <w:instrText xml:space="preserve"> CITATION DaZ11 \l 1035 </w:instrText>
          </w:r>
          <w:r w:rsidRPr="00626AA8">
            <w:fldChar w:fldCharType="separate"/>
          </w:r>
          <w:r w:rsidR="00BC597B">
            <w:rPr>
              <w:noProof/>
              <w:lang w:val="en-US"/>
            </w:rPr>
            <w:t xml:space="preserve"> </w:t>
          </w:r>
          <w:r w:rsidR="00BC597B" w:rsidRPr="00BC597B">
            <w:rPr>
              <w:noProof/>
              <w:lang w:val="en-US"/>
            </w:rPr>
            <w:t>(Da, et al., 2011)</w:t>
          </w:r>
          <w:r w:rsidRPr="00626AA8">
            <w:fldChar w:fldCharType="end"/>
          </w:r>
        </w:sdtContent>
      </w:sdt>
      <w:r w:rsidRPr="00626AA8">
        <w:t xml:space="preserve">. </w:t>
      </w:r>
    </w:p>
    <w:p w14:paraId="45A744EF" w14:textId="77777777" w:rsidR="00D44ABF" w:rsidRPr="00626AA8" w:rsidRDefault="00823E42" w:rsidP="00FB1FFA">
      <w:pPr>
        <w:pStyle w:val="HBodyText"/>
      </w:pPr>
      <w:r w:rsidRPr="00626AA8">
        <w:fldChar w:fldCharType="begin"/>
      </w:r>
      <w:r w:rsidRPr="00626AA8">
        <w:instrText xml:space="preserve"> REF _Ref22335714 \r \h </w:instrText>
      </w:r>
      <w:r w:rsidR="00EE15C1" w:rsidRPr="00626AA8">
        <w:instrText xml:space="preserve"> \* MERGEFORMAT </w:instrText>
      </w:r>
      <w:r w:rsidRPr="00626AA8">
        <w:fldChar w:fldCharType="separate"/>
      </w:r>
      <w:r w:rsidR="00BC597B">
        <w:t>Table 29</w:t>
      </w:r>
      <w:r w:rsidRPr="00626AA8">
        <w:fldChar w:fldCharType="end"/>
      </w:r>
      <w:r w:rsidR="002B399C" w:rsidRPr="00626AA8">
        <w:t xml:space="preserve"> show</w:t>
      </w:r>
      <w:r w:rsidR="00D51EAD" w:rsidRPr="00626AA8">
        <w:t>s</w:t>
      </w:r>
      <w:r w:rsidR="002B399C" w:rsidRPr="00626AA8">
        <w:t xml:space="preserve"> </w:t>
      </w:r>
      <w:r w:rsidR="00C3020A" w:rsidRPr="00626AA8">
        <w:t xml:space="preserve">the Granger causality between </w:t>
      </w:r>
      <w:r w:rsidRPr="00626AA8">
        <w:t xml:space="preserve">daily </w:t>
      </w:r>
      <w:r w:rsidR="002B399C" w:rsidRPr="00626AA8">
        <w:t xml:space="preserve">SVI </w:t>
      </w:r>
      <w:r w:rsidR="00C3020A" w:rsidRPr="00626AA8">
        <w:t>and</w:t>
      </w:r>
      <w:r w:rsidR="002B399C" w:rsidRPr="00626AA8">
        <w:t xml:space="preserve"> Bitcoin price</w:t>
      </w:r>
      <w:r w:rsidR="00C3020A" w:rsidRPr="00626AA8">
        <w:t xml:space="preserve">. </w:t>
      </w:r>
      <w:r w:rsidR="00035441" w:rsidRPr="00626AA8">
        <w:t xml:space="preserve">The result </w:t>
      </w:r>
      <w:r w:rsidR="00C3020A" w:rsidRPr="00626AA8">
        <w:t xml:space="preserve">changes after </w:t>
      </w:r>
      <w:r w:rsidR="00035441" w:rsidRPr="00626AA8">
        <w:t>SVI and price are log transformed. Therefore, it is inconclusive whether there exists any Granger causality between SVI and Bitcoin price at daily frequency.</w:t>
      </w:r>
      <w:r w:rsidR="0018014B" w:rsidRPr="00626AA8">
        <w:t xml:space="preserve"> </w:t>
      </w:r>
      <w:r w:rsidR="00035441" w:rsidRPr="00626AA8">
        <w:t>The lead-lag effect is much more consistent for the weekly data. For all the different combinations of functional transforms, there exists bidirectional Granger causality between SVI and Bitcoin price at lag 1</w:t>
      </w:r>
      <w:r w:rsidR="00882B5D" w:rsidRPr="00626AA8">
        <w:t xml:space="preserve"> </w:t>
      </w:r>
      <w:r w:rsidR="00F55934" w:rsidRPr="00626AA8">
        <w:t xml:space="preserve">at least 10% </w:t>
      </w:r>
      <w:r w:rsidR="006D7D00" w:rsidRPr="00626AA8">
        <w:t xml:space="preserve">significance </w:t>
      </w:r>
      <w:r w:rsidR="006D5D0A" w:rsidRPr="00626AA8">
        <w:t xml:space="preserve">level </w:t>
      </w:r>
      <w:r w:rsidR="00882B5D" w:rsidRPr="00626AA8">
        <w:t xml:space="preserve">and the effect </w:t>
      </w:r>
      <w:r w:rsidR="00BB0F50" w:rsidRPr="00626AA8">
        <w:t>last</w:t>
      </w:r>
      <w:r w:rsidR="00882B5D" w:rsidRPr="00626AA8">
        <w:t xml:space="preserve"> for at least two week</w:t>
      </w:r>
      <w:r w:rsidR="00D00372">
        <w:t>s, suggesting the mutually enhancing effect between SVI and Bitcoin price.</w:t>
      </w:r>
    </w:p>
    <w:p w14:paraId="3D0C6F73" w14:textId="77777777" w:rsidR="00CD598C" w:rsidRPr="00626AA8" w:rsidRDefault="00CD598C" w:rsidP="004F5278">
      <w:pPr>
        <w:pStyle w:val="HankHeading2"/>
      </w:pPr>
      <w:bookmarkStart w:id="130" w:name="_Toc29988094"/>
      <w:r w:rsidRPr="00626AA8">
        <w:t xml:space="preserve">SVI </w:t>
      </w:r>
      <w:proofErr w:type="spellStart"/>
      <w:r w:rsidR="00EE15C1" w:rsidRPr="00626AA8">
        <w:t>versus</w:t>
      </w:r>
      <w:proofErr w:type="spellEnd"/>
      <w:r w:rsidRPr="00626AA8">
        <w:t xml:space="preserve"> news </w:t>
      </w:r>
      <w:proofErr w:type="spellStart"/>
      <w:r w:rsidRPr="00626AA8">
        <w:t>measures</w:t>
      </w:r>
      <w:bookmarkEnd w:id="130"/>
      <w:proofErr w:type="spellEnd"/>
    </w:p>
    <w:p w14:paraId="211C5476" w14:textId="77777777" w:rsidR="00136B54" w:rsidRPr="00626AA8" w:rsidRDefault="00F55934" w:rsidP="00046131">
      <w:pPr>
        <w:pStyle w:val="HBodyText"/>
      </w:pPr>
      <w:r w:rsidRPr="00626AA8">
        <w:t xml:space="preserve">Next I </w:t>
      </w:r>
      <w:r w:rsidR="00D53404" w:rsidRPr="00626AA8">
        <w:t xml:space="preserve">investigate the </w:t>
      </w:r>
      <w:r w:rsidR="006D7D00" w:rsidRPr="00626AA8">
        <w:t>G</w:t>
      </w:r>
      <w:r w:rsidR="00D53404" w:rsidRPr="00626AA8">
        <w:t>ranger causality between</w:t>
      </w:r>
      <w:r w:rsidRPr="00626AA8">
        <w:t xml:space="preserve"> SVI </w:t>
      </w:r>
      <w:r w:rsidR="00D53404" w:rsidRPr="00626AA8">
        <w:t xml:space="preserve">and </w:t>
      </w:r>
      <w:r w:rsidRPr="00626AA8">
        <w:t>the news-based attention measures</w:t>
      </w:r>
      <w:r w:rsidR="00D77344" w:rsidRPr="00626AA8">
        <w:t xml:space="preserve"> at both the shorter-term lags of 1,2, 3, 4 weeks and longer-term lags of 1 year and 1.5 year</w:t>
      </w:r>
      <w:r w:rsidRPr="00626AA8">
        <w:t>.</w:t>
      </w:r>
      <w:r w:rsidR="00046131" w:rsidRPr="00626AA8">
        <w:t xml:space="preserve"> In both</w:t>
      </w:r>
      <w:r w:rsidRPr="00626AA8">
        <w:t xml:space="preserve"> </w:t>
      </w:r>
      <w:r w:rsidR="00D53404" w:rsidRPr="00626AA8">
        <w:fldChar w:fldCharType="begin"/>
      </w:r>
      <w:r w:rsidR="00D53404" w:rsidRPr="00626AA8">
        <w:instrText xml:space="preserve"> REF _Ref22384695 \r \h </w:instrText>
      </w:r>
      <w:r w:rsidR="00EE15C1" w:rsidRPr="00626AA8">
        <w:instrText xml:space="preserve"> \* MERGEFORMAT </w:instrText>
      </w:r>
      <w:r w:rsidR="00D53404" w:rsidRPr="00626AA8">
        <w:fldChar w:fldCharType="separate"/>
      </w:r>
      <w:r w:rsidR="00BC597B">
        <w:t>Table 30</w:t>
      </w:r>
      <w:r w:rsidR="00D53404" w:rsidRPr="00626AA8">
        <w:fldChar w:fldCharType="end"/>
      </w:r>
      <w:r w:rsidR="00046131" w:rsidRPr="00626AA8">
        <w:t xml:space="preserve"> and </w:t>
      </w:r>
      <w:r w:rsidR="00046131" w:rsidRPr="00626AA8">
        <w:fldChar w:fldCharType="begin"/>
      </w:r>
      <w:r w:rsidR="00046131" w:rsidRPr="00626AA8">
        <w:instrText xml:space="preserve"> REF _Ref22409756 \r \h </w:instrText>
      </w:r>
      <w:r w:rsidR="00EE15C1" w:rsidRPr="00626AA8">
        <w:instrText xml:space="preserve"> \* MERGEFORMAT </w:instrText>
      </w:r>
      <w:r w:rsidR="00046131" w:rsidRPr="00626AA8">
        <w:fldChar w:fldCharType="separate"/>
      </w:r>
      <w:r w:rsidR="00BC597B">
        <w:t>Table 31</w:t>
      </w:r>
      <w:r w:rsidR="00046131" w:rsidRPr="00626AA8">
        <w:fldChar w:fldCharType="end"/>
      </w:r>
      <w:r w:rsidR="00046131" w:rsidRPr="00626AA8">
        <w:t>,</w:t>
      </w:r>
      <w:r w:rsidR="00CF5ECF" w:rsidRPr="00626AA8">
        <w:t xml:space="preserve"> the first four rows </w:t>
      </w:r>
      <w:r w:rsidR="00D53404" w:rsidRPr="00626AA8">
        <w:t xml:space="preserve">show the </w:t>
      </w:r>
      <w:r w:rsidR="00156E5D" w:rsidRPr="00626AA8">
        <w:t>G</w:t>
      </w:r>
      <w:r w:rsidR="00D53404" w:rsidRPr="00626AA8">
        <w:t>ranger test result</w:t>
      </w:r>
      <w:r w:rsidR="006D7D00" w:rsidRPr="00626AA8">
        <w:t>s</w:t>
      </w:r>
      <w:r w:rsidR="00D53404" w:rsidRPr="00626AA8">
        <w:t xml:space="preserve"> between SVI and news volume for FT </w:t>
      </w:r>
      <w:r w:rsidR="00046131" w:rsidRPr="00626AA8">
        <w:t xml:space="preserve">and SCMP </w:t>
      </w:r>
      <w:r w:rsidR="00D53404" w:rsidRPr="00626AA8">
        <w:t>datasets</w:t>
      </w:r>
      <w:r w:rsidR="00046131" w:rsidRPr="00626AA8">
        <w:t xml:space="preserve"> respectively</w:t>
      </w:r>
      <w:r w:rsidR="00D53404" w:rsidRPr="00626AA8">
        <w:t xml:space="preserve">. </w:t>
      </w:r>
      <w:r w:rsidR="00BB0F50" w:rsidRPr="00626AA8">
        <w:t>In</w:t>
      </w:r>
      <w:r w:rsidR="00D53404" w:rsidRPr="00626AA8">
        <w:t xml:space="preserve"> weekly frequency, both SVI and log SVI lead news volume at lag 1</w:t>
      </w:r>
      <w:r w:rsidR="00046131" w:rsidRPr="00626AA8">
        <w:t xml:space="preserve">. </w:t>
      </w:r>
      <w:r w:rsidR="00D53404" w:rsidRPr="00626AA8">
        <w:t>From the other direction, the result is inconsistent</w:t>
      </w:r>
      <w:r w:rsidR="00046131" w:rsidRPr="00626AA8">
        <w:t xml:space="preserve"> for FT dataset</w:t>
      </w:r>
      <w:r w:rsidR="00156E5D" w:rsidRPr="00626AA8">
        <w:t xml:space="preserve">. Hence, I fail to conclude the existence of Granger causality from news volume to SVI. For </w:t>
      </w:r>
      <w:r w:rsidR="00046131" w:rsidRPr="00626AA8">
        <w:t>SCMP dataset</w:t>
      </w:r>
      <w:r w:rsidR="00156E5D" w:rsidRPr="00626AA8">
        <w:t xml:space="preserve"> there is no Granger causality from news volume to SVI</w:t>
      </w:r>
      <w:r w:rsidR="00D53404" w:rsidRPr="00626AA8">
        <w:t xml:space="preserve">. </w:t>
      </w:r>
      <w:r w:rsidR="006D7D00" w:rsidRPr="00626AA8">
        <w:t>The lead-lag effect from SVI to news volume may imply that i</w:t>
      </w:r>
      <w:r w:rsidR="00046131" w:rsidRPr="00626AA8">
        <w:t xml:space="preserve">nvestors may start paying attention to Bitcoin in anticipation of future events. </w:t>
      </w:r>
      <w:r w:rsidR="00156E5D" w:rsidRPr="00626AA8">
        <w:t>But n</w:t>
      </w:r>
      <w:r w:rsidR="00046131" w:rsidRPr="00626AA8">
        <w:t xml:space="preserve">ews contents are usually about events already happened. This is consistent with the finding of Da et al. </w:t>
      </w:r>
      <w:r w:rsidR="00D0573A" w:rsidRPr="00626AA8">
        <w:t xml:space="preserve">from the stock market </w:t>
      </w:r>
      <w:r w:rsidR="00046131" w:rsidRPr="00626AA8">
        <w:t xml:space="preserve">that log SVI lead news-related variables after major news and high turnover during which SVI spikes </w:t>
      </w:r>
      <w:sdt>
        <w:sdtPr>
          <w:id w:val="-1732294024"/>
          <w:citation/>
        </w:sdtPr>
        <w:sdtEndPr/>
        <w:sdtContent>
          <w:r w:rsidR="00046131" w:rsidRPr="00626AA8">
            <w:fldChar w:fldCharType="begin"/>
          </w:r>
          <w:r w:rsidR="00046131" w:rsidRPr="00626AA8">
            <w:rPr>
              <w:lang w:val="en-US"/>
            </w:rPr>
            <w:instrText xml:space="preserve"> CITATION DaZ11 \l 1035 </w:instrText>
          </w:r>
          <w:r w:rsidR="00046131" w:rsidRPr="00626AA8">
            <w:fldChar w:fldCharType="separate"/>
          </w:r>
          <w:r w:rsidR="00BC597B" w:rsidRPr="00BC597B">
            <w:rPr>
              <w:noProof/>
              <w:lang w:val="en-US"/>
            </w:rPr>
            <w:t>(Da, et al., 2011)</w:t>
          </w:r>
          <w:r w:rsidR="00046131" w:rsidRPr="00626AA8">
            <w:fldChar w:fldCharType="end"/>
          </w:r>
        </w:sdtContent>
      </w:sdt>
      <w:r w:rsidR="00046131" w:rsidRPr="00626AA8">
        <w:t xml:space="preserve">. The result suggests that SVI captures investor attention more promptly than news-based measures. </w:t>
      </w:r>
    </w:p>
    <w:p w14:paraId="56E109DC" w14:textId="77777777" w:rsidR="00DF2F92" w:rsidRPr="00626AA8" w:rsidRDefault="00DF2F92" w:rsidP="00046131">
      <w:pPr>
        <w:pStyle w:val="HBodyText"/>
      </w:pPr>
      <w:r w:rsidRPr="00626AA8">
        <w:t xml:space="preserve">The fifth to eighth rows in </w:t>
      </w:r>
      <w:r w:rsidRPr="00626AA8">
        <w:fldChar w:fldCharType="begin"/>
      </w:r>
      <w:r w:rsidRPr="00626AA8">
        <w:instrText xml:space="preserve"> REF _Ref22384695 \r \h </w:instrText>
      </w:r>
      <w:r w:rsidR="00EE15C1" w:rsidRPr="00626AA8">
        <w:instrText xml:space="preserve"> \* MERGEFORMAT </w:instrText>
      </w:r>
      <w:r w:rsidRPr="00626AA8">
        <w:fldChar w:fldCharType="separate"/>
      </w:r>
      <w:r w:rsidR="00BC597B">
        <w:t>Table 30</w:t>
      </w:r>
      <w:r w:rsidRPr="00626AA8">
        <w:fldChar w:fldCharType="end"/>
      </w:r>
      <w:r w:rsidRPr="00626AA8">
        <w:t xml:space="preserve"> shows the unidirectional causality from bitcoin price to news volume significant at least 5% level at lag 1, suggesting that price fluctuation is followed up by the media in a week but not the other way around. For the SCMP dataset news volume starts to lead price at lag 2 and persists for a long time (see </w:t>
      </w:r>
      <w:r w:rsidRPr="00626AA8">
        <w:fldChar w:fldCharType="begin"/>
      </w:r>
      <w:r w:rsidRPr="00626AA8">
        <w:instrText xml:space="preserve"> REF _Ref22386813 \r \h </w:instrText>
      </w:r>
      <w:r w:rsidR="00EE15C1" w:rsidRPr="00626AA8">
        <w:instrText xml:space="preserve"> \* MERGEFORMAT </w:instrText>
      </w:r>
      <w:r w:rsidRPr="00626AA8">
        <w:fldChar w:fldCharType="separate"/>
      </w:r>
      <w:r w:rsidR="00BC597B">
        <w:t>Table 31</w:t>
      </w:r>
      <w:r w:rsidRPr="00626AA8">
        <w:fldChar w:fldCharType="end"/>
      </w:r>
      <w:r w:rsidRPr="00626AA8">
        <w:t xml:space="preserve">). The last two sections in </w:t>
      </w:r>
      <w:r w:rsidRPr="00626AA8">
        <w:fldChar w:fldCharType="begin"/>
      </w:r>
      <w:r w:rsidRPr="00626AA8">
        <w:instrText xml:space="preserve"> REF _Ref22384695 \r \h </w:instrText>
      </w:r>
      <w:r w:rsidR="00EE15C1" w:rsidRPr="00626AA8">
        <w:instrText xml:space="preserve"> \* MERGEFORMAT </w:instrText>
      </w:r>
      <w:r w:rsidRPr="00626AA8">
        <w:fldChar w:fldCharType="separate"/>
      </w:r>
      <w:r w:rsidR="00BC597B">
        <w:t>Table 30</w:t>
      </w:r>
      <w:r w:rsidRPr="00626AA8">
        <w:fldChar w:fldCharType="end"/>
      </w:r>
      <w:r w:rsidRPr="00626AA8">
        <w:t xml:space="preserve"> and </w:t>
      </w:r>
      <w:r w:rsidRPr="00626AA8">
        <w:fldChar w:fldCharType="begin"/>
      </w:r>
      <w:r w:rsidRPr="00626AA8">
        <w:instrText xml:space="preserve"> REF _Ref22386813 \r \h </w:instrText>
      </w:r>
      <w:r w:rsidR="00EE15C1" w:rsidRPr="00626AA8">
        <w:instrText xml:space="preserve"> \* MERGEFORMAT </w:instrText>
      </w:r>
      <w:r w:rsidRPr="00626AA8">
        <w:fldChar w:fldCharType="separate"/>
      </w:r>
      <w:r w:rsidR="00BC597B">
        <w:t>Table 31</w:t>
      </w:r>
      <w:r w:rsidRPr="00626AA8">
        <w:fldChar w:fldCharType="end"/>
      </w:r>
      <w:r w:rsidRPr="00626AA8">
        <w:t xml:space="preserve"> test the interaction between sentiment, attention and price. There is no consistent lead-lag effect between sentiment and news volume, neither between Bitcoin price nor sentiment from either direction. </w:t>
      </w:r>
    </w:p>
    <w:p w14:paraId="12441258" w14:textId="77777777" w:rsidR="002B399C" w:rsidRPr="00626AA8" w:rsidRDefault="007A4E1F" w:rsidP="00B4439D">
      <w:pPr>
        <w:pStyle w:val="HankHeading1"/>
      </w:pPr>
      <w:bookmarkStart w:id="131" w:name="_Toc21537025"/>
      <w:bookmarkStart w:id="132" w:name="_Ref22672035"/>
      <w:bookmarkStart w:id="133" w:name="_Toc29988095"/>
      <w:bookmarkStart w:id="134" w:name="OLE_LINK1"/>
      <w:bookmarkStart w:id="135" w:name="OLE_LINK2"/>
      <w:r w:rsidRPr="00626AA8">
        <w:lastRenderedPageBreak/>
        <w:t>C</w:t>
      </w:r>
      <w:r w:rsidR="002B399C" w:rsidRPr="00626AA8">
        <w:t>onclusion</w:t>
      </w:r>
      <w:bookmarkEnd w:id="131"/>
      <w:bookmarkEnd w:id="132"/>
      <w:r w:rsidR="00FA6E67" w:rsidRPr="00626AA8">
        <w:t xml:space="preserve"> and future work</w:t>
      </w:r>
      <w:bookmarkEnd w:id="133"/>
    </w:p>
    <w:p w14:paraId="58807024" w14:textId="77777777" w:rsidR="00044AE4" w:rsidRPr="00626AA8" w:rsidRDefault="00BC50A3" w:rsidP="00BC50A3">
      <w:pPr>
        <w:pStyle w:val="HankBodyText"/>
      </w:pPr>
      <w:r w:rsidRPr="00626AA8">
        <w:t xml:space="preserve">According to my regression analysis, the impact of investor </w:t>
      </w:r>
      <w:r w:rsidR="008A4432" w:rsidRPr="00626AA8">
        <w:t xml:space="preserve">attention </w:t>
      </w:r>
      <w:r w:rsidR="00C8000A" w:rsidRPr="00626AA8">
        <w:t xml:space="preserve">and </w:t>
      </w:r>
      <w:r w:rsidRPr="00626AA8">
        <w:t xml:space="preserve">sentiment </w:t>
      </w:r>
      <w:r w:rsidR="008A4432" w:rsidRPr="00626AA8">
        <w:t>are</w:t>
      </w:r>
      <w:r w:rsidRPr="00626AA8">
        <w:t xml:space="preserve"> </w:t>
      </w:r>
      <w:r w:rsidR="00C8000A" w:rsidRPr="00626AA8">
        <w:t xml:space="preserve">positive and </w:t>
      </w:r>
      <w:r w:rsidRPr="00626AA8">
        <w:t>very significant to Bitcoin pric</w:t>
      </w:r>
      <w:r w:rsidR="00FA6E67" w:rsidRPr="00626AA8">
        <w:t>e</w:t>
      </w:r>
      <w:r w:rsidR="002001A5" w:rsidRPr="00626AA8">
        <w:t xml:space="preserve"> formation</w:t>
      </w:r>
      <w:r w:rsidR="00C8000A" w:rsidRPr="00626AA8">
        <w:t>. Moreover,</w:t>
      </w:r>
      <w:r w:rsidRPr="00626AA8">
        <w:t xml:space="preserve"> </w:t>
      </w:r>
      <w:r w:rsidR="00E732EC" w:rsidRPr="00626AA8">
        <w:t xml:space="preserve">the investor </w:t>
      </w:r>
      <w:r w:rsidR="00C8000A" w:rsidRPr="00626AA8">
        <w:t xml:space="preserve">attention </w:t>
      </w:r>
      <w:r w:rsidR="000A6420" w:rsidRPr="00626AA8">
        <w:t xml:space="preserve">(proxied through news volume) </w:t>
      </w:r>
      <w:r w:rsidR="00C8000A" w:rsidRPr="00626AA8">
        <w:t xml:space="preserve">has considerably higher impact on Bitcoin prices than </w:t>
      </w:r>
      <w:r w:rsidR="00E732EC" w:rsidRPr="00626AA8">
        <w:t xml:space="preserve">investor </w:t>
      </w:r>
      <w:r w:rsidR="00C8000A" w:rsidRPr="00626AA8">
        <w:t>sentiment</w:t>
      </w:r>
      <w:r w:rsidR="000A6420" w:rsidRPr="00626AA8">
        <w:t xml:space="preserve"> (proxied through news sentiment)</w:t>
      </w:r>
      <w:r w:rsidR="00E732EC" w:rsidRPr="00626AA8">
        <w:t>, which empirical</w:t>
      </w:r>
      <w:r w:rsidR="00FA6E67" w:rsidRPr="00626AA8">
        <w:t xml:space="preserve">ly supports </w:t>
      </w:r>
      <w:r w:rsidR="00E732EC" w:rsidRPr="00626AA8">
        <w:t>the</w:t>
      </w:r>
      <w:r w:rsidR="00C8000A" w:rsidRPr="00626AA8">
        <w:t xml:space="preserve"> </w:t>
      </w:r>
      <w:r w:rsidR="00E732EC" w:rsidRPr="00626AA8">
        <w:t xml:space="preserve">attention-induced price pressure hypothesis. </w:t>
      </w:r>
    </w:p>
    <w:p w14:paraId="525AFB6E" w14:textId="77777777" w:rsidR="00BC50A3" w:rsidRPr="00626AA8" w:rsidRDefault="000A6420" w:rsidP="00BC50A3">
      <w:pPr>
        <w:pStyle w:val="HankBodyText"/>
      </w:pPr>
      <w:r w:rsidRPr="00626AA8">
        <w:t>T</w:t>
      </w:r>
      <w:r w:rsidR="00C8000A" w:rsidRPr="00626AA8">
        <w:t xml:space="preserve">he continental differences of investor opinions between Asia and Europe </w:t>
      </w:r>
      <w:r w:rsidR="00E732EC" w:rsidRPr="00626AA8">
        <w:t xml:space="preserve">(proxied through news published by SCMP and FT) </w:t>
      </w:r>
      <w:r w:rsidR="00C8000A" w:rsidRPr="00626AA8">
        <w:t xml:space="preserve">is not observed. Further regression analysis using the alternative attention proxy SVI </w:t>
      </w:r>
      <w:r w:rsidR="00E732EC" w:rsidRPr="00626AA8">
        <w:t>based on search data from China</w:t>
      </w:r>
      <w:r w:rsidR="00EE15C1" w:rsidRPr="00626AA8">
        <w:t xml:space="preserve"> and</w:t>
      </w:r>
      <w:r w:rsidR="00E732EC" w:rsidRPr="00626AA8">
        <w:t xml:space="preserve"> UK </w:t>
      </w:r>
      <w:r w:rsidR="00C8000A" w:rsidRPr="00626AA8">
        <w:t xml:space="preserve">also fails to conclude the existence of such continental </w:t>
      </w:r>
      <w:r w:rsidR="00FA6E67" w:rsidRPr="00626AA8">
        <w:t>discrimination</w:t>
      </w:r>
      <w:r w:rsidR="00C8000A" w:rsidRPr="00626AA8">
        <w:t xml:space="preserve">. </w:t>
      </w:r>
      <w:r w:rsidR="00DB59DC" w:rsidRPr="00626AA8">
        <w:t>It is however</w:t>
      </w:r>
      <w:r w:rsidRPr="00626AA8">
        <w:t xml:space="preserve"> still</w:t>
      </w:r>
      <w:r w:rsidR="00DB59DC" w:rsidRPr="00626AA8">
        <w:t xml:space="preserve"> too premature to conclude </w:t>
      </w:r>
      <w:r w:rsidRPr="00626AA8">
        <w:t xml:space="preserve">that there is no such difference. Future research may consider using search data provided by Asian search services and news articles from more than one Asian </w:t>
      </w:r>
      <w:r w:rsidR="00B862CD" w:rsidRPr="00626AA8">
        <w:t>provider</w:t>
      </w:r>
      <w:r w:rsidR="00FA6E67" w:rsidRPr="00626AA8">
        <w:t>s in different languages</w:t>
      </w:r>
      <w:r w:rsidRPr="00626AA8">
        <w:t xml:space="preserve"> to proxy Asian investor attention and sentiment. </w:t>
      </w:r>
    </w:p>
    <w:p w14:paraId="076C8973" w14:textId="77777777" w:rsidR="00E732EC" w:rsidRPr="00626AA8" w:rsidRDefault="00EA2D87" w:rsidP="00EA2D87">
      <w:pPr>
        <w:pStyle w:val="HankBodyText"/>
      </w:pPr>
      <w:r w:rsidRPr="00626AA8">
        <w:t xml:space="preserve">The return of </w:t>
      </w:r>
      <w:r w:rsidR="00BC50A3" w:rsidRPr="00626AA8">
        <w:t>Bitcoin respond</w:t>
      </w:r>
      <w:r w:rsidRPr="00626AA8">
        <w:t>s</w:t>
      </w:r>
      <w:r w:rsidR="00BC50A3" w:rsidRPr="00626AA8">
        <w:t xml:space="preserve"> </w:t>
      </w:r>
      <w:r w:rsidR="00FA6E67" w:rsidRPr="00626AA8">
        <w:t xml:space="preserve">positively </w:t>
      </w:r>
      <w:r w:rsidR="00BC50A3" w:rsidRPr="00626AA8">
        <w:t xml:space="preserve">to </w:t>
      </w:r>
      <w:r w:rsidR="00044AE4" w:rsidRPr="00626AA8">
        <w:t xml:space="preserve">both </w:t>
      </w:r>
      <w:r w:rsidR="00BC50A3" w:rsidRPr="00626AA8">
        <w:t>positive and negative news</w:t>
      </w:r>
      <w:r w:rsidRPr="00626AA8">
        <w:t xml:space="preserve"> at monthly frequency</w:t>
      </w:r>
      <w:r w:rsidR="00BC50A3" w:rsidRPr="00626AA8">
        <w:t xml:space="preserve">. </w:t>
      </w:r>
      <w:r w:rsidRPr="00626AA8">
        <w:t xml:space="preserve">The positive sentiment has almost twice the impact </w:t>
      </w:r>
      <w:r w:rsidR="00044AE4" w:rsidRPr="00626AA8">
        <w:t>o</w:t>
      </w:r>
      <w:r w:rsidRPr="00626AA8">
        <w:t xml:space="preserve">n </w:t>
      </w:r>
      <w:r w:rsidR="00044AE4" w:rsidRPr="00626AA8">
        <w:t>B</w:t>
      </w:r>
      <w:r w:rsidRPr="00626AA8">
        <w:t xml:space="preserve">itcoin monthly return </w:t>
      </w:r>
      <w:r w:rsidR="00FA6E67" w:rsidRPr="00626AA8">
        <w:t>as much as</w:t>
      </w:r>
      <w:r w:rsidRPr="00626AA8">
        <w:t xml:space="preserve"> negative sentiment</w:t>
      </w:r>
      <w:r w:rsidR="00D51EAD" w:rsidRPr="00626AA8">
        <w:t xml:space="preserve"> does</w:t>
      </w:r>
      <w:r w:rsidRPr="00626AA8">
        <w:t xml:space="preserve">. The </w:t>
      </w:r>
      <w:r w:rsidRPr="00626AA8">
        <w:rPr>
          <w:lang w:val="en-US"/>
        </w:rPr>
        <w:t xml:space="preserve">positive news is more likely to exert a positive influence. </w:t>
      </w:r>
      <w:r w:rsidR="00826254" w:rsidRPr="00626AA8">
        <w:rPr>
          <w:lang w:val="en-US"/>
        </w:rPr>
        <w:t>N</w:t>
      </w:r>
      <w:r w:rsidRPr="00626AA8">
        <w:rPr>
          <w:lang w:val="en-US"/>
        </w:rPr>
        <w:t>egative news</w:t>
      </w:r>
      <w:r w:rsidR="00826254" w:rsidRPr="00626AA8">
        <w:rPr>
          <w:lang w:val="en-US"/>
        </w:rPr>
        <w:t>, on the other hand, has</w:t>
      </w:r>
      <w:r w:rsidRPr="00626AA8">
        <w:rPr>
          <w:lang w:val="en-US"/>
        </w:rPr>
        <w:t xml:space="preserve"> not caused significant price correction</w:t>
      </w:r>
      <w:r w:rsidR="00826254" w:rsidRPr="00626AA8">
        <w:rPr>
          <w:lang w:val="en-US"/>
        </w:rPr>
        <w:t xml:space="preserve"> as expected</w:t>
      </w:r>
      <w:r w:rsidRPr="00626AA8">
        <w:rPr>
          <w:lang w:val="en-US"/>
        </w:rPr>
        <w:t xml:space="preserve">. </w:t>
      </w:r>
      <w:r w:rsidRPr="00626AA8">
        <w:t>Once again, the origin of the news</w:t>
      </w:r>
      <w:r w:rsidRPr="00626AA8">
        <w:rPr>
          <w:i/>
          <w:iCs/>
        </w:rPr>
        <w:t xml:space="preserve"> </w:t>
      </w:r>
      <w:r w:rsidRPr="00626AA8">
        <w:t xml:space="preserve">is insignificant. The continental difference of investor opinions is not observed at monthly frequency. Change of news volume is not significant, neither does the global proxies of traditional asset classes including the monthly log return of VIX, gold, FTSE and SSE, at </w:t>
      </w:r>
      <w:r w:rsidR="00EE15C1" w:rsidRPr="00626AA8">
        <w:t>explaining the</w:t>
      </w:r>
      <w:r w:rsidRPr="00626AA8">
        <w:t xml:space="preserve"> monthly return of Bitcoin. </w:t>
      </w:r>
    </w:p>
    <w:p w14:paraId="69E1B620" w14:textId="77777777" w:rsidR="00C10806" w:rsidRPr="00626AA8" w:rsidRDefault="00E732EC" w:rsidP="00826254">
      <w:pPr>
        <w:pStyle w:val="HBodyText"/>
      </w:pPr>
      <w:r w:rsidRPr="00626AA8">
        <w:t xml:space="preserve">There exists bidirectional Granger causality between Bitcoin price </w:t>
      </w:r>
      <w:r w:rsidR="00826254" w:rsidRPr="00626AA8">
        <w:t xml:space="preserve">and SVI </w:t>
      </w:r>
      <w:r w:rsidRPr="00626AA8">
        <w:t xml:space="preserve">at lag 1 at least 10% significance </w:t>
      </w:r>
      <w:r w:rsidR="00B862CD" w:rsidRPr="00626AA8">
        <w:t xml:space="preserve">level </w:t>
      </w:r>
      <w:r w:rsidRPr="00626AA8">
        <w:t>and the effect last for at least two weeks</w:t>
      </w:r>
      <w:r w:rsidR="00826254" w:rsidRPr="00626AA8">
        <w:t xml:space="preserve">. </w:t>
      </w:r>
      <w:r w:rsidR="00B862CD" w:rsidRPr="00626AA8">
        <w:t>T</w:t>
      </w:r>
      <w:r w:rsidR="00826254" w:rsidRPr="00626AA8">
        <w:t xml:space="preserve">he </w:t>
      </w:r>
      <w:r w:rsidR="00B862CD" w:rsidRPr="00626AA8">
        <w:t xml:space="preserve">Granger </w:t>
      </w:r>
      <w:r w:rsidR="00826254" w:rsidRPr="00626AA8">
        <w:t>causality is unidirectional from Bitcoin price to news volume</w:t>
      </w:r>
      <w:r w:rsidR="00C10806" w:rsidRPr="00626AA8">
        <w:t xml:space="preserve"> at lag 1</w:t>
      </w:r>
      <w:r w:rsidR="00B862CD" w:rsidRPr="00626AA8">
        <w:t xml:space="preserve"> for FT dataset</w:t>
      </w:r>
      <w:r w:rsidR="00C10806" w:rsidRPr="00626AA8">
        <w:t>.</w:t>
      </w:r>
      <w:r w:rsidR="00826254" w:rsidRPr="00626AA8">
        <w:t xml:space="preserve"> </w:t>
      </w:r>
      <w:r w:rsidR="00B862CD" w:rsidRPr="00626AA8">
        <w:t xml:space="preserve">For SCMP dataset, news volume leads Bitcoin price at lag 2. </w:t>
      </w:r>
      <w:r w:rsidRPr="00626AA8">
        <w:t>For weekly frequency, t</w:t>
      </w:r>
      <w:r w:rsidR="00EA2D87" w:rsidRPr="00626AA8">
        <w:t>he Google SVI</w:t>
      </w:r>
      <w:r w:rsidRPr="00626AA8">
        <w:t xml:space="preserve"> </w:t>
      </w:r>
      <w:r w:rsidR="00EA2D87" w:rsidRPr="00626AA8">
        <w:t>lead</w:t>
      </w:r>
      <w:r w:rsidRPr="00626AA8">
        <w:t>s</w:t>
      </w:r>
      <w:r w:rsidR="00EA2D87" w:rsidRPr="00626AA8">
        <w:t xml:space="preserve"> the news-based attention measure</w:t>
      </w:r>
      <w:r w:rsidR="00826254" w:rsidRPr="00626AA8">
        <w:t xml:space="preserve"> (</w:t>
      </w:r>
      <w:r w:rsidR="00EA2D87" w:rsidRPr="00626AA8">
        <w:t>news volume</w:t>
      </w:r>
      <w:r w:rsidR="00826254" w:rsidRPr="00626AA8">
        <w:t>)</w:t>
      </w:r>
      <w:r w:rsidR="00EA2D87" w:rsidRPr="00626AA8">
        <w:t xml:space="preserve"> at lag 1</w:t>
      </w:r>
      <w:r w:rsidRPr="00626AA8">
        <w:t xml:space="preserve">, implying that investors may start paying attention to Bitcoin in anticipation of future events. </w:t>
      </w:r>
      <w:r w:rsidR="00C10806" w:rsidRPr="00626AA8">
        <w:t xml:space="preserve">News reports then follow up the eye-catching events with some delay. </w:t>
      </w:r>
    </w:p>
    <w:p w14:paraId="1314D00E" w14:textId="77777777" w:rsidR="00826254" w:rsidRPr="00626AA8" w:rsidRDefault="00E732EC" w:rsidP="00826254">
      <w:pPr>
        <w:pStyle w:val="HBodyText"/>
      </w:pPr>
      <w:r w:rsidRPr="00626AA8">
        <w:t xml:space="preserve">SVI </w:t>
      </w:r>
      <w:r w:rsidR="00C10806" w:rsidRPr="00626AA8">
        <w:t xml:space="preserve">appears to </w:t>
      </w:r>
      <w:r w:rsidRPr="00626AA8">
        <w:t xml:space="preserve">capture investor attention more promptly than news-based measures. </w:t>
      </w:r>
      <w:r w:rsidR="002D7C84" w:rsidRPr="00626AA8">
        <w:t>The interaction between SVI and news-based attention measures is only superficially studie</w:t>
      </w:r>
      <w:r w:rsidR="00EA2D87" w:rsidRPr="00626AA8">
        <w:t>d</w:t>
      </w:r>
      <w:r w:rsidR="002D7C84" w:rsidRPr="00626AA8">
        <w:t xml:space="preserve">. Search data such as SVI is easy to acquire and simple to interpret. News articles </w:t>
      </w:r>
      <w:r w:rsidR="002D7C84" w:rsidRPr="00626AA8">
        <w:lastRenderedPageBreak/>
        <w:t>on the other hand, carry more comprehensive information</w:t>
      </w:r>
      <w:r w:rsidR="00C10806" w:rsidRPr="00626AA8">
        <w:t xml:space="preserve"> and influence people’s </w:t>
      </w:r>
      <w:r w:rsidR="00B862CD" w:rsidRPr="00626AA8">
        <w:t xml:space="preserve">decision making in </w:t>
      </w:r>
      <w:r w:rsidR="00EE15C1" w:rsidRPr="00626AA8">
        <w:t xml:space="preserve">a </w:t>
      </w:r>
      <w:r w:rsidR="00B862CD" w:rsidRPr="00626AA8">
        <w:t>more complicated way</w:t>
      </w:r>
      <w:r w:rsidR="00561537" w:rsidRPr="00626AA8">
        <w:t xml:space="preserve">. </w:t>
      </w:r>
      <w:r w:rsidR="00C10806" w:rsidRPr="00626AA8">
        <w:t xml:space="preserve">It would be interesting to understand </w:t>
      </w:r>
      <w:r w:rsidR="00FA6E67" w:rsidRPr="00626AA8">
        <w:t xml:space="preserve">more thoroughly </w:t>
      </w:r>
      <w:r w:rsidR="00C10806" w:rsidRPr="00626AA8">
        <w:t>the interaction between search data proxied investor attention and the news-</w:t>
      </w:r>
      <w:r w:rsidR="00B862CD" w:rsidRPr="00626AA8">
        <w:t>proxied</w:t>
      </w:r>
      <w:r w:rsidR="00C10806" w:rsidRPr="00626AA8">
        <w:t xml:space="preserve"> investor attention</w:t>
      </w:r>
      <w:r w:rsidR="00B862CD" w:rsidRPr="00626AA8">
        <w:t>.</w:t>
      </w:r>
      <w:r w:rsidR="00C10806" w:rsidRPr="00626AA8">
        <w:t xml:space="preserve"> </w:t>
      </w:r>
      <w:r w:rsidR="00B862CD" w:rsidRPr="00626AA8">
        <w:t>Future research may investigate whether</w:t>
      </w:r>
      <w:r w:rsidR="00C10806" w:rsidRPr="00626AA8">
        <w:t xml:space="preserve"> search data is superior or complementary to news-based measures and in what way.</w:t>
      </w:r>
      <w:r w:rsidR="00FA6E67" w:rsidRPr="00626AA8">
        <w:t xml:space="preserve"> </w:t>
      </w:r>
      <w:r w:rsidR="00826254" w:rsidRPr="00626AA8">
        <w:t xml:space="preserve">No Granger causality is concluded between news sentiment and news volume, neither between </w:t>
      </w:r>
      <w:r w:rsidR="00C10806" w:rsidRPr="00626AA8">
        <w:t xml:space="preserve">Bitcoin price nor sentiment. </w:t>
      </w:r>
    </w:p>
    <w:p w14:paraId="207E682E" w14:textId="77777777" w:rsidR="00B1647D" w:rsidRPr="00626AA8" w:rsidRDefault="00EE15C1" w:rsidP="00EA2D87">
      <w:pPr>
        <w:pStyle w:val="HBodyText"/>
      </w:pPr>
      <w:r w:rsidRPr="00626AA8">
        <w:t>The</w:t>
      </w:r>
      <w:r w:rsidR="00B1647D" w:rsidRPr="00626AA8">
        <w:t xml:space="preserve"> sampling period is from 2013 to 2019 during which Bitcoin has experienced dramatic fluctuations. </w:t>
      </w:r>
      <w:r w:rsidRPr="00626AA8">
        <w:t>For future work, a</w:t>
      </w:r>
      <w:r w:rsidR="00B1647D" w:rsidRPr="00626AA8">
        <w:t xml:space="preserve">dding a time dummy to </w:t>
      </w:r>
      <w:r w:rsidR="00DC7717" w:rsidRPr="00626AA8">
        <w:t>distinguish</w:t>
      </w:r>
      <w:r w:rsidR="00B1647D" w:rsidRPr="00626AA8">
        <w:t xml:space="preserve"> the </w:t>
      </w:r>
      <w:r w:rsidR="003538F4" w:rsidRPr="00626AA8">
        <w:t xml:space="preserve">different </w:t>
      </w:r>
      <w:r w:rsidR="00B1647D" w:rsidRPr="00626AA8">
        <w:t>time period</w:t>
      </w:r>
      <w:r w:rsidR="003538F4" w:rsidRPr="00626AA8">
        <w:t>s</w:t>
      </w:r>
      <w:r w:rsidR="00B1647D" w:rsidRPr="00626AA8">
        <w:t xml:space="preserve"> </w:t>
      </w:r>
      <w:r w:rsidR="00DC7717" w:rsidRPr="00626AA8">
        <w:t>would</w:t>
      </w:r>
      <w:r w:rsidR="00B1647D" w:rsidRPr="00626AA8">
        <w:t xml:space="preserve"> be more reasonable and likely uncover more insights. Some variables may respond differently </w:t>
      </w:r>
      <w:r w:rsidR="003538F4" w:rsidRPr="00626AA8">
        <w:t>at different time</w:t>
      </w:r>
      <w:r w:rsidR="00DC7717" w:rsidRPr="00626AA8">
        <w:t xml:space="preserve"> period</w:t>
      </w:r>
      <w:r w:rsidR="003538F4" w:rsidRPr="00626AA8">
        <w:t>. E</w:t>
      </w:r>
      <w:r w:rsidR="00EA2D87" w:rsidRPr="00626AA8">
        <w:t xml:space="preserve">ndogenous factors such as Bitcoin transaction volume, hash rate, network volume, number of users </w:t>
      </w:r>
      <w:r w:rsidR="00044AE4" w:rsidRPr="00626AA8">
        <w:t xml:space="preserve">shall be </w:t>
      </w:r>
      <w:r w:rsidR="00EA2D87" w:rsidRPr="00626AA8">
        <w:t xml:space="preserve">considered. Supply and demand are likely important factors at determining Bitcoin prices. </w:t>
      </w:r>
      <w:r w:rsidR="00044AE4" w:rsidRPr="00626AA8">
        <w:t xml:space="preserve">More news data from different continents could be collected to better measure investor sentiment. </w:t>
      </w:r>
    </w:p>
    <w:bookmarkEnd w:id="134"/>
    <w:bookmarkEnd w:id="135"/>
    <w:p w14:paraId="2C6F5DF1" w14:textId="77777777" w:rsidR="00EA2D87" w:rsidRPr="00626AA8" w:rsidRDefault="00EA2D87" w:rsidP="002D7C84">
      <w:pPr>
        <w:pStyle w:val="HankBodyText"/>
      </w:pPr>
    </w:p>
    <w:p w14:paraId="4773A6FD" w14:textId="77777777" w:rsidR="00276340" w:rsidRPr="00626AA8" w:rsidRDefault="00276340" w:rsidP="002B399C">
      <w:pPr>
        <w:pStyle w:val="HBodyText"/>
        <w:rPr>
          <w:lang w:val="en-US"/>
        </w:rPr>
      </w:pPr>
    </w:p>
    <w:p w14:paraId="3ADA19D8" w14:textId="77777777" w:rsidR="002B399C" w:rsidRPr="00626AA8" w:rsidRDefault="002B399C" w:rsidP="002B399C">
      <w:pPr>
        <w:pStyle w:val="HBodyText"/>
        <w:rPr>
          <w:bCs/>
        </w:rPr>
      </w:pPr>
    </w:p>
    <w:p w14:paraId="5C1E3674" w14:textId="77777777" w:rsidR="002B399C" w:rsidRPr="00626AA8" w:rsidRDefault="002B399C" w:rsidP="002B399C">
      <w:pPr>
        <w:pStyle w:val="HRefBody"/>
        <w:rPr>
          <w:lang w:val="en-US"/>
        </w:rPr>
      </w:pPr>
    </w:p>
    <w:p w14:paraId="0E1BE8D2" w14:textId="77777777" w:rsidR="002B399C" w:rsidRPr="00626AA8" w:rsidRDefault="002B399C" w:rsidP="002B399C">
      <w:pPr>
        <w:pStyle w:val="HBodyText"/>
        <w:rPr>
          <w:lang w:val="en-US"/>
        </w:rPr>
      </w:pPr>
    </w:p>
    <w:p w14:paraId="5FBF6A3F" w14:textId="77777777" w:rsidR="002B399C" w:rsidRPr="00626AA8" w:rsidRDefault="002B399C" w:rsidP="002B399C">
      <w:pPr>
        <w:pStyle w:val="HankBodyText"/>
      </w:pPr>
    </w:p>
    <w:p w14:paraId="4D5BE84D" w14:textId="77777777" w:rsidR="00E82CD6" w:rsidRPr="00626AA8" w:rsidRDefault="00E82CD6" w:rsidP="002B399C">
      <w:pPr>
        <w:pStyle w:val="HankBodyText"/>
        <w:rPr>
          <w:lang w:val="en-US" w:eastAsia="zh-CN"/>
        </w:rPr>
      </w:pPr>
    </w:p>
    <w:p w14:paraId="59EB9DA6" w14:textId="77777777" w:rsidR="00EE6E23" w:rsidRPr="00626AA8" w:rsidRDefault="00E56898" w:rsidP="006057BA">
      <w:pPr>
        <w:pStyle w:val="HankRefHead"/>
      </w:pPr>
      <w:r w:rsidRPr="00626AA8">
        <w:lastRenderedPageBreak/>
        <w:t>REFERENCES</w:t>
      </w:r>
    </w:p>
    <w:sdt>
      <w:sdtPr>
        <w:id w:val="729812776"/>
        <w:docPartObj>
          <w:docPartGallery w:val="Bibliographies"/>
          <w:docPartUnique/>
        </w:docPartObj>
      </w:sdtPr>
      <w:sdtEndPr/>
      <w:sdtContent>
        <w:p w14:paraId="3F0BD4AD" w14:textId="77777777" w:rsidR="00B4439D" w:rsidRPr="00626AA8" w:rsidRDefault="00B4439D" w:rsidP="004E5818">
          <w:pPr>
            <w:pStyle w:val="HankRefBody"/>
            <w:rPr>
              <w:lang w:eastAsia="zh-CN"/>
            </w:rPr>
          </w:pPr>
        </w:p>
        <w:sdt>
          <w:sdtPr>
            <w:id w:val="111145805"/>
            <w:bibliography/>
          </w:sdtPr>
          <w:sdtEndPr/>
          <w:sdtContent>
            <w:p w14:paraId="43EAD5DA" w14:textId="77777777" w:rsidR="00BC597B" w:rsidRDefault="00B4439D" w:rsidP="004E5818">
              <w:pPr>
                <w:pStyle w:val="HankRefBody"/>
                <w:rPr>
                  <w:noProof/>
                  <w:lang w:val="en-GB"/>
                </w:rPr>
              </w:pPr>
              <w:r w:rsidRPr="00626AA8">
                <w:fldChar w:fldCharType="begin"/>
              </w:r>
              <w:r w:rsidRPr="004E5818">
                <w:instrText xml:space="preserve"> BIBLIOGRAPHY </w:instrText>
              </w:r>
              <w:r w:rsidRPr="00626AA8">
                <w:fldChar w:fldCharType="separate"/>
              </w:r>
              <w:r w:rsidR="00BC597B" w:rsidRPr="004E5818">
                <w:rPr>
                  <w:noProof/>
                </w:rPr>
                <w:t xml:space="preserve">Florian, G., Kai, Z. &amp; Martin, H., 2014. </w:t>
              </w:r>
              <w:r w:rsidR="00BC597B">
                <w:rPr>
                  <w:i/>
                  <w:iCs/>
                  <w:noProof/>
                  <w:lang w:val="en-GB"/>
                </w:rPr>
                <w:t xml:space="preserve">Bitcoin - Asset or Currency? Revealing Users' Hidden Intentions, </w:t>
              </w:r>
              <w:r w:rsidR="00BC597B">
                <w:rPr>
                  <w:noProof/>
                  <w:lang w:val="en-GB"/>
                </w:rPr>
                <w:t>s.l.: Available at SSRN: https://ssrn.com/abstract=2425247.</w:t>
              </w:r>
            </w:p>
            <w:p w14:paraId="231AE058" w14:textId="77777777" w:rsidR="00BC597B" w:rsidRDefault="00BC597B" w:rsidP="004E5818">
              <w:pPr>
                <w:pStyle w:val="HankRefBody"/>
                <w:rPr>
                  <w:noProof/>
                  <w:lang w:val="en-GB"/>
                </w:rPr>
              </w:pPr>
              <w:r>
                <w:rPr>
                  <w:noProof/>
                  <w:lang w:val="en-GB"/>
                </w:rPr>
                <w:t xml:space="preserve">Barberis, N., Shleifer, A. &amp; Vishny, R. W., 1998. A model of investor sentiment. </w:t>
              </w:r>
              <w:r>
                <w:rPr>
                  <w:i/>
                  <w:iCs/>
                  <w:noProof/>
                  <w:lang w:val="en-GB"/>
                </w:rPr>
                <w:t xml:space="preserve">Journal of Financial Economics, </w:t>
              </w:r>
              <w:r>
                <w:rPr>
                  <w:noProof/>
                  <w:lang w:val="en-GB"/>
                </w:rPr>
                <w:t>49(3), pp. 307-343 .</w:t>
              </w:r>
            </w:p>
            <w:p w14:paraId="591D42C5" w14:textId="77777777" w:rsidR="00BC597B" w:rsidRDefault="00BC597B" w:rsidP="004E5818">
              <w:pPr>
                <w:pStyle w:val="HankRefBody"/>
                <w:rPr>
                  <w:noProof/>
                  <w:lang w:val="en-GB"/>
                </w:rPr>
              </w:pPr>
              <w:r>
                <w:rPr>
                  <w:noProof/>
                  <w:lang w:val="en-GB"/>
                </w:rPr>
                <w:t xml:space="preserve">Tetlock, P. C., 2007. Giving Content to Investor Sentiment: The Role of Media in the Stock Market. </w:t>
              </w:r>
              <w:r>
                <w:rPr>
                  <w:i/>
                  <w:iCs/>
                  <w:noProof/>
                  <w:lang w:val="en-GB"/>
                </w:rPr>
                <w:t xml:space="preserve">The Journal of Finance, </w:t>
              </w:r>
              <w:r>
                <w:rPr>
                  <w:noProof/>
                  <w:lang w:val="en-GB"/>
                </w:rPr>
                <w:t>62(3), pp. 1139-1168.</w:t>
              </w:r>
            </w:p>
            <w:p w14:paraId="52975F40" w14:textId="77777777" w:rsidR="00BC597B" w:rsidRDefault="00BC597B" w:rsidP="004E5818">
              <w:pPr>
                <w:pStyle w:val="HankRefBody"/>
                <w:rPr>
                  <w:noProof/>
                  <w:lang w:val="en-GB"/>
                </w:rPr>
              </w:pPr>
              <w:r>
                <w:rPr>
                  <w:noProof/>
                  <w:lang w:val="en-GB"/>
                </w:rPr>
                <w:t xml:space="preserve">McCombs, M. &amp; Reynolds, A., 2002. News influence on our pictures of the world. In: 2, ed. </w:t>
              </w:r>
              <w:r>
                <w:rPr>
                  <w:i/>
                  <w:iCs/>
                  <w:noProof/>
                  <w:lang w:val="en-GB"/>
                </w:rPr>
                <w:t xml:space="preserve">Media Effects: Advances in Theory and Research. </w:t>
              </w:r>
              <w:r>
                <w:rPr>
                  <w:noProof/>
                  <w:lang w:val="en-GB"/>
                </w:rPr>
                <w:t>s.l.:Lawrence Erlbaum Associates, pp. 1-18.</w:t>
              </w:r>
            </w:p>
            <w:p w14:paraId="142DF25E" w14:textId="77777777" w:rsidR="00BC597B" w:rsidRDefault="00BC597B" w:rsidP="004E5818">
              <w:pPr>
                <w:pStyle w:val="HankRefBody"/>
                <w:rPr>
                  <w:noProof/>
                  <w:lang w:val="en-GB"/>
                </w:rPr>
              </w:pPr>
              <w:r>
                <w:rPr>
                  <w:noProof/>
                  <w:lang w:val="en-GB"/>
                </w:rPr>
                <w:t xml:space="preserve">Ahern, K. R. &amp; Sosyura, D., 2013. Rumor Has It: Sensationalism in Financial Media. </w:t>
              </w:r>
              <w:r>
                <w:rPr>
                  <w:i/>
                  <w:iCs/>
                  <w:noProof/>
                  <w:lang w:val="en-GB"/>
                </w:rPr>
                <w:t xml:space="preserve">Review of Financial Studies, </w:t>
              </w:r>
              <w:r>
                <w:rPr>
                  <w:noProof/>
                  <w:lang w:val="en-GB"/>
                </w:rPr>
                <w:t>28(7), pp. 2050-2093.</w:t>
              </w:r>
            </w:p>
            <w:p w14:paraId="41B7CB01" w14:textId="77777777" w:rsidR="00BC597B" w:rsidRDefault="00BC597B" w:rsidP="004E5818">
              <w:pPr>
                <w:pStyle w:val="HankRefBody"/>
                <w:rPr>
                  <w:noProof/>
                  <w:lang w:val="en-GB"/>
                </w:rPr>
              </w:pPr>
              <w:r>
                <w:rPr>
                  <w:noProof/>
                  <w:lang w:val="en-GB"/>
                </w:rPr>
                <w:t xml:space="preserve">Karlgren, J. et al., 2012. </w:t>
              </w:r>
              <w:r>
                <w:rPr>
                  <w:i/>
                  <w:iCs/>
                  <w:noProof/>
                  <w:lang w:val="en-GB"/>
                </w:rPr>
                <w:t xml:space="preserve">Usefulness of Sentiment Analysis. </w:t>
              </w:r>
              <w:r>
                <w:rPr>
                  <w:noProof/>
                  <w:lang w:val="en-GB"/>
                </w:rPr>
                <w:t>Barcelona, ECIR'12 Proceedings of the 34th European conference on Advances in Information Retrieval.</w:t>
              </w:r>
            </w:p>
            <w:p w14:paraId="42F3AA73" w14:textId="77777777" w:rsidR="00BC597B" w:rsidRDefault="00BC597B" w:rsidP="004E5818">
              <w:pPr>
                <w:pStyle w:val="HankRefBody"/>
                <w:rPr>
                  <w:noProof/>
                  <w:lang w:val="en-GB"/>
                </w:rPr>
              </w:pPr>
              <w:r>
                <w:rPr>
                  <w:noProof/>
                  <w:lang w:val="en-GB"/>
                </w:rPr>
                <w:t xml:space="preserve">Merton, R. C., 1987. A simple model of capital market equilibrium with incomplete information. </w:t>
              </w:r>
              <w:r>
                <w:rPr>
                  <w:i/>
                  <w:iCs/>
                  <w:noProof/>
                  <w:lang w:val="en-GB"/>
                </w:rPr>
                <w:t xml:space="preserve">Journal of Finance, </w:t>
              </w:r>
              <w:r>
                <w:rPr>
                  <w:noProof/>
                  <w:lang w:val="en-GB"/>
                </w:rPr>
                <w:t>Volume 42, pp. 483-510.</w:t>
              </w:r>
            </w:p>
            <w:p w14:paraId="18DEC363" w14:textId="77777777" w:rsidR="00BC597B" w:rsidRDefault="00BC597B" w:rsidP="004E5818">
              <w:pPr>
                <w:pStyle w:val="HankRefBody"/>
                <w:rPr>
                  <w:noProof/>
                  <w:lang w:val="en-GB"/>
                </w:rPr>
              </w:pPr>
              <w:r>
                <w:rPr>
                  <w:noProof/>
                  <w:lang w:val="en-GB"/>
                </w:rPr>
                <w:t xml:space="preserve">Barber, B. M. &amp; Odean, T., 2008. All That Glitters: The Effect of Attention and News on the Buying Behavior of Individual and Institutional Investors. </w:t>
              </w:r>
              <w:r>
                <w:rPr>
                  <w:i/>
                  <w:iCs/>
                  <w:noProof/>
                  <w:lang w:val="en-GB"/>
                </w:rPr>
                <w:t xml:space="preserve">Review of Financial Studies, </w:t>
              </w:r>
              <w:r>
                <w:rPr>
                  <w:noProof/>
                  <w:lang w:val="en-GB"/>
                </w:rPr>
                <w:t>21(2), pp. 785-818.</w:t>
              </w:r>
            </w:p>
            <w:p w14:paraId="34FA7CFD" w14:textId="77777777" w:rsidR="00BC597B" w:rsidRDefault="00BC597B" w:rsidP="004E5818">
              <w:pPr>
                <w:pStyle w:val="HankRefBody"/>
                <w:rPr>
                  <w:noProof/>
                  <w:lang w:val="en-GB"/>
                </w:rPr>
              </w:pPr>
              <w:r>
                <w:rPr>
                  <w:noProof/>
                  <w:lang w:val="en-GB"/>
                </w:rPr>
                <w:t>Fang, L. &amp; Peress, J., 2009. Media Coverage and the Cross</w:t>
              </w:r>
              <w:r>
                <w:rPr>
                  <w:rFonts w:ascii="Cambria Math" w:hAnsi="Cambria Math" w:cs="Cambria Math"/>
                  <w:noProof/>
                  <w:lang w:val="en-GB"/>
                </w:rPr>
                <w:t>‐</w:t>
              </w:r>
              <w:r>
                <w:rPr>
                  <w:noProof/>
                  <w:lang w:val="en-GB"/>
                </w:rPr>
                <w:t xml:space="preserve">section of Stock Returns. </w:t>
              </w:r>
              <w:r>
                <w:rPr>
                  <w:i/>
                  <w:iCs/>
                  <w:noProof/>
                  <w:lang w:val="en-GB"/>
                </w:rPr>
                <w:t xml:space="preserve">Journal of Finance, </w:t>
              </w:r>
              <w:r>
                <w:rPr>
                  <w:noProof/>
                  <w:lang w:val="en-GB"/>
                </w:rPr>
                <w:t>64(5), pp. 2023-2052.</w:t>
              </w:r>
            </w:p>
            <w:p w14:paraId="0899CF74" w14:textId="77777777" w:rsidR="00BC597B" w:rsidRDefault="00BC597B" w:rsidP="004E5818">
              <w:pPr>
                <w:pStyle w:val="HankRefBody"/>
                <w:rPr>
                  <w:noProof/>
                  <w:lang w:val="en-GB"/>
                </w:rPr>
              </w:pPr>
              <w:r>
                <w:rPr>
                  <w:noProof/>
                  <w:lang w:val="en-GB"/>
                </w:rPr>
                <w:t xml:space="preserve">MacDonell, A., 2014. </w:t>
              </w:r>
              <w:r>
                <w:rPr>
                  <w:i/>
                  <w:iCs/>
                  <w:noProof/>
                  <w:lang w:val="en-GB"/>
                </w:rPr>
                <w:t xml:space="preserve">Popping the Bitcoin Bubble: An application of log-periodic power law modeling to digital currency, </w:t>
              </w:r>
              <w:r>
                <w:rPr>
                  <w:noProof/>
                  <w:lang w:val="en-GB"/>
                </w:rPr>
                <w:t>s.l.: University of Notre Dame.</w:t>
              </w:r>
            </w:p>
            <w:p w14:paraId="0FB84AF1" w14:textId="77777777" w:rsidR="00BC597B" w:rsidRDefault="00BC597B" w:rsidP="004E5818">
              <w:pPr>
                <w:pStyle w:val="HankRefBody"/>
                <w:rPr>
                  <w:noProof/>
                  <w:lang w:val="en-GB"/>
                </w:rPr>
              </w:pPr>
              <w:r>
                <w:rPr>
                  <w:noProof/>
                  <w:lang w:val="en-GB"/>
                </w:rPr>
                <w:t xml:space="preserve">Dyhrberg, A. H., 2015. Bitcoin, gold and the dollar - A GARCH volatility analysis. </w:t>
              </w:r>
              <w:r>
                <w:rPr>
                  <w:i/>
                  <w:iCs/>
                  <w:noProof/>
                  <w:lang w:val="en-GB"/>
                </w:rPr>
                <w:t xml:space="preserve">Finance Research Letters, </w:t>
              </w:r>
              <w:r>
                <w:rPr>
                  <w:noProof/>
                  <w:lang w:val="en-GB"/>
                </w:rPr>
                <w:t>Volume 16, pp. 85-92.</w:t>
              </w:r>
            </w:p>
            <w:p w14:paraId="2C1FC310" w14:textId="77777777" w:rsidR="00BC597B" w:rsidRDefault="00BC597B" w:rsidP="004E5818">
              <w:pPr>
                <w:pStyle w:val="HankRefBody"/>
                <w:rPr>
                  <w:noProof/>
                  <w:lang w:val="en-GB"/>
                </w:rPr>
              </w:pPr>
              <w:r>
                <w:rPr>
                  <w:noProof/>
                  <w:lang w:val="en-GB"/>
                </w:rPr>
                <w:t xml:space="preserve">Bouri, E., Gupta, R., Tiwari, A. K. &amp; RouBaud, D., 2017. Does Bitcoin hedge global uncertainty? Evidence from wavelet-based quantile-in-quantile regressions. </w:t>
              </w:r>
              <w:r>
                <w:rPr>
                  <w:i/>
                  <w:iCs/>
                  <w:noProof/>
                  <w:lang w:val="en-GB"/>
                </w:rPr>
                <w:t xml:space="preserve">Finance Research Letters, </w:t>
              </w:r>
              <w:r>
                <w:rPr>
                  <w:noProof/>
                  <w:lang w:val="en-GB"/>
                </w:rPr>
                <w:t>Volume 23, pp. 87-95.</w:t>
              </w:r>
            </w:p>
            <w:p w14:paraId="598B098A" w14:textId="77777777" w:rsidR="00BC597B" w:rsidRDefault="00BC597B" w:rsidP="004E5818">
              <w:pPr>
                <w:pStyle w:val="HankRefBody"/>
                <w:rPr>
                  <w:noProof/>
                  <w:lang w:val="en-GB"/>
                </w:rPr>
              </w:pPr>
              <w:r>
                <w:rPr>
                  <w:noProof/>
                  <w:lang w:val="en-GB"/>
                </w:rPr>
                <w:t xml:space="preserve">Da, Z., Engelberg, J. &amp; Gao, P., 2011. In Search of Attention. </w:t>
              </w:r>
              <w:r>
                <w:rPr>
                  <w:i/>
                  <w:iCs/>
                  <w:noProof/>
                  <w:lang w:val="en-GB"/>
                </w:rPr>
                <w:t xml:space="preserve">Journal of Finance, </w:t>
              </w:r>
              <w:r>
                <w:rPr>
                  <w:noProof/>
                  <w:lang w:val="en-GB"/>
                </w:rPr>
                <w:t>66(5), pp. 1461-1499.</w:t>
              </w:r>
            </w:p>
            <w:p w14:paraId="45F9CCF9" w14:textId="77777777" w:rsidR="00BC597B" w:rsidRDefault="00BC597B" w:rsidP="004E5818">
              <w:pPr>
                <w:pStyle w:val="HankRefBody"/>
                <w:rPr>
                  <w:noProof/>
                  <w:lang w:val="en-GB"/>
                </w:rPr>
              </w:pPr>
              <w:r>
                <w:rPr>
                  <w:noProof/>
                  <w:lang w:val="en-GB"/>
                </w:rPr>
                <w:lastRenderedPageBreak/>
                <w:t xml:space="preserve">Cheah, E.-T. &amp; Friy, J., 2015. Speculative bubbles in Bitcoin markets? An empirical investigation into the fundamental value of Bitcoin. </w:t>
              </w:r>
              <w:r>
                <w:rPr>
                  <w:i/>
                  <w:iCs/>
                  <w:noProof/>
                  <w:lang w:val="en-GB"/>
                </w:rPr>
                <w:t xml:space="preserve">Economics Letters, </w:t>
              </w:r>
              <w:r>
                <w:rPr>
                  <w:noProof/>
                  <w:lang w:val="en-GB"/>
                </w:rPr>
                <w:t>Volume 130, pp. 32-36 .</w:t>
              </w:r>
            </w:p>
            <w:p w14:paraId="1B393E22" w14:textId="77777777" w:rsidR="00BC597B" w:rsidRDefault="00BC597B" w:rsidP="004E5818">
              <w:pPr>
                <w:pStyle w:val="HankRefBody"/>
                <w:rPr>
                  <w:noProof/>
                  <w:lang w:val="en-GB"/>
                </w:rPr>
              </w:pPr>
              <w:r>
                <w:rPr>
                  <w:noProof/>
                  <w:lang w:val="en-GB"/>
                </w:rPr>
                <w:t xml:space="preserve">Abraham, J., Higdon, D., Nelson, J. &amp; Ibarra, J., 2018. Cryptocurrency Price Prediction Using Tweet Volumes and Sentiment Analysis. </w:t>
              </w:r>
              <w:r>
                <w:rPr>
                  <w:i/>
                  <w:iCs/>
                  <w:noProof/>
                  <w:lang w:val="en-GB"/>
                </w:rPr>
                <w:t xml:space="preserve">SMU Data Science Review, </w:t>
              </w:r>
              <w:r>
                <w:rPr>
                  <w:noProof/>
                  <w:lang w:val="en-GB"/>
                </w:rPr>
                <w:t>1(3).</w:t>
              </w:r>
            </w:p>
            <w:p w14:paraId="7E115160" w14:textId="77777777" w:rsidR="00BC597B" w:rsidRDefault="00BC597B" w:rsidP="004E5818">
              <w:pPr>
                <w:pStyle w:val="HankRefBody"/>
                <w:rPr>
                  <w:noProof/>
                  <w:lang w:val="en-GB"/>
                </w:rPr>
              </w:pPr>
              <w:r>
                <w:rPr>
                  <w:noProof/>
                  <w:lang w:val="en-GB"/>
                </w:rPr>
                <w:t xml:space="preserve">Grinberg, R., 2012. Bitcoin: An Innovative Alternative Digital Currency. </w:t>
              </w:r>
              <w:r>
                <w:rPr>
                  <w:i/>
                  <w:iCs/>
                  <w:noProof/>
                  <w:lang w:val="en-GB"/>
                </w:rPr>
                <w:t xml:space="preserve">Hastings Science and Technology Law Journal, </w:t>
              </w:r>
              <w:r>
                <w:rPr>
                  <w:noProof/>
                  <w:lang w:val="en-GB"/>
                </w:rPr>
                <w:t>4(1), p. 159.</w:t>
              </w:r>
            </w:p>
            <w:p w14:paraId="796BC476" w14:textId="77777777" w:rsidR="00BC597B" w:rsidRDefault="00BC597B" w:rsidP="004E5818">
              <w:pPr>
                <w:pStyle w:val="HankRefBody"/>
                <w:rPr>
                  <w:noProof/>
                  <w:lang w:val="en-GB"/>
                </w:rPr>
              </w:pPr>
              <w:r>
                <w:rPr>
                  <w:noProof/>
                  <w:lang w:val="en-GB"/>
                </w:rPr>
                <w:t xml:space="preserve">Ramiah, V., Xu, X. &amp; Moosa, I. A., 2015. Neoclassical finance, behavioral finance and noise traders: A review and assessment of the literature. </w:t>
              </w:r>
              <w:r>
                <w:rPr>
                  <w:i/>
                  <w:iCs/>
                  <w:noProof/>
                  <w:lang w:val="en-GB"/>
                </w:rPr>
                <w:t xml:space="preserve">International Review of Financial Analysis, </w:t>
              </w:r>
              <w:r>
                <w:rPr>
                  <w:noProof/>
                  <w:lang w:val="en-GB"/>
                </w:rPr>
                <w:t>Volume 41, pp. 89-100 .</w:t>
              </w:r>
            </w:p>
            <w:p w14:paraId="365CD4FC" w14:textId="77777777" w:rsidR="00BC597B" w:rsidRDefault="00BC597B" w:rsidP="004E5818">
              <w:pPr>
                <w:pStyle w:val="HankRefBody"/>
                <w:rPr>
                  <w:noProof/>
                  <w:lang w:val="en-GB"/>
                </w:rPr>
              </w:pPr>
              <w:r>
                <w:rPr>
                  <w:noProof/>
                  <w:lang w:val="en-GB"/>
                </w:rPr>
                <w:t xml:space="preserve">Barberis, N. &amp; Thaler, R., 2003. Chapter 18 A survey of behavioral finance. </w:t>
              </w:r>
              <w:r>
                <w:rPr>
                  <w:i/>
                  <w:iCs/>
                  <w:noProof/>
                  <w:lang w:val="en-GB"/>
                </w:rPr>
                <w:t xml:space="preserve">Handbook of the Economics of Finance, </w:t>
              </w:r>
              <w:r>
                <w:rPr>
                  <w:noProof/>
                  <w:lang w:val="en-GB"/>
                </w:rPr>
                <w:t>Volume 1, pp. 1053-1128 .</w:t>
              </w:r>
            </w:p>
            <w:p w14:paraId="2263939A" w14:textId="77777777" w:rsidR="00BC597B" w:rsidRDefault="00BC597B" w:rsidP="004E5818">
              <w:pPr>
                <w:pStyle w:val="HankRefBody"/>
                <w:rPr>
                  <w:noProof/>
                  <w:lang w:val="en-GB"/>
                </w:rPr>
              </w:pPr>
              <w:r>
                <w:rPr>
                  <w:noProof/>
                  <w:lang w:val="en-GB"/>
                </w:rPr>
                <w:t xml:space="preserve">De Long, J. B., Shleifer, A., Summers, L. H. &amp; Waldmann, R. J., 1990. Noise Trader Risk in Financial Markets. </w:t>
              </w:r>
              <w:r>
                <w:rPr>
                  <w:i/>
                  <w:iCs/>
                  <w:noProof/>
                  <w:lang w:val="en-GB"/>
                </w:rPr>
                <w:t xml:space="preserve">Journal of Political Economy, </w:t>
              </w:r>
              <w:r>
                <w:rPr>
                  <w:noProof/>
                  <w:lang w:val="en-GB"/>
                </w:rPr>
                <w:t>98(4), pp. 703-738.</w:t>
              </w:r>
            </w:p>
            <w:p w14:paraId="61223C6E" w14:textId="77777777" w:rsidR="00BC597B" w:rsidRDefault="00BC597B" w:rsidP="004E5818">
              <w:pPr>
                <w:pStyle w:val="HankRefBody"/>
                <w:rPr>
                  <w:noProof/>
                  <w:lang w:val="en-GB"/>
                </w:rPr>
              </w:pPr>
              <w:r>
                <w:rPr>
                  <w:noProof/>
                  <w:lang w:val="en-GB"/>
                </w:rPr>
                <w:t xml:space="preserve">Shefrin, H. &amp; Statman, M., 1994. Behavioral Capital Asset Pricing Theory. </w:t>
              </w:r>
              <w:r>
                <w:rPr>
                  <w:i/>
                  <w:iCs/>
                  <w:noProof/>
                  <w:lang w:val="en-GB"/>
                </w:rPr>
                <w:t xml:space="preserve">Journal of Financial and Quantitative Analysis, </w:t>
              </w:r>
              <w:r>
                <w:rPr>
                  <w:noProof/>
                  <w:lang w:val="en-GB"/>
                </w:rPr>
                <w:t>29(3), pp. 323-349.</w:t>
              </w:r>
            </w:p>
            <w:p w14:paraId="79753EB8" w14:textId="77777777" w:rsidR="00BC597B" w:rsidRDefault="00BC597B" w:rsidP="004E5818">
              <w:pPr>
                <w:pStyle w:val="HankRefBody"/>
                <w:rPr>
                  <w:noProof/>
                  <w:lang w:val="en-GB"/>
                </w:rPr>
              </w:pPr>
              <w:r>
                <w:rPr>
                  <w:noProof/>
                  <w:lang w:val="en-GB"/>
                </w:rPr>
                <w:t xml:space="preserve">Baker, M. &amp; Wurgler, J., 2007. Investor sentiment in the stock market. </w:t>
              </w:r>
              <w:r>
                <w:rPr>
                  <w:i/>
                  <w:iCs/>
                  <w:noProof/>
                  <w:lang w:val="en-GB"/>
                </w:rPr>
                <w:t xml:space="preserve">Journal of Economic Perspectives, </w:t>
              </w:r>
              <w:r>
                <w:rPr>
                  <w:noProof/>
                  <w:lang w:val="en-GB"/>
                </w:rPr>
                <w:t>Volume 21, pp. 129-151.</w:t>
              </w:r>
            </w:p>
            <w:p w14:paraId="21F4153A" w14:textId="77777777" w:rsidR="00BC597B" w:rsidRDefault="00BC597B" w:rsidP="004E5818">
              <w:pPr>
                <w:pStyle w:val="HankRefBody"/>
                <w:rPr>
                  <w:noProof/>
                  <w:lang w:val="en-GB"/>
                </w:rPr>
              </w:pPr>
              <w:r>
                <w:rPr>
                  <w:noProof/>
                  <w:lang w:val="en-GB"/>
                </w:rPr>
                <w:t xml:space="preserve">Da, Z., Engelberg, J. &amp; Gao, P., 2014. The Sum of All FEARS Investor Sentiment and Asset Prices. </w:t>
              </w:r>
              <w:r>
                <w:rPr>
                  <w:i/>
                  <w:iCs/>
                  <w:noProof/>
                  <w:lang w:val="en-GB"/>
                </w:rPr>
                <w:t xml:space="preserve">Review of Financial Studies, </w:t>
              </w:r>
              <w:r>
                <w:rPr>
                  <w:noProof/>
                  <w:lang w:val="en-GB"/>
                </w:rPr>
                <w:t>28(1), pp. 1-32.</w:t>
              </w:r>
            </w:p>
            <w:p w14:paraId="2BDF19A1" w14:textId="77777777" w:rsidR="00BC597B" w:rsidRDefault="00BC597B" w:rsidP="004E5818">
              <w:pPr>
                <w:pStyle w:val="HankRefBody"/>
                <w:rPr>
                  <w:noProof/>
                  <w:lang w:val="en-GB"/>
                </w:rPr>
              </w:pPr>
              <w:r>
                <w:rPr>
                  <w:noProof/>
                  <w:lang w:val="en-GB"/>
                </w:rPr>
                <w:t xml:space="preserve">Solt, M. &amp; Statman, M., 1988. How Useful is the Sentiment Index?. </w:t>
              </w:r>
              <w:r>
                <w:rPr>
                  <w:i/>
                  <w:iCs/>
                  <w:noProof/>
                  <w:lang w:val="en-GB"/>
                </w:rPr>
                <w:t xml:space="preserve">Financial Analysts Journal, </w:t>
              </w:r>
              <w:r>
                <w:rPr>
                  <w:noProof/>
                  <w:lang w:val="en-GB"/>
                </w:rPr>
                <w:t>44(5), pp. 45-55.</w:t>
              </w:r>
            </w:p>
            <w:p w14:paraId="28E6FAE0" w14:textId="77777777" w:rsidR="00BC597B" w:rsidRDefault="00BC597B" w:rsidP="004E5818">
              <w:pPr>
                <w:pStyle w:val="HankRefBody"/>
                <w:rPr>
                  <w:noProof/>
                  <w:lang w:val="en-GB"/>
                </w:rPr>
              </w:pPr>
              <w:r>
                <w:rPr>
                  <w:noProof/>
                  <w:lang w:val="en-GB"/>
                </w:rPr>
                <w:t xml:space="preserve">Verma, R. &amp; Verma, P., 2007. Noise trading and stock market volatility. </w:t>
              </w:r>
              <w:r>
                <w:rPr>
                  <w:i/>
                  <w:iCs/>
                  <w:noProof/>
                  <w:lang w:val="en-GB"/>
                </w:rPr>
                <w:t xml:space="preserve">Journal of Multinational Financial Management, </w:t>
              </w:r>
              <w:r>
                <w:rPr>
                  <w:noProof/>
                  <w:lang w:val="en-GB"/>
                </w:rPr>
                <w:t>17(3), pp. 231-243 .</w:t>
              </w:r>
            </w:p>
            <w:p w14:paraId="40331E7E" w14:textId="77777777" w:rsidR="00BC597B" w:rsidRDefault="00BC597B" w:rsidP="004E5818">
              <w:pPr>
                <w:pStyle w:val="HankRefBody"/>
                <w:rPr>
                  <w:noProof/>
                  <w:lang w:val="en-GB"/>
                </w:rPr>
              </w:pPr>
              <w:r>
                <w:rPr>
                  <w:noProof/>
                  <w:lang w:val="en-GB"/>
                </w:rPr>
                <w:t xml:space="preserve">Singer, E. &amp; Ye, C., 2013. The Use and Effects of Incentives in Surveys. </w:t>
              </w:r>
              <w:r>
                <w:rPr>
                  <w:i/>
                  <w:iCs/>
                  <w:noProof/>
                  <w:lang w:val="en-GB"/>
                </w:rPr>
                <w:t xml:space="preserve">The Annals of the American Academy of Political and Social Science, </w:t>
              </w:r>
              <w:r>
                <w:rPr>
                  <w:noProof/>
                  <w:lang w:val="en-GB"/>
                </w:rPr>
                <w:t>645(1), pp. 112-141.</w:t>
              </w:r>
            </w:p>
            <w:p w14:paraId="0425ADAE" w14:textId="77777777" w:rsidR="00BC597B" w:rsidRDefault="00BC597B" w:rsidP="004E5818">
              <w:pPr>
                <w:pStyle w:val="HankRefBody"/>
                <w:rPr>
                  <w:noProof/>
                  <w:lang w:val="en-GB"/>
                </w:rPr>
              </w:pPr>
              <w:r>
                <w:rPr>
                  <w:noProof/>
                  <w:lang w:val="en-GB"/>
                </w:rPr>
                <w:t xml:space="preserve">Maynard, D. &amp; Funk, A., 2011. </w:t>
              </w:r>
              <w:r>
                <w:rPr>
                  <w:i/>
                  <w:iCs/>
                  <w:noProof/>
                  <w:lang w:val="en-GB"/>
                </w:rPr>
                <w:t xml:space="preserve">Automatic detection of political opinions in Tweets. </w:t>
              </w:r>
              <w:r>
                <w:rPr>
                  <w:noProof/>
                  <w:lang w:val="en-GB"/>
                </w:rPr>
                <w:t>Heraklion, ESWC'11 Proceedings of the 8th international conference on The Semantic Web.</w:t>
              </w:r>
            </w:p>
            <w:p w14:paraId="3484A0E3" w14:textId="77777777" w:rsidR="00BC597B" w:rsidRDefault="00BC597B" w:rsidP="004E5818">
              <w:pPr>
                <w:pStyle w:val="HankRefBody"/>
                <w:rPr>
                  <w:noProof/>
                  <w:lang w:val="en-GB"/>
                </w:rPr>
              </w:pPr>
              <w:r>
                <w:rPr>
                  <w:noProof/>
                  <w:lang w:val="en-GB"/>
                </w:rPr>
                <w:t xml:space="preserve">Boiy, E. &amp; Moens, M.-f., 2009. A Machine Learning Approach to Sentiment Analysis in Multilingual Web Texts. </w:t>
              </w:r>
              <w:r>
                <w:rPr>
                  <w:i/>
                  <w:iCs/>
                  <w:noProof/>
                  <w:lang w:val="en-GB"/>
                </w:rPr>
                <w:t xml:space="preserve">Information Retrieval, </w:t>
              </w:r>
              <w:r>
                <w:rPr>
                  <w:noProof/>
                  <w:lang w:val="en-GB"/>
                </w:rPr>
                <w:t>12(5), pp. 526-558.</w:t>
              </w:r>
            </w:p>
            <w:p w14:paraId="5F1CF28A" w14:textId="77777777" w:rsidR="00BC597B" w:rsidRDefault="00BC597B" w:rsidP="004E5818">
              <w:pPr>
                <w:pStyle w:val="HankRefBody"/>
                <w:rPr>
                  <w:noProof/>
                  <w:lang w:val="en-GB"/>
                </w:rPr>
              </w:pPr>
              <w:r>
                <w:rPr>
                  <w:noProof/>
                  <w:lang w:val="en-GB"/>
                </w:rPr>
                <w:lastRenderedPageBreak/>
                <w:t xml:space="preserve">Aue, A. &amp; Gamon, M., 2005. </w:t>
              </w:r>
              <w:r>
                <w:rPr>
                  <w:i/>
                  <w:iCs/>
                  <w:noProof/>
                  <w:lang w:val="en-GB"/>
                </w:rPr>
                <w:t xml:space="preserve">Customizing sentiment classifiers to new domains: A case study. </w:t>
              </w:r>
              <w:r>
                <w:rPr>
                  <w:noProof/>
                  <w:lang w:val="en-GB"/>
                </w:rPr>
                <w:t>Borovets, Proceedings of the International Conference on Recent Advances in Natural Language Processing.</w:t>
              </w:r>
            </w:p>
            <w:p w14:paraId="74917C4F" w14:textId="77777777" w:rsidR="00BC597B" w:rsidRDefault="00BC597B" w:rsidP="004E5818">
              <w:pPr>
                <w:pStyle w:val="HankRefBody"/>
                <w:rPr>
                  <w:noProof/>
                  <w:lang w:val="en-GB"/>
                </w:rPr>
              </w:pPr>
              <w:r>
                <w:rPr>
                  <w:noProof/>
                  <w:lang w:val="en-GB"/>
                </w:rPr>
                <w:t xml:space="preserve">Loughran, T. &amp; McDonald, B., 2011. When is a Liability not a Liability? Textual Analysis, Dictionaries, and 10-Ks. </w:t>
              </w:r>
              <w:r>
                <w:rPr>
                  <w:i/>
                  <w:iCs/>
                  <w:noProof/>
                  <w:lang w:val="en-GB"/>
                </w:rPr>
                <w:t xml:space="preserve">Journal of Finance, Forthcoming, </w:t>
              </w:r>
              <w:r>
                <w:rPr>
                  <w:noProof/>
                  <w:lang w:val="en-GB"/>
                </w:rPr>
                <w:t>66(1), pp. 35-65.</w:t>
              </w:r>
            </w:p>
            <w:p w14:paraId="0C5ADD49" w14:textId="77777777" w:rsidR="00BC597B" w:rsidRDefault="00BC597B" w:rsidP="004E5818">
              <w:pPr>
                <w:pStyle w:val="HankRefBody"/>
                <w:rPr>
                  <w:noProof/>
                  <w:lang w:val="en-GB"/>
                </w:rPr>
              </w:pPr>
              <w:r>
                <w:rPr>
                  <w:noProof/>
                  <w:lang w:val="en-GB"/>
                </w:rPr>
                <w:t xml:space="preserve">Zhang, X., Fuehres, H. &amp; Gloor, P. A., 2011. Predicting Stock Market Indicators Through Twitter "I hope it is not as bad as I fear". </w:t>
              </w:r>
              <w:r>
                <w:rPr>
                  <w:i/>
                  <w:iCs/>
                  <w:noProof/>
                  <w:lang w:val="en-GB"/>
                </w:rPr>
                <w:t xml:space="preserve">Procedia - Social and Behavioral Sciences, </w:t>
              </w:r>
              <w:r>
                <w:rPr>
                  <w:noProof/>
                  <w:lang w:val="en-GB"/>
                </w:rPr>
                <w:t>Volume 26, pp. 55-62.</w:t>
              </w:r>
            </w:p>
            <w:p w14:paraId="14E7F34B" w14:textId="77777777" w:rsidR="00BC597B" w:rsidRDefault="00BC597B" w:rsidP="004E5818">
              <w:pPr>
                <w:pStyle w:val="HankRefBody"/>
                <w:rPr>
                  <w:noProof/>
                  <w:lang w:val="en-GB"/>
                </w:rPr>
              </w:pPr>
              <w:r>
                <w:rPr>
                  <w:noProof/>
                  <w:lang w:val="en-GB"/>
                </w:rPr>
                <w:t xml:space="preserve">Kearney, C. &amp; Liu, S., 2014. Textual sentiment in finance: A survey of methods and models. </w:t>
              </w:r>
              <w:r>
                <w:rPr>
                  <w:i/>
                  <w:iCs/>
                  <w:noProof/>
                  <w:lang w:val="en-GB"/>
                </w:rPr>
                <w:t xml:space="preserve">International Review of Financial Analysis, </w:t>
              </w:r>
              <w:r>
                <w:rPr>
                  <w:noProof/>
                  <w:lang w:val="en-GB"/>
                </w:rPr>
                <w:t>Volume 33, pp. 171-185.</w:t>
              </w:r>
            </w:p>
            <w:p w14:paraId="216D3973" w14:textId="77777777" w:rsidR="00BC597B" w:rsidRDefault="00BC597B" w:rsidP="004E5818">
              <w:pPr>
                <w:pStyle w:val="HankRefBody"/>
                <w:rPr>
                  <w:noProof/>
                  <w:lang w:val="en-GB"/>
                </w:rPr>
              </w:pPr>
              <w:r>
                <w:rPr>
                  <w:noProof/>
                  <w:lang w:val="en-GB"/>
                </w:rPr>
                <w:t xml:space="preserve">Ferguson, N. J. &amp; Philip, D., 2015. Media Content and Stock Returns: The Predictive Power of Press. </w:t>
              </w:r>
              <w:r>
                <w:rPr>
                  <w:i/>
                  <w:iCs/>
                  <w:noProof/>
                  <w:lang w:val="en-GB"/>
                </w:rPr>
                <w:t xml:space="preserve">Multinational Finance Journal, </w:t>
              </w:r>
              <w:r>
                <w:rPr>
                  <w:noProof/>
                  <w:lang w:val="en-GB"/>
                </w:rPr>
                <w:t>19(1), pp. 1-31.</w:t>
              </w:r>
            </w:p>
            <w:p w14:paraId="7641A2E7" w14:textId="77777777" w:rsidR="00BC597B" w:rsidRDefault="00BC597B" w:rsidP="004E5818">
              <w:pPr>
                <w:pStyle w:val="HankRefBody"/>
                <w:rPr>
                  <w:noProof/>
                  <w:lang w:val="en-GB"/>
                </w:rPr>
              </w:pPr>
              <w:r>
                <w:rPr>
                  <w:noProof/>
                  <w:lang w:val="en-GB"/>
                </w:rPr>
                <w:t xml:space="preserve">Kelly, S. &amp; Ahmad, K., 2018. Estimating the impact of domain-specific news sentiment on financial assets. </w:t>
              </w:r>
              <w:r>
                <w:rPr>
                  <w:i/>
                  <w:iCs/>
                  <w:noProof/>
                  <w:lang w:val="en-GB"/>
                </w:rPr>
                <w:t xml:space="preserve">Knowledge-Based Systems, </w:t>
              </w:r>
              <w:r>
                <w:rPr>
                  <w:noProof/>
                  <w:lang w:val="en-GB"/>
                </w:rPr>
                <w:t>150(15), pp. 116-126 .</w:t>
              </w:r>
            </w:p>
            <w:p w14:paraId="4F13659D" w14:textId="77777777" w:rsidR="00BC597B" w:rsidRDefault="00BC597B" w:rsidP="004E5818">
              <w:pPr>
                <w:pStyle w:val="HankRefBody"/>
                <w:rPr>
                  <w:noProof/>
                  <w:lang w:val="en-GB"/>
                </w:rPr>
              </w:pPr>
              <w:r>
                <w:rPr>
                  <w:noProof/>
                  <w:lang w:val="en-GB"/>
                </w:rPr>
                <w:t xml:space="preserve">Smales, L. &amp; Lucey, B., 2019. The influence of investor sentiment on the monetary policy announcement liquidity response in precious metal markets. </w:t>
              </w:r>
              <w:r>
                <w:rPr>
                  <w:i/>
                  <w:iCs/>
                  <w:noProof/>
                  <w:lang w:val="en-GB"/>
                </w:rPr>
                <w:t xml:space="preserve">Journal of International Financial Markets, Institutions and Money, </w:t>
              </w:r>
              <w:r>
                <w:rPr>
                  <w:noProof/>
                  <w:lang w:val="en-GB"/>
                </w:rPr>
                <w:t>Volume 60, pp. 19-38.</w:t>
              </w:r>
            </w:p>
            <w:p w14:paraId="362E0EE1" w14:textId="77777777" w:rsidR="00BC597B" w:rsidRDefault="00BC597B" w:rsidP="004E5818">
              <w:pPr>
                <w:pStyle w:val="HankRefBody"/>
                <w:rPr>
                  <w:noProof/>
                  <w:lang w:val="en-GB"/>
                </w:rPr>
              </w:pPr>
              <w:r>
                <w:rPr>
                  <w:noProof/>
                  <w:lang w:val="en-GB"/>
                </w:rPr>
                <w:t xml:space="preserve">Flori, A., 2019. News and subjective beliefs: A Bayesian approach to Bitcoin investments. </w:t>
              </w:r>
              <w:r>
                <w:rPr>
                  <w:i/>
                  <w:iCs/>
                  <w:noProof/>
                  <w:lang w:val="en-GB"/>
                </w:rPr>
                <w:t xml:space="preserve">Research in International Business and Finance, </w:t>
              </w:r>
              <w:r>
                <w:rPr>
                  <w:noProof/>
                  <w:lang w:val="en-GB"/>
                </w:rPr>
                <w:t>Volume 50, p. 336–356.</w:t>
              </w:r>
            </w:p>
            <w:p w14:paraId="1FFD9539" w14:textId="77777777" w:rsidR="00BC597B" w:rsidRDefault="00BC597B" w:rsidP="004E5818">
              <w:pPr>
                <w:pStyle w:val="HankRefBody"/>
                <w:rPr>
                  <w:noProof/>
                  <w:lang w:val="en-GB"/>
                </w:rPr>
              </w:pPr>
              <w:r>
                <w:rPr>
                  <w:noProof/>
                  <w:lang w:val="en-GB"/>
                </w:rPr>
                <w:t xml:space="preserve">Simon, H. A., 1955. A Behavioral Model of Rational Choice. </w:t>
              </w:r>
              <w:r>
                <w:rPr>
                  <w:i/>
                  <w:iCs/>
                  <w:noProof/>
                  <w:lang w:val="en-GB"/>
                </w:rPr>
                <w:t xml:space="preserve">The Quarterly Journal of Economics, </w:t>
              </w:r>
              <w:r>
                <w:rPr>
                  <w:noProof/>
                  <w:lang w:val="en-GB"/>
                </w:rPr>
                <w:t>69(1), pp. 99-118.</w:t>
              </w:r>
            </w:p>
            <w:p w14:paraId="5E526A1F" w14:textId="77777777" w:rsidR="00BC597B" w:rsidRDefault="00BC597B" w:rsidP="004E5818">
              <w:pPr>
                <w:pStyle w:val="HankRefBody"/>
                <w:rPr>
                  <w:noProof/>
                  <w:lang w:val="en-GB"/>
                </w:rPr>
              </w:pPr>
              <w:r>
                <w:rPr>
                  <w:noProof/>
                  <w:lang w:val="en-GB"/>
                </w:rPr>
                <w:t xml:space="preserve">Kristoufek, L., 2013. BitCoin meets Google Trends and Wikipedia: quantifying the relationship between phenomena of the Internet era. </w:t>
              </w:r>
              <w:r>
                <w:rPr>
                  <w:i/>
                  <w:iCs/>
                  <w:noProof/>
                  <w:lang w:val="en-GB"/>
                </w:rPr>
                <w:t xml:space="preserve">Scientific Reports, </w:t>
              </w:r>
              <w:r>
                <w:rPr>
                  <w:noProof/>
                  <w:lang w:val="en-GB"/>
                </w:rPr>
                <w:t>Volume 3.</w:t>
              </w:r>
            </w:p>
            <w:p w14:paraId="1ABE0CDE" w14:textId="77777777" w:rsidR="00BC597B" w:rsidRDefault="00BC597B" w:rsidP="004E5818">
              <w:pPr>
                <w:pStyle w:val="HankRefBody"/>
                <w:rPr>
                  <w:noProof/>
                  <w:lang w:val="en-GB"/>
                </w:rPr>
              </w:pPr>
              <w:r>
                <w:rPr>
                  <w:noProof/>
                  <w:lang w:val="en-GB"/>
                </w:rPr>
                <w:t xml:space="preserve">Nasekin, S. &amp; Chen, C. Y., 2019. </w:t>
              </w:r>
              <w:r>
                <w:rPr>
                  <w:i/>
                  <w:iCs/>
                  <w:noProof/>
                  <w:lang w:val="en-GB"/>
                </w:rPr>
                <w:t xml:space="preserve">Deep Learning-Based Cryptocurrency Sentiment Construction, </w:t>
              </w:r>
              <w:r>
                <w:rPr>
                  <w:noProof/>
                  <w:lang w:val="en-GB"/>
                </w:rPr>
                <w:t>s.l.: SSRN: http://dx.doi.org/10.2139/ssrn.3310784.</w:t>
              </w:r>
            </w:p>
            <w:p w14:paraId="08005FD1" w14:textId="77777777" w:rsidR="00BC597B" w:rsidRDefault="00BC597B" w:rsidP="004E5818">
              <w:pPr>
                <w:pStyle w:val="HankRefBody"/>
                <w:rPr>
                  <w:noProof/>
                  <w:lang w:val="en-GB"/>
                </w:rPr>
              </w:pPr>
              <w:r>
                <w:rPr>
                  <w:noProof/>
                  <w:lang w:val="en-GB"/>
                </w:rPr>
                <w:t xml:space="preserve">Dyck, A., Volchkova, N. &amp; Zingales, L., 2008. The Corporate Governance Role of the Media: Evidence from Russia. </w:t>
              </w:r>
              <w:r>
                <w:rPr>
                  <w:i/>
                  <w:iCs/>
                  <w:noProof/>
                  <w:lang w:val="en-GB"/>
                </w:rPr>
                <w:t xml:space="preserve">Journal of Finance, </w:t>
              </w:r>
              <w:r>
                <w:rPr>
                  <w:noProof/>
                  <w:lang w:val="en-GB"/>
                </w:rPr>
                <w:t>63(3), pp. 1093-1135.</w:t>
              </w:r>
            </w:p>
            <w:p w14:paraId="11688D20" w14:textId="77777777" w:rsidR="00BC597B" w:rsidRDefault="00BC597B" w:rsidP="004E5818">
              <w:pPr>
                <w:pStyle w:val="HankRefBody"/>
                <w:rPr>
                  <w:noProof/>
                  <w:lang w:val="en-GB"/>
                </w:rPr>
              </w:pPr>
              <w:r>
                <w:rPr>
                  <w:noProof/>
                  <w:lang w:val="en-GB"/>
                </w:rPr>
                <w:t xml:space="preserve">Baker, S. R., Bloom, N. &amp; Davis, S. J., 2016. Measuring Economic Policy Uncertainty. </w:t>
              </w:r>
              <w:r>
                <w:rPr>
                  <w:i/>
                  <w:iCs/>
                  <w:noProof/>
                  <w:lang w:val="en-GB"/>
                </w:rPr>
                <w:t xml:space="preserve">The Quarterly Journal of Economics, </w:t>
              </w:r>
              <w:r>
                <w:rPr>
                  <w:noProof/>
                  <w:lang w:val="en-GB"/>
                </w:rPr>
                <w:t>131(4), p. 1593–1636.</w:t>
              </w:r>
            </w:p>
            <w:p w14:paraId="72FAC0F1" w14:textId="77777777" w:rsidR="00BC597B" w:rsidRDefault="00BC597B" w:rsidP="004E5818">
              <w:pPr>
                <w:pStyle w:val="HankRefBody"/>
                <w:rPr>
                  <w:noProof/>
                  <w:lang w:val="en-GB"/>
                </w:rPr>
              </w:pPr>
              <w:r>
                <w:rPr>
                  <w:noProof/>
                  <w:lang w:val="en-GB"/>
                </w:rPr>
                <w:t xml:space="preserve">Thomas, J. M., 2015. Structural relationships and portfolio efficiency. </w:t>
              </w:r>
              <w:r>
                <w:rPr>
                  <w:i/>
                  <w:iCs/>
                  <w:noProof/>
                  <w:lang w:val="en-GB"/>
                </w:rPr>
                <w:t xml:space="preserve">Journal of Portfolio Management, </w:t>
              </w:r>
              <w:r>
                <w:rPr>
                  <w:noProof/>
                  <w:lang w:val="en-GB"/>
                </w:rPr>
                <w:t>42(1), pp. 135-142.</w:t>
              </w:r>
            </w:p>
            <w:p w14:paraId="18C8BFDC" w14:textId="77777777" w:rsidR="00BC597B" w:rsidRDefault="00BC597B" w:rsidP="004E5818">
              <w:pPr>
                <w:pStyle w:val="HankRefBody"/>
                <w:rPr>
                  <w:noProof/>
                  <w:lang w:val="en-GB"/>
                </w:rPr>
              </w:pPr>
              <w:r>
                <w:rPr>
                  <w:noProof/>
                  <w:lang w:val="en-GB"/>
                </w:rPr>
                <w:lastRenderedPageBreak/>
                <w:t xml:space="preserve">Estrada, J. C. S., 2017. </w:t>
              </w:r>
              <w:r>
                <w:rPr>
                  <w:i/>
                  <w:iCs/>
                  <w:noProof/>
                  <w:lang w:val="en-GB"/>
                </w:rPr>
                <w:t xml:space="preserve">Analyzing Bitcoin Price Volatility, </w:t>
              </w:r>
              <w:r>
                <w:rPr>
                  <w:noProof/>
                  <w:lang w:val="en-GB"/>
                </w:rPr>
                <w:t>s.l.: University of California, Berkeley.</w:t>
              </w:r>
            </w:p>
            <w:p w14:paraId="68751A62" w14:textId="77777777" w:rsidR="00BC597B" w:rsidRDefault="00BC597B" w:rsidP="004E5818">
              <w:pPr>
                <w:pStyle w:val="HankRefBody"/>
                <w:rPr>
                  <w:noProof/>
                  <w:lang w:val="en-GB"/>
                </w:rPr>
              </w:pPr>
              <w:r>
                <w:rPr>
                  <w:noProof/>
                  <w:lang w:val="en-GB"/>
                </w:rPr>
                <w:t xml:space="preserve">Chan, W. H., Le, M. &amp; Wu, Y. W., 2019. Holding Bitcoin longer: The dynamic hedging abilities of Bitcoin. </w:t>
              </w:r>
              <w:r>
                <w:rPr>
                  <w:i/>
                  <w:iCs/>
                  <w:noProof/>
                  <w:lang w:val="en-GB"/>
                </w:rPr>
                <w:t xml:space="preserve">The Quarterly Review of Economics and Finance, </w:t>
              </w:r>
              <w:r>
                <w:rPr>
                  <w:noProof/>
                  <w:lang w:val="en-GB"/>
                </w:rPr>
                <w:t>Volume 71, pp. 107-113.</w:t>
              </w:r>
            </w:p>
            <w:p w14:paraId="6F821C08" w14:textId="77777777" w:rsidR="00BC597B" w:rsidRDefault="00BC597B" w:rsidP="004E5818">
              <w:pPr>
                <w:pStyle w:val="HankRefBody"/>
                <w:rPr>
                  <w:noProof/>
                  <w:lang w:val="en-GB"/>
                </w:rPr>
              </w:pPr>
              <w:r>
                <w:rPr>
                  <w:noProof/>
                  <w:lang w:val="en-GB"/>
                </w:rPr>
                <w:t xml:space="preserve">Trimborn, S. &amp; Härdle, W. K., 2018. Crix an index for cryptocurrencies. </w:t>
              </w:r>
              <w:r>
                <w:rPr>
                  <w:i/>
                  <w:iCs/>
                  <w:noProof/>
                  <w:lang w:val="en-GB"/>
                </w:rPr>
                <w:t xml:space="preserve">Journal of Empirical Finance, </w:t>
              </w:r>
              <w:r>
                <w:rPr>
                  <w:noProof/>
                  <w:lang w:val="en-GB"/>
                </w:rPr>
                <w:t>Volume 49, pp. 107-122.</w:t>
              </w:r>
            </w:p>
            <w:p w14:paraId="6D7A5777" w14:textId="77777777" w:rsidR="00BC597B" w:rsidRDefault="00BC597B" w:rsidP="004E5818">
              <w:pPr>
                <w:pStyle w:val="HankRefBody"/>
                <w:rPr>
                  <w:noProof/>
                  <w:lang w:val="en-GB"/>
                </w:rPr>
              </w:pPr>
              <w:r>
                <w:rPr>
                  <w:noProof/>
                  <w:lang w:val="en-GB"/>
                </w:rPr>
                <w:t xml:space="preserve">CRypto IndeX, 2019. </w:t>
              </w:r>
              <w:r>
                <w:rPr>
                  <w:i/>
                  <w:iCs/>
                  <w:noProof/>
                  <w:lang w:val="en-GB"/>
                </w:rPr>
                <w:t xml:space="preserve">RIX. </w:t>
              </w:r>
              <w:r>
                <w:rPr>
                  <w:noProof/>
                  <w:lang w:val="en-GB"/>
                </w:rPr>
                <w:t xml:space="preserve">[Online] </w:t>
              </w:r>
              <w:r>
                <w:rPr>
                  <w:noProof/>
                  <w:lang w:val="en-GB"/>
                </w:rPr>
                <w:br/>
                <w:t xml:space="preserve">Available at: </w:t>
              </w:r>
              <w:r>
                <w:rPr>
                  <w:noProof/>
                  <w:u w:val="single"/>
                  <w:lang w:val="en-GB"/>
                </w:rPr>
                <w:t>https://thecrix.de/</w:t>
              </w:r>
              <w:r>
                <w:rPr>
                  <w:noProof/>
                  <w:lang w:val="en-GB"/>
                </w:rPr>
                <w:br/>
                <w:t>[Accessed 10 August 2019].</w:t>
              </w:r>
            </w:p>
            <w:p w14:paraId="097A541D" w14:textId="77777777" w:rsidR="00BC597B" w:rsidRDefault="00BC597B" w:rsidP="004E5818">
              <w:pPr>
                <w:pStyle w:val="HankRefBody"/>
                <w:rPr>
                  <w:noProof/>
                  <w:lang w:val="en-GB"/>
                </w:rPr>
              </w:pPr>
              <w:r>
                <w:rPr>
                  <w:noProof/>
                  <w:lang w:val="en-GB"/>
                </w:rPr>
                <w:t xml:space="preserve">Karabulut, Y., 2012. </w:t>
              </w:r>
              <w:r>
                <w:rPr>
                  <w:i/>
                  <w:iCs/>
                  <w:noProof/>
                  <w:lang w:val="en-GB"/>
                </w:rPr>
                <w:t xml:space="preserve">Can Facebook Predict Stock Market Activity?, </w:t>
              </w:r>
              <w:r>
                <w:rPr>
                  <w:noProof/>
                  <w:lang w:val="en-GB"/>
                </w:rPr>
                <w:t>s.l.: Available at SSRN: https://ssrn.com/abstract=2017099.</w:t>
              </w:r>
            </w:p>
            <w:p w14:paraId="34F994F5" w14:textId="77777777" w:rsidR="00BC597B" w:rsidRDefault="00BC597B" w:rsidP="004E5818">
              <w:pPr>
                <w:pStyle w:val="HankRefBody"/>
                <w:rPr>
                  <w:noProof/>
                  <w:lang w:val="en-GB"/>
                </w:rPr>
              </w:pPr>
              <w:r>
                <w:rPr>
                  <w:noProof/>
                  <w:lang w:val="en-GB"/>
                </w:rPr>
                <w:t xml:space="preserve">Modigliani, F. &amp; Miller, M. H., 1958. The Cost of Capital, Corporation Finance and the Theory of Investment. </w:t>
              </w:r>
              <w:r>
                <w:rPr>
                  <w:i/>
                  <w:iCs/>
                  <w:noProof/>
                  <w:lang w:val="en-GB"/>
                </w:rPr>
                <w:t xml:space="preserve">The American Economic Review, </w:t>
              </w:r>
              <w:r>
                <w:rPr>
                  <w:noProof/>
                  <w:lang w:val="en-GB"/>
                </w:rPr>
                <w:t>48(3), pp. 261-297.</w:t>
              </w:r>
            </w:p>
            <w:p w14:paraId="65D44C39" w14:textId="77777777" w:rsidR="00BC597B" w:rsidRDefault="00BC597B" w:rsidP="004E5818">
              <w:pPr>
                <w:pStyle w:val="HankRefBody"/>
                <w:rPr>
                  <w:noProof/>
                  <w:lang w:val="en-GB"/>
                </w:rPr>
              </w:pPr>
              <w:r>
                <w:rPr>
                  <w:noProof/>
                  <w:lang w:val="en-GB"/>
                </w:rPr>
                <w:t xml:space="preserve">Markowitz, H. M., 1952. Portfolio selection. </w:t>
              </w:r>
              <w:r>
                <w:rPr>
                  <w:i/>
                  <w:iCs/>
                  <w:noProof/>
                  <w:lang w:val="en-GB"/>
                </w:rPr>
                <w:t xml:space="preserve">Journal of Finance, </w:t>
              </w:r>
              <w:r>
                <w:rPr>
                  <w:noProof/>
                  <w:lang w:val="en-GB"/>
                </w:rPr>
                <w:t>Volume 7, pp. 77-91.</w:t>
              </w:r>
            </w:p>
            <w:p w14:paraId="1C7D2304" w14:textId="77777777" w:rsidR="00BC597B" w:rsidRDefault="00BC597B" w:rsidP="004E5818">
              <w:pPr>
                <w:pStyle w:val="HankRefBody"/>
                <w:rPr>
                  <w:noProof/>
                  <w:lang w:val="en-GB"/>
                </w:rPr>
              </w:pPr>
              <w:r>
                <w:rPr>
                  <w:noProof/>
                  <w:lang w:val="en-GB"/>
                </w:rPr>
                <w:t xml:space="preserve">Sharpe, W. F., 1964. Capital asset prices: A theory of market equilibrium under conditions of risk. </w:t>
              </w:r>
              <w:r>
                <w:rPr>
                  <w:i/>
                  <w:iCs/>
                  <w:noProof/>
                  <w:lang w:val="en-GB"/>
                </w:rPr>
                <w:t xml:space="preserve">Journal of Finance, </w:t>
              </w:r>
              <w:r>
                <w:rPr>
                  <w:noProof/>
                  <w:lang w:val="en-GB"/>
                </w:rPr>
                <w:t>Volume 19, p. 425–442.</w:t>
              </w:r>
            </w:p>
            <w:p w14:paraId="07B5110C" w14:textId="77777777" w:rsidR="00BC597B" w:rsidRDefault="00BC597B" w:rsidP="004E5818">
              <w:pPr>
                <w:pStyle w:val="HankRefBody"/>
                <w:rPr>
                  <w:noProof/>
                  <w:lang w:val="en-GB"/>
                </w:rPr>
              </w:pPr>
              <w:r>
                <w:rPr>
                  <w:noProof/>
                  <w:lang w:val="en-GB"/>
                </w:rPr>
                <w:t xml:space="preserve">Black, F. &amp; Scholes, M., 1973. The Pricing of options and corporate liabilities. </w:t>
              </w:r>
              <w:r>
                <w:rPr>
                  <w:i/>
                  <w:iCs/>
                  <w:noProof/>
                  <w:lang w:val="en-GB"/>
                </w:rPr>
                <w:t xml:space="preserve">Journal of Political Economy, </w:t>
              </w:r>
              <w:r>
                <w:rPr>
                  <w:noProof/>
                  <w:lang w:val="en-GB"/>
                </w:rPr>
                <w:t>Volume 81, p. 637–665.</w:t>
              </w:r>
            </w:p>
            <w:p w14:paraId="485B9C80" w14:textId="77777777" w:rsidR="00BC597B" w:rsidRDefault="00BC597B" w:rsidP="004E5818">
              <w:pPr>
                <w:pStyle w:val="HankRefBody"/>
                <w:rPr>
                  <w:noProof/>
                  <w:lang w:val="en-GB"/>
                </w:rPr>
              </w:pPr>
              <w:r>
                <w:rPr>
                  <w:noProof/>
                  <w:lang w:val="en-GB"/>
                </w:rPr>
                <w:t xml:space="preserve">Selden, G. C., 1912. </w:t>
              </w:r>
              <w:r>
                <w:rPr>
                  <w:i/>
                  <w:iCs/>
                  <w:noProof/>
                  <w:lang w:val="en-GB"/>
                </w:rPr>
                <w:t xml:space="preserve">Psychology of the stock market: Human impulses lead to speculative disasters. </w:t>
              </w:r>
              <w:r>
                <w:rPr>
                  <w:noProof/>
                  <w:lang w:val="en-GB"/>
                </w:rPr>
                <w:t>New York: Ticker Publishing.</w:t>
              </w:r>
            </w:p>
            <w:p w14:paraId="7D8FBB9B" w14:textId="77777777" w:rsidR="00BC597B" w:rsidRDefault="00BC597B" w:rsidP="004E5818">
              <w:pPr>
                <w:pStyle w:val="HankRefBody"/>
                <w:rPr>
                  <w:noProof/>
                  <w:lang w:val="en-GB"/>
                </w:rPr>
              </w:pPr>
              <w:r>
                <w:rPr>
                  <w:noProof/>
                  <w:lang w:val="en-GB"/>
                </w:rPr>
                <w:t xml:space="preserve">Kahneman, D. &amp; Tversky, A., 1979. Prospect theory: An analysis of decisions under risk. </w:t>
              </w:r>
              <w:r>
                <w:rPr>
                  <w:i/>
                  <w:iCs/>
                  <w:noProof/>
                  <w:lang w:val="en-GB"/>
                </w:rPr>
                <w:t xml:space="preserve">Econometrica, </w:t>
              </w:r>
              <w:r>
                <w:rPr>
                  <w:noProof/>
                  <w:lang w:val="en-GB"/>
                </w:rPr>
                <w:t>47(2), p. 313–327.</w:t>
              </w:r>
            </w:p>
            <w:p w14:paraId="0E1D12BC" w14:textId="77777777" w:rsidR="00BC597B" w:rsidRDefault="00BC597B" w:rsidP="004E5818">
              <w:pPr>
                <w:pStyle w:val="HankRefBody"/>
                <w:rPr>
                  <w:noProof/>
                  <w:lang w:val="en-GB"/>
                </w:rPr>
              </w:pPr>
              <w:r>
                <w:rPr>
                  <w:noProof/>
                  <w:lang w:val="en-GB"/>
                </w:rPr>
                <w:t xml:space="preserve">Tversky, A. &amp; Kahneman, D., 1986. Rational Choice and the Framing of Decisions. </w:t>
              </w:r>
              <w:r>
                <w:rPr>
                  <w:i/>
                  <w:iCs/>
                  <w:noProof/>
                  <w:lang w:val="en-GB"/>
                </w:rPr>
                <w:t xml:space="preserve">The Journal of Business, </w:t>
              </w:r>
              <w:r>
                <w:rPr>
                  <w:noProof/>
                  <w:lang w:val="en-GB"/>
                </w:rPr>
                <w:t>59(4), pp. S251-S278.</w:t>
              </w:r>
            </w:p>
            <w:p w14:paraId="0C647FA8" w14:textId="77777777" w:rsidR="00BC597B" w:rsidRDefault="00BC597B" w:rsidP="004E5818">
              <w:pPr>
                <w:pStyle w:val="HankRefBody"/>
                <w:rPr>
                  <w:noProof/>
                  <w:lang w:val="en-GB"/>
                </w:rPr>
              </w:pPr>
              <w:r>
                <w:rPr>
                  <w:noProof/>
                  <w:lang w:val="en-GB"/>
                </w:rPr>
                <w:t xml:space="preserve">Scheufele, D. A. &amp; Tewksbury, D., 2007. Framing, Agenda Setting, and Priming: The Evolution of Three Media Effects Models. </w:t>
              </w:r>
              <w:r>
                <w:rPr>
                  <w:i/>
                  <w:iCs/>
                  <w:noProof/>
                  <w:lang w:val="en-GB"/>
                </w:rPr>
                <w:t xml:space="preserve">Journal of Communication, </w:t>
              </w:r>
              <w:r>
                <w:rPr>
                  <w:noProof/>
                  <w:lang w:val="en-GB"/>
                </w:rPr>
                <w:t>57(1), pp. 9-20.</w:t>
              </w:r>
            </w:p>
            <w:p w14:paraId="0681FCD8" w14:textId="77777777" w:rsidR="00BC597B" w:rsidRDefault="00BC597B" w:rsidP="004E5818">
              <w:pPr>
                <w:pStyle w:val="HankRefBody"/>
                <w:rPr>
                  <w:noProof/>
                  <w:lang w:val="en-GB"/>
                </w:rPr>
              </w:pPr>
              <w:r>
                <w:rPr>
                  <w:noProof/>
                  <w:lang w:val="en-GB"/>
                </w:rPr>
                <w:t xml:space="preserve">Preis, T., Moat, H. S. &amp; Stanley, H. E., 2013. Quantifying Trading Behavior in Financial Markets Using Google Trends. </w:t>
              </w:r>
              <w:r>
                <w:rPr>
                  <w:i/>
                  <w:iCs/>
                  <w:noProof/>
                  <w:lang w:val="en-GB"/>
                </w:rPr>
                <w:t xml:space="preserve">Scientific Reports, </w:t>
              </w:r>
              <w:r>
                <w:rPr>
                  <w:noProof/>
                  <w:lang w:val="en-GB"/>
                </w:rPr>
                <w:t>Volume 3, p. 1684.</w:t>
              </w:r>
            </w:p>
            <w:p w14:paraId="43CD8F69" w14:textId="77777777" w:rsidR="00BC597B" w:rsidRDefault="00BC597B" w:rsidP="004E5818">
              <w:pPr>
                <w:pStyle w:val="HankRefBody"/>
                <w:rPr>
                  <w:noProof/>
                  <w:lang w:val="en-GB"/>
                </w:rPr>
              </w:pPr>
              <w:r>
                <w:rPr>
                  <w:noProof/>
                  <w:lang w:val="en-GB"/>
                </w:rPr>
                <w:t xml:space="preserve">Mondria, J., Wu, T. &amp; Zhang, Y., 2010. The determinants of international investment and attention allocation: Using internet search query data. </w:t>
              </w:r>
              <w:r>
                <w:rPr>
                  <w:i/>
                  <w:iCs/>
                  <w:noProof/>
                  <w:lang w:val="en-GB"/>
                </w:rPr>
                <w:t xml:space="preserve">Journal of International Economics, </w:t>
              </w:r>
              <w:r>
                <w:rPr>
                  <w:noProof/>
                  <w:lang w:val="en-GB"/>
                </w:rPr>
                <w:t>Volume 82, pp. 85-95.</w:t>
              </w:r>
            </w:p>
            <w:p w14:paraId="400377AD" w14:textId="77777777" w:rsidR="00BC597B" w:rsidRDefault="00BC597B" w:rsidP="004E5818">
              <w:pPr>
                <w:pStyle w:val="HankRefBody"/>
                <w:rPr>
                  <w:noProof/>
                  <w:lang w:val="en-GB"/>
                </w:rPr>
              </w:pPr>
              <w:r>
                <w:rPr>
                  <w:noProof/>
                  <w:lang w:val="en-GB"/>
                </w:rPr>
                <w:lastRenderedPageBreak/>
                <w:t xml:space="preserve">Choi, H. &amp; Varian, H., 2012. Predicting the Present with Google Trends. </w:t>
              </w:r>
              <w:r>
                <w:rPr>
                  <w:i/>
                  <w:iCs/>
                  <w:noProof/>
                  <w:lang w:val="en-GB"/>
                </w:rPr>
                <w:t xml:space="preserve">The Economic Record, </w:t>
              </w:r>
              <w:r>
                <w:rPr>
                  <w:noProof/>
                  <w:lang w:val="en-GB"/>
                </w:rPr>
                <w:t>Volume 88, p. 2–9 .</w:t>
              </w:r>
            </w:p>
            <w:p w14:paraId="6012FB17" w14:textId="77777777" w:rsidR="00BC597B" w:rsidRDefault="00BC597B" w:rsidP="004E5818">
              <w:pPr>
                <w:pStyle w:val="HankRefBody"/>
                <w:rPr>
                  <w:noProof/>
                  <w:lang w:val="en-GB"/>
                </w:rPr>
              </w:pPr>
              <w:r>
                <w:rPr>
                  <w:noProof/>
                  <w:lang w:val="en-GB"/>
                </w:rPr>
                <w:t xml:space="preserve">Chong, D. &amp; Druckman, J. N., 2007. Framing Theory. </w:t>
              </w:r>
              <w:r>
                <w:rPr>
                  <w:i/>
                  <w:iCs/>
                  <w:noProof/>
                  <w:lang w:val="en-GB"/>
                </w:rPr>
                <w:t xml:space="preserve">Annual Review of Political Science, </w:t>
              </w:r>
              <w:r>
                <w:rPr>
                  <w:noProof/>
                  <w:lang w:val="en-GB"/>
                </w:rPr>
                <w:t>Volume 10.</w:t>
              </w:r>
            </w:p>
            <w:p w14:paraId="533799FD" w14:textId="77777777" w:rsidR="00BC597B" w:rsidRDefault="00BC597B" w:rsidP="004E5818">
              <w:pPr>
                <w:pStyle w:val="HankRefBody"/>
                <w:rPr>
                  <w:noProof/>
                  <w:lang w:val="en-GB"/>
                </w:rPr>
              </w:pPr>
              <w:r>
                <w:rPr>
                  <w:noProof/>
                  <w:lang w:val="en-GB"/>
                </w:rPr>
                <w:t xml:space="preserve">Valencia, F., Gómez-Espinosa, A. &amp; Valdés-Aguirre, B., 2019. Price Movement Prediction of Cryptocurrencies Using Sentiment Analysis and Machine Learning. </w:t>
              </w:r>
              <w:r>
                <w:rPr>
                  <w:i/>
                  <w:iCs/>
                  <w:noProof/>
                  <w:lang w:val="en-GB"/>
                </w:rPr>
                <w:t xml:space="preserve">Entropy, </w:t>
              </w:r>
              <w:r>
                <w:rPr>
                  <w:noProof/>
                  <w:lang w:val="en-GB"/>
                </w:rPr>
                <w:t>21(6), p. 589.</w:t>
              </w:r>
            </w:p>
            <w:p w14:paraId="171B69B0" w14:textId="77777777" w:rsidR="00BC597B" w:rsidRDefault="00BC597B" w:rsidP="004E5818">
              <w:pPr>
                <w:pStyle w:val="HankRefBody"/>
                <w:rPr>
                  <w:noProof/>
                  <w:lang w:val="en-GB"/>
                </w:rPr>
              </w:pPr>
              <w:r>
                <w:rPr>
                  <w:noProof/>
                  <w:lang w:val="en-GB"/>
                </w:rPr>
                <w:t xml:space="preserve">Bianchi, D., 2018. </w:t>
              </w:r>
              <w:r>
                <w:rPr>
                  <w:i/>
                  <w:iCs/>
                  <w:noProof/>
                  <w:lang w:val="en-GB"/>
                </w:rPr>
                <w:t xml:space="preserve">Cryptocurrencies As an Asset Class? An Empirical Assessment, </w:t>
              </w:r>
              <w:r>
                <w:rPr>
                  <w:noProof/>
                  <w:lang w:val="en-GB"/>
                </w:rPr>
                <w:t>s.l.: Available at SSRN: https://ssrn.com/abstract=3077685.</w:t>
              </w:r>
            </w:p>
            <w:p w14:paraId="11B23233" w14:textId="77777777" w:rsidR="00BC597B" w:rsidRDefault="00BC597B" w:rsidP="004E5818">
              <w:pPr>
                <w:pStyle w:val="HankRefBody"/>
                <w:rPr>
                  <w:noProof/>
                  <w:lang w:val="en-GB"/>
                </w:rPr>
              </w:pPr>
              <w:r>
                <w:rPr>
                  <w:noProof/>
                  <w:lang w:val="en-GB"/>
                </w:rPr>
                <w:t xml:space="preserve">Roberts, D. L. &amp; Nord, S., 1985. Causality tests and functional form sensitivity. </w:t>
              </w:r>
              <w:r>
                <w:rPr>
                  <w:i/>
                  <w:iCs/>
                  <w:noProof/>
                  <w:lang w:val="en-GB"/>
                </w:rPr>
                <w:t xml:space="preserve">Applied Economics, </w:t>
              </w:r>
              <w:r>
                <w:rPr>
                  <w:noProof/>
                  <w:lang w:val="en-GB"/>
                </w:rPr>
                <w:t>71(1), pp. 135-141.</w:t>
              </w:r>
            </w:p>
            <w:p w14:paraId="7C3C76E9" w14:textId="77777777" w:rsidR="00BC597B" w:rsidRDefault="00BC597B" w:rsidP="004E5818">
              <w:pPr>
                <w:pStyle w:val="HankRefBody"/>
                <w:rPr>
                  <w:noProof/>
                  <w:lang w:val="en-GB"/>
                </w:rPr>
              </w:pPr>
              <w:r>
                <w:rPr>
                  <w:noProof/>
                  <w:lang w:val="en-GB"/>
                </w:rPr>
                <w:t xml:space="preserve">Kento, W., 2019. </w:t>
              </w:r>
              <w:r>
                <w:rPr>
                  <w:i/>
                  <w:iCs/>
                  <w:noProof/>
                  <w:lang w:val="en-GB"/>
                </w:rPr>
                <w:t xml:space="preserve">Nixon Shock. </w:t>
              </w:r>
              <w:r>
                <w:rPr>
                  <w:noProof/>
                  <w:lang w:val="en-GB"/>
                </w:rPr>
                <w:t xml:space="preserve">[Online] </w:t>
              </w:r>
              <w:r>
                <w:rPr>
                  <w:noProof/>
                  <w:lang w:val="en-GB"/>
                </w:rPr>
                <w:br/>
                <w:t xml:space="preserve">Available at: </w:t>
              </w:r>
              <w:r>
                <w:rPr>
                  <w:noProof/>
                  <w:u w:val="single"/>
                  <w:lang w:val="en-GB"/>
                </w:rPr>
                <w:t>https://www.investopedia.com/terms/n/nixon-shock.asp</w:t>
              </w:r>
              <w:r>
                <w:rPr>
                  <w:noProof/>
                  <w:lang w:val="en-GB"/>
                </w:rPr>
                <w:br/>
                <w:t>[Accessed 10 Oct 2019].</w:t>
              </w:r>
            </w:p>
            <w:p w14:paraId="36AAC52D" w14:textId="77777777" w:rsidR="00BC597B" w:rsidRDefault="00BC597B" w:rsidP="004E5818">
              <w:pPr>
                <w:pStyle w:val="HankRefBody"/>
                <w:rPr>
                  <w:noProof/>
                  <w:lang w:val="en-GB"/>
                </w:rPr>
              </w:pPr>
              <w:r>
                <w:rPr>
                  <w:noProof/>
                  <w:lang w:val="en-GB"/>
                </w:rPr>
                <w:t xml:space="preserve">Biakowski, J., Bohl, M., Stephan, P. &amp; Wisniewski, T., 2015. The gold price in times of crisis. </w:t>
              </w:r>
              <w:r>
                <w:rPr>
                  <w:i/>
                  <w:iCs/>
                  <w:noProof/>
                  <w:lang w:val="en-GB"/>
                </w:rPr>
                <w:t xml:space="preserve">International Review of Financial Analysis , </w:t>
              </w:r>
              <w:r>
                <w:rPr>
                  <w:noProof/>
                  <w:lang w:val="en-GB"/>
                </w:rPr>
                <w:t>Volume 41, pp. 329-339.</w:t>
              </w:r>
            </w:p>
            <w:p w14:paraId="505B24FD" w14:textId="77777777" w:rsidR="00BC597B" w:rsidRDefault="00BC597B" w:rsidP="004E5818">
              <w:pPr>
                <w:pStyle w:val="HankRefBody"/>
                <w:rPr>
                  <w:noProof/>
                  <w:lang w:val="en-GB"/>
                </w:rPr>
              </w:pPr>
              <w:r>
                <w:rPr>
                  <w:noProof/>
                  <w:lang w:val="en-GB"/>
                </w:rPr>
                <w:t xml:space="preserve">WorldGoldCouncil, 2019. </w:t>
              </w:r>
              <w:r>
                <w:rPr>
                  <w:i/>
                  <w:iCs/>
                  <w:noProof/>
                  <w:lang w:val="en-GB"/>
                </w:rPr>
                <w:t xml:space="preserve">metalsdaily. </w:t>
              </w:r>
              <w:r>
                <w:rPr>
                  <w:noProof/>
                  <w:lang w:val="en-GB"/>
                </w:rPr>
                <w:t xml:space="preserve">[Online] </w:t>
              </w:r>
              <w:r>
                <w:rPr>
                  <w:noProof/>
                  <w:lang w:val="en-GB"/>
                </w:rPr>
                <w:br/>
                <w:t xml:space="preserve">Available at: </w:t>
              </w:r>
              <w:r>
                <w:rPr>
                  <w:noProof/>
                  <w:u w:val="single"/>
                  <w:lang w:val="en-GB"/>
                </w:rPr>
                <w:t>https://www.metalsdaily.com/uploads/gdt-fy-2018.pdf</w:t>
              </w:r>
              <w:r>
                <w:rPr>
                  <w:noProof/>
                  <w:lang w:val="en-GB"/>
                </w:rPr>
                <w:br/>
                <w:t>[Accessed 16 Oct 2019].</w:t>
              </w:r>
            </w:p>
            <w:p w14:paraId="53A6EF5A" w14:textId="77777777" w:rsidR="00BC597B" w:rsidRDefault="00BC597B" w:rsidP="004E5818">
              <w:pPr>
                <w:pStyle w:val="HankRefBody"/>
                <w:rPr>
                  <w:noProof/>
                  <w:lang w:val="en-GB"/>
                </w:rPr>
              </w:pPr>
              <w:r>
                <w:rPr>
                  <w:noProof/>
                  <w:lang w:val="en-GB"/>
                </w:rPr>
                <w:t xml:space="preserve">Dyhrberg, A. H., 2016. Hedging capabilities of bitcoin. Is it the virtual gold?. </w:t>
              </w:r>
              <w:r>
                <w:rPr>
                  <w:i/>
                  <w:iCs/>
                  <w:noProof/>
                  <w:lang w:val="en-GB"/>
                </w:rPr>
                <w:t xml:space="preserve">Finance Research Letters, </w:t>
              </w:r>
              <w:r>
                <w:rPr>
                  <w:noProof/>
                  <w:lang w:val="en-GB"/>
                </w:rPr>
                <w:t>Volume 16, p. 139–144.</w:t>
              </w:r>
            </w:p>
            <w:p w14:paraId="463929AF" w14:textId="77777777" w:rsidR="00BC597B" w:rsidRDefault="00BC597B" w:rsidP="004E5818">
              <w:pPr>
                <w:pStyle w:val="HankRefBody"/>
                <w:rPr>
                  <w:noProof/>
                  <w:lang w:val="en-GB"/>
                </w:rPr>
              </w:pPr>
              <w:r>
                <w:rPr>
                  <w:noProof/>
                  <w:lang w:val="en-GB"/>
                </w:rPr>
                <w:t xml:space="preserve">Goodman, B., 1956. The price of gold and international liquidity. </w:t>
              </w:r>
              <w:r>
                <w:rPr>
                  <w:i/>
                  <w:iCs/>
                  <w:noProof/>
                  <w:lang w:val="en-GB"/>
                </w:rPr>
                <w:t xml:space="preserve">Journal of Finance, </w:t>
              </w:r>
              <w:r>
                <w:rPr>
                  <w:noProof/>
                  <w:lang w:val="en-GB"/>
                </w:rPr>
                <w:t>Volume 11, pp. 15-28.</w:t>
              </w:r>
            </w:p>
            <w:p w14:paraId="1A00FE2F" w14:textId="77777777" w:rsidR="00BC597B" w:rsidRDefault="00BC597B" w:rsidP="004E5818">
              <w:pPr>
                <w:pStyle w:val="HankRefBody"/>
                <w:rPr>
                  <w:noProof/>
                  <w:lang w:val="en-GB"/>
                </w:rPr>
              </w:pPr>
              <w:r>
                <w:rPr>
                  <w:noProof/>
                  <w:lang w:val="en-GB"/>
                </w:rPr>
                <w:t xml:space="preserve">Bouoiyour, J. &amp; Selmi, R., 2015. What Does Bitcoin Look Like?. </w:t>
              </w:r>
              <w:r>
                <w:rPr>
                  <w:i/>
                  <w:iCs/>
                  <w:noProof/>
                  <w:lang w:val="en-GB"/>
                </w:rPr>
                <w:t xml:space="preserve">Annals of Economics and Finance, </w:t>
              </w:r>
              <w:r>
                <w:rPr>
                  <w:noProof/>
                  <w:lang w:val="en-GB"/>
                </w:rPr>
                <w:t>16(2), pp. 449-492.</w:t>
              </w:r>
            </w:p>
            <w:p w14:paraId="33242239" w14:textId="77777777" w:rsidR="00BC597B" w:rsidRDefault="00BC597B" w:rsidP="004E5818">
              <w:pPr>
                <w:pStyle w:val="HankRefBody"/>
                <w:rPr>
                  <w:noProof/>
                  <w:lang w:val="en-GB"/>
                </w:rPr>
              </w:pPr>
              <w:r>
                <w:rPr>
                  <w:noProof/>
                  <w:lang w:val="en-GB"/>
                </w:rPr>
                <w:t xml:space="preserve">Lamon, C., Nielsen, E. &amp; Redondo, E., 2017. </w:t>
              </w:r>
              <w:r>
                <w:rPr>
                  <w:i/>
                  <w:iCs/>
                  <w:noProof/>
                  <w:lang w:val="en-GB"/>
                </w:rPr>
                <w:t xml:space="preserve">Cryptocurrency Price Prediction Using News and Social Media Sentiment. </w:t>
              </w:r>
              <w:r>
                <w:rPr>
                  <w:noProof/>
                  <w:lang w:val="en-GB"/>
                </w:rPr>
                <w:t>s.l., s.n.</w:t>
              </w:r>
            </w:p>
            <w:p w14:paraId="0C41B3AF" w14:textId="77777777" w:rsidR="00BC597B" w:rsidRDefault="00BC597B" w:rsidP="004E5818">
              <w:pPr>
                <w:pStyle w:val="HankRefBody"/>
                <w:rPr>
                  <w:noProof/>
                  <w:lang w:val="en-GB"/>
                </w:rPr>
              </w:pPr>
              <w:r>
                <w:rPr>
                  <w:noProof/>
                  <w:lang w:val="en-GB"/>
                </w:rPr>
                <w:t xml:space="preserve">Kaminski, J. &amp; Gloor, P., 2014. Nowcasting the bitcoin market with twitter signals. </w:t>
              </w:r>
              <w:r>
                <w:rPr>
                  <w:i/>
                  <w:iCs/>
                  <w:noProof/>
                  <w:lang w:val="en-GB"/>
                </w:rPr>
                <w:t xml:space="preserve">Computing Research Repository, </w:t>
              </w:r>
              <w:r>
                <w:rPr>
                  <w:noProof/>
                  <w:lang w:val="en-GB"/>
                </w:rPr>
                <w:t>Volume abs/1406.7577.</w:t>
              </w:r>
            </w:p>
            <w:p w14:paraId="4F970548" w14:textId="77777777" w:rsidR="00BC597B" w:rsidRDefault="00BC597B" w:rsidP="004E5818">
              <w:pPr>
                <w:pStyle w:val="HankRefBody"/>
                <w:rPr>
                  <w:noProof/>
                  <w:lang w:val="en-GB"/>
                </w:rPr>
              </w:pPr>
              <w:r>
                <w:rPr>
                  <w:noProof/>
                  <w:lang w:val="en-GB"/>
                </w:rPr>
                <w:t xml:space="preserve">Chousa, J. R. P., Cabarcos, M. L. &amp; Pico, A. M. P., 2016. Examining the influence of stock market variables on microblogging sentiment. </w:t>
              </w:r>
              <w:r>
                <w:rPr>
                  <w:i/>
                  <w:iCs/>
                  <w:noProof/>
                  <w:lang w:val="en-GB"/>
                </w:rPr>
                <w:t xml:space="preserve">Journal of Business Research , </w:t>
              </w:r>
              <w:r>
                <w:rPr>
                  <w:noProof/>
                  <w:lang w:val="en-GB"/>
                </w:rPr>
                <w:t>Volume 69, p. 2087––2092.</w:t>
              </w:r>
            </w:p>
            <w:p w14:paraId="6FB28AA6" w14:textId="77777777" w:rsidR="00BC597B" w:rsidRDefault="00BC597B" w:rsidP="004E5818">
              <w:pPr>
                <w:pStyle w:val="HankRefBody"/>
                <w:rPr>
                  <w:noProof/>
                  <w:lang w:val="en-GB"/>
                </w:rPr>
              </w:pPr>
              <w:r>
                <w:rPr>
                  <w:noProof/>
                  <w:lang w:val="en-GB"/>
                </w:rPr>
                <w:lastRenderedPageBreak/>
                <w:t xml:space="preserve">Dong, F., Xu, Z. &amp; Zhang, Y., 2019. </w:t>
              </w:r>
              <w:r>
                <w:rPr>
                  <w:i/>
                  <w:iCs/>
                  <w:noProof/>
                  <w:lang w:val="en-GB"/>
                </w:rPr>
                <w:t xml:space="preserve">Bubbly Bitcoin, </w:t>
              </w:r>
              <w:r>
                <w:rPr>
                  <w:noProof/>
                  <w:lang w:val="en-GB"/>
                </w:rPr>
                <w:t>s.l.: SSRN: https://ssrn.com/abstract=3290125.</w:t>
              </w:r>
            </w:p>
            <w:p w14:paraId="2F7DE6EF" w14:textId="77777777" w:rsidR="00BC597B" w:rsidRDefault="00BC597B" w:rsidP="004E5818">
              <w:pPr>
                <w:pStyle w:val="HankRefBody"/>
                <w:rPr>
                  <w:noProof/>
                  <w:lang w:val="en-GB"/>
                </w:rPr>
              </w:pPr>
              <w:r>
                <w:rPr>
                  <w:noProof/>
                  <w:lang w:val="en-GB"/>
                </w:rPr>
                <w:t xml:space="preserve">Karalevicius, V., Degrande, N. &amp; Weerdt, J. D., 2018. Using sentiment analysis to predict interday Bitcoin price movements. </w:t>
              </w:r>
              <w:r>
                <w:rPr>
                  <w:i/>
                  <w:iCs/>
                  <w:noProof/>
                  <w:lang w:val="en-GB"/>
                </w:rPr>
                <w:t xml:space="preserve">Journal of Risk Finance, </w:t>
              </w:r>
              <w:r>
                <w:rPr>
                  <w:noProof/>
                  <w:lang w:val="en-GB"/>
                </w:rPr>
                <w:t>19(1), pp. 56-75.</w:t>
              </w:r>
            </w:p>
            <w:p w14:paraId="0C113692" w14:textId="77777777" w:rsidR="00BC597B" w:rsidRDefault="00BC597B" w:rsidP="004E5818">
              <w:pPr>
                <w:pStyle w:val="HankRefBody"/>
                <w:rPr>
                  <w:noProof/>
                  <w:lang w:val="en-GB"/>
                </w:rPr>
              </w:pPr>
              <w:r>
                <w:rPr>
                  <w:noProof/>
                  <w:lang w:val="en-GB"/>
                </w:rPr>
                <w:t xml:space="preserve">Garcia, D., Juan Tessone, C., Mavrodiev, P. &amp; Perony, N., 2014. </w:t>
              </w:r>
              <w:r>
                <w:rPr>
                  <w:i/>
                  <w:iCs/>
                  <w:noProof/>
                  <w:lang w:val="en-GB"/>
                </w:rPr>
                <w:t xml:space="preserve">The digital traces of bubbles: feedback cycles between socio-economic signals in the Bitcoin economy, </w:t>
              </w:r>
              <w:r>
                <w:rPr>
                  <w:noProof/>
                  <w:lang w:val="en-GB"/>
                </w:rPr>
                <w:t>s.l.: ArXiv e-prints, available at: http://adsabs.harvard.edu/abs/2014arXiv1408.1494G.</w:t>
              </w:r>
            </w:p>
            <w:p w14:paraId="0B67270E" w14:textId="77777777" w:rsidR="00BC597B" w:rsidRDefault="00BC597B" w:rsidP="004E5818">
              <w:pPr>
                <w:pStyle w:val="HankRefBody"/>
                <w:rPr>
                  <w:noProof/>
                  <w:lang w:val="en-GB"/>
                </w:rPr>
              </w:pPr>
              <w:r>
                <w:rPr>
                  <w:noProof/>
                  <w:lang w:val="en-GB"/>
                </w:rPr>
                <w:t xml:space="preserve">Ponsford, M., 2015. A Comparative Analysis of Bitcoin and Other Decentralised Virtual Currencies: Legal Regulation in the People's Republic of China, Canada, and the United States. </w:t>
              </w:r>
              <w:r>
                <w:rPr>
                  <w:i/>
                  <w:iCs/>
                  <w:noProof/>
                  <w:lang w:val="en-GB"/>
                </w:rPr>
                <w:t xml:space="preserve">Hong Kong Journal of Legal Studies, </w:t>
              </w:r>
              <w:r>
                <w:rPr>
                  <w:noProof/>
                  <w:lang w:val="en-GB"/>
                </w:rPr>
                <w:t>Volume 9, p. 29.</w:t>
              </w:r>
            </w:p>
            <w:p w14:paraId="0F51F76A" w14:textId="77777777" w:rsidR="00BC597B" w:rsidRDefault="00BC597B" w:rsidP="004E5818">
              <w:pPr>
                <w:pStyle w:val="HankRefBody"/>
                <w:rPr>
                  <w:noProof/>
                  <w:lang w:val="en-GB"/>
                </w:rPr>
              </w:pPr>
              <w:r>
                <w:rPr>
                  <w:noProof/>
                  <w:lang w:val="en-GB"/>
                </w:rPr>
                <w:t xml:space="preserve">Figà-Talamanca, G. &amp; Patacca, M., 2018. Does Market Attention Affect Bitcoin Returns and Volatility?. </w:t>
              </w:r>
              <w:r>
                <w:rPr>
                  <w:i/>
                  <w:iCs/>
                  <w:noProof/>
                  <w:lang w:val="en-GB"/>
                </w:rPr>
                <w:t xml:space="preserve">Decisions in Economics and Finance, </w:t>
              </w:r>
              <w:r>
                <w:rPr>
                  <w:noProof/>
                  <w:lang w:val="en-GB"/>
                </w:rPr>
                <w:t>p. Available at SSRN: https://ssrn.com/abstract=3148018.</w:t>
              </w:r>
            </w:p>
            <w:p w14:paraId="568D613E" w14:textId="77777777" w:rsidR="00BC597B" w:rsidRDefault="00BC597B" w:rsidP="004E5818">
              <w:pPr>
                <w:pStyle w:val="HankRefBody"/>
                <w:rPr>
                  <w:noProof/>
                  <w:lang w:val="en-GB"/>
                </w:rPr>
              </w:pPr>
              <w:r>
                <w:rPr>
                  <w:noProof/>
                  <w:lang w:val="en-GB"/>
                </w:rPr>
                <w:t>Bleher, J. &amp; Dimpfl, T., 2018. Today I Got a Million, Tomorrow, I Don't Know: On the Predictability of Cryptocurrencies by Means of Google Search Volume. p. Available at SSRN: https://ssrn.com/abstract=3126324.</w:t>
              </w:r>
            </w:p>
            <w:p w14:paraId="08D86929" w14:textId="77777777" w:rsidR="00B4439D" w:rsidRPr="00626AA8" w:rsidRDefault="00B4439D" w:rsidP="004E5818">
              <w:pPr>
                <w:pStyle w:val="HankRefBody"/>
              </w:pPr>
              <w:r w:rsidRPr="00626AA8">
                <w:rPr>
                  <w:b/>
                  <w:bCs/>
                  <w:noProof/>
                </w:rPr>
                <w:fldChar w:fldCharType="end"/>
              </w:r>
            </w:p>
          </w:sdtContent>
        </w:sdt>
      </w:sdtContent>
    </w:sdt>
    <w:p w14:paraId="7146F101" w14:textId="77777777" w:rsidR="00FA6E67" w:rsidRPr="00626AA8" w:rsidRDefault="00FA6E67" w:rsidP="00FA6E67">
      <w:pPr>
        <w:pStyle w:val="HankAppendix"/>
        <w:rPr>
          <w:lang w:val="en-US"/>
        </w:rPr>
      </w:pPr>
      <w:bookmarkStart w:id="136" w:name="_Ref22507467"/>
      <w:bookmarkStart w:id="137" w:name="_Toc29905374"/>
      <w:r w:rsidRPr="00626AA8">
        <w:rPr>
          <w:lang w:val="en-US"/>
        </w:rPr>
        <w:lastRenderedPageBreak/>
        <w:t>Variable definition</w:t>
      </w:r>
      <w:bookmarkEnd w:id="136"/>
      <w:bookmarkEnd w:id="1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792"/>
      </w:tblGrid>
      <w:tr w:rsidR="00CE15FF" w:rsidRPr="00626AA8" w14:paraId="2BA294DF" w14:textId="77777777" w:rsidTr="00F41107">
        <w:tc>
          <w:tcPr>
            <w:tcW w:w="1696" w:type="dxa"/>
          </w:tcPr>
          <w:p w14:paraId="4998AC86" w14:textId="77777777" w:rsidR="00CE15FF" w:rsidRPr="00626AA8" w:rsidRDefault="00CE15FF" w:rsidP="00CE15FF">
            <w:pPr>
              <w:pStyle w:val="HBodyText"/>
              <w:rPr>
                <w:b/>
                <w:bCs/>
                <w:sz w:val="18"/>
                <w:szCs w:val="18"/>
                <w:lang w:val="en-US" w:eastAsia="zh-CN"/>
              </w:rPr>
            </w:pPr>
            <w:r w:rsidRPr="00626AA8">
              <w:rPr>
                <w:b/>
                <w:bCs/>
                <w:sz w:val="18"/>
                <w:szCs w:val="18"/>
                <w:lang w:val="en-US" w:eastAsia="zh-CN"/>
              </w:rPr>
              <w:t>Variable</w:t>
            </w:r>
          </w:p>
        </w:tc>
        <w:tc>
          <w:tcPr>
            <w:tcW w:w="6792" w:type="dxa"/>
          </w:tcPr>
          <w:p w14:paraId="011F5F95" w14:textId="77777777" w:rsidR="00CE15FF" w:rsidRPr="00626AA8" w:rsidRDefault="00CE15FF" w:rsidP="00CE15FF">
            <w:pPr>
              <w:pStyle w:val="HBodyText"/>
              <w:rPr>
                <w:b/>
                <w:bCs/>
                <w:sz w:val="18"/>
                <w:szCs w:val="18"/>
                <w:lang w:val="en-US" w:eastAsia="zh-CN"/>
              </w:rPr>
            </w:pPr>
            <w:r w:rsidRPr="00626AA8">
              <w:rPr>
                <w:b/>
                <w:bCs/>
                <w:sz w:val="18"/>
                <w:szCs w:val="18"/>
                <w:lang w:val="en-US" w:eastAsia="zh-CN"/>
              </w:rPr>
              <w:t xml:space="preserve">Definition </w:t>
            </w:r>
          </w:p>
        </w:tc>
      </w:tr>
      <w:tr w:rsidR="00CE15FF" w:rsidRPr="00626AA8" w14:paraId="0D1B8619" w14:textId="77777777" w:rsidTr="00F41107">
        <w:tc>
          <w:tcPr>
            <w:tcW w:w="8488" w:type="dxa"/>
            <w:gridSpan w:val="2"/>
          </w:tcPr>
          <w:p w14:paraId="1735FC44" w14:textId="77777777" w:rsidR="00CE15FF" w:rsidRPr="00626AA8" w:rsidRDefault="00CE15FF" w:rsidP="00CE15FF">
            <w:pPr>
              <w:pStyle w:val="HBodyText"/>
              <w:jc w:val="center"/>
              <w:rPr>
                <w:sz w:val="18"/>
                <w:szCs w:val="18"/>
                <w:lang w:val="en-US" w:eastAsia="zh-CN"/>
              </w:rPr>
            </w:pPr>
            <w:r w:rsidRPr="00626AA8">
              <w:rPr>
                <w:sz w:val="18"/>
                <w:szCs w:val="18"/>
                <w:lang w:val="en-US" w:eastAsia="zh-CN"/>
              </w:rPr>
              <w:t>Weekly variables</w:t>
            </w:r>
          </w:p>
        </w:tc>
      </w:tr>
      <w:tr w:rsidR="00CE15FF" w:rsidRPr="00596F7D" w14:paraId="29F5FFD9" w14:textId="77777777" w:rsidTr="00F41107">
        <w:tc>
          <w:tcPr>
            <w:tcW w:w="1696" w:type="dxa"/>
          </w:tcPr>
          <w:p w14:paraId="73F4308D"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lnPrice</w:t>
            </w:r>
            <w:proofErr w:type="spellEnd"/>
          </w:p>
        </w:tc>
        <w:tc>
          <w:tcPr>
            <w:tcW w:w="6792" w:type="dxa"/>
          </w:tcPr>
          <w:p w14:paraId="79F79402" w14:textId="77777777" w:rsidR="00CE15FF" w:rsidRPr="00626AA8" w:rsidRDefault="00CE15FF" w:rsidP="00CE15FF">
            <w:pPr>
              <w:pStyle w:val="HBodyText"/>
              <w:rPr>
                <w:sz w:val="18"/>
                <w:szCs w:val="18"/>
                <w:lang w:val="en-US" w:eastAsia="zh-CN"/>
              </w:rPr>
            </w:pPr>
            <w:r w:rsidRPr="00626AA8">
              <w:rPr>
                <w:sz w:val="18"/>
                <w:szCs w:val="18"/>
                <w:lang w:val="en-US" w:eastAsia="zh-CN"/>
              </w:rPr>
              <w:t xml:space="preserve">natural logarithm of weekly </w:t>
            </w:r>
            <w:r w:rsidR="002A6423" w:rsidRPr="00626AA8">
              <w:rPr>
                <w:sz w:val="18"/>
                <w:szCs w:val="18"/>
                <w:lang w:val="en-US" w:eastAsia="zh-CN"/>
              </w:rPr>
              <w:t xml:space="preserve">average </w:t>
            </w:r>
            <w:r w:rsidRPr="00626AA8">
              <w:rPr>
                <w:sz w:val="18"/>
                <w:szCs w:val="18"/>
                <w:lang w:val="en-US" w:eastAsia="zh-CN"/>
              </w:rPr>
              <w:t xml:space="preserve">Bitcoin price </w:t>
            </w:r>
            <w:r w:rsidR="002A6423" w:rsidRPr="00626AA8">
              <w:rPr>
                <w:sz w:val="18"/>
                <w:szCs w:val="18"/>
                <w:lang w:val="en-US" w:eastAsia="zh-CN"/>
              </w:rPr>
              <w:t xml:space="preserve">(from Monday to Sunday) </w:t>
            </w:r>
            <w:r w:rsidRPr="00626AA8">
              <w:rPr>
                <w:sz w:val="18"/>
                <w:szCs w:val="18"/>
                <w:lang w:val="en-US" w:eastAsia="zh-CN"/>
              </w:rPr>
              <w:t xml:space="preserve">denominated in US dollars. </w:t>
            </w:r>
          </w:p>
        </w:tc>
      </w:tr>
      <w:tr w:rsidR="00CE15FF" w:rsidRPr="00596F7D" w14:paraId="17004ED3" w14:textId="77777777" w:rsidTr="00F41107">
        <w:tc>
          <w:tcPr>
            <w:tcW w:w="1696" w:type="dxa"/>
          </w:tcPr>
          <w:p w14:paraId="5D64E9B1"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abnPos</w:t>
            </w:r>
            <w:proofErr w:type="spellEnd"/>
          </w:p>
        </w:tc>
        <w:tc>
          <w:tcPr>
            <w:tcW w:w="6792" w:type="dxa"/>
          </w:tcPr>
          <w:p w14:paraId="03661E8B" w14:textId="77777777" w:rsidR="00CE15FF" w:rsidRPr="00626AA8" w:rsidRDefault="00CE15FF" w:rsidP="00CE15FF">
            <w:pPr>
              <w:pStyle w:val="HBodyText"/>
              <w:rPr>
                <w:sz w:val="18"/>
                <w:szCs w:val="18"/>
              </w:rPr>
            </w:pPr>
            <m:oMath>
              <m:r>
                <w:rPr>
                  <w:rFonts w:ascii="Cambria Math" w:hAnsi="Cambria Math"/>
                  <w:sz w:val="18"/>
                  <w:szCs w:val="18"/>
                </w:rPr>
                <m:t>abnPo</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btcPo</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r>
                    <w:rPr>
                      <w:rFonts w:ascii="Cambria Math" w:hAnsi="Cambria Math"/>
                      <w:sz w:val="18"/>
                      <w:szCs w:val="18"/>
                    </w:rPr>
                    <m:t>-avgPo</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btcNe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r>
                    <w:rPr>
                      <w:rFonts w:ascii="Cambria Math" w:hAnsi="Cambria Math"/>
                      <w:sz w:val="18"/>
                      <w:szCs w:val="18"/>
                    </w:rPr>
                    <m:t>-avgNe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e>
              </m:d>
            </m:oMath>
            <w:r w:rsidRPr="00626AA8">
              <w:rPr>
                <w:sz w:val="18"/>
                <w:szCs w:val="18"/>
              </w:rPr>
              <w:t xml:space="preserve">    </w:t>
            </w:r>
          </w:p>
          <w:p w14:paraId="3F538A92" w14:textId="77777777" w:rsidR="00E903FE" w:rsidRPr="00626AA8" w:rsidRDefault="00CE15FF" w:rsidP="00321C5D">
            <w:pPr>
              <w:pStyle w:val="HBodyText"/>
              <w:numPr>
                <w:ilvl w:val="0"/>
                <w:numId w:val="18"/>
              </w:numPr>
              <w:rPr>
                <w:sz w:val="18"/>
                <w:szCs w:val="18"/>
              </w:rPr>
            </w:pPr>
            <m:oMath>
              <m:r>
                <w:rPr>
                  <w:rFonts w:ascii="Cambria Math" w:hAnsi="Cambria Math"/>
                  <w:sz w:val="18"/>
                  <w:szCs w:val="18"/>
                </w:rPr>
                <m:t>btcPo</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r>
                <w:rPr>
                  <w:rFonts w:ascii="Cambria Math" w:hAnsi="Cambria Math"/>
                  <w:sz w:val="18"/>
                  <w:szCs w:val="18"/>
                </w:rPr>
                <m:t xml:space="preserve"> </m:t>
              </m:r>
            </m:oMath>
            <w:r w:rsidRPr="00626AA8">
              <w:rPr>
                <w:sz w:val="18"/>
                <w:szCs w:val="18"/>
              </w:rPr>
              <w:t xml:space="preserve">is the average of the percentages of positive words for Bitcoin news published on week </w:t>
            </w:r>
            <w:r w:rsidRPr="00626AA8">
              <w:rPr>
                <w:i/>
                <w:iCs/>
                <w:sz w:val="18"/>
                <w:szCs w:val="18"/>
              </w:rPr>
              <w:t>i</w:t>
            </w:r>
            <w:r w:rsidRPr="00626AA8">
              <w:rPr>
                <w:sz w:val="18"/>
                <w:szCs w:val="18"/>
              </w:rPr>
              <w:t xml:space="preserve">. </w:t>
            </w:r>
          </w:p>
          <w:p w14:paraId="4BDD3441" w14:textId="77777777" w:rsidR="00E903FE" w:rsidRPr="00626AA8" w:rsidRDefault="00CE15FF" w:rsidP="00321C5D">
            <w:pPr>
              <w:pStyle w:val="HBodyText"/>
              <w:numPr>
                <w:ilvl w:val="0"/>
                <w:numId w:val="18"/>
              </w:numPr>
              <w:rPr>
                <w:sz w:val="18"/>
                <w:szCs w:val="18"/>
              </w:rPr>
            </w:pPr>
            <m:oMath>
              <m:r>
                <w:rPr>
                  <w:rFonts w:ascii="Cambria Math" w:hAnsi="Cambria Math"/>
                  <w:sz w:val="18"/>
                  <w:szCs w:val="18"/>
                </w:rPr>
                <m:t>btcNe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r w:rsidRPr="00626AA8">
              <w:rPr>
                <w:sz w:val="18"/>
                <w:szCs w:val="18"/>
              </w:rPr>
              <w:t xml:space="preserve"> is the average of the percentages of negative words for Bitcoin news published on week </w:t>
            </w:r>
            <w:r w:rsidRPr="00626AA8">
              <w:rPr>
                <w:i/>
                <w:iCs/>
                <w:sz w:val="18"/>
                <w:szCs w:val="18"/>
              </w:rPr>
              <w:t>i</w:t>
            </w:r>
            <w:r w:rsidRPr="00626AA8">
              <w:rPr>
                <w:sz w:val="18"/>
                <w:szCs w:val="18"/>
              </w:rPr>
              <w:t xml:space="preserve">. </w:t>
            </w:r>
          </w:p>
          <w:p w14:paraId="3D947F3A" w14:textId="77777777" w:rsidR="00E903FE" w:rsidRPr="00626AA8" w:rsidRDefault="00CE15FF" w:rsidP="00321C5D">
            <w:pPr>
              <w:pStyle w:val="HBodyText"/>
              <w:numPr>
                <w:ilvl w:val="0"/>
                <w:numId w:val="18"/>
              </w:numPr>
              <w:rPr>
                <w:sz w:val="18"/>
                <w:szCs w:val="18"/>
              </w:rPr>
            </w:pPr>
            <m:oMath>
              <m:r>
                <w:rPr>
                  <w:rFonts w:ascii="Cambria Math" w:hAnsi="Cambria Math"/>
                  <w:sz w:val="18"/>
                  <w:szCs w:val="18"/>
                </w:rPr>
                <m:t>avgPo</m:t>
              </m:r>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oMath>
            <w:r w:rsidRPr="00626AA8">
              <w:rPr>
                <w:sz w:val="18"/>
                <w:szCs w:val="18"/>
              </w:rPr>
              <w:t xml:space="preserve"> is the average of the percentages of positive words for all news published on week </w:t>
            </w:r>
            <w:r w:rsidRPr="00626AA8">
              <w:rPr>
                <w:i/>
                <w:iCs/>
                <w:sz w:val="18"/>
                <w:szCs w:val="18"/>
              </w:rPr>
              <w:t>i</w:t>
            </w:r>
            <w:r w:rsidRPr="00626AA8">
              <w:rPr>
                <w:sz w:val="18"/>
                <w:szCs w:val="18"/>
              </w:rPr>
              <w:t xml:space="preserve">. </w:t>
            </w:r>
          </w:p>
          <w:p w14:paraId="28A38F47" w14:textId="77777777" w:rsidR="00CE15FF" w:rsidRPr="00626AA8" w:rsidRDefault="00CE15FF" w:rsidP="00321C5D">
            <w:pPr>
              <w:pStyle w:val="HBodyText"/>
              <w:numPr>
                <w:ilvl w:val="0"/>
                <w:numId w:val="18"/>
              </w:numPr>
              <w:rPr>
                <w:sz w:val="18"/>
                <w:szCs w:val="18"/>
              </w:rPr>
            </w:pPr>
            <m:oMath>
              <m:r>
                <w:rPr>
                  <w:rFonts w:ascii="Cambria Math" w:hAnsi="Cambria Math"/>
                  <w:sz w:val="18"/>
                  <w:szCs w:val="18"/>
                </w:rPr>
                <m:t>avgNe</m:t>
              </m:r>
              <m:sSub>
                <m:sSubPr>
                  <m:ctrlPr>
                    <w:rPr>
                      <w:rFonts w:ascii="Cambria Math" w:hAnsi="Cambria Math"/>
                      <w:i/>
                      <w:sz w:val="18"/>
                      <w:szCs w:val="18"/>
                    </w:rPr>
                  </m:ctrlPr>
                </m:sSubPr>
                <m:e>
                  <m:r>
                    <w:rPr>
                      <w:rFonts w:ascii="Cambria Math" w:hAnsi="Cambria Math"/>
                      <w:sz w:val="18"/>
                      <w:szCs w:val="18"/>
                    </w:rPr>
                    <m:t>g</m:t>
                  </m:r>
                </m:e>
                <m:sub>
                  <m:r>
                    <w:rPr>
                      <w:rFonts w:ascii="Cambria Math" w:hAnsi="Cambria Math"/>
                      <w:sz w:val="18"/>
                      <w:szCs w:val="18"/>
                    </w:rPr>
                    <m:t>i</m:t>
                  </m:r>
                </m:sub>
              </m:sSub>
            </m:oMath>
            <w:r w:rsidRPr="00626AA8">
              <w:rPr>
                <w:sz w:val="18"/>
                <w:szCs w:val="18"/>
              </w:rPr>
              <w:t xml:space="preserve"> is the average of the percentages of negative words for Bitcoin news published on week </w:t>
            </w:r>
            <w:r w:rsidRPr="00626AA8">
              <w:rPr>
                <w:i/>
                <w:iCs/>
                <w:sz w:val="18"/>
                <w:szCs w:val="18"/>
              </w:rPr>
              <w:t>i</w:t>
            </w:r>
            <w:r w:rsidRPr="00626AA8">
              <w:rPr>
                <w:sz w:val="18"/>
                <w:szCs w:val="18"/>
              </w:rPr>
              <w:t>.</w:t>
            </w:r>
          </w:p>
        </w:tc>
      </w:tr>
      <w:tr w:rsidR="00E4006B" w:rsidRPr="00563D5E" w14:paraId="458CB857" w14:textId="77777777" w:rsidTr="00466CEF">
        <w:tc>
          <w:tcPr>
            <w:tcW w:w="1696" w:type="dxa"/>
          </w:tcPr>
          <w:p w14:paraId="28335694" w14:textId="77777777" w:rsidR="00E4006B" w:rsidRPr="00626AA8" w:rsidRDefault="00E4006B" w:rsidP="00466CEF">
            <w:pPr>
              <w:pStyle w:val="HBodyText"/>
              <w:rPr>
                <w:i/>
                <w:iCs/>
                <w:sz w:val="18"/>
                <w:szCs w:val="18"/>
                <w:lang w:val="en-US" w:eastAsia="zh-CN"/>
              </w:rPr>
            </w:pPr>
            <m:oMathPara>
              <m:oMathParaPr>
                <m:jc m:val="left"/>
              </m:oMathParaPr>
              <m:oMath>
                <m:r>
                  <w:rPr>
                    <w:rFonts w:ascii="Cambria Math" w:hAnsi="Cambria Math"/>
                    <w:sz w:val="18"/>
                    <w:szCs w:val="18"/>
                    <w:lang w:val="en-US" w:eastAsia="zh-CN"/>
                  </w:rPr>
                  <m:t>pos</m:t>
                </m:r>
              </m:oMath>
            </m:oMathPara>
          </w:p>
        </w:tc>
        <w:tc>
          <w:tcPr>
            <w:tcW w:w="6792" w:type="dxa"/>
          </w:tcPr>
          <w:p w14:paraId="548D2336" w14:textId="4C38210D" w:rsidR="00E4006B" w:rsidRPr="00626AA8" w:rsidRDefault="00E4006B" w:rsidP="00466CEF">
            <w:pPr>
              <w:pStyle w:val="HBodyText"/>
              <w:rPr>
                <w:i/>
                <w:sz w:val="18"/>
                <w:szCs w:val="18"/>
              </w:rPr>
            </w:pPr>
            <w:r w:rsidRPr="00626AA8">
              <w:rPr>
                <w:sz w:val="18"/>
                <w:szCs w:val="18"/>
                <w:lang w:val="en-US" w:eastAsia="zh-CN"/>
              </w:rPr>
              <w:t xml:space="preserve">natural logarithm of </w:t>
            </w:r>
            <w:r>
              <w:rPr>
                <w:sz w:val="18"/>
                <w:szCs w:val="18"/>
                <w:lang w:val="en-US" w:eastAsia="zh-CN"/>
              </w:rPr>
              <w:t>week</w:t>
            </w:r>
            <w:r w:rsidRPr="00626AA8">
              <w:rPr>
                <w:sz w:val="18"/>
                <w:szCs w:val="18"/>
                <w:lang w:val="en-US" w:eastAsia="zh-CN"/>
              </w:rPr>
              <w:t xml:space="preserve">ly news sentiment,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m:t>
                  </m:r>
                </m:sub>
              </m:sSub>
            </m:oMath>
            <w:r w:rsidRPr="00626AA8">
              <w:rPr>
                <w:sz w:val="18"/>
                <w:szCs w:val="18"/>
                <w:lang w:val="en-US" w:eastAsia="zh-CN"/>
              </w:rPr>
              <w:t xml:space="preserve"> is the percentage of positive words of the last sample in a </w:t>
            </w:r>
            <w:r w:rsidR="00267627">
              <w:rPr>
                <w:sz w:val="18"/>
                <w:szCs w:val="18"/>
                <w:lang w:val="en-US" w:eastAsia="zh-CN"/>
              </w:rPr>
              <w:t>week</w:t>
            </w:r>
            <w:r w:rsidRPr="00626AA8">
              <w:rPr>
                <w:sz w:val="18"/>
                <w:szCs w:val="18"/>
                <w:lang w:val="en-US" w:eastAsia="zh-CN"/>
              </w:rPr>
              <w:t>,</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 xml:space="preserve">is the first sample of the same </w:t>
            </w:r>
            <w:r w:rsidR="00267627">
              <w:rPr>
                <w:sz w:val="18"/>
                <w:szCs w:val="18"/>
                <w:lang w:val="en-US" w:eastAsia="zh-CN"/>
              </w:rPr>
              <w:t>week</w:t>
            </w:r>
            <w:r w:rsidRPr="00626AA8">
              <w:rPr>
                <w:sz w:val="18"/>
                <w:szCs w:val="18"/>
                <w:lang w:val="en-US" w:eastAsia="zh-CN"/>
              </w:rPr>
              <w:t>. If the percentage of positive words is zero for the first sample, use the closest previous day’s data.</w:t>
            </w:r>
            <w:r w:rsidR="007817C5">
              <w:rPr>
                <w:sz w:val="18"/>
                <w:szCs w:val="18"/>
                <w:lang w:val="en-US" w:eastAsia="zh-CN"/>
              </w:rPr>
              <w:t xml:space="preserve"> </w:t>
            </w:r>
            <w:r w:rsidR="00E0654E">
              <w:rPr>
                <w:sz w:val="18"/>
                <w:szCs w:val="18"/>
                <w:lang w:val="en-US" w:eastAsia="zh-CN"/>
              </w:rPr>
              <w:t xml:space="preserve">Set to zero </w:t>
            </w:r>
            <w:r w:rsidR="0094284B">
              <w:rPr>
                <w:sz w:val="18"/>
                <w:szCs w:val="18"/>
                <w:lang w:val="en-US" w:eastAsia="zh-CN"/>
              </w:rPr>
              <w:t>for</w:t>
            </w:r>
            <w:r w:rsidR="007817C5">
              <w:rPr>
                <w:sz w:val="18"/>
                <w:szCs w:val="18"/>
                <w:lang w:val="en-US" w:eastAsia="zh-CN"/>
              </w:rPr>
              <w:t xml:space="preserve"> weeks without any news</w:t>
            </w:r>
            <w:r w:rsidR="00E0654E">
              <w:rPr>
                <w:sz w:val="18"/>
                <w:szCs w:val="18"/>
                <w:lang w:val="en-US" w:eastAsia="zh-CN"/>
              </w:rPr>
              <w:t>.</w:t>
            </w:r>
          </w:p>
        </w:tc>
      </w:tr>
      <w:tr w:rsidR="00E4006B" w:rsidRPr="00563D5E" w14:paraId="252958E0" w14:textId="77777777" w:rsidTr="00466CEF">
        <w:tc>
          <w:tcPr>
            <w:tcW w:w="1696" w:type="dxa"/>
          </w:tcPr>
          <w:p w14:paraId="4288C6C2" w14:textId="77777777" w:rsidR="00E4006B" w:rsidRPr="00626AA8" w:rsidRDefault="00E4006B" w:rsidP="00466CEF">
            <w:pPr>
              <w:pStyle w:val="HBodyText"/>
              <w:rPr>
                <w:i/>
                <w:iCs/>
                <w:sz w:val="18"/>
                <w:szCs w:val="18"/>
                <w:lang w:val="en-US" w:eastAsia="zh-CN"/>
              </w:rPr>
            </w:pPr>
            <m:oMathPara>
              <m:oMathParaPr>
                <m:jc m:val="left"/>
              </m:oMathParaPr>
              <m:oMath>
                <m:r>
                  <w:rPr>
                    <w:rFonts w:ascii="Cambria Math" w:hAnsi="Cambria Math"/>
                    <w:sz w:val="18"/>
                    <w:szCs w:val="18"/>
                    <w:lang w:val="en-US" w:eastAsia="zh-CN"/>
                  </w:rPr>
                  <m:t>neg</m:t>
                </m:r>
              </m:oMath>
            </m:oMathPara>
          </w:p>
        </w:tc>
        <w:tc>
          <w:tcPr>
            <w:tcW w:w="6792" w:type="dxa"/>
          </w:tcPr>
          <w:p w14:paraId="143DE290" w14:textId="2058CAB0" w:rsidR="00E4006B" w:rsidRPr="00626AA8" w:rsidRDefault="00E4006B" w:rsidP="00466CEF">
            <w:pPr>
              <w:pStyle w:val="HBodyText"/>
              <w:rPr>
                <w:i/>
                <w:sz w:val="18"/>
                <w:szCs w:val="18"/>
              </w:rPr>
            </w:pPr>
            <w:r w:rsidRPr="00626AA8">
              <w:rPr>
                <w:sz w:val="18"/>
                <w:szCs w:val="18"/>
                <w:lang w:val="en-US" w:eastAsia="zh-CN"/>
              </w:rPr>
              <w:t xml:space="preserve">natural logarithm of </w:t>
            </w:r>
            <w:r w:rsidR="00267627">
              <w:rPr>
                <w:sz w:val="18"/>
                <w:szCs w:val="18"/>
                <w:lang w:val="en-US" w:eastAsia="zh-CN"/>
              </w:rPr>
              <w:t>week</w:t>
            </w:r>
            <w:r w:rsidR="00DB5F09">
              <w:rPr>
                <w:sz w:val="18"/>
                <w:szCs w:val="18"/>
                <w:lang w:val="en-US" w:eastAsia="zh-CN"/>
              </w:rPr>
              <w:t>ly</w:t>
            </w:r>
            <w:r w:rsidRPr="00626AA8">
              <w:rPr>
                <w:sz w:val="18"/>
                <w:szCs w:val="18"/>
                <w:lang w:val="en-US" w:eastAsia="zh-CN"/>
              </w:rPr>
              <w:t xml:space="preserve"> news sentiment,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m:t>
                  </m:r>
                </m:sub>
              </m:sSub>
            </m:oMath>
            <w:r w:rsidRPr="00626AA8">
              <w:rPr>
                <w:sz w:val="18"/>
                <w:szCs w:val="18"/>
                <w:lang w:val="en-US" w:eastAsia="zh-CN"/>
              </w:rPr>
              <w:t xml:space="preserve"> is the percentage of negative words of the last sample of a</w:t>
            </w:r>
            <w:r w:rsidR="007E257C">
              <w:rPr>
                <w:sz w:val="18"/>
                <w:szCs w:val="18"/>
                <w:lang w:val="en-US" w:eastAsia="zh-CN"/>
              </w:rPr>
              <w:t xml:space="preserve"> week</w:t>
            </w:r>
            <w:r w:rsidRPr="00626AA8">
              <w:rPr>
                <w:sz w:val="18"/>
                <w:szCs w:val="18"/>
                <w:lang w:val="en-US" w:eastAsia="zh-CN"/>
              </w:rPr>
              <w:t>,</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 xml:space="preserve">is the first sample of the same </w:t>
            </w:r>
            <w:r w:rsidR="007E257C">
              <w:rPr>
                <w:sz w:val="18"/>
                <w:szCs w:val="18"/>
                <w:lang w:val="en-US" w:eastAsia="zh-CN"/>
              </w:rPr>
              <w:t>week</w:t>
            </w:r>
            <w:r w:rsidRPr="00626AA8">
              <w:rPr>
                <w:sz w:val="18"/>
                <w:szCs w:val="18"/>
                <w:lang w:val="en-US" w:eastAsia="zh-CN"/>
              </w:rPr>
              <w:t>. If the percentage of negative words is zero for the first sample, use the closest previous day’s data.</w:t>
            </w:r>
            <w:r w:rsidR="00E0654E">
              <w:rPr>
                <w:sz w:val="18"/>
                <w:szCs w:val="18"/>
                <w:lang w:val="en-US" w:eastAsia="zh-CN"/>
              </w:rPr>
              <w:t xml:space="preserve"> Set to zero </w:t>
            </w:r>
            <w:r w:rsidR="0094284B">
              <w:rPr>
                <w:sz w:val="18"/>
                <w:szCs w:val="18"/>
                <w:lang w:val="en-US" w:eastAsia="zh-CN"/>
              </w:rPr>
              <w:t>f</w:t>
            </w:r>
            <w:r w:rsidR="00E0654E">
              <w:rPr>
                <w:sz w:val="18"/>
                <w:szCs w:val="18"/>
                <w:lang w:val="en-US" w:eastAsia="zh-CN"/>
              </w:rPr>
              <w:t>or weeks without any news.</w:t>
            </w:r>
          </w:p>
        </w:tc>
      </w:tr>
      <w:tr w:rsidR="00E4006B" w:rsidRPr="00596F7D" w14:paraId="423EBB25" w14:textId="77777777" w:rsidTr="00466CEF">
        <w:tc>
          <w:tcPr>
            <w:tcW w:w="1696" w:type="dxa"/>
          </w:tcPr>
          <w:p w14:paraId="3E434372" w14:textId="77777777" w:rsidR="00E4006B" w:rsidRPr="00626AA8" w:rsidRDefault="00E4006B" w:rsidP="00466CEF">
            <w:pPr>
              <w:pStyle w:val="HBodyText"/>
              <w:rPr>
                <w:i/>
                <w:iCs/>
                <w:sz w:val="18"/>
                <w:szCs w:val="18"/>
                <w:lang w:val="en-US" w:eastAsia="zh-CN"/>
              </w:rPr>
            </w:pPr>
            <m:oMathPara>
              <m:oMathParaPr>
                <m:jc m:val="left"/>
              </m:oMathParaPr>
              <m:oMath>
                <m:r>
                  <m:rPr>
                    <m:sty m:val="p"/>
                  </m:rPr>
                  <w:rPr>
                    <w:rFonts w:ascii="Cambria Math" w:hAnsi="Cambria Math"/>
                    <w:sz w:val="18"/>
                    <w:szCs w:val="18"/>
                    <w:lang w:val="en-US" w:eastAsia="zh-CN"/>
                  </w:rPr>
                  <m:t>Δ</m:t>
                </m:r>
                <m:r>
                  <w:rPr>
                    <w:rFonts w:ascii="Cambria Math" w:hAnsi="Cambria Math"/>
                    <w:sz w:val="18"/>
                    <w:szCs w:val="18"/>
                    <w:lang w:val="en-US" w:eastAsia="zh-CN"/>
                  </w:rPr>
                  <m:t>(newsVol)</m:t>
                </m:r>
              </m:oMath>
            </m:oMathPara>
          </w:p>
        </w:tc>
        <w:tc>
          <w:tcPr>
            <w:tcW w:w="6792" w:type="dxa"/>
          </w:tcPr>
          <w:p w14:paraId="357F3D7D" w14:textId="249A4FC9" w:rsidR="00E4006B" w:rsidRPr="00626AA8" w:rsidRDefault="00E4006B" w:rsidP="00466CEF">
            <w:pPr>
              <w:pStyle w:val="HBodyText"/>
              <w:rPr>
                <w:sz w:val="18"/>
                <w:szCs w:val="18"/>
                <w:lang w:val="en-US" w:eastAsia="zh-CN"/>
              </w:rPr>
            </w:pPr>
            <w:r w:rsidRPr="00626AA8">
              <w:rPr>
                <w:sz w:val="18"/>
                <w:szCs w:val="18"/>
                <w:lang w:val="en-US" w:eastAsia="zh-CN"/>
              </w:rPr>
              <w:t xml:space="preserve">natural logarithm of </w:t>
            </w:r>
            <w:r w:rsidR="007E257C">
              <w:rPr>
                <w:sz w:val="18"/>
                <w:szCs w:val="18"/>
                <w:lang w:val="en-US" w:eastAsia="zh-CN"/>
              </w:rPr>
              <w:t>week</w:t>
            </w:r>
            <w:r w:rsidRPr="00626AA8">
              <w:rPr>
                <w:sz w:val="18"/>
                <w:szCs w:val="18"/>
                <w:lang w:val="en-US" w:eastAsia="zh-CN"/>
              </w:rPr>
              <w:t xml:space="preserve">ly news volume,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t-1</m:t>
                              </m:r>
                            </m:sub>
                          </m:sSub>
                        </m:den>
                      </m:f>
                    </m:e>
                  </m:d>
                </m:e>
              </m:func>
            </m:oMath>
            <w:r w:rsidRPr="00626AA8">
              <w:rPr>
                <w:sz w:val="18"/>
                <w:szCs w:val="18"/>
                <w:lang w:val="en-US" w:eastAsia="zh-CN"/>
              </w:rPr>
              <w:t xml:space="preserve"> is </w:t>
            </w:r>
          </w:p>
          <w:p w14:paraId="6D66AC6A" w14:textId="09B8D48D" w:rsidR="00E4006B" w:rsidRPr="00626AA8" w:rsidRDefault="00FD0B6B" w:rsidP="00E4006B">
            <w:pPr>
              <w:pStyle w:val="HBodyText"/>
              <w:numPr>
                <w:ilvl w:val="0"/>
                <w:numId w:val="20"/>
              </w:numPr>
              <w:rPr>
                <w:sz w:val="18"/>
                <w:szCs w:val="18"/>
                <w:lang w:val="en-US" w:eastAsia="zh-CN"/>
              </w:rPr>
            </w:pPr>
            <m:oMath>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m:t>
                  </m:r>
                </m:sub>
              </m:sSub>
            </m:oMath>
            <w:r w:rsidR="00E4006B" w:rsidRPr="00626AA8">
              <w:rPr>
                <w:sz w:val="18"/>
                <w:szCs w:val="18"/>
                <w:lang w:val="en-US" w:eastAsia="zh-CN"/>
              </w:rPr>
              <w:t xml:space="preserve"> the number of news on the last sample of a </w:t>
            </w:r>
            <w:r w:rsidR="007E257C">
              <w:rPr>
                <w:sz w:val="18"/>
                <w:szCs w:val="18"/>
                <w:lang w:val="en-US" w:eastAsia="zh-CN"/>
              </w:rPr>
              <w:t>week</w:t>
            </w:r>
          </w:p>
          <w:p w14:paraId="16F14DB4" w14:textId="143A1AB5" w:rsidR="00E4006B" w:rsidRPr="00626AA8" w:rsidRDefault="00FD0B6B" w:rsidP="00E4006B">
            <w:pPr>
              <w:pStyle w:val="HBodyText"/>
              <w:numPr>
                <w:ilvl w:val="0"/>
                <w:numId w:val="20"/>
              </w:numPr>
              <w:rPr>
                <w:sz w:val="18"/>
                <w:szCs w:val="18"/>
                <w:lang w:val="en-US" w:eastAsia="zh-CN"/>
              </w:rPr>
            </w:pPr>
            <m:oMath>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00E4006B" w:rsidRPr="00626AA8">
              <w:rPr>
                <w:sz w:val="18"/>
                <w:szCs w:val="18"/>
                <w:lang w:val="en-US" w:eastAsia="zh-CN"/>
              </w:rPr>
              <w:t xml:space="preserve">is the first sample of the same </w:t>
            </w:r>
            <w:r w:rsidR="007E257C">
              <w:rPr>
                <w:sz w:val="18"/>
                <w:szCs w:val="18"/>
                <w:lang w:val="en-US" w:eastAsia="zh-CN"/>
              </w:rPr>
              <w:t>week</w:t>
            </w:r>
            <w:r w:rsidR="00E4006B" w:rsidRPr="00626AA8">
              <w:rPr>
                <w:sz w:val="18"/>
                <w:szCs w:val="18"/>
                <w:lang w:val="en-US" w:eastAsia="zh-CN"/>
              </w:rPr>
              <w:t>. If the number of news is zero for the first sample, use the closest previous day’s data.</w:t>
            </w:r>
          </w:p>
        </w:tc>
      </w:tr>
      <w:tr w:rsidR="00E4006B" w:rsidRPr="00596F7D" w14:paraId="36DF1B9E" w14:textId="77777777" w:rsidTr="00F41107">
        <w:tc>
          <w:tcPr>
            <w:tcW w:w="1696" w:type="dxa"/>
          </w:tcPr>
          <w:p w14:paraId="27414BAE" w14:textId="77777777" w:rsidR="00E4006B" w:rsidRPr="00626AA8" w:rsidRDefault="00E4006B" w:rsidP="00CE15FF">
            <w:pPr>
              <w:pStyle w:val="HBodyText"/>
              <w:rPr>
                <w:i/>
                <w:iCs/>
                <w:sz w:val="18"/>
                <w:szCs w:val="18"/>
                <w:lang w:val="en-US" w:eastAsia="zh-CN"/>
              </w:rPr>
            </w:pPr>
          </w:p>
        </w:tc>
        <w:tc>
          <w:tcPr>
            <w:tcW w:w="6792" w:type="dxa"/>
          </w:tcPr>
          <w:p w14:paraId="0F011068" w14:textId="77777777" w:rsidR="00E4006B" w:rsidRDefault="00E4006B" w:rsidP="00CE15FF">
            <w:pPr>
              <w:pStyle w:val="HBodyText"/>
              <w:rPr>
                <w:i/>
                <w:sz w:val="18"/>
                <w:szCs w:val="18"/>
              </w:rPr>
            </w:pPr>
          </w:p>
        </w:tc>
      </w:tr>
      <w:tr w:rsidR="00CE15FF" w:rsidRPr="00596F7D" w14:paraId="1B29EFA8" w14:textId="77777777" w:rsidTr="00F41107">
        <w:tc>
          <w:tcPr>
            <w:tcW w:w="1696" w:type="dxa"/>
          </w:tcPr>
          <w:p w14:paraId="01DCBCD0"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lastRenderedPageBreak/>
              <w:t>newsVol</w:t>
            </w:r>
            <w:proofErr w:type="spellEnd"/>
          </w:p>
        </w:tc>
        <w:tc>
          <w:tcPr>
            <w:tcW w:w="6792" w:type="dxa"/>
          </w:tcPr>
          <w:p w14:paraId="0C4427F8" w14:textId="77777777" w:rsidR="0092078A" w:rsidRPr="00626AA8" w:rsidRDefault="00CE15FF" w:rsidP="00CE15FF">
            <w:pPr>
              <w:pStyle w:val="HBodyText"/>
              <w:rPr>
                <w:sz w:val="18"/>
                <w:szCs w:val="18"/>
                <w:lang w:val="en-US" w:eastAsia="zh-CN"/>
              </w:rPr>
            </w:pPr>
            <w:r w:rsidRPr="00626AA8">
              <w:rPr>
                <w:sz w:val="18"/>
                <w:szCs w:val="18"/>
                <w:lang w:val="en-US" w:eastAsia="zh-CN"/>
              </w:rPr>
              <w:t>The number of Bitcoin news published weekly divides the total number of news of the same week</w:t>
            </w:r>
            <m:oMath>
              <m:f>
                <m:fPr>
                  <m:ctrlPr>
                    <w:rPr>
                      <w:rFonts w:ascii="Cambria Math" w:hAnsi="Cambria Math"/>
                      <w:i/>
                      <w:sz w:val="18"/>
                      <w:szCs w:val="18"/>
                      <w:lang w:val="en-US" w:eastAsia="zh-CN"/>
                    </w:rPr>
                  </m:ctrlPr>
                </m:fPr>
                <m:num>
                  <m:r>
                    <w:rPr>
                      <w:rFonts w:ascii="Cambria Math" w:hAnsi="Cambria Math"/>
                      <w:sz w:val="18"/>
                      <w:szCs w:val="18"/>
                      <w:lang w:val="en-US" w:eastAsia="zh-CN"/>
                    </w:rPr>
                    <m:t>btcNewsVo</m:t>
                  </m:r>
                  <m:sSub>
                    <m:sSubPr>
                      <m:ctrlPr>
                        <w:rPr>
                          <w:rFonts w:ascii="Cambria Math" w:hAnsi="Cambria Math"/>
                          <w:i/>
                          <w:sz w:val="18"/>
                          <w:szCs w:val="18"/>
                          <w:lang w:val="en-US" w:eastAsia="zh-CN"/>
                        </w:rPr>
                      </m:ctrlPr>
                    </m:sSubPr>
                    <m:e>
                      <m:r>
                        <w:rPr>
                          <w:rFonts w:ascii="Cambria Math" w:hAnsi="Cambria Math"/>
                          <w:sz w:val="18"/>
                          <w:szCs w:val="18"/>
                          <w:lang w:val="en-US" w:eastAsia="zh-CN"/>
                        </w:rPr>
                        <m:t>l</m:t>
                      </m:r>
                    </m:e>
                    <m:sub>
                      <m:r>
                        <w:rPr>
                          <w:rFonts w:ascii="Cambria Math" w:hAnsi="Cambria Math"/>
                          <w:sz w:val="18"/>
                          <w:szCs w:val="18"/>
                          <w:lang w:val="en-US" w:eastAsia="zh-CN"/>
                        </w:rPr>
                        <m:t>i</m:t>
                      </m:r>
                    </m:sub>
                  </m:sSub>
                </m:num>
                <m:den>
                  <m:r>
                    <w:rPr>
                      <w:rFonts w:ascii="Cambria Math" w:hAnsi="Cambria Math"/>
                      <w:sz w:val="18"/>
                      <w:szCs w:val="18"/>
                      <w:lang w:val="en-US" w:eastAsia="zh-CN"/>
                    </w:rPr>
                    <m:t>totalNewsVo</m:t>
                  </m:r>
                  <m:sSub>
                    <m:sSubPr>
                      <m:ctrlPr>
                        <w:rPr>
                          <w:rFonts w:ascii="Cambria Math" w:hAnsi="Cambria Math"/>
                          <w:i/>
                          <w:sz w:val="18"/>
                          <w:szCs w:val="18"/>
                          <w:lang w:val="en-US" w:eastAsia="zh-CN"/>
                        </w:rPr>
                      </m:ctrlPr>
                    </m:sSubPr>
                    <m:e>
                      <m:r>
                        <w:rPr>
                          <w:rFonts w:ascii="Cambria Math" w:hAnsi="Cambria Math"/>
                          <w:sz w:val="18"/>
                          <w:szCs w:val="18"/>
                          <w:lang w:val="en-US" w:eastAsia="zh-CN"/>
                        </w:rPr>
                        <m:t>l</m:t>
                      </m:r>
                    </m:e>
                    <m:sub>
                      <m:r>
                        <w:rPr>
                          <w:rFonts w:ascii="Cambria Math" w:hAnsi="Cambria Math"/>
                          <w:sz w:val="18"/>
                          <w:szCs w:val="18"/>
                          <w:lang w:val="en-US" w:eastAsia="zh-CN"/>
                        </w:rPr>
                        <m:t>i</m:t>
                      </m:r>
                    </m:sub>
                  </m:sSub>
                </m:den>
              </m:f>
            </m:oMath>
            <w:r w:rsidRPr="00626AA8">
              <w:rPr>
                <w:sz w:val="18"/>
                <w:szCs w:val="18"/>
                <w:lang w:val="en-US" w:eastAsia="zh-CN"/>
              </w:rPr>
              <w:t xml:space="preserve">. </w:t>
            </w:r>
          </w:p>
          <w:p w14:paraId="094C3CC5" w14:textId="77777777" w:rsidR="0092078A" w:rsidRPr="00626AA8" w:rsidRDefault="00CE15FF" w:rsidP="00321C5D">
            <w:pPr>
              <w:pStyle w:val="HBodyText"/>
              <w:numPr>
                <w:ilvl w:val="0"/>
                <w:numId w:val="19"/>
              </w:numPr>
              <w:rPr>
                <w:i/>
                <w:sz w:val="18"/>
                <w:szCs w:val="18"/>
                <w:lang w:val="en-US" w:eastAsia="zh-CN"/>
              </w:rPr>
            </w:pPr>
            <m:oMath>
              <m:r>
                <w:rPr>
                  <w:rFonts w:ascii="Cambria Math" w:hAnsi="Cambria Math"/>
                  <w:sz w:val="18"/>
                  <w:szCs w:val="18"/>
                  <w:lang w:val="en-US" w:eastAsia="zh-CN"/>
                </w:rPr>
                <m:t>btcNewsVo</m:t>
              </m:r>
              <m:sSub>
                <m:sSubPr>
                  <m:ctrlPr>
                    <w:rPr>
                      <w:rFonts w:ascii="Cambria Math" w:hAnsi="Cambria Math"/>
                      <w:i/>
                      <w:sz w:val="18"/>
                      <w:szCs w:val="18"/>
                      <w:lang w:val="en-US" w:eastAsia="zh-CN"/>
                    </w:rPr>
                  </m:ctrlPr>
                </m:sSubPr>
                <m:e>
                  <m:r>
                    <w:rPr>
                      <w:rFonts w:ascii="Cambria Math" w:hAnsi="Cambria Math"/>
                      <w:sz w:val="18"/>
                      <w:szCs w:val="18"/>
                      <w:lang w:val="en-US" w:eastAsia="zh-CN"/>
                    </w:rPr>
                    <m:t>l</m:t>
                  </m:r>
                </m:e>
                <m:sub>
                  <m:r>
                    <w:rPr>
                      <w:rFonts w:ascii="Cambria Math" w:hAnsi="Cambria Math"/>
                      <w:sz w:val="18"/>
                      <w:szCs w:val="18"/>
                      <w:lang w:val="en-US" w:eastAsia="zh-CN"/>
                    </w:rPr>
                    <m:t>i</m:t>
                  </m:r>
                </m:sub>
              </m:sSub>
            </m:oMath>
            <w:r w:rsidRPr="00626AA8">
              <w:rPr>
                <w:sz w:val="18"/>
                <w:szCs w:val="18"/>
                <w:lang w:val="en-US" w:eastAsia="zh-CN"/>
              </w:rPr>
              <w:t xml:space="preserve"> is the number of Bitcoin on week </w:t>
            </w:r>
            <w:proofErr w:type="spellStart"/>
            <w:r w:rsidRPr="00626AA8">
              <w:rPr>
                <w:i/>
                <w:iCs/>
                <w:sz w:val="18"/>
                <w:szCs w:val="18"/>
                <w:lang w:val="en-US" w:eastAsia="zh-CN"/>
              </w:rPr>
              <w:t>i</w:t>
            </w:r>
            <w:proofErr w:type="spellEnd"/>
            <w:r w:rsidRPr="00626AA8">
              <w:rPr>
                <w:sz w:val="18"/>
                <w:szCs w:val="18"/>
                <w:lang w:val="en-US" w:eastAsia="zh-CN"/>
              </w:rPr>
              <w:t xml:space="preserve">. </w:t>
            </w:r>
          </w:p>
          <w:p w14:paraId="06575B0F" w14:textId="77777777" w:rsidR="00CE15FF" w:rsidRPr="00626AA8" w:rsidRDefault="00CE15FF" w:rsidP="00321C5D">
            <w:pPr>
              <w:pStyle w:val="HBodyText"/>
              <w:numPr>
                <w:ilvl w:val="0"/>
                <w:numId w:val="19"/>
              </w:numPr>
              <w:rPr>
                <w:i/>
                <w:sz w:val="18"/>
                <w:szCs w:val="18"/>
                <w:lang w:val="en-US" w:eastAsia="zh-CN"/>
              </w:rPr>
            </w:pPr>
            <m:oMath>
              <m:r>
                <w:rPr>
                  <w:rFonts w:ascii="Cambria Math" w:hAnsi="Cambria Math"/>
                  <w:sz w:val="18"/>
                  <w:szCs w:val="18"/>
                  <w:lang w:val="en-US" w:eastAsia="zh-CN"/>
                </w:rPr>
                <m:t>totalNew</m:t>
              </m:r>
              <m:sSub>
                <m:sSubPr>
                  <m:ctrlPr>
                    <w:rPr>
                      <w:rFonts w:ascii="Cambria Math" w:hAnsi="Cambria Math"/>
                      <w:i/>
                      <w:sz w:val="18"/>
                      <w:szCs w:val="18"/>
                      <w:lang w:val="en-US" w:eastAsia="zh-CN"/>
                    </w:rPr>
                  </m:ctrlPr>
                </m:sSubPr>
                <m:e>
                  <m:r>
                    <w:rPr>
                      <w:rFonts w:ascii="Cambria Math" w:hAnsi="Cambria Math"/>
                      <w:sz w:val="18"/>
                      <w:szCs w:val="18"/>
                      <w:lang w:val="en-US" w:eastAsia="zh-CN"/>
                    </w:rPr>
                    <m:t>s</m:t>
                  </m:r>
                </m:e>
                <m:sub>
                  <m:r>
                    <w:rPr>
                      <w:rFonts w:ascii="Cambria Math" w:hAnsi="Cambria Math"/>
                      <w:sz w:val="18"/>
                      <w:szCs w:val="18"/>
                      <w:lang w:val="en-US" w:eastAsia="zh-CN"/>
                    </w:rPr>
                    <m:t>i</m:t>
                  </m:r>
                </m:sub>
              </m:sSub>
            </m:oMath>
            <w:r w:rsidRPr="00626AA8">
              <w:rPr>
                <w:sz w:val="18"/>
                <w:szCs w:val="18"/>
                <w:lang w:val="en-US" w:eastAsia="zh-CN"/>
              </w:rPr>
              <w:t xml:space="preserve"> is the number of all news published on week </w:t>
            </w:r>
            <w:proofErr w:type="spellStart"/>
            <w:proofErr w:type="gramStart"/>
            <w:r w:rsidRPr="00626AA8">
              <w:rPr>
                <w:i/>
                <w:iCs/>
                <w:sz w:val="18"/>
                <w:szCs w:val="18"/>
                <w:lang w:val="en-US" w:eastAsia="zh-CN"/>
              </w:rPr>
              <w:t>i</w:t>
            </w:r>
            <w:proofErr w:type="spellEnd"/>
            <w:r w:rsidRPr="00626AA8">
              <w:rPr>
                <w:sz w:val="18"/>
                <w:szCs w:val="18"/>
                <w:lang w:val="en-US" w:eastAsia="zh-CN"/>
              </w:rPr>
              <w:t>.</w:t>
            </w:r>
            <w:proofErr w:type="gramEnd"/>
            <w:r w:rsidRPr="00626AA8">
              <w:rPr>
                <w:sz w:val="18"/>
                <w:szCs w:val="18"/>
                <w:lang w:val="en-US" w:eastAsia="zh-CN"/>
              </w:rPr>
              <w:t xml:space="preserve"> </w:t>
            </w:r>
            <w:r w:rsidR="00F41107" w:rsidRPr="00626AA8">
              <w:rPr>
                <w:sz w:val="18"/>
                <w:szCs w:val="18"/>
                <w:lang w:val="en-US" w:eastAsia="zh-CN"/>
              </w:rPr>
              <w:t xml:space="preserve">The final result is standardized. </w:t>
            </w:r>
            <w:r w:rsidRPr="00626AA8">
              <w:rPr>
                <w:sz w:val="18"/>
                <w:szCs w:val="18"/>
                <w:lang w:val="en-US" w:eastAsia="zh-CN"/>
              </w:rPr>
              <w:t>This calculation is only applied to FT dataset. SCMP news volume (number of news published each week) is used directly after standardization.</w:t>
            </w:r>
          </w:p>
        </w:tc>
      </w:tr>
      <w:tr w:rsidR="00CE15FF" w:rsidRPr="00596F7D" w14:paraId="5DE1A79F" w14:textId="77777777" w:rsidTr="00F41107">
        <w:tc>
          <w:tcPr>
            <w:tcW w:w="1696" w:type="dxa"/>
          </w:tcPr>
          <w:p w14:paraId="32DBBD53" w14:textId="77777777" w:rsidR="00CE15FF" w:rsidRPr="00626AA8" w:rsidRDefault="00CE15FF" w:rsidP="00CE15FF">
            <w:pPr>
              <w:pStyle w:val="HBodyText"/>
              <w:rPr>
                <w:i/>
                <w:iCs/>
                <w:sz w:val="18"/>
                <w:szCs w:val="18"/>
                <w:lang w:val="en-US" w:eastAsia="zh-CN"/>
              </w:rPr>
            </w:pPr>
            <w:r w:rsidRPr="00626AA8">
              <w:rPr>
                <w:i/>
                <w:iCs/>
                <w:sz w:val="18"/>
                <w:szCs w:val="18"/>
                <w:lang w:val="en-US" w:eastAsia="zh-CN"/>
              </w:rPr>
              <w:t>source</w:t>
            </w:r>
          </w:p>
        </w:tc>
        <w:tc>
          <w:tcPr>
            <w:tcW w:w="6792" w:type="dxa"/>
          </w:tcPr>
          <w:p w14:paraId="32FAE2F5" w14:textId="77777777" w:rsidR="00CE15FF" w:rsidRPr="00626AA8" w:rsidRDefault="00CE15FF" w:rsidP="00CE15FF">
            <w:pPr>
              <w:pStyle w:val="HBodyText"/>
              <w:rPr>
                <w:sz w:val="18"/>
                <w:szCs w:val="18"/>
                <w:lang w:val="en-US" w:eastAsia="zh-CN"/>
              </w:rPr>
            </w:pPr>
            <w:r w:rsidRPr="00626AA8">
              <w:rPr>
                <w:sz w:val="18"/>
                <w:szCs w:val="18"/>
                <w:lang w:val="en-US" w:eastAsia="zh-CN"/>
              </w:rPr>
              <w:t>Dummy variable, ‘FT’ means the news is from Financial Times; ‘SCMP’ means the news is from South China Morning Post.</w:t>
            </w:r>
          </w:p>
        </w:tc>
      </w:tr>
      <w:tr w:rsidR="00CE15FF" w:rsidRPr="00626AA8" w14:paraId="7B49842C" w14:textId="77777777" w:rsidTr="00F41107">
        <w:tc>
          <w:tcPr>
            <w:tcW w:w="1696" w:type="dxa"/>
          </w:tcPr>
          <w:p w14:paraId="34E857B4"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vix</w:t>
            </w:r>
            <w:proofErr w:type="spellEnd"/>
            <w:r w:rsidRPr="00626AA8">
              <w:rPr>
                <w:rStyle w:val="FootnoteReference"/>
                <w:i/>
                <w:iCs/>
                <w:sz w:val="18"/>
                <w:szCs w:val="18"/>
                <w:lang w:val="fi-FI" w:eastAsia="zh-CN"/>
              </w:rPr>
              <w:footnoteReference w:id="3"/>
            </w:r>
          </w:p>
        </w:tc>
        <w:tc>
          <w:tcPr>
            <w:tcW w:w="6792" w:type="dxa"/>
          </w:tcPr>
          <w:p w14:paraId="5B44D919" w14:textId="77777777" w:rsidR="00CE15FF" w:rsidRPr="00626AA8" w:rsidRDefault="00CE15FF" w:rsidP="00CE15FF">
            <w:pPr>
              <w:pStyle w:val="HBodyText"/>
              <w:rPr>
                <w:sz w:val="18"/>
                <w:szCs w:val="18"/>
                <w:lang w:val="en-US" w:eastAsia="zh-CN"/>
              </w:rPr>
            </w:pPr>
            <w:r w:rsidRPr="00626AA8">
              <w:rPr>
                <w:sz w:val="18"/>
                <w:szCs w:val="18"/>
                <w:lang w:val="en-US" w:eastAsia="zh-CN"/>
              </w:rPr>
              <w:t xml:space="preserve">The weekly </w:t>
            </w:r>
            <w:r w:rsidR="002A6423" w:rsidRPr="00626AA8">
              <w:rPr>
                <w:sz w:val="18"/>
                <w:szCs w:val="18"/>
                <w:lang w:val="en-US" w:eastAsia="zh-CN"/>
              </w:rPr>
              <w:t xml:space="preserve">average </w:t>
            </w:r>
            <w:r w:rsidRPr="00626AA8">
              <w:rPr>
                <w:sz w:val="18"/>
                <w:szCs w:val="18"/>
                <w:lang w:val="en-US" w:eastAsia="zh-CN"/>
              </w:rPr>
              <w:t>VIX denominated in USD. Missing 27-May 2019 data.</w:t>
            </w:r>
          </w:p>
        </w:tc>
      </w:tr>
      <w:tr w:rsidR="00CE15FF" w:rsidRPr="00596F7D" w14:paraId="44E146DA" w14:textId="77777777" w:rsidTr="00F41107">
        <w:tc>
          <w:tcPr>
            <w:tcW w:w="1696" w:type="dxa"/>
          </w:tcPr>
          <w:p w14:paraId="4E6081FF" w14:textId="77777777" w:rsidR="00CE15FF" w:rsidRPr="00626AA8" w:rsidRDefault="00CE15FF" w:rsidP="00CE15FF">
            <w:pPr>
              <w:pStyle w:val="HBodyText"/>
              <w:rPr>
                <w:i/>
                <w:iCs/>
                <w:sz w:val="18"/>
                <w:szCs w:val="18"/>
                <w:lang w:val="en-US" w:eastAsia="zh-CN"/>
              </w:rPr>
            </w:pPr>
            <w:r w:rsidRPr="00626AA8">
              <w:rPr>
                <w:i/>
                <w:iCs/>
                <w:sz w:val="18"/>
                <w:szCs w:val="18"/>
                <w:lang w:val="en-US" w:eastAsia="zh-CN"/>
              </w:rPr>
              <w:t>gold</w:t>
            </w:r>
            <w:r w:rsidRPr="00626AA8">
              <w:rPr>
                <w:rStyle w:val="FootnoteReference"/>
                <w:i/>
                <w:iCs/>
                <w:sz w:val="18"/>
                <w:szCs w:val="18"/>
                <w:lang w:val="en-US" w:eastAsia="zh-CN"/>
              </w:rPr>
              <w:footnoteReference w:id="4"/>
            </w:r>
          </w:p>
        </w:tc>
        <w:tc>
          <w:tcPr>
            <w:tcW w:w="6792" w:type="dxa"/>
          </w:tcPr>
          <w:p w14:paraId="198CAD4E" w14:textId="77777777" w:rsidR="00CE15FF" w:rsidRPr="00626AA8" w:rsidRDefault="00CE15FF" w:rsidP="00CE15FF">
            <w:pPr>
              <w:pStyle w:val="HBodyText"/>
              <w:rPr>
                <w:sz w:val="18"/>
                <w:szCs w:val="18"/>
                <w:lang w:val="en-US" w:eastAsia="zh-CN"/>
              </w:rPr>
            </w:pPr>
            <w:r w:rsidRPr="00626AA8">
              <w:rPr>
                <w:sz w:val="18"/>
                <w:szCs w:val="18"/>
                <w:lang w:val="en-US" w:eastAsia="zh-CN"/>
              </w:rPr>
              <w:t>The weekly average gold price in USD.</w:t>
            </w:r>
          </w:p>
        </w:tc>
      </w:tr>
      <w:tr w:rsidR="00CE15FF" w:rsidRPr="00596F7D" w14:paraId="75DF5FF4" w14:textId="77777777" w:rsidTr="00F41107">
        <w:tc>
          <w:tcPr>
            <w:tcW w:w="1696" w:type="dxa"/>
          </w:tcPr>
          <w:p w14:paraId="1167F7E8" w14:textId="77777777" w:rsidR="00CE15FF" w:rsidRPr="00626AA8" w:rsidRDefault="00CE15FF" w:rsidP="00CE15FF">
            <w:pPr>
              <w:pStyle w:val="HBodyText"/>
              <w:rPr>
                <w:sz w:val="18"/>
                <w:szCs w:val="18"/>
                <w:lang w:val="fi-FI" w:eastAsia="zh-CN"/>
              </w:rPr>
            </w:pPr>
            <w:proofErr w:type="spellStart"/>
            <w:r w:rsidRPr="00626AA8">
              <w:rPr>
                <w:i/>
                <w:iCs/>
                <w:sz w:val="18"/>
                <w:szCs w:val="18"/>
                <w:lang w:val="fi-FI" w:eastAsia="zh-CN"/>
              </w:rPr>
              <w:t>ftse</w:t>
            </w:r>
            <w:proofErr w:type="spellEnd"/>
            <w:r w:rsidRPr="00626AA8">
              <w:rPr>
                <w:rStyle w:val="FootnoteReference"/>
                <w:sz w:val="18"/>
                <w:szCs w:val="18"/>
                <w:lang w:val="fi-FI" w:eastAsia="zh-CN"/>
              </w:rPr>
              <w:footnoteReference w:id="5"/>
            </w:r>
          </w:p>
        </w:tc>
        <w:tc>
          <w:tcPr>
            <w:tcW w:w="6792" w:type="dxa"/>
          </w:tcPr>
          <w:p w14:paraId="3F77E6D5" w14:textId="77777777" w:rsidR="00CE15FF" w:rsidRPr="00626AA8" w:rsidRDefault="00CE15FF" w:rsidP="00CE15FF">
            <w:pPr>
              <w:pStyle w:val="HBodyText"/>
              <w:rPr>
                <w:sz w:val="18"/>
                <w:szCs w:val="18"/>
                <w:lang w:val="en-US" w:eastAsia="zh-CN"/>
              </w:rPr>
            </w:pPr>
            <w:r w:rsidRPr="00626AA8">
              <w:rPr>
                <w:sz w:val="18"/>
                <w:szCs w:val="18"/>
                <w:lang w:val="en-US" w:eastAsia="zh-CN"/>
              </w:rPr>
              <w:t>The weekly average of FTSE 100 index in GBP.</w:t>
            </w:r>
          </w:p>
        </w:tc>
      </w:tr>
      <w:tr w:rsidR="00CE15FF" w:rsidRPr="00596F7D" w14:paraId="5FF1CC25" w14:textId="77777777" w:rsidTr="00F41107">
        <w:tc>
          <w:tcPr>
            <w:tcW w:w="1696" w:type="dxa"/>
          </w:tcPr>
          <w:p w14:paraId="15710708"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sse</w:t>
            </w:r>
            <w:proofErr w:type="spellEnd"/>
            <w:r w:rsidRPr="00626AA8">
              <w:rPr>
                <w:rStyle w:val="FootnoteReference"/>
                <w:i/>
                <w:iCs/>
                <w:sz w:val="18"/>
                <w:szCs w:val="18"/>
                <w:lang w:val="fi-FI" w:eastAsia="zh-CN"/>
              </w:rPr>
              <w:footnoteReference w:id="6"/>
            </w:r>
          </w:p>
        </w:tc>
        <w:tc>
          <w:tcPr>
            <w:tcW w:w="6792" w:type="dxa"/>
          </w:tcPr>
          <w:p w14:paraId="0462DE2B" w14:textId="77777777" w:rsidR="00CE15FF" w:rsidRPr="00626AA8" w:rsidRDefault="00CE15FF" w:rsidP="00CE15FF">
            <w:pPr>
              <w:pStyle w:val="HBodyText"/>
              <w:rPr>
                <w:sz w:val="18"/>
                <w:szCs w:val="18"/>
                <w:lang w:val="en-US" w:eastAsia="zh-CN"/>
              </w:rPr>
            </w:pPr>
            <w:r w:rsidRPr="00626AA8">
              <w:rPr>
                <w:sz w:val="18"/>
                <w:szCs w:val="18"/>
                <w:lang w:val="en-US" w:eastAsia="zh-CN"/>
              </w:rPr>
              <w:t>Weekly average price of Shanghai A-share in CNY.</w:t>
            </w:r>
          </w:p>
        </w:tc>
      </w:tr>
      <w:tr w:rsidR="00CE15FF" w:rsidRPr="00596F7D" w14:paraId="5C591DED" w14:textId="77777777" w:rsidTr="00F41107">
        <w:tc>
          <w:tcPr>
            <w:tcW w:w="1696" w:type="dxa"/>
          </w:tcPr>
          <w:p w14:paraId="5A318DF1" w14:textId="77777777" w:rsidR="00CE15FF" w:rsidRPr="00626AA8" w:rsidRDefault="00CE15FF" w:rsidP="00CE15FF">
            <w:pPr>
              <w:pStyle w:val="HBodyText"/>
              <w:rPr>
                <w:i/>
                <w:iCs/>
                <w:sz w:val="18"/>
                <w:szCs w:val="18"/>
                <w:lang w:val="en-US" w:eastAsia="zh-CN"/>
              </w:rPr>
            </w:pPr>
            <w:r w:rsidRPr="00626AA8">
              <w:rPr>
                <w:i/>
                <w:iCs/>
                <w:sz w:val="18"/>
                <w:szCs w:val="18"/>
                <w:lang w:val="en-US" w:eastAsia="zh-CN"/>
              </w:rPr>
              <w:t>country</w:t>
            </w:r>
          </w:p>
        </w:tc>
        <w:tc>
          <w:tcPr>
            <w:tcW w:w="6792" w:type="dxa"/>
          </w:tcPr>
          <w:p w14:paraId="3A1F42F9" w14:textId="77777777" w:rsidR="00CE15FF" w:rsidRPr="00626AA8" w:rsidRDefault="00CE15FF" w:rsidP="00CE15FF">
            <w:pPr>
              <w:pStyle w:val="HBodyText"/>
              <w:rPr>
                <w:sz w:val="18"/>
                <w:szCs w:val="18"/>
                <w:lang w:val="en-US" w:eastAsia="zh-CN"/>
              </w:rPr>
            </w:pPr>
            <w:r w:rsidRPr="00626AA8">
              <w:rPr>
                <w:sz w:val="18"/>
                <w:szCs w:val="18"/>
                <w:lang w:val="en-US" w:eastAsia="zh-CN"/>
              </w:rPr>
              <w:t>Dummy variable to identify the origin of the search volume, ‘CN’ means the SVI is from China; ‘</w:t>
            </w:r>
            <w:r w:rsidR="002A6423" w:rsidRPr="00626AA8">
              <w:rPr>
                <w:sz w:val="18"/>
                <w:szCs w:val="18"/>
                <w:lang w:val="en-US" w:eastAsia="zh-CN"/>
              </w:rPr>
              <w:t>UK</w:t>
            </w:r>
            <w:r w:rsidRPr="00626AA8">
              <w:rPr>
                <w:sz w:val="18"/>
                <w:szCs w:val="18"/>
                <w:lang w:val="en-US" w:eastAsia="zh-CN"/>
              </w:rPr>
              <w:t>’ means the SVI is from Britain; ‘Global’ means the SVI is worldwide.</w:t>
            </w:r>
          </w:p>
        </w:tc>
      </w:tr>
      <w:tr w:rsidR="00CE15FF" w:rsidRPr="00596F7D" w14:paraId="2A93AFDA" w14:textId="77777777" w:rsidTr="00F41107">
        <w:tc>
          <w:tcPr>
            <w:tcW w:w="1696" w:type="dxa"/>
          </w:tcPr>
          <w:p w14:paraId="61DDF446"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wsvi</w:t>
            </w:r>
            <w:proofErr w:type="spellEnd"/>
          </w:p>
        </w:tc>
        <w:tc>
          <w:tcPr>
            <w:tcW w:w="6792" w:type="dxa"/>
          </w:tcPr>
          <w:p w14:paraId="1AF0FFD8" w14:textId="66F00AC6" w:rsidR="00CE15FF" w:rsidRPr="00626AA8" w:rsidRDefault="00CE15FF" w:rsidP="00CE15FF">
            <w:pPr>
              <w:pStyle w:val="HBodyText"/>
              <w:rPr>
                <w:sz w:val="18"/>
                <w:szCs w:val="18"/>
                <w:lang w:val="en-US" w:eastAsia="zh-CN"/>
              </w:rPr>
            </w:pPr>
            <w:r w:rsidRPr="00626AA8">
              <w:rPr>
                <w:sz w:val="18"/>
                <w:szCs w:val="18"/>
                <w:lang w:val="en-US" w:eastAsia="zh-CN"/>
              </w:rPr>
              <w:t xml:space="preserve">The weekly (from Monday to Sunday) average </w:t>
            </w:r>
            <w:r w:rsidR="002A6423" w:rsidRPr="00626AA8">
              <w:rPr>
                <w:sz w:val="18"/>
                <w:szCs w:val="18"/>
                <w:lang w:val="en-US" w:eastAsia="zh-CN"/>
              </w:rPr>
              <w:t xml:space="preserve">of </w:t>
            </w:r>
            <w:proofErr w:type="spellStart"/>
            <w:r w:rsidRPr="00626AA8">
              <w:rPr>
                <w:i/>
                <w:iCs/>
                <w:sz w:val="18"/>
                <w:szCs w:val="18"/>
                <w:lang w:val="en-US" w:eastAsia="zh-CN"/>
              </w:rPr>
              <w:t>svi</w:t>
            </w:r>
            <w:proofErr w:type="spellEnd"/>
            <w:r w:rsidRPr="00626AA8">
              <w:rPr>
                <w:sz w:val="18"/>
                <w:szCs w:val="18"/>
                <w:lang w:val="en-US" w:eastAsia="zh-CN"/>
              </w:rPr>
              <w:t xml:space="preserve">. See section </w:t>
            </w:r>
            <w:r w:rsidRPr="00626AA8">
              <w:rPr>
                <w:sz w:val="18"/>
                <w:szCs w:val="18"/>
                <w:lang w:val="en-US" w:eastAsia="zh-CN"/>
              </w:rPr>
              <w:fldChar w:fldCharType="begin"/>
            </w:r>
            <w:r w:rsidRPr="00626AA8">
              <w:rPr>
                <w:sz w:val="18"/>
                <w:szCs w:val="18"/>
                <w:lang w:val="en-US" w:eastAsia="zh-CN"/>
              </w:rPr>
              <w:instrText xml:space="preserve"> REF _Ref19528580 \r \h  \* MERGEFORMAT </w:instrText>
            </w:r>
            <w:r w:rsidRPr="00626AA8">
              <w:rPr>
                <w:sz w:val="18"/>
                <w:szCs w:val="18"/>
                <w:lang w:val="en-US" w:eastAsia="zh-CN"/>
              </w:rPr>
            </w:r>
            <w:r w:rsidRPr="00626AA8">
              <w:rPr>
                <w:sz w:val="18"/>
                <w:szCs w:val="18"/>
                <w:lang w:val="en-US" w:eastAsia="zh-CN"/>
              </w:rPr>
              <w:fldChar w:fldCharType="separate"/>
            </w:r>
            <w:r w:rsidR="00380294">
              <w:rPr>
                <w:sz w:val="18"/>
                <w:szCs w:val="18"/>
                <w:lang w:val="en-US" w:eastAsia="zh-CN"/>
              </w:rPr>
              <w:t>5.2.2</w:t>
            </w:r>
            <w:r w:rsidRPr="00626AA8">
              <w:rPr>
                <w:sz w:val="18"/>
                <w:szCs w:val="18"/>
                <w:lang w:val="en-US" w:eastAsia="zh-CN"/>
              </w:rPr>
              <w:fldChar w:fldCharType="end"/>
            </w:r>
            <w:r w:rsidRPr="00626AA8">
              <w:rPr>
                <w:sz w:val="18"/>
                <w:szCs w:val="18"/>
                <w:lang w:val="en-US" w:eastAsia="zh-CN"/>
              </w:rPr>
              <w:t xml:space="preserve"> for the detailed </w:t>
            </w:r>
            <w:r w:rsidR="00F41107" w:rsidRPr="00626AA8">
              <w:rPr>
                <w:sz w:val="18"/>
                <w:szCs w:val="18"/>
                <w:lang w:val="en-US" w:eastAsia="zh-CN"/>
              </w:rPr>
              <w:t>derivation</w:t>
            </w:r>
            <w:r w:rsidRPr="00626AA8">
              <w:rPr>
                <w:sz w:val="18"/>
                <w:szCs w:val="18"/>
                <w:lang w:val="en-US" w:eastAsia="zh-CN"/>
              </w:rPr>
              <w:t>.</w:t>
            </w:r>
          </w:p>
        </w:tc>
      </w:tr>
      <w:tr w:rsidR="00CE15FF" w:rsidRPr="00596F7D" w14:paraId="5A331E3B" w14:textId="77777777" w:rsidTr="00F41107">
        <w:tc>
          <w:tcPr>
            <w:tcW w:w="1696" w:type="dxa"/>
          </w:tcPr>
          <w:p w14:paraId="7ECE0260"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lnReturn</w:t>
            </w:r>
            <w:proofErr w:type="spellEnd"/>
          </w:p>
        </w:tc>
        <w:tc>
          <w:tcPr>
            <w:tcW w:w="6792" w:type="dxa"/>
          </w:tcPr>
          <w:p w14:paraId="403E2851" w14:textId="77777777" w:rsidR="00CE15FF" w:rsidRPr="00626AA8" w:rsidRDefault="00CE15FF" w:rsidP="00CE15FF">
            <w:pPr>
              <w:pStyle w:val="HBodyText"/>
              <w:rPr>
                <w:i/>
                <w:sz w:val="18"/>
                <w:szCs w:val="18"/>
              </w:rPr>
            </w:pPr>
            <w:r w:rsidRPr="00626AA8">
              <w:rPr>
                <w:sz w:val="18"/>
                <w:szCs w:val="18"/>
                <w:lang w:val="en-US" w:eastAsia="zh-CN"/>
              </w:rPr>
              <w:t xml:space="preserve">natural logarithm of weekly Bitcoin returns denominated in US dollars,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r>
                <w:rPr>
                  <w:rFonts w:ascii="Cambria Math" w:hAnsi="Cambria Math"/>
                  <w:sz w:val="18"/>
                  <w:szCs w:val="18"/>
                  <w:lang w:val="en-US" w:eastAsia="zh-CN"/>
                </w:rPr>
                <m:t xml:space="preserve"> </m:t>
              </m:r>
              <m:r>
                <m:rPr>
                  <m:sty m:val="p"/>
                </m:rPr>
                <w:rPr>
                  <w:rFonts w:ascii="Cambria Math" w:hAnsi="Cambria Math"/>
                  <w:sz w:val="18"/>
                  <w:szCs w:val="18"/>
                  <w:lang w:val="en-US" w:eastAsia="zh-CN"/>
                </w:rPr>
                <m:t>is Sunda</m:t>
              </m:r>
              <m:sSup>
                <m:sSupPr>
                  <m:ctrlPr>
                    <w:rPr>
                      <w:rFonts w:ascii="Cambria Math" w:hAnsi="Cambria Math"/>
                      <w:iCs/>
                      <w:sz w:val="18"/>
                      <w:szCs w:val="18"/>
                      <w:lang w:val="en-US" w:eastAsia="zh-CN"/>
                    </w:rPr>
                  </m:ctrlPr>
                </m:sSupPr>
                <m:e>
                  <m:r>
                    <m:rPr>
                      <m:sty m:val="p"/>
                    </m:rPr>
                    <w:rPr>
                      <w:rFonts w:ascii="Cambria Math" w:hAnsi="Cambria Math"/>
                      <w:sz w:val="18"/>
                      <w:szCs w:val="18"/>
                      <w:lang w:val="en-US" w:eastAsia="zh-CN"/>
                    </w:rPr>
                    <m:t>y</m:t>
                  </m:r>
                </m:e>
                <m:sup>
                  <m:r>
                    <m:rPr>
                      <m:sty m:val="p"/>
                    </m:rPr>
                    <w:rPr>
                      <w:rFonts w:ascii="Cambria Math" w:hAnsi="Cambria Math"/>
                      <w:sz w:val="18"/>
                      <w:szCs w:val="18"/>
                      <w:lang w:val="en-US" w:eastAsia="zh-CN"/>
                    </w:rPr>
                    <m:t>'</m:t>
                  </m:r>
                </m:sup>
              </m:sSup>
              <m:r>
                <m:rPr>
                  <m:sty m:val="p"/>
                </m:rPr>
                <w:rPr>
                  <w:rFonts w:ascii="Cambria Math" w:hAnsi="Cambria Math"/>
                  <w:sz w:val="18"/>
                  <w:szCs w:val="18"/>
                  <w:lang w:val="en-US" w:eastAsia="zh-CN"/>
                </w:rPr>
                <m:t>s price</m:t>
              </m:r>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r>
                <m:rPr>
                  <m:sty m:val="p"/>
                </m:rPr>
                <w:rPr>
                  <w:rFonts w:ascii="Cambria Math" w:hAnsi="Cambria Math"/>
                  <w:sz w:val="18"/>
                  <w:szCs w:val="18"/>
                  <w:lang w:val="en-US" w:eastAsia="zh-CN"/>
                </w:rPr>
                <m:t>is Monda</m:t>
              </m:r>
              <m:sSup>
                <m:sSupPr>
                  <m:ctrlPr>
                    <w:rPr>
                      <w:rFonts w:ascii="Cambria Math" w:hAnsi="Cambria Math"/>
                      <w:iCs/>
                      <w:sz w:val="18"/>
                      <w:szCs w:val="18"/>
                      <w:lang w:val="en-US" w:eastAsia="zh-CN"/>
                    </w:rPr>
                  </m:ctrlPr>
                </m:sSupPr>
                <m:e>
                  <m:r>
                    <m:rPr>
                      <m:sty m:val="p"/>
                    </m:rPr>
                    <w:rPr>
                      <w:rFonts w:ascii="Cambria Math" w:hAnsi="Cambria Math"/>
                      <w:sz w:val="18"/>
                      <w:szCs w:val="18"/>
                      <w:lang w:val="en-US" w:eastAsia="zh-CN"/>
                    </w:rPr>
                    <m:t>y</m:t>
                  </m:r>
                </m:e>
                <m:sup>
                  <m:r>
                    <m:rPr>
                      <m:sty m:val="p"/>
                    </m:rPr>
                    <w:rPr>
                      <w:rFonts w:ascii="Cambria Math" w:hAnsi="Cambria Math"/>
                      <w:sz w:val="18"/>
                      <w:szCs w:val="18"/>
                      <w:lang w:val="en-US" w:eastAsia="zh-CN"/>
                    </w:rPr>
                    <m:t>'</m:t>
                  </m:r>
                </m:sup>
              </m:sSup>
              <m:r>
                <m:rPr>
                  <m:sty m:val="p"/>
                </m:rPr>
                <w:rPr>
                  <w:rFonts w:ascii="Cambria Math" w:hAnsi="Cambria Math"/>
                  <w:sz w:val="18"/>
                  <w:szCs w:val="18"/>
                  <w:lang w:val="en-US" w:eastAsia="zh-CN"/>
                </w:rPr>
                <m:t>s price</m:t>
              </m:r>
            </m:oMath>
            <w:r w:rsidRPr="00626AA8">
              <w:rPr>
                <w:sz w:val="18"/>
                <w:szCs w:val="18"/>
                <w:lang w:val="en-US" w:eastAsia="zh-CN"/>
              </w:rPr>
              <w:t xml:space="preserve">  of the same week.</w:t>
            </w:r>
          </w:p>
        </w:tc>
      </w:tr>
      <w:tr w:rsidR="00CE15FF" w:rsidRPr="00596F7D" w14:paraId="114AA062" w14:textId="77777777" w:rsidTr="00F41107">
        <w:tc>
          <w:tcPr>
            <w:tcW w:w="1696" w:type="dxa"/>
          </w:tcPr>
          <w:p w14:paraId="761BB371"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lnVix</w:t>
            </w:r>
            <w:proofErr w:type="spellEnd"/>
          </w:p>
        </w:tc>
        <w:tc>
          <w:tcPr>
            <w:tcW w:w="6792" w:type="dxa"/>
          </w:tcPr>
          <w:p w14:paraId="1FBFF97A" w14:textId="0FFAF837"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weekly VIX denominated in USD,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Friday</w:t>
            </w:r>
            <w:r w:rsidR="00DC7717" w:rsidRPr="00626AA8">
              <w:rPr>
                <w:sz w:val="18"/>
                <w:szCs w:val="18"/>
                <w:lang w:val="en-US" w:eastAsia="zh-CN"/>
              </w:rPr>
              <w:t xml:space="preserve"> price</w:t>
            </w:r>
            <w:r w:rsidRPr="00626AA8">
              <w:rPr>
                <w:sz w:val="18"/>
                <w:szCs w:val="18"/>
                <w:lang w:val="en-US" w:eastAsia="zh-CN"/>
              </w:rPr>
              <w:t>,</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 xml:space="preserve">is from the Monday of the same week. </w:t>
            </w:r>
          </w:p>
        </w:tc>
      </w:tr>
      <w:tr w:rsidR="00CE15FF" w:rsidRPr="00596F7D" w14:paraId="33EAE0E7" w14:textId="77777777" w:rsidTr="00F41107">
        <w:tc>
          <w:tcPr>
            <w:tcW w:w="1696" w:type="dxa"/>
          </w:tcPr>
          <w:p w14:paraId="76F77A75"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lnGold</w:t>
            </w:r>
            <w:proofErr w:type="spellEnd"/>
          </w:p>
        </w:tc>
        <w:tc>
          <w:tcPr>
            <w:tcW w:w="6792" w:type="dxa"/>
          </w:tcPr>
          <w:p w14:paraId="0F21D6D0" w14:textId="68D5D3FF"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weekly gold denominated in USD,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Friday price,</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Monday of the same week.</w:t>
            </w:r>
          </w:p>
        </w:tc>
      </w:tr>
      <w:tr w:rsidR="00CE15FF" w:rsidRPr="00596F7D" w14:paraId="58E6A03D" w14:textId="77777777" w:rsidTr="00F41107">
        <w:tc>
          <w:tcPr>
            <w:tcW w:w="1696" w:type="dxa"/>
          </w:tcPr>
          <w:p w14:paraId="54C2D4E9"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lnFtse</w:t>
            </w:r>
            <w:proofErr w:type="spellEnd"/>
          </w:p>
        </w:tc>
        <w:tc>
          <w:tcPr>
            <w:tcW w:w="6792" w:type="dxa"/>
          </w:tcPr>
          <w:p w14:paraId="516EC410" w14:textId="6E32C256"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weekly FTSE 100 denominated in GBP,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price on Friday,</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Monday of the same week.</w:t>
            </w:r>
          </w:p>
        </w:tc>
      </w:tr>
      <w:tr w:rsidR="00CE15FF" w:rsidRPr="00596F7D" w14:paraId="45F47BF3" w14:textId="77777777" w:rsidTr="00F41107">
        <w:tc>
          <w:tcPr>
            <w:tcW w:w="1696" w:type="dxa"/>
          </w:tcPr>
          <w:p w14:paraId="229E2678"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lastRenderedPageBreak/>
              <w:t>lnSse</w:t>
            </w:r>
            <w:proofErr w:type="spellEnd"/>
          </w:p>
        </w:tc>
        <w:tc>
          <w:tcPr>
            <w:tcW w:w="6792" w:type="dxa"/>
          </w:tcPr>
          <w:p w14:paraId="2836890F" w14:textId="725B7A90"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weekly Shanghai A-share denominated in Yuan,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price on Friday,</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Monday of the same week.</w:t>
            </w:r>
          </w:p>
        </w:tc>
      </w:tr>
      <w:tr w:rsidR="008F5BA1" w:rsidRPr="00626AA8" w14:paraId="7B098C21" w14:textId="77777777" w:rsidTr="00F41107">
        <w:tc>
          <w:tcPr>
            <w:tcW w:w="8488" w:type="dxa"/>
            <w:gridSpan w:val="2"/>
          </w:tcPr>
          <w:p w14:paraId="4F43E734" w14:textId="77777777" w:rsidR="008F5BA1" w:rsidRPr="00626AA8" w:rsidRDefault="008F5BA1" w:rsidP="008F5BA1">
            <w:pPr>
              <w:pStyle w:val="HBodyText"/>
              <w:jc w:val="center"/>
              <w:rPr>
                <w:b/>
                <w:bCs/>
                <w:sz w:val="18"/>
                <w:szCs w:val="18"/>
                <w:lang w:val="en-US" w:eastAsia="zh-CN"/>
              </w:rPr>
            </w:pPr>
            <w:r w:rsidRPr="00626AA8">
              <w:rPr>
                <w:b/>
                <w:bCs/>
                <w:sz w:val="18"/>
                <w:szCs w:val="18"/>
                <w:lang w:val="en-US" w:eastAsia="zh-CN"/>
              </w:rPr>
              <w:t>Monthly data</w:t>
            </w:r>
          </w:p>
        </w:tc>
      </w:tr>
      <w:tr w:rsidR="00CE15FF" w:rsidRPr="00596F7D" w14:paraId="77A28BF9" w14:textId="77777777" w:rsidTr="00F41107">
        <w:tc>
          <w:tcPr>
            <w:tcW w:w="1696" w:type="dxa"/>
          </w:tcPr>
          <w:p w14:paraId="3851D0D0"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lnReturn</w:t>
            </w:r>
            <w:proofErr w:type="spellEnd"/>
          </w:p>
        </w:tc>
        <w:tc>
          <w:tcPr>
            <w:tcW w:w="6792" w:type="dxa"/>
          </w:tcPr>
          <w:p w14:paraId="35C49B19" w14:textId="3A79CED7" w:rsidR="00CE15FF" w:rsidRPr="00626AA8" w:rsidRDefault="00CE15FF" w:rsidP="00CE15FF">
            <w:pPr>
              <w:pStyle w:val="HBodyText"/>
              <w:rPr>
                <w:i/>
                <w:sz w:val="18"/>
                <w:szCs w:val="18"/>
              </w:rPr>
            </w:pPr>
            <w:r w:rsidRPr="00626AA8">
              <w:rPr>
                <w:sz w:val="18"/>
                <w:szCs w:val="18"/>
                <w:lang w:val="en-US" w:eastAsia="zh-CN"/>
              </w:rPr>
              <w:t xml:space="preserve">natural log return of monthly Bitcoin price denominated in USD,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of price of the last day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first day of the same month.</w:t>
            </w:r>
          </w:p>
        </w:tc>
      </w:tr>
      <w:tr w:rsidR="00CE15FF" w:rsidRPr="00596F7D" w14:paraId="09766ED4" w14:textId="77777777" w:rsidTr="00F41107">
        <w:tc>
          <w:tcPr>
            <w:tcW w:w="1696" w:type="dxa"/>
          </w:tcPr>
          <w:p w14:paraId="31E0C518" w14:textId="77777777" w:rsidR="00CE15FF" w:rsidRPr="00626AA8" w:rsidRDefault="003645D6" w:rsidP="00CE15FF">
            <w:pPr>
              <w:pStyle w:val="HBodyText"/>
              <w:rPr>
                <w:i/>
                <w:iCs/>
                <w:sz w:val="18"/>
                <w:szCs w:val="18"/>
                <w:lang w:val="en-US" w:eastAsia="zh-CN"/>
              </w:rPr>
            </w:pPr>
            <w:bookmarkStart w:id="138" w:name="OLE_LINK3"/>
            <w:bookmarkStart w:id="139" w:name="OLE_LINK4"/>
            <m:oMathPara>
              <m:oMathParaPr>
                <m:jc m:val="left"/>
              </m:oMathParaPr>
              <m:oMath>
                <m:r>
                  <w:rPr>
                    <w:rFonts w:ascii="Cambria Math" w:hAnsi="Cambria Math"/>
                    <w:sz w:val="18"/>
                    <w:szCs w:val="18"/>
                    <w:lang w:val="en-US" w:eastAsia="zh-CN"/>
                  </w:rPr>
                  <m:t>pos</m:t>
                </m:r>
              </m:oMath>
            </m:oMathPara>
          </w:p>
        </w:tc>
        <w:tc>
          <w:tcPr>
            <w:tcW w:w="6792" w:type="dxa"/>
          </w:tcPr>
          <w:p w14:paraId="16F60A74" w14:textId="2CD09948" w:rsidR="00CE15FF" w:rsidRPr="00626AA8" w:rsidRDefault="00CE15FF" w:rsidP="00CE15FF">
            <w:pPr>
              <w:pStyle w:val="HBodyText"/>
              <w:rPr>
                <w:i/>
                <w:sz w:val="18"/>
                <w:szCs w:val="18"/>
              </w:rPr>
            </w:pPr>
            <w:r w:rsidRPr="00626AA8">
              <w:rPr>
                <w:sz w:val="18"/>
                <w:szCs w:val="18"/>
                <w:lang w:val="en-US" w:eastAsia="zh-CN"/>
              </w:rPr>
              <w:t xml:space="preserve">natural log of monthly news sentiment,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m:t>
                  </m:r>
                </m:sub>
              </m:sSub>
            </m:oMath>
            <w:r w:rsidRPr="00626AA8">
              <w:rPr>
                <w:sz w:val="18"/>
                <w:szCs w:val="18"/>
                <w:lang w:val="en-US" w:eastAsia="zh-CN"/>
              </w:rPr>
              <w:t xml:space="preserve"> is the percentage of positive words of the last sample in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pos</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the first sample of the same month. If the percentage of positive words is zero for the first sample, use the closest previous day’s data.</w:t>
            </w:r>
          </w:p>
        </w:tc>
      </w:tr>
      <w:tr w:rsidR="00CE15FF" w:rsidRPr="00596F7D" w14:paraId="749215EE" w14:textId="77777777" w:rsidTr="00F41107">
        <w:tc>
          <w:tcPr>
            <w:tcW w:w="1696" w:type="dxa"/>
          </w:tcPr>
          <w:p w14:paraId="1F866A4C" w14:textId="77777777" w:rsidR="00CE15FF" w:rsidRPr="00626AA8" w:rsidRDefault="003645D6" w:rsidP="00CE15FF">
            <w:pPr>
              <w:pStyle w:val="HBodyText"/>
              <w:rPr>
                <w:i/>
                <w:iCs/>
                <w:sz w:val="18"/>
                <w:szCs w:val="18"/>
                <w:lang w:val="en-US" w:eastAsia="zh-CN"/>
              </w:rPr>
            </w:pPr>
            <m:oMathPara>
              <m:oMathParaPr>
                <m:jc m:val="left"/>
              </m:oMathParaPr>
              <m:oMath>
                <m:r>
                  <w:rPr>
                    <w:rFonts w:ascii="Cambria Math" w:hAnsi="Cambria Math"/>
                    <w:sz w:val="18"/>
                    <w:szCs w:val="18"/>
                    <w:lang w:val="en-US" w:eastAsia="zh-CN"/>
                  </w:rPr>
                  <m:t>neg</m:t>
                </m:r>
              </m:oMath>
            </m:oMathPara>
          </w:p>
        </w:tc>
        <w:tc>
          <w:tcPr>
            <w:tcW w:w="6792" w:type="dxa"/>
          </w:tcPr>
          <w:p w14:paraId="02A8B0B1" w14:textId="59951C72" w:rsidR="00CE15FF" w:rsidRPr="00626AA8" w:rsidRDefault="00CE15FF" w:rsidP="00CE15FF">
            <w:pPr>
              <w:pStyle w:val="HBodyText"/>
              <w:rPr>
                <w:i/>
                <w:sz w:val="18"/>
                <w:szCs w:val="18"/>
              </w:rPr>
            </w:pPr>
            <w:r w:rsidRPr="00626AA8">
              <w:rPr>
                <w:sz w:val="18"/>
                <w:szCs w:val="18"/>
                <w:lang w:val="en-US" w:eastAsia="zh-CN"/>
              </w:rPr>
              <w:t xml:space="preserve">natural log of monthly news sentiment,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m:t>
                  </m:r>
                </m:sub>
              </m:sSub>
            </m:oMath>
            <w:r w:rsidRPr="00626AA8">
              <w:rPr>
                <w:sz w:val="18"/>
                <w:szCs w:val="18"/>
                <w:lang w:val="en-US" w:eastAsia="zh-CN"/>
              </w:rPr>
              <w:t xml:space="preserve"> is the percentage of negative words of the last sample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neg</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the first sample of the same month. If the percentage of negative words is zero for the first sample, use the closest previous day’s data.</w:t>
            </w:r>
          </w:p>
        </w:tc>
      </w:tr>
      <w:tr w:rsidR="00CE15FF" w:rsidRPr="00843918" w14:paraId="06081393" w14:textId="77777777" w:rsidTr="00F41107">
        <w:tc>
          <w:tcPr>
            <w:tcW w:w="1696" w:type="dxa"/>
          </w:tcPr>
          <w:p w14:paraId="23604585" w14:textId="77777777" w:rsidR="00CE15FF" w:rsidRPr="00626AA8" w:rsidRDefault="00CE15FF" w:rsidP="00CE15FF">
            <w:pPr>
              <w:pStyle w:val="HBodyText"/>
              <w:rPr>
                <w:i/>
                <w:iCs/>
                <w:sz w:val="18"/>
                <w:szCs w:val="18"/>
                <w:lang w:val="en-US" w:eastAsia="zh-CN"/>
              </w:rPr>
            </w:pPr>
            <m:oMathPara>
              <m:oMathParaPr>
                <m:jc m:val="left"/>
              </m:oMathParaPr>
              <m:oMath>
                <m:r>
                  <m:rPr>
                    <m:sty m:val="p"/>
                  </m:rPr>
                  <w:rPr>
                    <w:rFonts w:ascii="Cambria Math" w:hAnsi="Cambria Math"/>
                    <w:sz w:val="18"/>
                    <w:szCs w:val="18"/>
                    <w:lang w:val="en-US" w:eastAsia="zh-CN"/>
                  </w:rPr>
                  <m:t>Δ</m:t>
                </m:r>
                <m:r>
                  <w:rPr>
                    <w:rFonts w:ascii="Cambria Math" w:hAnsi="Cambria Math"/>
                    <w:sz w:val="18"/>
                    <w:szCs w:val="18"/>
                    <w:lang w:val="en-US" w:eastAsia="zh-CN"/>
                  </w:rPr>
                  <m:t>(newsVol)</m:t>
                </m:r>
              </m:oMath>
            </m:oMathPara>
          </w:p>
        </w:tc>
        <w:tc>
          <w:tcPr>
            <w:tcW w:w="6792" w:type="dxa"/>
          </w:tcPr>
          <w:p w14:paraId="3F57D51C" w14:textId="50C29100" w:rsidR="0092078A" w:rsidRPr="00626AA8" w:rsidRDefault="00CE15FF" w:rsidP="00CE15FF">
            <w:pPr>
              <w:pStyle w:val="HBodyText"/>
              <w:rPr>
                <w:sz w:val="18"/>
                <w:szCs w:val="18"/>
                <w:lang w:val="en-US" w:eastAsia="zh-CN"/>
              </w:rPr>
            </w:pPr>
            <w:r w:rsidRPr="00626AA8">
              <w:rPr>
                <w:sz w:val="18"/>
                <w:szCs w:val="18"/>
                <w:lang w:val="en-US" w:eastAsia="zh-CN"/>
              </w:rPr>
              <w:t xml:space="preserve">natural log of monthly news volume,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t-1</m:t>
                              </m:r>
                            </m:sub>
                          </m:sSub>
                        </m:den>
                      </m:f>
                    </m:e>
                  </m:d>
                </m:e>
              </m:func>
            </m:oMath>
            <w:r w:rsidRPr="00626AA8">
              <w:rPr>
                <w:sz w:val="18"/>
                <w:szCs w:val="18"/>
                <w:lang w:val="en-US" w:eastAsia="zh-CN"/>
              </w:rPr>
              <w:t xml:space="preserve"> is </w:t>
            </w:r>
          </w:p>
          <w:p w14:paraId="17DFB44B" w14:textId="77777777" w:rsidR="0092078A" w:rsidRPr="00626AA8" w:rsidRDefault="00FD0B6B" w:rsidP="00321C5D">
            <w:pPr>
              <w:pStyle w:val="HBodyText"/>
              <w:numPr>
                <w:ilvl w:val="0"/>
                <w:numId w:val="20"/>
              </w:numPr>
              <w:rPr>
                <w:sz w:val="18"/>
                <w:szCs w:val="18"/>
                <w:lang w:val="en-US" w:eastAsia="zh-CN"/>
              </w:rPr>
            </w:pPr>
            <m:oMath>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m:t>
                  </m:r>
                </m:sub>
              </m:sSub>
            </m:oMath>
            <w:r w:rsidR="0092078A" w:rsidRPr="00626AA8">
              <w:rPr>
                <w:sz w:val="18"/>
                <w:szCs w:val="18"/>
                <w:lang w:val="en-US" w:eastAsia="zh-CN"/>
              </w:rPr>
              <w:t xml:space="preserve"> </w:t>
            </w:r>
            <w:r w:rsidR="00CE15FF" w:rsidRPr="00626AA8">
              <w:rPr>
                <w:sz w:val="18"/>
                <w:szCs w:val="18"/>
                <w:lang w:val="en-US" w:eastAsia="zh-CN"/>
              </w:rPr>
              <w:t>the number of news on the last sample of a month</w:t>
            </w:r>
          </w:p>
          <w:p w14:paraId="4D72ED76" w14:textId="77777777" w:rsidR="00CE15FF" w:rsidRPr="00626AA8" w:rsidRDefault="00FD0B6B" w:rsidP="00321C5D">
            <w:pPr>
              <w:pStyle w:val="HBodyText"/>
              <w:numPr>
                <w:ilvl w:val="0"/>
                <w:numId w:val="20"/>
              </w:numPr>
              <w:rPr>
                <w:sz w:val="18"/>
                <w:szCs w:val="18"/>
                <w:lang w:val="en-US" w:eastAsia="zh-CN"/>
              </w:rPr>
            </w:pPr>
            <m:oMath>
              <m:sSub>
                <m:sSubPr>
                  <m:ctrlPr>
                    <w:rPr>
                      <w:rFonts w:ascii="Cambria Math" w:hAnsi="Cambria Math"/>
                      <w:i/>
                      <w:sz w:val="18"/>
                      <w:szCs w:val="18"/>
                      <w:lang w:val="en-US" w:eastAsia="zh-CN"/>
                    </w:rPr>
                  </m:ctrlPr>
                </m:sSubPr>
                <m:e>
                  <m:r>
                    <w:rPr>
                      <w:rFonts w:ascii="Cambria Math" w:hAnsi="Cambria Math"/>
                      <w:sz w:val="18"/>
                      <w:szCs w:val="18"/>
                      <w:lang w:val="en-US" w:eastAsia="zh-CN"/>
                    </w:rPr>
                    <m:t>newsVol</m:t>
                  </m:r>
                </m:e>
                <m:sub>
                  <m:r>
                    <w:rPr>
                      <w:rFonts w:ascii="Cambria Math" w:hAnsi="Cambria Math"/>
                      <w:sz w:val="18"/>
                      <w:szCs w:val="18"/>
                      <w:lang w:val="en-US" w:eastAsia="zh-CN"/>
                    </w:rPr>
                    <m:t>t</m:t>
                  </m:r>
                  <m:r>
                    <w:rPr>
                      <w:rFonts w:ascii="Cambria Math" w:hAnsi="Cambria Math"/>
                      <w:sz w:val="18"/>
                      <w:szCs w:val="18"/>
                      <w:lang w:val="en-US" w:eastAsia="zh-CN"/>
                    </w:rPr>
                    <m:t>-1</m:t>
                  </m:r>
                </m:sub>
              </m:sSub>
              <m:r>
                <w:rPr>
                  <w:rFonts w:ascii="Cambria Math" w:hAnsi="Cambria Math"/>
                  <w:sz w:val="18"/>
                  <w:szCs w:val="18"/>
                  <w:lang w:val="en-US" w:eastAsia="zh-CN"/>
                </w:rPr>
                <m:t xml:space="preserve"> </m:t>
              </m:r>
            </m:oMath>
            <w:r w:rsidR="00CE15FF" w:rsidRPr="00626AA8">
              <w:rPr>
                <w:sz w:val="18"/>
                <w:szCs w:val="18"/>
                <w:lang w:val="en-US" w:eastAsia="zh-CN"/>
              </w:rPr>
              <w:t>is the first sample of the same month. If the number of news is zero for the first sample, use the closest previous day’s data.</w:t>
            </w:r>
          </w:p>
        </w:tc>
      </w:tr>
      <w:bookmarkEnd w:id="138"/>
      <w:bookmarkEnd w:id="139"/>
      <w:tr w:rsidR="00CE15FF" w:rsidRPr="00843918" w14:paraId="4B22867E" w14:textId="77777777" w:rsidTr="00F41107">
        <w:tc>
          <w:tcPr>
            <w:tcW w:w="1696" w:type="dxa"/>
          </w:tcPr>
          <w:p w14:paraId="7EE3948A"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lnVix</w:t>
            </w:r>
            <w:proofErr w:type="spellEnd"/>
          </w:p>
        </w:tc>
        <w:tc>
          <w:tcPr>
            <w:tcW w:w="6792" w:type="dxa"/>
          </w:tcPr>
          <w:p w14:paraId="7BC65D6D" w14:textId="53418723"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monthly VIX denominated in USD,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of price of the last trading day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 xml:space="preserve">is from the first trading day of the same month. </w:t>
            </w:r>
          </w:p>
        </w:tc>
      </w:tr>
      <w:tr w:rsidR="00CE15FF" w:rsidRPr="00843918" w14:paraId="7A2FCA79" w14:textId="77777777" w:rsidTr="00F41107">
        <w:tc>
          <w:tcPr>
            <w:tcW w:w="1696" w:type="dxa"/>
          </w:tcPr>
          <w:p w14:paraId="068E72AF" w14:textId="77777777" w:rsidR="00CE15FF" w:rsidRPr="00626AA8" w:rsidRDefault="00CE15FF" w:rsidP="00CE15FF">
            <w:pPr>
              <w:pStyle w:val="HBodyText"/>
              <w:rPr>
                <w:i/>
                <w:iCs/>
                <w:sz w:val="18"/>
                <w:szCs w:val="18"/>
                <w:lang w:val="en-US" w:eastAsia="zh-CN"/>
              </w:rPr>
            </w:pPr>
            <w:proofErr w:type="spellStart"/>
            <w:r w:rsidRPr="00626AA8">
              <w:rPr>
                <w:i/>
                <w:iCs/>
                <w:sz w:val="18"/>
                <w:szCs w:val="18"/>
                <w:lang w:val="en-US" w:eastAsia="zh-CN"/>
              </w:rPr>
              <w:t>lnGold</w:t>
            </w:r>
            <w:proofErr w:type="spellEnd"/>
          </w:p>
        </w:tc>
        <w:tc>
          <w:tcPr>
            <w:tcW w:w="6792" w:type="dxa"/>
          </w:tcPr>
          <w:p w14:paraId="21D24E10" w14:textId="35BB32DA"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monthly Gold denominated in USD,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of price of the last trading day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first trading day of the same month.</w:t>
            </w:r>
          </w:p>
        </w:tc>
      </w:tr>
      <w:tr w:rsidR="00CE15FF" w:rsidRPr="00843918" w14:paraId="515FAE8E" w14:textId="77777777" w:rsidTr="00F41107">
        <w:tc>
          <w:tcPr>
            <w:tcW w:w="1696" w:type="dxa"/>
          </w:tcPr>
          <w:p w14:paraId="1677795F"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lnFtse</w:t>
            </w:r>
            <w:proofErr w:type="spellEnd"/>
          </w:p>
        </w:tc>
        <w:tc>
          <w:tcPr>
            <w:tcW w:w="6792" w:type="dxa"/>
          </w:tcPr>
          <w:p w14:paraId="0077FD45" w14:textId="699AA8AA"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monthly FTSE 100 denominated in GBP,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of price of the last trading day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first trading day of the same month.</w:t>
            </w:r>
          </w:p>
        </w:tc>
      </w:tr>
      <w:tr w:rsidR="00CE15FF" w:rsidRPr="00843918" w14:paraId="563123B0" w14:textId="77777777" w:rsidTr="00F41107">
        <w:tc>
          <w:tcPr>
            <w:tcW w:w="1696" w:type="dxa"/>
          </w:tcPr>
          <w:p w14:paraId="5EB86D61" w14:textId="77777777" w:rsidR="00CE15FF" w:rsidRPr="00626AA8" w:rsidRDefault="00CE15FF" w:rsidP="00CE15FF">
            <w:pPr>
              <w:pStyle w:val="HBodyText"/>
              <w:rPr>
                <w:i/>
                <w:iCs/>
                <w:sz w:val="18"/>
                <w:szCs w:val="18"/>
                <w:lang w:val="fi-FI" w:eastAsia="zh-CN"/>
              </w:rPr>
            </w:pPr>
            <w:proofErr w:type="spellStart"/>
            <w:r w:rsidRPr="00626AA8">
              <w:rPr>
                <w:i/>
                <w:iCs/>
                <w:sz w:val="18"/>
                <w:szCs w:val="18"/>
                <w:lang w:val="fi-FI" w:eastAsia="zh-CN"/>
              </w:rPr>
              <w:t>lnSse</w:t>
            </w:r>
            <w:proofErr w:type="spellEnd"/>
          </w:p>
        </w:tc>
        <w:tc>
          <w:tcPr>
            <w:tcW w:w="6792" w:type="dxa"/>
          </w:tcPr>
          <w:p w14:paraId="644907D7" w14:textId="6D4568EE" w:rsidR="00CE15FF" w:rsidRPr="00626AA8" w:rsidRDefault="00CE15FF" w:rsidP="00CE15FF">
            <w:pPr>
              <w:pStyle w:val="HBodyText"/>
              <w:rPr>
                <w:sz w:val="18"/>
                <w:szCs w:val="18"/>
                <w:lang w:val="en-US" w:eastAsia="zh-CN"/>
              </w:rPr>
            </w:pPr>
            <w:r w:rsidRPr="00626AA8">
              <w:rPr>
                <w:sz w:val="18"/>
                <w:szCs w:val="18"/>
                <w:lang w:val="en-US" w:eastAsia="zh-CN"/>
              </w:rPr>
              <w:t xml:space="preserve">natural log return of monthly </w:t>
            </w:r>
            <w:r w:rsidR="00DC7717" w:rsidRPr="00626AA8">
              <w:rPr>
                <w:sz w:val="18"/>
                <w:szCs w:val="18"/>
                <w:lang w:val="en-US" w:eastAsia="zh-CN"/>
              </w:rPr>
              <w:t>Shanghai A-share</w:t>
            </w:r>
            <w:r w:rsidRPr="00626AA8">
              <w:rPr>
                <w:sz w:val="18"/>
                <w:szCs w:val="18"/>
                <w:lang w:val="en-US" w:eastAsia="zh-CN"/>
              </w:rPr>
              <w:t xml:space="preserve"> denominated in </w:t>
            </w:r>
            <w:r w:rsidR="00DC7717" w:rsidRPr="00626AA8">
              <w:rPr>
                <w:sz w:val="18"/>
                <w:szCs w:val="18"/>
                <w:lang w:val="en-US" w:eastAsia="zh-CN"/>
              </w:rPr>
              <w:t>Yuan</w:t>
            </w:r>
            <w:r w:rsidRPr="00626AA8">
              <w:rPr>
                <w:sz w:val="18"/>
                <w:szCs w:val="18"/>
                <w:lang w:val="en-US" w:eastAsia="zh-CN"/>
              </w:rPr>
              <w:t xml:space="preserve">, </w:t>
            </w:r>
            <m:oMath>
              <m:func>
                <m:funcPr>
                  <m:ctrlPr>
                    <w:rPr>
                      <w:rFonts w:ascii="Cambria Math" w:hAnsi="Cambria Math"/>
                      <w:sz w:val="18"/>
                      <w:szCs w:val="18"/>
                      <w:lang w:val="en-US" w:eastAsia="zh-CN"/>
                    </w:rPr>
                  </m:ctrlPr>
                </m:funcPr>
                <m:fName>
                  <m:r>
                    <m:rPr>
                      <m:sty m:val="p"/>
                    </m:rPr>
                    <w:rPr>
                      <w:rFonts w:ascii="Cambria Math" w:hAnsi="Cambria Math"/>
                      <w:sz w:val="18"/>
                      <w:szCs w:val="18"/>
                      <w:lang w:val="en-US" w:eastAsia="zh-CN"/>
                    </w:rPr>
                    <m:t>ln</m:t>
                  </m:r>
                </m:fName>
                <m:e>
                  <m:d>
                    <m:dPr>
                      <m:ctrlPr>
                        <w:rPr>
                          <w:rFonts w:ascii="Cambria Math" w:hAnsi="Cambria Math"/>
                          <w:i/>
                          <w:sz w:val="18"/>
                          <w:szCs w:val="18"/>
                          <w:lang w:val="en-US" w:eastAsia="zh-CN"/>
                        </w:rPr>
                      </m:ctrlPr>
                    </m:dPr>
                    <m:e>
                      <m:f>
                        <m:fPr>
                          <m:ctrlPr>
                            <w:rPr>
                              <w:rFonts w:ascii="Cambria Math" w:hAnsi="Cambria Math"/>
                              <w:i/>
                              <w:sz w:val="18"/>
                              <w:szCs w:val="18"/>
                              <w:lang w:val="en-US" w:eastAsia="zh-CN"/>
                            </w:rPr>
                          </m:ctrlPr>
                        </m:fPr>
                        <m:num>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num>
                        <m:den>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den>
                      </m:f>
                    </m:e>
                  </m:d>
                </m:e>
              </m:func>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m:t>
                  </m:r>
                </m:sub>
              </m:sSub>
            </m:oMath>
            <w:r w:rsidRPr="00626AA8">
              <w:rPr>
                <w:sz w:val="18"/>
                <w:szCs w:val="18"/>
                <w:lang w:val="en-US" w:eastAsia="zh-CN"/>
              </w:rPr>
              <w:t xml:space="preserve"> is the of price of the last trading day of a month,</w:t>
            </w:r>
            <m:oMath>
              <m:r>
                <w:rPr>
                  <w:rFonts w:ascii="Cambria Math" w:hAnsi="Cambria Math"/>
                  <w:sz w:val="18"/>
                  <w:szCs w:val="18"/>
                  <w:lang w:val="en-US" w:eastAsia="zh-CN"/>
                </w:rPr>
                <m:t xml:space="preserve"> </m:t>
              </m:r>
              <m:sSub>
                <m:sSubPr>
                  <m:ctrlPr>
                    <w:rPr>
                      <w:rFonts w:ascii="Cambria Math" w:hAnsi="Cambria Math"/>
                      <w:i/>
                      <w:sz w:val="18"/>
                      <w:szCs w:val="18"/>
                      <w:lang w:val="en-US" w:eastAsia="zh-CN"/>
                    </w:rPr>
                  </m:ctrlPr>
                </m:sSubPr>
                <m:e>
                  <m:r>
                    <w:rPr>
                      <w:rFonts w:ascii="Cambria Math" w:hAnsi="Cambria Math"/>
                      <w:sz w:val="18"/>
                      <w:szCs w:val="18"/>
                      <w:lang w:val="en-US" w:eastAsia="zh-CN"/>
                    </w:rPr>
                    <m:t>P</m:t>
                  </m:r>
                </m:e>
                <m:sub>
                  <m:r>
                    <w:rPr>
                      <w:rFonts w:ascii="Cambria Math" w:hAnsi="Cambria Math"/>
                      <w:sz w:val="18"/>
                      <w:szCs w:val="18"/>
                      <w:lang w:val="en-US" w:eastAsia="zh-CN"/>
                    </w:rPr>
                    <m:t>t-1</m:t>
                  </m:r>
                </m:sub>
              </m:sSub>
              <m:r>
                <w:rPr>
                  <w:rFonts w:ascii="Cambria Math" w:hAnsi="Cambria Math"/>
                  <w:sz w:val="18"/>
                  <w:szCs w:val="18"/>
                  <w:lang w:val="en-US" w:eastAsia="zh-CN"/>
                </w:rPr>
                <m:t xml:space="preserve"> </m:t>
              </m:r>
            </m:oMath>
            <w:r w:rsidRPr="00626AA8">
              <w:rPr>
                <w:sz w:val="18"/>
                <w:szCs w:val="18"/>
                <w:lang w:val="en-US" w:eastAsia="zh-CN"/>
              </w:rPr>
              <w:t>is from the first trading day of the same month.</w:t>
            </w:r>
          </w:p>
        </w:tc>
      </w:tr>
    </w:tbl>
    <w:p w14:paraId="283E74F5" w14:textId="77777777" w:rsidR="0079407C" w:rsidRPr="00626AA8" w:rsidRDefault="0079407C" w:rsidP="00170D23">
      <w:pPr>
        <w:pStyle w:val="HankAppendix"/>
      </w:pPr>
      <w:bookmarkStart w:id="140" w:name="_Ref29742670"/>
      <w:bookmarkStart w:id="141" w:name="_Toc29905375"/>
      <w:r w:rsidRPr="00626AA8">
        <w:lastRenderedPageBreak/>
        <w:t>Descriptive statistics</w:t>
      </w:r>
      <w:bookmarkEnd w:id="140"/>
      <w:bookmarkEnd w:id="141"/>
    </w:p>
    <w:p w14:paraId="7F199751" w14:textId="77777777" w:rsidR="0079407C" w:rsidRPr="00626AA8" w:rsidRDefault="0079407C" w:rsidP="00B827ED">
      <w:pPr>
        <w:pStyle w:val="HankTable"/>
        <w:rPr>
          <w:lang w:val="en-US"/>
        </w:rPr>
      </w:pPr>
      <w:bookmarkStart w:id="142" w:name="_Toc29992064"/>
      <w:r w:rsidRPr="00626AA8">
        <w:rPr>
          <w:lang w:val="en-US"/>
        </w:rPr>
        <w:t>Descriptive statistics of weekly observation</w:t>
      </w:r>
      <w:r w:rsidR="008F5BA1" w:rsidRPr="00626AA8">
        <w:rPr>
          <w:lang w:val="en-US"/>
        </w:rPr>
        <w:t>s</w:t>
      </w:r>
      <w:bookmarkEnd w:id="142"/>
    </w:p>
    <w:p w14:paraId="13CF0719" w14:textId="4878880C" w:rsidR="0079407C" w:rsidRPr="00626AA8" w:rsidRDefault="0079407C" w:rsidP="0079407C">
      <w:pPr>
        <w:pStyle w:val="HankBodyText"/>
        <w:rPr>
          <w:sz w:val="16"/>
          <w:szCs w:val="16"/>
          <w:lang w:val="en-US" w:eastAsia="zh-CN"/>
        </w:rPr>
      </w:pPr>
      <w:r w:rsidRPr="00626AA8">
        <w:rPr>
          <w:sz w:val="16"/>
          <w:szCs w:val="16"/>
        </w:rPr>
        <w:t>Descriptive statistics of Bitcoin price, VIX, gold, Shanghai A-share, FTSE 100, sentiment score (</w:t>
      </w:r>
      <w:proofErr w:type="spellStart"/>
      <w:r w:rsidRPr="00626AA8">
        <w:rPr>
          <w:i/>
          <w:iCs/>
          <w:sz w:val="16"/>
          <w:szCs w:val="16"/>
        </w:rPr>
        <w:t>abnPos</w:t>
      </w:r>
      <w:proofErr w:type="spellEnd"/>
      <w:r w:rsidRPr="00626AA8">
        <w:rPr>
          <w:sz w:val="16"/>
          <w:szCs w:val="16"/>
        </w:rPr>
        <w:t xml:space="preserve">) and news volume for FT and SCMP </w:t>
      </w:r>
      <w:r w:rsidR="00F41107" w:rsidRPr="00626AA8">
        <w:rPr>
          <w:sz w:val="16"/>
          <w:szCs w:val="16"/>
        </w:rPr>
        <w:t xml:space="preserve">datasets </w:t>
      </w:r>
      <w:r w:rsidRPr="00626AA8">
        <w:rPr>
          <w:sz w:val="16"/>
          <w:szCs w:val="16"/>
        </w:rPr>
        <w:t xml:space="preserve">respectively, and Google SVI. All data are taken at weekly frequency. Google SVI is standardized. </w:t>
      </w:r>
      <w:r w:rsidR="008666BB">
        <w:rPr>
          <w:sz w:val="16"/>
          <w:szCs w:val="16"/>
          <w:lang w:val="en-US" w:eastAsia="zh-CN"/>
        </w:rPr>
        <w:t>Sample period is</w:t>
      </w:r>
      <w:r w:rsidRPr="00626AA8">
        <w:rPr>
          <w:sz w:val="16"/>
          <w:szCs w:val="16"/>
          <w:lang w:val="en-US" w:eastAsia="zh-CN"/>
        </w:rPr>
        <w:t xml:space="preserve"> from 22</w:t>
      </w:r>
      <w:r w:rsidRPr="00626AA8">
        <w:rPr>
          <w:sz w:val="16"/>
          <w:szCs w:val="16"/>
          <w:vertAlign w:val="superscript"/>
          <w:lang w:val="en-US" w:eastAsia="zh-CN"/>
        </w:rPr>
        <w:t>nd</w:t>
      </w:r>
      <w:r w:rsidRPr="00626AA8">
        <w:rPr>
          <w:sz w:val="16"/>
          <w:szCs w:val="16"/>
          <w:lang w:val="en-US" w:eastAsia="zh-CN"/>
        </w:rPr>
        <w:t xml:space="preserve"> April 2013 to 30</w:t>
      </w:r>
      <w:r w:rsidRPr="00626AA8">
        <w:rPr>
          <w:sz w:val="16"/>
          <w:szCs w:val="16"/>
          <w:vertAlign w:val="superscript"/>
          <w:lang w:val="en-US" w:eastAsia="zh-CN"/>
        </w:rPr>
        <w:t>th</w:t>
      </w:r>
      <w:r w:rsidRPr="00626AA8">
        <w:rPr>
          <w:sz w:val="16"/>
          <w:szCs w:val="16"/>
          <w:lang w:val="en-US" w:eastAsia="zh-CN"/>
        </w:rPr>
        <w:t xml:space="preserve"> June 2019. Shanghai A-share misses </w:t>
      </w:r>
      <w:r w:rsidR="00DC7717" w:rsidRPr="00626AA8">
        <w:rPr>
          <w:sz w:val="16"/>
          <w:szCs w:val="16"/>
          <w:lang w:val="en-US" w:eastAsia="zh-CN"/>
        </w:rPr>
        <w:t>six</w:t>
      </w:r>
      <w:r w:rsidRPr="00626AA8">
        <w:rPr>
          <w:sz w:val="16"/>
          <w:szCs w:val="16"/>
          <w:lang w:val="en-US" w:eastAsia="zh-CN"/>
        </w:rPr>
        <w:t xml:space="preserve"> weeks data. </w:t>
      </w:r>
      <w:r w:rsidR="00D3015A" w:rsidRPr="00626AA8">
        <w:rPr>
          <w:sz w:val="16"/>
          <w:szCs w:val="16"/>
        </w:rPr>
        <w:t xml:space="preserve">The variables are defined in </w:t>
      </w:r>
      <w:r w:rsidR="00D3015A" w:rsidRPr="00626AA8">
        <w:rPr>
          <w:sz w:val="16"/>
          <w:szCs w:val="16"/>
        </w:rPr>
        <w:fldChar w:fldCharType="begin"/>
      </w:r>
      <w:r w:rsidR="00D3015A" w:rsidRPr="00626AA8">
        <w:rPr>
          <w:sz w:val="16"/>
          <w:szCs w:val="16"/>
        </w:rPr>
        <w:instrText xml:space="preserve"> REF _Ref22507467 \r \h  \* MERGEFORMAT </w:instrText>
      </w:r>
      <w:r w:rsidR="00D3015A" w:rsidRPr="00626AA8">
        <w:rPr>
          <w:sz w:val="16"/>
          <w:szCs w:val="16"/>
        </w:rPr>
      </w:r>
      <w:r w:rsidR="00D3015A" w:rsidRPr="00626AA8">
        <w:rPr>
          <w:sz w:val="16"/>
          <w:szCs w:val="16"/>
        </w:rPr>
        <w:fldChar w:fldCharType="separate"/>
      </w:r>
      <w:r w:rsidR="00D3015A">
        <w:rPr>
          <w:sz w:val="16"/>
          <w:szCs w:val="16"/>
        </w:rPr>
        <w:t>Appendix 1</w:t>
      </w:r>
      <w:r w:rsidR="00D3015A" w:rsidRPr="00626AA8">
        <w:rPr>
          <w:sz w:val="16"/>
          <w:szCs w:val="16"/>
        </w:rPr>
        <w:fldChar w:fldCharType="end"/>
      </w:r>
      <w:r w:rsidR="00D3015A" w:rsidRPr="00626AA8">
        <w:rPr>
          <w:sz w:val="16"/>
          <w:szCs w:val="16"/>
        </w:rPr>
        <w:t>.</w:t>
      </w:r>
    </w:p>
    <w:tbl>
      <w:tblPr>
        <w:tblW w:w="8443" w:type="dxa"/>
        <w:tblCellSpacing w:w="15" w:type="dxa"/>
        <w:tblCellMar>
          <w:top w:w="15" w:type="dxa"/>
          <w:left w:w="15" w:type="dxa"/>
          <w:bottom w:w="15" w:type="dxa"/>
          <w:right w:w="15" w:type="dxa"/>
        </w:tblCellMar>
        <w:tblLook w:val="04A0" w:firstRow="1" w:lastRow="0" w:firstColumn="1" w:lastColumn="0" w:noHBand="0" w:noVBand="1"/>
      </w:tblPr>
      <w:tblGrid>
        <w:gridCol w:w="2378"/>
        <w:gridCol w:w="588"/>
        <w:gridCol w:w="1372"/>
        <w:gridCol w:w="1327"/>
        <w:gridCol w:w="1342"/>
        <w:gridCol w:w="1436"/>
      </w:tblGrid>
      <w:tr w:rsidR="00A661B8" w:rsidRPr="00626AA8" w14:paraId="7DFF5D31" w14:textId="77777777" w:rsidTr="00AA2C40">
        <w:trPr>
          <w:trHeight w:val="262"/>
          <w:tblCellSpacing w:w="15" w:type="dxa"/>
        </w:trPr>
        <w:tc>
          <w:tcPr>
            <w:tcW w:w="0" w:type="auto"/>
            <w:tcBorders>
              <w:top w:val="single" w:sz="8" w:space="0" w:color="000000"/>
            </w:tcBorders>
            <w:vAlign w:val="center"/>
            <w:hideMark/>
          </w:tcPr>
          <w:p w14:paraId="0850098D" w14:textId="77777777" w:rsidR="00A661B8" w:rsidRPr="00626AA8" w:rsidRDefault="00170D23" w:rsidP="00DA7FA3">
            <w:pPr>
              <w:rPr>
                <w:rFonts w:ascii="Georgia" w:hAnsi="Georgia"/>
                <w:sz w:val="18"/>
                <w:szCs w:val="18"/>
              </w:rPr>
            </w:pPr>
            <w:proofErr w:type="spellStart"/>
            <w:r w:rsidRPr="00626AA8">
              <w:rPr>
                <w:rFonts w:ascii="Georgia" w:hAnsi="Georgia"/>
                <w:sz w:val="18"/>
                <w:szCs w:val="18"/>
              </w:rPr>
              <w:t>Weekly</w:t>
            </w:r>
            <w:proofErr w:type="spellEnd"/>
          </w:p>
        </w:tc>
        <w:tc>
          <w:tcPr>
            <w:tcW w:w="0" w:type="auto"/>
            <w:tcBorders>
              <w:top w:val="single" w:sz="8" w:space="0" w:color="000000"/>
            </w:tcBorders>
            <w:vAlign w:val="center"/>
            <w:hideMark/>
          </w:tcPr>
          <w:p w14:paraId="018B13EF" w14:textId="77777777" w:rsidR="00A661B8" w:rsidRPr="00626AA8" w:rsidRDefault="00A661B8" w:rsidP="00DA7FA3">
            <w:pPr>
              <w:jc w:val="center"/>
              <w:rPr>
                <w:rFonts w:ascii="Georgia" w:hAnsi="Georgia"/>
                <w:sz w:val="18"/>
                <w:szCs w:val="18"/>
              </w:rPr>
            </w:pPr>
            <w:r w:rsidRPr="00626AA8">
              <w:rPr>
                <w:rFonts w:ascii="Georgia" w:hAnsi="Georgia"/>
                <w:sz w:val="18"/>
                <w:szCs w:val="18"/>
              </w:rPr>
              <w:t>N</w:t>
            </w:r>
          </w:p>
        </w:tc>
        <w:tc>
          <w:tcPr>
            <w:tcW w:w="0" w:type="auto"/>
            <w:tcBorders>
              <w:top w:val="single" w:sz="8" w:space="0" w:color="000000"/>
            </w:tcBorders>
            <w:vAlign w:val="center"/>
            <w:hideMark/>
          </w:tcPr>
          <w:p w14:paraId="4F8863A8" w14:textId="77777777" w:rsidR="00A661B8" w:rsidRPr="00626AA8" w:rsidRDefault="00A661B8" w:rsidP="00DA7FA3">
            <w:pPr>
              <w:jc w:val="center"/>
              <w:rPr>
                <w:rFonts w:ascii="Georgia" w:hAnsi="Georgia"/>
                <w:sz w:val="18"/>
                <w:szCs w:val="18"/>
              </w:rPr>
            </w:pPr>
            <w:proofErr w:type="spellStart"/>
            <w:r w:rsidRPr="00626AA8">
              <w:rPr>
                <w:rFonts w:ascii="Georgia" w:hAnsi="Georgia"/>
                <w:sz w:val="18"/>
                <w:szCs w:val="18"/>
              </w:rPr>
              <w:t>Mean</w:t>
            </w:r>
            <w:proofErr w:type="spellEnd"/>
          </w:p>
        </w:tc>
        <w:tc>
          <w:tcPr>
            <w:tcW w:w="0" w:type="auto"/>
            <w:tcBorders>
              <w:top w:val="single" w:sz="8" w:space="0" w:color="000000"/>
            </w:tcBorders>
            <w:vAlign w:val="center"/>
            <w:hideMark/>
          </w:tcPr>
          <w:p w14:paraId="3E6407D6" w14:textId="77777777" w:rsidR="00A661B8" w:rsidRPr="00626AA8" w:rsidRDefault="00A661B8" w:rsidP="00DA7FA3">
            <w:pPr>
              <w:jc w:val="center"/>
              <w:rPr>
                <w:rFonts w:ascii="Georgia" w:hAnsi="Georgia"/>
                <w:sz w:val="18"/>
                <w:szCs w:val="18"/>
              </w:rPr>
            </w:pPr>
            <w:r w:rsidRPr="00626AA8">
              <w:rPr>
                <w:rFonts w:ascii="Georgia" w:hAnsi="Georgia"/>
                <w:sz w:val="18"/>
                <w:szCs w:val="18"/>
              </w:rPr>
              <w:t xml:space="preserve">St. </w:t>
            </w:r>
            <w:proofErr w:type="spellStart"/>
            <w:r w:rsidRPr="00626AA8">
              <w:rPr>
                <w:rFonts w:ascii="Georgia" w:hAnsi="Georgia"/>
                <w:sz w:val="18"/>
                <w:szCs w:val="18"/>
              </w:rPr>
              <w:t>Dev</w:t>
            </w:r>
            <w:proofErr w:type="spellEnd"/>
            <w:r w:rsidRPr="00626AA8">
              <w:rPr>
                <w:rFonts w:ascii="Georgia" w:hAnsi="Georgia"/>
                <w:sz w:val="18"/>
                <w:szCs w:val="18"/>
              </w:rPr>
              <w:t>.</w:t>
            </w:r>
          </w:p>
        </w:tc>
        <w:tc>
          <w:tcPr>
            <w:tcW w:w="0" w:type="auto"/>
            <w:tcBorders>
              <w:top w:val="single" w:sz="8" w:space="0" w:color="000000"/>
            </w:tcBorders>
            <w:vAlign w:val="center"/>
            <w:hideMark/>
          </w:tcPr>
          <w:p w14:paraId="1E8D7FF3" w14:textId="77777777" w:rsidR="00A661B8" w:rsidRPr="00626AA8" w:rsidRDefault="00A661B8" w:rsidP="00DA7FA3">
            <w:pPr>
              <w:jc w:val="center"/>
              <w:rPr>
                <w:rFonts w:ascii="Georgia" w:hAnsi="Georgia"/>
                <w:sz w:val="18"/>
                <w:szCs w:val="18"/>
              </w:rPr>
            </w:pPr>
            <w:r w:rsidRPr="00626AA8">
              <w:rPr>
                <w:rFonts w:ascii="Georgia" w:hAnsi="Georgia"/>
                <w:sz w:val="18"/>
                <w:szCs w:val="18"/>
              </w:rPr>
              <w:t>Min</w:t>
            </w:r>
          </w:p>
        </w:tc>
        <w:tc>
          <w:tcPr>
            <w:tcW w:w="0" w:type="auto"/>
            <w:tcBorders>
              <w:top w:val="single" w:sz="8" w:space="0" w:color="000000"/>
            </w:tcBorders>
            <w:vAlign w:val="center"/>
            <w:hideMark/>
          </w:tcPr>
          <w:p w14:paraId="357253A3" w14:textId="77777777" w:rsidR="00A661B8" w:rsidRPr="00626AA8" w:rsidRDefault="00A661B8" w:rsidP="00DA7FA3">
            <w:pPr>
              <w:jc w:val="center"/>
              <w:rPr>
                <w:rFonts w:ascii="Georgia" w:hAnsi="Georgia"/>
                <w:sz w:val="18"/>
                <w:szCs w:val="18"/>
              </w:rPr>
            </w:pPr>
            <w:r w:rsidRPr="00626AA8">
              <w:rPr>
                <w:rFonts w:ascii="Georgia" w:hAnsi="Georgia"/>
                <w:sz w:val="18"/>
                <w:szCs w:val="18"/>
              </w:rPr>
              <w:t>Max</w:t>
            </w:r>
          </w:p>
        </w:tc>
      </w:tr>
      <w:tr w:rsidR="00A661B8" w:rsidRPr="00626AA8" w14:paraId="177F8D82" w14:textId="77777777" w:rsidTr="00AA2C40">
        <w:trPr>
          <w:trHeight w:val="262"/>
          <w:tblCellSpacing w:w="15" w:type="dxa"/>
        </w:trPr>
        <w:tc>
          <w:tcPr>
            <w:tcW w:w="0" w:type="auto"/>
            <w:vAlign w:val="center"/>
            <w:hideMark/>
          </w:tcPr>
          <w:p w14:paraId="48A71DDB" w14:textId="77777777" w:rsidR="00A661B8" w:rsidRPr="00626AA8" w:rsidRDefault="00A661B8" w:rsidP="00DA7FA3">
            <w:pPr>
              <w:rPr>
                <w:rFonts w:ascii="Georgia" w:hAnsi="Georgia"/>
                <w:i/>
                <w:iCs/>
                <w:sz w:val="18"/>
                <w:szCs w:val="18"/>
              </w:rPr>
            </w:pPr>
            <w:r w:rsidRPr="00626AA8">
              <w:rPr>
                <w:rFonts w:ascii="Georgia" w:hAnsi="Georgia"/>
                <w:i/>
                <w:iCs/>
                <w:sz w:val="18"/>
                <w:szCs w:val="18"/>
              </w:rPr>
              <w:t>BTC</w:t>
            </w:r>
            <w:r w:rsidR="00AD1476" w:rsidRPr="00626AA8">
              <w:rPr>
                <w:rFonts w:ascii="Georgia" w:hAnsi="Georgia"/>
                <w:i/>
                <w:iCs/>
                <w:sz w:val="18"/>
                <w:szCs w:val="18"/>
              </w:rPr>
              <w:t xml:space="preserve"> </w:t>
            </w:r>
            <w:proofErr w:type="spellStart"/>
            <w:r w:rsidRPr="00626AA8">
              <w:rPr>
                <w:rFonts w:ascii="Georgia" w:hAnsi="Georgia"/>
                <w:i/>
                <w:iCs/>
                <w:sz w:val="18"/>
                <w:szCs w:val="18"/>
              </w:rPr>
              <w:t>price</w:t>
            </w:r>
            <w:proofErr w:type="spellEnd"/>
          </w:p>
        </w:tc>
        <w:tc>
          <w:tcPr>
            <w:tcW w:w="0" w:type="auto"/>
            <w:vAlign w:val="center"/>
            <w:hideMark/>
          </w:tcPr>
          <w:p w14:paraId="4E313A8B"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519FB41F" w14:textId="77777777" w:rsidR="00A661B8" w:rsidRPr="00626AA8" w:rsidRDefault="00A661B8" w:rsidP="00DA7FA3">
            <w:pPr>
              <w:jc w:val="center"/>
              <w:rPr>
                <w:rFonts w:ascii="Georgia" w:hAnsi="Georgia"/>
                <w:sz w:val="18"/>
                <w:szCs w:val="18"/>
              </w:rPr>
            </w:pPr>
            <w:r w:rsidRPr="00626AA8">
              <w:rPr>
                <w:rFonts w:ascii="Georgia" w:hAnsi="Georgia"/>
                <w:sz w:val="18"/>
                <w:szCs w:val="18"/>
              </w:rPr>
              <w:t>2554.926</w:t>
            </w:r>
          </w:p>
        </w:tc>
        <w:tc>
          <w:tcPr>
            <w:tcW w:w="0" w:type="auto"/>
            <w:vAlign w:val="center"/>
            <w:hideMark/>
          </w:tcPr>
          <w:p w14:paraId="76CDE9FE" w14:textId="77777777" w:rsidR="00A661B8" w:rsidRPr="00626AA8" w:rsidRDefault="00A661B8" w:rsidP="00DA7FA3">
            <w:pPr>
              <w:jc w:val="center"/>
              <w:rPr>
                <w:rFonts w:ascii="Georgia" w:hAnsi="Georgia"/>
                <w:sz w:val="18"/>
                <w:szCs w:val="18"/>
              </w:rPr>
            </w:pPr>
            <w:r w:rsidRPr="00626AA8">
              <w:rPr>
                <w:rFonts w:ascii="Georgia" w:hAnsi="Georgia"/>
                <w:sz w:val="18"/>
                <w:szCs w:val="18"/>
              </w:rPr>
              <w:t>3421.620</w:t>
            </w:r>
          </w:p>
        </w:tc>
        <w:tc>
          <w:tcPr>
            <w:tcW w:w="0" w:type="auto"/>
            <w:vAlign w:val="center"/>
            <w:hideMark/>
          </w:tcPr>
          <w:p w14:paraId="5496A238" w14:textId="77777777" w:rsidR="00A661B8" w:rsidRPr="00626AA8" w:rsidRDefault="00A661B8" w:rsidP="00DA7FA3">
            <w:pPr>
              <w:jc w:val="center"/>
              <w:rPr>
                <w:rFonts w:ascii="Georgia" w:hAnsi="Georgia"/>
                <w:sz w:val="18"/>
                <w:szCs w:val="18"/>
              </w:rPr>
            </w:pPr>
            <w:r w:rsidRPr="00626AA8">
              <w:rPr>
                <w:rFonts w:ascii="Georgia" w:hAnsi="Georgia"/>
                <w:sz w:val="18"/>
                <w:szCs w:val="18"/>
              </w:rPr>
              <w:t>78.864</w:t>
            </w:r>
          </w:p>
        </w:tc>
        <w:tc>
          <w:tcPr>
            <w:tcW w:w="0" w:type="auto"/>
            <w:vAlign w:val="center"/>
            <w:hideMark/>
          </w:tcPr>
          <w:p w14:paraId="31DA1C61" w14:textId="77777777" w:rsidR="00A661B8" w:rsidRPr="00626AA8" w:rsidRDefault="00A661B8" w:rsidP="00DA7FA3">
            <w:pPr>
              <w:jc w:val="center"/>
              <w:rPr>
                <w:rFonts w:ascii="Georgia" w:hAnsi="Georgia"/>
                <w:sz w:val="18"/>
                <w:szCs w:val="18"/>
              </w:rPr>
            </w:pPr>
            <w:r w:rsidRPr="00626AA8">
              <w:rPr>
                <w:rFonts w:ascii="Georgia" w:hAnsi="Georgia"/>
                <w:sz w:val="18"/>
                <w:szCs w:val="18"/>
              </w:rPr>
              <w:t>17512.450</w:t>
            </w:r>
          </w:p>
        </w:tc>
      </w:tr>
      <w:tr w:rsidR="00A661B8" w:rsidRPr="00626AA8" w14:paraId="3A44E6A9" w14:textId="77777777" w:rsidTr="00AA2C40">
        <w:trPr>
          <w:trHeight w:val="247"/>
          <w:tblCellSpacing w:w="15" w:type="dxa"/>
        </w:trPr>
        <w:tc>
          <w:tcPr>
            <w:tcW w:w="0" w:type="auto"/>
            <w:vAlign w:val="center"/>
            <w:hideMark/>
          </w:tcPr>
          <w:p w14:paraId="136466A8"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0DC2F7E0"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0BAC12BC" w14:textId="77777777" w:rsidR="00A661B8" w:rsidRPr="00626AA8" w:rsidRDefault="00A661B8" w:rsidP="00DA7FA3">
            <w:pPr>
              <w:jc w:val="center"/>
              <w:rPr>
                <w:rFonts w:ascii="Georgia" w:hAnsi="Georgia"/>
                <w:sz w:val="18"/>
                <w:szCs w:val="18"/>
              </w:rPr>
            </w:pPr>
            <w:r w:rsidRPr="00626AA8">
              <w:rPr>
                <w:rFonts w:ascii="Georgia" w:hAnsi="Georgia"/>
                <w:sz w:val="18"/>
                <w:szCs w:val="18"/>
              </w:rPr>
              <w:t>14.929</w:t>
            </w:r>
          </w:p>
        </w:tc>
        <w:tc>
          <w:tcPr>
            <w:tcW w:w="0" w:type="auto"/>
            <w:vAlign w:val="center"/>
            <w:hideMark/>
          </w:tcPr>
          <w:p w14:paraId="63577F46" w14:textId="77777777" w:rsidR="00A661B8" w:rsidRPr="00626AA8" w:rsidRDefault="00A661B8" w:rsidP="00DA7FA3">
            <w:pPr>
              <w:jc w:val="center"/>
              <w:rPr>
                <w:rFonts w:ascii="Georgia" w:hAnsi="Georgia"/>
                <w:sz w:val="18"/>
                <w:szCs w:val="18"/>
              </w:rPr>
            </w:pPr>
            <w:r w:rsidRPr="00626AA8">
              <w:rPr>
                <w:rFonts w:ascii="Georgia" w:hAnsi="Georgia"/>
                <w:sz w:val="18"/>
                <w:szCs w:val="18"/>
              </w:rPr>
              <w:t>3.800</w:t>
            </w:r>
          </w:p>
        </w:tc>
        <w:tc>
          <w:tcPr>
            <w:tcW w:w="0" w:type="auto"/>
            <w:vAlign w:val="center"/>
            <w:hideMark/>
          </w:tcPr>
          <w:p w14:paraId="2EBA9D7D" w14:textId="77777777" w:rsidR="00A661B8" w:rsidRPr="00626AA8" w:rsidRDefault="00A661B8" w:rsidP="00DA7FA3">
            <w:pPr>
              <w:jc w:val="center"/>
              <w:rPr>
                <w:rFonts w:ascii="Georgia" w:hAnsi="Georgia"/>
                <w:sz w:val="18"/>
                <w:szCs w:val="18"/>
              </w:rPr>
            </w:pPr>
            <w:r w:rsidRPr="00626AA8">
              <w:rPr>
                <w:rFonts w:ascii="Georgia" w:hAnsi="Georgia"/>
                <w:sz w:val="18"/>
                <w:szCs w:val="18"/>
              </w:rPr>
              <w:t>9.340</w:t>
            </w:r>
          </w:p>
        </w:tc>
        <w:tc>
          <w:tcPr>
            <w:tcW w:w="0" w:type="auto"/>
            <w:vAlign w:val="center"/>
            <w:hideMark/>
          </w:tcPr>
          <w:p w14:paraId="48387DF4" w14:textId="77777777" w:rsidR="00A661B8" w:rsidRPr="00626AA8" w:rsidRDefault="00A661B8" w:rsidP="00DA7FA3">
            <w:pPr>
              <w:jc w:val="center"/>
              <w:rPr>
                <w:rFonts w:ascii="Georgia" w:hAnsi="Georgia"/>
                <w:sz w:val="18"/>
                <w:szCs w:val="18"/>
              </w:rPr>
            </w:pPr>
            <w:r w:rsidRPr="00626AA8">
              <w:rPr>
                <w:rFonts w:ascii="Georgia" w:hAnsi="Georgia"/>
                <w:sz w:val="18"/>
                <w:szCs w:val="18"/>
              </w:rPr>
              <w:t>31.846</w:t>
            </w:r>
          </w:p>
        </w:tc>
      </w:tr>
      <w:tr w:rsidR="00A661B8" w:rsidRPr="00626AA8" w14:paraId="58418EBD" w14:textId="77777777" w:rsidTr="00AA2C40">
        <w:trPr>
          <w:trHeight w:val="262"/>
          <w:tblCellSpacing w:w="15" w:type="dxa"/>
        </w:trPr>
        <w:tc>
          <w:tcPr>
            <w:tcW w:w="0" w:type="auto"/>
            <w:vAlign w:val="center"/>
            <w:hideMark/>
          </w:tcPr>
          <w:p w14:paraId="0051C641" w14:textId="77777777" w:rsidR="00A661B8" w:rsidRPr="00626AA8" w:rsidRDefault="00A661B8" w:rsidP="00DA7FA3">
            <w:pPr>
              <w:rPr>
                <w:rFonts w:ascii="Georgia" w:hAnsi="Georgia"/>
                <w:i/>
                <w:iCs/>
                <w:sz w:val="18"/>
                <w:szCs w:val="18"/>
              </w:rPr>
            </w:pPr>
            <w:r w:rsidRPr="00626AA8">
              <w:rPr>
                <w:rFonts w:ascii="Georgia" w:hAnsi="Georgia"/>
                <w:i/>
                <w:iCs/>
                <w:sz w:val="18"/>
                <w:szCs w:val="18"/>
              </w:rPr>
              <w:t>gold</w:t>
            </w:r>
          </w:p>
        </w:tc>
        <w:tc>
          <w:tcPr>
            <w:tcW w:w="0" w:type="auto"/>
            <w:vAlign w:val="center"/>
            <w:hideMark/>
          </w:tcPr>
          <w:p w14:paraId="5C2F4B75"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1D6EA8EA" w14:textId="77777777" w:rsidR="00A661B8" w:rsidRPr="00626AA8" w:rsidRDefault="00A661B8" w:rsidP="00DA7FA3">
            <w:pPr>
              <w:jc w:val="center"/>
              <w:rPr>
                <w:rFonts w:ascii="Georgia" w:hAnsi="Georgia"/>
                <w:sz w:val="18"/>
                <w:szCs w:val="18"/>
              </w:rPr>
            </w:pPr>
            <w:r w:rsidRPr="00626AA8">
              <w:rPr>
                <w:rFonts w:ascii="Georgia" w:hAnsi="Georgia"/>
                <w:sz w:val="18"/>
                <w:szCs w:val="18"/>
              </w:rPr>
              <w:t>1</w:t>
            </w:r>
            <w:r w:rsidR="00EB5906" w:rsidRPr="00626AA8">
              <w:rPr>
                <w:rFonts w:ascii="Georgia" w:hAnsi="Georgia"/>
                <w:sz w:val="18"/>
                <w:szCs w:val="18"/>
              </w:rPr>
              <w:t>255</w:t>
            </w:r>
          </w:p>
        </w:tc>
        <w:tc>
          <w:tcPr>
            <w:tcW w:w="0" w:type="auto"/>
            <w:vAlign w:val="center"/>
            <w:hideMark/>
          </w:tcPr>
          <w:p w14:paraId="3952DFF7" w14:textId="77777777" w:rsidR="00A661B8" w:rsidRPr="00626AA8" w:rsidRDefault="00EB5906" w:rsidP="00DA7FA3">
            <w:pPr>
              <w:jc w:val="center"/>
              <w:rPr>
                <w:rFonts w:ascii="Georgia" w:hAnsi="Georgia"/>
                <w:sz w:val="18"/>
                <w:szCs w:val="18"/>
              </w:rPr>
            </w:pPr>
            <w:r w:rsidRPr="00626AA8">
              <w:rPr>
                <w:rFonts w:ascii="Georgia" w:hAnsi="Georgia"/>
                <w:sz w:val="18"/>
                <w:szCs w:val="18"/>
              </w:rPr>
              <w:t>73.43</w:t>
            </w:r>
          </w:p>
        </w:tc>
        <w:tc>
          <w:tcPr>
            <w:tcW w:w="0" w:type="auto"/>
            <w:vAlign w:val="center"/>
            <w:hideMark/>
          </w:tcPr>
          <w:p w14:paraId="3B66E118" w14:textId="77777777" w:rsidR="00A661B8" w:rsidRPr="00626AA8" w:rsidRDefault="00EB5906" w:rsidP="00DA7FA3">
            <w:pPr>
              <w:jc w:val="center"/>
              <w:rPr>
                <w:rFonts w:ascii="Georgia" w:hAnsi="Georgia"/>
                <w:sz w:val="18"/>
                <w:szCs w:val="18"/>
              </w:rPr>
            </w:pPr>
            <w:r w:rsidRPr="00626AA8">
              <w:rPr>
                <w:rFonts w:ascii="Georgia" w:hAnsi="Georgia"/>
                <w:sz w:val="18"/>
                <w:szCs w:val="18"/>
              </w:rPr>
              <w:t>1062</w:t>
            </w:r>
          </w:p>
        </w:tc>
        <w:tc>
          <w:tcPr>
            <w:tcW w:w="0" w:type="auto"/>
            <w:vAlign w:val="center"/>
            <w:hideMark/>
          </w:tcPr>
          <w:p w14:paraId="74D631CD" w14:textId="77777777" w:rsidR="00A661B8" w:rsidRPr="00626AA8" w:rsidRDefault="00EB5906" w:rsidP="00DA7FA3">
            <w:pPr>
              <w:jc w:val="center"/>
              <w:rPr>
                <w:rFonts w:ascii="Georgia" w:hAnsi="Georgia"/>
                <w:sz w:val="18"/>
                <w:szCs w:val="18"/>
              </w:rPr>
            </w:pPr>
            <w:r w:rsidRPr="00626AA8">
              <w:rPr>
                <w:rFonts w:ascii="Georgia" w:hAnsi="Georgia"/>
                <w:sz w:val="18"/>
                <w:szCs w:val="18"/>
              </w:rPr>
              <w:t>1469</w:t>
            </w:r>
          </w:p>
        </w:tc>
      </w:tr>
      <w:tr w:rsidR="00A661B8" w:rsidRPr="00626AA8" w14:paraId="557C232A" w14:textId="77777777" w:rsidTr="00AA2C40">
        <w:trPr>
          <w:trHeight w:val="262"/>
          <w:tblCellSpacing w:w="15" w:type="dxa"/>
        </w:trPr>
        <w:tc>
          <w:tcPr>
            <w:tcW w:w="0" w:type="auto"/>
            <w:vAlign w:val="center"/>
            <w:hideMark/>
          </w:tcPr>
          <w:p w14:paraId="660DDFDE"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sse</w:t>
            </w:r>
            <w:proofErr w:type="spellEnd"/>
          </w:p>
        </w:tc>
        <w:tc>
          <w:tcPr>
            <w:tcW w:w="0" w:type="auto"/>
            <w:vAlign w:val="center"/>
            <w:hideMark/>
          </w:tcPr>
          <w:p w14:paraId="3D52477A" w14:textId="77777777" w:rsidR="00A661B8" w:rsidRPr="00626AA8" w:rsidRDefault="00A661B8" w:rsidP="00DA7FA3">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188CE884" w14:textId="77777777" w:rsidR="00A661B8" w:rsidRPr="00626AA8" w:rsidRDefault="00A661B8" w:rsidP="00DA7FA3">
            <w:pPr>
              <w:jc w:val="center"/>
              <w:rPr>
                <w:rFonts w:ascii="Georgia" w:hAnsi="Georgia"/>
                <w:sz w:val="18"/>
                <w:szCs w:val="18"/>
              </w:rPr>
            </w:pPr>
            <w:r w:rsidRPr="00626AA8">
              <w:rPr>
                <w:rFonts w:ascii="Georgia" w:hAnsi="Georgia"/>
                <w:sz w:val="18"/>
                <w:szCs w:val="18"/>
              </w:rPr>
              <w:t>2916.196</w:t>
            </w:r>
          </w:p>
        </w:tc>
        <w:tc>
          <w:tcPr>
            <w:tcW w:w="0" w:type="auto"/>
            <w:vAlign w:val="center"/>
            <w:hideMark/>
          </w:tcPr>
          <w:p w14:paraId="70C0D795" w14:textId="77777777" w:rsidR="00A661B8" w:rsidRPr="00626AA8" w:rsidRDefault="00A661B8" w:rsidP="00DA7FA3">
            <w:pPr>
              <w:jc w:val="center"/>
              <w:rPr>
                <w:rFonts w:ascii="Georgia" w:hAnsi="Georgia"/>
                <w:sz w:val="18"/>
                <w:szCs w:val="18"/>
              </w:rPr>
            </w:pPr>
            <w:r w:rsidRPr="00626AA8">
              <w:rPr>
                <w:rFonts w:ascii="Georgia" w:hAnsi="Georgia"/>
                <w:sz w:val="18"/>
                <w:szCs w:val="18"/>
              </w:rPr>
              <w:t>589.193</w:t>
            </w:r>
          </w:p>
        </w:tc>
        <w:tc>
          <w:tcPr>
            <w:tcW w:w="0" w:type="auto"/>
            <w:vAlign w:val="center"/>
            <w:hideMark/>
          </w:tcPr>
          <w:p w14:paraId="311B61D8" w14:textId="77777777" w:rsidR="00A661B8" w:rsidRPr="00626AA8" w:rsidRDefault="00A661B8" w:rsidP="00DA7FA3">
            <w:pPr>
              <w:jc w:val="center"/>
              <w:rPr>
                <w:rFonts w:ascii="Georgia" w:hAnsi="Georgia"/>
                <w:sz w:val="18"/>
                <w:szCs w:val="18"/>
              </w:rPr>
            </w:pPr>
            <w:r w:rsidRPr="00626AA8">
              <w:rPr>
                <w:rFonts w:ascii="Georgia" w:hAnsi="Georgia"/>
                <w:sz w:val="18"/>
                <w:szCs w:val="18"/>
              </w:rPr>
              <w:t>1960.691</w:t>
            </w:r>
          </w:p>
        </w:tc>
        <w:tc>
          <w:tcPr>
            <w:tcW w:w="0" w:type="auto"/>
            <w:vAlign w:val="center"/>
            <w:hideMark/>
          </w:tcPr>
          <w:p w14:paraId="028578E9" w14:textId="77777777" w:rsidR="00A661B8" w:rsidRPr="00626AA8" w:rsidRDefault="00A661B8" w:rsidP="00DA7FA3">
            <w:pPr>
              <w:jc w:val="center"/>
              <w:rPr>
                <w:rFonts w:ascii="Georgia" w:hAnsi="Georgia"/>
                <w:sz w:val="18"/>
                <w:szCs w:val="18"/>
              </w:rPr>
            </w:pPr>
            <w:r w:rsidRPr="00626AA8">
              <w:rPr>
                <w:rFonts w:ascii="Georgia" w:hAnsi="Georgia"/>
                <w:sz w:val="18"/>
                <w:szCs w:val="18"/>
              </w:rPr>
              <w:t>5127.879</w:t>
            </w:r>
          </w:p>
        </w:tc>
      </w:tr>
      <w:tr w:rsidR="00A661B8" w:rsidRPr="00626AA8" w14:paraId="5C7885AE" w14:textId="77777777" w:rsidTr="00AA2C40">
        <w:trPr>
          <w:trHeight w:val="247"/>
          <w:tblCellSpacing w:w="15" w:type="dxa"/>
        </w:trPr>
        <w:tc>
          <w:tcPr>
            <w:tcW w:w="0" w:type="auto"/>
            <w:vAlign w:val="center"/>
            <w:hideMark/>
          </w:tcPr>
          <w:p w14:paraId="165DD5A9"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vAlign w:val="center"/>
            <w:hideMark/>
          </w:tcPr>
          <w:p w14:paraId="28DA5EE1"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5C76B734" w14:textId="77777777" w:rsidR="00A661B8" w:rsidRPr="00626AA8" w:rsidRDefault="00A661B8" w:rsidP="00DA7FA3">
            <w:pPr>
              <w:jc w:val="center"/>
              <w:rPr>
                <w:rFonts w:ascii="Georgia" w:hAnsi="Georgia"/>
                <w:sz w:val="18"/>
                <w:szCs w:val="18"/>
              </w:rPr>
            </w:pPr>
            <w:r w:rsidRPr="00626AA8">
              <w:rPr>
                <w:rFonts w:ascii="Georgia" w:hAnsi="Georgia"/>
                <w:sz w:val="18"/>
                <w:szCs w:val="18"/>
              </w:rPr>
              <w:t>6882.385</w:t>
            </w:r>
          </w:p>
        </w:tc>
        <w:tc>
          <w:tcPr>
            <w:tcW w:w="0" w:type="auto"/>
            <w:vAlign w:val="center"/>
            <w:hideMark/>
          </w:tcPr>
          <w:p w14:paraId="515F1B15" w14:textId="77777777" w:rsidR="00A661B8" w:rsidRPr="00626AA8" w:rsidRDefault="00A661B8" w:rsidP="00DA7FA3">
            <w:pPr>
              <w:jc w:val="center"/>
              <w:rPr>
                <w:rFonts w:ascii="Georgia" w:hAnsi="Georgia"/>
                <w:sz w:val="18"/>
                <w:szCs w:val="18"/>
              </w:rPr>
            </w:pPr>
            <w:r w:rsidRPr="00626AA8">
              <w:rPr>
                <w:rFonts w:ascii="Georgia" w:hAnsi="Georgia"/>
                <w:sz w:val="18"/>
                <w:szCs w:val="18"/>
              </w:rPr>
              <w:t>463.151</w:t>
            </w:r>
          </w:p>
        </w:tc>
        <w:tc>
          <w:tcPr>
            <w:tcW w:w="0" w:type="auto"/>
            <w:vAlign w:val="center"/>
            <w:hideMark/>
          </w:tcPr>
          <w:p w14:paraId="489EE2A0" w14:textId="77777777" w:rsidR="00A661B8" w:rsidRPr="00626AA8" w:rsidRDefault="00A661B8" w:rsidP="00DA7FA3">
            <w:pPr>
              <w:jc w:val="center"/>
              <w:rPr>
                <w:rFonts w:ascii="Georgia" w:hAnsi="Georgia"/>
                <w:sz w:val="18"/>
                <w:szCs w:val="18"/>
              </w:rPr>
            </w:pPr>
            <w:r w:rsidRPr="00626AA8">
              <w:rPr>
                <w:rFonts w:ascii="Georgia" w:hAnsi="Georgia"/>
                <w:sz w:val="18"/>
                <w:szCs w:val="18"/>
              </w:rPr>
              <w:t>5647.700</w:t>
            </w:r>
          </w:p>
        </w:tc>
        <w:tc>
          <w:tcPr>
            <w:tcW w:w="0" w:type="auto"/>
            <w:vAlign w:val="center"/>
            <w:hideMark/>
          </w:tcPr>
          <w:p w14:paraId="1268E07B" w14:textId="77777777" w:rsidR="00A661B8" w:rsidRPr="00626AA8" w:rsidRDefault="00A661B8" w:rsidP="00DA7FA3">
            <w:pPr>
              <w:jc w:val="center"/>
              <w:rPr>
                <w:rFonts w:ascii="Georgia" w:hAnsi="Georgia"/>
                <w:sz w:val="18"/>
                <w:szCs w:val="18"/>
              </w:rPr>
            </w:pPr>
            <w:r w:rsidRPr="00626AA8">
              <w:rPr>
                <w:rFonts w:ascii="Georgia" w:hAnsi="Georgia"/>
                <w:sz w:val="18"/>
                <w:szCs w:val="18"/>
              </w:rPr>
              <w:t>7794.420</w:t>
            </w:r>
          </w:p>
        </w:tc>
      </w:tr>
      <w:tr w:rsidR="00A661B8" w:rsidRPr="00626AA8" w14:paraId="0D5E4129" w14:textId="77777777" w:rsidTr="00AA2C40">
        <w:trPr>
          <w:trHeight w:val="262"/>
          <w:tblCellSpacing w:w="15" w:type="dxa"/>
        </w:trPr>
        <w:tc>
          <w:tcPr>
            <w:tcW w:w="0" w:type="auto"/>
            <w:vAlign w:val="center"/>
            <w:hideMark/>
          </w:tcPr>
          <w:p w14:paraId="16AD4A7E"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lnReturn</w:t>
            </w:r>
            <w:proofErr w:type="spellEnd"/>
          </w:p>
        </w:tc>
        <w:tc>
          <w:tcPr>
            <w:tcW w:w="0" w:type="auto"/>
            <w:vAlign w:val="center"/>
            <w:hideMark/>
          </w:tcPr>
          <w:p w14:paraId="110F74EE"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190587EF" w14:textId="77777777" w:rsidR="00A661B8" w:rsidRPr="00626AA8" w:rsidRDefault="00A661B8" w:rsidP="00DA7FA3">
            <w:pPr>
              <w:jc w:val="center"/>
              <w:rPr>
                <w:rFonts w:ascii="Georgia" w:hAnsi="Georgia"/>
                <w:sz w:val="18"/>
                <w:szCs w:val="18"/>
              </w:rPr>
            </w:pPr>
            <w:r w:rsidRPr="00626AA8">
              <w:rPr>
                <w:rFonts w:ascii="Georgia" w:hAnsi="Georgia"/>
                <w:sz w:val="18"/>
                <w:szCs w:val="18"/>
              </w:rPr>
              <w:t>0.009</w:t>
            </w:r>
          </w:p>
        </w:tc>
        <w:tc>
          <w:tcPr>
            <w:tcW w:w="0" w:type="auto"/>
            <w:vAlign w:val="center"/>
            <w:hideMark/>
          </w:tcPr>
          <w:p w14:paraId="043C9B84" w14:textId="77777777" w:rsidR="00A661B8" w:rsidRPr="00626AA8" w:rsidRDefault="00A661B8" w:rsidP="00DA7FA3">
            <w:pPr>
              <w:jc w:val="center"/>
              <w:rPr>
                <w:rFonts w:ascii="Georgia" w:hAnsi="Georgia"/>
                <w:sz w:val="18"/>
                <w:szCs w:val="18"/>
              </w:rPr>
            </w:pPr>
            <w:r w:rsidRPr="00626AA8">
              <w:rPr>
                <w:rFonts w:ascii="Georgia" w:hAnsi="Georgia"/>
                <w:sz w:val="18"/>
                <w:szCs w:val="18"/>
              </w:rPr>
              <w:t>0.126</w:t>
            </w:r>
          </w:p>
        </w:tc>
        <w:tc>
          <w:tcPr>
            <w:tcW w:w="0" w:type="auto"/>
            <w:vAlign w:val="center"/>
            <w:hideMark/>
          </w:tcPr>
          <w:p w14:paraId="2426D991" w14:textId="77777777" w:rsidR="00A661B8" w:rsidRPr="00626AA8" w:rsidRDefault="00A661B8" w:rsidP="00DA7FA3">
            <w:pPr>
              <w:jc w:val="center"/>
              <w:rPr>
                <w:rFonts w:ascii="Georgia" w:hAnsi="Georgia"/>
                <w:sz w:val="18"/>
                <w:szCs w:val="18"/>
              </w:rPr>
            </w:pPr>
            <w:r w:rsidRPr="00626AA8">
              <w:rPr>
                <w:rFonts w:ascii="Georgia" w:hAnsi="Georgia"/>
                <w:sz w:val="18"/>
                <w:szCs w:val="18"/>
              </w:rPr>
              <w:t>-0.664</w:t>
            </w:r>
          </w:p>
        </w:tc>
        <w:tc>
          <w:tcPr>
            <w:tcW w:w="0" w:type="auto"/>
            <w:vAlign w:val="center"/>
            <w:hideMark/>
          </w:tcPr>
          <w:p w14:paraId="01755583" w14:textId="77777777" w:rsidR="00A661B8" w:rsidRPr="00626AA8" w:rsidRDefault="00A661B8" w:rsidP="00DA7FA3">
            <w:pPr>
              <w:jc w:val="center"/>
              <w:rPr>
                <w:rFonts w:ascii="Georgia" w:hAnsi="Georgia"/>
                <w:sz w:val="18"/>
                <w:szCs w:val="18"/>
              </w:rPr>
            </w:pPr>
            <w:r w:rsidRPr="00626AA8">
              <w:rPr>
                <w:rFonts w:ascii="Georgia" w:hAnsi="Georgia"/>
                <w:sz w:val="18"/>
                <w:szCs w:val="18"/>
              </w:rPr>
              <w:t>1.141</w:t>
            </w:r>
          </w:p>
        </w:tc>
      </w:tr>
      <w:tr w:rsidR="00A661B8" w:rsidRPr="00626AA8" w14:paraId="1F2C359D" w14:textId="77777777" w:rsidTr="00AA2C40">
        <w:trPr>
          <w:trHeight w:val="262"/>
          <w:tblCellSpacing w:w="15" w:type="dxa"/>
        </w:trPr>
        <w:tc>
          <w:tcPr>
            <w:tcW w:w="0" w:type="auto"/>
            <w:vAlign w:val="center"/>
            <w:hideMark/>
          </w:tcPr>
          <w:p w14:paraId="73F668B5"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4F1BD08A"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791C2C33" w14:textId="77777777" w:rsidR="00A661B8" w:rsidRPr="00626AA8" w:rsidRDefault="00A661B8" w:rsidP="00DA7FA3">
            <w:pPr>
              <w:jc w:val="center"/>
              <w:rPr>
                <w:rFonts w:ascii="Georgia" w:hAnsi="Georgia"/>
                <w:sz w:val="18"/>
                <w:szCs w:val="18"/>
              </w:rPr>
            </w:pPr>
            <w:r w:rsidRPr="00626AA8">
              <w:rPr>
                <w:rFonts w:ascii="Georgia" w:hAnsi="Georgia"/>
                <w:sz w:val="18"/>
                <w:szCs w:val="18"/>
              </w:rPr>
              <w:t>-0.019</w:t>
            </w:r>
          </w:p>
        </w:tc>
        <w:tc>
          <w:tcPr>
            <w:tcW w:w="0" w:type="auto"/>
            <w:vAlign w:val="center"/>
            <w:hideMark/>
          </w:tcPr>
          <w:p w14:paraId="48D89A36" w14:textId="77777777" w:rsidR="00A661B8" w:rsidRPr="00626AA8" w:rsidRDefault="00A661B8" w:rsidP="00DA7FA3">
            <w:pPr>
              <w:jc w:val="center"/>
              <w:rPr>
                <w:rFonts w:ascii="Georgia" w:hAnsi="Georgia"/>
                <w:sz w:val="18"/>
                <w:szCs w:val="18"/>
              </w:rPr>
            </w:pPr>
            <w:r w:rsidRPr="00626AA8">
              <w:rPr>
                <w:rFonts w:ascii="Georgia" w:hAnsi="Georgia"/>
                <w:sz w:val="18"/>
                <w:szCs w:val="18"/>
              </w:rPr>
              <w:t>0.143</w:t>
            </w:r>
          </w:p>
        </w:tc>
        <w:tc>
          <w:tcPr>
            <w:tcW w:w="0" w:type="auto"/>
            <w:vAlign w:val="center"/>
            <w:hideMark/>
          </w:tcPr>
          <w:p w14:paraId="38A0E2DC" w14:textId="77777777" w:rsidR="00A661B8" w:rsidRPr="00626AA8" w:rsidRDefault="00A661B8" w:rsidP="00DA7FA3">
            <w:pPr>
              <w:jc w:val="center"/>
              <w:rPr>
                <w:rFonts w:ascii="Georgia" w:hAnsi="Georgia"/>
                <w:sz w:val="18"/>
                <w:szCs w:val="18"/>
              </w:rPr>
            </w:pPr>
            <w:r w:rsidRPr="00626AA8">
              <w:rPr>
                <w:rFonts w:ascii="Georgia" w:hAnsi="Georgia"/>
                <w:sz w:val="18"/>
                <w:szCs w:val="18"/>
              </w:rPr>
              <w:t>-0.479</w:t>
            </w:r>
          </w:p>
        </w:tc>
        <w:tc>
          <w:tcPr>
            <w:tcW w:w="0" w:type="auto"/>
            <w:vAlign w:val="center"/>
            <w:hideMark/>
          </w:tcPr>
          <w:p w14:paraId="0F2BD237" w14:textId="77777777" w:rsidR="00A661B8" w:rsidRPr="00626AA8" w:rsidRDefault="00A661B8" w:rsidP="00DA7FA3">
            <w:pPr>
              <w:jc w:val="center"/>
              <w:rPr>
                <w:rFonts w:ascii="Georgia" w:hAnsi="Georgia"/>
                <w:sz w:val="18"/>
                <w:szCs w:val="18"/>
              </w:rPr>
            </w:pPr>
            <w:r w:rsidRPr="00626AA8">
              <w:rPr>
                <w:rFonts w:ascii="Georgia" w:hAnsi="Georgia"/>
                <w:sz w:val="18"/>
                <w:szCs w:val="18"/>
              </w:rPr>
              <w:t>0.767</w:t>
            </w:r>
          </w:p>
        </w:tc>
      </w:tr>
      <w:tr w:rsidR="00A661B8" w:rsidRPr="00626AA8" w14:paraId="5AFE9690" w14:textId="77777777" w:rsidTr="00AA2C40">
        <w:trPr>
          <w:trHeight w:val="247"/>
          <w:tblCellSpacing w:w="15" w:type="dxa"/>
        </w:trPr>
        <w:tc>
          <w:tcPr>
            <w:tcW w:w="0" w:type="auto"/>
            <w:vAlign w:val="center"/>
            <w:hideMark/>
          </w:tcPr>
          <w:p w14:paraId="7E119342"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034B5945"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7CAC5D24" w14:textId="77777777" w:rsidR="00A661B8" w:rsidRPr="00626AA8" w:rsidRDefault="00F41107" w:rsidP="00DA7FA3">
            <w:pPr>
              <w:jc w:val="center"/>
              <w:rPr>
                <w:rFonts w:ascii="Georgia" w:hAnsi="Georgia"/>
                <w:sz w:val="18"/>
                <w:szCs w:val="18"/>
              </w:rPr>
            </w:pPr>
            <w:r w:rsidRPr="00626AA8">
              <w:rPr>
                <w:rFonts w:ascii="Georgia" w:hAnsi="Georgia"/>
                <w:sz w:val="18"/>
                <w:szCs w:val="18"/>
              </w:rPr>
              <w:t>-0.0005</w:t>
            </w:r>
          </w:p>
        </w:tc>
        <w:tc>
          <w:tcPr>
            <w:tcW w:w="0" w:type="auto"/>
            <w:vAlign w:val="center"/>
            <w:hideMark/>
          </w:tcPr>
          <w:p w14:paraId="7B7E2D4E" w14:textId="77777777" w:rsidR="00A661B8" w:rsidRPr="00626AA8" w:rsidRDefault="00A661B8" w:rsidP="00DA7FA3">
            <w:pPr>
              <w:jc w:val="center"/>
              <w:rPr>
                <w:rFonts w:ascii="Georgia" w:hAnsi="Georgia"/>
                <w:sz w:val="18"/>
                <w:szCs w:val="18"/>
              </w:rPr>
            </w:pPr>
            <w:r w:rsidRPr="00626AA8">
              <w:rPr>
                <w:rFonts w:ascii="Georgia" w:hAnsi="Georgia"/>
                <w:sz w:val="18"/>
                <w:szCs w:val="18"/>
              </w:rPr>
              <w:t>0.0</w:t>
            </w:r>
            <w:r w:rsidR="00F41107" w:rsidRPr="00626AA8">
              <w:rPr>
                <w:rFonts w:ascii="Georgia" w:hAnsi="Georgia"/>
                <w:sz w:val="18"/>
                <w:szCs w:val="18"/>
              </w:rPr>
              <w:t>18</w:t>
            </w:r>
          </w:p>
        </w:tc>
        <w:tc>
          <w:tcPr>
            <w:tcW w:w="0" w:type="auto"/>
            <w:vAlign w:val="center"/>
            <w:hideMark/>
          </w:tcPr>
          <w:p w14:paraId="329D0A97" w14:textId="77777777" w:rsidR="00A661B8" w:rsidRPr="00626AA8" w:rsidRDefault="00EB5906" w:rsidP="00DA7FA3">
            <w:pPr>
              <w:jc w:val="center"/>
              <w:rPr>
                <w:rFonts w:ascii="Georgia" w:hAnsi="Georgia"/>
                <w:sz w:val="18"/>
                <w:szCs w:val="18"/>
              </w:rPr>
            </w:pPr>
            <w:r w:rsidRPr="00626AA8">
              <w:rPr>
                <w:rFonts w:ascii="Georgia" w:hAnsi="Georgia"/>
                <w:sz w:val="18"/>
                <w:szCs w:val="18"/>
              </w:rPr>
              <w:t>0.0</w:t>
            </w:r>
            <w:r w:rsidR="00F41107" w:rsidRPr="00626AA8">
              <w:rPr>
                <w:rFonts w:ascii="Georgia" w:hAnsi="Georgia"/>
                <w:sz w:val="18"/>
                <w:szCs w:val="18"/>
              </w:rPr>
              <w:t>76</w:t>
            </w:r>
          </w:p>
        </w:tc>
        <w:tc>
          <w:tcPr>
            <w:tcW w:w="0" w:type="auto"/>
            <w:vAlign w:val="center"/>
            <w:hideMark/>
          </w:tcPr>
          <w:p w14:paraId="4DAC0312" w14:textId="77777777" w:rsidR="00A661B8" w:rsidRPr="00626AA8" w:rsidRDefault="00A661B8" w:rsidP="00DA7FA3">
            <w:pPr>
              <w:jc w:val="center"/>
              <w:rPr>
                <w:rFonts w:ascii="Georgia" w:hAnsi="Georgia"/>
                <w:sz w:val="18"/>
                <w:szCs w:val="18"/>
              </w:rPr>
            </w:pPr>
            <w:r w:rsidRPr="00626AA8">
              <w:rPr>
                <w:rFonts w:ascii="Georgia" w:hAnsi="Georgia"/>
                <w:sz w:val="18"/>
                <w:szCs w:val="18"/>
              </w:rPr>
              <w:t>0.</w:t>
            </w:r>
            <w:r w:rsidR="00F41107" w:rsidRPr="00626AA8">
              <w:rPr>
                <w:rFonts w:ascii="Georgia" w:hAnsi="Georgia"/>
                <w:sz w:val="18"/>
                <w:szCs w:val="18"/>
              </w:rPr>
              <w:t>0</w:t>
            </w:r>
            <w:r w:rsidR="00EB5906" w:rsidRPr="00626AA8">
              <w:rPr>
                <w:rFonts w:ascii="Georgia" w:hAnsi="Georgia"/>
                <w:sz w:val="18"/>
                <w:szCs w:val="18"/>
              </w:rPr>
              <w:t>4</w:t>
            </w:r>
          </w:p>
        </w:tc>
      </w:tr>
      <w:tr w:rsidR="00A661B8" w:rsidRPr="00626AA8" w14:paraId="0887B041" w14:textId="77777777" w:rsidTr="00AA2C40">
        <w:trPr>
          <w:trHeight w:val="262"/>
          <w:tblCellSpacing w:w="15" w:type="dxa"/>
        </w:trPr>
        <w:tc>
          <w:tcPr>
            <w:tcW w:w="0" w:type="auto"/>
            <w:vAlign w:val="center"/>
            <w:hideMark/>
          </w:tcPr>
          <w:p w14:paraId="73E30806"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67B7B5BA" w14:textId="77777777" w:rsidR="00A661B8" w:rsidRPr="00626AA8" w:rsidRDefault="00A661B8" w:rsidP="00DA7FA3">
            <w:pPr>
              <w:jc w:val="center"/>
              <w:rPr>
                <w:rFonts w:ascii="Georgia" w:hAnsi="Georgia"/>
                <w:sz w:val="18"/>
                <w:szCs w:val="18"/>
              </w:rPr>
            </w:pPr>
            <w:r w:rsidRPr="00626AA8">
              <w:rPr>
                <w:rFonts w:ascii="Georgia" w:hAnsi="Georgia"/>
                <w:sz w:val="18"/>
                <w:szCs w:val="18"/>
              </w:rPr>
              <w:t>317</w:t>
            </w:r>
          </w:p>
        </w:tc>
        <w:tc>
          <w:tcPr>
            <w:tcW w:w="0" w:type="auto"/>
            <w:vAlign w:val="center"/>
            <w:hideMark/>
          </w:tcPr>
          <w:p w14:paraId="0DC3A1FA" w14:textId="77777777" w:rsidR="00A661B8" w:rsidRPr="00626AA8" w:rsidRDefault="00A661B8" w:rsidP="00DA7FA3">
            <w:pPr>
              <w:jc w:val="center"/>
              <w:rPr>
                <w:rFonts w:ascii="Georgia" w:hAnsi="Georgia"/>
                <w:sz w:val="18"/>
                <w:szCs w:val="18"/>
              </w:rPr>
            </w:pPr>
            <w:r w:rsidRPr="00626AA8">
              <w:rPr>
                <w:rFonts w:ascii="Georgia" w:hAnsi="Georgia"/>
                <w:sz w:val="18"/>
                <w:szCs w:val="18"/>
              </w:rPr>
              <w:t>-0.0003</w:t>
            </w:r>
          </w:p>
        </w:tc>
        <w:tc>
          <w:tcPr>
            <w:tcW w:w="0" w:type="auto"/>
            <w:vAlign w:val="center"/>
            <w:hideMark/>
          </w:tcPr>
          <w:p w14:paraId="25299B89" w14:textId="77777777" w:rsidR="00A661B8" w:rsidRPr="00626AA8" w:rsidRDefault="00A661B8" w:rsidP="00DA7FA3">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48409496" w14:textId="77777777" w:rsidR="00A661B8" w:rsidRPr="00626AA8" w:rsidRDefault="00A661B8" w:rsidP="00DA7FA3">
            <w:pPr>
              <w:jc w:val="center"/>
              <w:rPr>
                <w:rFonts w:ascii="Georgia" w:hAnsi="Georgia"/>
                <w:sz w:val="18"/>
                <w:szCs w:val="18"/>
              </w:rPr>
            </w:pPr>
            <w:r w:rsidRPr="00626AA8">
              <w:rPr>
                <w:rFonts w:ascii="Georgia" w:hAnsi="Georgia"/>
                <w:sz w:val="18"/>
                <w:szCs w:val="18"/>
              </w:rPr>
              <w:t>-0.130</w:t>
            </w:r>
          </w:p>
        </w:tc>
        <w:tc>
          <w:tcPr>
            <w:tcW w:w="0" w:type="auto"/>
            <w:vAlign w:val="center"/>
            <w:hideMark/>
          </w:tcPr>
          <w:p w14:paraId="709112B5" w14:textId="77777777" w:rsidR="00A661B8" w:rsidRPr="00626AA8" w:rsidRDefault="00A661B8" w:rsidP="00DA7FA3">
            <w:pPr>
              <w:jc w:val="center"/>
              <w:rPr>
                <w:rFonts w:ascii="Georgia" w:hAnsi="Georgia"/>
                <w:sz w:val="18"/>
                <w:szCs w:val="18"/>
              </w:rPr>
            </w:pPr>
            <w:r w:rsidRPr="00626AA8">
              <w:rPr>
                <w:rFonts w:ascii="Georgia" w:hAnsi="Georgia"/>
                <w:sz w:val="18"/>
                <w:szCs w:val="18"/>
              </w:rPr>
              <w:t>0.092</w:t>
            </w:r>
          </w:p>
        </w:tc>
      </w:tr>
      <w:tr w:rsidR="00A661B8" w:rsidRPr="00626AA8" w14:paraId="41898767" w14:textId="77777777" w:rsidTr="00AA2C40">
        <w:trPr>
          <w:trHeight w:val="262"/>
          <w:tblCellSpacing w:w="15" w:type="dxa"/>
        </w:trPr>
        <w:tc>
          <w:tcPr>
            <w:tcW w:w="0" w:type="auto"/>
            <w:vAlign w:val="center"/>
            <w:hideMark/>
          </w:tcPr>
          <w:p w14:paraId="588162E3"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vAlign w:val="center"/>
            <w:hideMark/>
          </w:tcPr>
          <w:p w14:paraId="76BB7DEC"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11DAB050" w14:textId="77777777" w:rsidR="00A661B8" w:rsidRPr="00626AA8" w:rsidRDefault="00A661B8" w:rsidP="00DA7FA3">
            <w:pPr>
              <w:jc w:val="center"/>
              <w:rPr>
                <w:rFonts w:ascii="Georgia" w:hAnsi="Georgia"/>
                <w:sz w:val="18"/>
                <w:szCs w:val="18"/>
              </w:rPr>
            </w:pPr>
            <w:r w:rsidRPr="00626AA8">
              <w:rPr>
                <w:rFonts w:ascii="Georgia" w:hAnsi="Georgia"/>
                <w:sz w:val="18"/>
                <w:szCs w:val="18"/>
              </w:rPr>
              <w:t>0.001</w:t>
            </w:r>
          </w:p>
        </w:tc>
        <w:tc>
          <w:tcPr>
            <w:tcW w:w="0" w:type="auto"/>
            <w:vAlign w:val="center"/>
            <w:hideMark/>
          </w:tcPr>
          <w:p w14:paraId="0DAA9DFE" w14:textId="77777777" w:rsidR="00A661B8" w:rsidRPr="00626AA8" w:rsidRDefault="00A661B8" w:rsidP="00DA7FA3">
            <w:pPr>
              <w:jc w:val="center"/>
              <w:rPr>
                <w:rFonts w:ascii="Georgia" w:hAnsi="Georgia"/>
                <w:sz w:val="18"/>
                <w:szCs w:val="18"/>
              </w:rPr>
            </w:pPr>
            <w:r w:rsidRPr="00626AA8">
              <w:rPr>
                <w:rFonts w:ascii="Georgia" w:hAnsi="Georgia"/>
                <w:sz w:val="18"/>
                <w:szCs w:val="18"/>
              </w:rPr>
              <w:t>0.017</w:t>
            </w:r>
          </w:p>
        </w:tc>
        <w:tc>
          <w:tcPr>
            <w:tcW w:w="0" w:type="auto"/>
            <w:vAlign w:val="center"/>
            <w:hideMark/>
          </w:tcPr>
          <w:p w14:paraId="657BE433" w14:textId="77777777" w:rsidR="00A661B8" w:rsidRPr="00626AA8" w:rsidRDefault="00A661B8" w:rsidP="00DA7FA3">
            <w:pPr>
              <w:jc w:val="center"/>
              <w:rPr>
                <w:rFonts w:ascii="Georgia" w:hAnsi="Georgia"/>
                <w:sz w:val="18"/>
                <w:szCs w:val="18"/>
              </w:rPr>
            </w:pPr>
            <w:r w:rsidRPr="00626AA8">
              <w:rPr>
                <w:rFonts w:ascii="Georgia" w:hAnsi="Georgia"/>
                <w:sz w:val="18"/>
                <w:szCs w:val="18"/>
              </w:rPr>
              <w:t>-0.057</w:t>
            </w:r>
          </w:p>
        </w:tc>
        <w:tc>
          <w:tcPr>
            <w:tcW w:w="0" w:type="auto"/>
            <w:vAlign w:val="center"/>
            <w:hideMark/>
          </w:tcPr>
          <w:p w14:paraId="5CEE6AF1" w14:textId="77777777" w:rsidR="00A661B8" w:rsidRPr="00626AA8" w:rsidRDefault="00A661B8" w:rsidP="00DA7FA3">
            <w:pPr>
              <w:jc w:val="center"/>
              <w:rPr>
                <w:rFonts w:ascii="Georgia" w:hAnsi="Georgia"/>
                <w:sz w:val="18"/>
                <w:szCs w:val="18"/>
              </w:rPr>
            </w:pPr>
            <w:r w:rsidRPr="00626AA8">
              <w:rPr>
                <w:rFonts w:ascii="Georgia" w:hAnsi="Georgia"/>
                <w:sz w:val="18"/>
                <w:szCs w:val="18"/>
              </w:rPr>
              <w:t>0.095</w:t>
            </w:r>
          </w:p>
        </w:tc>
      </w:tr>
      <w:tr w:rsidR="00A661B8" w:rsidRPr="00626AA8" w14:paraId="31204F3B" w14:textId="77777777" w:rsidTr="00AA2C40">
        <w:trPr>
          <w:trHeight w:val="262"/>
          <w:tblCellSpacing w:w="15" w:type="dxa"/>
        </w:trPr>
        <w:tc>
          <w:tcPr>
            <w:tcW w:w="0" w:type="auto"/>
            <w:vAlign w:val="center"/>
            <w:hideMark/>
          </w:tcPr>
          <w:p w14:paraId="541C4AD1" w14:textId="77777777" w:rsidR="00A661B8" w:rsidRPr="00626AA8" w:rsidRDefault="00A661B8" w:rsidP="00DA7FA3">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abnPos</w:t>
            </w:r>
            <w:proofErr w:type="spellEnd"/>
          </w:p>
        </w:tc>
        <w:tc>
          <w:tcPr>
            <w:tcW w:w="0" w:type="auto"/>
            <w:vAlign w:val="center"/>
            <w:hideMark/>
          </w:tcPr>
          <w:p w14:paraId="5C6F09F1" w14:textId="77777777" w:rsidR="00A661B8" w:rsidRPr="00626AA8" w:rsidRDefault="00A661B8" w:rsidP="00DA7FA3">
            <w:pPr>
              <w:jc w:val="center"/>
              <w:rPr>
                <w:rFonts w:ascii="Georgia" w:hAnsi="Georgia"/>
                <w:sz w:val="18"/>
                <w:szCs w:val="18"/>
              </w:rPr>
            </w:pPr>
            <w:r w:rsidRPr="00626AA8">
              <w:rPr>
                <w:rFonts w:ascii="Georgia" w:hAnsi="Georgia"/>
                <w:sz w:val="18"/>
                <w:szCs w:val="18"/>
              </w:rPr>
              <w:t>293</w:t>
            </w:r>
          </w:p>
        </w:tc>
        <w:tc>
          <w:tcPr>
            <w:tcW w:w="0" w:type="auto"/>
            <w:vAlign w:val="center"/>
            <w:hideMark/>
          </w:tcPr>
          <w:p w14:paraId="2ADD5079" w14:textId="77777777" w:rsidR="00A661B8" w:rsidRPr="00626AA8" w:rsidRDefault="00A661B8" w:rsidP="00DA7FA3">
            <w:pPr>
              <w:jc w:val="center"/>
              <w:rPr>
                <w:rFonts w:ascii="Georgia" w:hAnsi="Georgia"/>
                <w:sz w:val="18"/>
                <w:szCs w:val="18"/>
              </w:rPr>
            </w:pPr>
            <w:r w:rsidRPr="00626AA8">
              <w:rPr>
                <w:rFonts w:ascii="Georgia" w:hAnsi="Georgia"/>
                <w:sz w:val="18"/>
                <w:szCs w:val="18"/>
              </w:rPr>
              <w:t>1.471</w:t>
            </w:r>
          </w:p>
        </w:tc>
        <w:tc>
          <w:tcPr>
            <w:tcW w:w="0" w:type="auto"/>
            <w:vAlign w:val="center"/>
            <w:hideMark/>
          </w:tcPr>
          <w:p w14:paraId="0764F758" w14:textId="77777777" w:rsidR="00A661B8" w:rsidRPr="00626AA8" w:rsidRDefault="00A661B8" w:rsidP="00DA7FA3">
            <w:pPr>
              <w:jc w:val="center"/>
              <w:rPr>
                <w:rFonts w:ascii="Georgia" w:hAnsi="Georgia"/>
                <w:sz w:val="18"/>
                <w:szCs w:val="18"/>
              </w:rPr>
            </w:pPr>
            <w:r w:rsidRPr="00626AA8">
              <w:rPr>
                <w:rFonts w:ascii="Georgia" w:hAnsi="Georgia"/>
                <w:sz w:val="18"/>
                <w:szCs w:val="18"/>
              </w:rPr>
              <w:t>1.379</w:t>
            </w:r>
          </w:p>
        </w:tc>
        <w:tc>
          <w:tcPr>
            <w:tcW w:w="0" w:type="auto"/>
            <w:vAlign w:val="center"/>
            <w:hideMark/>
          </w:tcPr>
          <w:p w14:paraId="4771A616" w14:textId="77777777" w:rsidR="00A661B8" w:rsidRPr="00626AA8" w:rsidRDefault="00A661B8" w:rsidP="00DA7FA3">
            <w:pPr>
              <w:jc w:val="center"/>
              <w:rPr>
                <w:rFonts w:ascii="Georgia" w:hAnsi="Georgia"/>
                <w:sz w:val="18"/>
                <w:szCs w:val="18"/>
              </w:rPr>
            </w:pPr>
            <w:r w:rsidRPr="00626AA8">
              <w:rPr>
                <w:rFonts w:ascii="Georgia" w:hAnsi="Georgia"/>
                <w:sz w:val="18"/>
                <w:szCs w:val="18"/>
              </w:rPr>
              <w:t>-2.954</w:t>
            </w:r>
          </w:p>
        </w:tc>
        <w:tc>
          <w:tcPr>
            <w:tcW w:w="0" w:type="auto"/>
            <w:vAlign w:val="center"/>
            <w:hideMark/>
          </w:tcPr>
          <w:p w14:paraId="6DFD7FE4" w14:textId="77777777" w:rsidR="00A661B8" w:rsidRPr="00626AA8" w:rsidRDefault="00A661B8" w:rsidP="00DA7FA3">
            <w:pPr>
              <w:jc w:val="center"/>
              <w:rPr>
                <w:rFonts w:ascii="Georgia" w:hAnsi="Georgia"/>
                <w:sz w:val="18"/>
                <w:szCs w:val="18"/>
              </w:rPr>
            </w:pPr>
            <w:r w:rsidRPr="00626AA8">
              <w:rPr>
                <w:rFonts w:ascii="Georgia" w:hAnsi="Georgia"/>
                <w:sz w:val="18"/>
                <w:szCs w:val="18"/>
              </w:rPr>
              <w:t>8.832</w:t>
            </w:r>
          </w:p>
        </w:tc>
      </w:tr>
      <w:tr w:rsidR="00A661B8" w:rsidRPr="00626AA8" w14:paraId="51BA9AFC" w14:textId="77777777" w:rsidTr="00AA2C40">
        <w:trPr>
          <w:trHeight w:val="247"/>
          <w:tblCellSpacing w:w="15" w:type="dxa"/>
        </w:trPr>
        <w:tc>
          <w:tcPr>
            <w:tcW w:w="0" w:type="auto"/>
            <w:vAlign w:val="center"/>
            <w:hideMark/>
          </w:tcPr>
          <w:p w14:paraId="3F8C5896" w14:textId="77777777" w:rsidR="00A661B8" w:rsidRPr="00626AA8" w:rsidRDefault="00A661B8" w:rsidP="00DA7FA3">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newsVol</w:t>
            </w:r>
            <w:proofErr w:type="spellEnd"/>
          </w:p>
        </w:tc>
        <w:tc>
          <w:tcPr>
            <w:tcW w:w="0" w:type="auto"/>
            <w:vAlign w:val="center"/>
            <w:hideMark/>
          </w:tcPr>
          <w:p w14:paraId="062F3748"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5C686EE4" w14:textId="77777777" w:rsidR="00A661B8" w:rsidRPr="00626AA8" w:rsidRDefault="00A661B8" w:rsidP="00DA7FA3">
            <w:pPr>
              <w:jc w:val="center"/>
              <w:rPr>
                <w:rFonts w:ascii="Georgia" w:hAnsi="Georgia"/>
                <w:sz w:val="18"/>
                <w:szCs w:val="18"/>
              </w:rPr>
            </w:pPr>
            <w:r w:rsidRPr="00626AA8">
              <w:rPr>
                <w:rFonts w:ascii="Georgia" w:hAnsi="Georgia"/>
                <w:sz w:val="18"/>
                <w:szCs w:val="18"/>
              </w:rPr>
              <w:t>5.195</w:t>
            </w:r>
          </w:p>
        </w:tc>
        <w:tc>
          <w:tcPr>
            <w:tcW w:w="0" w:type="auto"/>
            <w:vAlign w:val="center"/>
            <w:hideMark/>
          </w:tcPr>
          <w:p w14:paraId="2D730156" w14:textId="77777777" w:rsidR="00A661B8" w:rsidRPr="00626AA8" w:rsidRDefault="00A661B8" w:rsidP="00DA7FA3">
            <w:pPr>
              <w:jc w:val="center"/>
              <w:rPr>
                <w:rFonts w:ascii="Georgia" w:hAnsi="Georgia"/>
                <w:sz w:val="18"/>
                <w:szCs w:val="18"/>
              </w:rPr>
            </w:pPr>
            <w:r w:rsidRPr="00626AA8">
              <w:rPr>
                <w:rFonts w:ascii="Georgia" w:hAnsi="Georgia"/>
                <w:sz w:val="18"/>
                <w:szCs w:val="18"/>
              </w:rPr>
              <w:t>6.169</w:t>
            </w:r>
          </w:p>
        </w:tc>
        <w:tc>
          <w:tcPr>
            <w:tcW w:w="0" w:type="auto"/>
            <w:vAlign w:val="center"/>
            <w:hideMark/>
          </w:tcPr>
          <w:p w14:paraId="30071849" w14:textId="77777777" w:rsidR="00A661B8" w:rsidRPr="00626AA8" w:rsidRDefault="00A661B8" w:rsidP="00DA7FA3">
            <w:pPr>
              <w:jc w:val="center"/>
              <w:rPr>
                <w:rFonts w:ascii="Georgia" w:hAnsi="Georgia"/>
                <w:sz w:val="18"/>
                <w:szCs w:val="18"/>
              </w:rPr>
            </w:pPr>
            <w:r w:rsidRPr="00626AA8">
              <w:rPr>
                <w:rFonts w:ascii="Georgia" w:hAnsi="Georgia"/>
                <w:sz w:val="18"/>
                <w:szCs w:val="18"/>
              </w:rPr>
              <w:t>0</w:t>
            </w:r>
          </w:p>
        </w:tc>
        <w:tc>
          <w:tcPr>
            <w:tcW w:w="0" w:type="auto"/>
            <w:vAlign w:val="center"/>
            <w:hideMark/>
          </w:tcPr>
          <w:p w14:paraId="1B3B6C68" w14:textId="77777777" w:rsidR="00A661B8" w:rsidRPr="00626AA8" w:rsidRDefault="00A661B8" w:rsidP="00DA7FA3">
            <w:pPr>
              <w:jc w:val="center"/>
              <w:rPr>
                <w:rFonts w:ascii="Georgia" w:hAnsi="Georgia"/>
                <w:sz w:val="18"/>
                <w:szCs w:val="18"/>
              </w:rPr>
            </w:pPr>
            <w:r w:rsidRPr="00626AA8">
              <w:rPr>
                <w:rFonts w:ascii="Georgia" w:hAnsi="Georgia"/>
                <w:sz w:val="18"/>
                <w:szCs w:val="18"/>
              </w:rPr>
              <w:t>38</w:t>
            </w:r>
          </w:p>
        </w:tc>
      </w:tr>
      <w:tr w:rsidR="00A661B8" w:rsidRPr="00626AA8" w14:paraId="5EBF34E3" w14:textId="77777777" w:rsidTr="00AA2C40">
        <w:trPr>
          <w:trHeight w:val="262"/>
          <w:tblCellSpacing w:w="15" w:type="dxa"/>
        </w:trPr>
        <w:tc>
          <w:tcPr>
            <w:tcW w:w="0" w:type="auto"/>
            <w:vAlign w:val="center"/>
            <w:hideMark/>
          </w:tcPr>
          <w:p w14:paraId="7ED8A124" w14:textId="77777777" w:rsidR="00A661B8" w:rsidRPr="00626AA8" w:rsidRDefault="00A661B8" w:rsidP="00DA7FA3">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abnPos</w:t>
            </w:r>
            <w:proofErr w:type="spellEnd"/>
          </w:p>
        </w:tc>
        <w:tc>
          <w:tcPr>
            <w:tcW w:w="0" w:type="auto"/>
            <w:vAlign w:val="center"/>
            <w:hideMark/>
          </w:tcPr>
          <w:p w14:paraId="57AADBFC" w14:textId="77777777" w:rsidR="00A661B8" w:rsidRPr="00626AA8" w:rsidRDefault="00A661B8" w:rsidP="00DA7FA3">
            <w:pPr>
              <w:jc w:val="center"/>
              <w:rPr>
                <w:rFonts w:ascii="Georgia" w:hAnsi="Georgia"/>
                <w:sz w:val="18"/>
                <w:szCs w:val="18"/>
              </w:rPr>
            </w:pPr>
            <w:r w:rsidRPr="00626AA8">
              <w:rPr>
                <w:rFonts w:ascii="Georgia" w:hAnsi="Georgia"/>
                <w:sz w:val="18"/>
                <w:szCs w:val="18"/>
              </w:rPr>
              <w:t>259</w:t>
            </w:r>
          </w:p>
        </w:tc>
        <w:tc>
          <w:tcPr>
            <w:tcW w:w="0" w:type="auto"/>
            <w:vAlign w:val="center"/>
            <w:hideMark/>
          </w:tcPr>
          <w:p w14:paraId="50C640C4" w14:textId="77777777" w:rsidR="00A661B8" w:rsidRPr="00626AA8" w:rsidRDefault="00A661B8" w:rsidP="00DA7FA3">
            <w:pPr>
              <w:jc w:val="center"/>
              <w:rPr>
                <w:rFonts w:ascii="Georgia" w:hAnsi="Georgia"/>
                <w:sz w:val="18"/>
                <w:szCs w:val="18"/>
              </w:rPr>
            </w:pPr>
            <w:r w:rsidRPr="00626AA8">
              <w:rPr>
                <w:rFonts w:ascii="Georgia" w:hAnsi="Georgia"/>
                <w:sz w:val="18"/>
                <w:szCs w:val="18"/>
              </w:rPr>
              <w:t>1.728</w:t>
            </w:r>
          </w:p>
        </w:tc>
        <w:tc>
          <w:tcPr>
            <w:tcW w:w="0" w:type="auto"/>
            <w:vAlign w:val="center"/>
            <w:hideMark/>
          </w:tcPr>
          <w:p w14:paraId="60AF8075" w14:textId="77777777" w:rsidR="00A661B8" w:rsidRPr="00626AA8" w:rsidRDefault="00A661B8" w:rsidP="00DA7FA3">
            <w:pPr>
              <w:jc w:val="center"/>
              <w:rPr>
                <w:rFonts w:ascii="Georgia" w:hAnsi="Georgia"/>
                <w:sz w:val="18"/>
                <w:szCs w:val="18"/>
              </w:rPr>
            </w:pPr>
            <w:r w:rsidRPr="00626AA8">
              <w:rPr>
                <w:rFonts w:ascii="Georgia" w:hAnsi="Georgia"/>
                <w:sz w:val="18"/>
                <w:szCs w:val="18"/>
              </w:rPr>
              <w:t>1.757</w:t>
            </w:r>
          </w:p>
        </w:tc>
        <w:tc>
          <w:tcPr>
            <w:tcW w:w="0" w:type="auto"/>
            <w:vAlign w:val="center"/>
            <w:hideMark/>
          </w:tcPr>
          <w:p w14:paraId="47DFFFDD" w14:textId="77777777" w:rsidR="00A661B8" w:rsidRPr="00626AA8" w:rsidRDefault="00A661B8" w:rsidP="00DA7FA3">
            <w:pPr>
              <w:jc w:val="center"/>
              <w:rPr>
                <w:rFonts w:ascii="Georgia" w:hAnsi="Georgia"/>
                <w:sz w:val="18"/>
                <w:szCs w:val="18"/>
              </w:rPr>
            </w:pPr>
            <w:r w:rsidRPr="00626AA8">
              <w:rPr>
                <w:rFonts w:ascii="Georgia" w:hAnsi="Georgia"/>
                <w:sz w:val="18"/>
                <w:szCs w:val="18"/>
              </w:rPr>
              <w:t>-2.309</w:t>
            </w:r>
          </w:p>
        </w:tc>
        <w:tc>
          <w:tcPr>
            <w:tcW w:w="0" w:type="auto"/>
            <w:vAlign w:val="center"/>
            <w:hideMark/>
          </w:tcPr>
          <w:p w14:paraId="7767A8AF" w14:textId="77777777" w:rsidR="00A661B8" w:rsidRPr="00626AA8" w:rsidRDefault="00A661B8" w:rsidP="00DA7FA3">
            <w:pPr>
              <w:jc w:val="center"/>
              <w:rPr>
                <w:rFonts w:ascii="Georgia" w:hAnsi="Georgia"/>
                <w:sz w:val="18"/>
                <w:szCs w:val="18"/>
              </w:rPr>
            </w:pPr>
            <w:r w:rsidRPr="00626AA8">
              <w:rPr>
                <w:rFonts w:ascii="Georgia" w:hAnsi="Georgia"/>
                <w:sz w:val="18"/>
                <w:szCs w:val="18"/>
              </w:rPr>
              <w:t>11.060</w:t>
            </w:r>
          </w:p>
        </w:tc>
      </w:tr>
      <w:tr w:rsidR="00A661B8" w:rsidRPr="00626AA8" w14:paraId="73F98D1C" w14:textId="77777777" w:rsidTr="00AA2C40">
        <w:trPr>
          <w:trHeight w:val="262"/>
          <w:tblCellSpacing w:w="15" w:type="dxa"/>
        </w:trPr>
        <w:tc>
          <w:tcPr>
            <w:tcW w:w="0" w:type="auto"/>
            <w:vAlign w:val="center"/>
            <w:hideMark/>
          </w:tcPr>
          <w:p w14:paraId="685CD748" w14:textId="77777777" w:rsidR="00A661B8" w:rsidRPr="00626AA8" w:rsidRDefault="00A661B8" w:rsidP="00DA7FA3">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newsVol</w:t>
            </w:r>
            <w:proofErr w:type="spellEnd"/>
          </w:p>
        </w:tc>
        <w:tc>
          <w:tcPr>
            <w:tcW w:w="0" w:type="auto"/>
            <w:vAlign w:val="center"/>
            <w:hideMark/>
          </w:tcPr>
          <w:p w14:paraId="4CBBD7CC"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vAlign w:val="center"/>
            <w:hideMark/>
          </w:tcPr>
          <w:p w14:paraId="5D528380" w14:textId="77777777" w:rsidR="00A661B8" w:rsidRPr="00626AA8" w:rsidRDefault="00A661B8" w:rsidP="00DA7FA3">
            <w:pPr>
              <w:jc w:val="center"/>
              <w:rPr>
                <w:rFonts w:ascii="Georgia" w:hAnsi="Georgia"/>
                <w:sz w:val="18"/>
                <w:szCs w:val="18"/>
              </w:rPr>
            </w:pPr>
            <w:r w:rsidRPr="00626AA8">
              <w:rPr>
                <w:rFonts w:ascii="Georgia" w:hAnsi="Georgia"/>
                <w:sz w:val="18"/>
                <w:szCs w:val="18"/>
              </w:rPr>
              <w:t>3.375</w:t>
            </w:r>
          </w:p>
        </w:tc>
        <w:tc>
          <w:tcPr>
            <w:tcW w:w="0" w:type="auto"/>
            <w:vAlign w:val="center"/>
            <w:hideMark/>
          </w:tcPr>
          <w:p w14:paraId="418BAFE6" w14:textId="77777777" w:rsidR="00A661B8" w:rsidRPr="00626AA8" w:rsidRDefault="00A661B8" w:rsidP="00DA7FA3">
            <w:pPr>
              <w:jc w:val="center"/>
              <w:rPr>
                <w:rFonts w:ascii="Georgia" w:hAnsi="Georgia"/>
                <w:sz w:val="18"/>
                <w:szCs w:val="18"/>
              </w:rPr>
            </w:pPr>
            <w:r w:rsidRPr="00626AA8">
              <w:rPr>
                <w:rFonts w:ascii="Georgia" w:hAnsi="Georgia"/>
                <w:sz w:val="18"/>
                <w:szCs w:val="18"/>
              </w:rPr>
              <w:t>3.854</w:t>
            </w:r>
          </w:p>
        </w:tc>
        <w:tc>
          <w:tcPr>
            <w:tcW w:w="0" w:type="auto"/>
            <w:vAlign w:val="center"/>
            <w:hideMark/>
          </w:tcPr>
          <w:p w14:paraId="26E7E1B3" w14:textId="77777777" w:rsidR="00A661B8" w:rsidRPr="00626AA8" w:rsidRDefault="00A661B8" w:rsidP="00DA7FA3">
            <w:pPr>
              <w:jc w:val="center"/>
              <w:rPr>
                <w:rFonts w:ascii="Georgia" w:hAnsi="Georgia"/>
                <w:sz w:val="18"/>
                <w:szCs w:val="18"/>
              </w:rPr>
            </w:pPr>
            <w:r w:rsidRPr="00626AA8">
              <w:rPr>
                <w:rFonts w:ascii="Georgia" w:hAnsi="Georgia"/>
                <w:sz w:val="18"/>
                <w:szCs w:val="18"/>
              </w:rPr>
              <w:t>0</w:t>
            </w:r>
          </w:p>
        </w:tc>
        <w:tc>
          <w:tcPr>
            <w:tcW w:w="0" w:type="auto"/>
            <w:vAlign w:val="center"/>
            <w:hideMark/>
          </w:tcPr>
          <w:p w14:paraId="28CA4D05" w14:textId="77777777" w:rsidR="00A661B8" w:rsidRPr="00626AA8" w:rsidRDefault="00A661B8" w:rsidP="00DA7FA3">
            <w:pPr>
              <w:jc w:val="center"/>
              <w:rPr>
                <w:rFonts w:ascii="Georgia" w:hAnsi="Georgia"/>
                <w:sz w:val="18"/>
                <w:szCs w:val="18"/>
              </w:rPr>
            </w:pPr>
            <w:r w:rsidRPr="00626AA8">
              <w:rPr>
                <w:rFonts w:ascii="Georgia" w:hAnsi="Georgia"/>
                <w:sz w:val="18"/>
                <w:szCs w:val="18"/>
              </w:rPr>
              <w:t>22</w:t>
            </w:r>
          </w:p>
        </w:tc>
      </w:tr>
      <w:tr w:rsidR="00A661B8" w:rsidRPr="00626AA8" w14:paraId="71BBB15B" w14:textId="77777777" w:rsidTr="00CD2C51">
        <w:trPr>
          <w:trHeight w:val="247"/>
          <w:tblCellSpacing w:w="15" w:type="dxa"/>
        </w:trPr>
        <w:tc>
          <w:tcPr>
            <w:tcW w:w="0" w:type="auto"/>
            <w:tcBorders>
              <w:bottom w:val="single" w:sz="8" w:space="0" w:color="auto"/>
            </w:tcBorders>
            <w:vAlign w:val="center"/>
            <w:hideMark/>
          </w:tcPr>
          <w:p w14:paraId="47A75246" w14:textId="77777777" w:rsidR="00A661B8" w:rsidRPr="00626AA8" w:rsidRDefault="00A661B8" w:rsidP="00DA7FA3">
            <w:pPr>
              <w:rPr>
                <w:rFonts w:ascii="Georgia" w:hAnsi="Georgia"/>
                <w:i/>
                <w:iCs/>
                <w:sz w:val="18"/>
                <w:szCs w:val="18"/>
              </w:rPr>
            </w:pPr>
            <w:proofErr w:type="spellStart"/>
            <w:r w:rsidRPr="00626AA8">
              <w:rPr>
                <w:rFonts w:ascii="Georgia" w:hAnsi="Georgia"/>
                <w:i/>
                <w:iCs/>
                <w:sz w:val="18"/>
                <w:szCs w:val="18"/>
              </w:rPr>
              <w:t>svi</w:t>
            </w:r>
            <w:proofErr w:type="spellEnd"/>
          </w:p>
        </w:tc>
        <w:tc>
          <w:tcPr>
            <w:tcW w:w="0" w:type="auto"/>
            <w:tcBorders>
              <w:bottom w:val="single" w:sz="8" w:space="0" w:color="auto"/>
            </w:tcBorders>
            <w:vAlign w:val="center"/>
            <w:hideMark/>
          </w:tcPr>
          <w:p w14:paraId="790C1EDE" w14:textId="77777777" w:rsidR="00A661B8" w:rsidRPr="00626AA8" w:rsidRDefault="00A661B8" w:rsidP="00DA7FA3">
            <w:pPr>
              <w:jc w:val="center"/>
              <w:rPr>
                <w:rFonts w:ascii="Georgia" w:hAnsi="Georgia"/>
                <w:sz w:val="18"/>
                <w:szCs w:val="18"/>
              </w:rPr>
            </w:pPr>
            <w:r w:rsidRPr="00626AA8">
              <w:rPr>
                <w:rFonts w:ascii="Georgia" w:hAnsi="Georgia"/>
                <w:sz w:val="18"/>
                <w:szCs w:val="18"/>
              </w:rPr>
              <w:t>323</w:t>
            </w:r>
          </w:p>
        </w:tc>
        <w:tc>
          <w:tcPr>
            <w:tcW w:w="0" w:type="auto"/>
            <w:tcBorders>
              <w:bottom w:val="single" w:sz="8" w:space="0" w:color="auto"/>
            </w:tcBorders>
            <w:vAlign w:val="center"/>
            <w:hideMark/>
          </w:tcPr>
          <w:p w14:paraId="610929E0" w14:textId="77777777" w:rsidR="00A661B8" w:rsidRPr="00626AA8" w:rsidRDefault="00A661B8" w:rsidP="00DA7FA3">
            <w:pPr>
              <w:jc w:val="center"/>
              <w:rPr>
                <w:rFonts w:ascii="Georgia" w:hAnsi="Georgia"/>
                <w:sz w:val="18"/>
                <w:szCs w:val="18"/>
              </w:rPr>
            </w:pPr>
            <w:r w:rsidRPr="00626AA8">
              <w:rPr>
                <w:rFonts w:ascii="Georgia" w:hAnsi="Georgia"/>
                <w:sz w:val="18"/>
                <w:szCs w:val="18"/>
              </w:rPr>
              <w:t>0.000</w:t>
            </w:r>
          </w:p>
        </w:tc>
        <w:tc>
          <w:tcPr>
            <w:tcW w:w="0" w:type="auto"/>
            <w:tcBorders>
              <w:bottom w:val="single" w:sz="8" w:space="0" w:color="auto"/>
            </w:tcBorders>
            <w:vAlign w:val="center"/>
            <w:hideMark/>
          </w:tcPr>
          <w:p w14:paraId="379860B3" w14:textId="77777777" w:rsidR="00A661B8" w:rsidRPr="00626AA8" w:rsidRDefault="00A661B8" w:rsidP="00DA7FA3">
            <w:pPr>
              <w:jc w:val="center"/>
              <w:rPr>
                <w:rFonts w:ascii="Georgia" w:hAnsi="Georgia"/>
                <w:sz w:val="18"/>
                <w:szCs w:val="18"/>
              </w:rPr>
            </w:pPr>
            <w:r w:rsidRPr="00626AA8">
              <w:rPr>
                <w:rFonts w:ascii="Georgia" w:hAnsi="Georgia"/>
                <w:sz w:val="18"/>
                <w:szCs w:val="18"/>
              </w:rPr>
              <w:t>1.000</w:t>
            </w:r>
          </w:p>
        </w:tc>
        <w:tc>
          <w:tcPr>
            <w:tcW w:w="0" w:type="auto"/>
            <w:tcBorders>
              <w:bottom w:val="single" w:sz="8" w:space="0" w:color="auto"/>
            </w:tcBorders>
            <w:vAlign w:val="center"/>
            <w:hideMark/>
          </w:tcPr>
          <w:p w14:paraId="6BC28333" w14:textId="77777777" w:rsidR="00A661B8" w:rsidRPr="00626AA8" w:rsidRDefault="00A661B8" w:rsidP="00DA7FA3">
            <w:pPr>
              <w:jc w:val="center"/>
              <w:rPr>
                <w:rFonts w:ascii="Georgia" w:hAnsi="Georgia"/>
                <w:sz w:val="18"/>
                <w:szCs w:val="18"/>
              </w:rPr>
            </w:pPr>
            <w:r w:rsidRPr="00626AA8">
              <w:rPr>
                <w:rFonts w:ascii="Georgia" w:hAnsi="Georgia"/>
                <w:sz w:val="18"/>
                <w:szCs w:val="18"/>
              </w:rPr>
              <w:t>-0.574</w:t>
            </w:r>
          </w:p>
        </w:tc>
        <w:tc>
          <w:tcPr>
            <w:tcW w:w="0" w:type="auto"/>
            <w:tcBorders>
              <w:bottom w:val="single" w:sz="8" w:space="0" w:color="auto"/>
            </w:tcBorders>
            <w:vAlign w:val="center"/>
            <w:hideMark/>
          </w:tcPr>
          <w:p w14:paraId="20302301" w14:textId="77777777" w:rsidR="00A661B8" w:rsidRPr="00626AA8" w:rsidRDefault="00A661B8" w:rsidP="00DA7FA3">
            <w:pPr>
              <w:jc w:val="center"/>
              <w:rPr>
                <w:rFonts w:ascii="Georgia" w:hAnsi="Georgia"/>
                <w:sz w:val="18"/>
                <w:szCs w:val="18"/>
              </w:rPr>
            </w:pPr>
            <w:r w:rsidRPr="00626AA8">
              <w:rPr>
                <w:rFonts w:ascii="Georgia" w:hAnsi="Georgia"/>
                <w:sz w:val="18"/>
                <w:szCs w:val="18"/>
              </w:rPr>
              <w:t>7.456</w:t>
            </w:r>
          </w:p>
        </w:tc>
      </w:tr>
    </w:tbl>
    <w:p w14:paraId="5CC92D5E" w14:textId="77777777" w:rsidR="00170D23" w:rsidRPr="00626AA8" w:rsidRDefault="00170D23" w:rsidP="0079407C">
      <w:pPr>
        <w:pStyle w:val="HankBodyText"/>
        <w:rPr>
          <w:sz w:val="16"/>
          <w:szCs w:val="16"/>
          <w:lang w:val="en-US" w:eastAsia="zh-CN"/>
        </w:rPr>
      </w:pPr>
    </w:p>
    <w:p w14:paraId="2CDE5D72" w14:textId="590CFCCB" w:rsidR="00DA7FA3" w:rsidRDefault="00DA7FA3" w:rsidP="00B827ED">
      <w:pPr>
        <w:pStyle w:val="HankTable"/>
        <w:rPr>
          <w:lang w:val="en-US"/>
        </w:rPr>
      </w:pPr>
      <w:bookmarkStart w:id="143" w:name="_Toc29992065"/>
      <w:r w:rsidRPr="00626AA8">
        <w:rPr>
          <w:lang w:val="en-US"/>
        </w:rPr>
        <w:t>Descriptive statistics of monthly observation</w:t>
      </w:r>
      <w:r w:rsidR="003645D6" w:rsidRPr="00626AA8">
        <w:rPr>
          <w:lang w:val="en-US"/>
        </w:rPr>
        <w:t>s</w:t>
      </w:r>
      <w:bookmarkEnd w:id="143"/>
    </w:p>
    <w:p w14:paraId="624AD9FA" w14:textId="53082217" w:rsidR="008C23F6" w:rsidRPr="00D3015A" w:rsidRDefault="008C23F6" w:rsidP="002F2D5C">
      <w:pPr>
        <w:pStyle w:val="HankTable"/>
        <w:numPr>
          <w:ilvl w:val="0"/>
          <w:numId w:val="0"/>
        </w:numPr>
        <w:jc w:val="both"/>
        <w:rPr>
          <w:b w:val="0"/>
          <w:bCs/>
          <w:sz w:val="16"/>
          <w:szCs w:val="16"/>
          <w:lang w:val="en-US" w:eastAsia="zh-CN"/>
        </w:rPr>
      </w:pPr>
      <w:r w:rsidRPr="008C23F6">
        <w:rPr>
          <w:b w:val="0"/>
          <w:bCs/>
          <w:sz w:val="16"/>
          <w:szCs w:val="16"/>
          <w:lang w:val="en-US"/>
        </w:rPr>
        <w:t xml:space="preserve">Descriptive statistics of </w:t>
      </w:r>
      <w:r w:rsidR="00713E22">
        <w:rPr>
          <w:b w:val="0"/>
          <w:bCs/>
          <w:sz w:val="16"/>
          <w:szCs w:val="16"/>
          <w:lang w:val="en-US"/>
        </w:rPr>
        <w:t xml:space="preserve">the log returns of </w:t>
      </w:r>
      <w:r w:rsidRPr="008C23F6">
        <w:rPr>
          <w:b w:val="0"/>
          <w:bCs/>
          <w:sz w:val="16"/>
          <w:szCs w:val="16"/>
          <w:lang w:val="en-US"/>
        </w:rPr>
        <w:t xml:space="preserve">Bitcoin, VIX, gold, Shanghai A-share, FTSE 100, </w:t>
      </w:r>
      <w:r w:rsidR="002F2D5C">
        <w:rPr>
          <w:b w:val="0"/>
          <w:bCs/>
          <w:sz w:val="16"/>
          <w:szCs w:val="16"/>
          <w:lang w:val="en-US"/>
        </w:rPr>
        <w:t>sentiment measures</w:t>
      </w:r>
      <w:r w:rsidRPr="008C23F6">
        <w:rPr>
          <w:b w:val="0"/>
          <w:bCs/>
          <w:sz w:val="16"/>
          <w:szCs w:val="16"/>
          <w:lang w:val="en-US"/>
        </w:rPr>
        <w:t xml:space="preserve"> and news volume for FT and SCMP datasets respectively. All data are taken at </w:t>
      </w:r>
      <w:r w:rsidR="002F2D5C">
        <w:rPr>
          <w:b w:val="0"/>
          <w:bCs/>
          <w:sz w:val="16"/>
          <w:szCs w:val="16"/>
          <w:lang w:val="en-US"/>
        </w:rPr>
        <w:t>monthly</w:t>
      </w:r>
      <w:r w:rsidRPr="008C23F6">
        <w:rPr>
          <w:b w:val="0"/>
          <w:bCs/>
          <w:sz w:val="16"/>
          <w:szCs w:val="16"/>
          <w:lang w:val="en-US"/>
        </w:rPr>
        <w:t xml:space="preserve"> frequency. </w:t>
      </w:r>
      <w:r w:rsidRPr="008C23F6">
        <w:rPr>
          <w:b w:val="0"/>
          <w:bCs/>
          <w:sz w:val="16"/>
          <w:szCs w:val="16"/>
          <w:lang w:val="en-US" w:eastAsia="zh-CN"/>
        </w:rPr>
        <w:t>Sample period is from 22</w:t>
      </w:r>
      <w:r w:rsidRPr="008C23F6">
        <w:rPr>
          <w:b w:val="0"/>
          <w:bCs/>
          <w:sz w:val="16"/>
          <w:szCs w:val="16"/>
          <w:vertAlign w:val="superscript"/>
          <w:lang w:val="en-US" w:eastAsia="zh-CN"/>
        </w:rPr>
        <w:t>nd</w:t>
      </w:r>
      <w:r w:rsidRPr="008C23F6">
        <w:rPr>
          <w:b w:val="0"/>
          <w:bCs/>
          <w:sz w:val="16"/>
          <w:szCs w:val="16"/>
          <w:lang w:val="en-US" w:eastAsia="zh-CN"/>
        </w:rPr>
        <w:t xml:space="preserve"> April 2013 to 30</w:t>
      </w:r>
      <w:r w:rsidRPr="008C23F6">
        <w:rPr>
          <w:b w:val="0"/>
          <w:bCs/>
          <w:sz w:val="16"/>
          <w:szCs w:val="16"/>
          <w:vertAlign w:val="superscript"/>
          <w:lang w:val="en-US" w:eastAsia="zh-CN"/>
        </w:rPr>
        <w:t>th</w:t>
      </w:r>
      <w:r w:rsidRPr="008C23F6">
        <w:rPr>
          <w:b w:val="0"/>
          <w:bCs/>
          <w:sz w:val="16"/>
          <w:szCs w:val="16"/>
          <w:lang w:val="en-US" w:eastAsia="zh-CN"/>
        </w:rPr>
        <w:t xml:space="preserve"> June 2019. </w:t>
      </w:r>
      <w:r w:rsidR="00D3015A" w:rsidRPr="00D3015A">
        <w:rPr>
          <w:b w:val="0"/>
          <w:bCs/>
          <w:sz w:val="16"/>
          <w:szCs w:val="16"/>
          <w:lang w:val="en-US"/>
        </w:rPr>
        <w:t xml:space="preserve">The variables are defined in </w:t>
      </w:r>
      <w:r w:rsidR="00D3015A" w:rsidRPr="00D3015A">
        <w:rPr>
          <w:b w:val="0"/>
          <w:bCs/>
          <w:sz w:val="16"/>
          <w:szCs w:val="16"/>
        </w:rPr>
        <w:fldChar w:fldCharType="begin"/>
      </w:r>
      <w:r w:rsidR="00D3015A" w:rsidRPr="00D3015A">
        <w:rPr>
          <w:b w:val="0"/>
          <w:bCs/>
          <w:sz w:val="16"/>
          <w:szCs w:val="16"/>
          <w:lang w:val="en-US"/>
        </w:rPr>
        <w:instrText xml:space="preserve"> REF _Ref22507467 \r \h  \* MERGEFORMAT </w:instrText>
      </w:r>
      <w:r w:rsidR="00D3015A" w:rsidRPr="00D3015A">
        <w:rPr>
          <w:b w:val="0"/>
          <w:bCs/>
          <w:sz w:val="16"/>
          <w:szCs w:val="16"/>
        </w:rPr>
      </w:r>
      <w:r w:rsidR="00D3015A" w:rsidRPr="00D3015A">
        <w:rPr>
          <w:b w:val="0"/>
          <w:bCs/>
          <w:sz w:val="16"/>
          <w:szCs w:val="16"/>
        </w:rPr>
        <w:fldChar w:fldCharType="separate"/>
      </w:r>
      <w:r w:rsidR="00D3015A" w:rsidRPr="00D3015A">
        <w:rPr>
          <w:b w:val="0"/>
          <w:bCs/>
          <w:sz w:val="16"/>
          <w:szCs w:val="16"/>
          <w:lang w:val="en-US"/>
        </w:rPr>
        <w:t>Appendix 1</w:t>
      </w:r>
      <w:r w:rsidR="00D3015A" w:rsidRPr="00D3015A">
        <w:rPr>
          <w:b w:val="0"/>
          <w:bCs/>
          <w:sz w:val="16"/>
          <w:szCs w:val="16"/>
        </w:rPr>
        <w:fldChar w:fldCharType="end"/>
      </w:r>
      <w:r w:rsidR="00D3015A" w:rsidRPr="00D3015A">
        <w:rPr>
          <w:b w:val="0"/>
          <w:bCs/>
          <w:sz w:val="16"/>
          <w:szCs w:val="16"/>
          <w:lang w:val="en-US"/>
        </w:rPr>
        <w:t>.</w:t>
      </w:r>
    </w:p>
    <w:tbl>
      <w:tblPr>
        <w:tblW w:w="8353" w:type="dxa"/>
        <w:tblCellSpacing w:w="15" w:type="dxa"/>
        <w:tblBorders>
          <w:top w:val="single" w:sz="8" w:space="0" w:color="auto"/>
          <w:bottom w:val="single" w:sz="8" w:space="0" w:color="auto"/>
        </w:tblBorders>
        <w:tblCellMar>
          <w:top w:w="15" w:type="dxa"/>
          <w:left w:w="15" w:type="dxa"/>
          <w:bottom w:w="15" w:type="dxa"/>
          <w:right w:w="15" w:type="dxa"/>
        </w:tblCellMar>
        <w:tblLook w:val="04A0" w:firstRow="1" w:lastRow="0" w:firstColumn="1" w:lastColumn="0" w:noHBand="0" w:noVBand="1"/>
      </w:tblPr>
      <w:tblGrid>
        <w:gridCol w:w="2284"/>
        <w:gridCol w:w="531"/>
        <w:gridCol w:w="1527"/>
        <w:gridCol w:w="1480"/>
        <w:gridCol w:w="1325"/>
        <w:gridCol w:w="1161"/>
        <w:gridCol w:w="45"/>
      </w:tblGrid>
      <w:tr w:rsidR="00DA7FA3" w:rsidRPr="008C23F6" w14:paraId="2B1890AC" w14:textId="77777777" w:rsidTr="003C093F">
        <w:trPr>
          <w:trHeight w:hRule="exact" w:val="12"/>
          <w:tblCellSpacing w:w="15" w:type="dxa"/>
        </w:trPr>
        <w:tc>
          <w:tcPr>
            <w:tcW w:w="0" w:type="auto"/>
            <w:gridSpan w:val="7"/>
            <w:vAlign w:val="center"/>
            <w:hideMark/>
          </w:tcPr>
          <w:p w14:paraId="69B3A046" w14:textId="77777777" w:rsidR="00DA7FA3" w:rsidRPr="00626AA8" w:rsidRDefault="00DA7FA3" w:rsidP="00DA7FA3">
            <w:pPr>
              <w:rPr>
                <w:rFonts w:ascii="Georgia" w:hAnsi="Georgia"/>
                <w:sz w:val="18"/>
                <w:szCs w:val="18"/>
                <w:lang w:val="en-US"/>
              </w:rPr>
            </w:pPr>
          </w:p>
        </w:tc>
      </w:tr>
      <w:tr w:rsidR="00170D23" w:rsidRPr="00626AA8" w14:paraId="05051DDF" w14:textId="77777777" w:rsidTr="003C093F">
        <w:trPr>
          <w:gridAfter w:val="1"/>
          <w:trHeight w:val="313"/>
          <w:tblCellSpacing w:w="15" w:type="dxa"/>
        </w:trPr>
        <w:tc>
          <w:tcPr>
            <w:tcW w:w="0" w:type="auto"/>
            <w:vAlign w:val="center"/>
            <w:hideMark/>
          </w:tcPr>
          <w:p w14:paraId="6872D7E5" w14:textId="77777777" w:rsidR="00170D23" w:rsidRPr="00626AA8" w:rsidRDefault="00170D23" w:rsidP="00DA7FA3">
            <w:pPr>
              <w:rPr>
                <w:rFonts w:ascii="Georgia" w:hAnsi="Georgia"/>
                <w:sz w:val="18"/>
                <w:szCs w:val="18"/>
              </w:rPr>
            </w:pPr>
            <w:proofErr w:type="spellStart"/>
            <w:r w:rsidRPr="00626AA8">
              <w:rPr>
                <w:rFonts w:ascii="Georgia" w:hAnsi="Georgia"/>
                <w:sz w:val="18"/>
                <w:szCs w:val="18"/>
              </w:rPr>
              <w:t>Monthly</w:t>
            </w:r>
            <w:proofErr w:type="spellEnd"/>
            <w:r w:rsidRPr="00626AA8">
              <w:rPr>
                <w:rFonts w:ascii="Georgia" w:hAnsi="Georgia"/>
                <w:sz w:val="18"/>
                <w:szCs w:val="18"/>
              </w:rPr>
              <w:t xml:space="preserve"> </w:t>
            </w:r>
          </w:p>
        </w:tc>
        <w:tc>
          <w:tcPr>
            <w:tcW w:w="0" w:type="auto"/>
            <w:vAlign w:val="center"/>
            <w:hideMark/>
          </w:tcPr>
          <w:p w14:paraId="18D15BFD" w14:textId="77777777" w:rsidR="00170D23" w:rsidRPr="00626AA8" w:rsidRDefault="00170D23" w:rsidP="00DA7FA3">
            <w:pPr>
              <w:jc w:val="center"/>
              <w:rPr>
                <w:rFonts w:ascii="Georgia" w:hAnsi="Georgia"/>
                <w:sz w:val="18"/>
                <w:szCs w:val="18"/>
              </w:rPr>
            </w:pPr>
            <w:r w:rsidRPr="00626AA8">
              <w:rPr>
                <w:rFonts w:ascii="Georgia" w:hAnsi="Georgia"/>
                <w:sz w:val="18"/>
                <w:szCs w:val="18"/>
              </w:rPr>
              <w:t>N</w:t>
            </w:r>
          </w:p>
        </w:tc>
        <w:tc>
          <w:tcPr>
            <w:tcW w:w="0" w:type="auto"/>
            <w:vAlign w:val="center"/>
            <w:hideMark/>
          </w:tcPr>
          <w:p w14:paraId="32C2ACB0" w14:textId="77777777" w:rsidR="00170D23" w:rsidRPr="00626AA8" w:rsidRDefault="00170D23" w:rsidP="00DA7FA3">
            <w:pPr>
              <w:jc w:val="center"/>
              <w:rPr>
                <w:rFonts w:ascii="Georgia" w:hAnsi="Georgia"/>
                <w:sz w:val="18"/>
                <w:szCs w:val="18"/>
              </w:rPr>
            </w:pPr>
            <w:proofErr w:type="spellStart"/>
            <w:r w:rsidRPr="00626AA8">
              <w:rPr>
                <w:rFonts w:ascii="Georgia" w:hAnsi="Georgia"/>
                <w:sz w:val="18"/>
                <w:szCs w:val="18"/>
              </w:rPr>
              <w:t>Mean</w:t>
            </w:r>
            <w:proofErr w:type="spellEnd"/>
          </w:p>
        </w:tc>
        <w:tc>
          <w:tcPr>
            <w:tcW w:w="0" w:type="auto"/>
            <w:vAlign w:val="center"/>
            <w:hideMark/>
          </w:tcPr>
          <w:p w14:paraId="7167A31E" w14:textId="77777777" w:rsidR="00170D23" w:rsidRPr="00626AA8" w:rsidRDefault="00170D23" w:rsidP="00DA7FA3">
            <w:pPr>
              <w:jc w:val="center"/>
              <w:rPr>
                <w:rFonts w:ascii="Georgia" w:hAnsi="Georgia"/>
                <w:sz w:val="18"/>
                <w:szCs w:val="18"/>
              </w:rPr>
            </w:pPr>
            <w:r w:rsidRPr="00626AA8">
              <w:rPr>
                <w:rFonts w:ascii="Georgia" w:hAnsi="Georgia"/>
                <w:sz w:val="18"/>
                <w:szCs w:val="18"/>
              </w:rPr>
              <w:t xml:space="preserve">St. </w:t>
            </w:r>
            <w:proofErr w:type="spellStart"/>
            <w:r w:rsidRPr="00626AA8">
              <w:rPr>
                <w:rFonts w:ascii="Georgia" w:hAnsi="Georgia"/>
                <w:sz w:val="18"/>
                <w:szCs w:val="18"/>
              </w:rPr>
              <w:t>Dev</w:t>
            </w:r>
            <w:proofErr w:type="spellEnd"/>
            <w:r w:rsidRPr="00626AA8">
              <w:rPr>
                <w:rFonts w:ascii="Georgia" w:hAnsi="Georgia"/>
                <w:sz w:val="18"/>
                <w:szCs w:val="18"/>
              </w:rPr>
              <w:t>.</w:t>
            </w:r>
          </w:p>
        </w:tc>
        <w:tc>
          <w:tcPr>
            <w:tcW w:w="0" w:type="auto"/>
            <w:vAlign w:val="center"/>
            <w:hideMark/>
          </w:tcPr>
          <w:p w14:paraId="2FE9A52B" w14:textId="77777777" w:rsidR="00170D23" w:rsidRPr="00626AA8" w:rsidRDefault="00170D23" w:rsidP="00DA7FA3">
            <w:pPr>
              <w:jc w:val="center"/>
              <w:rPr>
                <w:rFonts w:ascii="Georgia" w:hAnsi="Georgia"/>
                <w:sz w:val="18"/>
                <w:szCs w:val="18"/>
              </w:rPr>
            </w:pPr>
            <w:r w:rsidRPr="00626AA8">
              <w:rPr>
                <w:rFonts w:ascii="Georgia" w:hAnsi="Georgia"/>
                <w:sz w:val="18"/>
                <w:szCs w:val="18"/>
              </w:rPr>
              <w:t>Min</w:t>
            </w:r>
          </w:p>
        </w:tc>
        <w:tc>
          <w:tcPr>
            <w:tcW w:w="0" w:type="auto"/>
            <w:vAlign w:val="center"/>
            <w:hideMark/>
          </w:tcPr>
          <w:p w14:paraId="3172326C" w14:textId="77777777" w:rsidR="00170D23" w:rsidRPr="00626AA8" w:rsidRDefault="00170D23" w:rsidP="00DA7FA3">
            <w:pPr>
              <w:jc w:val="center"/>
              <w:rPr>
                <w:rFonts w:ascii="Georgia" w:hAnsi="Georgia"/>
                <w:sz w:val="18"/>
                <w:szCs w:val="18"/>
              </w:rPr>
            </w:pPr>
            <w:r w:rsidRPr="00626AA8">
              <w:rPr>
                <w:rFonts w:ascii="Georgia" w:hAnsi="Georgia"/>
                <w:sz w:val="18"/>
                <w:szCs w:val="18"/>
              </w:rPr>
              <w:t>Max</w:t>
            </w:r>
          </w:p>
        </w:tc>
      </w:tr>
      <w:tr w:rsidR="00170D23" w:rsidRPr="00626AA8" w14:paraId="784C11B9" w14:textId="77777777" w:rsidTr="003C093F">
        <w:trPr>
          <w:gridAfter w:val="1"/>
          <w:trHeight w:val="300"/>
          <w:tblCellSpacing w:w="15" w:type="dxa"/>
        </w:trPr>
        <w:tc>
          <w:tcPr>
            <w:tcW w:w="0" w:type="auto"/>
            <w:vAlign w:val="center"/>
            <w:hideMark/>
          </w:tcPr>
          <w:p w14:paraId="3057B62D" w14:textId="77777777" w:rsidR="00170D23" w:rsidRPr="00626AA8" w:rsidRDefault="00170D23" w:rsidP="00DA7FA3">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pos</w:t>
            </w:r>
            <w:proofErr w:type="spellEnd"/>
          </w:p>
        </w:tc>
        <w:tc>
          <w:tcPr>
            <w:tcW w:w="0" w:type="auto"/>
            <w:vAlign w:val="center"/>
            <w:hideMark/>
          </w:tcPr>
          <w:p w14:paraId="2FF49EBC"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567A6996" w14:textId="77777777" w:rsidR="00170D23" w:rsidRPr="00626AA8" w:rsidRDefault="00170D23" w:rsidP="00DA7FA3">
            <w:pPr>
              <w:jc w:val="center"/>
              <w:rPr>
                <w:rFonts w:ascii="Georgia" w:hAnsi="Georgia"/>
                <w:sz w:val="18"/>
                <w:szCs w:val="18"/>
              </w:rPr>
            </w:pPr>
            <w:r w:rsidRPr="00626AA8">
              <w:rPr>
                <w:rFonts w:ascii="Georgia" w:hAnsi="Georgia"/>
                <w:sz w:val="18"/>
                <w:szCs w:val="18"/>
              </w:rPr>
              <w:t>-0.047</w:t>
            </w:r>
          </w:p>
        </w:tc>
        <w:tc>
          <w:tcPr>
            <w:tcW w:w="0" w:type="auto"/>
            <w:vAlign w:val="center"/>
            <w:hideMark/>
          </w:tcPr>
          <w:p w14:paraId="313190C9" w14:textId="77777777" w:rsidR="00170D23" w:rsidRPr="00626AA8" w:rsidRDefault="00170D23" w:rsidP="00DA7FA3">
            <w:pPr>
              <w:jc w:val="center"/>
              <w:rPr>
                <w:rFonts w:ascii="Georgia" w:hAnsi="Georgia"/>
                <w:sz w:val="18"/>
                <w:szCs w:val="18"/>
              </w:rPr>
            </w:pPr>
            <w:r w:rsidRPr="00626AA8">
              <w:rPr>
                <w:rFonts w:ascii="Georgia" w:hAnsi="Georgia"/>
                <w:sz w:val="18"/>
                <w:szCs w:val="18"/>
              </w:rPr>
              <w:t>0.769</w:t>
            </w:r>
          </w:p>
        </w:tc>
        <w:tc>
          <w:tcPr>
            <w:tcW w:w="0" w:type="auto"/>
            <w:vAlign w:val="center"/>
            <w:hideMark/>
          </w:tcPr>
          <w:p w14:paraId="558C3B12" w14:textId="77777777" w:rsidR="00170D23" w:rsidRPr="00626AA8" w:rsidRDefault="00170D23" w:rsidP="00DA7FA3">
            <w:pPr>
              <w:jc w:val="center"/>
              <w:rPr>
                <w:rFonts w:ascii="Georgia" w:hAnsi="Georgia"/>
                <w:sz w:val="18"/>
                <w:szCs w:val="18"/>
              </w:rPr>
            </w:pPr>
            <w:r w:rsidRPr="00626AA8">
              <w:rPr>
                <w:rFonts w:ascii="Georgia" w:hAnsi="Georgia"/>
                <w:sz w:val="18"/>
                <w:szCs w:val="18"/>
              </w:rPr>
              <w:t>-1.725</w:t>
            </w:r>
          </w:p>
        </w:tc>
        <w:tc>
          <w:tcPr>
            <w:tcW w:w="0" w:type="auto"/>
            <w:vAlign w:val="center"/>
            <w:hideMark/>
          </w:tcPr>
          <w:p w14:paraId="7FC30963" w14:textId="77777777" w:rsidR="00170D23" w:rsidRPr="00626AA8" w:rsidRDefault="00170D23" w:rsidP="00DA7FA3">
            <w:pPr>
              <w:jc w:val="center"/>
              <w:rPr>
                <w:rFonts w:ascii="Georgia" w:hAnsi="Georgia"/>
                <w:sz w:val="18"/>
                <w:szCs w:val="18"/>
              </w:rPr>
            </w:pPr>
            <w:r w:rsidRPr="00626AA8">
              <w:rPr>
                <w:rFonts w:ascii="Georgia" w:hAnsi="Georgia"/>
                <w:sz w:val="18"/>
                <w:szCs w:val="18"/>
              </w:rPr>
              <w:t>1.679</w:t>
            </w:r>
          </w:p>
        </w:tc>
      </w:tr>
      <w:tr w:rsidR="00170D23" w:rsidRPr="00626AA8" w14:paraId="7ED493AE" w14:textId="77777777" w:rsidTr="003C093F">
        <w:trPr>
          <w:gridAfter w:val="1"/>
          <w:trHeight w:val="300"/>
          <w:tblCellSpacing w:w="15" w:type="dxa"/>
        </w:trPr>
        <w:tc>
          <w:tcPr>
            <w:tcW w:w="0" w:type="auto"/>
            <w:vAlign w:val="center"/>
            <w:hideMark/>
          </w:tcPr>
          <w:p w14:paraId="1950E2AA" w14:textId="77777777" w:rsidR="00170D23" w:rsidRPr="00626AA8" w:rsidRDefault="00170D23" w:rsidP="00DA7FA3">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neg</w:t>
            </w:r>
            <w:proofErr w:type="spellEnd"/>
          </w:p>
        </w:tc>
        <w:tc>
          <w:tcPr>
            <w:tcW w:w="0" w:type="auto"/>
            <w:vAlign w:val="center"/>
            <w:hideMark/>
          </w:tcPr>
          <w:p w14:paraId="4F14625B"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5C0E2BA7" w14:textId="77777777" w:rsidR="00170D23" w:rsidRPr="00626AA8" w:rsidRDefault="00170D23" w:rsidP="00DA7FA3">
            <w:pPr>
              <w:jc w:val="center"/>
              <w:rPr>
                <w:rFonts w:ascii="Georgia" w:hAnsi="Georgia"/>
                <w:sz w:val="18"/>
                <w:szCs w:val="18"/>
              </w:rPr>
            </w:pPr>
            <w:r w:rsidRPr="00626AA8">
              <w:rPr>
                <w:rFonts w:ascii="Georgia" w:hAnsi="Georgia"/>
                <w:sz w:val="18"/>
                <w:szCs w:val="18"/>
              </w:rPr>
              <w:t>0.110</w:t>
            </w:r>
          </w:p>
        </w:tc>
        <w:tc>
          <w:tcPr>
            <w:tcW w:w="0" w:type="auto"/>
            <w:vAlign w:val="center"/>
            <w:hideMark/>
          </w:tcPr>
          <w:p w14:paraId="26AD8368" w14:textId="77777777" w:rsidR="00170D23" w:rsidRPr="00626AA8" w:rsidRDefault="00170D23" w:rsidP="00DA7FA3">
            <w:pPr>
              <w:jc w:val="center"/>
              <w:rPr>
                <w:rFonts w:ascii="Georgia" w:hAnsi="Georgia"/>
                <w:sz w:val="18"/>
                <w:szCs w:val="18"/>
              </w:rPr>
            </w:pPr>
            <w:r w:rsidRPr="00626AA8">
              <w:rPr>
                <w:rFonts w:ascii="Georgia" w:hAnsi="Georgia"/>
                <w:sz w:val="18"/>
                <w:szCs w:val="18"/>
              </w:rPr>
              <w:t>0.836</w:t>
            </w:r>
          </w:p>
        </w:tc>
        <w:tc>
          <w:tcPr>
            <w:tcW w:w="0" w:type="auto"/>
            <w:vAlign w:val="center"/>
            <w:hideMark/>
          </w:tcPr>
          <w:p w14:paraId="6996E92C" w14:textId="77777777" w:rsidR="00170D23" w:rsidRPr="00626AA8" w:rsidRDefault="00170D23" w:rsidP="00DA7FA3">
            <w:pPr>
              <w:jc w:val="center"/>
              <w:rPr>
                <w:rFonts w:ascii="Georgia" w:hAnsi="Georgia"/>
                <w:sz w:val="18"/>
                <w:szCs w:val="18"/>
              </w:rPr>
            </w:pPr>
            <w:r w:rsidRPr="00626AA8">
              <w:rPr>
                <w:rFonts w:ascii="Georgia" w:hAnsi="Georgia"/>
                <w:sz w:val="18"/>
                <w:szCs w:val="18"/>
              </w:rPr>
              <w:t>-1.908</w:t>
            </w:r>
          </w:p>
        </w:tc>
        <w:tc>
          <w:tcPr>
            <w:tcW w:w="0" w:type="auto"/>
            <w:vAlign w:val="center"/>
            <w:hideMark/>
          </w:tcPr>
          <w:p w14:paraId="5D7C2642" w14:textId="77777777" w:rsidR="00170D23" w:rsidRPr="00626AA8" w:rsidRDefault="00170D23" w:rsidP="00DA7FA3">
            <w:pPr>
              <w:jc w:val="center"/>
              <w:rPr>
                <w:rFonts w:ascii="Georgia" w:hAnsi="Georgia"/>
                <w:sz w:val="18"/>
                <w:szCs w:val="18"/>
              </w:rPr>
            </w:pPr>
            <w:r w:rsidRPr="00626AA8">
              <w:rPr>
                <w:rFonts w:ascii="Georgia" w:hAnsi="Georgia"/>
                <w:sz w:val="18"/>
                <w:szCs w:val="18"/>
              </w:rPr>
              <w:t>2.503</w:t>
            </w:r>
          </w:p>
        </w:tc>
      </w:tr>
      <w:tr w:rsidR="00170D23" w:rsidRPr="00626AA8" w14:paraId="5271F4CA" w14:textId="77777777" w:rsidTr="003C093F">
        <w:trPr>
          <w:gridAfter w:val="1"/>
          <w:trHeight w:val="313"/>
          <w:tblCellSpacing w:w="15" w:type="dxa"/>
        </w:trPr>
        <w:tc>
          <w:tcPr>
            <w:tcW w:w="0" w:type="auto"/>
            <w:vAlign w:val="center"/>
            <w:hideMark/>
          </w:tcPr>
          <w:p w14:paraId="3C327505" w14:textId="77777777" w:rsidR="00170D23" w:rsidRPr="00626AA8" w:rsidRDefault="00170D23" w:rsidP="00DA7FA3">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pos</w:t>
            </w:r>
            <w:proofErr w:type="spellEnd"/>
          </w:p>
        </w:tc>
        <w:tc>
          <w:tcPr>
            <w:tcW w:w="0" w:type="auto"/>
            <w:vAlign w:val="center"/>
            <w:hideMark/>
          </w:tcPr>
          <w:p w14:paraId="76C00F90"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412203D8" w14:textId="77777777" w:rsidR="00170D23" w:rsidRPr="00626AA8" w:rsidRDefault="00170D23" w:rsidP="00DA7FA3">
            <w:pPr>
              <w:jc w:val="center"/>
              <w:rPr>
                <w:rFonts w:ascii="Georgia" w:hAnsi="Georgia"/>
                <w:sz w:val="18"/>
                <w:szCs w:val="18"/>
              </w:rPr>
            </w:pPr>
            <w:r w:rsidRPr="00626AA8">
              <w:rPr>
                <w:rFonts w:ascii="Georgia" w:hAnsi="Georgia"/>
                <w:sz w:val="18"/>
                <w:szCs w:val="18"/>
              </w:rPr>
              <w:t>0.120</w:t>
            </w:r>
          </w:p>
        </w:tc>
        <w:tc>
          <w:tcPr>
            <w:tcW w:w="0" w:type="auto"/>
            <w:vAlign w:val="center"/>
            <w:hideMark/>
          </w:tcPr>
          <w:p w14:paraId="50FA4B1C" w14:textId="77777777" w:rsidR="00170D23" w:rsidRPr="00626AA8" w:rsidRDefault="00170D23" w:rsidP="00DA7FA3">
            <w:pPr>
              <w:jc w:val="center"/>
              <w:rPr>
                <w:rFonts w:ascii="Georgia" w:hAnsi="Georgia"/>
                <w:sz w:val="18"/>
                <w:szCs w:val="18"/>
              </w:rPr>
            </w:pPr>
            <w:r w:rsidRPr="00626AA8">
              <w:rPr>
                <w:rFonts w:ascii="Georgia" w:hAnsi="Georgia"/>
                <w:sz w:val="18"/>
                <w:szCs w:val="18"/>
              </w:rPr>
              <w:t>0.739</w:t>
            </w:r>
          </w:p>
        </w:tc>
        <w:tc>
          <w:tcPr>
            <w:tcW w:w="0" w:type="auto"/>
            <w:vAlign w:val="center"/>
            <w:hideMark/>
          </w:tcPr>
          <w:p w14:paraId="2D20629D" w14:textId="77777777" w:rsidR="00170D23" w:rsidRPr="00626AA8" w:rsidRDefault="00170D23" w:rsidP="00DA7FA3">
            <w:pPr>
              <w:jc w:val="center"/>
              <w:rPr>
                <w:rFonts w:ascii="Georgia" w:hAnsi="Georgia"/>
                <w:sz w:val="18"/>
                <w:szCs w:val="18"/>
              </w:rPr>
            </w:pPr>
            <w:r w:rsidRPr="00626AA8">
              <w:rPr>
                <w:rFonts w:ascii="Georgia" w:hAnsi="Georgia"/>
                <w:sz w:val="18"/>
                <w:szCs w:val="18"/>
              </w:rPr>
              <w:t>-2</w:t>
            </w:r>
          </w:p>
        </w:tc>
        <w:tc>
          <w:tcPr>
            <w:tcW w:w="0" w:type="auto"/>
            <w:vAlign w:val="center"/>
            <w:hideMark/>
          </w:tcPr>
          <w:p w14:paraId="4E73FB06" w14:textId="77777777" w:rsidR="00170D23" w:rsidRPr="00626AA8" w:rsidRDefault="00170D23" w:rsidP="00DA7FA3">
            <w:pPr>
              <w:jc w:val="center"/>
              <w:rPr>
                <w:rFonts w:ascii="Georgia" w:hAnsi="Georgia"/>
                <w:sz w:val="18"/>
                <w:szCs w:val="18"/>
              </w:rPr>
            </w:pPr>
            <w:r w:rsidRPr="00626AA8">
              <w:rPr>
                <w:rFonts w:ascii="Georgia" w:hAnsi="Georgia"/>
                <w:sz w:val="18"/>
                <w:szCs w:val="18"/>
              </w:rPr>
              <w:t>2</w:t>
            </w:r>
          </w:p>
        </w:tc>
      </w:tr>
      <w:tr w:rsidR="00170D23" w:rsidRPr="00626AA8" w14:paraId="368405A2" w14:textId="77777777" w:rsidTr="003C093F">
        <w:trPr>
          <w:gridAfter w:val="1"/>
          <w:trHeight w:val="300"/>
          <w:tblCellSpacing w:w="15" w:type="dxa"/>
        </w:trPr>
        <w:tc>
          <w:tcPr>
            <w:tcW w:w="0" w:type="auto"/>
            <w:vAlign w:val="center"/>
            <w:hideMark/>
          </w:tcPr>
          <w:p w14:paraId="78C8BA87" w14:textId="77777777" w:rsidR="00170D23" w:rsidRPr="00626AA8" w:rsidRDefault="00170D23" w:rsidP="00DA7FA3">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neg</w:t>
            </w:r>
            <w:proofErr w:type="spellEnd"/>
          </w:p>
        </w:tc>
        <w:tc>
          <w:tcPr>
            <w:tcW w:w="0" w:type="auto"/>
            <w:vAlign w:val="center"/>
            <w:hideMark/>
          </w:tcPr>
          <w:p w14:paraId="47A8C261"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3035EE76" w14:textId="77777777" w:rsidR="00170D23" w:rsidRPr="00626AA8" w:rsidRDefault="00170D23" w:rsidP="00DA7FA3">
            <w:pPr>
              <w:jc w:val="center"/>
              <w:rPr>
                <w:rFonts w:ascii="Georgia" w:hAnsi="Georgia"/>
                <w:sz w:val="18"/>
                <w:szCs w:val="18"/>
              </w:rPr>
            </w:pPr>
            <w:r w:rsidRPr="00626AA8">
              <w:rPr>
                <w:rFonts w:ascii="Georgia" w:hAnsi="Georgia"/>
                <w:sz w:val="18"/>
                <w:szCs w:val="18"/>
              </w:rPr>
              <w:t>-0.074</w:t>
            </w:r>
          </w:p>
        </w:tc>
        <w:tc>
          <w:tcPr>
            <w:tcW w:w="0" w:type="auto"/>
            <w:vAlign w:val="center"/>
            <w:hideMark/>
          </w:tcPr>
          <w:p w14:paraId="2009FBF0" w14:textId="77777777" w:rsidR="00170D23" w:rsidRPr="00626AA8" w:rsidRDefault="00170D23" w:rsidP="00DA7FA3">
            <w:pPr>
              <w:jc w:val="center"/>
              <w:rPr>
                <w:rFonts w:ascii="Georgia" w:hAnsi="Georgia"/>
                <w:sz w:val="18"/>
                <w:szCs w:val="18"/>
              </w:rPr>
            </w:pPr>
            <w:r w:rsidRPr="00626AA8">
              <w:rPr>
                <w:rFonts w:ascii="Georgia" w:hAnsi="Georgia"/>
                <w:sz w:val="18"/>
                <w:szCs w:val="18"/>
              </w:rPr>
              <w:t>1.040</w:t>
            </w:r>
          </w:p>
        </w:tc>
        <w:tc>
          <w:tcPr>
            <w:tcW w:w="0" w:type="auto"/>
            <w:vAlign w:val="center"/>
            <w:hideMark/>
          </w:tcPr>
          <w:p w14:paraId="3A12DC36" w14:textId="77777777" w:rsidR="00170D23" w:rsidRPr="00626AA8" w:rsidRDefault="00170D23" w:rsidP="00DA7FA3">
            <w:pPr>
              <w:jc w:val="center"/>
              <w:rPr>
                <w:rFonts w:ascii="Georgia" w:hAnsi="Georgia"/>
                <w:sz w:val="18"/>
                <w:szCs w:val="18"/>
              </w:rPr>
            </w:pPr>
            <w:r w:rsidRPr="00626AA8">
              <w:rPr>
                <w:rFonts w:ascii="Georgia" w:hAnsi="Georgia"/>
                <w:sz w:val="18"/>
                <w:szCs w:val="18"/>
              </w:rPr>
              <w:t>-2.597</w:t>
            </w:r>
          </w:p>
        </w:tc>
        <w:tc>
          <w:tcPr>
            <w:tcW w:w="0" w:type="auto"/>
            <w:vAlign w:val="center"/>
            <w:hideMark/>
          </w:tcPr>
          <w:p w14:paraId="0096DC09" w14:textId="77777777" w:rsidR="00170D23" w:rsidRPr="00626AA8" w:rsidRDefault="00170D23" w:rsidP="00DA7FA3">
            <w:pPr>
              <w:jc w:val="center"/>
              <w:rPr>
                <w:rFonts w:ascii="Georgia" w:hAnsi="Georgia"/>
                <w:sz w:val="18"/>
                <w:szCs w:val="18"/>
              </w:rPr>
            </w:pPr>
            <w:r w:rsidRPr="00626AA8">
              <w:rPr>
                <w:rFonts w:ascii="Georgia" w:hAnsi="Georgia"/>
                <w:sz w:val="18"/>
                <w:szCs w:val="18"/>
              </w:rPr>
              <w:t>2.643</w:t>
            </w:r>
          </w:p>
        </w:tc>
      </w:tr>
      <w:tr w:rsidR="00170D23" w:rsidRPr="00626AA8" w14:paraId="2B369F9A" w14:textId="77777777" w:rsidTr="003C093F">
        <w:trPr>
          <w:gridAfter w:val="1"/>
          <w:trHeight w:val="300"/>
          <w:tblCellSpacing w:w="15" w:type="dxa"/>
        </w:trPr>
        <w:tc>
          <w:tcPr>
            <w:tcW w:w="0" w:type="auto"/>
            <w:vAlign w:val="center"/>
            <w:hideMark/>
          </w:tcPr>
          <w:p w14:paraId="01D8F2D2" w14:textId="77777777" w:rsidR="00170D23" w:rsidRPr="00626AA8" w:rsidRDefault="00170D23" w:rsidP="00DA7FA3">
            <w:pPr>
              <w:rPr>
                <w:rFonts w:ascii="Georgia" w:hAnsi="Georgia"/>
                <w:i/>
                <w:iCs/>
                <w:sz w:val="18"/>
                <w:szCs w:val="18"/>
              </w:rPr>
            </w:pPr>
            <w:proofErr w:type="spellStart"/>
            <w:r w:rsidRPr="00626AA8">
              <w:rPr>
                <w:rFonts w:ascii="Georgia" w:hAnsi="Georgia"/>
                <w:i/>
                <w:iCs/>
                <w:sz w:val="18"/>
                <w:szCs w:val="18"/>
              </w:rPr>
              <w:t>lnReturn</w:t>
            </w:r>
            <w:proofErr w:type="spellEnd"/>
          </w:p>
        </w:tc>
        <w:tc>
          <w:tcPr>
            <w:tcW w:w="0" w:type="auto"/>
            <w:vAlign w:val="center"/>
            <w:hideMark/>
          </w:tcPr>
          <w:p w14:paraId="7AE80E7E"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3380FE6C" w14:textId="77777777" w:rsidR="00170D23" w:rsidRPr="00626AA8" w:rsidRDefault="00170D23" w:rsidP="00DA7FA3">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76AD4F5F" w14:textId="77777777" w:rsidR="00170D23" w:rsidRPr="00626AA8" w:rsidRDefault="00170D23" w:rsidP="00DA7FA3">
            <w:pPr>
              <w:jc w:val="center"/>
              <w:rPr>
                <w:rFonts w:ascii="Georgia" w:hAnsi="Georgia"/>
                <w:sz w:val="18"/>
                <w:szCs w:val="18"/>
              </w:rPr>
            </w:pPr>
            <w:r w:rsidRPr="00626AA8">
              <w:rPr>
                <w:rFonts w:ascii="Georgia" w:hAnsi="Georgia"/>
                <w:sz w:val="18"/>
                <w:szCs w:val="18"/>
              </w:rPr>
              <w:t>0.368</w:t>
            </w:r>
          </w:p>
        </w:tc>
        <w:tc>
          <w:tcPr>
            <w:tcW w:w="0" w:type="auto"/>
            <w:vAlign w:val="center"/>
            <w:hideMark/>
          </w:tcPr>
          <w:p w14:paraId="71CADD0E" w14:textId="77777777" w:rsidR="00170D23" w:rsidRPr="00626AA8" w:rsidRDefault="00170D23" w:rsidP="00DA7FA3">
            <w:pPr>
              <w:jc w:val="center"/>
              <w:rPr>
                <w:rFonts w:ascii="Georgia" w:hAnsi="Georgia"/>
                <w:sz w:val="18"/>
                <w:szCs w:val="18"/>
              </w:rPr>
            </w:pPr>
            <w:r w:rsidRPr="00626AA8">
              <w:rPr>
                <w:rFonts w:ascii="Georgia" w:hAnsi="Georgia"/>
                <w:sz w:val="18"/>
                <w:szCs w:val="18"/>
              </w:rPr>
              <w:t>-2.143</w:t>
            </w:r>
          </w:p>
        </w:tc>
        <w:tc>
          <w:tcPr>
            <w:tcW w:w="0" w:type="auto"/>
            <w:vAlign w:val="center"/>
            <w:hideMark/>
          </w:tcPr>
          <w:p w14:paraId="0E8F5182" w14:textId="77777777" w:rsidR="00170D23" w:rsidRPr="00626AA8" w:rsidRDefault="00170D23" w:rsidP="00DA7FA3">
            <w:pPr>
              <w:jc w:val="center"/>
              <w:rPr>
                <w:rFonts w:ascii="Georgia" w:hAnsi="Georgia"/>
                <w:sz w:val="18"/>
                <w:szCs w:val="18"/>
              </w:rPr>
            </w:pPr>
            <w:r w:rsidRPr="00626AA8">
              <w:rPr>
                <w:rFonts w:ascii="Georgia" w:hAnsi="Georgia"/>
                <w:sz w:val="18"/>
                <w:szCs w:val="18"/>
              </w:rPr>
              <w:t>1.327</w:t>
            </w:r>
          </w:p>
        </w:tc>
      </w:tr>
      <w:tr w:rsidR="00170D23" w:rsidRPr="00626AA8" w14:paraId="2CA69F2D" w14:textId="77777777" w:rsidTr="003C093F">
        <w:trPr>
          <w:gridAfter w:val="1"/>
          <w:trHeight w:val="300"/>
          <w:tblCellSpacing w:w="15" w:type="dxa"/>
        </w:trPr>
        <w:tc>
          <w:tcPr>
            <w:tcW w:w="0" w:type="auto"/>
            <w:vAlign w:val="center"/>
            <w:hideMark/>
          </w:tcPr>
          <w:p w14:paraId="69959356" w14:textId="77777777" w:rsidR="00170D23" w:rsidRPr="00626AA8" w:rsidRDefault="00170D23" w:rsidP="00DA7FA3">
            <w:pP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2A423385"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48BF30A9" w14:textId="77777777" w:rsidR="00170D23" w:rsidRPr="00626AA8" w:rsidRDefault="00170D23" w:rsidP="00DA7FA3">
            <w:pPr>
              <w:jc w:val="center"/>
              <w:rPr>
                <w:rFonts w:ascii="Georgia" w:hAnsi="Georgia"/>
                <w:sz w:val="18"/>
                <w:szCs w:val="18"/>
              </w:rPr>
            </w:pPr>
            <w:r w:rsidRPr="00626AA8">
              <w:rPr>
                <w:rFonts w:ascii="Georgia" w:hAnsi="Georgia"/>
                <w:sz w:val="18"/>
                <w:szCs w:val="18"/>
              </w:rPr>
              <w:t>-0.0001</w:t>
            </w:r>
          </w:p>
        </w:tc>
        <w:tc>
          <w:tcPr>
            <w:tcW w:w="0" w:type="auto"/>
            <w:vAlign w:val="center"/>
            <w:hideMark/>
          </w:tcPr>
          <w:p w14:paraId="69BA97D6" w14:textId="77777777" w:rsidR="00170D23" w:rsidRPr="00626AA8" w:rsidRDefault="00170D23" w:rsidP="00DA7FA3">
            <w:pPr>
              <w:jc w:val="center"/>
              <w:rPr>
                <w:rFonts w:ascii="Georgia" w:hAnsi="Georgia"/>
                <w:sz w:val="18"/>
                <w:szCs w:val="18"/>
              </w:rPr>
            </w:pPr>
            <w:r w:rsidRPr="00626AA8">
              <w:rPr>
                <w:rFonts w:ascii="Georgia" w:hAnsi="Georgia"/>
                <w:sz w:val="18"/>
                <w:szCs w:val="18"/>
              </w:rPr>
              <w:t>0.254</w:t>
            </w:r>
          </w:p>
        </w:tc>
        <w:tc>
          <w:tcPr>
            <w:tcW w:w="0" w:type="auto"/>
            <w:vAlign w:val="center"/>
            <w:hideMark/>
          </w:tcPr>
          <w:p w14:paraId="365FE1C8" w14:textId="77777777" w:rsidR="00170D23" w:rsidRPr="00626AA8" w:rsidRDefault="00170D23" w:rsidP="00DA7FA3">
            <w:pPr>
              <w:jc w:val="center"/>
              <w:rPr>
                <w:rFonts w:ascii="Georgia" w:hAnsi="Georgia"/>
                <w:sz w:val="18"/>
                <w:szCs w:val="18"/>
              </w:rPr>
            </w:pPr>
            <w:r w:rsidRPr="00626AA8">
              <w:rPr>
                <w:rFonts w:ascii="Georgia" w:hAnsi="Georgia"/>
                <w:sz w:val="18"/>
                <w:szCs w:val="18"/>
              </w:rPr>
              <w:t>-0.706</w:t>
            </w:r>
          </w:p>
        </w:tc>
        <w:tc>
          <w:tcPr>
            <w:tcW w:w="0" w:type="auto"/>
            <w:vAlign w:val="center"/>
            <w:hideMark/>
          </w:tcPr>
          <w:p w14:paraId="176584DC" w14:textId="77777777" w:rsidR="00170D23" w:rsidRPr="00626AA8" w:rsidRDefault="00170D23" w:rsidP="00DA7FA3">
            <w:pPr>
              <w:jc w:val="center"/>
              <w:rPr>
                <w:rFonts w:ascii="Georgia" w:hAnsi="Georgia"/>
                <w:sz w:val="18"/>
                <w:szCs w:val="18"/>
              </w:rPr>
            </w:pPr>
            <w:r w:rsidRPr="00626AA8">
              <w:rPr>
                <w:rFonts w:ascii="Georgia" w:hAnsi="Georgia"/>
                <w:sz w:val="18"/>
                <w:szCs w:val="18"/>
              </w:rPr>
              <w:t>0.838</w:t>
            </w:r>
          </w:p>
        </w:tc>
      </w:tr>
      <w:tr w:rsidR="00170D23" w:rsidRPr="00626AA8" w14:paraId="1854804B" w14:textId="77777777" w:rsidTr="003C093F">
        <w:trPr>
          <w:gridAfter w:val="1"/>
          <w:trHeight w:val="313"/>
          <w:tblCellSpacing w:w="15" w:type="dxa"/>
        </w:trPr>
        <w:tc>
          <w:tcPr>
            <w:tcW w:w="0" w:type="auto"/>
            <w:vAlign w:val="center"/>
            <w:hideMark/>
          </w:tcPr>
          <w:p w14:paraId="0F353E1E" w14:textId="77777777" w:rsidR="00170D23" w:rsidRPr="00626AA8" w:rsidRDefault="00170D23" w:rsidP="00DA7FA3">
            <w:pP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089CC44B"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012317FD" w14:textId="77777777" w:rsidR="00170D23" w:rsidRPr="00626AA8" w:rsidRDefault="00142BEB" w:rsidP="00DA7FA3">
            <w:pPr>
              <w:jc w:val="center"/>
              <w:rPr>
                <w:rFonts w:ascii="Georgia" w:hAnsi="Georgia"/>
                <w:sz w:val="18"/>
                <w:szCs w:val="18"/>
              </w:rPr>
            </w:pPr>
            <w:r w:rsidRPr="00626AA8">
              <w:rPr>
                <w:rFonts w:ascii="Georgia" w:hAnsi="Georgia"/>
                <w:sz w:val="18"/>
                <w:szCs w:val="18"/>
              </w:rPr>
              <w:t>0</w:t>
            </w:r>
          </w:p>
        </w:tc>
        <w:tc>
          <w:tcPr>
            <w:tcW w:w="0" w:type="auto"/>
            <w:vAlign w:val="center"/>
            <w:hideMark/>
          </w:tcPr>
          <w:p w14:paraId="3A5BF4DD" w14:textId="77777777" w:rsidR="00170D23" w:rsidRPr="00626AA8" w:rsidRDefault="00170D23" w:rsidP="00DA7FA3">
            <w:pPr>
              <w:jc w:val="center"/>
              <w:rPr>
                <w:rFonts w:ascii="Georgia" w:hAnsi="Georgia"/>
                <w:sz w:val="18"/>
                <w:szCs w:val="18"/>
              </w:rPr>
            </w:pPr>
            <w:r w:rsidRPr="00626AA8">
              <w:rPr>
                <w:rFonts w:ascii="Georgia" w:hAnsi="Georgia"/>
                <w:sz w:val="18"/>
                <w:szCs w:val="18"/>
              </w:rPr>
              <w:t>0.</w:t>
            </w:r>
            <w:r w:rsidR="00142BEB" w:rsidRPr="00626AA8">
              <w:rPr>
                <w:rFonts w:ascii="Georgia" w:hAnsi="Georgia"/>
                <w:sz w:val="18"/>
                <w:szCs w:val="18"/>
              </w:rPr>
              <w:t>038</w:t>
            </w:r>
          </w:p>
        </w:tc>
        <w:tc>
          <w:tcPr>
            <w:tcW w:w="0" w:type="auto"/>
            <w:vAlign w:val="center"/>
            <w:hideMark/>
          </w:tcPr>
          <w:p w14:paraId="74CDA5B7" w14:textId="77777777" w:rsidR="00170D23" w:rsidRPr="00626AA8" w:rsidRDefault="00170D23" w:rsidP="00DA7FA3">
            <w:pPr>
              <w:jc w:val="center"/>
              <w:rPr>
                <w:rFonts w:ascii="Georgia" w:hAnsi="Georgia"/>
                <w:sz w:val="18"/>
                <w:szCs w:val="18"/>
              </w:rPr>
            </w:pPr>
            <w:r w:rsidRPr="00626AA8">
              <w:rPr>
                <w:rFonts w:ascii="Georgia" w:hAnsi="Georgia"/>
                <w:sz w:val="18"/>
                <w:szCs w:val="18"/>
              </w:rPr>
              <w:t>-0.</w:t>
            </w:r>
            <w:r w:rsidR="00142BEB" w:rsidRPr="00626AA8">
              <w:rPr>
                <w:rFonts w:ascii="Georgia" w:hAnsi="Georgia"/>
                <w:sz w:val="18"/>
                <w:szCs w:val="18"/>
              </w:rPr>
              <w:t>084</w:t>
            </w:r>
          </w:p>
        </w:tc>
        <w:tc>
          <w:tcPr>
            <w:tcW w:w="0" w:type="auto"/>
            <w:vAlign w:val="center"/>
            <w:hideMark/>
          </w:tcPr>
          <w:p w14:paraId="105B4436" w14:textId="77777777" w:rsidR="00170D23" w:rsidRPr="00626AA8" w:rsidRDefault="00170D23" w:rsidP="00DA7FA3">
            <w:pPr>
              <w:jc w:val="center"/>
              <w:rPr>
                <w:rFonts w:ascii="Georgia" w:hAnsi="Georgia"/>
                <w:sz w:val="18"/>
                <w:szCs w:val="18"/>
              </w:rPr>
            </w:pPr>
            <w:r w:rsidRPr="00626AA8">
              <w:rPr>
                <w:rFonts w:ascii="Georgia" w:hAnsi="Georgia"/>
                <w:sz w:val="18"/>
                <w:szCs w:val="18"/>
              </w:rPr>
              <w:t>0.</w:t>
            </w:r>
            <w:r w:rsidR="00142BEB" w:rsidRPr="00626AA8">
              <w:rPr>
                <w:rFonts w:ascii="Georgia" w:hAnsi="Georgia"/>
                <w:sz w:val="18"/>
                <w:szCs w:val="18"/>
              </w:rPr>
              <w:t>116</w:t>
            </w:r>
          </w:p>
        </w:tc>
      </w:tr>
      <w:tr w:rsidR="00170D23" w:rsidRPr="00626AA8" w14:paraId="6FC7F1C8" w14:textId="77777777" w:rsidTr="003C093F">
        <w:trPr>
          <w:gridAfter w:val="1"/>
          <w:trHeight w:val="300"/>
          <w:tblCellSpacing w:w="15" w:type="dxa"/>
        </w:trPr>
        <w:tc>
          <w:tcPr>
            <w:tcW w:w="0" w:type="auto"/>
            <w:vAlign w:val="center"/>
            <w:hideMark/>
          </w:tcPr>
          <w:p w14:paraId="7CCA8B51" w14:textId="77777777" w:rsidR="00170D23" w:rsidRPr="00626AA8" w:rsidRDefault="00170D23" w:rsidP="00DA7FA3">
            <w:pP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014FACF9"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68AB7A63" w14:textId="77777777" w:rsidR="00170D23" w:rsidRPr="00626AA8" w:rsidRDefault="00170D23" w:rsidP="00DA7FA3">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15830F12" w14:textId="77777777" w:rsidR="00170D23" w:rsidRPr="00626AA8" w:rsidRDefault="00170D23" w:rsidP="00DA7FA3">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5FE5E214" w14:textId="77777777" w:rsidR="00170D23" w:rsidRPr="00626AA8" w:rsidRDefault="00170D23" w:rsidP="00DA7FA3">
            <w:pPr>
              <w:jc w:val="center"/>
              <w:rPr>
                <w:rFonts w:ascii="Georgia" w:hAnsi="Georgia"/>
                <w:sz w:val="18"/>
                <w:szCs w:val="18"/>
              </w:rPr>
            </w:pPr>
            <w:r w:rsidRPr="00626AA8">
              <w:rPr>
                <w:rFonts w:ascii="Georgia" w:hAnsi="Georgia"/>
                <w:sz w:val="18"/>
                <w:szCs w:val="18"/>
              </w:rPr>
              <w:t>-0.237</w:t>
            </w:r>
          </w:p>
        </w:tc>
        <w:tc>
          <w:tcPr>
            <w:tcW w:w="0" w:type="auto"/>
            <w:vAlign w:val="center"/>
            <w:hideMark/>
          </w:tcPr>
          <w:p w14:paraId="111F107B" w14:textId="77777777" w:rsidR="00170D23" w:rsidRPr="00626AA8" w:rsidRDefault="00170D23" w:rsidP="00DA7FA3">
            <w:pPr>
              <w:jc w:val="center"/>
              <w:rPr>
                <w:rFonts w:ascii="Georgia" w:hAnsi="Georgia"/>
                <w:sz w:val="18"/>
                <w:szCs w:val="18"/>
              </w:rPr>
            </w:pPr>
            <w:r w:rsidRPr="00626AA8">
              <w:rPr>
                <w:rFonts w:ascii="Georgia" w:hAnsi="Georgia"/>
                <w:sz w:val="18"/>
                <w:szCs w:val="18"/>
              </w:rPr>
              <w:t>0.204</w:t>
            </w:r>
          </w:p>
        </w:tc>
      </w:tr>
      <w:tr w:rsidR="00170D23" w:rsidRPr="00626AA8" w14:paraId="2FA99410" w14:textId="77777777" w:rsidTr="003C093F">
        <w:trPr>
          <w:gridAfter w:val="1"/>
          <w:trHeight w:val="300"/>
          <w:tblCellSpacing w:w="15" w:type="dxa"/>
        </w:trPr>
        <w:tc>
          <w:tcPr>
            <w:tcW w:w="0" w:type="auto"/>
            <w:vAlign w:val="center"/>
            <w:hideMark/>
          </w:tcPr>
          <w:p w14:paraId="64938136" w14:textId="77777777" w:rsidR="00170D23" w:rsidRPr="00626AA8" w:rsidRDefault="00170D23" w:rsidP="00DA7FA3">
            <w:pP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vAlign w:val="center"/>
            <w:hideMark/>
          </w:tcPr>
          <w:p w14:paraId="09D0E2B1" w14:textId="77777777" w:rsidR="00170D23" w:rsidRPr="00626AA8" w:rsidRDefault="00170D23" w:rsidP="00DA7FA3">
            <w:pPr>
              <w:jc w:val="center"/>
              <w:rPr>
                <w:rFonts w:ascii="Georgia" w:hAnsi="Georgia"/>
                <w:sz w:val="18"/>
                <w:szCs w:val="18"/>
              </w:rPr>
            </w:pPr>
            <w:r w:rsidRPr="00626AA8">
              <w:rPr>
                <w:rFonts w:ascii="Georgia" w:hAnsi="Georgia"/>
                <w:sz w:val="18"/>
                <w:szCs w:val="18"/>
              </w:rPr>
              <w:t>74</w:t>
            </w:r>
          </w:p>
        </w:tc>
        <w:tc>
          <w:tcPr>
            <w:tcW w:w="0" w:type="auto"/>
            <w:vAlign w:val="center"/>
            <w:hideMark/>
          </w:tcPr>
          <w:p w14:paraId="2D954D42" w14:textId="77777777" w:rsidR="00170D23" w:rsidRPr="00626AA8" w:rsidRDefault="00170D23" w:rsidP="00DA7FA3">
            <w:pPr>
              <w:jc w:val="center"/>
              <w:rPr>
                <w:rFonts w:ascii="Georgia" w:hAnsi="Georgia"/>
                <w:sz w:val="18"/>
                <w:szCs w:val="18"/>
              </w:rPr>
            </w:pPr>
            <w:r w:rsidRPr="00626AA8">
              <w:rPr>
                <w:rFonts w:ascii="Georgia" w:hAnsi="Georgia"/>
                <w:sz w:val="18"/>
                <w:szCs w:val="18"/>
              </w:rPr>
              <w:t>0.002</w:t>
            </w:r>
          </w:p>
        </w:tc>
        <w:tc>
          <w:tcPr>
            <w:tcW w:w="0" w:type="auto"/>
            <w:vAlign w:val="center"/>
            <w:hideMark/>
          </w:tcPr>
          <w:p w14:paraId="53C1B637" w14:textId="77777777" w:rsidR="00170D23" w:rsidRPr="00626AA8" w:rsidRDefault="00170D23" w:rsidP="00DA7FA3">
            <w:pPr>
              <w:jc w:val="center"/>
              <w:rPr>
                <w:rFonts w:ascii="Georgia" w:hAnsi="Georgia"/>
                <w:sz w:val="18"/>
                <w:szCs w:val="18"/>
              </w:rPr>
            </w:pPr>
            <w:r w:rsidRPr="00626AA8">
              <w:rPr>
                <w:rFonts w:ascii="Georgia" w:hAnsi="Georgia"/>
                <w:sz w:val="18"/>
                <w:szCs w:val="18"/>
              </w:rPr>
              <w:t>0.037</w:t>
            </w:r>
          </w:p>
        </w:tc>
        <w:tc>
          <w:tcPr>
            <w:tcW w:w="0" w:type="auto"/>
            <w:vAlign w:val="center"/>
            <w:hideMark/>
          </w:tcPr>
          <w:p w14:paraId="497842A2" w14:textId="77777777" w:rsidR="00170D23" w:rsidRPr="00626AA8" w:rsidRDefault="00170D23" w:rsidP="00DA7FA3">
            <w:pPr>
              <w:jc w:val="center"/>
              <w:rPr>
                <w:rFonts w:ascii="Georgia" w:hAnsi="Georgia"/>
                <w:sz w:val="18"/>
                <w:szCs w:val="18"/>
              </w:rPr>
            </w:pPr>
            <w:r w:rsidRPr="00626AA8">
              <w:rPr>
                <w:rFonts w:ascii="Georgia" w:hAnsi="Georgia"/>
                <w:sz w:val="18"/>
                <w:szCs w:val="18"/>
              </w:rPr>
              <w:t>-0.112</w:t>
            </w:r>
          </w:p>
        </w:tc>
        <w:tc>
          <w:tcPr>
            <w:tcW w:w="0" w:type="auto"/>
            <w:vAlign w:val="center"/>
            <w:hideMark/>
          </w:tcPr>
          <w:p w14:paraId="25A114D9" w14:textId="77777777" w:rsidR="00170D23" w:rsidRPr="00626AA8" w:rsidRDefault="00170D23" w:rsidP="00DA7FA3">
            <w:pPr>
              <w:jc w:val="center"/>
              <w:rPr>
                <w:rFonts w:ascii="Georgia" w:hAnsi="Georgia"/>
                <w:sz w:val="18"/>
                <w:szCs w:val="18"/>
              </w:rPr>
            </w:pPr>
            <w:r w:rsidRPr="00626AA8">
              <w:rPr>
                <w:rFonts w:ascii="Georgia" w:hAnsi="Georgia"/>
                <w:sz w:val="18"/>
                <w:szCs w:val="18"/>
              </w:rPr>
              <w:t>0.095</w:t>
            </w:r>
          </w:p>
        </w:tc>
      </w:tr>
      <w:tr w:rsidR="00DA7FA3" w:rsidRPr="00626AA8" w14:paraId="39CF993E" w14:textId="77777777" w:rsidTr="003C093F">
        <w:trPr>
          <w:trHeight w:val="12"/>
          <w:tblCellSpacing w:w="15" w:type="dxa"/>
        </w:trPr>
        <w:tc>
          <w:tcPr>
            <w:tcW w:w="0" w:type="auto"/>
            <w:gridSpan w:val="7"/>
            <w:vAlign w:val="center"/>
            <w:hideMark/>
          </w:tcPr>
          <w:p w14:paraId="17A1EB61" w14:textId="77777777" w:rsidR="00DA7FA3" w:rsidRPr="00626AA8" w:rsidRDefault="00DA7FA3" w:rsidP="00DA7FA3">
            <w:pPr>
              <w:jc w:val="center"/>
              <w:rPr>
                <w:rFonts w:ascii="Georgia" w:hAnsi="Georgia"/>
                <w:sz w:val="18"/>
                <w:szCs w:val="18"/>
              </w:rPr>
            </w:pPr>
          </w:p>
        </w:tc>
      </w:tr>
    </w:tbl>
    <w:p w14:paraId="6C36B16B" w14:textId="77777777" w:rsidR="00331826" w:rsidRPr="00626AA8" w:rsidRDefault="00331826" w:rsidP="00331826">
      <w:pPr>
        <w:pStyle w:val="HankAppendixHead"/>
        <w:rPr>
          <w:lang w:val="en-US"/>
        </w:rPr>
      </w:pPr>
    </w:p>
    <w:tbl>
      <w:tblPr>
        <w:tblW w:w="8492" w:type="dxa"/>
        <w:tblCellSpacing w:w="15" w:type="dxa"/>
        <w:tblCellMar>
          <w:top w:w="15" w:type="dxa"/>
          <w:left w:w="15" w:type="dxa"/>
          <w:bottom w:w="15" w:type="dxa"/>
          <w:right w:w="15" w:type="dxa"/>
        </w:tblCellMar>
        <w:tblLook w:val="04A0" w:firstRow="1" w:lastRow="0" w:firstColumn="1" w:lastColumn="0" w:noHBand="0" w:noVBand="1"/>
      </w:tblPr>
      <w:tblGrid>
        <w:gridCol w:w="1522"/>
        <w:gridCol w:w="1076"/>
        <w:gridCol w:w="669"/>
        <w:gridCol w:w="821"/>
        <w:gridCol w:w="668"/>
        <w:gridCol w:w="753"/>
        <w:gridCol w:w="1022"/>
        <w:gridCol w:w="894"/>
        <w:gridCol w:w="1022"/>
        <w:gridCol w:w="45"/>
      </w:tblGrid>
      <w:tr w:rsidR="00000180" w:rsidRPr="00843918" w14:paraId="7A1D4CEC" w14:textId="77777777" w:rsidTr="00AC3B32">
        <w:trPr>
          <w:trHeight w:val="1109"/>
          <w:tblCellSpacing w:w="15" w:type="dxa"/>
        </w:trPr>
        <w:tc>
          <w:tcPr>
            <w:tcW w:w="0" w:type="auto"/>
            <w:gridSpan w:val="10"/>
            <w:tcBorders>
              <w:bottom w:val="single" w:sz="8" w:space="0" w:color="000000"/>
            </w:tcBorders>
            <w:vAlign w:val="center"/>
            <w:hideMark/>
          </w:tcPr>
          <w:p w14:paraId="0941442B" w14:textId="77777777" w:rsidR="00000180" w:rsidRPr="00626AA8" w:rsidRDefault="00000180" w:rsidP="00AC3B32">
            <w:pPr>
              <w:pStyle w:val="HankTable"/>
              <w:rPr>
                <w:lang w:val="en-US"/>
              </w:rPr>
            </w:pPr>
            <w:bookmarkStart w:id="144" w:name="_Ref22329614"/>
            <w:bookmarkStart w:id="145" w:name="_Toc29992066"/>
            <w:r w:rsidRPr="00626AA8">
              <w:rPr>
                <w:lang w:val="en-US"/>
              </w:rPr>
              <w:lastRenderedPageBreak/>
              <w:t>Correlation matrix for variables used in weekly log return regressions</w:t>
            </w:r>
            <w:bookmarkEnd w:id="144"/>
            <w:bookmarkEnd w:id="145"/>
          </w:p>
          <w:p w14:paraId="27E0E77C" w14:textId="77777777" w:rsidR="00000180" w:rsidRPr="00626AA8" w:rsidRDefault="00000180" w:rsidP="00AC3B32">
            <w:pPr>
              <w:pStyle w:val="HankBodyText"/>
              <w:rPr>
                <w:sz w:val="16"/>
                <w:szCs w:val="16"/>
              </w:rPr>
            </w:pPr>
            <w:r w:rsidRPr="00626AA8">
              <w:rPr>
                <w:sz w:val="16"/>
                <w:szCs w:val="16"/>
              </w:rPr>
              <w:t xml:space="preserve">This table shows the pair-wise Pearson’s correlations </w:t>
            </w:r>
            <w:r w:rsidR="00DC7717" w:rsidRPr="00626AA8">
              <w:rPr>
                <w:sz w:val="16"/>
                <w:szCs w:val="16"/>
              </w:rPr>
              <w:t>between</w:t>
            </w:r>
            <w:r w:rsidRPr="00626AA8">
              <w:rPr>
                <w:sz w:val="16"/>
                <w:szCs w:val="16"/>
              </w:rPr>
              <w:t xml:space="preserve"> variables at weekly frequency. The variables are defined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w:t>
            </w:r>
          </w:p>
        </w:tc>
      </w:tr>
      <w:tr w:rsidR="00000180" w:rsidRPr="00626AA8" w14:paraId="548E8615" w14:textId="77777777" w:rsidTr="00AC3B32">
        <w:trPr>
          <w:gridAfter w:val="1"/>
          <w:trHeight w:val="340"/>
          <w:tblCellSpacing w:w="15" w:type="dxa"/>
        </w:trPr>
        <w:tc>
          <w:tcPr>
            <w:tcW w:w="0" w:type="auto"/>
            <w:vAlign w:val="center"/>
            <w:hideMark/>
          </w:tcPr>
          <w:p w14:paraId="511CE182" w14:textId="77777777" w:rsidR="00000180" w:rsidRPr="00626AA8" w:rsidRDefault="00000180" w:rsidP="00AC3B32">
            <w:pPr>
              <w:jc w:val="center"/>
              <w:rPr>
                <w:rFonts w:ascii="Georgia" w:hAnsi="Georgia"/>
                <w:i/>
                <w:iCs/>
                <w:sz w:val="18"/>
                <w:szCs w:val="18"/>
                <w:lang w:val="en-US"/>
              </w:rPr>
            </w:pPr>
          </w:p>
        </w:tc>
        <w:tc>
          <w:tcPr>
            <w:tcW w:w="0" w:type="auto"/>
            <w:vAlign w:val="center"/>
            <w:hideMark/>
          </w:tcPr>
          <w:p w14:paraId="5C042818"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lnReturn</w:t>
            </w:r>
            <w:proofErr w:type="spellEnd"/>
          </w:p>
        </w:tc>
        <w:tc>
          <w:tcPr>
            <w:tcW w:w="0" w:type="auto"/>
            <w:vAlign w:val="center"/>
            <w:hideMark/>
          </w:tcPr>
          <w:p w14:paraId="268301D4"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0AE9E514"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4A05F98C"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62433C0F"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vAlign w:val="center"/>
            <w:hideMark/>
          </w:tcPr>
          <w:p w14:paraId="4864013C" w14:textId="77777777" w:rsidR="00000180" w:rsidRPr="00626AA8" w:rsidRDefault="00000180" w:rsidP="00AC3B32">
            <w:pPr>
              <w:jc w:val="center"/>
              <w:rPr>
                <w:rFonts w:ascii="Georgia" w:hAnsi="Georgia"/>
                <w:i/>
                <w:iCs/>
                <w:sz w:val="18"/>
                <w:szCs w:val="18"/>
              </w:rPr>
            </w:pPr>
            <w:r w:rsidRPr="00626AA8">
              <w:rPr>
                <w:rFonts w:ascii="Georgia" w:hAnsi="Georgia"/>
                <w:i/>
                <w:iCs/>
                <w:sz w:val="18"/>
                <w:szCs w:val="18"/>
              </w:rPr>
              <w:t>(FT)</w:t>
            </w:r>
          </w:p>
          <w:p w14:paraId="3F904951"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newsVol</w:t>
            </w:r>
            <w:proofErr w:type="spellEnd"/>
          </w:p>
        </w:tc>
        <w:tc>
          <w:tcPr>
            <w:tcW w:w="0" w:type="auto"/>
            <w:vAlign w:val="center"/>
            <w:hideMark/>
          </w:tcPr>
          <w:p w14:paraId="1D597F32" w14:textId="77777777" w:rsidR="00000180" w:rsidRPr="00626AA8" w:rsidRDefault="00000180" w:rsidP="00AC3B32">
            <w:pPr>
              <w:jc w:val="center"/>
              <w:rPr>
                <w:rFonts w:ascii="Georgia" w:hAnsi="Georgia"/>
                <w:i/>
                <w:iCs/>
                <w:sz w:val="18"/>
                <w:szCs w:val="18"/>
              </w:rPr>
            </w:pPr>
            <w:r w:rsidRPr="00626AA8">
              <w:rPr>
                <w:rFonts w:ascii="Georgia" w:hAnsi="Georgia"/>
                <w:i/>
                <w:iCs/>
                <w:sz w:val="18"/>
                <w:szCs w:val="18"/>
              </w:rPr>
              <w:t>(FT)</w:t>
            </w:r>
          </w:p>
          <w:p w14:paraId="0D7161AE"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abnPos</w:t>
            </w:r>
            <w:proofErr w:type="spellEnd"/>
          </w:p>
        </w:tc>
        <w:tc>
          <w:tcPr>
            <w:tcW w:w="0" w:type="auto"/>
            <w:vAlign w:val="center"/>
            <w:hideMark/>
          </w:tcPr>
          <w:p w14:paraId="51BD12BF" w14:textId="77777777" w:rsidR="00000180" w:rsidRPr="00626AA8" w:rsidRDefault="00000180" w:rsidP="00AC3B32">
            <w:pPr>
              <w:jc w:val="center"/>
              <w:rPr>
                <w:rFonts w:ascii="Georgia" w:hAnsi="Georgia"/>
                <w:i/>
                <w:iCs/>
                <w:sz w:val="18"/>
                <w:szCs w:val="18"/>
              </w:rPr>
            </w:pPr>
            <w:r w:rsidRPr="00626AA8">
              <w:rPr>
                <w:rFonts w:ascii="Georgia" w:hAnsi="Georgia"/>
                <w:i/>
                <w:iCs/>
                <w:sz w:val="18"/>
                <w:szCs w:val="18"/>
              </w:rPr>
              <w:t>(SCMP)</w:t>
            </w:r>
          </w:p>
          <w:p w14:paraId="5D850E9D" w14:textId="77777777" w:rsidR="00000180" w:rsidRPr="00626AA8" w:rsidRDefault="00000180" w:rsidP="00AC3B32">
            <w:pPr>
              <w:jc w:val="center"/>
              <w:rPr>
                <w:rFonts w:ascii="Georgia" w:hAnsi="Georgia"/>
                <w:i/>
                <w:iCs/>
                <w:sz w:val="18"/>
                <w:szCs w:val="18"/>
              </w:rPr>
            </w:pPr>
            <w:proofErr w:type="spellStart"/>
            <w:r w:rsidRPr="00626AA8">
              <w:rPr>
                <w:rFonts w:ascii="Georgia" w:hAnsi="Georgia"/>
                <w:i/>
                <w:iCs/>
                <w:sz w:val="18"/>
                <w:szCs w:val="18"/>
              </w:rPr>
              <w:t>newsVol</w:t>
            </w:r>
            <w:proofErr w:type="spellEnd"/>
          </w:p>
        </w:tc>
      </w:tr>
      <w:tr w:rsidR="00000180" w:rsidRPr="00626AA8" w14:paraId="10A040F6" w14:textId="77777777" w:rsidTr="00AC3B32">
        <w:trPr>
          <w:gridAfter w:val="1"/>
          <w:trHeight w:val="340"/>
          <w:tblCellSpacing w:w="15" w:type="dxa"/>
        </w:trPr>
        <w:tc>
          <w:tcPr>
            <w:tcW w:w="0" w:type="auto"/>
            <w:vAlign w:val="center"/>
            <w:hideMark/>
          </w:tcPr>
          <w:p w14:paraId="7ABAC6CA" w14:textId="77777777" w:rsidR="00000180" w:rsidRPr="00626AA8" w:rsidRDefault="00000180" w:rsidP="00AC3B32">
            <w:pP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6A693A8D"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tcPr>
          <w:p w14:paraId="61F82723" w14:textId="77777777" w:rsidR="00000180" w:rsidRPr="00626AA8" w:rsidRDefault="00000180" w:rsidP="00AC3B32">
            <w:pPr>
              <w:jc w:val="center"/>
              <w:rPr>
                <w:rFonts w:ascii="Georgia" w:hAnsi="Georgia"/>
                <w:sz w:val="18"/>
                <w:szCs w:val="18"/>
              </w:rPr>
            </w:pPr>
          </w:p>
        </w:tc>
        <w:tc>
          <w:tcPr>
            <w:tcW w:w="0" w:type="auto"/>
            <w:vAlign w:val="center"/>
          </w:tcPr>
          <w:p w14:paraId="0802437C" w14:textId="77777777" w:rsidR="00000180" w:rsidRPr="00626AA8" w:rsidRDefault="00000180" w:rsidP="00AC3B32">
            <w:pPr>
              <w:jc w:val="center"/>
              <w:rPr>
                <w:rFonts w:ascii="Georgia" w:hAnsi="Georgia"/>
                <w:sz w:val="18"/>
                <w:szCs w:val="18"/>
              </w:rPr>
            </w:pPr>
          </w:p>
        </w:tc>
        <w:tc>
          <w:tcPr>
            <w:tcW w:w="0" w:type="auto"/>
            <w:vAlign w:val="center"/>
          </w:tcPr>
          <w:p w14:paraId="59E39063" w14:textId="77777777" w:rsidR="00000180" w:rsidRPr="00626AA8" w:rsidRDefault="00000180" w:rsidP="00AC3B32">
            <w:pPr>
              <w:jc w:val="center"/>
              <w:rPr>
                <w:rFonts w:ascii="Georgia" w:hAnsi="Georgia"/>
                <w:sz w:val="18"/>
                <w:szCs w:val="18"/>
              </w:rPr>
            </w:pPr>
          </w:p>
        </w:tc>
        <w:tc>
          <w:tcPr>
            <w:tcW w:w="0" w:type="auto"/>
            <w:vAlign w:val="center"/>
          </w:tcPr>
          <w:p w14:paraId="0A27037B" w14:textId="77777777" w:rsidR="00000180" w:rsidRPr="00626AA8" w:rsidRDefault="00000180" w:rsidP="00AC3B32">
            <w:pPr>
              <w:jc w:val="center"/>
              <w:rPr>
                <w:rFonts w:ascii="Georgia" w:hAnsi="Georgia"/>
                <w:sz w:val="18"/>
                <w:szCs w:val="18"/>
              </w:rPr>
            </w:pPr>
          </w:p>
        </w:tc>
        <w:tc>
          <w:tcPr>
            <w:tcW w:w="0" w:type="auto"/>
            <w:vAlign w:val="center"/>
          </w:tcPr>
          <w:p w14:paraId="15BD2D2C" w14:textId="77777777" w:rsidR="00000180" w:rsidRPr="00626AA8" w:rsidRDefault="00000180" w:rsidP="00AC3B32">
            <w:pPr>
              <w:jc w:val="center"/>
              <w:rPr>
                <w:rFonts w:ascii="Georgia" w:hAnsi="Georgia"/>
                <w:sz w:val="18"/>
                <w:szCs w:val="18"/>
              </w:rPr>
            </w:pPr>
          </w:p>
        </w:tc>
        <w:tc>
          <w:tcPr>
            <w:tcW w:w="0" w:type="auto"/>
            <w:vAlign w:val="center"/>
          </w:tcPr>
          <w:p w14:paraId="157AC043" w14:textId="77777777" w:rsidR="00000180" w:rsidRPr="00626AA8" w:rsidRDefault="00000180" w:rsidP="00AC3B32">
            <w:pPr>
              <w:jc w:val="center"/>
              <w:rPr>
                <w:rFonts w:ascii="Georgia" w:hAnsi="Georgia"/>
                <w:sz w:val="18"/>
                <w:szCs w:val="18"/>
              </w:rPr>
            </w:pPr>
          </w:p>
        </w:tc>
        <w:tc>
          <w:tcPr>
            <w:tcW w:w="0" w:type="auto"/>
            <w:vAlign w:val="center"/>
          </w:tcPr>
          <w:p w14:paraId="212E8490" w14:textId="77777777" w:rsidR="00000180" w:rsidRPr="00626AA8" w:rsidRDefault="00000180" w:rsidP="00AC3B32">
            <w:pPr>
              <w:jc w:val="center"/>
              <w:rPr>
                <w:rFonts w:ascii="Georgia" w:hAnsi="Georgia"/>
                <w:sz w:val="18"/>
                <w:szCs w:val="18"/>
              </w:rPr>
            </w:pPr>
          </w:p>
        </w:tc>
      </w:tr>
      <w:tr w:rsidR="00000180" w:rsidRPr="00626AA8" w14:paraId="177DE906" w14:textId="77777777" w:rsidTr="00AC3B32">
        <w:trPr>
          <w:gridAfter w:val="1"/>
          <w:trHeight w:val="340"/>
          <w:tblCellSpacing w:w="15" w:type="dxa"/>
        </w:trPr>
        <w:tc>
          <w:tcPr>
            <w:tcW w:w="0" w:type="auto"/>
            <w:vAlign w:val="center"/>
            <w:hideMark/>
          </w:tcPr>
          <w:p w14:paraId="6EE8DD21" w14:textId="77777777" w:rsidR="00000180" w:rsidRPr="00626AA8" w:rsidRDefault="00000180" w:rsidP="00AC3B32">
            <w:pP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76782AEE"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7B13D4AF"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c>
          <w:tcPr>
            <w:tcW w:w="0" w:type="auto"/>
            <w:vAlign w:val="center"/>
          </w:tcPr>
          <w:p w14:paraId="42D330E4" w14:textId="77777777" w:rsidR="00000180" w:rsidRPr="00626AA8" w:rsidRDefault="00000180" w:rsidP="00AC3B32">
            <w:pPr>
              <w:jc w:val="center"/>
              <w:rPr>
                <w:rFonts w:ascii="Georgia" w:hAnsi="Georgia"/>
                <w:sz w:val="18"/>
                <w:szCs w:val="18"/>
              </w:rPr>
            </w:pPr>
          </w:p>
        </w:tc>
        <w:tc>
          <w:tcPr>
            <w:tcW w:w="0" w:type="auto"/>
            <w:vAlign w:val="center"/>
          </w:tcPr>
          <w:p w14:paraId="3B076349" w14:textId="77777777" w:rsidR="00000180" w:rsidRPr="00626AA8" w:rsidRDefault="00000180" w:rsidP="00AC3B32">
            <w:pPr>
              <w:jc w:val="center"/>
              <w:rPr>
                <w:rFonts w:ascii="Georgia" w:hAnsi="Georgia"/>
                <w:sz w:val="18"/>
                <w:szCs w:val="18"/>
              </w:rPr>
            </w:pPr>
          </w:p>
        </w:tc>
        <w:tc>
          <w:tcPr>
            <w:tcW w:w="0" w:type="auto"/>
            <w:vAlign w:val="center"/>
          </w:tcPr>
          <w:p w14:paraId="2578B3CC" w14:textId="77777777" w:rsidR="00000180" w:rsidRPr="00626AA8" w:rsidRDefault="00000180" w:rsidP="00AC3B32">
            <w:pPr>
              <w:jc w:val="center"/>
              <w:rPr>
                <w:rFonts w:ascii="Georgia" w:hAnsi="Georgia"/>
                <w:sz w:val="18"/>
                <w:szCs w:val="18"/>
              </w:rPr>
            </w:pPr>
          </w:p>
        </w:tc>
        <w:tc>
          <w:tcPr>
            <w:tcW w:w="0" w:type="auto"/>
            <w:vAlign w:val="center"/>
          </w:tcPr>
          <w:p w14:paraId="22966F81" w14:textId="77777777" w:rsidR="00000180" w:rsidRPr="00626AA8" w:rsidRDefault="00000180" w:rsidP="00AC3B32">
            <w:pPr>
              <w:jc w:val="center"/>
              <w:rPr>
                <w:rFonts w:ascii="Georgia" w:hAnsi="Georgia"/>
                <w:sz w:val="18"/>
                <w:szCs w:val="18"/>
              </w:rPr>
            </w:pPr>
          </w:p>
        </w:tc>
        <w:tc>
          <w:tcPr>
            <w:tcW w:w="0" w:type="auto"/>
            <w:vAlign w:val="center"/>
          </w:tcPr>
          <w:p w14:paraId="00406BE7" w14:textId="77777777" w:rsidR="00000180" w:rsidRPr="00626AA8" w:rsidRDefault="00000180" w:rsidP="00AC3B32">
            <w:pPr>
              <w:jc w:val="center"/>
              <w:rPr>
                <w:rFonts w:ascii="Georgia" w:hAnsi="Georgia"/>
                <w:sz w:val="18"/>
                <w:szCs w:val="18"/>
              </w:rPr>
            </w:pPr>
          </w:p>
        </w:tc>
        <w:tc>
          <w:tcPr>
            <w:tcW w:w="0" w:type="auto"/>
            <w:vAlign w:val="center"/>
          </w:tcPr>
          <w:p w14:paraId="42782DB2" w14:textId="77777777" w:rsidR="00000180" w:rsidRPr="00626AA8" w:rsidRDefault="00000180" w:rsidP="00AC3B32">
            <w:pPr>
              <w:jc w:val="center"/>
              <w:rPr>
                <w:rFonts w:ascii="Georgia" w:hAnsi="Georgia"/>
                <w:sz w:val="18"/>
                <w:szCs w:val="18"/>
              </w:rPr>
            </w:pPr>
          </w:p>
        </w:tc>
      </w:tr>
      <w:tr w:rsidR="00000180" w:rsidRPr="00626AA8" w14:paraId="47693C79" w14:textId="77777777" w:rsidTr="00AC3B32">
        <w:trPr>
          <w:gridAfter w:val="1"/>
          <w:trHeight w:val="340"/>
          <w:tblCellSpacing w:w="15" w:type="dxa"/>
        </w:trPr>
        <w:tc>
          <w:tcPr>
            <w:tcW w:w="0" w:type="auto"/>
            <w:vAlign w:val="center"/>
            <w:hideMark/>
          </w:tcPr>
          <w:p w14:paraId="5461477F" w14:textId="77777777" w:rsidR="00000180" w:rsidRPr="00626AA8" w:rsidRDefault="00000180" w:rsidP="00AC3B32">
            <w:pP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3300B572"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3D3D95E1" w14:textId="77777777" w:rsidR="00000180" w:rsidRPr="00626AA8" w:rsidRDefault="00000180" w:rsidP="00AC3B32">
            <w:pPr>
              <w:jc w:val="center"/>
              <w:rPr>
                <w:rFonts w:ascii="Georgia" w:hAnsi="Georgia"/>
                <w:sz w:val="18"/>
                <w:szCs w:val="18"/>
              </w:rPr>
            </w:pPr>
            <w:r w:rsidRPr="00626AA8">
              <w:rPr>
                <w:rFonts w:ascii="Georgia" w:hAnsi="Georgia"/>
                <w:sz w:val="18"/>
                <w:szCs w:val="18"/>
              </w:rPr>
              <w:t>-0.2</w:t>
            </w:r>
          </w:p>
        </w:tc>
        <w:tc>
          <w:tcPr>
            <w:tcW w:w="0" w:type="auto"/>
            <w:vAlign w:val="center"/>
            <w:hideMark/>
          </w:tcPr>
          <w:p w14:paraId="7EABACCE" w14:textId="77777777" w:rsidR="00000180" w:rsidRPr="00626AA8" w:rsidRDefault="00000180" w:rsidP="00AC3B32">
            <w:pPr>
              <w:jc w:val="center"/>
              <w:rPr>
                <w:rFonts w:ascii="Georgia" w:hAnsi="Georgia"/>
                <w:sz w:val="18"/>
                <w:szCs w:val="18"/>
              </w:rPr>
            </w:pPr>
            <w:r w:rsidRPr="00626AA8">
              <w:rPr>
                <w:rFonts w:ascii="Georgia" w:hAnsi="Georgia"/>
                <w:sz w:val="18"/>
                <w:szCs w:val="18"/>
              </w:rPr>
              <w:t>-0.04</w:t>
            </w:r>
          </w:p>
        </w:tc>
        <w:tc>
          <w:tcPr>
            <w:tcW w:w="0" w:type="auto"/>
            <w:vAlign w:val="center"/>
          </w:tcPr>
          <w:p w14:paraId="1B115366" w14:textId="77777777" w:rsidR="00000180" w:rsidRPr="00626AA8" w:rsidRDefault="00000180" w:rsidP="00AC3B32">
            <w:pPr>
              <w:jc w:val="center"/>
              <w:rPr>
                <w:rFonts w:ascii="Georgia" w:hAnsi="Georgia"/>
                <w:sz w:val="18"/>
                <w:szCs w:val="18"/>
              </w:rPr>
            </w:pPr>
          </w:p>
        </w:tc>
        <w:tc>
          <w:tcPr>
            <w:tcW w:w="0" w:type="auto"/>
            <w:vAlign w:val="center"/>
          </w:tcPr>
          <w:p w14:paraId="02B92D93" w14:textId="77777777" w:rsidR="00000180" w:rsidRPr="00626AA8" w:rsidRDefault="00000180" w:rsidP="00AC3B32">
            <w:pPr>
              <w:jc w:val="center"/>
              <w:rPr>
                <w:rFonts w:ascii="Georgia" w:hAnsi="Georgia"/>
                <w:sz w:val="18"/>
                <w:szCs w:val="18"/>
              </w:rPr>
            </w:pPr>
          </w:p>
        </w:tc>
        <w:tc>
          <w:tcPr>
            <w:tcW w:w="0" w:type="auto"/>
            <w:vAlign w:val="center"/>
          </w:tcPr>
          <w:p w14:paraId="151618C0" w14:textId="77777777" w:rsidR="00000180" w:rsidRPr="00626AA8" w:rsidRDefault="00000180" w:rsidP="00AC3B32">
            <w:pPr>
              <w:jc w:val="center"/>
              <w:rPr>
                <w:rFonts w:ascii="Georgia" w:hAnsi="Georgia"/>
                <w:sz w:val="18"/>
                <w:szCs w:val="18"/>
              </w:rPr>
            </w:pPr>
          </w:p>
        </w:tc>
        <w:tc>
          <w:tcPr>
            <w:tcW w:w="0" w:type="auto"/>
            <w:vAlign w:val="center"/>
          </w:tcPr>
          <w:p w14:paraId="0BC04803" w14:textId="77777777" w:rsidR="00000180" w:rsidRPr="00626AA8" w:rsidRDefault="00000180" w:rsidP="00AC3B32">
            <w:pPr>
              <w:jc w:val="center"/>
              <w:rPr>
                <w:rFonts w:ascii="Georgia" w:hAnsi="Georgia"/>
                <w:sz w:val="18"/>
                <w:szCs w:val="18"/>
              </w:rPr>
            </w:pPr>
          </w:p>
        </w:tc>
        <w:tc>
          <w:tcPr>
            <w:tcW w:w="0" w:type="auto"/>
            <w:vAlign w:val="center"/>
          </w:tcPr>
          <w:p w14:paraId="6A973F6E" w14:textId="77777777" w:rsidR="00000180" w:rsidRPr="00626AA8" w:rsidRDefault="00000180" w:rsidP="00AC3B32">
            <w:pPr>
              <w:jc w:val="center"/>
              <w:rPr>
                <w:rFonts w:ascii="Georgia" w:hAnsi="Georgia"/>
                <w:sz w:val="18"/>
                <w:szCs w:val="18"/>
              </w:rPr>
            </w:pPr>
          </w:p>
        </w:tc>
      </w:tr>
      <w:tr w:rsidR="00000180" w:rsidRPr="00626AA8" w14:paraId="4D423738" w14:textId="77777777" w:rsidTr="00AC3B32">
        <w:trPr>
          <w:gridAfter w:val="1"/>
          <w:trHeight w:val="340"/>
          <w:tblCellSpacing w:w="15" w:type="dxa"/>
        </w:trPr>
        <w:tc>
          <w:tcPr>
            <w:tcW w:w="0" w:type="auto"/>
            <w:vAlign w:val="center"/>
            <w:hideMark/>
          </w:tcPr>
          <w:p w14:paraId="2B41BBCF" w14:textId="77777777" w:rsidR="00000180" w:rsidRPr="00626AA8" w:rsidRDefault="00000180" w:rsidP="00AC3B32">
            <w:pP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vAlign w:val="center"/>
            <w:hideMark/>
          </w:tcPr>
          <w:p w14:paraId="13CEC37A"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7E2DD989" w14:textId="77777777" w:rsidR="00000180" w:rsidRPr="00626AA8" w:rsidRDefault="00000180" w:rsidP="00AC3B32">
            <w:pPr>
              <w:jc w:val="center"/>
              <w:rPr>
                <w:rFonts w:ascii="Georgia" w:hAnsi="Georgia"/>
                <w:sz w:val="18"/>
                <w:szCs w:val="18"/>
              </w:rPr>
            </w:pPr>
            <w:r w:rsidRPr="00626AA8">
              <w:rPr>
                <w:rFonts w:ascii="Georgia" w:hAnsi="Georgia"/>
                <w:sz w:val="18"/>
                <w:szCs w:val="18"/>
              </w:rPr>
              <w:t>-0.7</w:t>
            </w:r>
          </w:p>
        </w:tc>
        <w:tc>
          <w:tcPr>
            <w:tcW w:w="0" w:type="auto"/>
            <w:vAlign w:val="center"/>
            <w:hideMark/>
          </w:tcPr>
          <w:p w14:paraId="3FFF6224"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4364E535" w14:textId="77777777" w:rsidR="00000180" w:rsidRPr="00626AA8" w:rsidRDefault="00000180" w:rsidP="00AC3B32">
            <w:pPr>
              <w:jc w:val="center"/>
              <w:rPr>
                <w:rFonts w:ascii="Georgia" w:hAnsi="Georgia"/>
                <w:sz w:val="18"/>
                <w:szCs w:val="18"/>
              </w:rPr>
            </w:pPr>
            <w:r w:rsidRPr="00626AA8">
              <w:rPr>
                <w:rFonts w:ascii="Georgia" w:hAnsi="Georgia"/>
                <w:sz w:val="18"/>
                <w:szCs w:val="18"/>
              </w:rPr>
              <w:t>0.3</w:t>
            </w:r>
          </w:p>
        </w:tc>
        <w:tc>
          <w:tcPr>
            <w:tcW w:w="0" w:type="auto"/>
            <w:vAlign w:val="center"/>
          </w:tcPr>
          <w:p w14:paraId="10B9EBD6" w14:textId="77777777" w:rsidR="00000180" w:rsidRPr="00626AA8" w:rsidRDefault="00000180" w:rsidP="00AC3B32">
            <w:pPr>
              <w:jc w:val="center"/>
              <w:rPr>
                <w:rFonts w:ascii="Georgia" w:hAnsi="Georgia"/>
                <w:sz w:val="18"/>
                <w:szCs w:val="18"/>
              </w:rPr>
            </w:pPr>
          </w:p>
        </w:tc>
        <w:tc>
          <w:tcPr>
            <w:tcW w:w="0" w:type="auto"/>
            <w:vAlign w:val="center"/>
          </w:tcPr>
          <w:p w14:paraId="47993274" w14:textId="77777777" w:rsidR="00000180" w:rsidRPr="00626AA8" w:rsidRDefault="00000180" w:rsidP="00AC3B32">
            <w:pPr>
              <w:jc w:val="center"/>
              <w:rPr>
                <w:rFonts w:ascii="Georgia" w:hAnsi="Georgia"/>
                <w:sz w:val="18"/>
                <w:szCs w:val="18"/>
              </w:rPr>
            </w:pPr>
          </w:p>
        </w:tc>
        <w:tc>
          <w:tcPr>
            <w:tcW w:w="0" w:type="auto"/>
            <w:vAlign w:val="center"/>
          </w:tcPr>
          <w:p w14:paraId="5B317171" w14:textId="77777777" w:rsidR="00000180" w:rsidRPr="00626AA8" w:rsidRDefault="00000180" w:rsidP="00AC3B32">
            <w:pPr>
              <w:jc w:val="center"/>
              <w:rPr>
                <w:rFonts w:ascii="Georgia" w:hAnsi="Georgia"/>
                <w:sz w:val="18"/>
                <w:szCs w:val="18"/>
              </w:rPr>
            </w:pPr>
          </w:p>
        </w:tc>
        <w:tc>
          <w:tcPr>
            <w:tcW w:w="0" w:type="auto"/>
            <w:vAlign w:val="center"/>
          </w:tcPr>
          <w:p w14:paraId="12D9EC12" w14:textId="77777777" w:rsidR="00000180" w:rsidRPr="00626AA8" w:rsidRDefault="00000180" w:rsidP="00AC3B32">
            <w:pPr>
              <w:jc w:val="center"/>
              <w:rPr>
                <w:rFonts w:ascii="Georgia" w:hAnsi="Georgia"/>
                <w:sz w:val="18"/>
                <w:szCs w:val="18"/>
              </w:rPr>
            </w:pPr>
          </w:p>
        </w:tc>
      </w:tr>
      <w:tr w:rsidR="00000180" w:rsidRPr="00626AA8" w14:paraId="06C08CE0" w14:textId="77777777" w:rsidTr="00AC3B32">
        <w:trPr>
          <w:gridAfter w:val="1"/>
          <w:trHeight w:val="340"/>
          <w:tblCellSpacing w:w="15" w:type="dxa"/>
        </w:trPr>
        <w:tc>
          <w:tcPr>
            <w:tcW w:w="0" w:type="auto"/>
            <w:vAlign w:val="center"/>
            <w:hideMark/>
          </w:tcPr>
          <w:p w14:paraId="004D4088" w14:textId="77777777" w:rsidR="00000180" w:rsidRPr="00626AA8" w:rsidRDefault="00000180" w:rsidP="00AC3B32">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newsVol</w:t>
            </w:r>
            <w:proofErr w:type="spellEnd"/>
          </w:p>
        </w:tc>
        <w:tc>
          <w:tcPr>
            <w:tcW w:w="0" w:type="auto"/>
            <w:vAlign w:val="center"/>
            <w:hideMark/>
          </w:tcPr>
          <w:p w14:paraId="2EB14513"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61B3AF10"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454FD3C7"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227C4067"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13BF715C"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vAlign w:val="center"/>
          </w:tcPr>
          <w:p w14:paraId="326C83E8" w14:textId="77777777" w:rsidR="00000180" w:rsidRPr="00626AA8" w:rsidRDefault="00000180" w:rsidP="00AC3B32">
            <w:pPr>
              <w:jc w:val="center"/>
              <w:rPr>
                <w:rFonts w:ascii="Georgia" w:hAnsi="Georgia"/>
                <w:sz w:val="18"/>
                <w:szCs w:val="18"/>
              </w:rPr>
            </w:pPr>
          </w:p>
        </w:tc>
        <w:tc>
          <w:tcPr>
            <w:tcW w:w="0" w:type="auto"/>
            <w:vAlign w:val="center"/>
          </w:tcPr>
          <w:p w14:paraId="080D1894" w14:textId="77777777" w:rsidR="00000180" w:rsidRPr="00626AA8" w:rsidRDefault="00000180" w:rsidP="00AC3B32">
            <w:pPr>
              <w:jc w:val="center"/>
              <w:rPr>
                <w:rFonts w:ascii="Georgia" w:hAnsi="Georgia"/>
                <w:sz w:val="18"/>
                <w:szCs w:val="18"/>
              </w:rPr>
            </w:pPr>
          </w:p>
        </w:tc>
        <w:tc>
          <w:tcPr>
            <w:tcW w:w="0" w:type="auto"/>
            <w:vAlign w:val="center"/>
          </w:tcPr>
          <w:p w14:paraId="79748934" w14:textId="77777777" w:rsidR="00000180" w:rsidRPr="00626AA8" w:rsidRDefault="00000180" w:rsidP="00AC3B32">
            <w:pPr>
              <w:jc w:val="center"/>
              <w:rPr>
                <w:rFonts w:ascii="Georgia" w:hAnsi="Georgia"/>
                <w:sz w:val="18"/>
                <w:szCs w:val="18"/>
              </w:rPr>
            </w:pPr>
          </w:p>
        </w:tc>
      </w:tr>
      <w:tr w:rsidR="00000180" w:rsidRPr="00626AA8" w14:paraId="0B05396B" w14:textId="77777777" w:rsidTr="00AC3B32">
        <w:trPr>
          <w:gridAfter w:val="1"/>
          <w:trHeight w:val="340"/>
          <w:tblCellSpacing w:w="15" w:type="dxa"/>
        </w:trPr>
        <w:tc>
          <w:tcPr>
            <w:tcW w:w="0" w:type="auto"/>
            <w:vAlign w:val="center"/>
            <w:hideMark/>
          </w:tcPr>
          <w:p w14:paraId="23E91FF4" w14:textId="77777777" w:rsidR="00000180" w:rsidRPr="00626AA8" w:rsidRDefault="00000180" w:rsidP="00AC3B32">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abnPos</w:t>
            </w:r>
            <w:proofErr w:type="spellEnd"/>
          </w:p>
        </w:tc>
        <w:tc>
          <w:tcPr>
            <w:tcW w:w="0" w:type="auto"/>
            <w:vAlign w:val="center"/>
            <w:hideMark/>
          </w:tcPr>
          <w:p w14:paraId="417B9E6B"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3E79535A"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4F7F6D6D" w14:textId="77777777" w:rsidR="00000180" w:rsidRPr="00626AA8" w:rsidRDefault="00000180" w:rsidP="00AC3B32">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6695BE3F" w14:textId="77777777" w:rsidR="00000180" w:rsidRPr="00626AA8" w:rsidRDefault="00000180" w:rsidP="00AC3B32">
            <w:pPr>
              <w:jc w:val="center"/>
              <w:rPr>
                <w:rFonts w:ascii="Georgia" w:hAnsi="Georgia"/>
                <w:sz w:val="18"/>
                <w:szCs w:val="18"/>
              </w:rPr>
            </w:pPr>
            <w:r w:rsidRPr="00626AA8">
              <w:rPr>
                <w:rFonts w:ascii="Georgia" w:hAnsi="Georgia"/>
                <w:sz w:val="18"/>
                <w:szCs w:val="18"/>
              </w:rPr>
              <w:t>0</w:t>
            </w:r>
          </w:p>
        </w:tc>
        <w:tc>
          <w:tcPr>
            <w:tcW w:w="0" w:type="auto"/>
            <w:vAlign w:val="center"/>
            <w:hideMark/>
          </w:tcPr>
          <w:p w14:paraId="19B053F3"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c>
          <w:tcPr>
            <w:tcW w:w="0" w:type="auto"/>
            <w:vAlign w:val="center"/>
            <w:hideMark/>
          </w:tcPr>
          <w:p w14:paraId="1C915BAF" w14:textId="77777777" w:rsidR="00000180" w:rsidRPr="00626AA8" w:rsidRDefault="00000180" w:rsidP="00AC3B32">
            <w:pPr>
              <w:jc w:val="center"/>
              <w:rPr>
                <w:rFonts w:ascii="Georgia" w:hAnsi="Georgia"/>
                <w:sz w:val="18"/>
                <w:szCs w:val="18"/>
              </w:rPr>
            </w:pPr>
            <w:r w:rsidRPr="00626AA8">
              <w:rPr>
                <w:rFonts w:ascii="Georgia" w:hAnsi="Georgia"/>
                <w:sz w:val="18"/>
                <w:szCs w:val="18"/>
              </w:rPr>
              <w:t>0.04</w:t>
            </w:r>
          </w:p>
        </w:tc>
        <w:tc>
          <w:tcPr>
            <w:tcW w:w="0" w:type="auto"/>
            <w:vAlign w:val="center"/>
          </w:tcPr>
          <w:p w14:paraId="0F770A37" w14:textId="77777777" w:rsidR="00000180" w:rsidRPr="00626AA8" w:rsidRDefault="00000180" w:rsidP="00AC3B32">
            <w:pPr>
              <w:jc w:val="center"/>
              <w:rPr>
                <w:rFonts w:ascii="Georgia" w:hAnsi="Georgia"/>
                <w:sz w:val="18"/>
                <w:szCs w:val="18"/>
              </w:rPr>
            </w:pPr>
          </w:p>
        </w:tc>
        <w:tc>
          <w:tcPr>
            <w:tcW w:w="0" w:type="auto"/>
            <w:vAlign w:val="center"/>
          </w:tcPr>
          <w:p w14:paraId="64CF97F3" w14:textId="77777777" w:rsidR="00000180" w:rsidRPr="00626AA8" w:rsidRDefault="00000180" w:rsidP="00AC3B32">
            <w:pPr>
              <w:jc w:val="center"/>
              <w:rPr>
                <w:rFonts w:ascii="Georgia" w:hAnsi="Georgia"/>
                <w:sz w:val="18"/>
                <w:szCs w:val="18"/>
              </w:rPr>
            </w:pPr>
          </w:p>
        </w:tc>
      </w:tr>
      <w:tr w:rsidR="00000180" w:rsidRPr="00626AA8" w14:paraId="697D914B" w14:textId="77777777" w:rsidTr="00AC3B32">
        <w:trPr>
          <w:gridAfter w:val="1"/>
          <w:trHeight w:val="340"/>
          <w:tblCellSpacing w:w="15" w:type="dxa"/>
        </w:trPr>
        <w:tc>
          <w:tcPr>
            <w:tcW w:w="0" w:type="auto"/>
            <w:vAlign w:val="center"/>
            <w:hideMark/>
          </w:tcPr>
          <w:p w14:paraId="6278862D" w14:textId="77777777" w:rsidR="00000180" w:rsidRPr="00626AA8" w:rsidRDefault="00000180" w:rsidP="00AC3B32">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newsVol</w:t>
            </w:r>
            <w:proofErr w:type="spellEnd"/>
          </w:p>
        </w:tc>
        <w:tc>
          <w:tcPr>
            <w:tcW w:w="0" w:type="auto"/>
            <w:vAlign w:val="center"/>
            <w:hideMark/>
          </w:tcPr>
          <w:p w14:paraId="44C0510D" w14:textId="77777777" w:rsidR="00000180" w:rsidRPr="00626AA8" w:rsidRDefault="00000180" w:rsidP="00AC3B32">
            <w:pPr>
              <w:jc w:val="center"/>
              <w:rPr>
                <w:rFonts w:ascii="Georgia" w:hAnsi="Georgia"/>
                <w:sz w:val="18"/>
                <w:szCs w:val="18"/>
              </w:rPr>
            </w:pPr>
            <w:r w:rsidRPr="00626AA8">
              <w:rPr>
                <w:rFonts w:ascii="Georgia" w:hAnsi="Georgia"/>
                <w:sz w:val="18"/>
                <w:szCs w:val="18"/>
              </w:rPr>
              <w:t>-0.03</w:t>
            </w:r>
          </w:p>
        </w:tc>
        <w:tc>
          <w:tcPr>
            <w:tcW w:w="0" w:type="auto"/>
            <w:vAlign w:val="center"/>
            <w:hideMark/>
          </w:tcPr>
          <w:p w14:paraId="20F23E5C" w14:textId="77777777" w:rsidR="00000180" w:rsidRPr="00626AA8" w:rsidRDefault="00000180" w:rsidP="00AC3B32">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084F12B6"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c>
          <w:tcPr>
            <w:tcW w:w="0" w:type="auto"/>
            <w:vAlign w:val="center"/>
            <w:hideMark/>
          </w:tcPr>
          <w:p w14:paraId="5C8D87F0"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c>
          <w:tcPr>
            <w:tcW w:w="0" w:type="auto"/>
            <w:vAlign w:val="center"/>
            <w:hideMark/>
          </w:tcPr>
          <w:p w14:paraId="3CA4E864" w14:textId="77777777" w:rsidR="00000180" w:rsidRPr="00626AA8" w:rsidRDefault="00000180" w:rsidP="00AC3B32">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1D7414E1" w14:textId="77777777" w:rsidR="00000180" w:rsidRPr="00626AA8" w:rsidRDefault="00000180" w:rsidP="00AC3B32">
            <w:pPr>
              <w:jc w:val="center"/>
              <w:rPr>
                <w:rFonts w:ascii="Georgia" w:hAnsi="Georgia"/>
                <w:sz w:val="18"/>
                <w:szCs w:val="18"/>
              </w:rPr>
            </w:pPr>
            <w:r w:rsidRPr="00626AA8">
              <w:rPr>
                <w:rFonts w:ascii="Georgia" w:hAnsi="Georgia"/>
                <w:sz w:val="18"/>
                <w:szCs w:val="18"/>
              </w:rPr>
              <w:t>0.7</w:t>
            </w:r>
          </w:p>
        </w:tc>
        <w:tc>
          <w:tcPr>
            <w:tcW w:w="0" w:type="auto"/>
            <w:vAlign w:val="center"/>
            <w:hideMark/>
          </w:tcPr>
          <w:p w14:paraId="0951B955" w14:textId="77777777" w:rsidR="00000180" w:rsidRPr="00626AA8" w:rsidRDefault="00000180" w:rsidP="00AC3B32">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1F3FB132" w14:textId="77777777" w:rsidR="00000180" w:rsidRPr="00626AA8" w:rsidRDefault="00000180" w:rsidP="00AC3B32">
            <w:pPr>
              <w:jc w:val="center"/>
              <w:rPr>
                <w:rFonts w:ascii="Georgia" w:hAnsi="Georgia"/>
                <w:sz w:val="18"/>
                <w:szCs w:val="18"/>
              </w:rPr>
            </w:pPr>
          </w:p>
        </w:tc>
      </w:tr>
      <w:tr w:rsidR="00000180" w:rsidRPr="00626AA8" w14:paraId="4EA37AA2" w14:textId="77777777" w:rsidTr="00AC3B32">
        <w:trPr>
          <w:gridAfter w:val="1"/>
          <w:trHeight w:val="337"/>
          <w:tblCellSpacing w:w="15" w:type="dxa"/>
        </w:trPr>
        <w:tc>
          <w:tcPr>
            <w:tcW w:w="0" w:type="auto"/>
            <w:tcBorders>
              <w:bottom w:val="single" w:sz="8" w:space="0" w:color="000000"/>
            </w:tcBorders>
            <w:vAlign w:val="center"/>
            <w:hideMark/>
          </w:tcPr>
          <w:p w14:paraId="113BEB0D" w14:textId="77777777" w:rsidR="00000180" w:rsidRPr="00626AA8" w:rsidRDefault="00000180" w:rsidP="00AC3B32">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abnPos</w:t>
            </w:r>
            <w:proofErr w:type="spellEnd"/>
          </w:p>
        </w:tc>
        <w:tc>
          <w:tcPr>
            <w:tcW w:w="0" w:type="auto"/>
            <w:tcBorders>
              <w:bottom w:val="single" w:sz="8" w:space="0" w:color="000000"/>
            </w:tcBorders>
            <w:vAlign w:val="center"/>
            <w:hideMark/>
          </w:tcPr>
          <w:p w14:paraId="42B50E6A"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tcBorders>
              <w:bottom w:val="single" w:sz="8" w:space="0" w:color="000000"/>
            </w:tcBorders>
            <w:vAlign w:val="center"/>
            <w:hideMark/>
          </w:tcPr>
          <w:p w14:paraId="36F6D74B" w14:textId="77777777" w:rsidR="00000180" w:rsidRPr="00626AA8" w:rsidRDefault="00000180" w:rsidP="00AC3B32">
            <w:pPr>
              <w:jc w:val="center"/>
              <w:rPr>
                <w:rFonts w:ascii="Georgia" w:hAnsi="Georgia"/>
                <w:sz w:val="18"/>
                <w:szCs w:val="18"/>
              </w:rPr>
            </w:pPr>
            <w:r w:rsidRPr="00626AA8">
              <w:rPr>
                <w:rFonts w:ascii="Georgia" w:hAnsi="Georgia"/>
                <w:sz w:val="18"/>
                <w:szCs w:val="18"/>
              </w:rPr>
              <w:t>0.05</w:t>
            </w:r>
          </w:p>
        </w:tc>
        <w:tc>
          <w:tcPr>
            <w:tcW w:w="0" w:type="auto"/>
            <w:tcBorders>
              <w:bottom w:val="single" w:sz="8" w:space="0" w:color="000000"/>
            </w:tcBorders>
            <w:vAlign w:val="center"/>
            <w:hideMark/>
          </w:tcPr>
          <w:p w14:paraId="36AE2978" w14:textId="77777777" w:rsidR="00000180" w:rsidRPr="00626AA8" w:rsidRDefault="00000180" w:rsidP="00AC3B32">
            <w:pPr>
              <w:jc w:val="center"/>
              <w:rPr>
                <w:rFonts w:ascii="Georgia" w:hAnsi="Georgia"/>
                <w:sz w:val="18"/>
                <w:szCs w:val="18"/>
              </w:rPr>
            </w:pPr>
            <w:r w:rsidRPr="00626AA8">
              <w:rPr>
                <w:rFonts w:ascii="Georgia" w:hAnsi="Georgia"/>
                <w:sz w:val="18"/>
                <w:szCs w:val="18"/>
              </w:rPr>
              <w:t>0.05</w:t>
            </w:r>
          </w:p>
        </w:tc>
        <w:tc>
          <w:tcPr>
            <w:tcW w:w="0" w:type="auto"/>
            <w:tcBorders>
              <w:bottom w:val="single" w:sz="8" w:space="0" w:color="000000"/>
            </w:tcBorders>
            <w:vAlign w:val="center"/>
            <w:hideMark/>
          </w:tcPr>
          <w:p w14:paraId="5279B689" w14:textId="77777777" w:rsidR="00000180" w:rsidRPr="00626AA8" w:rsidRDefault="00000180" w:rsidP="00AC3B32">
            <w:pPr>
              <w:jc w:val="center"/>
              <w:rPr>
                <w:rFonts w:ascii="Georgia" w:hAnsi="Georgia"/>
                <w:sz w:val="18"/>
                <w:szCs w:val="18"/>
              </w:rPr>
            </w:pPr>
            <w:r w:rsidRPr="00626AA8">
              <w:rPr>
                <w:rFonts w:ascii="Georgia" w:hAnsi="Georgia"/>
                <w:sz w:val="18"/>
                <w:szCs w:val="18"/>
              </w:rPr>
              <w:t>-0.01</w:t>
            </w:r>
          </w:p>
        </w:tc>
        <w:tc>
          <w:tcPr>
            <w:tcW w:w="0" w:type="auto"/>
            <w:tcBorders>
              <w:bottom w:val="single" w:sz="8" w:space="0" w:color="000000"/>
            </w:tcBorders>
            <w:vAlign w:val="center"/>
            <w:hideMark/>
          </w:tcPr>
          <w:p w14:paraId="225C8CB9" w14:textId="77777777" w:rsidR="00000180" w:rsidRPr="00626AA8" w:rsidRDefault="00000180" w:rsidP="00AC3B32">
            <w:pPr>
              <w:jc w:val="center"/>
              <w:rPr>
                <w:rFonts w:ascii="Georgia" w:hAnsi="Georgia"/>
                <w:sz w:val="18"/>
                <w:szCs w:val="18"/>
              </w:rPr>
            </w:pPr>
            <w:r w:rsidRPr="00626AA8">
              <w:rPr>
                <w:rFonts w:ascii="Georgia" w:hAnsi="Georgia"/>
                <w:sz w:val="18"/>
                <w:szCs w:val="18"/>
              </w:rPr>
              <w:t>-0.03</w:t>
            </w:r>
          </w:p>
        </w:tc>
        <w:tc>
          <w:tcPr>
            <w:tcW w:w="0" w:type="auto"/>
            <w:tcBorders>
              <w:bottom w:val="single" w:sz="8" w:space="0" w:color="000000"/>
            </w:tcBorders>
            <w:vAlign w:val="center"/>
            <w:hideMark/>
          </w:tcPr>
          <w:p w14:paraId="538F5EB6" w14:textId="77777777" w:rsidR="00000180" w:rsidRPr="00626AA8" w:rsidRDefault="00000180" w:rsidP="00AC3B32">
            <w:pPr>
              <w:jc w:val="center"/>
              <w:rPr>
                <w:rFonts w:ascii="Georgia" w:hAnsi="Georgia"/>
                <w:sz w:val="18"/>
                <w:szCs w:val="18"/>
              </w:rPr>
            </w:pPr>
            <w:r w:rsidRPr="00626AA8">
              <w:rPr>
                <w:rFonts w:ascii="Georgia" w:hAnsi="Georgia"/>
                <w:sz w:val="18"/>
                <w:szCs w:val="18"/>
              </w:rPr>
              <w:t>-0.04</w:t>
            </w:r>
          </w:p>
        </w:tc>
        <w:tc>
          <w:tcPr>
            <w:tcW w:w="0" w:type="auto"/>
            <w:tcBorders>
              <w:bottom w:val="single" w:sz="8" w:space="0" w:color="000000"/>
            </w:tcBorders>
            <w:vAlign w:val="center"/>
            <w:hideMark/>
          </w:tcPr>
          <w:p w14:paraId="3E314D3A"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c>
          <w:tcPr>
            <w:tcW w:w="0" w:type="auto"/>
            <w:tcBorders>
              <w:bottom w:val="single" w:sz="8" w:space="0" w:color="000000"/>
            </w:tcBorders>
            <w:vAlign w:val="center"/>
            <w:hideMark/>
          </w:tcPr>
          <w:p w14:paraId="046C6D23" w14:textId="77777777" w:rsidR="00000180" w:rsidRPr="00626AA8" w:rsidRDefault="00000180" w:rsidP="00AC3B32">
            <w:pPr>
              <w:jc w:val="center"/>
              <w:rPr>
                <w:rFonts w:ascii="Georgia" w:hAnsi="Georgia"/>
                <w:sz w:val="18"/>
                <w:szCs w:val="18"/>
              </w:rPr>
            </w:pPr>
            <w:r w:rsidRPr="00626AA8">
              <w:rPr>
                <w:rFonts w:ascii="Georgia" w:hAnsi="Georgia"/>
                <w:sz w:val="18"/>
                <w:szCs w:val="18"/>
              </w:rPr>
              <w:t>-0.1</w:t>
            </w:r>
          </w:p>
        </w:tc>
      </w:tr>
    </w:tbl>
    <w:p w14:paraId="70A4650D" w14:textId="77777777" w:rsidR="00000180" w:rsidRPr="00626AA8" w:rsidRDefault="00000180" w:rsidP="00000180">
      <w:pPr>
        <w:pStyle w:val="HankBodyText"/>
        <w:rPr>
          <w:lang w:val="en-US"/>
        </w:rPr>
      </w:pPr>
    </w:p>
    <w:tbl>
      <w:tblPr>
        <w:tblW w:w="8492" w:type="dxa"/>
        <w:tblCellSpacing w:w="15" w:type="dxa"/>
        <w:tblCellMar>
          <w:top w:w="15" w:type="dxa"/>
          <w:left w:w="15" w:type="dxa"/>
          <w:bottom w:w="15" w:type="dxa"/>
          <w:right w:w="15" w:type="dxa"/>
        </w:tblCellMar>
        <w:tblLook w:val="04A0" w:firstRow="1" w:lastRow="0" w:firstColumn="1" w:lastColumn="0" w:noHBand="0" w:noVBand="1"/>
      </w:tblPr>
      <w:tblGrid>
        <w:gridCol w:w="1461"/>
        <w:gridCol w:w="656"/>
        <w:gridCol w:w="630"/>
        <w:gridCol w:w="1056"/>
        <w:gridCol w:w="1056"/>
        <w:gridCol w:w="1204"/>
        <w:gridCol w:w="734"/>
        <w:gridCol w:w="918"/>
        <w:gridCol w:w="732"/>
        <w:gridCol w:w="45"/>
      </w:tblGrid>
      <w:tr w:rsidR="00E769E8" w:rsidRPr="00843918" w14:paraId="7E9FBC3A" w14:textId="77777777" w:rsidTr="00D25CF7">
        <w:trPr>
          <w:trHeight w:val="1109"/>
          <w:tblCellSpacing w:w="15" w:type="dxa"/>
        </w:trPr>
        <w:tc>
          <w:tcPr>
            <w:tcW w:w="0" w:type="auto"/>
            <w:gridSpan w:val="10"/>
            <w:tcBorders>
              <w:bottom w:val="single" w:sz="8" w:space="0" w:color="000000"/>
            </w:tcBorders>
            <w:vAlign w:val="center"/>
            <w:hideMark/>
          </w:tcPr>
          <w:p w14:paraId="6DC59982" w14:textId="77777777" w:rsidR="00E769E8" w:rsidRPr="00626AA8" w:rsidRDefault="00E769E8" w:rsidP="00D25CF7">
            <w:pPr>
              <w:pStyle w:val="HankTable"/>
              <w:rPr>
                <w:lang w:val="en-US"/>
              </w:rPr>
            </w:pPr>
            <w:bookmarkStart w:id="146" w:name="_Ref22551033"/>
            <w:bookmarkStart w:id="147" w:name="_Toc29992067"/>
            <w:r w:rsidRPr="00626AA8">
              <w:rPr>
                <w:lang w:val="en-US"/>
              </w:rPr>
              <w:t>Correlation matrix for variables used in monthly log return regressions</w:t>
            </w:r>
            <w:bookmarkEnd w:id="146"/>
            <w:bookmarkEnd w:id="147"/>
            <w:r w:rsidRPr="00626AA8">
              <w:rPr>
                <w:lang w:val="en-US"/>
              </w:rPr>
              <w:t xml:space="preserve"> </w:t>
            </w:r>
          </w:p>
          <w:p w14:paraId="509EFEBF" w14:textId="77777777" w:rsidR="00E769E8" w:rsidRPr="00626AA8" w:rsidRDefault="00E769E8" w:rsidP="00D25CF7">
            <w:pPr>
              <w:pStyle w:val="HankBodyText"/>
              <w:rPr>
                <w:sz w:val="16"/>
                <w:szCs w:val="16"/>
              </w:rPr>
            </w:pPr>
            <w:r w:rsidRPr="00626AA8">
              <w:rPr>
                <w:sz w:val="16"/>
                <w:szCs w:val="16"/>
              </w:rPr>
              <w:t xml:space="preserve">This table shows the correlations among variables at monthly frequency. The variables are defined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w:t>
            </w:r>
          </w:p>
        </w:tc>
      </w:tr>
      <w:tr w:rsidR="00E769E8" w:rsidRPr="00626AA8" w14:paraId="1CA5C30A" w14:textId="77777777" w:rsidTr="00D25CF7">
        <w:trPr>
          <w:gridAfter w:val="1"/>
          <w:trHeight w:val="253"/>
          <w:tblCellSpacing w:w="15" w:type="dxa"/>
        </w:trPr>
        <w:tc>
          <w:tcPr>
            <w:tcW w:w="0" w:type="auto"/>
            <w:vAlign w:val="center"/>
            <w:hideMark/>
          </w:tcPr>
          <w:p w14:paraId="5104EAEA" w14:textId="77777777" w:rsidR="00E769E8" w:rsidRPr="00626AA8" w:rsidRDefault="00E769E8" w:rsidP="00D25CF7">
            <w:pPr>
              <w:jc w:val="center"/>
              <w:rPr>
                <w:rFonts w:ascii="Georgia" w:hAnsi="Georgia"/>
                <w:i/>
                <w:iCs/>
                <w:sz w:val="18"/>
                <w:szCs w:val="18"/>
                <w:lang w:val="en-US"/>
              </w:rPr>
            </w:pPr>
          </w:p>
        </w:tc>
        <w:tc>
          <w:tcPr>
            <w:tcW w:w="0" w:type="auto"/>
            <w:vAlign w:val="center"/>
            <w:hideMark/>
          </w:tcPr>
          <w:p w14:paraId="44B4F7F0" w14:textId="77777777" w:rsidR="00E769E8" w:rsidRPr="00626AA8" w:rsidRDefault="00E769E8" w:rsidP="00D25CF7">
            <w:pPr>
              <w:jc w:val="center"/>
              <w:rPr>
                <w:rFonts w:ascii="Georgia" w:hAnsi="Georgia"/>
                <w:i/>
                <w:iCs/>
                <w:sz w:val="18"/>
                <w:szCs w:val="18"/>
              </w:rPr>
            </w:pPr>
            <w:r w:rsidRPr="00626AA8">
              <w:rPr>
                <w:rFonts w:ascii="Georgia" w:hAnsi="Georgia"/>
                <w:i/>
                <w:iCs/>
                <w:sz w:val="18"/>
                <w:szCs w:val="18"/>
              </w:rPr>
              <w:t>(FT)</w:t>
            </w:r>
          </w:p>
          <w:p w14:paraId="6D987F5C"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pos</w:t>
            </w:r>
            <w:proofErr w:type="spellEnd"/>
          </w:p>
        </w:tc>
        <w:tc>
          <w:tcPr>
            <w:tcW w:w="0" w:type="auto"/>
            <w:vAlign w:val="center"/>
            <w:hideMark/>
          </w:tcPr>
          <w:p w14:paraId="0E5AF013" w14:textId="77777777" w:rsidR="00E769E8" w:rsidRPr="00626AA8" w:rsidRDefault="00E769E8" w:rsidP="00D25CF7">
            <w:pPr>
              <w:jc w:val="center"/>
              <w:rPr>
                <w:rFonts w:ascii="Georgia" w:hAnsi="Georgia"/>
                <w:i/>
                <w:iCs/>
                <w:sz w:val="18"/>
                <w:szCs w:val="18"/>
              </w:rPr>
            </w:pPr>
            <w:r w:rsidRPr="00626AA8">
              <w:rPr>
                <w:rFonts w:ascii="Georgia" w:hAnsi="Georgia"/>
                <w:i/>
                <w:iCs/>
                <w:sz w:val="18"/>
                <w:szCs w:val="18"/>
              </w:rPr>
              <w:t>(FT)</w:t>
            </w:r>
          </w:p>
          <w:p w14:paraId="51B8C1EC"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neg</w:t>
            </w:r>
            <w:proofErr w:type="spellEnd"/>
          </w:p>
        </w:tc>
        <w:tc>
          <w:tcPr>
            <w:tcW w:w="0" w:type="auto"/>
            <w:vAlign w:val="center"/>
            <w:hideMark/>
          </w:tcPr>
          <w:p w14:paraId="37F45D57" w14:textId="77777777" w:rsidR="00E769E8" w:rsidRPr="00626AA8" w:rsidRDefault="00E769E8" w:rsidP="00D25CF7">
            <w:pPr>
              <w:jc w:val="center"/>
              <w:rPr>
                <w:rFonts w:ascii="Georgia" w:hAnsi="Georgia"/>
                <w:i/>
                <w:iCs/>
                <w:sz w:val="18"/>
                <w:szCs w:val="18"/>
              </w:rPr>
            </w:pPr>
            <w:r w:rsidRPr="00626AA8">
              <w:rPr>
                <w:rFonts w:ascii="Georgia" w:hAnsi="Georgia"/>
                <w:i/>
                <w:iCs/>
                <w:sz w:val="18"/>
                <w:szCs w:val="18"/>
              </w:rPr>
              <w:t>(SCMP)</w:t>
            </w:r>
          </w:p>
          <w:p w14:paraId="34ADADF2"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pos</w:t>
            </w:r>
            <w:proofErr w:type="spellEnd"/>
          </w:p>
        </w:tc>
        <w:tc>
          <w:tcPr>
            <w:tcW w:w="0" w:type="auto"/>
            <w:vAlign w:val="center"/>
            <w:hideMark/>
          </w:tcPr>
          <w:p w14:paraId="05F6E081" w14:textId="77777777" w:rsidR="00E769E8" w:rsidRPr="00626AA8" w:rsidRDefault="00E769E8" w:rsidP="00D25CF7">
            <w:pPr>
              <w:jc w:val="center"/>
              <w:rPr>
                <w:rFonts w:ascii="Georgia" w:hAnsi="Georgia"/>
                <w:i/>
                <w:iCs/>
                <w:sz w:val="18"/>
                <w:szCs w:val="18"/>
              </w:rPr>
            </w:pPr>
            <w:r w:rsidRPr="00626AA8">
              <w:rPr>
                <w:rFonts w:ascii="Georgia" w:hAnsi="Georgia"/>
                <w:i/>
                <w:iCs/>
                <w:sz w:val="18"/>
                <w:szCs w:val="18"/>
              </w:rPr>
              <w:t>(SCMP)</w:t>
            </w:r>
          </w:p>
          <w:p w14:paraId="6B0F6231"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neg</w:t>
            </w:r>
            <w:proofErr w:type="spellEnd"/>
          </w:p>
        </w:tc>
        <w:tc>
          <w:tcPr>
            <w:tcW w:w="0" w:type="auto"/>
            <w:vAlign w:val="center"/>
            <w:hideMark/>
          </w:tcPr>
          <w:p w14:paraId="4836EDE2"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lnReturn</w:t>
            </w:r>
            <w:proofErr w:type="spellEnd"/>
          </w:p>
        </w:tc>
        <w:tc>
          <w:tcPr>
            <w:tcW w:w="0" w:type="auto"/>
            <w:vAlign w:val="center"/>
            <w:hideMark/>
          </w:tcPr>
          <w:p w14:paraId="7E50C925"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7C418CAB"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79BE829D" w14:textId="77777777" w:rsidR="00E769E8" w:rsidRPr="00626AA8" w:rsidRDefault="00E769E8" w:rsidP="00D25CF7">
            <w:pPr>
              <w:jc w:val="center"/>
              <w:rPr>
                <w:rFonts w:ascii="Georgia" w:hAnsi="Georgia"/>
                <w:i/>
                <w:iCs/>
                <w:sz w:val="18"/>
                <w:szCs w:val="18"/>
              </w:rPr>
            </w:pPr>
            <w:proofErr w:type="spellStart"/>
            <w:r w:rsidRPr="00626AA8">
              <w:rPr>
                <w:rFonts w:ascii="Georgia" w:hAnsi="Georgia"/>
                <w:i/>
                <w:iCs/>
                <w:sz w:val="18"/>
                <w:szCs w:val="18"/>
              </w:rPr>
              <w:t>lnSse</w:t>
            </w:r>
            <w:proofErr w:type="spellEnd"/>
          </w:p>
        </w:tc>
      </w:tr>
      <w:tr w:rsidR="00E769E8" w:rsidRPr="00626AA8" w14:paraId="09370260" w14:textId="77777777" w:rsidTr="00D25CF7">
        <w:trPr>
          <w:gridAfter w:val="1"/>
          <w:trHeight w:val="253"/>
          <w:tblCellSpacing w:w="15" w:type="dxa"/>
        </w:trPr>
        <w:tc>
          <w:tcPr>
            <w:tcW w:w="0" w:type="auto"/>
            <w:vAlign w:val="center"/>
            <w:hideMark/>
          </w:tcPr>
          <w:p w14:paraId="1E380FCE" w14:textId="77777777" w:rsidR="00E769E8" w:rsidRPr="00626AA8" w:rsidRDefault="00E769E8" w:rsidP="00D25CF7">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neg</w:t>
            </w:r>
            <w:proofErr w:type="spellEnd"/>
          </w:p>
        </w:tc>
        <w:tc>
          <w:tcPr>
            <w:tcW w:w="0" w:type="auto"/>
            <w:vAlign w:val="center"/>
            <w:hideMark/>
          </w:tcPr>
          <w:p w14:paraId="67C31C03"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tcPr>
          <w:p w14:paraId="4316988C" w14:textId="77777777" w:rsidR="00E769E8" w:rsidRPr="00626AA8" w:rsidRDefault="00E769E8" w:rsidP="00D25CF7">
            <w:pPr>
              <w:jc w:val="center"/>
              <w:rPr>
                <w:rFonts w:ascii="Georgia" w:hAnsi="Georgia"/>
                <w:sz w:val="18"/>
                <w:szCs w:val="18"/>
              </w:rPr>
            </w:pPr>
          </w:p>
        </w:tc>
        <w:tc>
          <w:tcPr>
            <w:tcW w:w="0" w:type="auto"/>
            <w:vAlign w:val="center"/>
          </w:tcPr>
          <w:p w14:paraId="54E71D8E" w14:textId="77777777" w:rsidR="00E769E8" w:rsidRPr="00626AA8" w:rsidRDefault="00E769E8" w:rsidP="00D25CF7">
            <w:pPr>
              <w:jc w:val="center"/>
              <w:rPr>
                <w:rFonts w:ascii="Georgia" w:hAnsi="Georgia"/>
                <w:sz w:val="18"/>
                <w:szCs w:val="18"/>
              </w:rPr>
            </w:pPr>
          </w:p>
        </w:tc>
        <w:tc>
          <w:tcPr>
            <w:tcW w:w="0" w:type="auto"/>
            <w:vAlign w:val="center"/>
          </w:tcPr>
          <w:p w14:paraId="4165C39A" w14:textId="77777777" w:rsidR="00E769E8" w:rsidRPr="00626AA8" w:rsidRDefault="00E769E8" w:rsidP="00D25CF7">
            <w:pPr>
              <w:jc w:val="center"/>
              <w:rPr>
                <w:rFonts w:ascii="Georgia" w:hAnsi="Georgia"/>
                <w:sz w:val="18"/>
                <w:szCs w:val="18"/>
              </w:rPr>
            </w:pPr>
          </w:p>
        </w:tc>
        <w:tc>
          <w:tcPr>
            <w:tcW w:w="0" w:type="auto"/>
            <w:vAlign w:val="center"/>
          </w:tcPr>
          <w:p w14:paraId="780DBDD0" w14:textId="77777777" w:rsidR="00E769E8" w:rsidRPr="00626AA8" w:rsidRDefault="00E769E8" w:rsidP="00D25CF7">
            <w:pPr>
              <w:jc w:val="center"/>
              <w:rPr>
                <w:rFonts w:ascii="Georgia" w:hAnsi="Georgia"/>
                <w:sz w:val="18"/>
                <w:szCs w:val="18"/>
              </w:rPr>
            </w:pPr>
          </w:p>
        </w:tc>
        <w:tc>
          <w:tcPr>
            <w:tcW w:w="0" w:type="auto"/>
            <w:vAlign w:val="center"/>
          </w:tcPr>
          <w:p w14:paraId="4237D0B8" w14:textId="77777777" w:rsidR="00E769E8" w:rsidRPr="00626AA8" w:rsidRDefault="00E769E8" w:rsidP="00D25CF7">
            <w:pPr>
              <w:jc w:val="center"/>
              <w:rPr>
                <w:rFonts w:ascii="Georgia" w:hAnsi="Georgia"/>
                <w:sz w:val="18"/>
                <w:szCs w:val="18"/>
              </w:rPr>
            </w:pPr>
          </w:p>
        </w:tc>
        <w:tc>
          <w:tcPr>
            <w:tcW w:w="0" w:type="auto"/>
            <w:vAlign w:val="center"/>
          </w:tcPr>
          <w:p w14:paraId="724EFBEE" w14:textId="77777777" w:rsidR="00E769E8" w:rsidRPr="00626AA8" w:rsidRDefault="00E769E8" w:rsidP="00D25CF7">
            <w:pPr>
              <w:jc w:val="center"/>
              <w:rPr>
                <w:rFonts w:ascii="Georgia" w:hAnsi="Georgia"/>
                <w:sz w:val="18"/>
                <w:szCs w:val="18"/>
              </w:rPr>
            </w:pPr>
          </w:p>
        </w:tc>
        <w:tc>
          <w:tcPr>
            <w:tcW w:w="0" w:type="auto"/>
            <w:vAlign w:val="center"/>
          </w:tcPr>
          <w:p w14:paraId="5B23D88A" w14:textId="77777777" w:rsidR="00E769E8" w:rsidRPr="00626AA8" w:rsidRDefault="00E769E8" w:rsidP="00D25CF7">
            <w:pPr>
              <w:jc w:val="center"/>
              <w:rPr>
                <w:rFonts w:ascii="Georgia" w:hAnsi="Georgia"/>
                <w:sz w:val="18"/>
                <w:szCs w:val="18"/>
              </w:rPr>
            </w:pPr>
          </w:p>
        </w:tc>
      </w:tr>
      <w:tr w:rsidR="00E769E8" w:rsidRPr="00626AA8" w14:paraId="47B071E6" w14:textId="77777777" w:rsidTr="00D25CF7">
        <w:trPr>
          <w:gridAfter w:val="1"/>
          <w:trHeight w:val="253"/>
          <w:tblCellSpacing w:w="15" w:type="dxa"/>
        </w:trPr>
        <w:tc>
          <w:tcPr>
            <w:tcW w:w="0" w:type="auto"/>
            <w:vAlign w:val="center"/>
            <w:hideMark/>
          </w:tcPr>
          <w:p w14:paraId="1E62C0FE" w14:textId="77777777" w:rsidR="00E769E8" w:rsidRPr="00626AA8" w:rsidRDefault="00E769E8" w:rsidP="00D25CF7">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pos</w:t>
            </w:r>
            <w:proofErr w:type="spellEnd"/>
          </w:p>
        </w:tc>
        <w:tc>
          <w:tcPr>
            <w:tcW w:w="0" w:type="auto"/>
            <w:vAlign w:val="center"/>
            <w:hideMark/>
          </w:tcPr>
          <w:p w14:paraId="4D9298E1" w14:textId="77777777" w:rsidR="00E769E8" w:rsidRPr="00626AA8" w:rsidRDefault="00E769E8" w:rsidP="00D25CF7">
            <w:pPr>
              <w:jc w:val="center"/>
              <w:rPr>
                <w:rFonts w:ascii="Georgia" w:hAnsi="Georgia"/>
                <w:sz w:val="18"/>
                <w:szCs w:val="18"/>
              </w:rPr>
            </w:pPr>
            <w:r w:rsidRPr="00626AA8">
              <w:rPr>
                <w:rFonts w:ascii="Georgia" w:hAnsi="Georgia"/>
                <w:sz w:val="18"/>
                <w:szCs w:val="18"/>
              </w:rPr>
              <w:t>0.3</w:t>
            </w:r>
          </w:p>
        </w:tc>
        <w:tc>
          <w:tcPr>
            <w:tcW w:w="0" w:type="auto"/>
            <w:vAlign w:val="center"/>
            <w:hideMark/>
          </w:tcPr>
          <w:p w14:paraId="0BFFC9F5" w14:textId="77777777" w:rsidR="00E769E8" w:rsidRPr="00626AA8" w:rsidRDefault="00E769E8" w:rsidP="00D25CF7">
            <w:pPr>
              <w:jc w:val="center"/>
              <w:rPr>
                <w:rFonts w:ascii="Georgia" w:hAnsi="Georgia"/>
                <w:sz w:val="18"/>
                <w:szCs w:val="18"/>
              </w:rPr>
            </w:pPr>
            <w:r w:rsidRPr="00626AA8">
              <w:rPr>
                <w:rFonts w:ascii="Georgia" w:hAnsi="Georgia"/>
                <w:sz w:val="18"/>
                <w:szCs w:val="18"/>
              </w:rPr>
              <w:t>0.01</w:t>
            </w:r>
          </w:p>
        </w:tc>
        <w:tc>
          <w:tcPr>
            <w:tcW w:w="0" w:type="auto"/>
            <w:vAlign w:val="center"/>
          </w:tcPr>
          <w:p w14:paraId="6EF363CA" w14:textId="77777777" w:rsidR="00E769E8" w:rsidRPr="00626AA8" w:rsidRDefault="00E769E8" w:rsidP="00D25CF7">
            <w:pPr>
              <w:jc w:val="center"/>
              <w:rPr>
                <w:rFonts w:ascii="Georgia" w:hAnsi="Georgia"/>
                <w:sz w:val="18"/>
                <w:szCs w:val="18"/>
              </w:rPr>
            </w:pPr>
          </w:p>
        </w:tc>
        <w:tc>
          <w:tcPr>
            <w:tcW w:w="0" w:type="auto"/>
            <w:vAlign w:val="center"/>
          </w:tcPr>
          <w:p w14:paraId="0A482789" w14:textId="77777777" w:rsidR="00E769E8" w:rsidRPr="00626AA8" w:rsidRDefault="00E769E8" w:rsidP="00D25CF7">
            <w:pPr>
              <w:jc w:val="center"/>
              <w:rPr>
                <w:rFonts w:ascii="Georgia" w:hAnsi="Georgia"/>
                <w:sz w:val="18"/>
                <w:szCs w:val="18"/>
              </w:rPr>
            </w:pPr>
          </w:p>
        </w:tc>
        <w:tc>
          <w:tcPr>
            <w:tcW w:w="0" w:type="auto"/>
            <w:vAlign w:val="center"/>
          </w:tcPr>
          <w:p w14:paraId="0D215CA8" w14:textId="77777777" w:rsidR="00E769E8" w:rsidRPr="00626AA8" w:rsidRDefault="00E769E8" w:rsidP="00D25CF7">
            <w:pPr>
              <w:jc w:val="center"/>
              <w:rPr>
                <w:rFonts w:ascii="Georgia" w:hAnsi="Georgia"/>
                <w:sz w:val="18"/>
                <w:szCs w:val="18"/>
              </w:rPr>
            </w:pPr>
          </w:p>
        </w:tc>
        <w:tc>
          <w:tcPr>
            <w:tcW w:w="0" w:type="auto"/>
            <w:vAlign w:val="center"/>
          </w:tcPr>
          <w:p w14:paraId="53EC611D" w14:textId="77777777" w:rsidR="00E769E8" w:rsidRPr="00626AA8" w:rsidRDefault="00E769E8" w:rsidP="00D25CF7">
            <w:pPr>
              <w:jc w:val="center"/>
              <w:rPr>
                <w:rFonts w:ascii="Georgia" w:hAnsi="Georgia"/>
                <w:sz w:val="18"/>
                <w:szCs w:val="18"/>
              </w:rPr>
            </w:pPr>
          </w:p>
        </w:tc>
        <w:tc>
          <w:tcPr>
            <w:tcW w:w="0" w:type="auto"/>
            <w:vAlign w:val="center"/>
          </w:tcPr>
          <w:p w14:paraId="2E566556" w14:textId="77777777" w:rsidR="00E769E8" w:rsidRPr="00626AA8" w:rsidRDefault="00E769E8" w:rsidP="00D25CF7">
            <w:pPr>
              <w:jc w:val="center"/>
              <w:rPr>
                <w:rFonts w:ascii="Georgia" w:hAnsi="Georgia"/>
                <w:sz w:val="18"/>
                <w:szCs w:val="18"/>
              </w:rPr>
            </w:pPr>
          </w:p>
        </w:tc>
        <w:tc>
          <w:tcPr>
            <w:tcW w:w="0" w:type="auto"/>
            <w:vAlign w:val="center"/>
          </w:tcPr>
          <w:p w14:paraId="437A58E0" w14:textId="77777777" w:rsidR="00E769E8" w:rsidRPr="00626AA8" w:rsidRDefault="00E769E8" w:rsidP="00D25CF7">
            <w:pPr>
              <w:jc w:val="center"/>
              <w:rPr>
                <w:rFonts w:ascii="Georgia" w:hAnsi="Georgia"/>
                <w:sz w:val="18"/>
                <w:szCs w:val="18"/>
              </w:rPr>
            </w:pPr>
          </w:p>
        </w:tc>
      </w:tr>
      <w:tr w:rsidR="00E769E8" w:rsidRPr="00626AA8" w14:paraId="37879982" w14:textId="77777777" w:rsidTr="00D25CF7">
        <w:trPr>
          <w:gridAfter w:val="1"/>
          <w:trHeight w:val="253"/>
          <w:tblCellSpacing w:w="15" w:type="dxa"/>
        </w:trPr>
        <w:tc>
          <w:tcPr>
            <w:tcW w:w="0" w:type="auto"/>
            <w:vAlign w:val="center"/>
            <w:hideMark/>
          </w:tcPr>
          <w:p w14:paraId="570E6D4E" w14:textId="77777777" w:rsidR="00E769E8" w:rsidRPr="00626AA8" w:rsidRDefault="00E769E8" w:rsidP="00D25CF7">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neg</w:t>
            </w:r>
            <w:proofErr w:type="spellEnd"/>
          </w:p>
        </w:tc>
        <w:tc>
          <w:tcPr>
            <w:tcW w:w="0" w:type="auto"/>
            <w:vAlign w:val="center"/>
            <w:hideMark/>
          </w:tcPr>
          <w:p w14:paraId="5F8420A0" w14:textId="77777777" w:rsidR="00E769E8" w:rsidRPr="00626AA8" w:rsidRDefault="00E769E8" w:rsidP="00D25CF7">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6AE48B6A"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hideMark/>
          </w:tcPr>
          <w:p w14:paraId="5CC553EC"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tcPr>
          <w:p w14:paraId="19316CAA" w14:textId="77777777" w:rsidR="00E769E8" w:rsidRPr="00626AA8" w:rsidRDefault="00E769E8" w:rsidP="00D25CF7">
            <w:pPr>
              <w:jc w:val="center"/>
              <w:rPr>
                <w:rFonts w:ascii="Georgia" w:hAnsi="Georgia"/>
                <w:sz w:val="18"/>
                <w:szCs w:val="18"/>
              </w:rPr>
            </w:pPr>
          </w:p>
        </w:tc>
        <w:tc>
          <w:tcPr>
            <w:tcW w:w="0" w:type="auto"/>
            <w:vAlign w:val="center"/>
          </w:tcPr>
          <w:p w14:paraId="182266C4" w14:textId="77777777" w:rsidR="00E769E8" w:rsidRPr="00626AA8" w:rsidRDefault="00E769E8" w:rsidP="00D25CF7">
            <w:pPr>
              <w:jc w:val="center"/>
              <w:rPr>
                <w:rFonts w:ascii="Georgia" w:hAnsi="Georgia"/>
                <w:sz w:val="18"/>
                <w:szCs w:val="18"/>
              </w:rPr>
            </w:pPr>
          </w:p>
        </w:tc>
        <w:tc>
          <w:tcPr>
            <w:tcW w:w="0" w:type="auto"/>
            <w:vAlign w:val="center"/>
          </w:tcPr>
          <w:p w14:paraId="7ACD18BC" w14:textId="77777777" w:rsidR="00E769E8" w:rsidRPr="00626AA8" w:rsidRDefault="00E769E8" w:rsidP="00D25CF7">
            <w:pPr>
              <w:jc w:val="center"/>
              <w:rPr>
                <w:rFonts w:ascii="Georgia" w:hAnsi="Georgia"/>
                <w:sz w:val="18"/>
                <w:szCs w:val="18"/>
              </w:rPr>
            </w:pPr>
          </w:p>
        </w:tc>
        <w:tc>
          <w:tcPr>
            <w:tcW w:w="0" w:type="auto"/>
            <w:vAlign w:val="center"/>
          </w:tcPr>
          <w:p w14:paraId="293AD298" w14:textId="77777777" w:rsidR="00E769E8" w:rsidRPr="00626AA8" w:rsidRDefault="00E769E8" w:rsidP="00D25CF7">
            <w:pPr>
              <w:jc w:val="center"/>
              <w:rPr>
                <w:rFonts w:ascii="Georgia" w:hAnsi="Georgia"/>
                <w:sz w:val="18"/>
                <w:szCs w:val="18"/>
              </w:rPr>
            </w:pPr>
          </w:p>
        </w:tc>
        <w:tc>
          <w:tcPr>
            <w:tcW w:w="0" w:type="auto"/>
            <w:vAlign w:val="center"/>
          </w:tcPr>
          <w:p w14:paraId="50ADD314" w14:textId="77777777" w:rsidR="00E769E8" w:rsidRPr="00626AA8" w:rsidRDefault="00E769E8" w:rsidP="00D25CF7">
            <w:pPr>
              <w:jc w:val="center"/>
              <w:rPr>
                <w:rFonts w:ascii="Georgia" w:hAnsi="Georgia"/>
                <w:sz w:val="18"/>
                <w:szCs w:val="18"/>
              </w:rPr>
            </w:pPr>
          </w:p>
        </w:tc>
      </w:tr>
      <w:tr w:rsidR="00E769E8" w:rsidRPr="00626AA8" w14:paraId="0078E675" w14:textId="77777777" w:rsidTr="00D25CF7">
        <w:trPr>
          <w:gridAfter w:val="1"/>
          <w:trHeight w:val="253"/>
          <w:tblCellSpacing w:w="15" w:type="dxa"/>
        </w:trPr>
        <w:tc>
          <w:tcPr>
            <w:tcW w:w="0" w:type="auto"/>
            <w:vAlign w:val="center"/>
            <w:hideMark/>
          </w:tcPr>
          <w:p w14:paraId="6818D1A3" w14:textId="77777777" w:rsidR="00E769E8" w:rsidRPr="00626AA8" w:rsidRDefault="00E769E8" w:rsidP="00D25CF7">
            <w:pPr>
              <w:rPr>
                <w:rFonts w:ascii="Georgia" w:hAnsi="Georgia"/>
                <w:i/>
                <w:iCs/>
                <w:sz w:val="18"/>
                <w:szCs w:val="18"/>
              </w:rPr>
            </w:pPr>
            <w:proofErr w:type="spellStart"/>
            <w:r w:rsidRPr="00626AA8">
              <w:rPr>
                <w:rFonts w:ascii="Georgia" w:hAnsi="Georgia"/>
                <w:i/>
                <w:iCs/>
                <w:sz w:val="18"/>
                <w:szCs w:val="18"/>
              </w:rPr>
              <w:t>lnReturn</w:t>
            </w:r>
            <w:proofErr w:type="spellEnd"/>
          </w:p>
        </w:tc>
        <w:tc>
          <w:tcPr>
            <w:tcW w:w="0" w:type="auto"/>
            <w:vAlign w:val="center"/>
            <w:hideMark/>
          </w:tcPr>
          <w:p w14:paraId="1B2F4A03" w14:textId="77777777" w:rsidR="00E769E8" w:rsidRPr="00626AA8" w:rsidRDefault="00E769E8" w:rsidP="00D25CF7">
            <w:pPr>
              <w:jc w:val="center"/>
              <w:rPr>
                <w:rFonts w:ascii="Georgia" w:hAnsi="Georgia"/>
                <w:sz w:val="18"/>
                <w:szCs w:val="18"/>
              </w:rPr>
            </w:pPr>
            <w:r w:rsidRPr="00626AA8">
              <w:rPr>
                <w:rFonts w:ascii="Georgia" w:hAnsi="Georgia"/>
                <w:sz w:val="18"/>
                <w:szCs w:val="18"/>
              </w:rPr>
              <w:t>0.3</w:t>
            </w:r>
          </w:p>
        </w:tc>
        <w:tc>
          <w:tcPr>
            <w:tcW w:w="0" w:type="auto"/>
            <w:vAlign w:val="center"/>
            <w:hideMark/>
          </w:tcPr>
          <w:p w14:paraId="003708DF"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5A5BF3D4"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hideMark/>
          </w:tcPr>
          <w:p w14:paraId="14A5FB4A"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tcPr>
          <w:p w14:paraId="3EA5FDA1" w14:textId="77777777" w:rsidR="00E769E8" w:rsidRPr="00626AA8" w:rsidRDefault="00E769E8" w:rsidP="00D25CF7">
            <w:pPr>
              <w:jc w:val="center"/>
              <w:rPr>
                <w:rFonts w:ascii="Georgia" w:hAnsi="Georgia"/>
                <w:sz w:val="18"/>
                <w:szCs w:val="18"/>
              </w:rPr>
            </w:pPr>
          </w:p>
        </w:tc>
        <w:tc>
          <w:tcPr>
            <w:tcW w:w="0" w:type="auto"/>
            <w:vAlign w:val="center"/>
          </w:tcPr>
          <w:p w14:paraId="00FFE8BA" w14:textId="77777777" w:rsidR="00E769E8" w:rsidRPr="00626AA8" w:rsidRDefault="00E769E8" w:rsidP="00D25CF7">
            <w:pPr>
              <w:jc w:val="center"/>
              <w:rPr>
                <w:rFonts w:ascii="Georgia" w:hAnsi="Georgia"/>
                <w:sz w:val="18"/>
                <w:szCs w:val="18"/>
              </w:rPr>
            </w:pPr>
          </w:p>
        </w:tc>
        <w:tc>
          <w:tcPr>
            <w:tcW w:w="0" w:type="auto"/>
            <w:vAlign w:val="center"/>
          </w:tcPr>
          <w:p w14:paraId="748FD5E0" w14:textId="77777777" w:rsidR="00E769E8" w:rsidRPr="00626AA8" w:rsidRDefault="00E769E8" w:rsidP="00D25CF7">
            <w:pPr>
              <w:jc w:val="center"/>
              <w:rPr>
                <w:rFonts w:ascii="Georgia" w:hAnsi="Georgia"/>
                <w:sz w:val="18"/>
                <w:szCs w:val="18"/>
              </w:rPr>
            </w:pPr>
          </w:p>
        </w:tc>
        <w:tc>
          <w:tcPr>
            <w:tcW w:w="0" w:type="auto"/>
            <w:vAlign w:val="center"/>
          </w:tcPr>
          <w:p w14:paraId="4D0CD5F5" w14:textId="77777777" w:rsidR="00E769E8" w:rsidRPr="00626AA8" w:rsidRDefault="00E769E8" w:rsidP="00D25CF7">
            <w:pPr>
              <w:jc w:val="center"/>
              <w:rPr>
                <w:rFonts w:ascii="Georgia" w:hAnsi="Georgia"/>
                <w:sz w:val="18"/>
                <w:szCs w:val="18"/>
              </w:rPr>
            </w:pPr>
          </w:p>
        </w:tc>
      </w:tr>
      <w:tr w:rsidR="00E769E8" w:rsidRPr="00626AA8" w14:paraId="71F004BB" w14:textId="77777777" w:rsidTr="00D25CF7">
        <w:trPr>
          <w:gridAfter w:val="1"/>
          <w:trHeight w:val="242"/>
          <w:tblCellSpacing w:w="15" w:type="dxa"/>
        </w:trPr>
        <w:tc>
          <w:tcPr>
            <w:tcW w:w="0" w:type="auto"/>
            <w:vAlign w:val="center"/>
            <w:hideMark/>
          </w:tcPr>
          <w:p w14:paraId="392DD0CD" w14:textId="77777777" w:rsidR="00E769E8" w:rsidRPr="00626AA8" w:rsidRDefault="00E769E8" w:rsidP="00D25CF7">
            <w:pPr>
              <w:rPr>
                <w:rFonts w:ascii="Georgia" w:hAnsi="Georgia"/>
                <w:i/>
                <w:iCs/>
                <w:sz w:val="18"/>
                <w:szCs w:val="18"/>
              </w:rPr>
            </w:pPr>
            <w:proofErr w:type="spellStart"/>
            <w:r w:rsidRPr="00626AA8">
              <w:rPr>
                <w:rFonts w:ascii="Georgia" w:hAnsi="Georgia"/>
                <w:i/>
                <w:iCs/>
                <w:sz w:val="18"/>
                <w:szCs w:val="18"/>
              </w:rPr>
              <w:t>lnVix</w:t>
            </w:r>
            <w:proofErr w:type="spellEnd"/>
          </w:p>
        </w:tc>
        <w:tc>
          <w:tcPr>
            <w:tcW w:w="0" w:type="auto"/>
            <w:vAlign w:val="center"/>
            <w:hideMark/>
          </w:tcPr>
          <w:p w14:paraId="2DB00817" w14:textId="77777777" w:rsidR="00E769E8" w:rsidRPr="00626AA8" w:rsidRDefault="00E769E8" w:rsidP="00D25CF7">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55332176"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2597942B"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31C0977" w14:textId="77777777" w:rsidR="00E769E8" w:rsidRPr="00626AA8" w:rsidRDefault="00E769E8" w:rsidP="00D25CF7">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25A3FDE3"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tcPr>
          <w:p w14:paraId="1F4FB746" w14:textId="77777777" w:rsidR="00E769E8" w:rsidRPr="00626AA8" w:rsidRDefault="00E769E8" w:rsidP="00D25CF7">
            <w:pPr>
              <w:jc w:val="center"/>
              <w:rPr>
                <w:rFonts w:ascii="Georgia" w:hAnsi="Georgia"/>
                <w:sz w:val="18"/>
                <w:szCs w:val="18"/>
              </w:rPr>
            </w:pPr>
          </w:p>
        </w:tc>
        <w:tc>
          <w:tcPr>
            <w:tcW w:w="0" w:type="auto"/>
            <w:vAlign w:val="center"/>
          </w:tcPr>
          <w:p w14:paraId="5036A8AF" w14:textId="77777777" w:rsidR="00E769E8" w:rsidRPr="00626AA8" w:rsidRDefault="00E769E8" w:rsidP="00D25CF7">
            <w:pPr>
              <w:jc w:val="center"/>
              <w:rPr>
                <w:rFonts w:ascii="Georgia" w:hAnsi="Georgia"/>
                <w:sz w:val="18"/>
                <w:szCs w:val="18"/>
              </w:rPr>
            </w:pPr>
          </w:p>
        </w:tc>
        <w:tc>
          <w:tcPr>
            <w:tcW w:w="0" w:type="auto"/>
            <w:vAlign w:val="center"/>
          </w:tcPr>
          <w:p w14:paraId="5BF21A83" w14:textId="77777777" w:rsidR="00E769E8" w:rsidRPr="00626AA8" w:rsidRDefault="00E769E8" w:rsidP="00D25CF7">
            <w:pPr>
              <w:jc w:val="center"/>
              <w:rPr>
                <w:rFonts w:ascii="Georgia" w:hAnsi="Georgia"/>
                <w:sz w:val="18"/>
                <w:szCs w:val="18"/>
              </w:rPr>
            </w:pPr>
          </w:p>
        </w:tc>
      </w:tr>
      <w:tr w:rsidR="00E769E8" w:rsidRPr="00626AA8" w14:paraId="29791DD0" w14:textId="77777777" w:rsidTr="00D25CF7">
        <w:trPr>
          <w:gridAfter w:val="1"/>
          <w:trHeight w:val="253"/>
          <w:tblCellSpacing w:w="15" w:type="dxa"/>
        </w:trPr>
        <w:tc>
          <w:tcPr>
            <w:tcW w:w="0" w:type="auto"/>
            <w:vAlign w:val="center"/>
            <w:hideMark/>
          </w:tcPr>
          <w:p w14:paraId="1FF25E6A" w14:textId="77777777" w:rsidR="00E769E8" w:rsidRPr="00626AA8" w:rsidRDefault="00E769E8" w:rsidP="00D25CF7">
            <w:pPr>
              <w:rPr>
                <w:rFonts w:ascii="Georgia" w:hAnsi="Georgia"/>
                <w:i/>
                <w:iCs/>
                <w:sz w:val="18"/>
                <w:szCs w:val="18"/>
              </w:rPr>
            </w:pPr>
            <w:proofErr w:type="spellStart"/>
            <w:r w:rsidRPr="00626AA8">
              <w:rPr>
                <w:rFonts w:ascii="Georgia" w:hAnsi="Georgia"/>
                <w:i/>
                <w:iCs/>
                <w:sz w:val="18"/>
                <w:szCs w:val="18"/>
              </w:rPr>
              <w:t>lnGold</w:t>
            </w:r>
            <w:proofErr w:type="spellEnd"/>
          </w:p>
        </w:tc>
        <w:tc>
          <w:tcPr>
            <w:tcW w:w="0" w:type="auto"/>
            <w:vAlign w:val="center"/>
            <w:hideMark/>
          </w:tcPr>
          <w:p w14:paraId="301CD250"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hideMark/>
          </w:tcPr>
          <w:p w14:paraId="5CBD1DAE"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hideMark/>
          </w:tcPr>
          <w:p w14:paraId="5E287526"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512323F2" w14:textId="77777777" w:rsidR="00E769E8" w:rsidRPr="00626AA8" w:rsidRDefault="00E769E8" w:rsidP="00D25CF7">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4C26DF64"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0A54EF6D"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tcPr>
          <w:p w14:paraId="7771D1E1" w14:textId="77777777" w:rsidR="00E769E8" w:rsidRPr="00626AA8" w:rsidRDefault="00E769E8" w:rsidP="00D25CF7">
            <w:pPr>
              <w:jc w:val="center"/>
              <w:rPr>
                <w:rFonts w:ascii="Georgia" w:hAnsi="Georgia"/>
                <w:sz w:val="18"/>
                <w:szCs w:val="18"/>
              </w:rPr>
            </w:pPr>
          </w:p>
        </w:tc>
        <w:tc>
          <w:tcPr>
            <w:tcW w:w="0" w:type="auto"/>
            <w:vAlign w:val="center"/>
          </w:tcPr>
          <w:p w14:paraId="648DA829" w14:textId="77777777" w:rsidR="00E769E8" w:rsidRPr="00626AA8" w:rsidRDefault="00E769E8" w:rsidP="00D25CF7">
            <w:pPr>
              <w:jc w:val="center"/>
              <w:rPr>
                <w:rFonts w:ascii="Georgia" w:hAnsi="Georgia"/>
                <w:sz w:val="18"/>
                <w:szCs w:val="18"/>
              </w:rPr>
            </w:pPr>
          </w:p>
        </w:tc>
      </w:tr>
      <w:tr w:rsidR="00E769E8" w:rsidRPr="00626AA8" w14:paraId="37E11A5C" w14:textId="77777777" w:rsidTr="00D25CF7">
        <w:trPr>
          <w:gridAfter w:val="1"/>
          <w:trHeight w:val="253"/>
          <w:tblCellSpacing w:w="15" w:type="dxa"/>
        </w:trPr>
        <w:tc>
          <w:tcPr>
            <w:tcW w:w="0" w:type="auto"/>
            <w:vAlign w:val="center"/>
            <w:hideMark/>
          </w:tcPr>
          <w:p w14:paraId="26798423" w14:textId="77777777" w:rsidR="00E769E8" w:rsidRPr="00626AA8" w:rsidRDefault="00E769E8" w:rsidP="00D25CF7">
            <w:pPr>
              <w:rPr>
                <w:rFonts w:ascii="Georgia" w:hAnsi="Georgia"/>
                <w:i/>
                <w:iCs/>
                <w:sz w:val="18"/>
                <w:szCs w:val="18"/>
              </w:rPr>
            </w:pPr>
            <w:proofErr w:type="spellStart"/>
            <w:r w:rsidRPr="00626AA8">
              <w:rPr>
                <w:rFonts w:ascii="Georgia" w:hAnsi="Georgia"/>
                <w:i/>
                <w:iCs/>
                <w:sz w:val="18"/>
                <w:szCs w:val="18"/>
              </w:rPr>
              <w:t>lnSse</w:t>
            </w:r>
            <w:proofErr w:type="spellEnd"/>
          </w:p>
        </w:tc>
        <w:tc>
          <w:tcPr>
            <w:tcW w:w="0" w:type="auto"/>
            <w:vAlign w:val="center"/>
            <w:hideMark/>
          </w:tcPr>
          <w:p w14:paraId="1ECF08CF" w14:textId="77777777" w:rsidR="00E769E8" w:rsidRPr="00626AA8" w:rsidRDefault="00E769E8" w:rsidP="00D25CF7">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0791BBBA"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vAlign w:val="center"/>
            <w:hideMark/>
          </w:tcPr>
          <w:p w14:paraId="7CDB8FD4" w14:textId="77777777" w:rsidR="00E769E8" w:rsidRPr="00626AA8" w:rsidRDefault="00E769E8" w:rsidP="00D25CF7">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0E29C03D" w14:textId="77777777" w:rsidR="00E769E8" w:rsidRPr="00626AA8" w:rsidRDefault="00E769E8" w:rsidP="00D25CF7">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72C0A053"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vAlign w:val="center"/>
            <w:hideMark/>
          </w:tcPr>
          <w:p w14:paraId="62D38AE2" w14:textId="77777777" w:rsidR="00E769E8" w:rsidRPr="00626AA8" w:rsidRDefault="00E769E8" w:rsidP="00D25CF7">
            <w:pPr>
              <w:jc w:val="center"/>
              <w:rPr>
                <w:rFonts w:ascii="Georgia" w:hAnsi="Georgia"/>
                <w:sz w:val="18"/>
                <w:szCs w:val="18"/>
              </w:rPr>
            </w:pPr>
            <w:r w:rsidRPr="00626AA8">
              <w:rPr>
                <w:rFonts w:ascii="Georgia" w:hAnsi="Georgia"/>
                <w:sz w:val="18"/>
                <w:szCs w:val="18"/>
              </w:rPr>
              <w:t>-0.4</w:t>
            </w:r>
          </w:p>
        </w:tc>
        <w:tc>
          <w:tcPr>
            <w:tcW w:w="0" w:type="auto"/>
            <w:vAlign w:val="center"/>
            <w:hideMark/>
          </w:tcPr>
          <w:p w14:paraId="6883EE52" w14:textId="77777777" w:rsidR="00E769E8" w:rsidRPr="00626AA8" w:rsidRDefault="00E769E8" w:rsidP="00D25CF7">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285AA10C" w14:textId="77777777" w:rsidR="00E769E8" w:rsidRPr="00626AA8" w:rsidRDefault="00E769E8" w:rsidP="00D25CF7">
            <w:pPr>
              <w:jc w:val="center"/>
              <w:rPr>
                <w:rFonts w:ascii="Georgia" w:hAnsi="Georgia"/>
                <w:sz w:val="18"/>
                <w:szCs w:val="18"/>
              </w:rPr>
            </w:pPr>
          </w:p>
        </w:tc>
      </w:tr>
      <w:tr w:rsidR="00E769E8" w:rsidRPr="00626AA8" w14:paraId="494D6D3B" w14:textId="77777777" w:rsidTr="00D25CF7">
        <w:trPr>
          <w:gridAfter w:val="1"/>
          <w:trHeight w:val="253"/>
          <w:tblCellSpacing w:w="15" w:type="dxa"/>
        </w:trPr>
        <w:tc>
          <w:tcPr>
            <w:tcW w:w="0" w:type="auto"/>
            <w:tcBorders>
              <w:bottom w:val="single" w:sz="8" w:space="0" w:color="000000"/>
            </w:tcBorders>
            <w:vAlign w:val="center"/>
            <w:hideMark/>
          </w:tcPr>
          <w:p w14:paraId="51BCFC75" w14:textId="77777777" w:rsidR="00E769E8" w:rsidRPr="00626AA8" w:rsidRDefault="00E769E8" w:rsidP="00D25CF7">
            <w:pPr>
              <w:rPr>
                <w:rFonts w:ascii="Georgia" w:hAnsi="Georgia"/>
                <w:i/>
                <w:iCs/>
                <w:sz w:val="18"/>
                <w:szCs w:val="18"/>
              </w:rPr>
            </w:pPr>
            <w:proofErr w:type="spellStart"/>
            <w:r w:rsidRPr="00626AA8">
              <w:rPr>
                <w:rFonts w:ascii="Georgia" w:hAnsi="Georgia"/>
                <w:i/>
                <w:iCs/>
                <w:sz w:val="18"/>
                <w:szCs w:val="18"/>
              </w:rPr>
              <w:t>lnFtse</w:t>
            </w:r>
            <w:proofErr w:type="spellEnd"/>
          </w:p>
        </w:tc>
        <w:tc>
          <w:tcPr>
            <w:tcW w:w="0" w:type="auto"/>
            <w:tcBorders>
              <w:bottom w:val="single" w:sz="8" w:space="0" w:color="000000"/>
            </w:tcBorders>
            <w:vAlign w:val="center"/>
            <w:hideMark/>
          </w:tcPr>
          <w:p w14:paraId="5A2E07D1" w14:textId="77777777" w:rsidR="00E769E8" w:rsidRPr="00626AA8" w:rsidRDefault="00E769E8" w:rsidP="00D25CF7">
            <w:pPr>
              <w:jc w:val="center"/>
              <w:rPr>
                <w:rFonts w:ascii="Georgia" w:hAnsi="Georgia"/>
                <w:sz w:val="18"/>
                <w:szCs w:val="18"/>
              </w:rPr>
            </w:pPr>
            <w:r w:rsidRPr="00626AA8">
              <w:rPr>
                <w:rFonts w:ascii="Georgia" w:hAnsi="Georgia"/>
                <w:sz w:val="18"/>
                <w:szCs w:val="18"/>
              </w:rPr>
              <w:t>0</w:t>
            </w:r>
          </w:p>
        </w:tc>
        <w:tc>
          <w:tcPr>
            <w:tcW w:w="0" w:type="auto"/>
            <w:tcBorders>
              <w:bottom w:val="single" w:sz="8" w:space="0" w:color="000000"/>
            </w:tcBorders>
            <w:vAlign w:val="center"/>
            <w:hideMark/>
          </w:tcPr>
          <w:p w14:paraId="32EECBAC" w14:textId="77777777" w:rsidR="00E769E8" w:rsidRPr="00626AA8" w:rsidRDefault="00E769E8" w:rsidP="00D25CF7">
            <w:pPr>
              <w:jc w:val="center"/>
              <w:rPr>
                <w:rFonts w:ascii="Georgia" w:hAnsi="Georgia"/>
                <w:sz w:val="18"/>
                <w:szCs w:val="18"/>
              </w:rPr>
            </w:pPr>
            <w:r w:rsidRPr="00626AA8">
              <w:rPr>
                <w:rFonts w:ascii="Georgia" w:hAnsi="Georgia"/>
                <w:sz w:val="18"/>
                <w:szCs w:val="18"/>
              </w:rPr>
              <w:t>-0.1</w:t>
            </w:r>
          </w:p>
        </w:tc>
        <w:tc>
          <w:tcPr>
            <w:tcW w:w="0" w:type="auto"/>
            <w:tcBorders>
              <w:bottom w:val="single" w:sz="8" w:space="0" w:color="000000"/>
            </w:tcBorders>
            <w:vAlign w:val="center"/>
            <w:hideMark/>
          </w:tcPr>
          <w:p w14:paraId="0E084ACC" w14:textId="77777777" w:rsidR="00E769E8" w:rsidRPr="00626AA8" w:rsidRDefault="00E769E8" w:rsidP="00D25CF7">
            <w:pPr>
              <w:jc w:val="center"/>
              <w:rPr>
                <w:rFonts w:ascii="Georgia" w:hAnsi="Georgia"/>
                <w:sz w:val="18"/>
                <w:szCs w:val="18"/>
              </w:rPr>
            </w:pPr>
            <w:r w:rsidRPr="00626AA8">
              <w:rPr>
                <w:rFonts w:ascii="Georgia" w:hAnsi="Georgia"/>
                <w:sz w:val="18"/>
                <w:szCs w:val="18"/>
              </w:rPr>
              <w:t>-0.01</w:t>
            </w:r>
          </w:p>
        </w:tc>
        <w:tc>
          <w:tcPr>
            <w:tcW w:w="0" w:type="auto"/>
            <w:tcBorders>
              <w:bottom w:val="single" w:sz="8" w:space="0" w:color="000000"/>
            </w:tcBorders>
            <w:vAlign w:val="center"/>
            <w:hideMark/>
          </w:tcPr>
          <w:p w14:paraId="6F2A2842" w14:textId="77777777" w:rsidR="00E769E8" w:rsidRPr="00626AA8" w:rsidRDefault="00E769E8" w:rsidP="00D25CF7">
            <w:pPr>
              <w:jc w:val="center"/>
              <w:rPr>
                <w:rFonts w:ascii="Georgia" w:hAnsi="Georgia"/>
                <w:sz w:val="18"/>
                <w:szCs w:val="18"/>
              </w:rPr>
            </w:pPr>
            <w:r w:rsidRPr="00626AA8">
              <w:rPr>
                <w:rFonts w:ascii="Georgia" w:hAnsi="Georgia"/>
                <w:sz w:val="18"/>
                <w:szCs w:val="18"/>
              </w:rPr>
              <w:t>-0.04</w:t>
            </w:r>
          </w:p>
        </w:tc>
        <w:tc>
          <w:tcPr>
            <w:tcW w:w="0" w:type="auto"/>
            <w:tcBorders>
              <w:bottom w:val="single" w:sz="8" w:space="0" w:color="000000"/>
            </w:tcBorders>
            <w:vAlign w:val="center"/>
            <w:hideMark/>
          </w:tcPr>
          <w:p w14:paraId="3F575600" w14:textId="77777777" w:rsidR="00E769E8" w:rsidRPr="00626AA8" w:rsidRDefault="00E769E8" w:rsidP="00D25CF7">
            <w:pPr>
              <w:jc w:val="center"/>
              <w:rPr>
                <w:rFonts w:ascii="Georgia" w:hAnsi="Georgia"/>
                <w:sz w:val="18"/>
                <w:szCs w:val="18"/>
              </w:rPr>
            </w:pPr>
            <w:r w:rsidRPr="00626AA8">
              <w:rPr>
                <w:rFonts w:ascii="Georgia" w:hAnsi="Georgia"/>
                <w:sz w:val="18"/>
                <w:szCs w:val="18"/>
              </w:rPr>
              <w:t>0.02</w:t>
            </w:r>
          </w:p>
        </w:tc>
        <w:tc>
          <w:tcPr>
            <w:tcW w:w="0" w:type="auto"/>
            <w:tcBorders>
              <w:bottom w:val="single" w:sz="8" w:space="0" w:color="000000"/>
            </w:tcBorders>
            <w:vAlign w:val="center"/>
            <w:hideMark/>
          </w:tcPr>
          <w:p w14:paraId="148B18BE" w14:textId="77777777" w:rsidR="00E769E8" w:rsidRPr="00626AA8" w:rsidRDefault="00E769E8" w:rsidP="00D25CF7">
            <w:pPr>
              <w:jc w:val="center"/>
              <w:rPr>
                <w:rFonts w:ascii="Georgia" w:hAnsi="Georgia"/>
                <w:sz w:val="18"/>
                <w:szCs w:val="18"/>
              </w:rPr>
            </w:pPr>
            <w:r w:rsidRPr="00626AA8">
              <w:rPr>
                <w:rFonts w:ascii="Georgia" w:hAnsi="Georgia"/>
                <w:sz w:val="18"/>
                <w:szCs w:val="18"/>
              </w:rPr>
              <w:t>-0.7</w:t>
            </w:r>
          </w:p>
        </w:tc>
        <w:tc>
          <w:tcPr>
            <w:tcW w:w="0" w:type="auto"/>
            <w:tcBorders>
              <w:bottom w:val="single" w:sz="8" w:space="0" w:color="000000"/>
            </w:tcBorders>
            <w:vAlign w:val="center"/>
            <w:hideMark/>
          </w:tcPr>
          <w:p w14:paraId="3740E33A" w14:textId="77777777" w:rsidR="00E769E8" w:rsidRPr="00626AA8" w:rsidRDefault="00E769E8" w:rsidP="00D25CF7">
            <w:pPr>
              <w:jc w:val="center"/>
              <w:rPr>
                <w:rFonts w:ascii="Georgia" w:hAnsi="Georgia"/>
                <w:sz w:val="18"/>
                <w:szCs w:val="18"/>
              </w:rPr>
            </w:pPr>
            <w:r w:rsidRPr="00626AA8">
              <w:rPr>
                <w:rFonts w:ascii="Georgia" w:hAnsi="Georgia"/>
                <w:sz w:val="18"/>
                <w:szCs w:val="18"/>
              </w:rPr>
              <w:t>0.2</w:t>
            </w:r>
          </w:p>
        </w:tc>
        <w:tc>
          <w:tcPr>
            <w:tcW w:w="0" w:type="auto"/>
            <w:tcBorders>
              <w:bottom w:val="single" w:sz="8" w:space="0" w:color="000000"/>
            </w:tcBorders>
            <w:vAlign w:val="center"/>
            <w:hideMark/>
          </w:tcPr>
          <w:p w14:paraId="4F59F65F" w14:textId="77777777" w:rsidR="00E769E8" w:rsidRPr="00626AA8" w:rsidRDefault="00E769E8" w:rsidP="00D25CF7">
            <w:pPr>
              <w:jc w:val="center"/>
              <w:rPr>
                <w:rFonts w:ascii="Georgia" w:hAnsi="Georgia"/>
                <w:sz w:val="18"/>
                <w:szCs w:val="18"/>
              </w:rPr>
            </w:pPr>
            <w:r w:rsidRPr="00626AA8">
              <w:rPr>
                <w:rFonts w:ascii="Georgia" w:hAnsi="Georgia"/>
                <w:sz w:val="18"/>
                <w:szCs w:val="18"/>
              </w:rPr>
              <w:t>0.4</w:t>
            </w:r>
          </w:p>
        </w:tc>
      </w:tr>
    </w:tbl>
    <w:p w14:paraId="3A645EA7" w14:textId="77777777" w:rsidR="00E769E8" w:rsidRPr="00626AA8" w:rsidRDefault="00E769E8" w:rsidP="00000180">
      <w:pPr>
        <w:pStyle w:val="HankBodyText"/>
        <w:rPr>
          <w:lang w:val="en-US"/>
        </w:rPr>
      </w:pPr>
    </w:p>
    <w:p w14:paraId="37900DED" w14:textId="77777777" w:rsidR="00E769E8" w:rsidRPr="00626AA8" w:rsidRDefault="00E769E8" w:rsidP="00000180">
      <w:pPr>
        <w:pStyle w:val="HankBodyText"/>
        <w:rPr>
          <w:lang w:val="en-US"/>
        </w:rPr>
      </w:pPr>
    </w:p>
    <w:p w14:paraId="2C730E19" w14:textId="77777777" w:rsidR="00E769E8" w:rsidRPr="00626AA8" w:rsidRDefault="00E769E8" w:rsidP="00000180">
      <w:pPr>
        <w:pStyle w:val="HankBodyText"/>
        <w:rPr>
          <w:lang w:val="en-US"/>
        </w:rPr>
      </w:pPr>
    </w:p>
    <w:p w14:paraId="54F0961E" w14:textId="77777777" w:rsidR="00E769E8" w:rsidRPr="00626AA8" w:rsidRDefault="00E769E8" w:rsidP="00000180">
      <w:pPr>
        <w:pStyle w:val="HankBodyText"/>
        <w:rPr>
          <w:lang w:val="en-US"/>
        </w:rPr>
      </w:pPr>
    </w:p>
    <w:p w14:paraId="2CBBF037" w14:textId="77777777" w:rsidR="00E769E8" w:rsidRPr="00626AA8" w:rsidRDefault="00E769E8" w:rsidP="00000180">
      <w:pPr>
        <w:pStyle w:val="HankBodyText"/>
        <w:rPr>
          <w:lang w:val="en-US"/>
        </w:rPr>
      </w:pPr>
    </w:p>
    <w:p w14:paraId="40FB365D" w14:textId="77777777" w:rsidR="00E769E8" w:rsidRPr="00626AA8" w:rsidRDefault="00E769E8" w:rsidP="00000180">
      <w:pPr>
        <w:pStyle w:val="HankBodyText"/>
        <w:rPr>
          <w:lang w:val="en-US"/>
        </w:rPr>
      </w:pPr>
    </w:p>
    <w:p w14:paraId="00615319" w14:textId="77777777" w:rsidR="003B09ED" w:rsidRPr="00626AA8" w:rsidRDefault="003B09ED" w:rsidP="003B09ED">
      <w:pPr>
        <w:pStyle w:val="HankTable"/>
        <w:rPr>
          <w:lang w:val="en-US"/>
        </w:rPr>
      </w:pPr>
      <w:bookmarkStart w:id="148" w:name="_Ref22331311"/>
      <w:bookmarkStart w:id="149" w:name="_Toc29992068"/>
      <w:r w:rsidRPr="00626AA8">
        <w:rPr>
          <w:lang w:val="en-US"/>
        </w:rPr>
        <w:lastRenderedPageBreak/>
        <w:t>Correlation matrix for variables used in log price regressions</w:t>
      </w:r>
      <w:bookmarkEnd w:id="148"/>
      <w:bookmarkEnd w:id="149"/>
    </w:p>
    <w:p w14:paraId="30BD9A3C" w14:textId="77777777" w:rsidR="003B09ED" w:rsidRPr="00626AA8" w:rsidRDefault="003B09ED" w:rsidP="003B09ED">
      <w:pPr>
        <w:pStyle w:val="HankBodyText"/>
        <w:rPr>
          <w:lang w:eastAsia="zh-CN"/>
        </w:rPr>
      </w:pPr>
      <w:r w:rsidRPr="00626AA8">
        <w:rPr>
          <w:sz w:val="16"/>
          <w:szCs w:val="16"/>
        </w:rPr>
        <w:t xml:space="preserve">This table shows the pair-wise Pearson correlations </w:t>
      </w:r>
      <w:r w:rsidR="00DC7717" w:rsidRPr="00626AA8">
        <w:rPr>
          <w:sz w:val="16"/>
          <w:szCs w:val="16"/>
        </w:rPr>
        <w:t>between</w:t>
      </w:r>
      <w:r w:rsidRPr="00626AA8">
        <w:rPr>
          <w:sz w:val="16"/>
          <w:szCs w:val="16"/>
        </w:rPr>
        <w:t xml:space="preserve"> variables at weekly frequency. The variables are defined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w:t>
      </w:r>
    </w:p>
    <w:tbl>
      <w:tblPr>
        <w:tblW w:w="8574" w:type="dxa"/>
        <w:tblCellSpacing w:w="15" w:type="dxa"/>
        <w:tblCellMar>
          <w:top w:w="15" w:type="dxa"/>
          <w:left w:w="15" w:type="dxa"/>
          <w:bottom w:w="15" w:type="dxa"/>
          <w:right w:w="15" w:type="dxa"/>
        </w:tblCellMar>
        <w:tblLook w:val="04A0" w:firstRow="1" w:lastRow="0" w:firstColumn="1" w:lastColumn="0" w:noHBand="0" w:noVBand="1"/>
      </w:tblPr>
      <w:tblGrid>
        <w:gridCol w:w="1874"/>
        <w:gridCol w:w="972"/>
        <w:gridCol w:w="851"/>
        <w:gridCol w:w="639"/>
        <w:gridCol w:w="537"/>
        <w:gridCol w:w="551"/>
        <w:gridCol w:w="822"/>
        <w:gridCol w:w="972"/>
        <w:gridCol w:w="899"/>
        <w:gridCol w:w="412"/>
        <w:gridCol w:w="45"/>
      </w:tblGrid>
      <w:tr w:rsidR="003B09ED" w:rsidRPr="00626AA8" w14:paraId="5CBA5152" w14:textId="77777777" w:rsidTr="003B09ED">
        <w:trPr>
          <w:gridAfter w:val="1"/>
          <w:trHeight w:val="301"/>
          <w:tblCellSpacing w:w="15" w:type="dxa"/>
        </w:trPr>
        <w:tc>
          <w:tcPr>
            <w:tcW w:w="0" w:type="auto"/>
            <w:tcBorders>
              <w:top w:val="single" w:sz="4" w:space="0" w:color="000000" w:themeColor="text1"/>
            </w:tcBorders>
            <w:vAlign w:val="center"/>
            <w:hideMark/>
          </w:tcPr>
          <w:p w14:paraId="74D2B375" w14:textId="77777777" w:rsidR="003B09ED" w:rsidRPr="00626AA8" w:rsidRDefault="003B09ED" w:rsidP="003B09ED">
            <w:pPr>
              <w:jc w:val="center"/>
              <w:rPr>
                <w:rFonts w:ascii="Georgia" w:hAnsi="Georgia"/>
                <w:sz w:val="18"/>
                <w:szCs w:val="18"/>
                <w:lang w:val="en-US"/>
              </w:rPr>
            </w:pPr>
          </w:p>
        </w:tc>
        <w:tc>
          <w:tcPr>
            <w:tcW w:w="0" w:type="auto"/>
            <w:tcBorders>
              <w:top w:val="single" w:sz="4" w:space="0" w:color="000000" w:themeColor="text1"/>
            </w:tcBorders>
            <w:vAlign w:val="center"/>
            <w:hideMark/>
          </w:tcPr>
          <w:p w14:paraId="523B788D" w14:textId="77777777" w:rsidR="003B09ED" w:rsidRPr="00626AA8" w:rsidRDefault="003B09ED" w:rsidP="003B09ED">
            <w:pPr>
              <w:jc w:val="center"/>
              <w:rPr>
                <w:rFonts w:ascii="Georgia" w:hAnsi="Georgia"/>
                <w:i/>
                <w:iCs/>
                <w:sz w:val="18"/>
                <w:szCs w:val="18"/>
              </w:rPr>
            </w:pPr>
            <w:r w:rsidRPr="00626AA8">
              <w:rPr>
                <w:rFonts w:ascii="Georgia" w:hAnsi="Georgia"/>
                <w:i/>
                <w:iCs/>
                <w:sz w:val="18"/>
                <w:szCs w:val="18"/>
              </w:rPr>
              <w:t>(FT)</w:t>
            </w:r>
          </w:p>
          <w:p w14:paraId="4E8CAC89"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newsVol</w:t>
            </w:r>
            <w:proofErr w:type="spellEnd"/>
          </w:p>
        </w:tc>
        <w:tc>
          <w:tcPr>
            <w:tcW w:w="0" w:type="auto"/>
            <w:tcBorders>
              <w:top w:val="single" w:sz="4" w:space="0" w:color="000000" w:themeColor="text1"/>
            </w:tcBorders>
            <w:vAlign w:val="center"/>
            <w:hideMark/>
          </w:tcPr>
          <w:p w14:paraId="05C3F284" w14:textId="77777777" w:rsidR="003B09ED" w:rsidRPr="00626AA8" w:rsidRDefault="003B09ED" w:rsidP="003B09ED">
            <w:pPr>
              <w:jc w:val="center"/>
              <w:rPr>
                <w:rFonts w:ascii="Georgia" w:hAnsi="Georgia"/>
                <w:i/>
                <w:iCs/>
                <w:sz w:val="18"/>
                <w:szCs w:val="18"/>
              </w:rPr>
            </w:pPr>
            <w:r w:rsidRPr="00626AA8">
              <w:rPr>
                <w:rFonts w:ascii="Georgia" w:hAnsi="Georgia"/>
                <w:i/>
                <w:iCs/>
                <w:sz w:val="18"/>
                <w:szCs w:val="18"/>
              </w:rPr>
              <w:t>(FT)</w:t>
            </w:r>
          </w:p>
          <w:p w14:paraId="493B7743"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abnPos</w:t>
            </w:r>
            <w:proofErr w:type="spellEnd"/>
          </w:p>
        </w:tc>
        <w:tc>
          <w:tcPr>
            <w:tcW w:w="0" w:type="auto"/>
            <w:tcBorders>
              <w:top w:val="single" w:sz="4" w:space="0" w:color="000000" w:themeColor="text1"/>
            </w:tcBorders>
            <w:vAlign w:val="center"/>
            <w:hideMark/>
          </w:tcPr>
          <w:p w14:paraId="095B1FDB"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tcBorders>
              <w:top w:val="single" w:sz="4" w:space="0" w:color="000000" w:themeColor="text1"/>
            </w:tcBorders>
            <w:vAlign w:val="center"/>
            <w:hideMark/>
          </w:tcPr>
          <w:p w14:paraId="07E1D839" w14:textId="77777777" w:rsidR="003B09ED" w:rsidRPr="00626AA8" w:rsidRDefault="003B09ED" w:rsidP="003B09ED">
            <w:pPr>
              <w:jc w:val="center"/>
              <w:rPr>
                <w:rFonts w:ascii="Georgia" w:hAnsi="Georgia"/>
                <w:i/>
                <w:iCs/>
                <w:sz w:val="18"/>
                <w:szCs w:val="18"/>
              </w:rPr>
            </w:pPr>
            <w:r w:rsidRPr="00626AA8">
              <w:rPr>
                <w:rFonts w:ascii="Georgia" w:hAnsi="Georgia"/>
                <w:i/>
                <w:iCs/>
                <w:sz w:val="18"/>
                <w:szCs w:val="18"/>
              </w:rPr>
              <w:t>gold</w:t>
            </w:r>
          </w:p>
        </w:tc>
        <w:tc>
          <w:tcPr>
            <w:tcW w:w="0" w:type="auto"/>
            <w:tcBorders>
              <w:top w:val="single" w:sz="4" w:space="0" w:color="000000" w:themeColor="text1"/>
            </w:tcBorders>
            <w:vAlign w:val="center"/>
            <w:hideMark/>
          </w:tcPr>
          <w:p w14:paraId="7E30B701"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tcBorders>
              <w:top w:val="single" w:sz="4" w:space="0" w:color="000000" w:themeColor="text1"/>
            </w:tcBorders>
            <w:vAlign w:val="center"/>
            <w:hideMark/>
          </w:tcPr>
          <w:p w14:paraId="2DE99953"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lnPrice</w:t>
            </w:r>
            <w:proofErr w:type="spellEnd"/>
          </w:p>
        </w:tc>
        <w:tc>
          <w:tcPr>
            <w:tcW w:w="0" w:type="auto"/>
            <w:tcBorders>
              <w:top w:val="single" w:sz="4" w:space="0" w:color="000000" w:themeColor="text1"/>
            </w:tcBorders>
            <w:vAlign w:val="center"/>
            <w:hideMark/>
          </w:tcPr>
          <w:p w14:paraId="75ABD7A5" w14:textId="77777777" w:rsidR="003B09ED" w:rsidRPr="00626AA8" w:rsidRDefault="003B09ED" w:rsidP="003B09ED">
            <w:pPr>
              <w:jc w:val="center"/>
              <w:rPr>
                <w:rFonts w:ascii="Georgia" w:hAnsi="Georgia"/>
                <w:i/>
                <w:iCs/>
                <w:sz w:val="18"/>
                <w:szCs w:val="18"/>
              </w:rPr>
            </w:pPr>
            <w:r w:rsidRPr="00626AA8">
              <w:rPr>
                <w:rFonts w:ascii="Georgia" w:hAnsi="Georgia"/>
                <w:i/>
                <w:iCs/>
                <w:sz w:val="18"/>
                <w:szCs w:val="18"/>
              </w:rPr>
              <w:t>(SCMP)</w:t>
            </w:r>
          </w:p>
          <w:p w14:paraId="5C7CD49E"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newsVol</w:t>
            </w:r>
            <w:proofErr w:type="spellEnd"/>
          </w:p>
        </w:tc>
        <w:tc>
          <w:tcPr>
            <w:tcW w:w="0" w:type="auto"/>
            <w:tcBorders>
              <w:top w:val="single" w:sz="4" w:space="0" w:color="000000" w:themeColor="text1"/>
            </w:tcBorders>
            <w:vAlign w:val="center"/>
            <w:hideMark/>
          </w:tcPr>
          <w:p w14:paraId="3BF59F05" w14:textId="77777777" w:rsidR="003B09ED" w:rsidRPr="00626AA8" w:rsidRDefault="003B09ED" w:rsidP="003B09ED">
            <w:pPr>
              <w:jc w:val="center"/>
              <w:rPr>
                <w:rFonts w:ascii="Georgia" w:hAnsi="Georgia"/>
                <w:i/>
                <w:iCs/>
                <w:sz w:val="18"/>
                <w:szCs w:val="18"/>
              </w:rPr>
            </w:pPr>
            <w:r w:rsidRPr="00626AA8">
              <w:rPr>
                <w:rFonts w:ascii="Georgia" w:hAnsi="Georgia"/>
                <w:i/>
                <w:iCs/>
                <w:sz w:val="18"/>
                <w:szCs w:val="18"/>
              </w:rPr>
              <w:t>(SCMP)</w:t>
            </w:r>
          </w:p>
          <w:p w14:paraId="58E252B0"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abnPos</w:t>
            </w:r>
            <w:proofErr w:type="spellEnd"/>
          </w:p>
        </w:tc>
        <w:tc>
          <w:tcPr>
            <w:tcW w:w="0" w:type="auto"/>
            <w:tcBorders>
              <w:top w:val="single" w:sz="4" w:space="0" w:color="000000" w:themeColor="text1"/>
            </w:tcBorders>
            <w:vAlign w:val="center"/>
            <w:hideMark/>
          </w:tcPr>
          <w:p w14:paraId="7D8B1BE6" w14:textId="77777777" w:rsidR="003B09ED" w:rsidRPr="00626AA8" w:rsidRDefault="003B09ED" w:rsidP="003B09ED">
            <w:pPr>
              <w:jc w:val="center"/>
              <w:rPr>
                <w:rFonts w:ascii="Georgia" w:hAnsi="Georgia"/>
                <w:i/>
                <w:iCs/>
                <w:sz w:val="18"/>
                <w:szCs w:val="18"/>
              </w:rPr>
            </w:pPr>
            <w:proofErr w:type="spellStart"/>
            <w:r w:rsidRPr="00626AA8">
              <w:rPr>
                <w:rFonts w:ascii="Georgia" w:hAnsi="Georgia"/>
                <w:i/>
                <w:iCs/>
                <w:sz w:val="18"/>
                <w:szCs w:val="18"/>
              </w:rPr>
              <w:t>sse</w:t>
            </w:r>
            <w:proofErr w:type="spellEnd"/>
          </w:p>
        </w:tc>
      </w:tr>
      <w:tr w:rsidR="003B09ED" w:rsidRPr="00626AA8" w14:paraId="35F1D5A5" w14:textId="77777777" w:rsidTr="003B09ED">
        <w:trPr>
          <w:gridAfter w:val="1"/>
          <w:trHeight w:val="316"/>
          <w:tblCellSpacing w:w="15" w:type="dxa"/>
        </w:trPr>
        <w:tc>
          <w:tcPr>
            <w:tcW w:w="0" w:type="auto"/>
            <w:vAlign w:val="center"/>
            <w:hideMark/>
          </w:tcPr>
          <w:p w14:paraId="72CE9FE9" w14:textId="77777777" w:rsidR="003B09ED" w:rsidRPr="00626AA8" w:rsidRDefault="003B09ED" w:rsidP="003B09ED">
            <w:pPr>
              <w:rPr>
                <w:rFonts w:ascii="Georgia" w:hAnsi="Georgia"/>
                <w:i/>
                <w:iCs/>
                <w:sz w:val="18"/>
                <w:szCs w:val="18"/>
              </w:rPr>
            </w:pPr>
            <w:r w:rsidRPr="00626AA8">
              <w:rPr>
                <w:rFonts w:ascii="Georgia" w:hAnsi="Georgia"/>
                <w:i/>
                <w:iCs/>
                <w:sz w:val="18"/>
                <w:szCs w:val="18"/>
              </w:rPr>
              <w:t xml:space="preserve">(FT) </w:t>
            </w:r>
            <w:proofErr w:type="spellStart"/>
            <w:r w:rsidRPr="00626AA8">
              <w:rPr>
                <w:rFonts w:ascii="Georgia" w:hAnsi="Georgia"/>
                <w:i/>
                <w:iCs/>
                <w:sz w:val="18"/>
                <w:szCs w:val="18"/>
              </w:rPr>
              <w:t>abnPos</w:t>
            </w:r>
            <w:proofErr w:type="spellEnd"/>
          </w:p>
        </w:tc>
        <w:tc>
          <w:tcPr>
            <w:tcW w:w="0" w:type="auto"/>
            <w:vAlign w:val="center"/>
            <w:hideMark/>
          </w:tcPr>
          <w:p w14:paraId="7BD9A7C6" w14:textId="77777777" w:rsidR="003B09ED" w:rsidRPr="00626AA8" w:rsidRDefault="003B09ED" w:rsidP="003B09ED">
            <w:pPr>
              <w:jc w:val="center"/>
              <w:rPr>
                <w:rFonts w:ascii="Georgia" w:hAnsi="Georgia"/>
                <w:sz w:val="18"/>
                <w:szCs w:val="18"/>
              </w:rPr>
            </w:pPr>
            <w:r w:rsidRPr="00626AA8">
              <w:rPr>
                <w:rFonts w:ascii="Georgia" w:hAnsi="Georgia"/>
                <w:sz w:val="18"/>
                <w:szCs w:val="18"/>
              </w:rPr>
              <w:t>0.04</w:t>
            </w:r>
          </w:p>
        </w:tc>
        <w:tc>
          <w:tcPr>
            <w:tcW w:w="0" w:type="auto"/>
            <w:vAlign w:val="center"/>
          </w:tcPr>
          <w:p w14:paraId="68065A21" w14:textId="77777777" w:rsidR="003B09ED" w:rsidRPr="00626AA8" w:rsidRDefault="003B09ED" w:rsidP="003B09ED">
            <w:pPr>
              <w:jc w:val="center"/>
              <w:rPr>
                <w:rFonts w:ascii="Georgia" w:hAnsi="Georgia"/>
                <w:sz w:val="18"/>
                <w:szCs w:val="18"/>
              </w:rPr>
            </w:pPr>
          </w:p>
        </w:tc>
        <w:tc>
          <w:tcPr>
            <w:tcW w:w="0" w:type="auto"/>
            <w:vAlign w:val="center"/>
          </w:tcPr>
          <w:p w14:paraId="56BC7FED" w14:textId="77777777" w:rsidR="003B09ED" w:rsidRPr="00626AA8" w:rsidRDefault="003B09ED" w:rsidP="003B09ED">
            <w:pPr>
              <w:jc w:val="center"/>
              <w:rPr>
                <w:rFonts w:ascii="Georgia" w:hAnsi="Georgia"/>
                <w:sz w:val="18"/>
                <w:szCs w:val="18"/>
              </w:rPr>
            </w:pPr>
          </w:p>
        </w:tc>
        <w:tc>
          <w:tcPr>
            <w:tcW w:w="0" w:type="auto"/>
            <w:vAlign w:val="center"/>
          </w:tcPr>
          <w:p w14:paraId="18847C12" w14:textId="77777777" w:rsidR="003B09ED" w:rsidRPr="00626AA8" w:rsidRDefault="003B09ED" w:rsidP="003B09ED">
            <w:pPr>
              <w:jc w:val="center"/>
              <w:rPr>
                <w:rFonts w:ascii="Georgia" w:hAnsi="Georgia"/>
                <w:sz w:val="18"/>
                <w:szCs w:val="18"/>
              </w:rPr>
            </w:pPr>
          </w:p>
        </w:tc>
        <w:tc>
          <w:tcPr>
            <w:tcW w:w="0" w:type="auto"/>
            <w:vAlign w:val="center"/>
          </w:tcPr>
          <w:p w14:paraId="2D987144" w14:textId="77777777" w:rsidR="003B09ED" w:rsidRPr="00626AA8" w:rsidRDefault="003B09ED" w:rsidP="003B09ED">
            <w:pPr>
              <w:jc w:val="center"/>
              <w:rPr>
                <w:rFonts w:ascii="Georgia" w:hAnsi="Georgia"/>
                <w:sz w:val="18"/>
                <w:szCs w:val="18"/>
              </w:rPr>
            </w:pPr>
          </w:p>
        </w:tc>
        <w:tc>
          <w:tcPr>
            <w:tcW w:w="0" w:type="auto"/>
            <w:vAlign w:val="center"/>
          </w:tcPr>
          <w:p w14:paraId="4C3E166B" w14:textId="77777777" w:rsidR="003B09ED" w:rsidRPr="00626AA8" w:rsidRDefault="003B09ED" w:rsidP="003B09ED">
            <w:pPr>
              <w:jc w:val="center"/>
              <w:rPr>
                <w:rFonts w:ascii="Georgia" w:hAnsi="Georgia"/>
                <w:sz w:val="18"/>
                <w:szCs w:val="18"/>
              </w:rPr>
            </w:pPr>
          </w:p>
        </w:tc>
        <w:tc>
          <w:tcPr>
            <w:tcW w:w="0" w:type="auto"/>
            <w:vAlign w:val="center"/>
          </w:tcPr>
          <w:p w14:paraId="04EEE31D" w14:textId="77777777" w:rsidR="003B09ED" w:rsidRPr="00626AA8" w:rsidRDefault="003B09ED" w:rsidP="003B09ED">
            <w:pPr>
              <w:jc w:val="center"/>
              <w:rPr>
                <w:rFonts w:ascii="Georgia" w:hAnsi="Georgia"/>
                <w:sz w:val="18"/>
                <w:szCs w:val="18"/>
              </w:rPr>
            </w:pPr>
          </w:p>
        </w:tc>
        <w:tc>
          <w:tcPr>
            <w:tcW w:w="0" w:type="auto"/>
            <w:vAlign w:val="center"/>
          </w:tcPr>
          <w:p w14:paraId="5B8B73A6" w14:textId="77777777" w:rsidR="003B09ED" w:rsidRPr="00626AA8" w:rsidRDefault="003B09ED" w:rsidP="003B09ED">
            <w:pPr>
              <w:jc w:val="center"/>
              <w:rPr>
                <w:rFonts w:ascii="Georgia" w:hAnsi="Georgia"/>
                <w:sz w:val="18"/>
                <w:szCs w:val="18"/>
              </w:rPr>
            </w:pPr>
          </w:p>
        </w:tc>
        <w:tc>
          <w:tcPr>
            <w:tcW w:w="0" w:type="auto"/>
            <w:vAlign w:val="center"/>
          </w:tcPr>
          <w:p w14:paraId="0FE09647" w14:textId="77777777" w:rsidR="003B09ED" w:rsidRPr="00626AA8" w:rsidRDefault="003B09ED" w:rsidP="003B09ED">
            <w:pPr>
              <w:jc w:val="center"/>
              <w:rPr>
                <w:rFonts w:ascii="Georgia" w:hAnsi="Georgia"/>
                <w:sz w:val="18"/>
                <w:szCs w:val="18"/>
              </w:rPr>
            </w:pPr>
          </w:p>
        </w:tc>
      </w:tr>
      <w:tr w:rsidR="003B09ED" w:rsidRPr="00626AA8" w14:paraId="393C4BE9" w14:textId="77777777" w:rsidTr="003B09ED">
        <w:trPr>
          <w:gridAfter w:val="1"/>
          <w:trHeight w:val="301"/>
          <w:tblCellSpacing w:w="15" w:type="dxa"/>
        </w:trPr>
        <w:tc>
          <w:tcPr>
            <w:tcW w:w="0" w:type="auto"/>
            <w:vAlign w:val="center"/>
            <w:hideMark/>
          </w:tcPr>
          <w:p w14:paraId="199DE918" w14:textId="77777777" w:rsidR="003B09ED" w:rsidRPr="00626AA8" w:rsidRDefault="003B09ED" w:rsidP="003B09ED">
            <w:pP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5A040280"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66E0DEF6" w14:textId="77777777" w:rsidR="003B09ED" w:rsidRPr="00626AA8" w:rsidRDefault="003B09ED" w:rsidP="003B09ED">
            <w:pPr>
              <w:jc w:val="center"/>
              <w:rPr>
                <w:rFonts w:ascii="Georgia" w:hAnsi="Georgia"/>
                <w:sz w:val="18"/>
                <w:szCs w:val="18"/>
              </w:rPr>
            </w:pPr>
            <w:r w:rsidRPr="00626AA8">
              <w:rPr>
                <w:rFonts w:ascii="Georgia" w:hAnsi="Georgia"/>
                <w:sz w:val="18"/>
                <w:szCs w:val="18"/>
              </w:rPr>
              <w:t>0.01</w:t>
            </w:r>
          </w:p>
        </w:tc>
        <w:tc>
          <w:tcPr>
            <w:tcW w:w="0" w:type="auto"/>
            <w:vAlign w:val="center"/>
          </w:tcPr>
          <w:p w14:paraId="5BD663E0" w14:textId="77777777" w:rsidR="003B09ED" w:rsidRPr="00626AA8" w:rsidRDefault="003B09ED" w:rsidP="003B09ED">
            <w:pPr>
              <w:jc w:val="center"/>
              <w:rPr>
                <w:rFonts w:ascii="Georgia" w:hAnsi="Georgia"/>
                <w:sz w:val="18"/>
                <w:szCs w:val="18"/>
              </w:rPr>
            </w:pPr>
          </w:p>
        </w:tc>
        <w:tc>
          <w:tcPr>
            <w:tcW w:w="0" w:type="auto"/>
            <w:vAlign w:val="center"/>
          </w:tcPr>
          <w:p w14:paraId="4AC2606A" w14:textId="77777777" w:rsidR="003B09ED" w:rsidRPr="00626AA8" w:rsidRDefault="003B09ED" w:rsidP="003B09ED">
            <w:pPr>
              <w:jc w:val="center"/>
              <w:rPr>
                <w:rFonts w:ascii="Georgia" w:hAnsi="Georgia"/>
                <w:sz w:val="18"/>
                <w:szCs w:val="18"/>
              </w:rPr>
            </w:pPr>
          </w:p>
        </w:tc>
        <w:tc>
          <w:tcPr>
            <w:tcW w:w="0" w:type="auto"/>
            <w:vAlign w:val="center"/>
          </w:tcPr>
          <w:p w14:paraId="1DF9ACC2" w14:textId="77777777" w:rsidR="003B09ED" w:rsidRPr="00626AA8" w:rsidRDefault="003B09ED" w:rsidP="003B09ED">
            <w:pPr>
              <w:jc w:val="center"/>
              <w:rPr>
                <w:rFonts w:ascii="Georgia" w:hAnsi="Georgia"/>
                <w:sz w:val="18"/>
                <w:szCs w:val="18"/>
              </w:rPr>
            </w:pPr>
          </w:p>
        </w:tc>
        <w:tc>
          <w:tcPr>
            <w:tcW w:w="0" w:type="auto"/>
            <w:vAlign w:val="center"/>
          </w:tcPr>
          <w:p w14:paraId="0E6557AF" w14:textId="77777777" w:rsidR="003B09ED" w:rsidRPr="00626AA8" w:rsidRDefault="003B09ED" w:rsidP="003B09ED">
            <w:pPr>
              <w:jc w:val="center"/>
              <w:rPr>
                <w:rFonts w:ascii="Georgia" w:hAnsi="Georgia"/>
                <w:sz w:val="18"/>
                <w:szCs w:val="18"/>
              </w:rPr>
            </w:pPr>
          </w:p>
        </w:tc>
        <w:tc>
          <w:tcPr>
            <w:tcW w:w="0" w:type="auto"/>
            <w:vAlign w:val="center"/>
          </w:tcPr>
          <w:p w14:paraId="60E199CE" w14:textId="77777777" w:rsidR="003B09ED" w:rsidRPr="00626AA8" w:rsidRDefault="003B09ED" w:rsidP="003B09ED">
            <w:pPr>
              <w:jc w:val="center"/>
              <w:rPr>
                <w:rFonts w:ascii="Georgia" w:hAnsi="Georgia"/>
                <w:sz w:val="18"/>
                <w:szCs w:val="18"/>
              </w:rPr>
            </w:pPr>
          </w:p>
        </w:tc>
        <w:tc>
          <w:tcPr>
            <w:tcW w:w="0" w:type="auto"/>
            <w:vAlign w:val="center"/>
          </w:tcPr>
          <w:p w14:paraId="49D66DBE" w14:textId="77777777" w:rsidR="003B09ED" w:rsidRPr="00626AA8" w:rsidRDefault="003B09ED" w:rsidP="003B09ED">
            <w:pPr>
              <w:jc w:val="center"/>
              <w:rPr>
                <w:rFonts w:ascii="Georgia" w:hAnsi="Georgia"/>
                <w:sz w:val="18"/>
                <w:szCs w:val="18"/>
              </w:rPr>
            </w:pPr>
          </w:p>
        </w:tc>
        <w:tc>
          <w:tcPr>
            <w:tcW w:w="0" w:type="auto"/>
            <w:vAlign w:val="center"/>
          </w:tcPr>
          <w:p w14:paraId="423D002B" w14:textId="77777777" w:rsidR="003B09ED" w:rsidRPr="00626AA8" w:rsidRDefault="003B09ED" w:rsidP="003B09ED">
            <w:pPr>
              <w:jc w:val="center"/>
              <w:rPr>
                <w:rFonts w:ascii="Georgia" w:hAnsi="Georgia"/>
                <w:sz w:val="18"/>
                <w:szCs w:val="18"/>
              </w:rPr>
            </w:pPr>
          </w:p>
        </w:tc>
      </w:tr>
      <w:tr w:rsidR="003B09ED" w:rsidRPr="00626AA8" w14:paraId="4A3D650B" w14:textId="77777777" w:rsidTr="003B09ED">
        <w:trPr>
          <w:gridAfter w:val="1"/>
          <w:trHeight w:val="301"/>
          <w:tblCellSpacing w:w="15" w:type="dxa"/>
        </w:trPr>
        <w:tc>
          <w:tcPr>
            <w:tcW w:w="0" w:type="auto"/>
            <w:vAlign w:val="center"/>
            <w:hideMark/>
          </w:tcPr>
          <w:p w14:paraId="5938FEC3" w14:textId="77777777" w:rsidR="003B09ED" w:rsidRPr="00626AA8" w:rsidRDefault="003B09ED" w:rsidP="003B09ED">
            <w:pPr>
              <w:rPr>
                <w:rFonts w:ascii="Georgia" w:hAnsi="Georgia"/>
                <w:i/>
                <w:iCs/>
                <w:sz w:val="18"/>
                <w:szCs w:val="18"/>
              </w:rPr>
            </w:pPr>
            <w:r w:rsidRPr="00626AA8">
              <w:rPr>
                <w:rFonts w:ascii="Georgia" w:hAnsi="Georgia"/>
                <w:i/>
                <w:iCs/>
                <w:sz w:val="18"/>
                <w:szCs w:val="18"/>
              </w:rPr>
              <w:t>gold</w:t>
            </w:r>
          </w:p>
        </w:tc>
        <w:tc>
          <w:tcPr>
            <w:tcW w:w="0" w:type="auto"/>
            <w:vAlign w:val="center"/>
            <w:hideMark/>
          </w:tcPr>
          <w:p w14:paraId="7A9265DD" w14:textId="77777777" w:rsidR="003B09ED" w:rsidRPr="00626AA8" w:rsidRDefault="003B09ED" w:rsidP="003B09ED">
            <w:pPr>
              <w:jc w:val="center"/>
              <w:rPr>
                <w:rFonts w:ascii="Georgia" w:hAnsi="Georgia"/>
                <w:sz w:val="18"/>
                <w:szCs w:val="18"/>
              </w:rPr>
            </w:pPr>
            <w:r w:rsidRPr="00626AA8">
              <w:rPr>
                <w:rFonts w:ascii="Georgia" w:hAnsi="Georgia"/>
                <w:sz w:val="18"/>
                <w:szCs w:val="18"/>
              </w:rPr>
              <w:t>0.17</w:t>
            </w:r>
          </w:p>
        </w:tc>
        <w:tc>
          <w:tcPr>
            <w:tcW w:w="0" w:type="auto"/>
            <w:vAlign w:val="center"/>
            <w:hideMark/>
          </w:tcPr>
          <w:p w14:paraId="5D5AC61F" w14:textId="77777777" w:rsidR="003B09ED" w:rsidRPr="00626AA8" w:rsidRDefault="003B09ED" w:rsidP="003B09ED">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7E6F7065"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tcPr>
          <w:p w14:paraId="1437CA6E" w14:textId="77777777" w:rsidR="003B09ED" w:rsidRPr="00626AA8" w:rsidRDefault="003B09ED" w:rsidP="003B09ED">
            <w:pPr>
              <w:jc w:val="center"/>
              <w:rPr>
                <w:rFonts w:ascii="Georgia" w:hAnsi="Georgia"/>
                <w:sz w:val="18"/>
                <w:szCs w:val="18"/>
              </w:rPr>
            </w:pPr>
          </w:p>
        </w:tc>
        <w:tc>
          <w:tcPr>
            <w:tcW w:w="0" w:type="auto"/>
            <w:vAlign w:val="center"/>
          </w:tcPr>
          <w:p w14:paraId="3B5D9BA1" w14:textId="77777777" w:rsidR="003B09ED" w:rsidRPr="00626AA8" w:rsidRDefault="003B09ED" w:rsidP="003B09ED">
            <w:pPr>
              <w:jc w:val="center"/>
              <w:rPr>
                <w:rFonts w:ascii="Georgia" w:hAnsi="Georgia"/>
                <w:sz w:val="18"/>
                <w:szCs w:val="18"/>
              </w:rPr>
            </w:pPr>
          </w:p>
        </w:tc>
        <w:tc>
          <w:tcPr>
            <w:tcW w:w="0" w:type="auto"/>
            <w:vAlign w:val="center"/>
          </w:tcPr>
          <w:p w14:paraId="112835C6" w14:textId="77777777" w:rsidR="003B09ED" w:rsidRPr="00626AA8" w:rsidRDefault="003B09ED" w:rsidP="003B09ED">
            <w:pPr>
              <w:jc w:val="center"/>
              <w:rPr>
                <w:rFonts w:ascii="Georgia" w:hAnsi="Georgia"/>
                <w:sz w:val="18"/>
                <w:szCs w:val="18"/>
              </w:rPr>
            </w:pPr>
          </w:p>
        </w:tc>
        <w:tc>
          <w:tcPr>
            <w:tcW w:w="0" w:type="auto"/>
            <w:vAlign w:val="center"/>
          </w:tcPr>
          <w:p w14:paraId="4EA3AEF1" w14:textId="77777777" w:rsidR="003B09ED" w:rsidRPr="00626AA8" w:rsidRDefault="003B09ED" w:rsidP="003B09ED">
            <w:pPr>
              <w:jc w:val="center"/>
              <w:rPr>
                <w:rFonts w:ascii="Georgia" w:hAnsi="Georgia"/>
                <w:sz w:val="18"/>
                <w:szCs w:val="18"/>
              </w:rPr>
            </w:pPr>
          </w:p>
        </w:tc>
        <w:tc>
          <w:tcPr>
            <w:tcW w:w="0" w:type="auto"/>
            <w:vAlign w:val="center"/>
          </w:tcPr>
          <w:p w14:paraId="787B2E5C" w14:textId="77777777" w:rsidR="003B09ED" w:rsidRPr="00626AA8" w:rsidRDefault="003B09ED" w:rsidP="003B09ED">
            <w:pPr>
              <w:jc w:val="center"/>
              <w:rPr>
                <w:rFonts w:ascii="Georgia" w:hAnsi="Georgia"/>
                <w:sz w:val="18"/>
                <w:szCs w:val="18"/>
              </w:rPr>
            </w:pPr>
          </w:p>
        </w:tc>
        <w:tc>
          <w:tcPr>
            <w:tcW w:w="0" w:type="auto"/>
            <w:vAlign w:val="center"/>
          </w:tcPr>
          <w:p w14:paraId="28AE8552" w14:textId="77777777" w:rsidR="003B09ED" w:rsidRPr="00626AA8" w:rsidRDefault="003B09ED" w:rsidP="003B09ED">
            <w:pPr>
              <w:jc w:val="center"/>
              <w:rPr>
                <w:rFonts w:ascii="Georgia" w:hAnsi="Georgia"/>
                <w:sz w:val="18"/>
                <w:szCs w:val="18"/>
              </w:rPr>
            </w:pPr>
          </w:p>
        </w:tc>
      </w:tr>
      <w:tr w:rsidR="003B09ED" w:rsidRPr="00626AA8" w14:paraId="3CA67FA1" w14:textId="77777777" w:rsidTr="003B09ED">
        <w:trPr>
          <w:gridAfter w:val="1"/>
          <w:trHeight w:val="301"/>
          <w:tblCellSpacing w:w="15" w:type="dxa"/>
        </w:trPr>
        <w:tc>
          <w:tcPr>
            <w:tcW w:w="0" w:type="auto"/>
            <w:vAlign w:val="center"/>
            <w:hideMark/>
          </w:tcPr>
          <w:p w14:paraId="305A3110" w14:textId="77777777" w:rsidR="003B09ED" w:rsidRPr="00626AA8" w:rsidRDefault="003B09ED" w:rsidP="003B09ED">
            <w:pP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vAlign w:val="center"/>
            <w:hideMark/>
          </w:tcPr>
          <w:p w14:paraId="0F18F308" w14:textId="77777777" w:rsidR="003B09ED" w:rsidRPr="00626AA8" w:rsidRDefault="003B09ED" w:rsidP="003B09ED">
            <w:pPr>
              <w:jc w:val="center"/>
              <w:rPr>
                <w:rFonts w:ascii="Georgia" w:hAnsi="Georgia"/>
                <w:sz w:val="18"/>
                <w:szCs w:val="18"/>
              </w:rPr>
            </w:pPr>
            <w:r w:rsidRPr="00626AA8">
              <w:rPr>
                <w:rFonts w:ascii="Georgia" w:hAnsi="Georgia"/>
                <w:sz w:val="18"/>
                <w:szCs w:val="18"/>
              </w:rPr>
              <w:t>0.4</w:t>
            </w:r>
          </w:p>
        </w:tc>
        <w:tc>
          <w:tcPr>
            <w:tcW w:w="0" w:type="auto"/>
            <w:vAlign w:val="center"/>
            <w:hideMark/>
          </w:tcPr>
          <w:p w14:paraId="4B302092"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105E5064" w14:textId="77777777" w:rsidR="003B09ED" w:rsidRPr="00626AA8" w:rsidRDefault="003B09ED" w:rsidP="003B09ED">
            <w:pPr>
              <w:jc w:val="center"/>
              <w:rPr>
                <w:rFonts w:ascii="Georgia" w:hAnsi="Georgia"/>
                <w:sz w:val="18"/>
                <w:szCs w:val="18"/>
              </w:rPr>
            </w:pPr>
            <w:r w:rsidRPr="00626AA8">
              <w:rPr>
                <w:rFonts w:ascii="Georgia" w:hAnsi="Georgia"/>
                <w:sz w:val="18"/>
                <w:szCs w:val="18"/>
              </w:rPr>
              <w:t>-0.5</w:t>
            </w:r>
          </w:p>
        </w:tc>
        <w:tc>
          <w:tcPr>
            <w:tcW w:w="0" w:type="auto"/>
            <w:vAlign w:val="center"/>
            <w:hideMark/>
          </w:tcPr>
          <w:p w14:paraId="0D3ECD85" w14:textId="77777777" w:rsidR="003B09ED" w:rsidRPr="00626AA8" w:rsidRDefault="003B09ED" w:rsidP="003B09ED">
            <w:pPr>
              <w:jc w:val="center"/>
              <w:rPr>
                <w:rFonts w:ascii="Georgia" w:hAnsi="Georgia"/>
                <w:sz w:val="18"/>
                <w:szCs w:val="18"/>
              </w:rPr>
            </w:pPr>
            <w:r w:rsidRPr="00626AA8">
              <w:rPr>
                <w:rFonts w:ascii="Georgia" w:hAnsi="Georgia"/>
                <w:sz w:val="18"/>
                <w:szCs w:val="18"/>
              </w:rPr>
              <w:t>0.3</w:t>
            </w:r>
          </w:p>
        </w:tc>
        <w:tc>
          <w:tcPr>
            <w:tcW w:w="0" w:type="auto"/>
            <w:vAlign w:val="center"/>
          </w:tcPr>
          <w:p w14:paraId="3D5F1BD7" w14:textId="77777777" w:rsidR="003B09ED" w:rsidRPr="00626AA8" w:rsidRDefault="003B09ED" w:rsidP="003B09ED">
            <w:pPr>
              <w:jc w:val="center"/>
              <w:rPr>
                <w:rFonts w:ascii="Georgia" w:hAnsi="Georgia"/>
                <w:sz w:val="18"/>
                <w:szCs w:val="18"/>
              </w:rPr>
            </w:pPr>
          </w:p>
        </w:tc>
        <w:tc>
          <w:tcPr>
            <w:tcW w:w="0" w:type="auto"/>
            <w:vAlign w:val="center"/>
          </w:tcPr>
          <w:p w14:paraId="04BBED9C" w14:textId="77777777" w:rsidR="003B09ED" w:rsidRPr="00626AA8" w:rsidRDefault="003B09ED" w:rsidP="003B09ED">
            <w:pPr>
              <w:jc w:val="center"/>
              <w:rPr>
                <w:rFonts w:ascii="Georgia" w:hAnsi="Georgia"/>
                <w:sz w:val="18"/>
                <w:szCs w:val="18"/>
              </w:rPr>
            </w:pPr>
          </w:p>
        </w:tc>
        <w:tc>
          <w:tcPr>
            <w:tcW w:w="0" w:type="auto"/>
            <w:vAlign w:val="center"/>
          </w:tcPr>
          <w:p w14:paraId="38973FBB" w14:textId="77777777" w:rsidR="003B09ED" w:rsidRPr="00626AA8" w:rsidRDefault="003B09ED" w:rsidP="003B09ED">
            <w:pPr>
              <w:jc w:val="center"/>
              <w:rPr>
                <w:rFonts w:ascii="Georgia" w:hAnsi="Georgia"/>
                <w:sz w:val="18"/>
                <w:szCs w:val="18"/>
              </w:rPr>
            </w:pPr>
          </w:p>
        </w:tc>
        <w:tc>
          <w:tcPr>
            <w:tcW w:w="0" w:type="auto"/>
            <w:vAlign w:val="center"/>
          </w:tcPr>
          <w:p w14:paraId="1D74BC68" w14:textId="77777777" w:rsidR="003B09ED" w:rsidRPr="00626AA8" w:rsidRDefault="003B09ED" w:rsidP="003B09ED">
            <w:pPr>
              <w:jc w:val="center"/>
              <w:rPr>
                <w:rFonts w:ascii="Georgia" w:hAnsi="Georgia"/>
                <w:sz w:val="18"/>
                <w:szCs w:val="18"/>
              </w:rPr>
            </w:pPr>
          </w:p>
        </w:tc>
        <w:tc>
          <w:tcPr>
            <w:tcW w:w="0" w:type="auto"/>
            <w:vAlign w:val="center"/>
          </w:tcPr>
          <w:p w14:paraId="226CA299" w14:textId="77777777" w:rsidR="003B09ED" w:rsidRPr="00626AA8" w:rsidRDefault="003B09ED" w:rsidP="003B09ED">
            <w:pPr>
              <w:jc w:val="center"/>
              <w:rPr>
                <w:rFonts w:ascii="Georgia" w:hAnsi="Georgia"/>
                <w:sz w:val="18"/>
                <w:szCs w:val="18"/>
              </w:rPr>
            </w:pPr>
          </w:p>
        </w:tc>
      </w:tr>
      <w:tr w:rsidR="003B09ED" w:rsidRPr="00626AA8" w14:paraId="0ADBA11C" w14:textId="77777777" w:rsidTr="003B09ED">
        <w:trPr>
          <w:gridAfter w:val="1"/>
          <w:trHeight w:val="301"/>
          <w:tblCellSpacing w:w="15" w:type="dxa"/>
        </w:trPr>
        <w:tc>
          <w:tcPr>
            <w:tcW w:w="0" w:type="auto"/>
            <w:vAlign w:val="center"/>
            <w:hideMark/>
          </w:tcPr>
          <w:p w14:paraId="5A7B183B" w14:textId="77777777" w:rsidR="003B09ED" w:rsidRPr="00626AA8" w:rsidRDefault="003B09ED" w:rsidP="003B09ED">
            <w:pPr>
              <w:rPr>
                <w:rFonts w:ascii="Georgia" w:hAnsi="Georgia"/>
                <w:i/>
                <w:iCs/>
                <w:sz w:val="18"/>
                <w:szCs w:val="18"/>
              </w:rPr>
            </w:pPr>
            <w:proofErr w:type="spellStart"/>
            <w:r w:rsidRPr="00626AA8">
              <w:rPr>
                <w:rFonts w:ascii="Georgia" w:hAnsi="Georgia"/>
                <w:i/>
                <w:iCs/>
                <w:sz w:val="18"/>
                <w:szCs w:val="18"/>
              </w:rPr>
              <w:t>lnPrice</w:t>
            </w:r>
            <w:proofErr w:type="spellEnd"/>
          </w:p>
        </w:tc>
        <w:tc>
          <w:tcPr>
            <w:tcW w:w="0" w:type="auto"/>
            <w:vAlign w:val="center"/>
            <w:hideMark/>
          </w:tcPr>
          <w:p w14:paraId="3F5D79FB" w14:textId="77777777" w:rsidR="003B09ED" w:rsidRPr="00626AA8" w:rsidRDefault="003B09ED" w:rsidP="003B09ED">
            <w:pPr>
              <w:jc w:val="center"/>
              <w:rPr>
                <w:rFonts w:ascii="Georgia" w:hAnsi="Georgia"/>
                <w:sz w:val="18"/>
                <w:szCs w:val="18"/>
              </w:rPr>
            </w:pPr>
            <w:r w:rsidRPr="00626AA8">
              <w:rPr>
                <w:rFonts w:ascii="Georgia" w:hAnsi="Georgia"/>
                <w:sz w:val="18"/>
                <w:szCs w:val="18"/>
              </w:rPr>
              <w:t>0.6</w:t>
            </w:r>
          </w:p>
        </w:tc>
        <w:tc>
          <w:tcPr>
            <w:tcW w:w="0" w:type="auto"/>
            <w:vAlign w:val="center"/>
            <w:hideMark/>
          </w:tcPr>
          <w:p w14:paraId="001D7744"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05752075"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796AD72F"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12CE1482" w14:textId="77777777" w:rsidR="003B09ED" w:rsidRPr="00626AA8" w:rsidRDefault="003B09ED" w:rsidP="003B09ED">
            <w:pPr>
              <w:jc w:val="center"/>
              <w:rPr>
                <w:rFonts w:ascii="Georgia" w:hAnsi="Georgia"/>
                <w:sz w:val="18"/>
                <w:szCs w:val="18"/>
              </w:rPr>
            </w:pPr>
            <w:r w:rsidRPr="00626AA8">
              <w:rPr>
                <w:rFonts w:ascii="Georgia" w:hAnsi="Georgia"/>
                <w:sz w:val="18"/>
                <w:szCs w:val="18"/>
              </w:rPr>
              <w:t>0.8</w:t>
            </w:r>
          </w:p>
        </w:tc>
        <w:tc>
          <w:tcPr>
            <w:tcW w:w="0" w:type="auto"/>
            <w:vAlign w:val="center"/>
          </w:tcPr>
          <w:p w14:paraId="06F57840" w14:textId="77777777" w:rsidR="003B09ED" w:rsidRPr="00626AA8" w:rsidRDefault="003B09ED" w:rsidP="003B09ED">
            <w:pPr>
              <w:jc w:val="center"/>
              <w:rPr>
                <w:rFonts w:ascii="Georgia" w:hAnsi="Georgia"/>
                <w:sz w:val="18"/>
                <w:szCs w:val="18"/>
              </w:rPr>
            </w:pPr>
          </w:p>
        </w:tc>
        <w:tc>
          <w:tcPr>
            <w:tcW w:w="0" w:type="auto"/>
            <w:vAlign w:val="center"/>
          </w:tcPr>
          <w:p w14:paraId="1212EB7F" w14:textId="77777777" w:rsidR="003B09ED" w:rsidRPr="00626AA8" w:rsidRDefault="003B09ED" w:rsidP="003B09ED">
            <w:pPr>
              <w:jc w:val="center"/>
              <w:rPr>
                <w:rFonts w:ascii="Georgia" w:hAnsi="Georgia"/>
                <w:sz w:val="18"/>
                <w:szCs w:val="18"/>
              </w:rPr>
            </w:pPr>
          </w:p>
        </w:tc>
        <w:tc>
          <w:tcPr>
            <w:tcW w:w="0" w:type="auto"/>
            <w:vAlign w:val="center"/>
          </w:tcPr>
          <w:p w14:paraId="7AE11C1C" w14:textId="77777777" w:rsidR="003B09ED" w:rsidRPr="00626AA8" w:rsidRDefault="003B09ED" w:rsidP="003B09ED">
            <w:pPr>
              <w:jc w:val="center"/>
              <w:rPr>
                <w:rFonts w:ascii="Georgia" w:hAnsi="Georgia"/>
                <w:sz w:val="18"/>
                <w:szCs w:val="18"/>
              </w:rPr>
            </w:pPr>
          </w:p>
        </w:tc>
        <w:tc>
          <w:tcPr>
            <w:tcW w:w="0" w:type="auto"/>
            <w:vAlign w:val="center"/>
          </w:tcPr>
          <w:p w14:paraId="2900481F" w14:textId="77777777" w:rsidR="003B09ED" w:rsidRPr="00626AA8" w:rsidRDefault="003B09ED" w:rsidP="003B09ED">
            <w:pPr>
              <w:jc w:val="center"/>
              <w:rPr>
                <w:rFonts w:ascii="Georgia" w:hAnsi="Georgia"/>
                <w:sz w:val="18"/>
                <w:szCs w:val="18"/>
              </w:rPr>
            </w:pPr>
          </w:p>
        </w:tc>
      </w:tr>
      <w:tr w:rsidR="003B09ED" w:rsidRPr="00626AA8" w14:paraId="2B05DECE" w14:textId="77777777" w:rsidTr="003B09ED">
        <w:trPr>
          <w:gridAfter w:val="1"/>
          <w:trHeight w:val="301"/>
          <w:tblCellSpacing w:w="15" w:type="dxa"/>
        </w:trPr>
        <w:tc>
          <w:tcPr>
            <w:tcW w:w="0" w:type="auto"/>
            <w:vAlign w:val="center"/>
            <w:hideMark/>
          </w:tcPr>
          <w:p w14:paraId="26C06C77" w14:textId="77777777" w:rsidR="003B09ED" w:rsidRPr="00626AA8" w:rsidRDefault="003B09ED" w:rsidP="003B09ED">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newsVol</w:t>
            </w:r>
            <w:proofErr w:type="spellEnd"/>
          </w:p>
        </w:tc>
        <w:tc>
          <w:tcPr>
            <w:tcW w:w="0" w:type="auto"/>
            <w:vAlign w:val="center"/>
            <w:hideMark/>
          </w:tcPr>
          <w:p w14:paraId="3F0DDB09" w14:textId="77777777" w:rsidR="003B09ED" w:rsidRPr="00626AA8" w:rsidRDefault="003B09ED" w:rsidP="003B09ED">
            <w:pPr>
              <w:jc w:val="center"/>
              <w:rPr>
                <w:rFonts w:ascii="Georgia" w:hAnsi="Georgia"/>
                <w:sz w:val="18"/>
                <w:szCs w:val="18"/>
              </w:rPr>
            </w:pPr>
            <w:r w:rsidRPr="00626AA8">
              <w:rPr>
                <w:rFonts w:ascii="Georgia" w:hAnsi="Georgia"/>
                <w:sz w:val="18"/>
                <w:szCs w:val="18"/>
              </w:rPr>
              <w:t>0.7</w:t>
            </w:r>
          </w:p>
        </w:tc>
        <w:tc>
          <w:tcPr>
            <w:tcW w:w="0" w:type="auto"/>
            <w:vAlign w:val="center"/>
            <w:hideMark/>
          </w:tcPr>
          <w:p w14:paraId="1198BEE4" w14:textId="77777777" w:rsidR="003B09ED" w:rsidRPr="00626AA8" w:rsidRDefault="003B09ED" w:rsidP="003B09ED">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2BDFE368" w14:textId="77777777" w:rsidR="003B09ED" w:rsidRPr="00626AA8" w:rsidRDefault="003B09ED" w:rsidP="003B09ED">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4723D78F"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45116D6E" w14:textId="77777777" w:rsidR="003B09ED" w:rsidRPr="00626AA8" w:rsidRDefault="003B09ED" w:rsidP="003B09ED">
            <w:pPr>
              <w:jc w:val="center"/>
              <w:rPr>
                <w:rFonts w:ascii="Georgia" w:hAnsi="Georgia"/>
                <w:sz w:val="18"/>
                <w:szCs w:val="18"/>
              </w:rPr>
            </w:pPr>
            <w:r w:rsidRPr="00626AA8">
              <w:rPr>
                <w:rFonts w:ascii="Georgia" w:hAnsi="Georgia"/>
                <w:sz w:val="18"/>
                <w:szCs w:val="18"/>
              </w:rPr>
              <w:t>0.5</w:t>
            </w:r>
          </w:p>
        </w:tc>
        <w:tc>
          <w:tcPr>
            <w:tcW w:w="0" w:type="auto"/>
            <w:vAlign w:val="center"/>
            <w:hideMark/>
          </w:tcPr>
          <w:p w14:paraId="489FDEB1" w14:textId="77777777" w:rsidR="003B09ED" w:rsidRPr="00626AA8" w:rsidRDefault="003B09ED" w:rsidP="003B09ED">
            <w:pPr>
              <w:jc w:val="center"/>
              <w:rPr>
                <w:rFonts w:ascii="Georgia" w:hAnsi="Georgia"/>
                <w:sz w:val="18"/>
                <w:szCs w:val="18"/>
              </w:rPr>
            </w:pPr>
            <w:r w:rsidRPr="00626AA8">
              <w:rPr>
                <w:rFonts w:ascii="Georgia" w:hAnsi="Georgia"/>
                <w:sz w:val="18"/>
                <w:szCs w:val="18"/>
              </w:rPr>
              <w:t>0.6</w:t>
            </w:r>
          </w:p>
        </w:tc>
        <w:tc>
          <w:tcPr>
            <w:tcW w:w="0" w:type="auto"/>
            <w:vAlign w:val="center"/>
          </w:tcPr>
          <w:p w14:paraId="382EFBF3" w14:textId="77777777" w:rsidR="003B09ED" w:rsidRPr="00626AA8" w:rsidRDefault="003B09ED" w:rsidP="003B09ED">
            <w:pPr>
              <w:jc w:val="center"/>
              <w:rPr>
                <w:rFonts w:ascii="Georgia" w:hAnsi="Georgia"/>
                <w:sz w:val="18"/>
                <w:szCs w:val="18"/>
              </w:rPr>
            </w:pPr>
          </w:p>
        </w:tc>
        <w:tc>
          <w:tcPr>
            <w:tcW w:w="0" w:type="auto"/>
            <w:vAlign w:val="center"/>
          </w:tcPr>
          <w:p w14:paraId="7D847656" w14:textId="77777777" w:rsidR="003B09ED" w:rsidRPr="00626AA8" w:rsidRDefault="003B09ED" w:rsidP="003B09ED">
            <w:pPr>
              <w:jc w:val="center"/>
              <w:rPr>
                <w:rFonts w:ascii="Georgia" w:hAnsi="Georgia"/>
                <w:sz w:val="18"/>
                <w:szCs w:val="18"/>
              </w:rPr>
            </w:pPr>
          </w:p>
        </w:tc>
        <w:tc>
          <w:tcPr>
            <w:tcW w:w="0" w:type="auto"/>
            <w:vAlign w:val="center"/>
          </w:tcPr>
          <w:p w14:paraId="5DBCB202" w14:textId="77777777" w:rsidR="003B09ED" w:rsidRPr="00626AA8" w:rsidRDefault="003B09ED" w:rsidP="003B09ED">
            <w:pPr>
              <w:jc w:val="center"/>
              <w:rPr>
                <w:rFonts w:ascii="Georgia" w:hAnsi="Georgia"/>
                <w:sz w:val="18"/>
                <w:szCs w:val="18"/>
              </w:rPr>
            </w:pPr>
          </w:p>
        </w:tc>
      </w:tr>
      <w:tr w:rsidR="003B09ED" w:rsidRPr="00626AA8" w14:paraId="000785AB" w14:textId="77777777" w:rsidTr="003B09ED">
        <w:trPr>
          <w:gridAfter w:val="1"/>
          <w:trHeight w:val="316"/>
          <w:tblCellSpacing w:w="15" w:type="dxa"/>
        </w:trPr>
        <w:tc>
          <w:tcPr>
            <w:tcW w:w="0" w:type="auto"/>
            <w:vAlign w:val="center"/>
            <w:hideMark/>
          </w:tcPr>
          <w:p w14:paraId="1B4143C7" w14:textId="77777777" w:rsidR="003B09ED" w:rsidRPr="00626AA8" w:rsidRDefault="003B09ED" w:rsidP="003B09ED">
            <w:pPr>
              <w:rPr>
                <w:rFonts w:ascii="Georgia" w:hAnsi="Georgia"/>
                <w:i/>
                <w:iCs/>
                <w:sz w:val="18"/>
                <w:szCs w:val="18"/>
              </w:rPr>
            </w:pPr>
            <w:r w:rsidRPr="00626AA8">
              <w:rPr>
                <w:rFonts w:ascii="Georgia" w:hAnsi="Georgia"/>
                <w:i/>
                <w:iCs/>
                <w:sz w:val="18"/>
                <w:szCs w:val="18"/>
              </w:rPr>
              <w:t xml:space="preserve">(SCMP) </w:t>
            </w:r>
            <w:proofErr w:type="spellStart"/>
            <w:r w:rsidRPr="00626AA8">
              <w:rPr>
                <w:rFonts w:ascii="Georgia" w:hAnsi="Georgia"/>
                <w:i/>
                <w:iCs/>
                <w:sz w:val="18"/>
                <w:szCs w:val="18"/>
              </w:rPr>
              <w:t>abnPos</w:t>
            </w:r>
            <w:proofErr w:type="spellEnd"/>
          </w:p>
        </w:tc>
        <w:tc>
          <w:tcPr>
            <w:tcW w:w="0" w:type="auto"/>
            <w:vAlign w:val="center"/>
            <w:hideMark/>
          </w:tcPr>
          <w:p w14:paraId="31D1F2F3" w14:textId="77777777" w:rsidR="003B09ED" w:rsidRPr="00626AA8" w:rsidRDefault="003B09ED" w:rsidP="003B09ED">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5E621CF5"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74FDC42F"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65C2F77" w14:textId="77777777" w:rsidR="003B09ED" w:rsidRPr="00626AA8" w:rsidRDefault="003B09ED" w:rsidP="003B09ED">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5995D3C0" w14:textId="77777777" w:rsidR="003B09ED" w:rsidRPr="00626AA8" w:rsidRDefault="003B09ED" w:rsidP="003B09ED">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63E95FB0"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0B08D535"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tcPr>
          <w:p w14:paraId="6CE805CD" w14:textId="77777777" w:rsidR="003B09ED" w:rsidRPr="00626AA8" w:rsidRDefault="003B09ED" w:rsidP="003B09ED">
            <w:pPr>
              <w:jc w:val="center"/>
              <w:rPr>
                <w:rFonts w:ascii="Georgia" w:hAnsi="Georgia"/>
                <w:sz w:val="18"/>
                <w:szCs w:val="18"/>
              </w:rPr>
            </w:pPr>
          </w:p>
        </w:tc>
        <w:tc>
          <w:tcPr>
            <w:tcW w:w="0" w:type="auto"/>
            <w:vAlign w:val="center"/>
          </w:tcPr>
          <w:p w14:paraId="1C33887B" w14:textId="77777777" w:rsidR="003B09ED" w:rsidRPr="00626AA8" w:rsidRDefault="003B09ED" w:rsidP="003B09ED">
            <w:pPr>
              <w:jc w:val="center"/>
              <w:rPr>
                <w:rFonts w:ascii="Georgia" w:hAnsi="Georgia"/>
                <w:sz w:val="18"/>
                <w:szCs w:val="18"/>
              </w:rPr>
            </w:pPr>
          </w:p>
        </w:tc>
      </w:tr>
      <w:tr w:rsidR="003B09ED" w:rsidRPr="00626AA8" w14:paraId="10355A2F" w14:textId="77777777" w:rsidTr="003B09ED">
        <w:trPr>
          <w:gridAfter w:val="1"/>
          <w:trHeight w:val="301"/>
          <w:tblCellSpacing w:w="15" w:type="dxa"/>
        </w:trPr>
        <w:tc>
          <w:tcPr>
            <w:tcW w:w="0" w:type="auto"/>
            <w:vAlign w:val="center"/>
            <w:hideMark/>
          </w:tcPr>
          <w:p w14:paraId="3B9FA054" w14:textId="77777777" w:rsidR="003B09ED" w:rsidRPr="00626AA8" w:rsidRDefault="003B09ED" w:rsidP="003B09ED">
            <w:pPr>
              <w:rPr>
                <w:rFonts w:ascii="Georgia" w:hAnsi="Georgia"/>
                <w:i/>
                <w:iCs/>
                <w:sz w:val="18"/>
                <w:szCs w:val="18"/>
              </w:rPr>
            </w:pPr>
            <w:proofErr w:type="spellStart"/>
            <w:r w:rsidRPr="00626AA8">
              <w:rPr>
                <w:rFonts w:ascii="Georgia" w:hAnsi="Georgia"/>
                <w:i/>
                <w:iCs/>
                <w:sz w:val="18"/>
                <w:szCs w:val="18"/>
              </w:rPr>
              <w:t>sse</w:t>
            </w:r>
            <w:proofErr w:type="spellEnd"/>
          </w:p>
        </w:tc>
        <w:tc>
          <w:tcPr>
            <w:tcW w:w="0" w:type="auto"/>
            <w:vAlign w:val="center"/>
            <w:hideMark/>
          </w:tcPr>
          <w:p w14:paraId="75D67AA0"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402B37DF" w14:textId="77777777" w:rsidR="003B09ED" w:rsidRPr="00626AA8" w:rsidRDefault="003B09ED" w:rsidP="003B09ED">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550B47A4"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2CC8526B" w14:textId="77777777" w:rsidR="003B09ED" w:rsidRPr="00626AA8" w:rsidRDefault="003B09ED" w:rsidP="003B09ED">
            <w:pPr>
              <w:jc w:val="center"/>
              <w:rPr>
                <w:rFonts w:ascii="Georgia" w:hAnsi="Georgia"/>
                <w:sz w:val="18"/>
                <w:szCs w:val="18"/>
              </w:rPr>
            </w:pPr>
            <w:r w:rsidRPr="00626AA8">
              <w:rPr>
                <w:rFonts w:ascii="Georgia" w:hAnsi="Georgia"/>
                <w:sz w:val="18"/>
                <w:szCs w:val="18"/>
              </w:rPr>
              <w:t>-0.4</w:t>
            </w:r>
          </w:p>
        </w:tc>
        <w:tc>
          <w:tcPr>
            <w:tcW w:w="0" w:type="auto"/>
            <w:vAlign w:val="center"/>
            <w:hideMark/>
          </w:tcPr>
          <w:p w14:paraId="1C0EA5AB"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78F65FF1"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1ECBA40D" w14:textId="77777777" w:rsidR="003B09ED" w:rsidRPr="00626AA8" w:rsidRDefault="003B09ED" w:rsidP="003B09ED">
            <w:pPr>
              <w:jc w:val="center"/>
              <w:rPr>
                <w:rFonts w:ascii="Georgia" w:hAnsi="Georgia"/>
                <w:sz w:val="18"/>
                <w:szCs w:val="18"/>
              </w:rPr>
            </w:pPr>
            <w:r w:rsidRPr="00626AA8">
              <w:rPr>
                <w:rFonts w:ascii="Georgia" w:hAnsi="Georgia"/>
                <w:sz w:val="18"/>
                <w:szCs w:val="18"/>
              </w:rPr>
              <w:t>0.1</w:t>
            </w:r>
          </w:p>
        </w:tc>
        <w:tc>
          <w:tcPr>
            <w:tcW w:w="0" w:type="auto"/>
            <w:vAlign w:val="center"/>
            <w:hideMark/>
          </w:tcPr>
          <w:p w14:paraId="0561582C" w14:textId="77777777" w:rsidR="003B09ED" w:rsidRPr="00626AA8" w:rsidRDefault="003B09ED" w:rsidP="003B09ED">
            <w:pPr>
              <w:jc w:val="center"/>
              <w:rPr>
                <w:rFonts w:ascii="Georgia" w:hAnsi="Georgia"/>
                <w:sz w:val="18"/>
                <w:szCs w:val="18"/>
              </w:rPr>
            </w:pPr>
            <w:r w:rsidRPr="00626AA8">
              <w:rPr>
                <w:rFonts w:ascii="Georgia" w:hAnsi="Georgia"/>
                <w:sz w:val="18"/>
                <w:szCs w:val="18"/>
              </w:rPr>
              <w:t>0.04</w:t>
            </w:r>
          </w:p>
        </w:tc>
        <w:tc>
          <w:tcPr>
            <w:tcW w:w="0" w:type="auto"/>
            <w:vAlign w:val="center"/>
            <w:hideMark/>
          </w:tcPr>
          <w:p w14:paraId="02805479" w14:textId="77777777" w:rsidR="003B09ED" w:rsidRPr="00626AA8" w:rsidRDefault="003B09ED" w:rsidP="003B09ED">
            <w:pPr>
              <w:jc w:val="center"/>
              <w:rPr>
                <w:rFonts w:ascii="Georgia" w:hAnsi="Georgia"/>
                <w:sz w:val="18"/>
                <w:szCs w:val="18"/>
              </w:rPr>
            </w:pPr>
          </w:p>
        </w:tc>
      </w:tr>
      <w:tr w:rsidR="003B09ED" w:rsidRPr="00626AA8" w14:paraId="01A8F085" w14:textId="77777777" w:rsidTr="003B09ED">
        <w:trPr>
          <w:gridAfter w:val="1"/>
          <w:trHeight w:val="301"/>
          <w:tblCellSpacing w:w="15" w:type="dxa"/>
        </w:trPr>
        <w:tc>
          <w:tcPr>
            <w:tcW w:w="0" w:type="auto"/>
            <w:vAlign w:val="center"/>
            <w:hideMark/>
          </w:tcPr>
          <w:p w14:paraId="69D187B4" w14:textId="77777777" w:rsidR="003B09ED" w:rsidRPr="00626AA8" w:rsidRDefault="003B09ED" w:rsidP="003B09ED">
            <w:pPr>
              <w:rPr>
                <w:rFonts w:ascii="Georgia" w:hAnsi="Georgia"/>
                <w:i/>
                <w:iCs/>
                <w:sz w:val="18"/>
                <w:szCs w:val="18"/>
              </w:rPr>
            </w:pPr>
            <w:proofErr w:type="spellStart"/>
            <w:r w:rsidRPr="00626AA8">
              <w:rPr>
                <w:rFonts w:ascii="Georgia" w:hAnsi="Georgia"/>
                <w:i/>
                <w:iCs/>
                <w:sz w:val="18"/>
                <w:szCs w:val="18"/>
              </w:rPr>
              <w:t>wsvi</w:t>
            </w:r>
            <w:proofErr w:type="spellEnd"/>
          </w:p>
        </w:tc>
        <w:tc>
          <w:tcPr>
            <w:tcW w:w="0" w:type="auto"/>
            <w:vAlign w:val="center"/>
            <w:hideMark/>
          </w:tcPr>
          <w:p w14:paraId="264FF1F0" w14:textId="77777777" w:rsidR="003B09ED" w:rsidRPr="00626AA8" w:rsidRDefault="003B09ED" w:rsidP="003B09ED">
            <w:pPr>
              <w:jc w:val="center"/>
              <w:rPr>
                <w:rFonts w:ascii="Georgia" w:hAnsi="Georgia"/>
                <w:sz w:val="18"/>
                <w:szCs w:val="18"/>
              </w:rPr>
            </w:pPr>
            <w:r w:rsidRPr="00626AA8">
              <w:rPr>
                <w:rFonts w:ascii="Georgia" w:hAnsi="Georgia"/>
                <w:sz w:val="18"/>
                <w:szCs w:val="18"/>
              </w:rPr>
              <w:t>0.9</w:t>
            </w:r>
          </w:p>
        </w:tc>
        <w:tc>
          <w:tcPr>
            <w:tcW w:w="0" w:type="auto"/>
            <w:vAlign w:val="center"/>
            <w:hideMark/>
          </w:tcPr>
          <w:p w14:paraId="64014D17" w14:textId="77777777" w:rsidR="003B09ED" w:rsidRPr="00626AA8" w:rsidRDefault="003B09ED" w:rsidP="003B09ED">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20F76172"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4D621014"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c>
          <w:tcPr>
            <w:tcW w:w="0" w:type="auto"/>
            <w:vAlign w:val="center"/>
            <w:hideMark/>
          </w:tcPr>
          <w:p w14:paraId="460FBBE9" w14:textId="77777777" w:rsidR="003B09ED" w:rsidRPr="00626AA8" w:rsidRDefault="003B09ED" w:rsidP="003B09ED">
            <w:pPr>
              <w:jc w:val="center"/>
              <w:rPr>
                <w:rFonts w:ascii="Georgia" w:hAnsi="Georgia"/>
                <w:sz w:val="18"/>
                <w:szCs w:val="18"/>
              </w:rPr>
            </w:pPr>
            <w:r w:rsidRPr="00626AA8">
              <w:rPr>
                <w:rFonts w:ascii="Georgia" w:hAnsi="Georgia"/>
                <w:sz w:val="18"/>
                <w:szCs w:val="18"/>
              </w:rPr>
              <w:t>0.5</w:t>
            </w:r>
          </w:p>
        </w:tc>
        <w:tc>
          <w:tcPr>
            <w:tcW w:w="0" w:type="auto"/>
            <w:vAlign w:val="center"/>
            <w:hideMark/>
          </w:tcPr>
          <w:p w14:paraId="64A8C205" w14:textId="77777777" w:rsidR="003B09ED" w:rsidRPr="00626AA8" w:rsidRDefault="003B09ED" w:rsidP="003B09ED">
            <w:pPr>
              <w:jc w:val="center"/>
              <w:rPr>
                <w:rFonts w:ascii="Georgia" w:hAnsi="Georgia"/>
                <w:sz w:val="18"/>
                <w:szCs w:val="18"/>
              </w:rPr>
            </w:pPr>
            <w:r w:rsidRPr="00626AA8">
              <w:rPr>
                <w:rFonts w:ascii="Georgia" w:hAnsi="Georgia"/>
                <w:sz w:val="18"/>
                <w:szCs w:val="18"/>
              </w:rPr>
              <w:t>0.6</w:t>
            </w:r>
          </w:p>
        </w:tc>
        <w:tc>
          <w:tcPr>
            <w:tcW w:w="0" w:type="auto"/>
            <w:vAlign w:val="center"/>
            <w:hideMark/>
          </w:tcPr>
          <w:p w14:paraId="392814A1" w14:textId="77777777" w:rsidR="003B09ED" w:rsidRPr="00626AA8" w:rsidRDefault="003B09ED" w:rsidP="003B09ED">
            <w:pPr>
              <w:jc w:val="center"/>
              <w:rPr>
                <w:rFonts w:ascii="Georgia" w:hAnsi="Georgia"/>
                <w:sz w:val="18"/>
                <w:szCs w:val="18"/>
              </w:rPr>
            </w:pPr>
            <w:r w:rsidRPr="00626AA8">
              <w:rPr>
                <w:rFonts w:ascii="Georgia" w:hAnsi="Georgia"/>
                <w:sz w:val="18"/>
                <w:szCs w:val="18"/>
              </w:rPr>
              <w:t>0.8</w:t>
            </w:r>
          </w:p>
        </w:tc>
        <w:tc>
          <w:tcPr>
            <w:tcW w:w="0" w:type="auto"/>
            <w:vAlign w:val="center"/>
            <w:hideMark/>
          </w:tcPr>
          <w:p w14:paraId="51AC4405" w14:textId="77777777" w:rsidR="003B09ED" w:rsidRPr="00626AA8" w:rsidRDefault="003B09ED" w:rsidP="003B09ED">
            <w:pPr>
              <w:jc w:val="center"/>
              <w:rPr>
                <w:rFonts w:ascii="Georgia" w:hAnsi="Georgia"/>
                <w:sz w:val="18"/>
                <w:szCs w:val="18"/>
              </w:rPr>
            </w:pPr>
            <w:r w:rsidRPr="00626AA8">
              <w:rPr>
                <w:rFonts w:ascii="Georgia" w:hAnsi="Georgia"/>
                <w:sz w:val="18"/>
                <w:szCs w:val="18"/>
              </w:rPr>
              <w:t>0</w:t>
            </w:r>
          </w:p>
        </w:tc>
        <w:tc>
          <w:tcPr>
            <w:tcW w:w="0" w:type="auto"/>
            <w:vAlign w:val="center"/>
            <w:hideMark/>
          </w:tcPr>
          <w:p w14:paraId="58BA645C" w14:textId="77777777" w:rsidR="003B09ED" w:rsidRPr="00626AA8" w:rsidRDefault="003B09ED" w:rsidP="003B09ED">
            <w:pPr>
              <w:jc w:val="center"/>
              <w:rPr>
                <w:rFonts w:ascii="Georgia" w:hAnsi="Georgia"/>
                <w:sz w:val="18"/>
                <w:szCs w:val="18"/>
              </w:rPr>
            </w:pPr>
            <w:r w:rsidRPr="00626AA8">
              <w:rPr>
                <w:rFonts w:ascii="Georgia" w:hAnsi="Georgia"/>
                <w:sz w:val="18"/>
                <w:szCs w:val="18"/>
              </w:rPr>
              <w:t>0.2</w:t>
            </w:r>
          </w:p>
        </w:tc>
      </w:tr>
      <w:tr w:rsidR="003B09ED" w:rsidRPr="00626AA8" w14:paraId="6746ED52" w14:textId="77777777" w:rsidTr="003B09ED">
        <w:trPr>
          <w:trHeight w:val="36"/>
          <w:tblCellSpacing w:w="15" w:type="dxa"/>
        </w:trPr>
        <w:tc>
          <w:tcPr>
            <w:tcW w:w="0" w:type="auto"/>
            <w:gridSpan w:val="11"/>
            <w:tcBorders>
              <w:bottom w:val="single" w:sz="6" w:space="0" w:color="000000"/>
            </w:tcBorders>
            <w:vAlign w:val="center"/>
            <w:hideMark/>
          </w:tcPr>
          <w:p w14:paraId="491FE2A7" w14:textId="77777777" w:rsidR="003B09ED" w:rsidRPr="00626AA8" w:rsidRDefault="003B09ED" w:rsidP="003B09ED">
            <w:pPr>
              <w:jc w:val="center"/>
              <w:rPr>
                <w:rFonts w:ascii="Georgia" w:hAnsi="Georgia"/>
                <w:sz w:val="18"/>
                <w:szCs w:val="18"/>
              </w:rPr>
            </w:pPr>
          </w:p>
        </w:tc>
      </w:tr>
    </w:tbl>
    <w:p w14:paraId="270B4120" w14:textId="77777777" w:rsidR="003B09ED" w:rsidRPr="00626AA8" w:rsidRDefault="003B09ED" w:rsidP="00000180">
      <w:pPr>
        <w:pStyle w:val="HankBodyText"/>
        <w:rPr>
          <w:lang w:val="en-US"/>
        </w:rPr>
      </w:pPr>
    </w:p>
    <w:p w14:paraId="75CE3666" w14:textId="77777777" w:rsidR="00000180" w:rsidRPr="00626AA8" w:rsidRDefault="00000180" w:rsidP="00000180">
      <w:pPr>
        <w:pStyle w:val="HankBodyText"/>
        <w:rPr>
          <w:lang w:val="en-US"/>
        </w:rPr>
      </w:pPr>
    </w:p>
    <w:p w14:paraId="0309D5BA" w14:textId="77777777" w:rsidR="00000180" w:rsidRPr="00626AA8" w:rsidRDefault="00000180" w:rsidP="00000180">
      <w:pPr>
        <w:pStyle w:val="HankBodyText"/>
        <w:rPr>
          <w:lang w:val="en-US"/>
        </w:rPr>
      </w:pPr>
    </w:p>
    <w:p w14:paraId="2B58FEFD" w14:textId="77777777" w:rsidR="00000180" w:rsidRPr="00626AA8" w:rsidRDefault="00000180" w:rsidP="00000180">
      <w:pPr>
        <w:pStyle w:val="HankBodyText"/>
        <w:rPr>
          <w:lang w:val="en-US"/>
        </w:rPr>
      </w:pPr>
    </w:p>
    <w:p w14:paraId="103AEF28" w14:textId="77777777" w:rsidR="00000180" w:rsidRPr="00626AA8" w:rsidRDefault="00000180" w:rsidP="00000180">
      <w:pPr>
        <w:pStyle w:val="HankBodyText"/>
        <w:rPr>
          <w:lang w:val="en-US"/>
        </w:rPr>
      </w:pPr>
    </w:p>
    <w:p w14:paraId="3FF58156" w14:textId="77777777" w:rsidR="008B1821" w:rsidRDefault="008B1821" w:rsidP="003E4487">
      <w:pPr>
        <w:pStyle w:val="HankAppendix"/>
        <w:rPr>
          <w:lang w:val="en-US"/>
        </w:rPr>
      </w:pPr>
      <w:bookmarkStart w:id="150" w:name="_Ref29904141"/>
      <w:bookmarkStart w:id="151" w:name="_Toc29905376"/>
      <w:bookmarkStart w:id="152" w:name="_Ref24122028"/>
      <w:r>
        <w:rPr>
          <w:lang w:val="en-US"/>
        </w:rPr>
        <w:lastRenderedPageBreak/>
        <w:t>Model diagnosis for log return based regressions</w:t>
      </w:r>
      <w:bookmarkEnd w:id="150"/>
      <w:bookmarkEnd w:id="151"/>
    </w:p>
    <w:p w14:paraId="486F95BC" w14:textId="77777777" w:rsidR="008B1821" w:rsidRPr="00626AA8" w:rsidRDefault="008B1821" w:rsidP="008B1821">
      <w:pPr>
        <w:pStyle w:val="HankTable"/>
        <w:rPr>
          <w:lang w:val="en-US"/>
        </w:rPr>
      </w:pPr>
      <w:bookmarkStart w:id="153" w:name="_Ref29904205"/>
      <w:bookmarkStart w:id="154" w:name="_Toc29992069"/>
      <w:r w:rsidRPr="00626AA8">
        <w:rPr>
          <w:lang w:val="en-US"/>
        </w:rPr>
        <w:t xml:space="preserve">VIF values of the </w:t>
      </w:r>
      <w:r w:rsidR="00DF7253">
        <w:rPr>
          <w:lang w:val="en-US"/>
        </w:rPr>
        <w:t xml:space="preserve">monthly </w:t>
      </w:r>
      <w:r w:rsidRPr="00626AA8">
        <w:rPr>
          <w:lang w:val="en-US"/>
        </w:rPr>
        <w:t xml:space="preserve">log </w:t>
      </w:r>
      <w:r w:rsidR="00DF7253">
        <w:rPr>
          <w:lang w:val="en-US"/>
        </w:rPr>
        <w:t>return</w:t>
      </w:r>
      <w:r w:rsidRPr="00626AA8">
        <w:rPr>
          <w:lang w:val="en-US"/>
        </w:rPr>
        <w:t xml:space="preserve"> regression models</w:t>
      </w:r>
      <w:bookmarkEnd w:id="153"/>
      <w:bookmarkEnd w:id="154"/>
    </w:p>
    <w:p w14:paraId="7BD030CC" w14:textId="77777777" w:rsidR="008B1821" w:rsidRPr="00626AA8" w:rsidRDefault="008B1821" w:rsidP="008B1821">
      <w:pPr>
        <w:pStyle w:val="HankBodyText"/>
        <w:rPr>
          <w:sz w:val="16"/>
          <w:szCs w:val="16"/>
        </w:rPr>
        <w:sectPr w:rsidR="008B1821" w:rsidRPr="00626AA8" w:rsidSect="0015270D">
          <w:type w:val="continuous"/>
          <w:pgSz w:w="11900" w:h="16840"/>
          <w:pgMar w:top="1701" w:right="1701" w:bottom="1701" w:left="1701" w:header="709" w:footer="709" w:gutter="0"/>
          <w:cols w:space="708"/>
          <w:docGrid w:linePitch="360"/>
        </w:sectPr>
      </w:pPr>
      <w:r w:rsidRPr="00626AA8">
        <w:rPr>
          <w:sz w:val="16"/>
          <w:szCs w:val="16"/>
        </w:rPr>
        <w:t>This table shows the VIF values for the regression models presented in</w:t>
      </w:r>
      <w:r>
        <w:rPr>
          <w:sz w:val="16"/>
          <w:szCs w:val="16"/>
        </w:rPr>
        <w:t xml:space="preserve"> </w:t>
      </w:r>
      <w:r>
        <w:rPr>
          <w:sz w:val="16"/>
          <w:szCs w:val="16"/>
        </w:rPr>
        <w:fldChar w:fldCharType="begin"/>
      </w:r>
      <w:r>
        <w:rPr>
          <w:sz w:val="16"/>
          <w:szCs w:val="16"/>
        </w:rPr>
        <w:instrText xml:space="preserve"> REF _Ref29893553 \r \h </w:instrText>
      </w:r>
      <w:r>
        <w:rPr>
          <w:sz w:val="16"/>
          <w:szCs w:val="16"/>
        </w:rPr>
      </w:r>
      <w:r>
        <w:rPr>
          <w:sz w:val="16"/>
          <w:szCs w:val="16"/>
        </w:rPr>
        <w:fldChar w:fldCharType="separate"/>
      </w:r>
      <w:r w:rsidR="00BC597B">
        <w:rPr>
          <w:sz w:val="16"/>
          <w:szCs w:val="16"/>
        </w:rPr>
        <w:t>Table 5</w:t>
      </w:r>
      <w:r>
        <w:rPr>
          <w:sz w:val="16"/>
          <w:szCs w:val="16"/>
        </w:rPr>
        <w:fldChar w:fldCharType="end"/>
      </w:r>
      <w:r w:rsidRPr="00626AA8">
        <w:rPr>
          <w:sz w:val="16"/>
          <w:szCs w:val="16"/>
        </w:rPr>
        <w:t>. Model 1</w:t>
      </w:r>
      <w:r w:rsidR="00DF7253">
        <w:rPr>
          <w:sz w:val="16"/>
          <w:szCs w:val="16"/>
        </w:rPr>
        <w:t>-5</w:t>
      </w:r>
      <w:r w:rsidRPr="00626AA8">
        <w:rPr>
          <w:sz w:val="16"/>
          <w:szCs w:val="16"/>
        </w:rPr>
        <w:t xml:space="preserve"> are from FT samples. Model 6</w:t>
      </w:r>
      <w:r w:rsidR="00DF7253">
        <w:rPr>
          <w:sz w:val="16"/>
          <w:szCs w:val="16"/>
        </w:rPr>
        <w:t>-10</w:t>
      </w:r>
      <w:r w:rsidRPr="00626AA8">
        <w:rPr>
          <w:sz w:val="16"/>
          <w:szCs w:val="16"/>
        </w:rPr>
        <w:t xml:space="preserve"> are from SCMP samples.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under the section of</w:t>
      </w:r>
      <w:r w:rsidR="00DF7253">
        <w:rPr>
          <w:sz w:val="16"/>
          <w:szCs w:val="16"/>
        </w:rPr>
        <w:t xml:space="preserve"> monthly</w:t>
      </w:r>
      <w:r w:rsidRPr="00626AA8">
        <w:rPr>
          <w:sz w:val="16"/>
          <w:szCs w:val="16"/>
        </w:rPr>
        <w:t xml:space="preserve"> data.</w:t>
      </w:r>
    </w:p>
    <w:tbl>
      <w:tblPr>
        <w:tblStyle w:val="TableGrid"/>
        <w:tblpPr w:leftFromText="180" w:rightFromText="180" w:vertAnchor="text" w:tblpY="-6"/>
        <w:tblW w:w="85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4"/>
        <w:gridCol w:w="746"/>
        <w:gridCol w:w="750"/>
        <w:gridCol w:w="601"/>
        <w:gridCol w:w="750"/>
        <w:gridCol w:w="783"/>
        <w:gridCol w:w="780"/>
        <w:gridCol w:w="780"/>
        <w:gridCol w:w="780"/>
        <w:gridCol w:w="784"/>
        <w:gridCol w:w="780"/>
        <w:gridCol w:w="6"/>
      </w:tblGrid>
      <w:tr w:rsidR="008B1821" w:rsidRPr="00626AA8" w14:paraId="783927A1" w14:textId="77777777" w:rsidTr="007671C1">
        <w:trPr>
          <w:trHeight w:hRule="exact" w:val="428"/>
        </w:trPr>
        <w:tc>
          <w:tcPr>
            <w:tcW w:w="1055" w:type="dxa"/>
            <w:tcBorders>
              <w:top w:val="single" w:sz="4" w:space="0" w:color="auto"/>
            </w:tcBorders>
          </w:tcPr>
          <w:p w14:paraId="7CED0AB3" w14:textId="77777777" w:rsidR="008B1821" w:rsidRPr="00626AA8" w:rsidRDefault="008B1821" w:rsidP="00C6241D">
            <w:pPr>
              <w:pStyle w:val="Style2"/>
              <w:rPr>
                <w:i/>
                <w:iCs/>
                <w:sz w:val="18"/>
                <w:szCs w:val="18"/>
              </w:rPr>
            </w:pPr>
          </w:p>
        </w:tc>
        <w:tc>
          <w:tcPr>
            <w:tcW w:w="3632" w:type="dxa"/>
            <w:gridSpan w:val="5"/>
            <w:tcBorders>
              <w:top w:val="single" w:sz="4" w:space="0" w:color="auto"/>
              <w:right w:val="single" w:sz="4" w:space="0" w:color="auto"/>
            </w:tcBorders>
          </w:tcPr>
          <w:p w14:paraId="2CC07A54" w14:textId="77777777" w:rsidR="008B1821" w:rsidRPr="00626AA8" w:rsidRDefault="008B1821" w:rsidP="008B1821">
            <w:pPr>
              <w:pStyle w:val="Style2"/>
              <w:jc w:val="center"/>
              <w:rPr>
                <w:sz w:val="18"/>
                <w:szCs w:val="18"/>
              </w:rPr>
            </w:pPr>
            <w:r w:rsidRPr="00626AA8">
              <w:rPr>
                <w:sz w:val="18"/>
                <w:szCs w:val="18"/>
              </w:rPr>
              <w:t>FT</w:t>
            </w:r>
          </w:p>
        </w:tc>
        <w:tc>
          <w:tcPr>
            <w:tcW w:w="3907" w:type="dxa"/>
            <w:gridSpan w:val="6"/>
            <w:tcBorders>
              <w:top w:val="single" w:sz="4" w:space="0" w:color="auto"/>
              <w:left w:val="single" w:sz="4" w:space="0" w:color="auto"/>
            </w:tcBorders>
          </w:tcPr>
          <w:p w14:paraId="6F21A162" w14:textId="77777777" w:rsidR="008B1821" w:rsidRPr="00626AA8" w:rsidRDefault="008B1821" w:rsidP="008B1821">
            <w:pPr>
              <w:pStyle w:val="Style2"/>
              <w:jc w:val="center"/>
              <w:rPr>
                <w:sz w:val="18"/>
                <w:szCs w:val="18"/>
              </w:rPr>
            </w:pPr>
            <w:r>
              <w:rPr>
                <w:sz w:val="18"/>
                <w:szCs w:val="18"/>
              </w:rPr>
              <w:t>SCMP</w:t>
            </w:r>
          </w:p>
        </w:tc>
      </w:tr>
      <w:tr w:rsidR="007671C1" w:rsidRPr="00626AA8" w14:paraId="580D60B9" w14:textId="77777777" w:rsidTr="007671C1">
        <w:trPr>
          <w:gridAfter w:val="1"/>
          <w:wAfter w:w="6" w:type="dxa"/>
          <w:trHeight w:hRule="exact" w:val="428"/>
        </w:trPr>
        <w:tc>
          <w:tcPr>
            <w:tcW w:w="1055" w:type="dxa"/>
          </w:tcPr>
          <w:p w14:paraId="43B25595" w14:textId="77777777" w:rsidR="008B1821" w:rsidRPr="00626AA8" w:rsidRDefault="008B1821" w:rsidP="00C6241D">
            <w:pPr>
              <w:pStyle w:val="Style2"/>
              <w:rPr>
                <w:i/>
                <w:iCs/>
                <w:sz w:val="18"/>
                <w:szCs w:val="18"/>
              </w:rPr>
            </w:pPr>
          </w:p>
        </w:tc>
        <w:tc>
          <w:tcPr>
            <w:tcW w:w="747" w:type="dxa"/>
            <w:tcBorders>
              <w:bottom w:val="single" w:sz="4" w:space="0" w:color="auto"/>
            </w:tcBorders>
          </w:tcPr>
          <w:p w14:paraId="2B8A05FA" w14:textId="77777777" w:rsidR="008B1821" w:rsidRPr="00626AA8" w:rsidRDefault="008B1821" w:rsidP="00C6241D">
            <w:pPr>
              <w:pStyle w:val="Style2"/>
              <w:rPr>
                <w:sz w:val="18"/>
                <w:szCs w:val="18"/>
              </w:rPr>
            </w:pPr>
            <w:r w:rsidRPr="00626AA8">
              <w:rPr>
                <w:sz w:val="18"/>
                <w:szCs w:val="18"/>
              </w:rPr>
              <w:t>(1)</w:t>
            </w:r>
          </w:p>
        </w:tc>
        <w:tc>
          <w:tcPr>
            <w:tcW w:w="751" w:type="dxa"/>
            <w:tcBorders>
              <w:bottom w:val="single" w:sz="4" w:space="0" w:color="auto"/>
            </w:tcBorders>
          </w:tcPr>
          <w:p w14:paraId="69142148" w14:textId="77777777" w:rsidR="008B1821" w:rsidRPr="00626AA8" w:rsidRDefault="008B1821" w:rsidP="00C6241D">
            <w:pPr>
              <w:pStyle w:val="Style2"/>
              <w:rPr>
                <w:sz w:val="18"/>
                <w:szCs w:val="18"/>
              </w:rPr>
            </w:pPr>
            <w:r w:rsidRPr="00626AA8">
              <w:rPr>
                <w:sz w:val="18"/>
                <w:szCs w:val="18"/>
              </w:rPr>
              <w:t>(2)</w:t>
            </w:r>
          </w:p>
        </w:tc>
        <w:tc>
          <w:tcPr>
            <w:tcW w:w="601" w:type="dxa"/>
            <w:tcBorders>
              <w:bottom w:val="single" w:sz="4" w:space="0" w:color="auto"/>
            </w:tcBorders>
          </w:tcPr>
          <w:p w14:paraId="444DC2B7" w14:textId="77777777" w:rsidR="008B1821" w:rsidRPr="00626AA8" w:rsidRDefault="008B1821" w:rsidP="00C6241D">
            <w:pPr>
              <w:pStyle w:val="Style2"/>
              <w:rPr>
                <w:sz w:val="18"/>
                <w:szCs w:val="18"/>
              </w:rPr>
            </w:pPr>
            <w:r w:rsidRPr="00626AA8">
              <w:rPr>
                <w:sz w:val="18"/>
                <w:szCs w:val="18"/>
              </w:rPr>
              <w:t>(3)</w:t>
            </w:r>
          </w:p>
        </w:tc>
        <w:tc>
          <w:tcPr>
            <w:tcW w:w="750" w:type="dxa"/>
            <w:tcBorders>
              <w:bottom w:val="single" w:sz="4" w:space="0" w:color="auto"/>
            </w:tcBorders>
          </w:tcPr>
          <w:p w14:paraId="7633AE1C" w14:textId="77777777" w:rsidR="008B1821" w:rsidRPr="00626AA8" w:rsidRDefault="008B1821" w:rsidP="00C6241D">
            <w:pPr>
              <w:pStyle w:val="Style2"/>
              <w:rPr>
                <w:sz w:val="18"/>
                <w:szCs w:val="18"/>
              </w:rPr>
            </w:pPr>
            <w:r w:rsidRPr="00626AA8">
              <w:rPr>
                <w:sz w:val="18"/>
                <w:szCs w:val="18"/>
              </w:rPr>
              <w:t>(4)</w:t>
            </w:r>
          </w:p>
        </w:tc>
        <w:tc>
          <w:tcPr>
            <w:tcW w:w="780" w:type="dxa"/>
            <w:tcBorders>
              <w:bottom w:val="single" w:sz="4" w:space="0" w:color="auto"/>
              <w:right w:val="single" w:sz="4" w:space="0" w:color="auto"/>
            </w:tcBorders>
          </w:tcPr>
          <w:p w14:paraId="37AB5AE3" w14:textId="77777777" w:rsidR="008B1821" w:rsidRPr="00626AA8" w:rsidRDefault="008B1821" w:rsidP="00C6241D">
            <w:pPr>
              <w:pStyle w:val="Style2"/>
              <w:rPr>
                <w:sz w:val="18"/>
                <w:szCs w:val="18"/>
              </w:rPr>
            </w:pPr>
            <w:r w:rsidRPr="00626AA8">
              <w:rPr>
                <w:sz w:val="18"/>
                <w:szCs w:val="18"/>
              </w:rPr>
              <w:t>(5)</w:t>
            </w:r>
          </w:p>
        </w:tc>
        <w:tc>
          <w:tcPr>
            <w:tcW w:w="780" w:type="dxa"/>
            <w:tcBorders>
              <w:left w:val="single" w:sz="4" w:space="0" w:color="auto"/>
              <w:bottom w:val="single" w:sz="4" w:space="0" w:color="auto"/>
            </w:tcBorders>
          </w:tcPr>
          <w:p w14:paraId="43CA93E7" w14:textId="77777777" w:rsidR="008B1821" w:rsidRPr="00626AA8" w:rsidRDefault="008B1821" w:rsidP="00C6241D">
            <w:pPr>
              <w:pStyle w:val="Style2"/>
              <w:rPr>
                <w:sz w:val="18"/>
                <w:szCs w:val="18"/>
              </w:rPr>
            </w:pPr>
            <w:r w:rsidRPr="00626AA8">
              <w:rPr>
                <w:sz w:val="18"/>
                <w:szCs w:val="18"/>
              </w:rPr>
              <w:t>(6)</w:t>
            </w:r>
          </w:p>
        </w:tc>
        <w:tc>
          <w:tcPr>
            <w:tcW w:w="780" w:type="dxa"/>
            <w:tcBorders>
              <w:bottom w:val="single" w:sz="4" w:space="0" w:color="auto"/>
            </w:tcBorders>
          </w:tcPr>
          <w:p w14:paraId="4D98CBCD" w14:textId="77777777" w:rsidR="008B1821" w:rsidRPr="00626AA8" w:rsidRDefault="008B1821" w:rsidP="00C6241D">
            <w:pPr>
              <w:pStyle w:val="Style2"/>
              <w:rPr>
                <w:sz w:val="18"/>
                <w:szCs w:val="18"/>
              </w:rPr>
            </w:pPr>
            <w:r w:rsidRPr="00626AA8">
              <w:rPr>
                <w:sz w:val="18"/>
                <w:szCs w:val="18"/>
              </w:rPr>
              <w:t>(7)</w:t>
            </w:r>
          </w:p>
        </w:tc>
        <w:tc>
          <w:tcPr>
            <w:tcW w:w="780" w:type="dxa"/>
            <w:tcBorders>
              <w:bottom w:val="single" w:sz="4" w:space="0" w:color="auto"/>
            </w:tcBorders>
          </w:tcPr>
          <w:p w14:paraId="79CF4ADD" w14:textId="77777777" w:rsidR="008B1821" w:rsidRPr="00626AA8" w:rsidRDefault="008B1821" w:rsidP="00C6241D">
            <w:pPr>
              <w:pStyle w:val="Style2"/>
              <w:rPr>
                <w:sz w:val="18"/>
                <w:szCs w:val="18"/>
              </w:rPr>
            </w:pPr>
            <w:r w:rsidRPr="00626AA8">
              <w:rPr>
                <w:sz w:val="18"/>
                <w:szCs w:val="18"/>
              </w:rPr>
              <w:t>(8)</w:t>
            </w:r>
          </w:p>
        </w:tc>
        <w:tc>
          <w:tcPr>
            <w:tcW w:w="784" w:type="dxa"/>
            <w:tcBorders>
              <w:bottom w:val="single" w:sz="4" w:space="0" w:color="auto"/>
            </w:tcBorders>
          </w:tcPr>
          <w:p w14:paraId="207806DC" w14:textId="77777777" w:rsidR="008B1821" w:rsidRPr="00626AA8" w:rsidRDefault="008B1821" w:rsidP="00C6241D">
            <w:pPr>
              <w:pStyle w:val="Style2"/>
              <w:rPr>
                <w:sz w:val="18"/>
                <w:szCs w:val="18"/>
              </w:rPr>
            </w:pPr>
            <w:r w:rsidRPr="00626AA8">
              <w:rPr>
                <w:sz w:val="18"/>
                <w:szCs w:val="18"/>
              </w:rPr>
              <w:t>(9)</w:t>
            </w:r>
          </w:p>
        </w:tc>
        <w:tc>
          <w:tcPr>
            <w:tcW w:w="780" w:type="dxa"/>
            <w:tcBorders>
              <w:bottom w:val="single" w:sz="4" w:space="0" w:color="auto"/>
            </w:tcBorders>
          </w:tcPr>
          <w:p w14:paraId="37ABE217" w14:textId="77777777" w:rsidR="008B1821" w:rsidRPr="00626AA8" w:rsidRDefault="008B1821" w:rsidP="00C6241D">
            <w:pPr>
              <w:pStyle w:val="Style2"/>
              <w:rPr>
                <w:sz w:val="18"/>
                <w:szCs w:val="18"/>
              </w:rPr>
            </w:pPr>
            <w:r>
              <w:rPr>
                <w:sz w:val="18"/>
                <w:szCs w:val="18"/>
              </w:rPr>
              <w:t>(10)</w:t>
            </w:r>
          </w:p>
        </w:tc>
      </w:tr>
      <w:tr w:rsidR="007671C1" w:rsidRPr="00626AA8" w14:paraId="7960B31D" w14:textId="77777777" w:rsidTr="007671C1">
        <w:trPr>
          <w:gridAfter w:val="1"/>
          <w:wAfter w:w="6" w:type="dxa"/>
          <w:trHeight w:hRule="exact" w:val="428"/>
        </w:trPr>
        <w:tc>
          <w:tcPr>
            <w:tcW w:w="1055" w:type="dxa"/>
          </w:tcPr>
          <w:p w14:paraId="14448748" w14:textId="77777777" w:rsidR="008B1821" w:rsidRPr="00626AA8" w:rsidRDefault="008B1821" w:rsidP="00C6241D">
            <w:pPr>
              <w:pStyle w:val="Style2"/>
              <w:rPr>
                <w:i/>
                <w:iCs/>
                <w:sz w:val="18"/>
                <w:szCs w:val="18"/>
              </w:rPr>
            </w:pPr>
            <w:r>
              <w:rPr>
                <w:i/>
                <w:iCs/>
                <w:sz w:val="18"/>
                <w:szCs w:val="18"/>
              </w:rPr>
              <w:t>p</w:t>
            </w:r>
            <w:r w:rsidRPr="00626AA8">
              <w:rPr>
                <w:i/>
                <w:iCs/>
                <w:sz w:val="18"/>
                <w:szCs w:val="18"/>
              </w:rPr>
              <w:t>os</w:t>
            </w:r>
          </w:p>
        </w:tc>
        <w:tc>
          <w:tcPr>
            <w:tcW w:w="747" w:type="dxa"/>
            <w:tcBorders>
              <w:top w:val="single" w:sz="4" w:space="0" w:color="auto"/>
            </w:tcBorders>
          </w:tcPr>
          <w:p w14:paraId="2406821E" w14:textId="77777777" w:rsidR="008B1821" w:rsidRPr="00626AA8" w:rsidRDefault="008B1821" w:rsidP="00C6241D">
            <w:pPr>
              <w:pStyle w:val="Style2"/>
              <w:rPr>
                <w:sz w:val="18"/>
                <w:szCs w:val="18"/>
              </w:rPr>
            </w:pPr>
            <w:r>
              <w:rPr>
                <w:sz w:val="18"/>
                <w:szCs w:val="18"/>
              </w:rPr>
              <w:t>1.</w:t>
            </w:r>
            <w:r w:rsidR="00AD2AA1">
              <w:rPr>
                <w:sz w:val="18"/>
                <w:szCs w:val="18"/>
              </w:rPr>
              <w:t>07</w:t>
            </w:r>
          </w:p>
        </w:tc>
        <w:tc>
          <w:tcPr>
            <w:tcW w:w="751" w:type="dxa"/>
            <w:tcBorders>
              <w:top w:val="single" w:sz="4" w:space="0" w:color="auto"/>
            </w:tcBorders>
          </w:tcPr>
          <w:p w14:paraId="28BA6BC7" w14:textId="77777777" w:rsidR="008B1821" w:rsidRPr="00626AA8" w:rsidRDefault="008B1821" w:rsidP="00C6241D">
            <w:pPr>
              <w:pStyle w:val="Style2"/>
              <w:rPr>
                <w:sz w:val="18"/>
                <w:szCs w:val="18"/>
              </w:rPr>
            </w:pPr>
          </w:p>
        </w:tc>
        <w:tc>
          <w:tcPr>
            <w:tcW w:w="601" w:type="dxa"/>
            <w:tcBorders>
              <w:top w:val="single" w:sz="4" w:space="0" w:color="auto"/>
            </w:tcBorders>
          </w:tcPr>
          <w:p w14:paraId="12C57196" w14:textId="77777777" w:rsidR="008B1821" w:rsidRPr="00626AA8" w:rsidRDefault="00AD2AA1" w:rsidP="00C6241D">
            <w:pPr>
              <w:pStyle w:val="Style2"/>
              <w:rPr>
                <w:sz w:val="18"/>
                <w:szCs w:val="18"/>
              </w:rPr>
            </w:pPr>
            <w:r>
              <w:rPr>
                <w:sz w:val="18"/>
                <w:szCs w:val="18"/>
              </w:rPr>
              <w:t>1.1</w:t>
            </w:r>
          </w:p>
        </w:tc>
        <w:tc>
          <w:tcPr>
            <w:tcW w:w="750" w:type="dxa"/>
            <w:tcBorders>
              <w:top w:val="single" w:sz="4" w:space="0" w:color="auto"/>
            </w:tcBorders>
          </w:tcPr>
          <w:p w14:paraId="3BA33520" w14:textId="77777777" w:rsidR="008B1821" w:rsidRPr="00626AA8" w:rsidRDefault="008B1821" w:rsidP="00C6241D">
            <w:pPr>
              <w:pStyle w:val="Style2"/>
              <w:rPr>
                <w:sz w:val="18"/>
                <w:szCs w:val="18"/>
              </w:rPr>
            </w:pPr>
          </w:p>
        </w:tc>
        <w:tc>
          <w:tcPr>
            <w:tcW w:w="780" w:type="dxa"/>
            <w:tcBorders>
              <w:top w:val="single" w:sz="4" w:space="0" w:color="auto"/>
            </w:tcBorders>
          </w:tcPr>
          <w:p w14:paraId="7F39D7D9" w14:textId="77777777" w:rsidR="008B1821" w:rsidRPr="00626AA8" w:rsidRDefault="00AD2AA1" w:rsidP="00C6241D">
            <w:pPr>
              <w:pStyle w:val="Style2"/>
              <w:rPr>
                <w:sz w:val="18"/>
                <w:szCs w:val="18"/>
              </w:rPr>
            </w:pPr>
            <w:r>
              <w:rPr>
                <w:sz w:val="18"/>
                <w:szCs w:val="18"/>
              </w:rPr>
              <w:t>1.1</w:t>
            </w:r>
          </w:p>
        </w:tc>
        <w:tc>
          <w:tcPr>
            <w:tcW w:w="780" w:type="dxa"/>
            <w:tcBorders>
              <w:top w:val="single" w:sz="4" w:space="0" w:color="auto"/>
            </w:tcBorders>
          </w:tcPr>
          <w:p w14:paraId="691AAE1E" w14:textId="77777777" w:rsidR="008B1821" w:rsidRPr="00626AA8" w:rsidRDefault="00DF7253" w:rsidP="00C6241D">
            <w:pPr>
              <w:pStyle w:val="Style2"/>
              <w:rPr>
                <w:sz w:val="18"/>
                <w:szCs w:val="18"/>
              </w:rPr>
            </w:pPr>
            <w:r>
              <w:rPr>
                <w:sz w:val="18"/>
                <w:szCs w:val="18"/>
              </w:rPr>
              <w:t>1.04</w:t>
            </w:r>
          </w:p>
        </w:tc>
        <w:tc>
          <w:tcPr>
            <w:tcW w:w="780" w:type="dxa"/>
            <w:tcBorders>
              <w:top w:val="single" w:sz="4" w:space="0" w:color="auto"/>
            </w:tcBorders>
          </w:tcPr>
          <w:p w14:paraId="3F96B2B4" w14:textId="77777777" w:rsidR="008B1821" w:rsidRPr="00626AA8" w:rsidRDefault="008B1821" w:rsidP="00C6241D">
            <w:pPr>
              <w:pStyle w:val="Style2"/>
              <w:rPr>
                <w:sz w:val="18"/>
                <w:szCs w:val="18"/>
              </w:rPr>
            </w:pPr>
          </w:p>
        </w:tc>
        <w:tc>
          <w:tcPr>
            <w:tcW w:w="780" w:type="dxa"/>
            <w:tcBorders>
              <w:top w:val="single" w:sz="4" w:space="0" w:color="auto"/>
            </w:tcBorders>
          </w:tcPr>
          <w:p w14:paraId="13527C42" w14:textId="77777777" w:rsidR="008B1821" w:rsidRPr="00626AA8" w:rsidRDefault="00DF7253" w:rsidP="00C6241D">
            <w:pPr>
              <w:pStyle w:val="Style2"/>
              <w:rPr>
                <w:sz w:val="18"/>
                <w:szCs w:val="18"/>
              </w:rPr>
            </w:pPr>
            <w:r>
              <w:rPr>
                <w:sz w:val="18"/>
                <w:szCs w:val="18"/>
              </w:rPr>
              <w:t>1.12</w:t>
            </w:r>
          </w:p>
        </w:tc>
        <w:tc>
          <w:tcPr>
            <w:tcW w:w="784" w:type="dxa"/>
            <w:tcBorders>
              <w:top w:val="single" w:sz="4" w:space="0" w:color="auto"/>
            </w:tcBorders>
          </w:tcPr>
          <w:p w14:paraId="5E75B3C9" w14:textId="77777777" w:rsidR="008B1821" w:rsidRPr="00626AA8" w:rsidRDefault="008B1821" w:rsidP="00C6241D">
            <w:pPr>
              <w:pStyle w:val="Style2"/>
              <w:rPr>
                <w:sz w:val="18"/>
                <w:szCs w:val="18"/>
              </w:rPr>
            </w:pPr>
          </w:p>
        </w:tc>
        <w:tc>
          <w:tcPr>
            <w:tcW w:w="780" w:type="dxa"/>
            <w:tcBorders>
              <w:top w:val="single" w:sz="4" w:space="0" w:color="auto"/>
            </w:tcBorders>
          </w:tcPr>
          <w:p w14:paraId="647F0E9E" w14:textId="77777777" w:rsidR="008B1821" w:rsidRPr="00626AA8" w:rsidRDefault="00DF7253" w:rsidP="00C6241D">
            <w:pPr>
              <w:pStyle w:val="Style2"/>
              <w:rPr>
                <w:sz w:val="18"/>
                <w:szCs w:val="18"/>
              </w:rPr>
            </w:pPr>
            <w:r>
              <w:rPr>
                <w:sz w:val="18"/>
                <w:szCs w:val="18"/>
              </w:rPr>
              <w:t>1.12</w:t>
            </w:r>
          </w:p>
        </w:tc>
      </w:tr>
      <w:tr w:rsidR="007671C1" w:rsidRPr="00626AA8" w14:paraId="14C5BFE6" w14:textId="77777777" w:rsidTr="007671C1">
        <w:trPr>
          <w:gridAfter w:val="1"/>
          <w:wAfter w:w="6" w:type="dxa"/>
          <w:trHeight w:hRule="exact" w:val="428"/>
        </w:trPr>
        <w:tc>
          <w:tcPr>
            <w:tcW w:w="1055" w:type="dxa"/>
          </w:tcPr>
          <w:p w14:paraId="0DC45912" w14:textId="77777777" w:rsidR="008B1821" w:rsidRPr="00626AA8" w:rsidRDefault="008B1821" w:rsidP="00C6241D">
            <w:pPr>
              <w:pStyle w:val="Style2"/>
              <w:rPr>
                <w:i/>
                <w:iCs/>
                <w:sz w:val="18"/>
                <w:szCs w:val="18"/>
              </w:rPr>
            </w:pPr>
            <w:r>
              <w:rPr>
                <w:i/>
                <w:iCs/>
                <w:sz w:val="18"/>
                <w:szCs w:val="18"/>
              </w:rPr>
              <w:t>neg</w:t>
            </w:r>
          </w:p>
        </w:tc>
        <w:tc>
          <w:tcPr>
            <w:tcW w:w="747" w:type="dxa"/>
          </w:tcPr>
          <w:p w14:paraId="4099D2FE" w14:textId="77777777" w:rsidR="008B1821" w:rsidRPr="00626AA8" w:rsidRDefault="008B1821" w:rsidP="00C6241D">
            <w:pPr>
              <w:pStyle w:val="Style2"/>
              <w:rPr>
                <w:sz w:val="18"/>
                <w:szCs w:val="18"/>
              </w:rPr>
            </w:pPr>
          </w:p>
        </w:tc>
        <w:tc>
          <w:tcPr>
            <w:tcW w:w="751" w:type="dxa"/>
          </w:tcPr>
          <w:p w14:paraId="684030BD" w14:textId="77777777" w:rsidR="008B1821" w:rsidRPr="00626AA8" w:rsidRDefault="00AD2AA1" w:rsidP="00C6241D">
            <w:pPr>
              <w:pStyle w:val="Style2"/>
              <w:rPr>
                <w:sz w:val="18"/>
                <w:szCs w:val="18"/>
              </w:rPr>
            </w:pPr>
            <w:r>
              <w:rPr>
                <w:sz w:val="18"/>
                <w:szCs w:val="18"/>
              </w:rPr>
              <w:t>1.05</w:t>
            </w:r>
          </w:p>
        </w:tc>
        <w:tc>
          <w:tcPr>
            <w:tcW w:w="601" w:type="dxa"/>
          </w:tcPr>
          <w:p w14:paraId="019AB408" w14:textId="77777777" w:rsidR="008B1821" w:rsidRPr="00626AA8" w:rsidRDefault="00AD2AA1" w:rsidP="00C6241D">
            <w:pPr>
              <w:pStyle w:val="Style2"/>
              <w:rPr>
                <w:sz w:val="18"/>
                <w:szCs w:val="18"/>
              </w:rPr>
            </w:pPr>
            <w:r>
              <w:rPr>
                <w:sz w:val="18"/>
                <w:szCs w:val="18"/>
              </w:rPr>
              <w:t>1.08</w:t>
            </w:r>
          </w:p>
        </w:tc>
        <w:tc>
          <w:tcPr>
            <w:tcW w:w="750" w:type="dxa"/>
          </w:tcPr>
          <w:p w14:paraId="26F94391" w14:textId="77777777" w:rsidR="008B1821" w:rsidRPr="00626AA8" w:rsidRDefault="008B1821" w:rsidP="00C6241D">
            <w:pPr>
              <w:pStyle w:val="Style2"/>
              <w:rPr>
                <w:sz w:val="18"/>
                <w:szCs w:val="18"/>
              </w:rPr>
            </w:pPr>
          </w:p>
        </w:tc>
        <w:tc>
          <w:tcPr>
            <w:tcW w:w="780" w:type="dxa"/>
          </w:tcPr>
          <w:p w14:paraId="43A1CF0B" w14:textId="77777777" w:rsidR="008B1821" w:rsidRPr="00626AA8" w:rsidRDefault="00AD2AA1" w:rsidP="00C6241D">
            <w:pPr>
              <w:pStyle w:val="Style2"/>
              <w:rPr>
                <w:sz w:val="18"/>
                <w:szCs w:val="18"/>
              </w:rPr>
            </w:pPr>
            <w:r>
              <w:rPr>
                <w:sz w:val="18"/>
                <w:szCs w:val="18"/>
              </w:rPr>
              <w:t>1.08</w:t>
            </w:r>
          </w:p>
        </w:tc>
        <w:tc>
          <w:tcPr>
            <w:tcW w:w="780" w:type="dxa"/>
          </w:tcPr>
          <w:p w14:paraId="3190B546" w14:textId="77777777" w:rsidR="008B1821" w:rsidRPr="00626AA8" w:rsidRDefault="008B1821" w:rsidP="00C6241D">
            <w:pPr>
              <w:pStyle w:val="Style2"/>
              <w:rPr>
                <w:sz w:val="18"/>
                <w:szCs w:val="18"/>
              </w:rPr>
            </w:pPr>
          </w:p>
        </w:tc>
        <w:tc>
          <w:tcPr>
            <w:tcW w:w="780" w:type="dxa"/>
          </w:tcPr>
          <w:p w14:paraId="1786F92D" w14:textId="77777777" w:rsidR="008B1821" w:rsidRPr="00626AA8" w:rsidRDefault="00DF7253" w:rsidP="00C6241D">
            <w:pPr>
              <w:pStyle w:val="Style2"/>
              <w:rPr>
                <w:sz w:val="18"/>
                <w:szCs w:val="18"/>
              </w:rPr>
            </w:pPr>
            <w:r>
              <w:rPr>
                <w:sz w:val="18"/>
                <w:szCs w:val="18"/>
              </w:rPr>
              <w:t>1</w:t>
            </w:r>
          </w:p>
        </w:tc>
        <w:tc>
          <w:tcPr>
            <w:tcW w:w="780" w:type="dxa"/>
          </w:tcPr>
          <w:p w14:paraId="3011F669" w14:textId="77777777" w:rsidR="008B1821" w:rsidRPr="00626AA8" w:rsidRDefault="00DF7253" w:rsidP="00C6241D">
            <w:pPr>
              <w:pStyle w:val="Style2"/>
              <w:rPr>
                <w:sz w:val="18"/>
                <w:szCs w:val="18"/>
              </w:rPr>
            </w:pPr>
            <w:r>
              <w:rPr>
                <w:sz w:val="18"/>
                <w:szCs w:val="18"/>
              </w:rPr>
              <w:t>1.08</w:t>
            </w:r>
          </w:p>
        </w:tc>
        <w:tc>
          <w:tcPr>
            <w:tcW w:w="784" w:type="dxa"/>
          </w:tcPr>
          <w:p w14:paraId="3C26E36D" w14:textId="77777777" w:rsidR="008B1821" w:rsidRPr="00626AA8" w:rsidRDefault="008B1821" w:rsidP="00C6241D">
            <w:pPr>
              <w:pStyle w:val="Style2"/>
              <w:rPr>
                <w:sz w:val="18"/>
                <w:szCs w:val="18"/>
              </w:rPr>
            </w:pPr>
          </w:p>
        </w:tc>
        <w:tc>
          <w:tcPr>
            <w:tcW w:w="780" w:type="dxa"/>
          </w:tcPr>
          <w:p w14:paraId="3AEF98CD" w14:textId="77777777" w:rsidR="008B1821" w:rsidRPr="00626AA8" w:rsidRDefault="00DF7253" w:rsidP="00C6241D">
            <w:pPr>
              <w:pStyle w:val="Style2"/>
              <w:rPr>
                <w:sz w:val="18"/>
                <w:szCs w:val="18"/>
              </w:rPr>
            </w:pPr>
            <w:r>
              <w:rPr>
                <w:sz w:val="18"/>
                <w:szCs w:val="18"/>
              </w:rPr>
              <w:t>1.09</w:t>
            </w:r>
          </w:p>
        </w:tc>
      </w:tr>
      <w:tr w:rsidR="007671C1" w:rsidRPr="00626AA8" w14:paraId="0E9C5E7F" w14:textId="77777777" w:rsidTr="007671C1">
        <w:trPr>
          <w:gridAfter w:val="1"/>
          <w:wAfter w:w="6" w:type="dxa"/>
          <w:trHeight w:hRule="exact" w:val="428"/>
        </w:trPr>
        <w:tc>
          <w:tcPr>
            <w:tcW w:w="1055" w:type="dxa"/>
          </w:tcPr>
          <w:p w14:paraId="015FA2B7" w14:textId="77777777" w:rsidR="008B1821" w:rsidRPr="00626AA8" w:rsidRDefault="008B1821" w:rsidP="00C6241D">
            <w:pPr>
              <w:pStyle w:val="Style2"/>
              <w:rPr>
                <w:i/>
                <w:iCs/>
                <w:sz w:val="18"/>
                <w:szCs w:val="18"/>
              </w:rPr>
            </w:pPr>
            <m:oMathPara>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747" w:type="dxa"/>
          </w:tcPr>
          <w:p w14:paraId="4CF1F6E2" w14:textId="77777777" w:rsidR="008B1821" w:rsidRPr="00626AA8" w:rsidRDefault="008B1821" w:rsidP="00C6241D">
            <w:pPr>
              <w:pStyle w:val="Style2"/>
              <w:rPr>
                <w:sz w:val="18"/>
                <w:szCs w:val="18"/>
              </w:rPr>
            </w:pPr>
          </w:p>
        </w:tc>
        <w:tc>
          <w:tcPr>
            <w:tcW w:w="751" w:type="dxa"/>
          </w:tcPr>
          <w:p w14:paraId="799922FA" w14:textId="77777777" w:rsidR="008B1821" w:rsidRPr="00626AA8" w:rsidRDefault="008B1821" w:rsidP="00C6241D">
            <w:pPr>
              <w:pStyle w:val="Style2"/>
              <w:rPr>
                <w:sz w:val="18"/>
                <w:szCs w:val="18"/>
              </w:rPr>
            </w:pPr>
          </w:p>
        </w:tc>
        <w:tc>
          <w:tcPr>
            <w:tcW w:w="601" w:type="dxa"/>
          </w:tcPr>
          <w:p w14:paraId="02DFC530" w14:textId="77777777" w:rsidR="008B1821" w:rsidRPr="00626AA8" w:rsidRDefault="008B1821" w:rsidP="00C6241D">
            <w:pPr>
              <w:pStyle w:val="Style2"/>
              <w:rPr>
                <w:sz w:val="18"/>
                <w:szCs w:val="18"/>
              </w:rPr>
            </w:pPr>
          </w:p>
        </w:tc>
        <w:tc>
          <w:tcPr>
            <w:tcW w:w="750" w:type="dxa"/>
          </w:tcPr>
          <w:p w14:paraId="5D9C795C" w14:textId="77777777" w:rsidR="008B1821" w:rsidRPr="00626AA8" w:rsidRDefault="00AD2AA1" w:rsidP="00C6241D">
            <w:pPr>
              <w:pStyle w:val="Style2"/>
              <w:rPr>
                <w:sz w:val="18"/>
                <w:szCs w:val="18"/>
              </w:rPr>
            </w:pPr>
            <w:r>
              <w:rPr>
                <w:sz w:val="18"/>
                <w:szCs w:val="18"/>
              </w:rPr>
              <w:t>1</w:t>
            </w:r>
          </w:p>
        </w:tc>
        <w:tc>
          <w:tcPr>
            <w:tcW w:w="780" w:type="dxa"/>
          </w:tcPr>
          <w:p w14:paraId="56E89DBB" w14:textId="77777777" w:rsidR="008B1821" w:rsidRPr="00626AA8" w:rsidRDefault="00AD2AA1" w:rsidP="00C6241D">
            <w:pPr>
              <w:pStyle w:val="Style2"/>
              <w:rPr>
                <w:sz w:val="18"/>
                <w:szCs w:val="18"/>
              </w:rPr>
            </w:pPr>
            <w:r>
              <w:rPr>
                <w:sz w:val="18"/>
                <w:szCs w:val="18"/>
              </w:rPr>
              <w:t>1</w:t>
            </w:r>
          </w:p>
        </w:tc>
        <w:tc>
          <w:tcPr>
            <w:tcW w:w="780" w:type="dxa"/>
          </w:tcPr>
          <w:p w14:paraId="34F80193" w14:textId="77777777" w:rsidR="008B1821" w:rsidRPr="00626AA8" w:rsidRDefault="008B1821" w:rsidP="00C6241D">
            <w:pPr>
              <w:pStyle w:val="Style2"/>
              <w:rPr>
                <w:sz w:val="18"/>
                <w:szCs w:val="18"/>
              </w:rPr>
            </w:pPr>
          </w:p>
        </w:tc>
        <w:tc>
          <w:tcPr>
            <w:tcW w:w="780" w:type="dxa"/>
          </w:tcPr>
          <w:p w14:paraId="29613ACC" w14:textId="77777777" w:rsidR="008B1821" w:rsidRPr="00626AA8" w:rsidRDefault="008B1821" w:rsidP="00C6241D">
            <w:pPr>
              <w:pStyle w:val="Style2"/>
              <w:rPr>
                <w:sz w:val="18"/>
                <w:szCs w:val="18"/>
              </w:rPr>
            </w:pPr>
          </w:p>
        </w:tc>
        <w:tc>
          <w:tcPr>
            <w:tcW w:w="780" w:type="dxa"/>
          </w:tcPr>
          <w:p w14:paraId="12196826" w14:textId="77777777" w:rsidR="008B1821" w:rsidRPr="00626AA8" w:rsidRDefault="008B1821" w:rsidP="00C6241D">
            <w:pPr>
              <w:pStyle w:val="Style2"/>
              <w:rPr>
                <w:sz w:val="18"/>
                <w:szCs w:val="18"/>
              </w:rPr>
            </w:pPr>
          </w:p>
        </w:tc>
        <w:tc>
          <w:tcPr>
            <w:tcW w:w="784" w:type="dxa"/>
          </w:tcPr>
          <w:p w14:paraId="73BD2A95" w14:textId="77777777" w:rsidR="008B1821" w:rsidRPr="00626AA8" w:rsidRDefault="00DF7253" w:rsidP="00C6241D">
            <w:pPr>
              <w:pStyle w:val="Style2"/>
              <w:rPr>
                <w:sz w:val="18"/>
                <w:szCs w:val="18"/>
              </w:rPr>
            </w:pPr>
            <w:r>
              <w:rPr>
                <w:sz w:val="18"/>
                <w:szCs w:val="18"/>
              </w:rPr>
              <w:t>1.04</w:t>
            </w:r>
          </w:p>
        </w:tc>
        <w:tc>
          <w:tcPr>
            <w:tcW w:w="780" w:type="dxa"/>
          </w:tcPr>
          <w:p w14:paraId="3B17797C" w14:textId="77777777" w:rsidR="008B1821" w:rsidRPr="00626AA8" w:rsidRDefault="00DF7253" w:rsidP="00C6241D">
            <w:pPr>
              <w:pStyle w:val="Style2"/>
              <w:rPr>
                <w:sz w:val="18"/>
                <w:szCs w:val="18"/>
              </w:rPr>
            </w:pPr>
            <w:r>
              <w:rPr>
                <w:sz w:val="18"/>
                <w:szCs w:val="18"/>
              </w:rPr>
              <w:t>1.06</w:t>
            </w:r>
          </w:p>
        </w:tc>
      </w:tr>
      <w:tr w:rsidR="007671C1" w:rsidRPr="00626AA8" w14:paraId="128C6BDE" w14:textId="77777777" w:rsidTr="007671C1">
        <w:trPr>
          <w:gridAfter w:val="1"/>
          <w:wAfter w:w="6" w:type="dxa"/>
          <w:trHeight w:hRule="exact" w:val="428"/>
        </w:trPr>
        <w:tc>
          <w:tcPr>
            <w:tcW w:w="1055" w:type="dxa"/>
          </w:tcPr>
          <w:p w14:paraId="1FE1D673" w14:textId="77777777" w:rsidR="008B1821" w:rsidRPr="00626AA8" w:rsidRDefault="008B1821" w:rsidP="00C6241D">
            <w:pPr>
              <w:pStyle w:val="Style2"/>
              <w:rPr>
                <w:i/>
                <w:iCs/>
                <w:sz w:val="18"/>
                <w:szCs w:val="18"/>
              </w:rPr>
            </w:pPr>
            <w:r>
              <w:rPr>
                <w:i/>
                <w:iCs/>
                <w:sz w:val="18"/>
                <w:szCs w:val="18"/>
              </w:rPr>
              <w:t>lnV</w:t>
            </w:r>
            <w:r w:rsidRPr="00626AA8">
              <w:rPr>
                <w:i/>
                <w:iCs/>
                <w:sz w:val="18"/>
                <w:szCs w:val="18"/>
              </w:rPr>
              <w:t>ix</w:t>
            </w:r>
          </w:p>
        </w:tc>
        <w:tc>
          <w:tcPr>
            <w:tcW w:w="747" w:type="dxa"/>
          </w:tcPr>
          <w:p w14:paraId="35ECC8FA" w14:textId="77777777" w:rsidR="008B1821" w:rsidRPr="00626AA8" w:rsidRDefault="00AD2AA1" w:rsidP="00C6241D">
            <w:pPr>
              <w:pStyle w:val="Style2"/>
              <w:rPr>
                <w:sz w:val="18"/>
                <w:szCs w:val="18"/>
              </w:rPr>
            </w:pPr>
            <w:r>
              <w:rPr>
                <w:sz w:val="18"/>
                <w:szCs w:val="18"/>
              </w:rPr>
              <w:t>2.29</w:t>
            </w:r>
          </w:p>
        </w:tc>
        <w:tc>
          <w:tcPr>
            <w:tcW w:w="751" w:type="dxa"/>
          </w:tcPr>
          <w:p w14:paraId="57E6F86F" w14:textId="77777777" w:rsidR="008B1821" w:rsidRPr="00626AA8" w:rsidRDefault="00AD2AA1" w:rsidP="00C6241D">
            <w:pPr>
              <w:pStyle w:val="Style2"/>
              <w:rPr>
                <w:sz w:val="18"/>
                <w:szCs w:val="18"/>
              </w:rPr>
            </w:pPr>
            <w:r>
              <w:rPr>
                <w:sz w:val="18"/>
                <w:szCs w:val="18"/>
              </w:rPr>
              <w:t>2.28</w:t>
            </w:r>
          </w:p>
        </w:tc>
        <w:tc>
          <w:tcPr>
            <w:tcW w:w="601" w:type="dxa"/>
          </w:tcPr>
          <w:p w14:paraId="52D59D74" w14:textId="77777777" w:rsidR="008B1821" w:rsidRPr="00626AA8" w:rsidRDefault="00AD2AA1" w:rsidP="00C6241D">
            <w:pPr>
              <w:pStyle w:val="Style2"/>
              <w:rPr>
                <w:sz w:val="18"/>
                <w:szCs w:val="18"/>
              </w:rPr>
            </w:pPr>
            <w:r>
              <w:rPr>
                <w:sz w:val="18"/>
                <w:szCs w:val="18"/>
              </w:rPr>
              <w:t>2.3</w:t>
            </w:r>
          </w:p>
        </w:tc>
        <w:tc>
          <w:tcPr>
            <w:tcW w:w="750" w:type="dxa"/>
          </w:tcPr>
          <w:p w14:paraId="680650E4" w14:textId="77777777" w:rsidR="008B1821" w:rsidRPr="00626AA8" w:rsidRDefault="00AD2AA1" w:rsidP="00C6241D">
            <w:pPr>
              <w:pStyle w:val="Style2"/>
              <w:rPr>
                <w:sz w:val="18"/>
                <w:szCs w:val="18"/>
              </w:rPr>
            </w:pPr>
            <w:r>
              <w:rPr>
                <w:sz w:val="18"/>
                <w:szCs w:val="18"/>
              </w:rPr>
              <w:t>2.28</w:t>
            </w:r>
          </w:p>
        </w:tc>
        <w:tc>
          <w:tcPr>
            <w:tcW w:w="780" w:type="dxa"/>
          </w:tcPr>
          <w:p w14:paraId="555A2E4B" w14:textId="77777777" w:rsidR="008B1821" w:rsidRPr="00626AA8" w:rsidRDefault="00AD2AA1" w:rsidP="00C6241D">
            <w:pPr>
              <w:pStyle w:val="Style2"/>
              <w:rPr>
                <w:sz w:val="18"/>
                <w:szCs w:val="18"/>
              </w:rPr>
            </w:pPr>
            <w:r>
              <w:rPr>
                <w:sz w:val="18"/>
                <w:szCs w:val="18"/>
              </w:rPr>
              <w:t>2.3</w:t>
            </w:r>
          </w:p>
        </w:tc>
        <w:tc>
          <w:tcPr>
            <w:tcW w:w="780" w:type="dxa"/>
          </w:tcPr>
          <w:p w14:paraId="7FAEC98F" w14:textId="77777777" w:rsidR="008B1821" w:rsidRPr="00626AA8" w:rsidRDefault="00DF7253" w:rsidP="00C6241D">
            <w:pPr>
              <w:pStyle w:val="Style2"/>
              <w:rPr>
                <w:sz w:val="18"/>
                <w:szCs w:val="18"/>
              </w:rPr>
            </w:pPr>
            <w:r>
              <w:rPr>
                <w:sz w:val="18"/>
                <w:szCs w:val="18"/>
              </w:rPr>
              <w:t>1.22</w:t>
            </w:r>
          </w:p>
        </w:tc>
        <w:tc>
          <w:tcPr>
            <w:tcW w:w="780" w:type="dxa"/>
          </w:tcPr>
          <w:p w14:paraId="6F777CBD" w14:textId="77777777" w:rsidR="008B1821" w:rsidRPr="00626AA8" w:rsidRDefault="00DF7253" w:rsidP="00C6241D">
            <w:pPr>
              <w:pStyle w:val="Style2"/>
              <w:rPr>
                <w:sz w:val="18"/>
                <w:szCs w:val="18"/>
              </w:rPr>
            </w:pPr>
            <w:r>
              <w:rPr>
                <w:sz w:val="18"/>
                <w:szCs w:val="18"/>
              </w:rPr>
              <w:t>1.2</w:t>
            </w:r>
          </w:p>
        </w:tc>
        <w:tc>
          <w:tcPr>
            <w:tcW w:w="780" w:type="dxa"/>
          </w:tcPr>
          <w:p w14:paraId="55F9605C" w14:textId="77777777" w:rsidR="008B1821" w:rsidRPr="00626AA8" w:rsidRDefault="00DF7253" w:rsidP="00C6241D">
            <w:pPr>
              <w:pStyle w:val="Style2"/>
              <w:rPr>
                <w:sz w:val="18"/>
                <w:szCs w:val="18"/>
              </w:rPr>
            </w:pPr>
            <w:r>
              <w:rPr>
                <w:sz w:val="18"/>
                <w:szCs w:val="18"/>
              </w:rPr>
              <w:t>1.22</w:t>
            </w:r>
          </w:p>
        </w:tc>
        <w:tc>
          <w:tcPr>
            <w:tcW w:w="784" w:type="dxa"/>
          </w:tcPr>
          <w:p w14:paraId="5AF29372" w14:textId="77777777" w:rsidR="008B1821" w:rsidRPr="00626AA8" w:rsidRDefault="00DF7253" w:rsidP="00C6241D">
            <w:pPr>
              <w:pStyle w:val="Style2"/>
              <w:rPr>
                <w:sz w:val="18"/>
                <w:szCs w:val="18"/>
              </w:rPr>
            </w:pPr>
            <w:r>
              <w:rPr>
                <w:sz w:val="18"/>
                <w:szCs w:val="18"/>
              </w:rPr>
              <w:t>1.2</w:t>
            </w:r>
          </w:p>
        </w:tc>
        <w:tc>
          <w:tcPr>
            <w:tcW w:w="780" w:type="dxa"/>
          </w:tcPr>
          <w:p w14:paraId="270F5714" w14:textId="77777777" w:rsidR="008B1821" w:rsidRPr="00626AA8" w:rsidRDefault="00DF7253" w:rsidP="00C6241D">
            <w:pPr>
              <w:pStyle w:val="Style2"/>
              <w:rPr>
                <w:sz w:val="18"/>
                <w:szCs w:val="18"/>
              </w:rPr>
            </w:pPr>
            <w:r>
              <w:rPr>
                <w:sz w:val="18"/>
                <w:szCs w:val="18"/>
              </w:rPr>
              <w:t>1.22</w:t>
            </w:r>
          </w:p>
        </w:tc>
      </w:tr>
      <w:tr w:rsidR="007671C1" w:rsidRPr="00626AA8" w14:paraId="6059C590" w14:textId="77777777" w:rsidTr="007671C1">
        <w:trPr>
          <w:gridAfter w:val="1"/>
          <w:wAfter w:w="6" w:type="dxa"/>
          <w:trHeight w:hRule="exact" w:val="428"/>
        </w:trPr>
        <w:tc>
          <w:tcPr>
            <w:tcW w:w="1055" w:type="dxa"/>
          </w:tcPr>
          <w:p w14:paraId="3012CFB5" w14:textId="77777777" w:rsidR="008B1821" w:rsidRPr="00626AA8" w:rsidRDefault="008B1821" w:rsidP="00C6241D">
            <w:pPr>
              <w:pStyle w:val="Style2"/>
              <w:rPr>
                <w:i/>
                <w:iCs/>
                <w:sz w:val="18"/>
                <w:szCs w:val="18"/>
              </w:rPr>
            </w:pPr>
            <w:r>
              <w:rPr>
                <w:i/>
                <w:iCs/>
                <w:sz w:val="18"/>
                <w:szCs w:val="18"/>
              </w:rPr>
              <w:t>lnGold</w:t>
            </w:r>
          </w:p>
        </w:tc>
        <w:tc>
          <w:tcPr>
            <w:tcW w:w="747" w:type="dxa"/>
          </w:tcPr>
          <w:p w14:paraId="5CB72519" w14:textId="77777777" w:rsidR="008B1821" w:rsidRPr="00626AA8" w:rsidRDefault="00AD2AA1" w:rsidP="00C6241D">
            <w:pPr>
              <w:pStyle w:val="Style2"/>
              <w:rPr>
                <w:sz w:val="18"/>
                <w:szCs w:val="18"/>
              </w:rPr>
            </w:pPr>
            <w:r>
              <w:rPr>
                <w:sz w:val="18"/>
                <w:szCs w:val="18"/>
              </w:rPr>
              <w:t>1.12</w:t>
            </w:r>
          </w:p>
        </w:tc>
        <w:tc>
          <w:tcPr>
            <w:tcW w:w="751" w:type="dxa"/>
          </w:tcPr>
          <w:p w14:paraId="791721D2" w14:textId="77777777" w:rsidR="008B1821" w:rsidRPr="00626AA8" w:rsidRDefault="00AD2AA1" w:rsidP="00C6241D">
            <w:pPr>
              <w:pStyle w:val="Style2"/>
              <w:rPr>
                <w:sz w:val="18"/>
                <w:szCs w:val="18"/>
              </w:rPr>
            </w:pPr>
            <w:r>
              <w:rPr>
                <w:sz w:val="18"/>
                <w:szCs w:val="18"/>
              </w:rPr>
              <w:t>1.09</w:t>
            </w:r>
          </w:p>
        </w:tc>
        <w:tc>
          <w:tcPr>
            <w:tcW w:w="601" w:type="dxa"/>
          </w:tcPr>
          <w:p w14:paraId="07796B28" w14:textId="77777777" w:rsidR="008B1821" w:rsidRPr="00626AA8" w:rsidRDefault="00AD2AA1" w:rsidP="00C6241D">
            <w:pPr>
              <w:pStyle w:val="Style2"/>
              <w:rPr>
                <w:sz w:val="18"/>
                <w:szCs w:val="18"/>
              </w:rPr>
            </w:pPr>
            <w:r>
              <w:rPr>
                <w:sz w:val="18"/>
                <w:szCs w:val="18"/>
              </w:rPr>
              <w:t>1.14</w:t>
            </w:r>
          </w:p>
        </w:tc>
        <w:tc>
          <w:tcPr>
            <w:tcW w:w="750" w:type="dxa"/>
          </w:tcPr>
          <w:p w14:paraId="5810865E" w14:textId="77777777" w:rsidR="008B1821" w:rsidRPr="00626AA8" w:rsidRDefault="00AD2AA1" w:rsidP="00C6241D">
            <w:pPr>
              <w:pStyle w:val="Style2"/>
              <w:rPr>
                <w:sz w:val="18"/>
                <w:szCs w:val="18"/>
              </w:rPr>
            </w:pPr>
            <w:r>
              <w:rPr>
                <w:sz w:val="18"/>
                <w:szCs w:val="18"/>
              </w:rPr>
              <w:t>1.05</w:t>
            </w:r>
          </w:p>
        </w:tc>
        <w:tc>
          <w:tcPr>
            <w:tcW w:w="780" w:type="dxa"/>
          </w:tcPr>
          <w:p w14:paraId="0CFF9DC4" w14:textId="77777777" w:rsidR="008B1821" w:rsidRPr="00626AA8" w:rsidRDefault="00AD2AA1" w:rsidP="00C6241D">
            <w:pPr>
              <w:pStyle w:val="Style2"/>
              <w:rPr>
                <w:sz w:val="18"/>
                <w:szCs w:val="18"/>
              </w:rPr>
            </w:pPr>
            <w:r>
              <w:rPr>
                <w:sz w:val="18"/>
                <w:szCs w:val="18"/>
              </w:rPr>
              <w:t>1.15</w:t>
            </w:r>
          </w:p>
        </w:tc>
        <w:tc>
          <w:tcPr>
            <w:tcW w:w="780" w:type="dxa"/>
          </w:tcPr>
          <w:p w14:paraId="455424F8" w14:textId="77777777" w:rsidR="008B1821" w:rsidRPr="00626AA8" w:rsidRDefault="00DF7253" w:rsidP="00C6241D">
            <w:pPr>
              <w:pStyle w:val="Style2"/>
              <w:rPr>
                <w:sz w:val="18"/>
                <w:szCs w:val="18"/>
              </w:rPr>
            </w:pPr>
            <w:r>
              <w:rPr>
                <w:sz w:val="18"/>
                <w:szCs w:val="18"/>
              </w:rPr>
              <w:t>1.06</w:t>
            </w:r>
          </w:p>
        </w:tc>
        <w:tc>
          <w:tcPr>
            <w:tcW w:w="780" w:type="dxa"/>
          </w:tcPr>
          <w:p w14:paraId="481B23D9" w14:textId="77777777" w:rsidR="008B1821" w:rsidRPr="00626AA8" w:rsidRDefault="00DF7253" w:rsidP="00C6241D">
            <w:pPr>
              <w:pStyle w:val="Style2"/>
              <w:rPr>
                <w:sz w:val="18"/>
                <w:szCs w:val="18"/>
              </w:rPr>
            </w:pPr>
            <w:r>
              <w:rPr>
                <w:sz w:val="18"/>
                <w:szCs w:val="18"/>
              </w:rPr>
              <w:t>1.03</w:t>
            </w:r>
          </w:p>
        </w:tc>
        <w:tc>
          <w:tcPr>
            <w:tcW w:w="780" w:type="dxa"/>
          </w:tcPr>
          <w:p w14:paraId="543B08EF" w14:textId="77777777" w:rsidR="008B1821" w:rsidRPr="00626AA8" w:rsidRDefault="00DF7253" w:rsidP="00C6241D">
            <w:pPr>
              <w:pStyle w:val="Style2"/>
              <w:rPr>
                <w:sz w:val="18"/>
                <w:szCs w:val="18"/>
              </w:rPr>
            </w:pPr>
            <w:r>
              <w:rPr>
                <w:sz w:val="18"/>
                <w:szCs w:val="18"/>
              </w:rPr>
              <w:t>1.07</w:t>
            </w:r>
          </w:p>
        </w:tc>
        <w:tc>
          <w:tcPr>
            <w:tcW w:w="784" w:type="dxa"/>
          </w:tcPr>
          <w:p w14:paraId="77D28F23" w14:textId="77777777" w:rsidR="008B1821" w:rsidRPr="00626AA8" w:rsidRDefault="00DF7253" w:rsidP="00C6241D">
            <w:pPr>
              <w:pStyle w:val="Style2"/>
              <w:rPr>
                <w:sz w:val="18"/>
                <w:szCs w:val="18"/>
              </w:rPr>
            </w:pPr>
            <w:r>
              <w:rPr>
                <w:sz w:val="18"/>
                <w:szCs w:val="18"/>
              </w:rPr>
              <w:t>1.05</w:t>
            </w:r>
          </w:p>
        </w:tc>
        <w:tc>
          <w:tcPr>
            <w:tcW w:w="780" w:type="dxa"/>
          </w:tcPr>
          <w:p w14:paraId="63CA3B82" w14:textId="77777777" w:rsidR="008B1821" w:rsidRPr="00626AA8" w:rsidRDefault="00DF7253" w:rsidP="00C6241D">
            <w:pPr>
              <w:pStyle w:val="Style2"/>
              <w:rPr>
                <w:sz w:val="18"/>
                <w:szCs w:val="18"/>
              </w:rPr>
            </w:pPr>
            <w:r>
              <w:rPr>
                <w:sz w:val="18"/>
                <w:szCs w:val="18"/>
              </w:rPr>
              <w:t>1.09</w:t>
            </w:r>
          </w:p>
        </w:tc>
      </w:tr>
      <w:tr w:rsidR="007671C1" w:rsidRPr="00626AA8" w14:paraId="7EB689DD" w14:textId="77777777" w:rsidTr="007671C1">
        <w:trPr>
          <w:gridAfter w:val="1"/>
          <w:wAfter w:w="6" w:type="dxa"/>
          <w:trHeight w:hRule="exact" w:val="428"/>
        </w:trPr>
        <w:tc>
          <w:tcPr>
            <w:tcW w:w="1055" w:type="dxa"/>
          </w:tcPr>
          <w:p w14:paraId="6EFD0F42" w14:textId="77777777" w:rsidR="008B1821" w:rsidRPr="00626AA8" w:rsidRDefault="008B1821" w:rsidP="00C6241D">
            <w:pPr>
              <w:pStyle w:val="Style2"/>
              <w:rPr>
                <w:i/>
                <w:iCs/>
                <w:sz w:val="18"/>
                <w:szCs w:val="18"/>
              </w:rPr>
            </w:pPr>
            <w:r>
              <w:rPr>
                <w:i/>
                <w:iCs/>
                <w:sz w:val="18"/>
                <w:szCs w:val="18"/>
              </w:rPr>
              <w:t>lnFtse</w:t>
            </w:r>
          </w:p>
        </w:tc>
        <w:tc>
          <w:tcPr>
            <w:tcW w:w="747" w:type="dxa"/>
          </w:tcPr>
          <w:p w14:paraId="7D3F5108" w14:textId="77777777" w:rsidR="008B1821" w:rsidRPr="00626AA8" w:rsidRDefault="00AD2AA1" w:rsidP="00C6241D">
            <w:pPr>
              <w:pStyle w:val="Style2"/>
              <w:rPr>
                <w:sz w:val="18"/>
                <w:szCs w:val="18"/>
              </w:rPr>
            </w:pPr>
            <w:r>
              <w:rPr>
                <w:sz w:val="18"/>
                <w:szCs w:val="18"/>
              </w:rPr>
              <w:t>2.25</w:t>
            </w:r>
          </w:p>
        </w:tc>
        <w:tc>
          <w:tcPr>
            <w:tcW w:w="751" w:type="dxa"/>
          </w:tcPr>
          <w:p w14:paraId="01149C11" w14:textId="77777777" w:rsidR="008B1821" w:rsidRPr="00626AA8" w:rsidRDefault="00AD2AA1" w:rsidP="00C6241D">
            <w:pPr>
              <w:pStyle w:val="Style2"/>
              <w:rPr>
                <w:sz w:val="18"/>
                <w:szCs w:val="18"/>
              </w:rPr>
            </w:pPr>
            <w:r>
              <w:rPr>
                <w:sz w:val="18"/>
                <w:szCs w:val="18"/>
              </w:rPr>
              <w:t>2.24</w:t>
            </w:r>
          </w:p>
        </w:tc>
        <w:tc>
          <w:tcPr>
            <w:tcW w:w="601" w:type="dxa"/>
          </w:tcPr>
          <w:p w14:paraId="0EB3EAE8" w14:textId="77777777" w:rsidR="008B1821" w:rsidRPr="00626AA8" w:rsidRDefault="00AD2AA1" w:rsidP="00C6241D">
            <w:pPr>
              <w:pStyle w:val="Style2"/>
              <w:rPr>
                <w:sz w:val="18"/>
                <w:szCs w:val="18"/>
              </w:rPr>
            </w:pPr>
            <w:r>
              <w:rPr>
                <w:sz w:val="18"/>
                <w:szCs w:val="18"/>
              </w:rPr>
              <w:t>2.25</w:t>
            </w:r>
          </w:p>
        </w:tc>
        <w:tc>
          <w:tcPr>
            <w:tcW w:w="750" w:type="dxa"/>
          </w:tcPr>
          <w:p w14:paraId="274778A3" w14:textId="77777777" w:rsidR="008B1821" w:rsidRPr="00626AA8" w:rsidRDefault="00AD2AA1" w:rsidP="00C6241D">
            <w:pPr>
              <w:pStyle w:val="Style2"/>
              <w:rPr>
                <w:sz w:val="18"/>
                <w:szCs w:val="18"/>
              </w:rPr>
            </w:pPr>
            <w:r>
              <w:rPr>
                <w:sz w:val="18"/>
                <w:szCs w:val="18"/>
              </w:rPr>
              <w:t>2.24</w:t>
            </w:r>
          </w:p>
        </w:tc>
        <w:tc>
          <w:tcPr>
            <w:tcW w:w="780" w:type="dxa"/>
          </w:tcPr>
          <w:p w14:paraId="7BEBC696" w14:textId="77777777" w:rsidR="008B1821" w:rsidRPr="00626AA8" w:rsidRDefault="00AD2AA1" w:rsidP="00C6241D">
            <w:pPr>
              <w:pStyle w:val="Style2"/>
              <w:rPr>
                <w:sz w:val="18"/>
                <w:szCs w:val="18"/>
              </w:rPr>
            </w:pPr>
            <w:r>
              <w:rPr>
                <w:sz w:val="18"/>
                <w:szCs w:val="18"/>
              </w:rPr>
              <w:t>2.25</w:t>
            </w:r>
          </w:p>
        </w:tc>
        <w:tc>
          <w:tcPr>
            <w:tcW w:w="780" w:type="dxa"/>
          </w:tcPr>
          <w:p w14:paraId="1F2E67FC" w14:textId="77777777" w:rsidR="008B1821" w:rsidRPr="00626AA8" w:rsidRDefault="008B1821" w:rsidP="00C6241D">
            <w:pPr>
              <w:pStyle w:val="Style2"/>
              <w:rPr>
                <w:sz w:val="18"/>
                <w:szCs w:val="18"/>
              </w:rPr>
            </w:pPr>
          </w:p>
        </w:tc>
        <w:tc>
          <w:tcPr>
            <w:tcW w:w="780" w:type="dxa"/>
          </w:tcPr>
          <w:p w14:paraId="5257F79A" w14:textId="77777777" w:rsidR="008B1821" w:rsidRPr="00626AA8" w:rsidRDefault="008B1821" w:rsidP="00C6241D">
            <w:pPr>
              <w:pStyle w:val="Style2"/>
              <w:rPr>
                <w:sz w:val="18"/>
                <w:szCs w:val="18"/>
              </w:rPr>
            </w:pPr>
          </w:p>
        </w:tc>
        <w:tc>
          <w:tcPr>
            <w:tcW w:w="780" w:type="dxa"/>
          </w:tcPr>
          <w:p w14:paraId="13C2AC9C" w14:textId="77777777" w:rsidR="008B1821" w:rsidRPr="00626AA8" w:rsidRDefault="008B1821" w:rsidP="00C6241D">
            <w:pPr>
              <w:pStyle w:val="Style2"/>
              <w:rPr>
                <w:sz w:val="18"/>
                <w:szCs w:val="18"/>
              </w:rPr>
            </w:pPr>
          </w:p>
        </w:tc>
        <w:tc>
          <w:tcPr>
            <w:tcW w:w="784" w:type="dxa"/>
          </w:tcPr>
          <w:p w14:paraId="2E649219" w14:textId="77777777" w:rsidR="008B1821" w:rsidRPr="00626AA8" w:rsidRDefault="008B1821" w:rsidP="00C6241D">
            <w:pPr>
              <w:pStyle w:val="Style2"/>
              <w:rPr>
                <w:sz w:val="18"/>
                <w:szCs w:val="18"/>
              </w:rPr>
            </w:pPr>
          </w:p>
        </w:tc>
        <w:tc>
          <w:tcPr>
            <w:tcW w:w="780" w:type="dxa"/>
          </w:tcPr>
          <w:p w14:paraId="6345901D" w14:textId="77777777" w:rsidR="008B1821" w:rsidRPr="00626AA8" w:rsidRDefault="008B1821" w:rsidP="00C6241D">
            <w:pPr>
              <w:pStyle w:val="Style2"/>
              <w:rPr>
                <w:sz w:val="18"/>
                <w:szCs w:val="18"/>
              </w:rPr>
            </w:pPr>
          </w:p>
        </w:tc>
      </w:tr>
      <w:tr w:rsidR="007671C1" w:rsidRPr="00626AA8" w14:paraId="20D8EF68" w14:textId="77777777" w:rsidTr="007671C1">
        <w:trPr>
          <w:gridAfter w:val="1"/>
          <w:wAfter w:w="6" w:type="dxa"/>
          <w:trHeight w:hRule="exact" w:val="331"/>
        </w:trPr>
        <w:tc>
          <w:tcPr>
            <w:tcW w:w="1055" w:type="dxa"/>
            <w:tcBorders>
              <w:bottom w:val="single" w:sz="4" w:space="0" w:color="auto"/>
            </w:tcBorders>
          </w:tcPr>
          <w:p w14:paraId="3BD3E19D" w14:textId="77777777" w:rsidR="008B1821" w:rsidRPr="00626AA8" w:rsidRDefault="008B1821" w:rsidP="00C6241D">
            <w:pPr>
              <w:pStyle w:val="Style2"/>
              <w:rPr>
                <w:i/>
                <w:iCs/>
                <w:sz w:val="18"/>
                <w:szCs w:val="18"/>
              </w:rPr>
            </w:pPr>
            <w:r>
              <w:rPr>
                <w:i/>
                <w:iCs/>
                <w:sz w:val="18"/>
                <w:szCs w:val="18"/>
              </w:rPr>
              <w:t>lnSse</w:t>
            </w:r>
          </w:p>
        </w:tc>
        <w:tc>
          <w:tcPr>
            <w:tcW w:w="747" w:type="dxa"/>
            <w:tcBorders>
              <w:bottom w:val="single" w:sz="4" w:space="0" w:color="auto"/>
            </w:tcBorders>
          </w:tcPr>
          <w:p w14:paraId="4A832777" w14:textId="77777777" w:rsidR="008B1821" w:rsidRPr="00626AA8" w:rsidRDefault="008B1821" w:rsidP="00C6241D">
            <w:pPr>
              <w:pStyle w:val="Style2"/>
              <w:rPr>
                <w:sz w:val="18"/>
                <w:szCs w:val="18"/>
              </w:rPr>
            </w:pPr>
          </w:p>
        </w:tc>
        <w:tc>
          <w:tcPr>
            <w:tcW w:w="751" w:type="dxa"/>
            <w:tcBorders>
              <w:bottom w:val="single" w:sz="4" w:space="0" w:color="auto"/>
            </w:tcBorders>
          </w:tcPr>
          <w:p w14:paraId="248DDB7F" w14:textId="77777777" w:rsidR="008B1821" w:rsidRPr="00626AA8" w:rsidRDefault="008B1821" w:rsidP="00C6241D">
            <w:pPr>
              <w:pStyle w:val="Style2"/>
              <w:rPr>
                <w:sz w:val="18"/>
                <w:szCs w:val="18"/>
              </w:rPr>
            </w:pPr>
          </w:p>
        </w:tc>
        <w:tc>
          <w:tcPr>
            <w:tcW w:w="601" w:type="dxa"/>
            <w:tcBorders>
              <w:bottom w:val="single" w:sz="4" w:space="0" w:color="auto"/>
            </w:tcBorders>
          </w:tcPr>
          <w:p w14:paraId="712A53C0" w14:textId="77777777" w:rsidR="008B1821" w:rsidRPr="00626AA8" w:rsidRDefault="008B1821" w:rsidP="00C6241D">
            <w:pPr>
              <w:pStyle w:val="Style2"/>
              <w:rPr>
                <w:sz w:val="18"/>
                <w:szCs w:val="18"/>
              </w:rPr>
            </w:pPr>
          </w:p>
        </w:tc>
        <w:tc>
          <w:tcPr>
            <w:tcW w:w="750" w:type="dxa"/>
            <w:tcBorders>
              <w:bottom w:val="single" w:sz="4" w:space="0" w:color="auto"/>
            </w:tcBorders>
          </w:tcPr>
          <w:p w14:paraId="7FDBEAED" w14:textId="77777777" w:rsidR="008B1821" w:rsidRPr="00626AA8" w:rsidRDefault="008B1821" w:rsidP="00C6241D">
            <w:pPr>
              <w:pStyle w:val="Style2"/>
              <w:rPr>
                <w:sz w:val="18"/>
                <w:szCs w:val="18"/>
              </w:rPr>
            </w:pPr>
          </w:p>
        </w:tc>
        <w:tc>
          <w:tcPr>
            <w:tcW w:w="780" w:type="dxa"/>
            <w:tcBorders>
              <w:bottom w:val="single" w:sz="4" w:space="0" w:color="auto"/>
            </w:tcBorders>
          </w:tcPr>
          <w:p w14:paraId="32D081CE" w14:textId="77777777" w:rsidR="008B1821" w:rsidRPr="00626AA8" w:rsidRDefault="008B1821" w:rsidP="00C6241D">
            <w:pPr>
              <w:pStyle w:val="Style2"/>
              <w:rPr>
                <w:sz w:val="18"/>
                <w:szCs w:val="18"/>
              </w:rPr>
            </w:pPr>
          </w:p>
        </w:tc>
        <w:tc>
          <w:tcPr>
            <w:tcW w:w="780" w:type="dxa"/>
            <w:tcBorders>
              <w:bottom w:val="single" w:sz="4" w:space="0" w:color="auto"/>
            </w:tcBorders>
          </w:tcPr>
          <w:p w14:paraId="0410917C" w14:textId="77777777" w:rsidR="008B1821" w:rsidRPr="00626AA8" w:rsidRDefault="00DF7253" w:rsidP="00C6241D">
            <w:pPr>
              <w:pStyle w:val="Style2"/>
              <w:rPr>
                <w:sz w:val="18"/>
                <w:szCs w:val="18"/>
              </w:rPr>
            </w:pPr>
            <w:r>
              <w:rPr>
                <w:sz w:val="18"/>
                <w:szCs w:val="18"/>
              </w:rPr>
              <w:t>1.2</w:t>
            </w:r>
          </w:p>
        </w:tc>
        <w:tc>
          <w:tcPr>
            <w:tcW w:w="780" w:type="dxa"/>
            <w:tcBorders>
              <w:bottom w:val="single" w:sz="4" w:space="0" w:color="auto"/>
            </w:tcBorders>
          </w:tcPr>
          <w:p w14:paraId="0AA9E6C4" w14:textId="77777777" w:rsidR="008B1821" w:rsidRPr="00626AA8" w:rsidRDefault="00DF7253" w:rsidP="00C6241D">
            <w:pPr>
              <w:pStyle w:val="Style2"/>
              <w:rPr>
                <w:sz w:val="18"/>
                <w:szCs w:val="18"/>
              </w:rPr>
            </w:pPr>
            <w:r>
              <w:rPr>
                <w:sz w:val="18"/>
                <w:szCs w:val="18"/>
              </w:rPr>
              <w:t>1.19</w:t>
            </w:r>
          </w:p>
        </w:tc>
        <w:tc>
          <w:tcPr>
            <w:tcW w:w="780" w:type="dxa"/>
            <w:tcBorders>
              <w:bottom w:val="single" w:sz="4" w:space="0" w:color="auto"/>
            </w:tcBorders>
          </w:tcPr>
          <w:p w14:paraId="3306A0D4" w14:textId="77777777" w:rsidR="008B1821" w:rsidRPr="00626AA8" w:rsidRDefault="00DF7253" w:rsidP="00C6241D">
            <w:pPr>
              <w:pStyle w:val="Style2"/>
              <w:rPr>
                <w:sz w:val="18"/>
                <w:szCs w:val="18"/>
              </w:rPr>
            </w:pPr>
            <w:r>
              <w:rPr>
                <w:sz w:val="18"/>
                <w:szCs w:val="18"/>
              </w:rPr>
              <w:t>1.2</w:t>
            </w:r>
          </w:p>
        </w:tc>
        <w:tc>
          <w:tcPr>
            <w:tcW w:w="784" w:type="dxa"/>
            <w:tcBorders>
              <w:bottom w:val="single" w:sz="4" w:space="0" w:color="auto"/>
            </w:tcBorders>
          </w:tcPr>
          <w:p w14:paraId="2054C4A0" w14:textId="77777777" w:rsidR="008B1821" w:rsidRPr="00626AA8" w:rsidRDefault="00DF7253" w:rsidP="00C6241D">
            <w:pPr>
              <w:pStyle w:val="Style2"/>
              <w:rPr>
                <w:sz w:val="18"/>
                <w:szCs w:val="18"/>
              </w:rPr>
            </w:pPr>
            <w:r>
              <w:rPr>
                <w:sz w:val="18"/>
                <w:szCs w:val="18"/>
              </w:rPr>
              <w:t>1.2</w:t>
            </w:r>
          </w:p>
        </w:tc>
        <w:tc>
          <w:tcPr>
            <w:tcW w:w="780" w:type="dxa"/>
            <w:tcBorders>
              <w:bottom w:val="single" w:sz="4" w:space="0" w:color="auto"/>
            </w:tcBorders>
          </w:tcPr>
          <w:p w14:paraId="6F07FF45" w14:textId="77777777" w:rsidR="008B1821" w:rsidRPr="00626AA8" w:rsidRDefault="00DF7253" w:rsidP="00C6241D">
            <w:pPr>
              <w:pStyle w:val="Style2"/>
              <w:rPr>
                <w:sz w:val="18"/>
                <w:szCs w:val="18"/>
              </w:rPr>
            </w:pPr>
            <w:r>
              <w:rPr>
                <w:sz w:val="18"/>
                <w:szCs w:val="18"/>
              </w:rPr>
              <w:t>1.22</w:t>
            </w:r>
          </w:p>
        </w:tc>
      </w:tr>
    </w:tbl>
    <w:p w14:paraId="3D652DA4" w14:textId="77777777" w:rsidR="008B1821" w:rsidRPr="00626AA8" w:rsidRDefault="008B1821" w:rsidP="008B1821">
      <w:pPr>
        <w:pStyle w:val="HankBodyText"/>
        <w:rPr>
          <w:lang w:val="en-US"/>
        </w:rPr>
      </w:pPr>
    </w:p>
    <w:p w14:paraId="6D94C3A4" w14:textId="77777777" w:rsidR="008B1821" w:rsidRDefault="008B1821" w:rsidP="008B1821">
      <w:pPr>
        <w:pStyle w:val="HankTable"/>
        <w:rPr>
          <w:lang w:val="en-US"/>
        </w:rPr>
      </w:pPr>
      <w:bookmarkStart w:id="155" w:name="_Ref29904301"/>
      <w:bookmarkStart w:id="156" w:name="_Toc29992070"/>
      <w:r w:rsidRPr="00626AA8">
        <w:rPr>
          <w:lang w:val="en-US"/>
        </w:rPr>
        <w:t xml:space="preserve">Heteroskedasticity consistent p-value for </w:t>
      </w:r>
      <w:r w:rsidR="00DF7253">
        <w:rPr>
          <w:lang w:val="en-US"/>
        </w:rPr>
        <w:t xml:space="preserve">monthly </w:t>
      </w:r>
      <w:r w:rsidRPr="00626AA8">
        <w:rPr>
          <w:lang w:val="en-US"/>
        </w:rPr>
        <w:t xml:space="preserve">log </w:t>
      </w:r>
      <w:r w:rsidR="00DF7253">
        <w:rPr>
          <w:lang w:val="en-US"/>
        </w:rPr>
        <w:t>return</w:t>
      </w:r>
      <w:r w:rsidRPr="00626AA8">
        <w:rPr>
          <w:lang w:val="en-US"/>
        </w:rPr>
        <w:t xml:space="preserve"> models</w:t>
      </w:r>
      <w:bookmarkEnd w:id="155"/>
      <w:bookmarkEnd w:id="156"/>
    </w:p>
    <w:p w14:paraId="7F226D53" w14:textId="77777777" w:rsidR="00DF7253" w:rsidRPr="0040114F" w:rsidRDefault="00DF7253" w:rsidP="0040114F">
      <w:pPr>
        <w:pStyle w:val="HankBodyText"/>
        <w:rPr>
          <w:sz w:val="16"/>
          <w:szCs w:val="16"/>
        </w:rPr>
        <w:sectPr w:rsidR="00DF7253" w:rsidRPr="0040114F" w:rsidSect="0015270D">
          <w:type w:val="continuous"/>
          <w:pgSz w:w="11900" w:h="16840"/>
          <w:pgMar w:top="1701" w:right="1701" w:bottom="1701" w:left="1701" w:header="709" w:footer="709" w:gutter="0"/>
          <w:cols w:space="708"/>
          <w:docGrid w:linePitch="360"/>
        </w:sectPr>
      </w:pPr>
      <w:bookmarkStart w:id="157" w:name="_Toc29905009"/>
      <w:r w:rsidRPr="0040114F">
        <w:rPr>
          <w:sz w:val="16"/>
          <w:szCs w:val="16"/>
        </w:rPr>
        <w:t xml:space="preserve">This table shows the heteroskedasticity consistent significance levels for the regression models presented in </w:t>
      </w:r>
      <w:r w:rsidRPr="0040114F">
        <w:rPr>
          <w:sz w:val="16"/>
          <w:szCs w:val="16"/>
        </w:rPr>
        <w:fldChar w:fldCharType="begin"/>
      </w:r>
      <w:r w:rsidRPr="0040114F">
        <w:rPr>
          <w:sz w:val="16"/>
          <w:szCs w:val="16"/>
        </w:rPr>
        <w:instrText xml:space="preserve"> REF _Ref29901504 \r \h  \* MERGEFORMAT </w:instrText>
      </w:r>
      <w:r w:rsidRPr="0040114F">
        <w:rPr>
          <w:sz w:val="16"/>
          <w:szCs w:val="16"/>
        </w:rPr>
      </w:r>
      <w:r w:rsidRPr="0040114F">
        <w:rPr>
          <w:sz w:val="16"/>
          <w:szCs w:val="16"/>
        </w:rPr>
        <w:fldChar w:fldCharType="separate"/>
      </w:r>
      <w:r w:rsidR="00BC597B">
        <w:rPr>
          <w:sz w:val="16"/>
          <w:szCs w:val="16"/>
        </w:rPr>
        <w:t>Table 5</w:t>
      </w:r>
      <w:r w:rsidRPr="0040114F">
        <w:rPr>
          <w:sz w:val="16"/>
          <w:szCs w:val="16"/>
        </w:rPr>
        <w:fldChar w:fldCharType="end"/>
      </w:r>
      <w:r w:rsidRPr="0040114F">
        <w:rPr>
          <w:sz w:val="16"/>
          <w:szCs w:val="16"/>
        </w:rPr>
        <w:t xml:space="preserve">. All definition of the variables can be found in  </w:t>
      </w:r>
      <w:r w:rsidRPr="0040114F">
        <w:rPr>
          <w:sz w:val="16"/>
          <w:szCs w:val="16"/>
        </w:rPr>
        <w:fldChar w:fldCharType="begin"/>
      </w:r>
      <w:r w:rsidRPr="0040114F">
        <w:rPr>
          <w:sz w:val="16"/>
          <w:szCs w:val="16"/>
        </w:rPr>
        <w:instrText xml:space="preserve"> REF _Ref22507467 \r \h  \* MERGEFORMAT </w:instrText>
      </w:r>
      <w:r w:rsidRPr="0040114F">
        <w:rPr>
          <w:sz w:val="16"/>
          <w:szCs w:val="16"/>
        </w:rPr>
      </w:r>
      <w:r w:rsidRPr="0040114F">
        <w:rPr>
          <w:sz w:val="16"/>
          <w:szCs w:val="16"/>
        </w:rPr>
        <w:fldChar w:fldCharType="separate"/>
      </w:r>
      <w:r w:rsidR="00BC597B">
        <w:rPr>
          <w:sz w:val="16"/>
          <w:szCs w:val="16"/>
        </w:rPr>
        <w:t>Appendix 1</w:t>
      </w:r>
      <w:r w:rsidRPr="0040114F">
        <w:rPr>
          <w:sz w:val="16"/>
          <w:szCs w:val="16"/>
        </w:rPr>
        <w:fldChar w:fldCharType="end"/>
      </w:r>
      <w:r w:rsidRPr="0040114F">
        <w:rPr>
          <w:sz w:val="16"/>
          <w:szCs w:val="16"/>
        </w:rPr>
        <w:t>.</w:t>
      </w:r>
      <w:bookmarkEnd w:id="157"/>
    </w:p>
    <w:tbl>
      <w:tblPr>
        <w:tblStyle w:val="TableGrid"/>
        <w:tblpPr w:leftFromText="180" w:rightFromText="180" w:vertAnchor="text" w:horzAnchor="margin" w:tblpY="79"/>
        <w:tblW w:w="8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3"/>
        <w:gridCol w:w="746"/>
        <w:gridCol w:w="750"/>
        <w:gridCol w:w="600"/>
        <w:gridCol w:w="749"/>
        <w:gridCol w:w="779"/>
        <w:gridCol w:w="779"/>
        <w:gridCol w:w="779"/>
        <w:gridCol w:w="779"/>
        <w:gridCol w:w="783"/>
        <w:gridCol w:w="779"/>
      </w:tblGrid>
      <w:tr w:rsidR="00DF7253" w:rsidRPr="00626AA8" w14:paraId="1453489F" w14:textId="77777777" w:rsidTr="007671C1">
        <w:trPr>
          <w:trHeight w:hRule="exact" w:val="403"/>
        </w:trPr>
        <w:tc>
          <w:tcPr>
            <w:tcW w:w="1053" w:type="dxa"/>
            <w:tcBorders>
              <w:top w:val="single" w:sz="4" w:space="0" w:color="auto"/>
            </w:tcBorders>
          </w:tcPr>
          <w:p w14:paraId="66C90801" w14:textId="77777777" w:rsidR="00DF7253" w:rsidRPr="00626AA8" w:rsidRDefault="00DF7253" w:rsidP="00DF7253">
            <w:pPr>
              <w:pStyle w:val="Style2"/>
              <w:rPr>
                <w:i/>
                <w:iCs/>
                <w:sz w:val="18"/>
                <w:szCs w:val="18"/>
              </w:rPr>
            </w:pPr>
          </w:p>
        </w:tc>
        <w:tc>
          <w:tcPr>
            <w:tcW w:w="3624" w:type="dxa"/>
            <w:gridSpan w:val="5"/>
            <w:tcBorders>
              <w:top w:val="single" w:sz="4" w:space="0" w:color="auto"/>
              <w:right w:val="single" w:sz="4" w:space="0" w:color="auto"/>
            </w:tcBorders>
          </w:tcPr>
          <w:p w14:paraId="4944FC22" w14:textId="77777777" w:rsidR="00DF7253" w:rsidRPr="00626AA8" w:rsidRDefault="00DF7253" w:rsidP="00DF7253">
            <w:pPr>
              <w:pStyle w:val="Style2"/>
              <w:jc w:val="center"/>
              <w:rPr>
                <w:sz w:val="18"/>
                <w:szCs w:val="18"/>
              </w:rPr>
            </w:pPr>
            <w:r w:rsidRPr="00626AA8">
              <w:rPr>
                <w:sz w:val="18"/>
                <w:szCs w:val="18"/>
              </w:rPr>
              <w:t>FT</w:t>
            </w:r>
          </w:p>
        </w:tc>
        <w:tc>
          <w:tcPr>
            <w:tcW w:w="3899" w:type="dxa"/>
            <w:gridSpan w:val="5"/>
            <w:tcBorders>
              <w:top w:val="single" w:sz="4" w:space="0" w:color="auto"/>
              <w:left w:val="single" w:sz="4" w:space="0" w:color="auto"/>
            </w:tcBorders>
          </w:tcPr>
          <w:p w14:paraId="76898229" w14:textId="77777777" w:rsidR="00DF7253" w:rsidRPr="00626AA8" w:rsidRDefault="00DF7253" w:rsidP="00DF7253">
            <w:pPr>
              <w:pStyle w:val="Style2"/>
              <w:jc w:val="center"/>
              <w:rPr>
                <w:sz w:val="18"/>
                <w:szCs w:val="18"/>
              </w:rPr>
            </w:pPr>
            <w:r>
              <w:rPr>
                <w:sz w:val="18"/>
                <w:szCs w:val="18"/>
              </w:rPr>
              <w:t>SCMP</w:t>
            </w:r>
          </w:p>
        </w:tc>
      </w:tr>
      <w:tr w:rsidR="00DF7253" w:rsidRPr="00626AA8" w14:paraId="0FA32665" w14:textId="77777777" w:rsidTr="007671C1">
        <w:trPr>
          <w:trHeight w:hRule="exact" w:val="403"/>
        </w:trPr>
        <w:tc>
          <w:tcPr>
            <w:tcW w:w="1053" w:type="dxa"/>
          </w:tcPr>
          <w:p w14:paraId="5A15BAA0" w14:textId="77777777" w:rsidR="00DF7253" w:rsidRPr="00626AA8" w:rsidRDefault="00DF7253" w:rsidP="00DF7253">
            <w:pPr>
              <w:pStyle w:val="Style2"/>
              <w:rPr>
                <w:i/>
                <w:iCs/>
                <w:sz w:val="18"/>
                <w:szCs w:val="18"/>
              </w:rPr>
            </w:pPr>
          </w:p>
        </w:tc>
        <w:tc>
          <w:tcPr>
            <w:tcW w:w="746" w:type="dxa"/>
            <w:tcBorders>
              <w:bottom w:val="single" w:sz="4" w:space="0" w:color="auto"/>
            </w:tcBorders>
          </w:tcPr>
          <w:p w14:paraId="0EA5752E" w14:textId="77777777" w:rsidR="00DF7253" w:rsidRPr="00626AA8" w:rsidRDefault="00DF7253" w:rsidP="00DF7253">
            <w:pPr>
              <w:pStyle w:val="Style2"/>
              <w:rPr>
                <w:sz w:val="18"/>
                <w:szCs w:val="18"/>
              </w:rPr>
            </w:pPr>
            <w:r w:rsidRPr="00626AA8">
              <w:rPr>
                <w:sz w:val="18"/>
                <w:szCs w:val="18"/>
              </w:rPr>
              <w:t>(1)</w:t>
            </w:r>
          </w:p>
        </w:tc>
        <w:tc>
          <w:tcPr>
            <w:tcW w:w="750" w:type="dxa"/>
            <w:tcBorders>
              <w:bottom w:val="single" w:sz="4" w:space="0" w:color="auto"/>
            </w:tcBorders>
          </w:tcPr>
          <w:p w14:paraId="7C8D0C25" w14:textId="77777777" w:rsidR="00DF7253" w:rsidRPr="00626AA8" w:rsidRDefault="00DF7253" w:rsidP="00DF7253">
            <w:pPr>
              <w:pStyle w:val="Style2"/>
              <w:rPr>
                <w:sz w:val="18"/>
                <w:szCs w:val="18"/>
              </w:rPr>
            </w:pPr>
            <w:r w:rsidRPr="00626AA8">
              <w:rPr>
                <w:sz w:val="18"/>
                <w:szCs w:val="18"/>
              </w:rPr>
              <w:t>(2)</w:t>
            </w:r>
          </w:p>
        </w:tc>
        <w:tc>
          <w:tcPr>
            <w:tcW w:w="600" w:type="dxa"/>
            <w:tcBorders>
              <w:bottom w:val="single" w:sz="4" w:space="0" w:color="auto"/>
            </w:tcBorders>
          </w:tcPr>
          <w:p w14:paraId="4A17EE9D" w14:textId="77777777" w:rsidR="00DF7253" w:rsidRPr="00626AA8" w:rsidRDefault="00DF7253" w:rsidP="00DF7253">
            <w:pPr>
              <w:pStyle w:val="Style2"/>
              <w:rPr>
                <w:sz w:val="18"/>
                <w:szCs w:val="18"/>
              </w:rPr>
            </w:pPr>
            <w:r w:rsidRPr="00626AA8">
              <w:rPr>
                <w:sz w:val="18"/>
                <w:szCs w:val="18"/>
              </w:rPr>
              <w:t>(3)</w:t>
            </w:r>
          </w:p>
        </w:tc>
        <w:tc>
          <w:tcPr>
            <w:tcW w:w="749" w:type="dxa"/>
            <w:tcBorders>
              <w:bottom w:val="single" w:sz="4" w:space="0" w:color="auto"/>
            </w:tcBorders>
          </w:tcPr>
          <w:p w14:paraId="1329CA97" w14:textId="77777777" w:rsidR="00DF7253" w:rsidRPr="00626AA8" w:rsidRDefault="00DF7253" w:rsidP="00DF7253">
            <w:pPr>
              <w:pStyle w:val="Style2"/>
              <w:rPr>
                <w:sz w:val="18"/>
                <w:szCs w:val="18"/>
              </w:rPr>
            </w:pPr>
            <w:r w:rsidRPr="00626AA8">
              <w:rPr>
                <w:sz w:val="18"/>
                <w:szCs w:val="18"/>
              </w:rPr>
              <w:t>(4)</w:t>
            </w:r>
          </w:p>
        </w:tc>
        <w:tc>
          <w:tcPr>
            <w:tcW w:w="779" w:type="dxa"/>
            <w:tcBorders>
              <w:bottom w:val="single" w:sz="4" w:space="0" w:color="auto"/>
              <w:right w:val="single" w:sz="4" w:space="0" w:color="auto"/>
            </w:tcBorders>
          </w:tcPr>
          <w:p w14:paraId="454DB642" w14:textId="77777777" w:rsidR="00DF7253" w:rsidRPr="00626AA8" w:rsidRDefault="00DF7253" w:rsidP="00DF7253">
            <w:pPr>
              <w:pStyle w:val="Style2"/>
              <w:rPr>
                <w:sz w:val="18"/>
                <w:szCs w:val="18"/>
              </w:rPr>
            </w:pPr>
            <w:r w:rsidRPr="00626AA8">
              <w:rPr>
                <w:sz w:val="18"/>
                <w:szCs w:val="18"/>
              </w:rPr>
              <w:t>(5)</w:t>
            </w:r>
          </w:p>
        </w:tc>
        <w:tc>
          <w:tcPr>
            <w:tcW w:w="779" w:type="dxa"/>
            <w:tcBorders>
              <w:left w:val="single" w:sz="4" w:space="0" w:color="auto"/>
              <w:bottom w:val="single" w:sz="4" w:space="0" w:color="auto"/>
            </w:tcBorders>
          </w:tcPr>
          <w:p w14:paraId="5155CCAE" w14:textId="77777777" w:rsidR="00DF7253" w:rsidRPr="00626AA8" w:rsidRDefault="00DF7253" w:rsidP="00DF7253">
            <w:pPr>
              <w:pStyle w:val="Style2"/>
              <w:rPr>
                <w:sz w:val="18"/>
                <w:szCs w:val="18"/>
              </w:rPr>
            </w:pPr>
            <w:r w:rsidRPr="00626AA8">
              <w:rPr>
                <w:sz w:val="18"/>
                <w:szCs w:val="18"/>
              </w:rPr>
              <w:t>(6)</w:t>
            </w:r>
          </w:p>
        </w:tc>
        <w:tc>
          <w:tcPr>
            <w:tcW w:w="779" w:type="dxa"/>
            <w:tcBorders>
              <w:bottom w:val="single" w:sz="4" w:space="0" w:color="auto"/>
            </w:tcBorders>
          </w:tcPr>
          <w:p w14:paraId="639A0CB8" w14:textId="77777777" w:rsidR="00DF7253" w:rsidRPr="00626AA8" w:rsidRDefault="00DF7253" w:rsidP="00DF7253">
            <w:pPr>
              <w:pStyle w:val="Style2"/>
              <w:rPr>
                <w:sz w:val="18"/>
                <w:szCs w:val="18"/>
              </w:rPr>
            </w:pPr>
            <w:r w:rsidRPr="00626AA8">
              <w:rPr>
                <w:sz w:val="18"/>
                <w:szCs w:val="18"/>
              </w:rPr>
              <w:t>(7)</w:t>
            </w:r>
          </w:p>
        </w:tc>
        <w:tc>
          <w:tcPr>
            <w:tcW w:w="779" w:type="dxa"/>
            <w:tcBorders>
              <w:bottom w:val="single" w:sz="4" w:space="0" w:color="auto"/>
            </w:tcBorders>
          </w:tcPr>
          <w:p w14:paraId="27E6E30F" w14:textId="77777777" w:rsidR="00DF7253" w:rsidRPr="00626AA8" w:rsidRDefault="00DF7253" w:rsidP="00DF7253">
            <w:pPr>
              <w:pStyle w:val="Style2"/>
              <w:rPr>
                <w:sz w:val="18"/>
                <w:szCs w:val="18"/>
              </w:rPr>
            </w:pPr>
            <w:r w:rsidRPr="00626AA8">
              <w:rPr>
                <w:sz w:val="18"/>
                <w:szCs w:val="18"/>
              </w:rPr>
              <w:t>(8)</w:t>
            </w:r>
          </w:p>
        </w:tc>
        <w:tc>
          <w:tcPr>
            <w:tcW w:w="783" w:type="dxa"/>
            <w:tcBorders>
              <w:bottom w:val="single" w:sz="4" w:space="0" w:color="auto"/>
            </w:tcBorders>
          </w:tcPr>
          <w:p w14:paraId="5FA185B9" w14:textId="77777777" w:rsidR="00DF7253" w:rsidRPr="00626AA8" w:rsidRDefault="00DF7253" w:rsidP="00DF7253">
            <w:pPr>
              <w:pStyle w:val="Style2"/>
              <w:rPr>
                <w:sz w:val="18"/>
                <w:szCs w:val="18"/>
              </w:rPr>
            </w:pPr>
            <w:r w:rsidRPr="00626AA8">
              <w:rPr>
                <w:sz w:val="18"/>
                <w:szCs w:val="18"/>
              </w:rPr>
              <w:t>(9)</w:t>
            </w:r>
          </w:p>
        </w:tc>
        <w:tc>
          <w:tcPr>
            <w:tcW w:w="779" w:type="dxa"/>
            <w:tcBorders>
              <w:bottom w:val="single" w:sz="4" w:space="0" w:color="auto"/>
            </w:tcBorders>
          </w:tcPr>
          <w:p w14:paraId="5293EACA" w14:textId="77777777" w:rsidR="00DF7253" w:rsidRPr="00626AA8" w:rsidRDefault="00DF7253" w:rsidP="00DF7253">
            <w:pPr>
              <w:pStyle w:val="Style2"/>
              <w:rPr>
                <w:sz w:val="18"/>
                <w:szCs w:val="18"/>
              </w:rPr>
            </w:pPr>
            <w:r>
              <w:rPr>
                <w:sz w:val="18"/>
                <w:szCs w:val="18"/>
              </w:rPr>
              <w:t>(10)</w:t>
            </w:r>
          </w:p>
        </w:tc>
      </w:tr>
      <w:tr w:rsidR="007671C1" w:rsidRPr="00626AA8" w14:paraId="4D3D10CC" w14:textId="77777777" w:rsidTr="007671C1">
        <w:trPr>
          <w:trHeight w:hRule="exact" w:val="403"/>
        </w:trPr>
        <w:tc>
          <w:tcPr>
            <w:tcW w:w="1053" w:type="dxa"/>
          </w:tcPr>
          <w:p w14:paraId="0104B076" w14:textId="77777777" w:rsidR="007671C1" w:rsidRPr="00626AA8" w:rsidRDefault="007671C1" w:rsidP="007671C1">
            <w:pPr>
              <w:pStyle w:val="Style2"/>
              <w:rPr>
                <w:i/>
                <w:iCs/>
                <w:sz w:val="18"/>
                <w:szCs w:val="18"/>
              </w:rPr>
            </w:pPr>
            <w:r>
              <w:rPr>
                <w:i/>
                <w:iCs/>
                <w:sz w:val="18"/>
                <w:szCs w:val="18"/>
              </w:rPr>
              <w:t>p</w:t>
            </w:r>
            <w:r w:rsidRPr="00626AA8">
              <w:rPr>
                <w:i/>
                <w:iCs/>
                <w:sz w:val="18"/>
                <w:szCs w:val="18"/>
              </w:rPr>
              <w:t>os</w:t>
            </w:r>
          </w:p>
        </w:tc>
        <w:tc>
          <w:tcPr>
            <w:tcW w:w="746" w:type="dxa"/>
            <w:tcBorders>
              <w:top w:val="single" w:sz="4" w:space="0" w:color="auto"/>
            </w:tcBorders>
          </w:tcPr>
          <w:p w14:paraId="2BF24216" w14:textId="77777777" w:rsidR="007671C1" w:rsidRPr="00626AA8" w:rsidRDefault="007671C1" w:rsidP="007671C1">
            <w:pPr>
              <w:pStyle w:val="Style2"/>
              <w:rPr>
                <w:sz w:val="18"/>
                <w:szCs w:val="18"/>
              </w:rPr>
            </w:pPr>
            <w:r>
              <w:rPr>
                <w:sz w:val="18"/>
                <w:szCs w:val="18"/>
              </w:rPr>
              <w:t>0.03</w:t>
            </w:r>
          </w:p>
        </w:tc>
        <w:tc>
          <w:tcPr>
            <w:tcW w:w="750" w:type="dxa"/>
            <w:tcBorders>
              <w:top w:val="single" w:sz="4" w:space="0" w:color="auto"/>
            </w:tcBorders>
          </w:tcPr>
          <w:p w14:paraId="07DE07B6" w14:textId="77777777" w:rsidR="007671C1" w:rsidRPr="00626AA8" w:rsidRDefault="007671C1" w:rsidP="007671C1">
            <w:pPr>
              <w:pStyle w:val="Style2"/>
              <w:rPr>
                <w:sz w:val="18"/>
                <w:szCs w:val="18"/>
              </w:rPr>
            </w:pPr>
          </w:p>
        </w:tc>
        <w:tc>
          <w:tcPr>
            <w:tcW w:w="600" w:type="dxa"/>
            <w:tcBorders>
              <w:top w:val="single" w:sz="4" w:space="0" w:color="auto"/>
            </w:tcBorders>
          </w:tcPr>
          <w:p w14:paraId="6BDA7531" w14:textId="77777777" w:rsidR="007671C1" w:rsidRPr="00626AA8" w:rsidRDefault="007671C1" w:rsidP="007671C1">
            <w:pPr>
              <w:pStyle w:val="Style2"/>
              <w:rPr>
                <w:sz w:val="18"/>
                <w:szCs w:val="18"/>
              </w:rPr>
            </w:pPr>
            <w:r>
              <w:rPr>
                <w:sz w:val="18"/>
                <w:szCs w:val="18"/>
              </w:rPr>
              <w:t>0.01</w:t>
            </w:r>
          </w:p>
        </w:tc>
        <w:tc>
          <w:tcPr>
            <w:tcW w:w="749" w:type="dxa"/>
            <w:tcBorders>
              <w:top w:val="single" w:sz="4" w:space="0" w:color="auto"/>
            </w:tcBorders>
          </w:tcPr>
          <w:p w14:paraId="36CED778" w14:textId="77777777" w:rsidR="007671C1" w:rsidRPr="00626AA8" w:rsidRDefault="007671C1" w:rsidP="007671C1">
            <w:pPr>
              <w:pStyle w:val="Style2"/>
              <w:rPr>
                <w:sz w:val="18"/>
                <w:szCs w:val="18"/>
              </w:rPr>
            </w:pPr>
          </w:p>
        </w:tc>
        <w:tc>
          <w:tcPr>
            <w:tcW w:w="779" w:type="dxa"/>
            <w:tcBorders>
              <w:top w:val="single" w:sz="4" w:space="0" w:color="auto"/>
            </w:tcBorders>
          </w:tcPr>
          <w:p w14:paraId="382CDFCD" w14:textId="77777777" w:rsidR="007671C1" w:rsidRPr="00626AA8" w:rsidRDefault="007671C1" w:rsidP="007671C1">
            <w:pPr>
              <w:pStyle w:val="Style2"/>
              <w:rPr>
                <w:sz w:val="18"/>
                <w:szCs w:val="18"/>
              </w:rPr>
            </w:pPr>
            <w:r>
              <w:rPr>
                <w:sz w:val="18"/>
                <w:szCs w:val="18"/>
              </w:rPr>
              <w:t>0.01</w:t>
            </w:r>
          </w:p>
        </w:tc>
        <w:tc>
          <w:tcPr>
            <w:tcW w:w="779" w:type="dxa"/>
            <w:tcBorders>
              <w:top w:val="single" w:sz="4" w:space="0" w:color="auto"/>
            </w:tcBorders>
          </w:tcPr>
          <w:p w14:paraId="2C9280B5" w14:textId="77777777" w:rsidR="007671C1" w:rsidRPr="00626AA8" w:rsidRDefault="007671C1" w:rsidP="007671C1">
            <w:pPr>
              <w:pStyle w:val="Style2"/>
              <w:rPr>
                <w:sz w:val="18"/>
                <w:szCs w:val="18"/>
              </w:rPr>
            </w:pPr>
            <w:r>
              <w:rPr>
                <w:sz w:val="18"/>
                <w:szCs w:val="18"/>
              </w:rPr>
              <w:t>0.2</w:t>
            </w:r>
          </w:p>
        </w:tc>
        <w:tc>
          <w:tcPr>
            <w:tcW w:w="779" w:type="dxa"/>
            <w:tcBorders>
              <w:top w:val="single" w:sz="4" w:space="0" w:color="auto"/>
            </w:tcBorders>
          </w:tcPr>
          <w:p w14:paraId="0B60734D" w14:textId="77777777" w:rsidR="007671C1" w:rsidRPr="00626AA8" w:rsidRDefault="007671C1" w:rsidP="007671C1">
            <w:pPr>
              <w:pStyle w:val="Style2"/>
              <w:rPr>
                <w:sz w:val="18"/>
                <w:szCs w:val="18"/>
              </w:rPr>
            </w:pPr>
          </w:p>
        </w:tc>
        <w:tc>
          <w:tcPr>
            <w:tcW w:w="779" w:type="dxa"/>
            <w:tcBorders>
              <w:top w:val="single" w:sz="4" w:space="0" w:color="auto"/>
            </w:tcBorders>
          </w:tcPr>
          <w:p w14:paraId="0E3418C2" w14:textId="77777777" w:rsidR="007671C1" w:rsidRPr="00626AA8" w:rsidRDefault="007671C1" w:rsidP="007671C1">
            <w:pPr>
              <w:pStyle w:val="Style2"/>
              <w:rPr>
                <w:sz w:val="18"/>
                <w:szCs w:val="18"/>
              </w:rPr>
            </w:pPr>
            <w:r>
              <w:rPr>
                <w:sz w:val="18"/>
                <w:szCs w:val="18"/>
              </w:rPr>
              <w:t>0.15</w:t>
            </w:r>
          </w:p>
        </w:tc>
        <w:tc>
          <w:tcPr>
            <w:tcW w:w="783" w:type="dxa"/>
            <w:tcBorders>
              <w:top w:val="single" w:sz="4" w:space="0" w:color="auto"/>
            </w:tcBorders>
          </w:tcPr>
          <w:p w14:paraId="7FA67E66" w14:textId="77777777" w:rsidR="007671C1" w:rsidRPr="00626AA8" w:rsidRDefault="007671C1" w:rsidP="007671C1">
            <w:pPr>
              <w:pStyle w:val="Style2"/>
              <w:rPr>
                <w:sz w:val="18"/>
                <w:szCs w:val="18"/>
              </w:rPr>
            </w:pPr>
          </w:p>
        </w:tc>
        <w:tc>
          <w:tcPr>
            <w:tcW w:w="779" w:type="dxa"/>
            <w:tcBorders>
              <w:top w:val="single" w:sz="4" w:space="0" w:color="auto"/>
            </w:tcBorders>
          </w:tcPr>
          <w:p w14:paraId="314C0A8A" w14:textId="77777777" w:rsidR="007671C1" w:rsidRPr="00626AA8" w:rsidRDefault="007671C1" w:rsidP="007671C1">
            <w:pPr>
              <w:pStyle w:val="Style2"/>
              <w:rPr>
                <w:sz w:val="18"/>
                <w:szCs w:val="18"/>
              </w:rPr>
            </w:pPr>
            <w:r>
              <w:rPr>
                <w:sz w:val="18"/>
                <w:szCs w:val="18"/>
              </w:rPr>
              <w:t>0.19</w:t>
            </w:r>
          </w:p>
        </w:tc>
      </w:tr>
      <w:tr w:rsidR="007671C1" w:rsidRPr="00626AA8" w14:paraId="53DF61D0" w14:textId="77777777" w:rsidTr="007671C1">
        <w:trPr>
          <w:trHeight w:hRule="exact" w:val="403"/>
        </w:trPr>
        <w:tc>
          <w:tcPr>
            <w:tcW w:w="1053" w:type="dxa"/>
          </w:tcPr>
          <w:p w14:paraId="3ABA3295" w14:textId="77777777" w:rsidR="007671C1" w:rsidRPr="00626AA8" w:rsidRDefault="007671C1" w:rsidP="007671C1">
            <w:pPr>
              <w:pStyle w:val="Style2"/>
              <w:rPr>
                <w:i/>
                <w:iCs/>
                <w:sz w:val="18"/>
                <w:szCs w:val="18"/>
              </w:rPr>
            </w:pPr>
            <w:r>
              <w:rPr>
                <w:i/>
                <w:iCs/>
                <w:sz w:val="18"/>
                <w:szCs w:val="18"/>
              </w:rPr>
              <w:t>neg</w:t>
            </w:r>
          </w:p>
        </w:tc>
        <w:tc>
          <w:tcPr>
            <w:tcW w:w="746" w:type="dxa"/>
          </w:tcPr>
          <w:p w14:paraId="14335B1E" w14:textId="77777777" w:rsidR="007671C1" w:rsidRPr="00626AA8" w:rsidRDefault="007671C1" w:rsidP="007671C1">
            <w:pPr>
              <w:pStyle w:val="Style2"/>
              <w:rPr>
                <w:sz w:val="18"/>
                <w:szCs w:val="18"/>
              </w:rPr>
            </w:pPr>
          </w:p>
        </w:tc>
        <w:tc>
          <w:tcPr>
            <w:tcW w:w="750" w:type="dxa"/>
          </w:tcPr>
          <w:p w14:paraId="113B5156" w14:textId="77777777" w:rsidR="007671C1" w:rsidRPr="00626AA8" w:rsidRDefault="007671C1" w:rsidP="007671C1">
            <w:pPr>
              <w:pStyle w:val="Style2"/>
              <w:rPr>
                <w:sz w:val="18"/>
                <w:szCs w:val="18"/>
              </w:rPr>
            </w:pPr>
            <w:r>
              <w:rPr>
                <w:sz w:val="18"/>
                <w:szCs w:val="18"/>
              </w:rPr>
              <w:t>0.21</w:t>
            </w:r>
          </w:p>
        </w:tc>
        <w:tc>
          <w:tcPr>
            <w:tcW w:w="600" w:type="dxa"/>
          </w:tcPr>
          <w:p w14:paraId="2BAC1601" w14:textId="77777777" w:rsidR="007671C1" w:rsidRPr="00626AA8" w:rsidRDefault="007671C1" w:rsidP="007671C1">
            <w:pPr>
              <w:pStyle w:val="Style2"/>
              <w:rPr>
                <w:sz w:val="18"/>
                <w:szCs w:val="18"/>
              </w:rPr>
            </w:pPr>
            <w:r>
              <w:rPr>
                <w:sz w:val="18"/>
                <w:szCs w:val="18"/>
              </w:rPr>
              <w:t>0.11</w:t>
            </w:r>
          </w:p>
        </w:tc>
        <w:tc>
          <w:tcPr>
            <w:tcW w:w="749" w:type="dxa"/>
          </w:tcPr>
          <w:p w14:paraId="03D4DBF7" w14:textId="77777777" w:rsidR="007671C1" w:rsidRPr="00626AA8" w:rsidRDefault="007671C1" w:rsidP="007671C1">
            <w:pPr>
              <w:pStyle w:val="Style2"/>
              <w:rPr>
                <w:sz w:val="18"/>
                <w:szCs w:val="18"/>
              </w:rPr>
            </w:pPr>
          </w:p>
        </w:tc>
        <w:tc>
          <w:tcPr>
            <w:tcW w:w="779" w:type="dxa"/>
          </w:tcPr>
          <w:p w14:paraId="18073DAB" w14:textId="77777777" w:rsidR="007671C1" w:rsidRPr="00626AA8" w:rsidRDefault="007671C1" w:rsidP="007671C1">
            <w:pPr>
              <w:pStyle w:val="Style2"/>
              <w:rPr>
                <w:sz w:val="18"/>
                <w:szCs w:val="18"/>
              </w:rPr>
            </w:pPr>
            <w:r>
              <w:rPr>
                <w:sz w:val="18"/>
                <w:szCs w:val="18"/>
              </w:rPr>
              <w:t>0.11</w:t>
            </w:r>
          </w:p>
        </w:tc>
        <w:tc>
          <w:tcPr>
            <w:tcW w:w="779" w:type="dxa"/>
          </w:tcPr>
          <w:p w14:paraId="68D57FAB" w14:textId="77777777" w:rsidR="007671C1" w:rsidRPr="00626AA8" w:rsidRDefault="007671C1" w:rsidP="007671C1">
            <w:pPr>
              <w:pStyle w:val="Style2"/>
              <w:rPr>
                <w:sz w:val="18"/>
                <w:szCs w:val="18"/>
              </w:rPr>
            </w:pPr>
          </w:p>
        </w:tc>
        <w:tc>
          <w:tcPr>
            <w:tcW w:w="779" w:type="dxa"/>
          </w:tcPr>
          <w:p w14:paraId="618FA5F3" w14:textId="77777777" w:rsidR="007671C1" w:rsidRPr="00626AA8" w:rsidRDefault="007671C1" w:rsidP="007671C1">
            <w:pPr>
              <w:pStyle w:val="Style2"/>
              <w:rPr>
                <w:sz w:val="18"/>
                <w:szCs w:val="18"/>
              </w:rPr>
            </w:pPr>
            <w:r>
              <w:rPr>
                <w:sz w:val="18"/>
                <w:szCs w:val="18"/>
              </w:rPr>
              <w:t>0.35</w:t>
            </w:r>
          </w:p>
        </w:tc>
        <w:tc>
          <w:tcPr>
            <w:tcW w:w="779" w:type="dxa"/>
          </w:tcPr>
          <w:p w14:paraId="5EDE4B85" w14:textId="77777777" w:rsidR="007671C1" w:rsidRPr="00626AA8" w:rsidRDefault="007671C1" w:rsidP="007671C1">
            <w:pPr>
              <w:pStyle w:val="Style2"/>
              <w:rPr>
                <w:sz w:val="18"/>
                <w:szCs w:val="18"/>
              </w:rPr>
            </w:pPr>
            <w:r>
              <w:rPr>
                <w:sz w:val="18"/>
                <w:szCs w:val="18"/>
              </w:rPr>
              <w:t>0.24</w:t>
            </w:r>
          </w:p>
        </w:tc>
        <w:tc>
          <w:tcPr>
            <w:tcW w:w="783" w:type="dxa"/>
          </w:tcPr>
          <w:p w14:paraId="11040AE8" w14:textId="77777777" w:rsidR="007671C1" w:rsidRPr="00626AA8" w:rsidRDefault="007671C1" w:rsidP="007671C1">
            <w:pPr>
              <w:pStyle w:val="Style2"/>
              <w:rPr>
                <w:sz w:val="18"/>
                <w:szCs w:val="18"/>
              </w:rPr>
            </w:pPr>
          </w:p>
        </w:tc>
        <w:tc>
          <w:tcPr>
            <w:tcW w:w="779" w:type="dxa"/>
          </w:tcPr>
          <w:p w14:paraId="632314BC" w14:textId="77777777" w:rsidR="007671C1" w:rsidRPr="00626AA8" w:rsidRDefault="007671C1" w:rsidP="007671C1">
            <w:pPr>
              <w:pStyle w:val="Style2"/>
              <w:rPr>
                <w:sz w:val="18"/>
                <w:szCs w:val="18"/>
              </w:rPr>
            </w:pPr>
            <w:r>
              <w:rPr>
                <w:sz w:val="18"/>
                <w:szCs w:val="18"/>
              </w:rPr>
              <w:t>0.22</w:t>
            </w:r>
          </w:p>
        </w:tc>
      </w:tr>
      <w:tr w:rsidR="007671C1" w:rsidRPr="00626AA8" w14:paraId="7906DE94" w14:textId="77777777" w:rsidTr="007671C1">
        <w:trPr>
          <w:trHeight w:hRule="exact" w:val="403"/>
        </w:trPr>
        <w:tc>
          <w:tcPr>
            <w:tcW w:w="1053" w:type="dxa"/>
          </w:tcPr>
          <w:p w14:paraId="3BB84985" w14:textId="77777777" w:rsidR="007671C1" w:rsidRPr="00626AA8" w:rsidRDefault="007671C1" w:rsidP="007671C1">
            <w:pPr>
              <w:pStyle w:val="Style2"/>
              <w:rPr>
                <w:i/>
                <w:iCs/>
                <w:sz w:val="18"/>
                <w:szCs w:val="18"/>
              </w:rPr>
            </w:pPr>
            <m:oMathPara>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746" w:type="dxa"/>
          </w:tcPr>
          <w:p w14:paraId="27E94ECE" w14:textId="77777777" w:rsidR="007671C1" w:rsidRPr="00626AA8" w:rsidRDefault="007671C1" w:rsidP="007671C1">
            <w:pPr>
              <w:pStyle w:val="Style2"/>
              <w:rPr>
                <w:sz w:val="18"/>
                <w:szCs w:val="18"/>
              </w:rPr>
            </w:pPr>
          </w:p>
        </w:tc>
        <w:tc>
          <w:tcPr>
            <w:tcW w:w="750" w:type="dxa"/>
          </w:tcPr>
          <w:p w14:paraId="3C81065C" w14:textId="77777777" w:rsidR="007671C1" w:rsidRPr="00626AA8" w:rsidRDefault="007671C1" w:rsidP="007671C1">
            <w:pPr>
              <w:pStyle w:val="Style2"/>
              <w:rPr>
                <w:sz w:val="18"/>
                <w:szCs w:val="18"/>
              </w:rPr>
            </w:pPr>
          </w:p>
        </w:tc>
        <w:tc>
          <w:tcPr>
            <w:tcW w:w="600" w:type="dxa"/>
          </w:tcPr>
          <w:p w14:paraId="3CDDC2E0" w14:textId="77777777" w:rsidR="007671C1" w:rsidRPr="00626AA8" w:rsidRDefault="007671C1" w:rsidP="007671C1">
            <w:pPr>
              <w:pStyle w:val="Style2"/>
              <w:rPr>
                <w:sz w:val="18"/>
                <w:szCs w:val="18"/>
              </w:rPr>
            </w:pPr>
          </w:p>
        </w:tc>
        <w:tc>
          <w:tcPr>
            <w:tcW w:w="749" w:type="dxa"/>
          </w:tcPr>
          <w:p w14:paraId="2289E1D8" w14:textId="77777777" w:rsidR="007671C1" w:rsidRPr="00626AA8" w:rsidRDefault="007671C1" w:rsidP="007671C1">
            <w:pPr>
              <w:pStyle w:val="Style2"/>
              <w:rPr>
                <w:sz w:val="18"/>
                <w:szCs w:val="18"/>
              </w:rPr>
            </w:pPr>
            <w:r>
              <w:rPr>
                <w:sz w:val="18"/>
                <w:szCs w:val="18"/>
              </w:rPr>
              <w:t>0.62</w:t>
            </w:r>
          </w:p>
        </w:tc>
        <w:tc>
          <w:tcPr>
            <w:tcW w:w="779" w:type="dxa"/>
          </w:tcPr>
          <w:p w14:paraId="1EA9E679" w14:textId="77777777" w:rsidR="007671C1" w:rsidRPr="00626AA8" w:rsidRDefault="007671C1" w:rsidP="007671C1">
            <w:pPr>
              <w:pStyle w:val="Style2"/>
              <w:rPr>
                <w:sz w:val="18"/>
                <w:szCs w:val="18"/>
              </w:rPr>
            </w:pPr>
            <w:r>
              <w:rPr>
                <w:sz w:val="18"/>
                <w:szCs w:val="18"/>
              </w:rPr>
              <w:t>0.59</w:t>
            </w:r>
          </w:p>
        </w:tc>
        <w:tc>
          <w:tcPr>
            <w:tcW w:w="779" w:type="dxa"/>
          </w:tcPr>
          <w:p w14:paraId="76FB82F9" w14:textId="77777777" w:rsidR="007671C1" w:rsidRPr="00626AA8" w:rsidRDefault="007671C1" w:rsidP="007671C1">
            <w:pPr>
              <w:pStyle w:val="Style2"/>
              <w:rPr>
                <w:sz w:val="18"/>
                <w:szCs w:val="18"/>
              </w:rPr>
            </w:pPr>
          </w:p>
        </w:tc>
        <w:tc>
          <w:tcPr>
            <w:tcW w:w="779" w:type="dxa"/>
          </w:tcPr>
          <w:p w14:paraId="29DC948D" w14:textId="77777777" w:rsidR="007671C1" w:rsidRPr="00626AA8" w:rsidRDefault="007671C1" w:rsidP="007671C1">
            <w:pPr>
              <w:pStyle w:val="Style2"/>
              <w:rPr>
                <w:sz w:val="18"/>
                <w:szCs w:val="18"/>
              </w:rPr>
            </w:pPr>
          </w:p>
        </w:tc>
        <w:tc>
          <w:tcPr>
            <w:tcW w:w="779" w:type="dxa"/>
          </w:tcPr>
          <w:p w14:paraId="0E3BB613" w14:textId="77777777" w:rsidR="007671C1" w:rsidRPr="00626AA8" w:rsidRDefault="007671C1" w:rsidP="007671C1">
            <w:pPr>
              <w:pStyle w:val="Style2"/>
              <w:rPr>
                <w:sz w:val="18"/>
                <w:szCs w:val="18"/>
              </w:rPr>
            </w:pPr>
          </w:p>
        </w:tc>
        <w:tc>
          <w:tcPr>
            <w:tcW w:w="783" w:type="dxa"/>
          </w:tcPr>
          <w:p w14:paraId="23C4AA01" w14:textId="77777777" w:rsidR="007671C1" w:rsidRPr="00626AA8" w:rsidRDefault="007671C1" w:rsidP="007671C1">
            <w:pPr>
              <w:pStyle w:val="Style2"/>
              <w:rPr>
                <w:sz w:val="18"/>
                <w:szCs w:val="18"/>
              </w:rPr>
            </w:pPr>
            <w:r>
              <w:rPr>
                <w:sz w:val="18"/>
                <w:szCs w:val="18"/>
              </w:rPr>
              <w:t>0.4</w:t>
            </w:r>
          </w:p>
        </w:tc>
        <w:tc>
          <w:tcPr>
            <w:tcW w:w="779" w:type="dxa"/>
          </w:tcPr>
          <w:p w14:paraId="4ABABD8E" w14:textId="77777777" w:rsidR="007671C1" w:rsidRPr="00626AA8" w:rsidRDefault="007671C1" w:rsidP="007671C1">
            <w:pPr>
              <w:pStyle w:val="Style2"/>
              <w:rPr>
                <w:sz w:val="18"/>
                <w:szCs w:val="18"/>
              </w:rPr>
            </w:pPr>
            <w:r>
              <w:rPr>
                <w:sz w:val="18"/>
                <w:szCs w:val="18"/>
              </w:rPr>
              <w:t>0.41</w:t>
            </w:r>
          </w:p>
        </w:tc>
      </w:tr>
      <w:tr w:rsidR="007671C1" w:rsidRPr="00626AA8" w14:paraId="70CDA0E7" w14:textId="77777777" w:rsidTr="007671C1">
        <w:trPr>
          <w:trHeight w:hRule="exact" w:val="403"/>
        </w:trPr>
        <w:tc>
          <w:tcPr>
            <w:tcW w:w="1053" w:type="dxa"/>
          </w:tcPr>
          <w:p w14:paraId="1795C67C" w14:textId="77777777" w:rsidR="007671C1" w:rsidRPr="00626AA8" w:rsidRDefault="007671C1" w:rsidP="007671C1">
            <w:pPr>
              <w:pStyle w:val="Style2"/>
              <w:rPr>
                <w:i/>
                <w:iCs/>
                <w:sz w:val="18"/>
                <w:szCs w:val="18"/>
              </w:rPr>
            </w:pPr>
            <w:r>
              <w:rPr>
                <w:i/>
                <w:iCs/>
                <w:sz w:val="18"/>
                <w:szCs w:val="18"/>
              </w:rPr>
              <w:t>lnV</w:t>
            </w:r>
            <w:r w:rsidRPr="00626AA8">
              <w:rPr>
                <w:i/>
                <w:iCs/>
                <w:sz w:val="18"/>
                <w:szCs w:val="18"/>
              </w:rPr>
              <w:t>ix</w:t>
            </w:r>
          </w:p>
        </w:tc>
        <w:tc>
          <w:tcPr>
            <w:tcW w:w="746" w:type="dxa"/>
          </w:tcPr>
          <w:p w14:paraId="67EC3A1E" w14:textId="77777777" w:rsidR="007671C1" w:rsidRPr="00626AA8" w:rsidRDefault="007671C1" w:rsidP="007671C1">
            <w:pPr>
              <w:pStyle w:val="Style2"/>
              <w:rPr>
                <w:sz w:val="18"/>
                <w:szCs w:val="18"/>
              </w:rPr>
            </w:pPr>
            <w:r>
              <w:rPr>
                <w:sz w:val="18"/>
                <w:szCs w:val="18"/>
              </w:rPr>
              <w:t>0.56</w:t>
            </w:r>
          </w:p>
        </w:tc>
        <w:tc>
          <w:tcPr>
            <w:tcW w:w="750" w:type="dxa"/>
          </w:tcPr>
          <w:p w14:paraId="6C7E7E24" w14:textId="77777777" w:rsidR="007671C1" w:rsidRPr="00626AA8" w:rsidRDefault="007671C1" w:rsidP="007671C1">
            <w:pPr>
              <w:pStyle w:val="Style2"/>
              <w:rPr>
                <w:sz w:val="18"/>
                <w:szCs w:val="18"/>
              </w:rPr>
            </w:pPr>
            <w:r>
              <w:rPr>
                <w:sz w:val="18"/>
                <w:szCs w:val="18"/>
              </w:rPr>
              <w:t>0.72</w:t>
            </w:r>
          </w:p>
        </w:tc>
        <w:tc>
          <w:tcPr>
            <w:tcW w:w="600" w:type="dxa"/>
          </w:tcPr>
          <w:p w14:paraId="4BBA24D6" w14:textId="77777777" w:rsidR="007671C1" w:rsidRPr="00626AA8" w:rsidRDefault="007671C1" w:rsidP="007671C1">
            <w:pPr>
              <w:pStyle w:val="Style2"/>
              <w:rPr>
                <w:sz w:val="18"/>
                <w:szCs w:val="18"/>
              </w:rPr>
            </w:pPr>
            <w:r>
              <w:rPr>
                <w:sz w:val="18"/>
                <w:szCs w:val="18"/>
              </w:rPr>
              <w:t>0.5</w:t>
            </w:r>
          </w:p>
        </w:tc>
        <w:tc>
          <w:tcPr>
            <w:tcW w:w="749" w:type="dxa"/>
          </w:tcPr>
          <w:p w14:paraId="3F240607" w14:textId="77777777" w:rsidR="007671C1" w:rsidRPr="00626AA8" w:rsidRDefault="007671C1" w:rsidP="007671C1">
            <w:pPr>
              <w:pStyle w:val="Style2"/>
              <w:rPr>
                <w:sz w:val="18"/>
                <w:szCs w:val="18"/>
              </w:rPr>
            </w:pPr>
            <w:r>
              <w:rPr>
                <w:sz w:val="18"/>
                <w:szCs w:val="18"/>
              </w:rPr>
              <w:t>0.77</w:t>
            </w:r>
          </w:p>
        </w:tc>
        <w:tc>
          <w:tcPr>
            <w:tcW w:w="779" w:type="dxa"/>
          </w:tcPr>
          <w:p w14:paraId="6407FDAD" w14:textId="77777777" w:rsidR="007671C1" w:rsidRPr="00626AA8" w:rsidRDefault="007671C1" w:rsidP="007671C1">
            <w:pPr>
              <w:pStyle w:val="Style2"/>
              <w:rPr>
                <w:sz w:val="18"/>
                <w:szCs w:val="18"/>
              </w:rPr>
            </w:pPr>
            <w:r>
              <w:rPr>
                <w:sz w:val="18"/>
                <w:szCs w:val="18"/>
              </w:rPr>
              <w:t>0.5</w:t>
            </w:r>
          </w:p>
        </w:tc>
        <w:tc>
          <w:tcPr>
            <w:tcW w:w="779" w:type="dxa"/>
          </w:tcPr>
          <w:p w14:paraId="219BCC76" w14:textId="77777777" w:rsidR="007671C1" w:rsidRPr="00626AA8" w:rsidRDefault="007671C1" w:rsidP="007671C1">
            <w:pPr>
              <w:pStyle w:val="Style2"/>
              <w:rPr>
                <w:sz w:val="18"/>
                <w:szCs w:val="18"/>
              </w:rPr>
            </w:pPr>
            <w:r>
              <w:rPr>
                <w:sz w:val="18"/>
                <w:szCs w:val="18"/>
              </w:rPr>
              <w:t>0.34</w:t>
            </w:r>
          </w:p>
        </w:tc>
        <w:tc>
          <w:tcPr>
            <w:tcW w:w="779" w:type="dxa"/>
          </w:tcPr>
          <w:p w14:paraId="70FF92F2" w14:textId="77777777" w:rsidR="007671C1" w:rsidRPr="00626AA8" w:rsidRDefault="007671C1" w:rsidP="007671C1">
            <w:pPr>
              <w:pStyle w:val="Style2"/>
              <w:rPr>
                <w:sz w:val="18"/>
                <w:szCs w:val="18"/>
              </w:rPr>
            </w:pPr>
            <w:r>
              <w:rPr>
                <w:sz w:val="18"/>
                <w:szCs w:val="18"/>
              </w:rPr>
              <w:t>0.46</w:t>
            </w:r>
          </w:p>
        </w:tc>
        <w:tc>
          <w:tcPr>
            <w:tcW w:w="779" w:type="dxa"/>
          </w:tcPr>
          <w:p w14:paraId="17B54414" w14:textId="77777777" w:rsidR="007671C1" w:rsidRPr="00626AA8" w:rsidRDefault="007671C1" w:rsidP="007671C1">
            <w:pPr>
              <w:pStyle w:val="Style2"/>
              <w:rPr>
                <w:sz w:val="18"/>
                <w:szCs w:val="18"/>
              </w:rPr>
            </w:pPr>
            <w:r>
              <w:rPr>
                <w:sz w:val="18"/>
                <w:szCs w:val="18"/>
              </w:rPr>
              <w:t>0.33</w:t>
            </w:r>
          </w:p>
        </w:tc>
        <w:tc>
          <w:tcPr>
            <w:tcW w:w="783" w:type="dxa"/>
          </w:tcPr>
          <w:p w14:paraId="200177FA" w14:textId="77777777" w:rsidR="007671C1" w:rsidRPr="00626AA8" w:rsidRDefault="007671C1" w:rsidP="007671C1">
            <w:pPr>
              <w:pStyle w:val="Style2"/>
              <w:rPr>
                <w:sz w:val="18"/>
                <w:szCs w:val="18"/>
              </w:rPr>
            </w:pPr>
            <w:r>
              <w:rPr>
                <w:sz w:val="18"/>
                <w:szCs w:val="18"/>
              </w:rPr>
              <w:t>0.5</w:t>
            </w:r>
          </w:p>
        </w:tc>
        <w:tc>
          <w:tcPr>
            <w:tcW w:w="779" w:type="dxa"/>
          </w:tcPr>
          <w:p w14:paraId="73647AF3" w14:textId="77777777" w:rsidR="007671C1" w:rsidRPr="00626AA8" w:rsidRDefault="007671C1" w:rsidP="007671C1">
            <w:pPr>
              <w:pStyle w:val="Style2"/>
              <w:rPr>
                <w:sz w:val="18"/>
                <w:szCs w:val="18"/>
              </w:rPr>
            </w:pPr>
            <w:r>
              <w:rPr>
                <w:sz w:val="18"/>
                <w:szCs w:val="18"/>
              </w:rPr>
              <w:t>0.38</w:t>
            </w:r>
          </w:p>
        </w:tc>
      </w:tr>
      <w:tr w:rsidR="007671C1" w:rsidRPr="00626AA8" w14:paraId="70C01EF3" w14:textId="77777777" w:rsidTr="007671C1">
        <w:trPr>
          <w:trHeight w:hRule="exact" w:val="403"/>
        </w:trPr>
        <w:tc>
          <w:tcPr>
            <w:tcW w:w="1053" w:type="dxa"/>
          </w:tcPr>
          <w:p w14:paraId="1BA2BC06" w14:textId="77777777" w:rsidR="007671C1" w:rsidRPr="00626AA8" w:rsidRDefault="007671C1" w:rsidP="007671C1">
            <w:pPr>
              <w:pStyle w:val="Style2"/>
              <w:rPr>
                <w:i/>
                <w:iCs/>
                <w:sz w:val="18"/>
                <w:szCs w:val="18"/>
              </w:rPr>
            </w:pPr>
            <w:r>
              <w:rPr>
                <w:i/>
                <w:iCs/>
                <w:sz w:val="18"/>
                <w:szCs w:val="18"/>
              </w:rPr>
              <w:t>lnGold</w:t>
            </w:r>
          </w:p>
        </w:tc>
        <w:tc>
          <w:tcPr>
            <w:tcW w:w="746" w:type="dxa"/>
          </w:tcPr>
          <w:p w14:paraId="4D1400A1" w14:textId="77777777" w:rsidR="007671C1" w:rsidRPr="00626AA8" w:rsidRDefault="007671C1" w:rsidP="007671C1">
            <w:pPr>
              <w:pStyle w:val="Style2"/>
              <w:rPr>
                <w:sz w:val="18"/>
                <w:szCs w:val="18"/>
              </w:rPr>
            </w:pPr>
            <w:r>
              <w:rPr>
                <w:sz w:val="18"/>
                <w:szCs w:val="18"/>
              </w:rPr>
              <w:t>0.38</w:t>
            </w:r>
          </w:p>
        </w:tc>
        <w:tc>
          <w:tcPr>
            <w:tcW w:w="750" w:type="dxa"/>
          </w:tcPr>
          <w:p w14:paraId="13690126" w14:textId="77777777" w:rsidR="007671C1" w:rsidRPr="00626AA8" w:rsidRDefault="007671C1" w:rsidP="007671C1">
            <w:pPr>
              <w:pStyle w:val="Style2"/>
              <w:rPr>
                <w:sz w:val="18"/>
                <w:szCs w:val="18"/>
              </w:rPr>
            </w:pPr>
            <w:r>
              <w:rPr>
                <w:sz w:val="18"/>
                <w:szCs w:val="18"/>
              </w:rPr>
              <w:t>0.22</w:t>
            </w:r>
          </w:p>
        </w:tc>
        <w:tc>
          <w:tcPr>
            <w:tcW w:w="600" w:type="dxa"/>
          </w:tcPr>
          <w:p w14:paraId="3E5DCE6B" w14:textId="77777777" w:rsidR="007671C1" w:rsidRPr="00626AA8" w:rsidRDefault="007671C1" w:rsidP="007671C1">
            <w:pPr>
              <w:pStyle w:val="Style2"/>
              <w:rPr>
                <w:sz w:val="18"/>
                <w:szCs w:val="18"/>
              </w:rPr>
            </w:pPr>
            <w:r>
              <w:rPr>
                <w:sz w:val="18"/>
                <w:szCs w:val="18"/>
              </w:rPr>
              <w:t>0.32</w:t>
            </w:r>
          </w:p>
        </w:tc>
        <w:tc>
          <w:tcPr>
            <w:tcW w:w="749" w:type="dxa"/>
          </w:tcPr>
          <w:p w14:paraId="2FC4C0E1" w14:textId="77777777" w:rsidR="007671C1" w:rsidRPr="00626AA8" w:rsidRDefault="007671C1" w:rsidP="007671C1">
            <w:pPr>
              <w:pStyle w:val="Style2"/>
              <w:rPr>
                <w:sz w:val="18"/>
                <w:szCs w:val="18"/>
              </w:rPr>
            </w:pPr>
            <w:r>
              <w:rPr>
                <w:sz w:val="18"/>
                <w:szCs w:val="18"/>
              </w:rPr>
              <w:t>0.25</w:t>
            </w:r>
          </w:p>
        </w:tc>
        <w:tc>
          <w:tcPr>
            <w:tcW w:w="779" w:type="dxa"/>
          </w:tcPr>
          <w:p w14:paraId="2A2841B2" w14:textId="77777777" w:rsidR="007671C1" w:rsidRPr="00626AA8" w:rsidRDefault="007671C1" w:rsidP="007671C1">
            <w:pPr>
              <w:pStyle w:val="Style2"/>
              <w:rPr>
                <w:sz w:val="18"/>
                <w:szCs w:val="18"/>
              </w:rPr>
            </w:pPr>
            <w:r>
              <w:rPr>
                <w:sz w:val="18"/>
                <w:szCs w:val="18"/>
              </w:rPr>
              <w:t>0.32</w:t>
            </w:r>
          </w:p>
        </w:tc>
        <w:tc>
          <w:tcPr>
            <w:tcW w:w="779" w:type="dxa"/>
          </w:tcPr>
          <w:p w14:paraId="656D07DA" w14:textId="77777777" w:rsidR="007671C1" w:rsidRPr="00626AA8" w:rsidRDefault="007671C1" w:rsidP="007671C1">
            <w:pPr>
              <w:pStyle w:val="Style2"/>
              <w:rPr>
                <w:sz w:val="18"/>
                <w:szCs w:val="18"/>
              </w:rPr>
            </w:pPr>
            <w:r>
              <w:rPr>
                <w:sz w:val="18"/>
                <w:szCs w:val="18"/>
              </w:rPr>
              <w:t>0.32</w:t>
            </w:r>
          </w:p>
        </w:tc>
        <w:tc>
          <w:tcPr>
            <w:tcW w:w="779" w:type="dxa"/>
          </w:tcPr>
          <w:p w14:paraId="22D32D42" w14:textId="77777777" w:rsidR="007671C1" w:rsidRPr="00626AA8" w:rsidRDefault="007671C1" w:rsidP="007671C1">
            <w:pPr>
              <w:pStyle w:val="Style2"/>
              <w:rPr>
                <w:sz w:val="18"/>
                <w:szCs w:val="18"/>
              </w:rPr>
            </w:pPr>
            <w:r>
              <w:rPr>
                <w:sz w:val="18"/>
                <w:szCs w:val="18"/>
              </w:rPr>
              <w:t>0.26</w:t>
            </w:r>
          </w:p>
        </w:tc>
        <w:tc>
          <w:tcPr>
            <w:tcW w:w="779" w:type="dxa"/>
          </w:tcPr>
          <w:p w14:paraId="1A7C0882" w14:textId="77777777" w:rsidR="007671C1" w:rsidRPr="00626AA8" w:rsidRDefault="007671C1" w:rsidP="007671C1">
            <w:pPr>
              <w:pStyle w:val="Style2"/>
              <w:rPr>
                <w:sz w:val="18"/>
                <w:szCs w:val="18"/>
              </w:rPr>
            </w:pPr>
            <w:r>
              <w:rPr>
                <w:sz w:val="18"/>
                <w:szCs w:val="18"/>
              </w:rPr>
              <w:t>0.33</w:t>
            </w:r>
          </w:p>
        </w:tc>
        <w:tc>
          <w:tcPr>
            <w:tcW w:w="783" w:type="dxa"/>
          </w:tcPr>
          <w:p w14:paraId="235F1A4D" w14:textId="77777777" w:rsidR="007671C1" w:rsidRPr="00626AA8" w:rsidRDefault="007671C1" w:rsidP="007671C1">
            <w:pPr>
              <w:pStyle w:val="Style2"/>
              <w:rPr>
                <w:sz w:val="18"/>
                <w:szCs w:val="18"/>
              </w:rPr>
            </w:pPr>
            <w:r>
              <w:rPr>
                <w:sz w:val="18"/>
                <w:szCs w:val="18"/>
              </w:rPr>
              <w:t>0.25</w:t>
            </w:r>
          </w:p>
        </w:tc>
        <w:tc>
          <w:tcPr>
            <w:tcW w:w="779" w:type="dxa"/>
          </w:tcPr>
          <w:p w14:paraId="1280C2DC" w14:textId="77777777" w:rsidR="007671C1" w:rsidRPr="00626AA8" w:rsidRDefault="007671C1" w:rsidP="007671C1">
            <w:pPr>
              <w:pStyle w:val="Style2"/>
              <w:rPr>
                <w:sz w:val="18"/>
                <w:szCs w:val="18"/>
              </w:rPr>
            </w:pPr>
            <w:r>
              <w:rPr>
                <w:sz w:val="18"/>
                <w:szCs w:val="18"/>
              </w:rPr>
              <w:t>0.32</w:t>
            </w:r>
          </w:p>
        </w:tc>
      </w:tr>
      <w:tr w:rsidR="007671C1" w:rsidRPr="00626AA8" w14:paraId="36BF263F" w14:textId="77777777" w:rsidTr="007671C1">
        <w:trPr>
          <w:trHeight w:hRule="exact" w:val="403"/>
        </w:trPr>
        <w:tc>
          <w:tcPr>
            <w:tcW w:w="1053" w:type="dxa"/>
          </w:tcPr>
          <w:p w14:paraId="157056DA" w14:textId="77777777" w:rsidR="007671C1" w:rsidRPr="00626AA8" w:rsidRDefault="007671C1" w:rsidP="007671C1">
            <w:pPr>
              <w:pStyle w:val="Style2"/>
              <w:rPr>
                <w:i/>
                <w:iCs/>
                <w:sz w:val="18"/>
                <w:szCs w:val="18"/>
              </w:rPr>
            </w:pPr>
            <w:r>
              <w:rPr>
                <w:i/>
                <w:iCs/>
                <w:sz w:val="18"/>
                <w:szCs w:val="18"/>
              </w:rPr>
              <w:t>lnFtse</w:t>
            </w:r>
          </w:p>
        </w:tc>
        <w:tc>
          <w:tcPr>
            <w:tcW w:w="746" w:type="dxa"/>
          </w:tcPr>
          <w:p w14:paraId="11C0A55E" w14:textId="77777777" w:rsidR="007671C1" w:rsidRPr="00626AA8" w:rsidRDefault="007671C1" w:rsidP="007671C1">
            <w:pPr>
              <w:pStyle w:val="Style2"/>
              <w:rPr>
                <w:sz w:val="18"/>
                <w:szCs w:val="18"/>
              </w:rPr>
            </w:pPr>
            <w:r>
              <w:rPr>
                <w:sz w:val="18"/>
                <w:szCs w:val="18"/>
              </w:rPr>
              <w:t>0.85</w:t>
            </w:r>
          </w:p>
        </w:tc>
        <w:tc>
          <w:tcPr>
            <w:tcW w:w="750" w:type="dxa"/>
          </w:tcPr>
          <w:p w14:paraId="2694B528" w14:textId="77777777" w:rsidR="007671C1" w:rsidRPr="00626AA8" w:rsidRDefault="007671C1" w:rsidP="007671C1">
            <w:pPr>
              <w:pStyle w:val="Style2"/>
              <w:rPr>
                <w:sz w:val="18"/>
                <w:szCs w:val="18"/>
              </w:rPr>
            </w:pPr>
            <w:r>
              <w:rPr>
                <w:sz w:val="18"/>
                <w:szCs w:val="18"/>
              </w:rPr>
              <w:t>1</w:t>
            </w:r>
          </w:p>
        </w:tc>
        <w:tc>
          <w:tcPr>
            <w:tcW w:w="600" w:type="dxa"/>
          </w:tcPr>
          <w:p w14:paraId="31F6873D" w14:textId="77777777" w:rsidR="007671C1" w:rsidRPr="00626AA8" w:rsidRDefault="007671C1" w:rsidP="007671C1">
            <w:pPr>
              <w:pStyle w:val="Style2"/>
              <w:rPr>
                <w:sz w:val="18"/>
                <w:szCs w:val="18"/>
              </w:rPr>
            </w:pPr>
            <w:r>
              <w:rPr>
                <w:sz w:val="18"/>
                <w:szCs w:val="18"/>
              </w:rPr>
              <w:t>0.85</w:t>
            </w:r>
          </w:p>
        </w:tc>
        <w:tc>
          <w:tcPr>
            <w:tcW w:w="749" w:type="dxa"/>
          </w:tcPr>
          <w:p w14:paraId="59AF027B" w14:textId="77777777" w:rsidR="007671C1" w:rsidRPr="00626AA8" w:rsidRDefault="007671C1" w:rsidP="007671C1">
            <w:pPr>
              <w:pStyle w:val="Style2"/>
              <w:rPr>
                <w:sz w:val="18"/>
                <w:szCs w:val="18"/>
              </w:rPr>
            </w:pPr>
            <w:r>
              <w:rPr>
                <w:sz w:val="18"/>
                <w:szCs w:val="18"/>
              </w:rPr>
              <w:t>1</w:t>
            </w:r>
          </w:p>
        </w:tc>
        <w:tc>
          <w:tcPr>
            <w:tcW w:w="779" w:type="dxa"/>
          </w:tcPr>
          <w:p w14:paraId="29FF01ED" w14:textId="77777777" w:rsidR="007671C1" w:rsidRPr="00626AA8" w:rsidRDefault="007671C1" w:rsidP="007671C1">
            <w:pPr>
              <w:pStyle w:val="Style2"/>
              <w:rPr>
                <w:sz w:val="18"/>
                <w:szCs w:val="18"/>
              </w:rPr>
            </w:pPr>
            <w:r>
              <w:rPr>
                <w:sz w:val="18"/>
                <w:szCs w:val="18"/>
              </w:rPr>
              <w:t>0.87</w:t>
            </w:r>
          </w:p>
        </w:tc>
        <w:tc>
          <w:tcPr>
            <w:tcW w:w="779" w:type="dxa"/>
          </w:tcPr>
          <w:p w14:paraId="36F9A163" w14:textId="77777777" w:rsidR="007671C1" w:rsidRPr="00626AA8" w:rsidRDefault="007671C1" w:rsidP="007671C1">
            <w:pPr>
              <w:pStyle w:val="Style2"/>
              <w:rPr>
                <w:sz w:val="18"/>
                <w:szCs w:val="18"/>
              </w:rPr>
            </w:pPr>
          </w:p>
        </w:tc>
        <w:tc>
          <w:tcPr>
            <w:tcW w:w="779" w:type="dxa"/>
          </w:tcPr>
          <w:p w14:paraId="21B126F6" w14:textId="77777777" w:rsidR="007671C1" w:rsidRPr="00626AA8" w:rsidRDefault="007671C1" w:rsidP="007671C1">
            <w:pPr>
              <w:pStyle w:val="Style2"/>
              <w:rPr>
                <w:sz w:val="18"/>
                <w:szCs w:val="18"/>
              </w:rPr>
            </w:pPr>
          </w:p>
        </w:tc>
        <w:tc>
          <w:tcPr>
            <w:tcW w:w="779" w:type="dxa"/>
          </w:tcPr>
          <w:p w14:paraId="24307699" w14:textId="77777777" w:rsidR="007671C1" w:rsidRPr="00626AA8" w:rsidRDefault="007671C1" w:rsidP="007671C1">
            <w:pPr>
              <w:pStyle w:val="Style2"/>
              <w:rPr>
                <w:sz w:val="18"/>
                <w:szCs w:val="18"/>
              </w:rPr>
            </w:pPr>
          </w:p>
        </w:tc>
        <w:tc>
          <w:tcPr>
            <w:tcW w:w="783" w:type="dxa"/>
          </w:tcPr>
          <w:p w14:paraId="72428D24" w14:textId="77777777" w:rsidR="007671C1" w:rsidRPr="00626AA8" w:rsidRDefault="007671C1" w:rsidP="007671C1">
            <w:pPr>
              <w:pStyle w:val="Style2"/>
              <w:rPr>
                <w:sz w:val="18"/>
                <w:szCs w:val="18"/>
              </w:rPr>
            </w:pPr>
          </w:p>
        </w:tc>
        <w:tc>
          <w:tcPr>
            <w:tcW w:w="779" w:type="dxa"/>
          </w:tcPr>
          <w:p w14:paraId="7E2D9BCE" w14:textId="77777777" w:rsidR="007671C1" w:rsidRPr="00626AA8" w:rsidRDefault="007671C1" w:rsidP="007671C1">
            <w:pPr>
              <w:pStyle w:val="Style2"/>
              <w:rPr>
                <w:sz w:val="18"/>
                <w:szCs w:val="18"/>
              </w:rPr>
            </w:pPr>
          </w:p>
        </w:tc>
      </w:tr>
      <w:tr w:rsidR="007671C1" w:rsidRPr="00626AA8" w14:paraId="0D520FD0" w14:textId="77777777" w:rsidTr="007671C1">
        <w:trPr>
          <w:trHeight w:hRule="exact" w:val="471"/>
        </w:trPr>
        <w:tc>
          <w:tcPr>
            <w:tcW w:w="1053" w:type="dxa"/>
            <w:tcBorders>
              <w:bottom w:val="single" w:sz="4" w:space="0" w:color="auto"/>
            </w:tcBorders>
          </w:tcPr>
          <w:p w14:paraId="5E2B14D4" w14:textId="77777777" w:rsidR="007671C1" w:rsidRPr="00626AA8" w:rsidRDefault="007671C1" w:rsidP="007671C1">
            <w:pPr>
              <w:pStyle w:val="Style2"/>
              <w:rPr>
                <w:i/>
                <w:iCs/>
                <w:sz w:val="18"/>
                <w:szCs w:val="18"/>
              </w:rPr>
            </w:pPr>
            <w:r>
              <w:rPr>
                <w:i/>
                <w:iCs/>
                <w:sz w:val="18"/>
                <w:szCs w:val="18"/>
              </w:rPr>
              <w:t>lnSse</w:t>
            </w:r>
          </w:p>
        </w:tc>
        <w:tc>
          <w:tcPr>
            <w:tcW w:w="746" w:type="dxa"/>
            <w:tcBorders>
              <w:bottom w:val="single" w:sz="4" w:space="0" w:color="auto"/>
            </w:tcBorders>
          </w:tcPr>
          <w:p w14:paraId="35CAEFF8" w14:textId="77777777" w:rsidR="007671C1" w:rsidRPr="00626AA8" w:rsidRDefault="007671C1" w:rsidP="007671C1">
            <w:pPr>
              <w:pStyle w:val="Style2"/>
              <w:rPr>
                <w:sz w:val="18"/>
                <w:szCs w:val="18"/>
              </w:rPr>
            </w:pPr>
          </w:p>
        </w:tc>
        <w:tc>
          <w:tcPr>
            <w:tcW w:w="750" w:type="dxa"/>
            <w:tcBorders>
              <w:bottom w:val="single" w:sz="4" w:space="0" w:color="auto"/>
            </w:tcBorders>
          </w:tcPr>
          <w:p w14:paraId="4564C699" w14:textId="77777777" w:rsidR="007671C1" w:rsidRPr="00626AA8" w:rsidRDefault="007671C1" w:rsidP="007671C1">
            <w:pPr>
              <w:pStyle w:val="Style2"/>
              <w:rPr>
                <w:sz w:val="18"/>
                <w:szCs w:val="18"/>
              </w:rPr>
            </w:pPr>
          </w:p>
        </w:tc>
        <w:tc>
          <w:tcPr>
            <w:tcW w:w="600" w:type="dxa"/>
            <w:tcBorders>
              <w:bottom w:val="single" w:sz="4" w:space="0" w:color="auto"/>
            </w:tcBorders>
          </w:tcPr>
          <w:p w14:paraId="4623BCB0" w14:textId="77777777" w:rsidR="007671C1" w:rsidRPr="00626AA8" w:rsidRDefault="007671C1" w:rsidP="007671C1">
            <w:pPr>
              <w:pStyle w:val="Style2"/>
              <w:rPr>
                <w:sz w:val="18"/>
                <w:szCs w:val="18"/>
              </w:rPr>
            </w:pPr>
          </w:p>
        </w:tc>
        <w:tc>
          <w:tcPr>
            <w:tcW w:w="749" w:type="dxa"/>
            <w:tcBorders>
              <w:bottom w:val="single" w:sz="4" w:space="0" w:color="auto"/>
            </w:tcBorders>
          </w:tcPr>
          <w:p w14:paraId="640A955C" w14:textId="77777777" w:rsidR="007671C1" w:rsidRPr="00626AA8" w:rsidRDefault="007671C1" w:rsidP="007671C1">
            <w:pPr>
              <w:pStyle w:val="Style2"/>
              <w:rPr>
                <w:sz w:val="18"/>
                <w:szCs w:val="18"/>
              </w:rPr>
            </w:pPr>
          </w:p>
        </w:tc>
        <w:tc>
          <w:tcPr>
            <w:tcW w:w="779" w:type="dxa"/>
            <w:tcBorders>
              <w:bottom w:val="single" w:sz="4" w:space="0" w:color="auto"/>
            </w:tcBorders>
          </w:tcPr>
          <w:p w14:paraId="0510DA12" w14:textId="77777777" w:rsidR="007671C1" w:rsidRPr="00626AA8" w:rsidRDefault="007671C1" w:rsidP="007671C1">
            <w:pPr>
              <w:pStyle w:val="Style2"/>
              <w:rPr>
                <w:sz w:val="18"/>
                <w:szCs w:val="18"/>
              </w:rPr>
            </w:pPr>
          </w:p>
        </w:tc>
        <w:tc>
          <w:tcPr>
            <w:tcW w:w="779" w:type="dxa"/>
            <w:tcBorders>
              <w:bottom w:val="single" w:sz="4" w:space="0" w:color="auto"/>
            </w:tcBorders>
          </w:tcPr>
          <w:p w14:paraId="728A8A60" w14:textId="77777777" w:rsidR="007671C1" w:rsidRPr="00626AA8" w:rsidRDefault="007671C1" w:rsidP="007671C1">
            <w:pPr>
              <w:pStyle w:val="Style2"/>
              <w:rPr>
                <w:sz w:val="18"/>
                <w:szCs w:val="18"/>
              </w:rPr>
            </w:pPr>
            <w:r>
              <w:rPr>
                <w:sz w:val="18"/>
                <w:szCs w:val="18"/>
              </w:rPr>
              <w:t>0.31</w:t>
            </w:r>
          </w:p>
        </w:tc>
        <w:tc>
          <w:tcPr>
            <w:tcW w:w="779" w:type="dxa"/>
            <w:tcBorders>
              <w:bottom w:val="single" w:sz="4" w:space="0" w:color="auto"/>
            </w:tcBorders>
          </w:tcPr>
          <w:p w14:paraId="47EB7AAA" w14:textId="77777777" w:rsidR="007671C1" w:rsidRPr="00626AA8" w:rsidRDefault="007671C1" w:rsidP="007671C1">
            <w:pPr>
              <w:pStyle w:val="Style2"/>
              <w:rPr>
                <w:sz w:val="18"/>
                <w:szCs w:val="18"/>
              </w:rPr>
            </w:pPr>
            <w:r>
              <w:rPr>
                <w:sz w:val="18"/>
                <w:szCs w:val="18"/>
              </w:rPr>
              <w:t>0.37</w:t>
            </w:r>
          </w:p>
        </w:tc>
        <w:tc>
          <w:tcPr>
            <w:tcW w:w="779" w:type="dxa"/>
            <w:tcBorders>
              <w:bottom w:val="single" w:sz="4" w:space="0" w:color="auto"/>
            </w:tcBorders>
          </w:tcPr>
          <w:p w14:paraId="2FCD93EA" w14:textId="77777777" w:rsidR="007671C1" w:rsidRPr="00626AA8" w:rsidRDefault="007671C1" w:rsidP="007671C1">
            <w:pPr>
              <w:pStyle w:val="Style2"/>
              <w:rPr>
                <w:sz w:val="18"/>
                <w:szCs w:val="18"/>
              </w:rPr>
            </w:pPr>
            <w:r>
              <w:rPr>
                <w:sz w:val="18"/>
                <w:szCs w:val="18"/>
              </w:rPr>
              <w:t>0.3</w:t>
            </w:r>
          </w:p>
        </w:tc>
        <w:tc>
          <w:tcPr>
            <w:tcW w:w="783" w:type="dxa"/>
            <w:tcBorders>
              <w:bottom w:val="single" w:sz="4" w:space="0" w:color="auto"/>
            </w:tcBorders>
          </w:tcPr>
          <w:p w14:paraId="7CB04EC5" w14:textId="77777777" w:rsidR="007671C1" w:rsidRPr="00626AA8" w:rsidRDefault="007671C1" w:rsidP="007671C1">
            <w:pPr>
              <w:pStyle w:val="Style2"/>
              <w:rPr>
                <w:sz w:val="18"/>
                <w:szCs w:val="18"/>
              </w:rPr>
            </w:pPr>
            <w:r>
              <w:rPr>
                <w:sz w:val="18"/>
                <w:szCs w:val="18"/>
              </w:rPr>
              <w:t>0.27</w:t>
            </w:r>
          </w:p>
        </w:tc>
        <w:tc>
          <w:tcPr>
            <w:tcW w:w="779" w:type="dxa"/>
            <w:tcBorders>
              <w:bottom w:val="single" w:sz="4" w:space="0" w:color="auto"/>
            </w:tcBorders>
          </w:tcPr>
          <w:p w14:paraId="12CAE8CF" w14:textId="77777777" w:rsidR="007671C1" w:rsidRPr="00626AA8" w:rsidRDefault="007671C1" w:rsidP="007671C1">
            <w:pPr>
              <w:pStyle w:val="Style2"/>
              <w:rPr>
                <w:sz w:val="18"/>
                <w:szCs w:val="18"/>
              </w:rPr>
            </w:pPr>
            <w:r>
              <w:rPr>
                <w:sz w:val="18"/>
                <w:szCs w:val="18"/>
              </w:rPr>
              <w:t>0.22</w:t>
            </w:r>
          </w:p>
        </w:tc>
      </w:tr>
    </w:tbl>
    <w:p w14:paraId="20356466" w14:textId="77777777" w:rsidR="00DF7253" w:rsidRPr="00DF7253" w:rsidRDefault="00DF7253" w:rsidP="00DF7253">
      <w:pPr>
        <w:pStyle w:val="HankBodyText"/>
        <w:rPr>
          <w:lang w:val="en-US" w:eastAsia="en-GB"/>
        </w:rPr>
      </w:pPr>
    </w:p>
    <w:p w14:paraId="3B595B9F" w14:textId="77777777" w:rsidR="008B1821" w:rsidRDefault="008B1821" w:rsidP="008B1821">
      <w:pPr>
        <w:pStyle w:val="HankAppendixHead"/>
        <w:rPr>
          <w:lang w:val="en-US"/>
        </w:rPr>
      </w:pPr>
    </w:p>
    <w:p w14:paraId="6E1CAFEF" w14:textId="77777777" w:rsidR="00C6241D" w:rsidRDefault="00C6241D" w:rsidP="00C6241D">
      <w:pPr>
        <w:pStyle w:val="HankBodyText"/>
        <w:rPr>
          <w:lang w:val="en-US"/>
        </w:rPr>
      </w:pPr>
    </w:p>
    <w:p w14:paraId="5D966779" w14:textId="77777777" w:rsidR="00C6241D" w:rsidRDefault="00C6241D" w:rsidP="00C6241D">
      <w:pPr>
        <w:pStyle w:val="HankBodyText"/>
        <w:rPr>
          <w:lang w:val="en-US"/>
        </w:rPr>
      </w:pPr>
    </w:p>
    <w:p w14:paraId="6E0C6C57" w14:textId="77777777" w:rsidR="00C6241D" w:rsidRPr="00626AA8" w:rsidRDefault="00C6241D" w:rsidP="00C6241D">
      <w:pPr>
        <w:pStyle w:val="HankTable"/>
        <w:rPr>
          <w:lang w:val="en-US"/>
        </w:rPr>
      </w:pPr>
      <w:bookmarkStart w:id="158" w:name="_Ref29904208"/>
      <w:bookmarkStart w:id="159" w:name="_Toc29992071"/>
      <w:r w:rsidRPr="00626AA8">
        <w:rPr>
          <w:lang w:val="en-US"/>
        </w:rPr>
        <w:lastRenderedPageBreak/>
        <w:t xml:space="preserve">VIF values of the </w:t>
      </w:r>
      <w:r>
        <w:rPr>
          <w:lang w:val="en-US"/>
        </w:rPr>
        <w:t xml:space="preserve">monthly </w:t>
      </w:r>
      <w:r w:rsidRPr="00626AA8">
        <w:rPr>
          <w:lang w:val="en-US"/>
        </w:rPr>
        <w:t xml:space="preserve">log </w:t>
      </w:r>
      <w:r>
        <w:rPr>
          <w:lang w:val="en-US"/>
        </w:rPr>
        <w:t>return</w:t>
      </w:r>
      <w:r w:rsidRPr="00626AA8">
        <w:rPr>
          <w:lang w:val="en-US"/>
        </w:rPr>
        <w:t xml:space="preserve"> </w:t>
      </w:r>
      <w:r>
        <w:rPr>
          <w:lang w:val="en-US"/>
        </w:rPr>
        <w:t xml:space="preserve">cross-sectional </w:t>
      </w:r>
      <w:r w:rsidRPr="00626AA8">
        <w:rPr>
          <w:lang w:val="en-US"/>
        </w:rPr>
        <w:t>regression models</w:t>
      </w:r>
      <w:bookmarkEnd w:id="158"/>
      <w:bookmarkEnd w:id="159"/>
    </w:p>
    <w:p w14:paraId="6DA52835" w14:textId="77777777" w:rsidR="00C6241D" w:rsidRPr="00626AA8" w:rsidRDefault="00C6241D" w:rsidP="00C6241D">
      <w:pPr>
        <w:pStyle w:val="HankBodyText"/>
        <w:rPr>
          <w:sz w:val="16"/>
          <w:szCs w:val="16"/>
        </w:rPr>
        <w:sectPr w:rsidR="00C6241D" w:rsidRPr="00626AA8" w:rsidSect="0015270D">
          <w:type w:val="continuous"/>
          <w:pgSz w:w="11900" w:h="16840"/>
          <w:pgMar w:top="1701" w:right="1701" w:bottom="1701" w:left="1701" w:header="709" w:footer="709" w:gutter="0"/>
          <w:cols w:space="708"/>
          <w:docGrid w:linePitch="360"/>
        </w:sectPr>
      </w:pPr>
      <w:r w:rsidRPr="00626AA8">
        <w:rPr>
          <w:sz w:val="16"/>
          <w:szCs w:val="16"/>
        </w:rPr>
        <w:t>This table shows the VIF values for the regression models presented in</w:t>
      </w:r>
      <w:r w:rsidR="00704E2E">
        <w:rPr>
          <w:sz w:val="16"/>
          <w:szCs w:val="16"/>
        </w:rPr>
        <w:t xml:space="preserve"> </w:t>
      </w:r>
      <w:r w:rsidR="00704E2E">
        <w:rPr>
          <w:sz w:val="16"/>
          <w:szCs w:val="16"/>
        </w:rPr>
        <w:fldChar w:fldCharType="begin"/>
      </w:r>
      <w:r w:rsidR="00704E2E">
        <w:rPr>
          <w:sz w:val="16"/>
          <w:szCs w:val="16"/>
        </w:rPr>
        <w:instrText xml:space="preserve"> REF _Ref29748634 \r \h </w:instrText>
      </w:r>
      <w:r w:rsidR="00704E2E">
        <w:rPr>
          <w:sz w:val="16"/>
          <w:szCs w:val="16"/>
        </w:rPr>
      </w:r>
      <w:r w:rsidR="00704E2E">
        <w:rPr>
          <w:sz w:val="16"/>
          <w:szCs w:val="16"/>
        </w:rPr>
        <w:fldChar w:fldCharType="separate"/>
      </w:r>
      <w:r w:rsidR="00704E2E">
        <w:rPr>
          <w:sz w:val="16"/>
          <w:szCs w:val="16"/>
        </w:rPr>
        <w:t>Table 7</w:t>
      </w:r>
      <w:r w:rsidR="00704E2E">
        <w:rPr>
          <w:sz w:val="16"/>
          <w:szCs w:val="16"/>
        </w:rPr>
        <w:fldChar w:fldCharType="end"/>
      </w:r>
      <w:r w:rsidRPr="00626AA8">
        <w:rPr>
          <w:sz w:val="16"/>
          <w:szCs w:val="16"/>
        </w:rPr>
        <w:t xml:space="preserve">. </w:t>
      </w:r>
      <w:r w:rsidRPr="00626AA8">
        <w:rPr>
          <w:i/>
          <w:iCs/>
          <w:sz w:val="16"/>
          <w:szCs w:val="16"/>
        </w:rPr>
        <w:t>source</w:t>
      </w:r>
      <w:r w:rsidRPr="00626AA8">
        <w:rPr>
          <w:sz w:val="16"/>
          <w:szCs w:val="16"/>
        </w:rPr>
        <w:t xml:space="preserve"> is the dummy variable, given the value of ‘FT’ or ‘SCMP’ indicating if the news was published by FT or SCMP. All definition of the variables can be found in </w:t>
      </w:r>
      <w:r w:rsidRPr="00626AA8">
        <w:rPr>
          <w:sz w:val="16"/>
          <w:szCs w:val="16"/>
        </w:rPr>
        <w:fldChar w:fldCharType="begin"/>
      </w:r>
      <w:r w:rsidRPr="00626AA8">
        <w:rPr>
          <w:sz w:val="16"/>
          <w:szCs w:val="16"/>
        </w:rPr>
        <w:instrText xml:space="preserve"> REF _Ref22507467 \r \h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 under the section of</w:t>
      </w:r>
      <w:r>
        <w:rPr>
          <w:sz w:val="16"/>
          <w:szCs w:val="16"/>
        </w:rPr>
        <w:t xml:space="preserve"> monthly</w:t>
      </w:r>
      <w:r w:rsidRPr="00626AA8">
        <w:rPr>
          <w:sz w:val="16"/>
          <w:szCs w:val="16"/>
        </w:rPr>
        <w:t xml:space="preserve"> data.</w:t>
      </w:r>
    </w:p>
    <w:tbl>
      <w:tblPr>
        <w:tblStyle w:val="TableGrid"/>
        <w:tblpPr w:leftFromText="180" w:rightFromText="180" w:vertAnchor="text" w:tblpY="-6"/>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67"/>
        <w:gridCol w:w="1171"/>
        <w:gridCol w:w="938"/>
        <w:gridCol w:w="1171"/>
        <w:gridCol w:w="1224"/>
        <w:gridCol w:w="1224"/>
      </w:tblGrid>
      <w:tr w:rsidR="00704E2E" w:rsidRPr="00626AA8" w14:paraId="5EA17BD7" w14:textId="77777777" w:rsidTr="00704E2E">
        <w:trPr>
          <w:trHeight w:hRule="exact" w:val="437"/>
        </w:trPr>
        <w:tc>
          <w:tcPr>
            <w:tcW w:w="1843" w:type="dxa"/>
            <w:tcBorders>
              <w:top w:val="single" w:sz="4" w:space="0" w:color="auto"/>
            </w:tcBorders>
          </w:tcPr>
          <w:p w14:paraId="74047AF4" w14:textId="77777777" w:rsidR="00704E2E" w:rsidRPr="00626AA8" w:rsidRDefault="00704E2E" w:rsidP="00C6241D">
            <w:pPr>
              <w:pStyle w:val="Style2"/>
              <w:rPr>
                <w:i/>
                <w:iCs/>
                <w:sz w:val="18"/>
                <w:szCs w:val="18"/>
              </w:rPr>
            </w:pPr>
          </w:p>
        </w:tc>
        <w:tc>
          <w:tcPr>
            <w:tcW w:w="967" w:type="dxa"/>
            <w:tcBorders>
              <w:top w:val="single" w:sz="4" w:space="0" w:color="auto"/>
            </w:tcBorders>
          </w:tcPr>
          <w:p w14:paraId="6AEDCCA9" w14:textId="77777777" w:rsidR="00704E2E" w:rsidRPr="00626AA8" w:rsidRDefault="00704E2E" w:rsidP="00C6241D">
            <w:pPr>
              <w:pStyle w:val="Style2"/>
              <w:rPr>
                <w:sz w:val="18"/>
                <w:szCs w:val="18"/>
              </w:rPr>
            </w:pPr>
            <w:r w:rsidRPr="00626AA8">
              <w:rPr>
                <w:sz w:val="18"/>
                <w:szCs w:val="18"/>
              </w:rPr>
              <w:t>(1)</w:t>
            </w:r>
          </w:p>
        </w:tc>
        <w:tc>
          <w:tcPr>
            <w:tcW w:w="1171" w:type="dxa"/>
            <w:tcBorders>
              <w:top w:val="single" w:sz="4" w:space="0" w:color="auto"/>
            </w:tcBorders>
          </w:tcPr>
          <w:p w14:paraId="3FD1707F" w14:textId="77777777" w:rsidR="00704E2E" w:rsidRPr="00626AA8" w:rsidRDefault="00704E2E" w:rsidP="00C6241D">
            <w:pPr>
              <w:pStyle w:val="Style2"/>
              <w:rPr>
                <w:sz w:val="18"/>
                <w:szCs w:val="18"/>
              </w:rPr>
            </w:pPr>
            <w:r w:rsidRPr="00626AA8">
              <w:rPr>
                <w:sz w:val="18"/>
                <w:szCs w:val="18"/>
              </w:rPr>
              <w:t>(2)</w:t>
            </w:r>
          </w:p>
        </w:tc>
        <w:tc>
          <w:tcPr>
            <w:tcW w:w="938" w:type="dxa"/>
            <w:tcBorders>
              <w:top w:val="single" w:sz="4" w:space="0" w:color="auto"/>
            </w:tcBorders>
          </w:tcPr>
          <w:p w14:paraId="60D590C6" w14:textId="77777777" w:rsidR="00704E2E" w:rsidRPr="00626AA8" w:rsidRDefault="00704E2E" w:rsidP="00C6241D">
            <w:pPr>
              <w:pStyle w:val="Style2"/>
              <w:rPr>
                <w:sz w:val="18"/>
                <w:szCs w:val="18"/>
              </w:rPr>
            </w:pPr>
            <w:r w:rsidRPr="00626AA8">
              <w:rPr>
                <w:sz w:val="18"/>
                <w:szCs w:val="18"/>
              </w:rPr>
              <w:t>(3)</w:t>
            </w:r>
          </w:p>
        </w:tc>
        <w:tc>
          <w:tcPr>
            <w:tcW w:w="1171" w:type="dxa"/>
            <w:tcBorders>
              <w:top w:val="single" w:sz="4" w:space="0" w:color="auto"/>
            </w:tcBorders>
          </w:tcPr>
          <w:p w14:paraId="7C1FF78F" w14:textId="77777777" w:rsidR="00704E2E" w:rsidRPr="00626AA8" w:rsidRDefault="00704E2E" w:rsidP="00C6241D">
            <w:pPr>
              <w:pStyle w:val="Style2"/>
              <w:rPr>
                <w:sz w:val="18"/>
                <w:szCs w:val="18"/>
              </w:rPr>
            </w:pPr>
            <w:r w:rsidRPr="00626AA8">
              <w:rPr>
                <w:sz w:val="18"/>
                <w:szCs w:val="18"/>
              </w:rPr>
              <w:t>(4)</w:t>
            </w:r>
          </w:p>
        </w:tc>
        <w:tc>
          <w:tcPr>
            <w:tcW w:w="1224" w:type="dxa"/>
            <w:tcBorders>
              <w:top w:val="single" w:sz="4" w:space="0" w:color="auto"/>
            </w:tcBorders>
          </w:tcPr>
          <w:p w14:paraId="71691DE9" w14:textId="77777777" w:rsidR="00704E2E" w:rsidRPr="00626AA8" w:rsidRDefault="00704E2E" w:rsidP="00C6241D">
            <w:pPr>
              <w:pStyle w:val="Style2"/>
              <w:rPr>
                <w:sz w:val="18"/>
                <w:szCs w:val="18"/>
              </w:rPr>
            </w:pPr>
            <w:r w:rsidRPr="00626AA8">
              <w:rPr>
                <w:sz w:val="18"/>
                <w:szCs w:val="18"/>
              </w:rPr>
              <w:t>(5)</w:t>
            </w:r>
          </w:p>
        </w:tc>
        <w:tc>
          <w:tcPr>
            <w:tcW w:w="1224" w:type="dxa"/>
            <w:tcBorders>
              <w:top w:val="single" w:sz="4" w:space="0" w:color="auto"/>
            </w:tcBorders>
          </w:tcPr>
          <w:p w14:paraId="68AD6250" w14:textId="77777777" w:rsidR="00704E2E" w:rsidRPr="00626AA8" w:rsidRDefault="00704E2E" w:rsidP="00C6241D">
            <w:pPr>
              <w:pStyle w:val="Style2"/>
              <w:rPr>
                <w:sz w:val="18"/>
                <w:szCs w:val="18"/>
              </w:rPr>
            </w:pPr>
            <w:r>
              <w:rPr>
                <w:sz w:val="18"/>
                <w:szCs w:val="18"/>
              </w:rPr>
              <w:t>(6)</w:t>
            </w:r>
          </w:p>
        </w:tc>
      </w:tr>
      <w:tr w:rsidR="00704E2E" w:rsidRPr="00626AA8" w14:paraId="1626D677" w14:textId="77777777" w:rsidTr="00704E2E">
        <w:trPr>
          <w:trHeight w:hRule="exact" w:val="437"/>
        </w:trPr>
        <w:tc>
          <w:tcPr>
            <w:tcW w:w="1843" w:type="dxa"/>
          </w:tcPr>
          <w:p w14:paraId="7418CCB5" w14:textId="77777777" w:rsidR="00704E2E" w:rsidRPr="00626AA8" w:rsidRDefault="00704E2E" w:rsidP="00C6241D">
            <w:pPr>
              <w:pStyle w:val="Style2"/>
              <w:rPr>
                <w:i/>
                <w:iCs/>
                <w:sz w:val="18"/>
                <w:szCs w:val="18"/>
              </w:rPr>
            </w:pPr>
            <w:r>
              <w:rPr>
                <w:i/>
                <w:iCs/>
                <w:sz w:val="18"/>
                <w:szCs w:val="18"/>
              </w:rPr>
              <w:t>p</w:t>
            </w:r>
            <w:r w:rsidRPr="00626AA8">
              <w:rPr>
                <w:i/>
                <w:iCs/>
                <w:sz w:val="18"/>
                <w:szCs w:val="18"/>
              </w:rPr>
              <w:t>os</w:t>
            </w:r>
          </w:p>
        </w:tc>
        <w:tc>
          <w:tcPr>
            <w:tcW w:w="967" w:type="dxa"/>
          </w:tcPr>
          <w:p w14:paraId="76722147" w14:textId="77777777" w:rsidR="00704E2E" w:rsidRPr="00626AA8" w:rsidRDefault="00704E2E" w:rsidP="00C6241D">
            <w:pPr>
              <w:pStyle w:val="Style2"/>
              <w:rPr>
                <w:sz w:val="18"/>
                <w:szCs w:val="18"/>
              </w:rPr>
            </w:pPr>
            <w:r>
              <w:rPr>
                <w:sz w:val="18"/>
                <w:szCs w:val="18"/>
              </w:rPr>
              <w:t>1.96</w:t>
            </w:r>
          </w:p>
        </w:tc>
        <w:tc>
          <w:tcPr>
            <w:tcW w:w="1171" w:type="dxa"/>
          </w:tcPr>
          <w:p w14:paraId="1373A5CB" w14:textId="77777777" w:rsidR="00704E2E" w:rsidRPr="00626AA8" w:rsidRDefault="00704E2E" w:rsidP="00C6241D">
            <w:pPr>
              <w:pStyle w:val="Style2"/>
              <w:rPr>
                <w:sz w:val="18"/>
                <w:szCs w:val="18"/>
              </w:rPr>
            </w:pPr>
          </w:p>
        </w:tc>
        <w:tc>
          <w:tcPr>
            <w:tcW w:w="938" w:type="dxa"/>
          </w:tcPr>
          <w:p w14:paraId="56AC201B" w14:textId="77777777" w:rsidR="00704E2E" w:rsidRPr="00626AA8" w:rsidRDefault="00704E2E" w:rsidP="00C6241D">
            <w:pPr>
              <w:pStyle w:val="Style2"/>
              <w:rPr>
                <w:sz w:val="18"/>
                <w:szCs w:val="18"/>
              </w:rPr>
            </w:pPr>
            <w:r>
              <w:rPr>
                <w:sz w:val="18"/>
                <w:szCs w:val="18"/>
              </w:rPr>
              <w:t>1.99</w:t>
            </w:r>
          </w:p>
        </w:tc>
        <w:tc>
          <w:tcPr>
            <w:tcW w:w="1171" w:type="dxa"/>
          </w:tcPr>
          <w:p w14:paraId="245890F7" w14:textId="77777777" w:rsidR="00704E2E" w:rsidRPr="00626AA8" w:rsidRDefault="00704E2E" w:rsidP="00C6241D">
            <w:pPr>
              <w:pStyle w:val="Style2"/>
              <w:rPr>
                <w:sz w:val="18"/>
                <w:szCs w:val="18"/>
              </w:rPr>
            </w:pPr>
            <w:r>
              <w:rPr>
                <w:sz w:val="18"/>
                <w:szCs w:val="18"/>
              </w:rPr>
              <w:t>1.07</w:t>
            </w:r>
          </w:p>
        </w:tc>
        <w:tc>
          <w:tcPr>
            <w:tcW w:w="1224" w:type="dxa"/>
          </w:tcPr>
          <w:p w14:paraId="74BE0F72" w14:textId="77777777" w:rsidR="00704E2E" w:rsidRPr="00626AA8" w:rsidRDefault="00704E2E" w:rsidP="00C6241D">
            <w:pPr>
              <w:pStyle w:val="Style2"/>
              <w:rPr>
                <w:sz w:val="18"/>
                <w:szCs w:val="18"/>
              </w:rPr>
            </w:pPr>
          </w:p>
        </w:tc>
        <w:tc>
          <w:tcPr>
            <w:tcW w:w="1224" w:type="dxa"/>
          </w:tcPr>
          <w:p w14:paraId="3A637FB3" w14:textId="77777777" w:rsidR="00704E2E" w:rsidRPr="00626AA8" w:rsidRDefault="004E7B0B" w:rsidP="00C6241D">
            <w:pPr>
              <w:pStyle w:val="Style2"/>
              <w:rPr>
                <w:sz w:val="18"/>
                <w:szCs w:val="18"/>
              </w:rPr>
            </w:pPr>
            <w:r>
              <w:rPr>
                <w:sz w:val="18"/>
                <w:szCs w:val="18"/>
              </w:rPr>
              <w:t>1.07</w:t>
            </w:r>
          </w:p>
        </w:tc>
      </w:tr>
      <w:tr w:rsidR="00704E2E" w:rsidRPr="00626AA8" w14:paraId="6A5A1028" w14:textId="77777777" w:rsidTr="00704E2E">
        <w:trPr>
          <w:trHeight w:hRule="exact" w:val="437"/>
        </w:trPr>
        <w:tc>
          <w:tcPr>
            <w:tcW w:w="1843" w:type="dxa"/>
          </w:tcPr>
          <w:p w14:paraId="6AFE3DF0" w14:textId="77777777" w:rsidR="00704E2E" w:rsidRPr="00626AA8" w:rsidRDefault="00704E2E" w:rsidP="00C6241D">
            <w:pPr>
              <w:pStyle w:val="Style2"/>
              <w:rPr>
                <w:i/>
                <w:iCs/>
                <w:sz w:val="18"/>
                <w:szCs w:val="18"/>
              </w:rPr>
            </w:pPr>
            <w:r>
              <w:rPr>
                <w:i/>
                <w:iCs/>
                <w:sz w:val="18"/>
                <w:szCs w:val="18"/>
              </w:rPr>
              <w:t>neg</w:t>
            </w:r>
          </w:p>
        </w:tc>
        <w:tc>
          <w:tcPr>
            <w:tcW w:w="967" w:type="dxa"/>
          </w:tcPr>
          <w:p w14:paraId="369B0E8F" w14:textId="77777777" w:rsidR="00704E2E" w:rsidRPr="00626AA8" w:rsidRDefault="00704E2E" w:rsidP="00C6241D">
            <w:pPr>
              <w:pStyle w:val="Style2"/>
              <w:rPr>
                <w:sz w:val="18"/>
                <w:szCs w:val="18"/>
              </w:rPr>
            </w:pPr>
          </w:p>
        </w:tc>
        <w:tc>
          <w:tcPr>
            <w:tcW w:w="1171" w:type="dxa"/>
          </w:tcPr>
          <w:p w14:paraId="758A4CDA" w14:textId="77777777" w:rsidR="00704E2E" w:rsidRPr="00626AA8" w:rsidRDefault="00704E2E" w:rsidP="00C6241D">
            <w:pPr>
              <w:pStyle w:val="Style2"/>
              <w:rPr>
                <w:sz w:val="18"/>
                <w:szCs w:val="18"/>
              </w:rPr>
            </w:pPr>
            <w:r>
              <w:rPr>
                <w:sz w:val="18"/>
                <w:szCs w:val="18"/>
              </w:rPr>
              <w:t>2.61</w:t>
            </w:r>
          </w:p>
        </w:tc>
        <w:tc>
          <w:tcPr>
            <w:tcW w:w="938" w:type="dxa"/>
          </w:tcPr>
          <w:p w14:paraId="55B33D48" w14:textId="77777777" w:rsidR="00704E2E" w:rsidRPr="00626AA8" w:rsidRDefault="00704E2E" w:rsidP="00C6241D">
            <w:pPr>
              <w:pStyle w:val="Style2"/>
              <w:rPr>
                <w:sz w:val="18"/>
                <w:szCs w:val="18"/>
              </w:rPr>
            </w:pPr>
            <w:r>
              <w:rPr>
                <w:sz w:val="18"/>
                <w:szCs w:val="18"/>
              </w:rPr>
              <w:t>1.07</w:t>
            </w:r>
          </w:p>
        </w:tc>
        <w:tc>
          <w:tcPr>
            <w:tcW w:w="1171" w:type="dxa"/>
          </w:tcPr>
          <w:p w14:paraId="5842D72F" w14:textId="77777777" w:rsidR="00704E2E" w:rsidRPr="00626AA8" w:rsidRDefault="00704E2E" w:rsidP="00C6241D">
            <w:pPr>
              <w:pStyle w:val="Style2"/>
              <w:rPr>
                <w:sz w:val="18"/>
                <w:szCs w:val="18"/>
              </w:rPr>
            </w:pPr>
            <w:r>
              <w:rPr>
                <w:sz w:val="18"/>
                <w:szCs w:val="18"/>
              </w:rPr>
              <w:t>2.67</w:t>
            </w:r>
          </w:p>
        </w:tc>
        <w:tc>
          <w:tcPr>
            <w:tcW w:w="1224" w:type="dxa"/>
          </w:tcPr>
          <w:p w14:paraId="174612B9" w14:textId="77777777" w:rsidR="00704E2E" w:rsidRPr="00626AA8" w:rsidRDefault="00704E2E" w:rsidP="00C6241D">
            <w:pPr>
              <w:pStyle w:val="Style2"/>
              <w:rPr>
                <w:sz w:val="18"/>
                <w:szCs w:val="18"/>
              </w:rPr>
            </w:pPr>
          </w:p>
        </w:tc>
        <w:tc>
          <w:tcPr>
            <w:tcW w:w="1224" w:type="dxa"/>
          </w:tcPr>
          <w:p w14:paraId="76490537" w14:textId="77777777" w:rsidR="00704E2E" w:rsidRPr="00626AA8" w:rsidRDefault="004E7B0B" w:rsidP="00C6241D">
            <w:pPr>
              <w:pStyle w:val="Style2"/>
              <w:rPr>
                <w:sz w:val="18"/>
                <w:szCs w:val="18"/>
              </w:rPr>
            </w:pPr>
            <w:r>
              <w:rPr>
                <w:sz w:val="18"/>
                <w:szCs w:val="18"/>
              </w:rPr>
              <w:t>1.08</w:t>
            </w:r>
          </w:p>
        </w:tc>
      </w:tr>
      <w:tr w:rsidR="00704E2E" w:rsidRPr="00626AA8" w14:paraId="70D30E3E" w14:textId="77777777" w:rsidTr="00704E2E">
        <w:trPr>
          <w:trHeight w:hRule="exact" w:val="437"/>
        </w:trPr>
        <w:tc>
          <w:tcPr>
            <w:tcW w:w="1843" w:type="dxa"/>
          </w:tcPr>
          <w:p w14:paraId="1C2AAE11" w14:textId="77777777" w:rsidR="00704E2E" w:rsidRPr="00C6241D" w:rsidRDefault="00704E2E" w:rsidP="00C6241D">
            <w:pPr>
              <w:pStyle w:val="Style2"/>
              <w:rPr>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967" w:type="dxa"/>
          </w:tcPr>
          <w:p w14:paraId="2C648C5B" w14:textId="77777777" w:rsidR="00704E2E" w:rsidRPr="00626AA8" w:rsidRDefault="00704E2E" w:rsidP="00C6241D">
            <w:pPr>
              <w:pStyle w:val="Style2"/>
              <w:rPr>
                <w:sz w:val="18"/>
                <w:szCs w:val="18"/>
              </w:rPr>
            </w:pPr>
          </w:p>
        </w:tc>
        <w:tc>
          <w:tcPr>
            <w:tcW w:w="1171" w:type="dxa"/>
          </w:tcPr>
          <w:p w14:paraId="28695228" w14:textId="77777777" w:rsidR="00704E2E" w:rsidRPr="00626AA8" w:rsidRDefault="00704E2E" w:rsidP="00C6241D">
            <w:pPr>
              <w:pStyle w:val="Style2"/>
              <w:rPr>
                <w:sz w:val="18"/>
                <w:szCs w:val="18"/>
              </w:rPr>
            </w:pPr>
          </w:p>
        </w:tc>
        <w:tc>
          <w:tcPr>
            <w:tcW w:w="938" w:type="dxa"/>
          </w:tcPr>
          <w:p w14:paraId="6B818CDD" w14:textId="77777777" w:rsidR="00704E2E" w:rsidRPr="00626AA8" w:rsidRDefault="00704E2E" w:rsidP="00C6241D">
            <w:pPr>
              <w:pStyle w:val="Style2"/>
              <w:rPr>
                <w:sz w:val="18"/>
                <w:szCs w:val="18"/>
              </w:rPr>
            </w:pPr>
          </w:p>
        </w:tc>
        <w:tc>
          <w:tcPr>
            <w:tcW w:w="1171" w:type="dxa"/>
          </w:tcPr>
          <w:p w14:paraId="6405ED4C" w14:textId="77777777" w:rsidR="00704E2E" w:rsidRPr="00626AA8" w:rsidRDefault="00704E2E" w:rsidP="00C6241D">
            <w:pPr>
              <w:pStyle w:val="Style2"/>
              <w:rPr>
                <w:sz w:val="18"/>
                <w:szCs w:val="18"/>
              </w:rPr>
            </w:pPr>
          </w:p>
        </w:tc>
        <w:tc>
          <w:tcPr>
            <w:tcW w:w="1224" w:type="dxa"/>
          </w:tcPr>
          <w:p w14:paraId="526D75EB" w14:textId="77777777" w:rsidR="00704E2E" w:rsidRPr="00626AA8" w:rsidRDefault="004E7B0B" w:rsidP="00C6241D">
            <w:pPr>
              <w:pStyle w:val="Style2"/>
              <w:rPr>
                <w:sz w:val="18"/>
                <w:szCs w:val="18"/>
              </w:rPr>
            </w:pPr>
            <w:r>
              <w:rPr>
                <w:sz w:val="18"/>
                <w:szCs w:val="18"/>
              </w:rPr>
              <w:t>1.79</w:t>
            </w:r>
          </w:p>
        </w:tc>
        <w:tc>
          <w:tcPr>
            <w:tcW w:w="1224" w:type="dxa"/>
          </w:tcPr>
          <w:p w14:paraId="4C519522" w14:textId="77777777" w:rsidR="00704E2E" w:rsidRDefault="004E7B0B" w:rsidP="00C6241D">
            <w:pPr>
              <w:pStyle w:val="Style2"/>
              <w:rPr>
                <w:sz w:val="18"/>
                <w:szCs w:val="18"/>
              </w:rPr>
            </w:pPr>
            <w:r>
              <w:rPr>
                <w:sz w:val="18"/>
                <w:szCs w:val="18"/>
              </w:rPr>
              <w:t>1.79</w:t>
            </w:r>
          </w:p>
        </w:tc>
      </w:tr>
      <w:tr w:rsidR="00704E2E" w:rsidRPr="00626AA8" w14:paraId="16773291" w14:textId="77777777" w:rsidTr="00704E2E">
        <w:trPr>
          <w:trHeight w:hRule="exact" w:val="437"/>
        </w:trPr>
        <w:tc>
          <w:tcPr>
            <w:tcW w:w="1843" w:type="dxa"/>
          </w:tcPr>
          <w:p w14:paraId="6BD65901" w14:textId="77777777" w:rsidR="00704E2E" w:rsidRPr="00626AA8" w:rsidRDefault="00704E2E" w:rsidP="00C6241D">
            <w:pPr>
              <w:pStyle w:val="Style2"/>
              <w:rPr>
                <w:i/>
                <w:iCs/>
                <w:sz w:val="18"/>
                <w:szCs w:val="18"/>
              </w:rPr>
            </w:pPr>
            <w:r>
              <w:rPr>
                <w:i/>
                <w:iCs/>
                <w:sz w:val="18"/>
                <w:szCs w:val="18"/>
              </w:rPr>
              <w:t>lnV</w:t>
            </w:r>
            <w:r w:rsidRPr="00626AA8">
              <w:rPr>
                <w:i/>
                <w:iCs/>
                <w:sz w:val="18"/>
                <w:szCs w:val="18"/>
              </w:rPr>
              <w:t>ix</w:t>
            </w:r>
          </w:p>
        </w:tc>
        <w:tc>
          <w:tcPr>
            <w:tcW w:w="967" w:type="dxa"/>
          </w:tcPr>
          <w:p w14:paraId="19217E91" w14:textId="77777777" w:rsidR="00704E2E" w:rsidRPr="00626AA8" w:rsidRDefault="00704E2E" w:rsidP="00C6241D">
            <w:pPr>
              <w:pStyle w:val="Style2"/>
              <w:rPr>
                <w:sz w:val="18"/>
                <w:szCs w:val="18"/>
              </w:rPr>
            </w:pPr>
            <w:r>
              <w:rPr>
                <w:sz w:val="18"/>
                <w:szCs w:val="18"/>
              </w:rPr>
              <w:t>2.21</w:t>
            </w:r>
          </w:p>
        </w:tc>
        <w:tc>
          <w:tcPr>
            <w:tcW w:w="1171" w:type="dxa"/>
          </w:tcPr>
          <w:p w14:paraId="35013640" w14:textId="77777777" w:rsidR="00704E2E" w:rsidRPr="00626AA8" w:rsidRDefault="00704E2E" w:rsidP="00C6241D">
            <w:pPr>
              <w:pStyle w:val="Style2"/>
              <w:rPr>
                <w:sz w:val="18"/>
                <w:szCs w:val="18"/>
              </w:rPr>
            </w:pPr>
            <w:r>
              <w:rPr>
                <w:sz w:val="18"/>
                <w:szCs w:val="18"/>
              </w:rPr>
              <w:t>2.21</w:t>
            </w:r>
          </w:p>
        </w:tc>
        <w:tc>
          <w:tcPr>
            <w:tcW w:w="938" w:type="dxa"/>
          </w:tcPr>
          <w:p w14:paraId="0A8B0A39" w14:textId="77777777" w:rsidR="00704E2E" w:rsidRPr="00626AA8" w:rsidRDefault="00704E2E" w:rsidP="00C6241D">
            <w:pPr>
              <w:pStyle w:val="Style2"/>
              <w:rPr>
                <w:sz w:val="18"/>
                <w:szCs w:val="18"/>
              </w:rPr>
            </w:pPr>
            <w:r>
              <w:rPr>
                <w:sz w:val="18"/>
                <w:szCs w:val="18"/>
              </w:rPr>
              <w:t>2.21</w:t>
            </w:r>
          </w:p>
        </w:tc>
        <w:tc>
          <w:tcPr>
            <w:tcW w:w="1171" w:type="dxa"/>
          </w:tcPr>
          <w:p w14:paraId="1313DF70" w14:textId="77777777" w:rsidR="00704E2E" w:rsidRPr="00626AA8" w:rsidRDefault="004E7B0B" w:rsidP="00C6241D">
            <w:pPr>
              <w:pStyle w:val="Style2"/>
              <w:rPr>
                <w:sz w:val="18"/>
                <w:szCs w:val="18"/>
              </w:rPr>
            </w:pPr>
            <w:r>
              <w:rPr>
                <w:sz w:val="18"/>
                <w:szCs w:val="18"/>
              </w:rPr>
              <w:t>2.22</w:t>
            </w:r>
          </w:p>
        </w:tc>
        <w:tc>
          <w:tcPr>
            <w:tcW w:w="1224" w:type="dxa"/>
          </w:tcPr>
          <w:p w14:paraId="7C6F7E09" w14:textId="77777777" w:rsidR="00704E2E" w:rsidRPr="00626AA8" w:rsidRDefault="004E7B0B" w:rsidP="00C6241D">
            <w:pPr>
              <w:pStyle w:val="Style2"/>
              <w:rPr>
                <w:sz w:val="18"/>
                <w:szCs w:val="18"/>
              </w:rPr>
            </w:pPr>
            <w:r>
              <w:rPr>
                <w:sz w:val="18"/>
                <w:szCs w:val="18"/>
              </w:rPr>
              <w:t>2.22</w:t>
            </w:r>
          </w:p>
        </w:tc>
        <w:tc>
          <w:tcPr>
            <w:tcW w:w="1224" w:type="dxa"/>
          </w:tcPr>
          <w:p w14:paraId="5C4321DE" w14:textId="77777777" w:rsidR="00704E2E" w:rsidRDefault="004E7B0B" w:rsidP="00C6241D">
            <w:pPr>
              <w:pStyle w:val="Style2"/>
              <w:rPr>
                <w:sz w:val="18"/>
                <w:szCs w:val="18"/>
              </w:rPr>
            </w:pPr>
            <w:r>
              <w:rPr>
                <w:sz w:val="18"/>
                <w:szCs w:val="18"/>
              </w:rPr>
              <w:t>2.23</w:t>
            </w:r>
          </w:p>
        </w:tc>
      </w:tr>
      <w:tr w:rsidR="00704E2E" w:rsidRPr="00626AA8" w14:paraId="57C442AD" w14:textId="77777777" w:rsidTr="00704E2E">
        <w:trPr>
          <w:trHeight w:hRule="exact" w:val="437"/>
        </w:trPr>
        <w:tc>
          <w:tcPr>
            <w:tcW w:w="1843" w:type="dxa"/>
          </w:tcPr>
          <w:p w14:paraId="75DBB43F" w14:textId="77777777" w:rsidR="00704E2E" w:rsidRPr="00626AA8" w:rsidRDefault="00704E2E" w:rsidP="00C6241D">
            <w:pPr>
              <w:pStyle w:val="Style2"/>
              <w:rPr>
                <w:i/>
                <w:iCs/>
                <w:sz w:val="18"/>
                <w:szCs w:val="18"/>
              </w:rPr>
            </w:pPr>
            <w:r>
              <w:rPr>
                <w:i/>
                <w:iCs/>
                <w:sz w:val="18"/>
                <w:szCs w:val="18"/>
              </w:rPr>
              <w:t>lnGold</w:t>
            </w:r>
          </w:p>
        </w:tc>
        <w:tc>
          <w:tcPr>
            <w:tcW w:w="967" w:type="dxa"/>
          </w:tcPr>
          <w:p w14:paraId="089ED159" w14:textId="77777777" w:rsidR="00704E2E" w:rsidRPr="00626AA8" w:rsidRDefault="00704E2E" w:rsidP="00C6241D">
            <w:pPr>
              <w:pStyle w:val="Style2"/>
              <w:rPr>
                <w:sz w:val="18"/>
                <w:szCs w:val="18"/>
              </w:rPr>
            </w:pPr>
            <w:r>
              <w:rPr>
                <w:sz w:val="18"/>
                <w:szCs w:val="18"/>
              </w:rPr>
              <w:t>1.03</w:t>
            </w:r>
          </w:p>
        </w:tc>
        <w:tc>
          <w:tcPr>
            <w:tcW w:w="1171" w:type="dxa"/>
          </w:tcPr>
          <w:p w14:paraId="4FD1EB91" w14:textId="77777777" w:rsidR="00704E2E" w:rsidRPr="00626AA8" w:rsidRDefault="00704E2E" w:rsidP="00C6241D">
            <w:pPr>
              <w:pStyle w:val="Style2"/>
              <w:rPr>
                <w:sz w:val="18"/>
                <w:szCs w:val="18"/>
              </w:rPr>
            </w:pPr>
            <w:r>
              <w:rPr>
                <w:sz w:val="18"/>
                <w:szCs w:val="18"/>
              </w:rPr>
              <w:t>1.02</w:t>
            </w:r>
          </w:p>
        </w:tc>
        <w:tc>
          <w:tcPr>
            <w:tcW w:w="938" w:type="dxa"/>
          </w:tcPr>
          <w:p w14:paraId="43470845" w14:textId="77777777" w:rsidR="00704E2E" w:rsidRPr="00626AA8" w:rsidRDefault="00704E2E" w:rsidP="00C6241D">
            <w:pPr>
              <w:pStyle w:val="Style2"/>
              <w:rPr>
                <w:sz w:val="18"/>
                <w:szCs w:val="18"/>
              </w:rPr>
            </w:pPr>
            <w:r>
              <w:rPr>
                <w:sz w:val="18"/>
                <w:szCs w:val="18"/>
              </w:rPr>
              <w:t>1.03</w:t>
            </w:r>
          </w:p>
        </w:tc>
        <w:tc>
          <w:tcPr>
            <w:tcW w:w="1171" w:type="dxa"/>
          </w:tcPr>
          <w:p w14:paraId="17151CCE" w14:textId="77777777" w:rsidR="00704E2E" w:rsidRPr="00626AA8" w:rsidRDefault="004E7B0B" w:rsidP="00C6241D">
            <w:pPr>
              <w:pStyle w:val="Style2"/>
              <w:rPr>
                <w:sz w:val="18"/>
                <w:szCs w:val="18"/>
              </w:rPr>
            </w:pPr>
            <w:r>
              <w:rPr>
                <w:sz w:val="18"/>
                <w:szCs w:val="18"/>
              </w:rPr>
              <w:t>1.02</w:t>
            </w:r>
          </w:p>
        </w:tc>
        <w:tc>
          <w:tcPr>
            <w:tcW w:w="1224" w:type="dxa"/>
          </w:tcPr>
          <w:p w14:paraId="1FFEC73B" w14:textId="77777777" w:rsidR="00704E2E" w:rsidRPr="00626AA8" w:rsidRDefault="004E7B0B" w:rsidP="00C6241D">
            <w:pPr>
              <w:pStyle w:val="Style2"/>
              <w:rPr>
                <w:sz w:val="18"/>
                <w:szCs w:val="18"/>
              </w:rPr>
            </w:pPr>
            <w:r>
              <w:rPr>
                <w:sz w:val="18"/>
                <w:szCs w:val="18"/>
              </w:rPr>
              <w:t>1.07</w:t>
            </w:r>
          </w:p>
        </w:tc>
        <w:tc>
          <w:tcPr>
            <w:tcW w:w="1224" w:type="dxa"/>
          </w:tcPr>
          <w:p w14:paraId="0C2DE559" w14:textId="77777777" w:rsidR="00704E2E" w:rsidRDefault="004E7B0B" w:rsidP="00C6241D">
            <w:pPr>
              <w:pStyle w:val="Style2"/>
              <w:rPr>
                <w:sz w:val="18"/>
                <w:szCs w:val="18"/>
              </w:rPr>
            </w:pPr>
            <w:r>
              <w:rPr>
                <w:sz w:val="18"/>
                <w:szCs w:val="18"/>
              </w:rPr>
              <w:t>1.08</w:t>
            </w:r>
          </w:p>
        </w:tc>
      </w:tr>
      <w:tr w:rsidR="00704E2E" w:rsidRPr="00626AA8" w14:paraId="3329691F" w14:textId="77777777" w:rsidTr="00704E2E">
        <w:trPr>
          <w:trHeight w:hRule="exact" w:val="437"/>
        </w:trPr>
        <w:tc>
          <w:tcPr>
            <w:tcW w:w="1843" w:type="dxa"/>
          </w:tcPr>
          <w:p w14:paraId="1F3EBB4B" w14:textId="77777777" w:rsidR="00704E2E" w:rsidRPr="00626AA8" w:rsidRDefault="00704E2E" w:rsidP="00C6241D">
            <w:pPr>
              <w:pStyle w:val="Style2"/>
              <w:rPr>
                <w:i/>
                <w:iCs/>
                <w:sz w:val="18"/>
                <w:szCs w:val="18"/>
              </w:rPr>
            </w:pPr>
            <w:r>
              <w:rPr>
                <w:i/>
                <w:iCs/>
                <w:sz w:val="18"/>
                <w:szCs w:val="18"/>
              </w:rPr>
              <w:t>lnFtse</w:t>
            </w:r>
          </w:p>
        </w:tc>
        <w:tc>
          <w:tcPr>
            <w:tcW w:w="967" w:type="dxa"/>
          </w:tcPr>
          <w:p w14:paraId="44A3FAEC" w14:textId="77777777" w:rsidR="00704E2E" w:rsidRPr="00626AA8" w:rsidRDefault="00704E2E" w:rsidP="00C6241D">
            <w:pPr>
              <w:pStyle w:val="Style2"/>
              <w:rPr>
                <w:sz w:val="18"/>
                <w:szCs w:val="18"/>
              </w:rPr>
            </w:pPr>
            <w:r>
              <w:rPr>
                <w:sz w:val="18"/>
                <w:szCs w:val="18"/>
              </w:rPr>
              <w:t>2.28</w:t>
            </w:r>
          </w:p>
        </w:tc>
        <w:tc>
          <w:tcPr>
            <w:tcW w:w="1171" w:type="dxa"/>
          </w:tcPr>
          <w:p w14:paraId="61DDFEEF" w14:textId="77777777" w:rsidR="00704E2E" w:rsidRPr="00626AA8" w:rsidRDefault="00704E2E" w:rsidP="00C6241D">
            <w:pPr>
              <w:pStyle w:val="Style2"/>
              <w:rPr>
                <w:sz w:val="18"/>
                <w:szCs w:val="18"/>
              </w:rPr>
            </w:pPr>
            <w:r>
              <w:rPr>
                <w:sz w:val="18"/>
                <w:szCs w:val="18"/>
              </w:rPr>
              <w:t>2.29</w:t>
            </w:r>
          </w:p>
        </w:tc>
        <w:tc>
          <w:tcPr>
            <w:tcW w:w="938" w:type="dxa"/>
          </w:tcPr>
          <w:p w14:paraId="1C89F071" w14:textId="77777777" w:rsidR="00704E2E" w:rsidRPr="00626AA8" w:rsidRDefault="00704E2E" w:rsidP="00C6241D">
            <w:pPr>
              <w:pStyle w:val="Style2"/>
              <w:rPr>
                <w:sz w:val="18"/>
                <w:szCs w:val="18"/>
              </w:rPr>
            </w:pPr>
            <w:r>
              <w:rPr>
                <w:sz w:val="18"/>
                <w:szCs w:val="18"/>
              </w:rPr>
              <w:t>2.28</w:t>
            </w:r>
          </w:p>
        </w:tc>
        <w:tc>
          <w:tcPr>
            <w:tcW w:w="1171" w:type="dxa"/>
          </w:tcPr>
          <w:p w14:paraId="72D9DBD1" w14:textId="77777777" w:rsidR="00704E2E" w:rsidRPr="00626AA8" w:rsidRDefault="004E7B0B" w:rsidP="00C6241D">
            <w:pPr>
              <w:pStyle w:val="Style2"/>
              <w:rPr>
                <w:sz w:val="18"/>
                <w:szCs w:val="18"/>
              </w:rPr>
            </w:pPr>
            <w:r>
              <w:rPr>
                <w:sz w:val="18"/>
                <w:szCs w:val="18"/>
              </w:rPr>
              <w:t>2.29</w:t>
            </w:r>
          </w:p>
        </w:tc>
        <w:tc>
          <w:tcPr>
            <w:tcW w:w="1224" w:type="dxa"/>
          </w:tcPr>
          <w:p w14:paraId="2AD2C6AE" w14:textId="77777777" w:rsidR="00704E2E" w:rsidRPr="00626AA8" w:rsidRDefault="004E7B0B" w:rsidP="00C6241D">
            <w:pPr>
              <w:pStyle w:val="Style2"/>
              <w:rPr>
                <w:sz w:val="18"/>
                <w:szCs w:val="18"/>
              </w:rPr>
            </w:pPr>
            <w:r>
              <w:rPr>
                <w:sz w:val="18"/>
                <w:szCs w:val="18"/>
              </w:rPr>
              <w:t>2.32</w:t>
            </w:r>
          </w:p>
        </w:tc>
        <w:tc>
          <w:tcPr>
            <w:tcW w:w="1224" w:type="dxa"/>
          </w:tcPr>
          <w:p w14:paraId="731CCE76" w14:textId="77777777" w:rsidR="00704E2E" w:rsidRDefault="004E7B0B" w:rsidP="00C6241D">
            <w:pPr>
              <w:pStyle w:val="Style2"/>
              <w:rPr>
                <w:sz w:val="18"/>
                <w:szCs w:val="18"/>
              </w:rPr>
            </w:pPr>
            <w:r>
              <w:rPr>
                <w:sz w:val="18"/>
                <w:szCs w:val="18"/>
              </w:rPr>
              <w:t>2.32</w:t>
            </w:r>
          </w:p>
        </w:tc>
      </w:tr>
      <w:tr w:rsidR="00704E2E" w:rsidRPr="00626AA8" w14:paraId="2B752C01" w14:textId="77777777" w:rsidTr="00704E2E">
        <w:trPr>
          <w:trHeight w:hRule="exact" w:val="337"/>
        </w:trPr>
        <w:tc>
          <w:tcPr>
            <w:tcW w:w="1843" w:type="dxa"/>
          </w:tcPr>
          <w:p w14:paraId="56B2A599" w14:textId="77777777" w:rsidR="00704E2E" w:rsidRPr="00626AA8" w:rsidRDefault="00704E2E" w:rsidP="00C6241D">
            <w:pPr>
              <w:pStyle w:val="Style2"/>
              <w:rPr>
                <w:i/>
                <w:iCs/>
                <w:sz w:val="18"/>
                <w:szCs w:val="18"/>
              </w:rPr>
            </w:pPr>
            <w:r>
              <w:rPr>
                <w:i/>
                <w:iCs/>
                <w:sz w:val="18"/>
                <w:szCs w:val="18"/>
              </w:rPr>
              <w:t>lnSse</w:t>
            </w:r>
          </w:p>
        </w:tc>
        <w:tc>
          <w:tcPr>
            <w:tcW w:w="967" w:type="dxa"/>
          </w:tcPr>
          <w:p w14:paraId="1E87C888" w14:textId="77777777" w:rsidR="00704E2E" w:rsidRPr="00626AA8" w:rsidRDefault="00704E2E" w:rsidP="00C6241D">
            <w:pPr>
              <w:pStyle w:val="Style2"/>
              <w:rPr>
                <w:sz w:val="18"/>
                <w:szCs w:val="18"/>
              </w:rPr>
            </w:pPr>
            <w:r>
              <w:rPr>
                <w:sz w:val="18"/>
                <w:szCs w:val="18"/>
              </w:rPr>
              <w:t>1.24</w:t>
            </w:r>
          </w:p>
        </w:tc>
        <w:tc>
          <w:tcPr>
            <w:tcW w:w="1171" w:type="dxa"/>
          </w:tcPr>
          <w:p w14:paraId="5A24DD1A" w14:textId="77777777" w:rsidR="00704E2E" w:rsidRPr="00626AA8" w:rsidRDefault="00704E2E" w:rsidP="00C6241D">
            <w:pPr>
              <w:pStyle w:val="Style2"/>
              <w:rPr>
                <w:sz w:val="18"/>
                <w:szCs w:val="18"/>
              </w:rPr>
            </w:pPr>
            <w:r>
              <w:rPr>
                <w:sz w:val="18"/>
                <w:szCs w:val="18"/>
              </w:rPr>
              <w:t>1.25</w:t>
            </w:r>
          </w:p>
        </w:tc>
        <w:tc>
          <w:tcPr>
            <w:tcW w:w="938" w:type="dxa"/>
          </w:tcPr>
          <w:p w14:paraId="5343042A" w14:textId="77777777" w:rsidR="00704E2E" w:rsidRPr="00626AA8" w:rsidRDefault="00704E2E" w:rsidP="00C6241D">
            <w:pPr>
              <w:pStyle w:val="Style2"/>
              <w:rPr>
                <w:sz w:val="18"/>
                <w:szCs w:val="18"/>
              </w:rPr>
            </w:pPr>
            <w:r>
              <w:rPr>
                <w:sz w:val="18"/>
                <w:szCs w:val="18"/>
              </w:rPr>
              <w:t>1.24</w:t>
            </w:r>
          </w:p>
        </w:tc>
        <w:tc>
          <w:tcPr>
            <w:tcW w:w="1171" w:type="dxa"/>
          </w:tcPr>
          <w:p w14:paraId="4D03914E" w14:textId="77777777" w:rsidR="00704E2E" w:rsidRPr="00626AA8" w:rsidRDefault="004E7B0B" w:rsidP="00C6241D">
            <w:pPr>
              <w:pStyle w:val="Style2"/>
              <w:rPr>
                <w:sz w:val="18"/>
                <w:szCs w:val="18"/>
              </w:rPr>
            </w:pPr>
            <w:r>
              <w:rPr>
                <w:sz w:val="18"/>
                <w:szCs w:val="18"/>
              </w:rPr>
              <w:t>1.25</w:t>
            </w:r>
          </w:p>
        </w:tc>
        <w:tc>
          <w:tcPr>
            <w:tcW w:w="1224" w:type="dxa"/>
          </w:tcPr>
          <w:p w14:paraId="1CEA3335" w14:textId="77777777" w:rsidR="00704E2E" w:rsidRPr="00626AA8" w:rsidRDefault="004E7B0B" w:rsidP="00C6241D">
            <w:pPr>
              <w:pStyle w:val="Style2"/>
              <w:rPr>
                <w:sz w:val="18"/>
                <w:szCs w:val="18"/>
              </w:rPr>
            </w:pPr>
            <w:r>
              <w:rPr>
                <w:sz w:val="18"/>
                <w:szCs w:val="18"/>
              </w:rPr>
              <w:t>1.24</w:t>
            </w:r>
          </w:p>
        </w:tc>
        <w:tc>
          <w:tcPr>
            <w:tcW w:w="1224" w:type="dxa"/>
          </w:tcPr>
          <w:p w14:paraId="5FBB31DF" w14:textId="77777777" w:rsidR="00704E2E" w:rsidRDefault="004E7B0B" w:rsidP="00C6241D">
            <w:pPr>
              <w:pStyle w:val="Style2"/>
              <w:rPr>
                <w:sz w:val="18"/>
                <w:szCs w:val="18"/>
              </w:rPr>
            </w:pPr>
            <w:r>
              <w:rPr>
                <w:sz w:val="18"/>
                <w:szCs w:val="18"/>
              </w:rPr>
              <w:t>1.25</w:t>
            </w:r>
          </w:p>
        </w:tc>
      </w:tr>
      <w:tr w:rsidR="00704E2E" w:rsidRPr="00626AA8" w14:paraId="5B2A35F7" w14:textId="77777777" w:rsidTr="00704E2E">
        <w:trPr>
          <w:trHeight w:hRule="exact" w:val="337"/>
        </w:trPr>
        <w:tc>
          <w:tcPr>
            <w:tcW w:w="1843" w:type="dxa"/>
          </w:tcPr>
          <w:p w14:paraId="4925DCBB" w14:textId="77777777" w:rsidR="00704E2E" w:rsidRDefault="00704E2E" w:rsidP="00E2516C">
            <w:pPr>
              <w:pStyle w:val="Style2"/>
              <w:rPr>
                <w:i/>
                <w:iCs/>
                <w:sz w:val="18"/>
                <w:szCs w:val="18"/>
              </w:rPr>
            </w:pPr>
            <w:r>
              <w:rPr>
                <w:i/>
                <w:iCs/>
                <w:sz w:val="18"/>
                <w:szCs w:val="18"/>
              </w:rPr>
              <w:t>pos:source</w:t>
            </w:r>
          </w:p>
        </w:tc>
        <w:tc>
          <w:tcPr>
            <w:tcW w:w="967" w:type="dxa"/>
          </w:tcPr>
          <w:p w14:paraId="4C91DEE1" w14:textId="77777777" w:rsidR="00704E2E" w:rsidRDefault="00704E2E" w:rsidP="00E2516C">
            <w:pPr>
              <w:pStyle w:val="Style2"/>
              <w:rPr>
                <w:sz w:val="18"/>
                <w:szCs w:val="18"/>
              </w:rPr>
            </w:pPr>
            <w:r>
              <w:rPr>
                <w:sz w:val="18"/>
                <w:szCs w:val="18"/>
              </w:rPr>
              <w:t>1.97</w:t>
            </w:r>
          </w:p>
        </w:tc>
        <w:tc>
          <w:tcPr>
            <w:tcW w:w="1171" w:type="dxa"/>
          </w:tcPr>
          <w:p w14:paraId="13203BA0" w14:textId="77777777" w:rsidR="00704E2E" w:rsidRDefault="00704E2E" w:rsidP="00E2516C">
            <w:pPr>
              <w:pStyle w:val="Style2"/>
              <w:rPr>
                <w:sz w:val="18"/>
                <w:szCs w:val="18"/>
              </w:rPr>
            </w:pPr>
          </w:p>
        </w:tc>
        <w:tc>
          <w:tcPr>
            <w:tcW w:w="938" w:type="dxa"/>
          </w:tcPr>
          <w:p w14:paraId="569C3374" w14:textId="77777777" w:rsidR="00704E2E" w:rsidRDefault="00704E2E" w:rsidP="00E2516C">
            <w:pPr>
              <w:pStyle w:val="Style2"/>
              <w:rPr>
                <w:sz w:val="18"/>
                <w:szCs w:val="18"/>
              </w:rPr>
            </w:pPr>
            <w:r>
              <w:rPr>
                <w:sz w:val="18"/>
                <w:szCs w:val="18"/>
              </w:rPr>
              <w:t>1.98</w:t>
            </w:r>
          </w:p>
        </w:tc>
        <w:tc>
          <w:tcPr>
            <w:tcW w:w="1171" w:type="dxa"/>
          </w:tcPr>
          <w:p w14:paraId="416ECA2C" w14:textId="77777777" w:rsidR="00704E2E" w:rsidRPr="00E2516C" w:rsidRDefault="00704E2E" w:rsidP="00E2516C">
            <w:pPr>
              <w:pStyle w:val="Style2"/>
              <w:rPr>
                <w:sz w:val="18"/>
                <w:szCs w:val="18"/>
              </w:rPr>
            </w:pPr>
          </w:p>
        </w:tc>
        <w:tc>
          <w:tcPr>
            <w:tcW w:w="1224" w:type="dxa"/>
          </w:tcPr>
          <w:p w14:paraId="524EDC70" w14:textId="77777777" w:rsidR="00704E2E" w:rsidRDefault="00704E2E" w:rsidP="00E2516C">
            <w:pPr>
              <w:pStyle w:val="Style2"/>
              <w:rPr>
                <w:sz w:val="18"/>
                <w:szCs w:val="18"/>
              </w:rPr>
            </w:pPr>
          </w:p>
        </w:tc>
        <w:tc>
          <w:tcPr>
            <w:tcW w:w="1224" w:type="dxa"/>
          </w:tcPr>
          <w:p w14:paraId="366BA874" w14:textId="77777777" w:rsidR="00704E2E" w:rsidRDefault="00704E2E" w:rsidP="00E2516C">
            <w:pPr>
              <w:pStyle w:val="Style2"/>
              <w:rPr>
                <w:sz w:val="18"/>
                <w:szCs w:val="18"/>
              </w:rPr>
            </w:pPr>
          </w:p>
        </w:tc>
      </w:tr>
      <w:tr w:rsidR="00704E2E" w:rsidRPr="00626AA8" w14:paraId="392EF6E6" w14:textId="77777777" w:rsidTr="00704E2E">
        <w:trPr>
          <w:trHeight w:hRule="exact" w:val="337"/>
        </w:trPr>
        <w:tc>
          <w:tcPr>
            <w:tcW w:w="1843" w:type="dxa"/>
          </w:tcPr>
          <w:p w14:paraId="7D653E09" w14:textId="77777777" w:rsidR="00704E2E" w:rsidRDefault="00704E2E" w:rsidP="00E2516C">
            <w:pPr>
              <w:pStyle w:val="Style2"/>
              <w:rPr>
                <w:i/>
                <w:iCs/>
                <w:sz w:val="18"/>
                <w:szCs w:val="18"/>
              </w:rPr>
            </w:pPr>
            <w:r>
              <w:rPr>
                <w:i/>
                <w:iCs/>
                <w:sz w:val="18"/>
                <w:szCs w:val="18"/>
              </w:rPr>
              <w:t>neg:source</w:t>
            </w:r>
          </w:p>
        </w:tc>
        <w:tc>
          <w:tcPr>
            <w:tcW w:w="967" w:type="dxa"/>
          </w:tcPr>
          <w:p w14:paraId="3009E265" w14:textId="77777777" w:rsidR="00704E2E" w:rsidRDefault="00704E2E" w:rsidP="00E2516C">
            <w:pPr>
              <w:pStyle w:val="Style2"/>
              <w:rPr>
                <w:sz w:val="18"/>
                <w:szCs w:val="18"/>
              </w:rPr>
            </w:pPr>
          </w:p>
        </w:tc>
        <w:tc>
          <w:tcPr>
            <w:tcW w:w="1171" w:type="dxa"/>
          </w:tcPr>
          <w:p w14:paraId="063F11BD" w14:textId="77777777" w:rsidR="00704E2E" w:rsidRDefault="00704E2E" w:rsidP="00E2516C">
            <w:pPr>
              <w:pStyle w:val="Style2"/>
              <w:rPr>
                <w:sz w:val="18"/>
                <w:szCs w:val="18"/>
              </w:rPr>
            </w:pPr>
            <w:r>
              <w:rPr>
                <w:sz w:val="18"/>
                <w:szCs w:val="18"/>
              </w:rPr>
              <w:t>2.6</w:t>
            </w:r>
          </w:p>
        </w:tc>
        <w:tc>
          <w:tcPr>
            <w:tcW w:w="938" w:type="dxa"/>
          </w:tcPr>
          <w:p w14:paraId="3C98395B" w14:textId="77777777" w:rsidR="00704E2E" w:rsidRDefault="00704E2E" w:rsidP="00E2516C">
            <w:pPr>
              <w:pStyle w:val="Style2"/>
              <w:rPr>
                <w:sz w:val="18"/>
                <w:szCs w:val="18"/>
              </w:rPr>
            </w:pPr>
          </w:p>
        </w:tc>
        <w:tc>
          <w:tcPr>
            <w:tcW w:w="1171" w:type="dxa"/>
          </w:tcPr>
          <w:p w14:paraId="36DD2CA7" w14:textId="77777777" w:rsidR="00704E2E" w:rsidRPr="00E2516C" w:rsidRDefault="004E7B0B" w:rsidP="00E2516C">
            <w:pPr>
              <w:pStyle w:val="Style2"/>
              <w:rPr>
                <w:sz w:val="18"/>
                <w:szCs w:val="18"/>
              </w:rPr>
            </w:pPr>
            <w:r>
              <w:rPr>
                <w:sz w:val="18"/>
                <w:szCs w:val="18"/>
              </w:rPr>
              <w:t>2.6</w:t>
            </w:r>
          </w:p>
        </w:tc>
        <w:tc>
          <w:tcPr>
            <w:tcW w:w="1224" w:type="dxa"/>
          </w:tcPr>
          <w:p w14:paraId="5E06DF47" w14:textId="77777777" w:rsidR="00704E2E" w:rsidRDefault="00704E2E" w:rsidP="00E2516C">
            <w:pPr>
              <w:pStyle w:val="Style2"/>
              <w:rPr>
                <w:sz w:val="18"/>
                <w:szCs w:val="18"/>
              </w:rPr>
            </w:pPr>
          </w:p>
        </w:tc>
        <w:tc>
          <w:tcPr>
            <w:tcW w:w="1224" w:type="dxa"/>
          </w:tcPr>
          <w:p w14:paraId="48B0941D" w14:textId="77777777" w:rsidR="00704E2E" w:rsidRDefault="00704E2E" w:rsidP="00E2516C">
            <w:pPr>
              <w:pStyle w:val="Style2"/>
              <w:rPr>
                <w:sz w:val="18"/>
                <w:szCs w:val="18"/>
              </w:rPr>
            </w:pPr>
          </w:p>
        </w:tc>
      </w:tr>
      <w:tr w:rsidR="00704E2E" w:rsidRPr="00626AA8" w14:paraId="765EFF62" w14:textId="77777777" w:rsidTr="00704E2E">
        <w:trPr>
          <w:trHeight w:hRule="exact" w:val="337"/>
        </w:trPr>
        <w:tc>
          <w:tcPr>
            <w:tcW w:w="1843" w:type="dxa"/>
            <w:tcBorders>
              <w:bottom w:val="single" w:sz="4" w:space="0" w:color="auto"/>
            </w:tcBorders>
          </w:tcPr>
          <w:p w14:paraId="59C2B1A4" w14:textId="77777777" w:rsidR="00704E2E" w:rsidRPr="00704E2E" w:rsidRDefault="00704E2E" w:rsidP="00E2516C">
            <w:pPr>
              <w:pStyle w:val="Style2"/>
              <w:rPr>
                <w:i/>
                <w:iCs/>
                <w:sz w:val="18"/>
                <w:szCs w:val="18"/>
              </w:rPr>
            </w:pPr>
            <m:oMath>
              <m:r>
                <m:rPr>
                  <m:sty m:val="p"/>
                </m:rPr>
                <w:rPr>
                  <w:rFonts w:ascii="Cambria Math" w:hAnsi="Cambria Math"/>
                  <w:sz w:val="18"/>
                  <w:szCs w:val="18"/>
                  <w:lang w:val="en-US"/>
                </w:rPr>
                <m:t>Δ</m:t>
              </m:r>
              <m:r>
                <w:rPr>
                  <w:rFonts w:ascii="Cambria Math" w:hAnsi="Cambria Math"/>
                  <w:sz w:val="18"/>
                  <w:szCs w:val="18"/>
                  <w:lang w:val="en-US"/>
                </w:rPr>
                <m:t>(newsVol)</m:t>
              </m:r>
            </m:oMath>
            <w:proofErr w:type="gramStart"/>
            <w:r>
              <w:rPr>
                <w:i/>
                <w:sz w:val="18"/>
                <w:szCs w:val="18"/>
                <w:lang w:val="en-US"/>
              </w:rPr>
              <w:t>:source</w:t>
            </w:r>
            <w:proofErr w:type="gramEnd"/>
          </w:p>
        </w:tc>
        <w:tc>
          <w:tcPr>
            <w:tcW w:w="967" w:type="dxa"/>
            <w:tcBorders>
              <w:bottom w:val="single" w:sz="4" w:space="0" w:color="auto"/>
            </w:tcBorders>
          </w:tcPr>
          <w:p w14:paraId="1D25C37C" w14:textId="77777777" w:rsidR="00704E2E" w:rsidRDefault="00704E2E" w:rsidP="00E2516C">
            <w:pPr>
              <w:pStyle w:val="Style2"/>
              <w:rPr>
                <w:sz w:val="18"/>
                <w:szCs w:val="18"/>
              </w:rPr>
            </w:pPr>
          </w:p>
        </w:tc>
        <w:tc>
          <w:tcPr>
            <w:tcW w:w="1171" w:type="dxa"/>
            <w:tcBorders>
              <w:bottom w:val="single" w:sz="4" w:space="0" w:color="auto"/>
            </w:tcBorders>
          </w:tcPr>
          <w:p w14:paraId="4CC93CE5" w14:textId="77777777" w:rsidR="00704E2E" w:rsidRDefault="00704E2E" w:rsidP="00E2516C">
            <w:pPr>
              <w:pStyle w:val="Style2"/>
              <w:rPr>
                <w:sz w:val="18"/>
                <w:szCs w:val="18"/>
              </w:rPr>
            </w:pPr>
          </w:p>
        </w:tc>
        <w:tc>
          <w:tcPr>
            <w:tcW w:w="938" w:type="dxa"/>
            <w:tcBorders>
              <w:bottom w:val="single" w:sz="4" w:space="0" w:color="auto"/>
            </w:tcBorders>
          </w:tcPr>
          <w:p w14:paraId="5F31F6A7" w14:textId="77777777" w:rsidR="00704E2E" w:rsidRDefault="00704E2E" w:rsidP="00E2516C">
            <w:pPr>
              <w:pStyle w:val="Style2"/>
              <w:rPr>
                <w:sz w:val="18"/>
                <w:szCs w:val="18"/>
              </w:rPr>
            </w:pPr>
          </w:p>
        </w:tc>
        <w:tc>
          <w:tcPr>
            <w:tcW w:w="1171" w:type="dxa"/>
            <w:tcBorders>
              <w:bottom w:val="single" w:sz="4" w:space="0" w:color="auto"/>
            </w:tcBorders>
          </w:tcPr>
          <w:p w14:paraId="1AD0603A" w14:textId="77777777" w:rsidR="00704E2E" w:rsidRDefault="00704E2E" w:rsidP="00E2516C">
            <w:pPr>
              <w:pStyle w:val="Style2"/>
              <w:rPr>
                <w:sz w:val="18"/>
                <w:szCs w:val="18"/>
              </w:rPr>
            </w:pPr>
          </w:p>
        </w:tc>
        <w:tc>
          <w:tcPr>
            <w:tcW w:w="1224" w:type="dxa"/>
            <w:tcBorders>
              <w:bottom w:val="single" w:sz="4" w:space="0" w:color="auto"/>
            </w:tcBorders>
          </w:tcPr>
          <w:p w14:paraId="470858B4" w14:textId="77777777" w:rsidR="00704E2E" w:rsidRDefault="004E7B0B" w:rsidP="00E2516C">
            <w:pPr>
              <w:pStyle w:val="Style2"/>
              <w:rPr>
                <w:sz w:val="18"/>
                <w:szCs w:val="18"/>
              </w:rPr>
            </w:pPr>
            <w:r>
              <w:rPr>
                <w:sz w:val="18"/>
                <w:szCs w:val="18"/>
              </w:rPr>
              <w:t>1.84</w:t>
            </w:r>
          </w:p>
        </w:tc>
        <w:tc>
          <w:tcPr>
            <w:tcW w:w="1224" w:type="dxa"/>
            <w:tcBorders>
              <w:bottom w:val="single" w:sz="4" w:space="0" w:color="auto"/>
            </w:tcBorders>
          </w:tcPr>
          <w:p w14:paraId="263FBDBF" w14:textId="77777777" w:rsidR="00704E2E" w:rsidRDefault="004E7B0B" w:rsidP="00E2516C">
            <w:pPr>
              <w:pStyle w:val="Style2"/>
              <w:rPr>
                <w:sz w:val="18"/>
                <w:szCs w:val="18"/>
              </w:rPr>
            </w:pPr>
            <w:r>
              <w:rPr>
                <w:sz w:val="18"/>
                <w:szCs w:val="18"/>
              </w:rPr>
              <w:t>1.85</w:t>
            </w:r>
          </w:p>
        </w:tc>
      </w:tr>
    </w:tbl>
    <w:p w14:paraId="357838E1" w14:textId="77777777" w:rsidR="00C6241D" w:rsidRPr="00626AA8" w:rsidRDefault="00C6241D" w:rsidP="00C6241D">
      <w:pPr>
        <w:pStyle w:val="HankBodyText"/>
        <w:rPr>
          <w:lang w:val="en-US"/>
        </w:rPr>
      </w:pPr>
    </w:p>
    <w:p w14:paraId="602AE754" w14:textId="77777777" w:rsidR="00C6241D" w:rsidRDefault="00C6241D" w:rsidP="00C6241D">
      <w:pPr>
        <w:pStyle w:val="HankTable"/>
        <w:rPr>
          <w:lang w:val="en-US"/>
        </w:rPr>
      </w:pPr>
      <w:bookmarkStart w:id="160" w:name="_Ref29904303"/>
      <w:bookmarkStart w:id="161" w:name="_Toc29992072"/>
      <w:r w:rsidRPr="00626AA8">
        <w:rPr>
          <w:lang w:val="en-US"/>
        </w:rPr>
        <w:t xml:space="preserve">Heteroskedasticity consistent p-value for </w:t>
      </w:r>
      <w:r w:rsidR="00EA064A">
        <w:rPr>
          <w:lang w:val="en-US"/>
        </w:rPr>
        <w:t xml:space="preserve">cross-sectional </w:t>
      </w:r>
      <w:r>
        <w:rPr>
          <w:lang w:val="en-US"/>
        </w:rPr>
        <w:t xml:space="preserve">monthly </w:t>
      </w:r>
      <w:r w:rsidRPr="00626AA8">
        <w:rPr>
          <w:lang w:val="en-US"/>
        </w:rPr>
        <w:t xml:space="preserve">log </w:t>
      </w:r>
      <w:r>
        <w:rPr>
          <w:lang w:val="en-US"/>
        </w:rPr>
        <w:t>return</w:t>
      </w:r>
      <w:r w:rsidRPr="00626AA8">
        <w:rPr>
          <w:lang w:val="en-US"/>
        </w:rPr>
        <w:t xml:space="preserve"> models</w:t>
      </w:r>
      <w:bookmarkEnd w:id="160"/>
      <w:bookmarkEnd w:id="161"/>
    </w:p>
    <w:p w14:paraId="68F96851" w14:textId="77777777" w:rsidR="00C6241D" w:rsidRPr="0040114F" w:rsidRDefault="00C6241D" w:rsidP="0040114F">
      <w:pPr>
        <w:pStyle w:val="HankBodyText"/>
        <w:rPr>
          <w:sz w:val="16"/>
          <w:szCs w:val="16"/>
        </w:rPr>
        <w:sectPr w:rsidR="00C6241D" w:rsidRPr="0040114F" w:rsidSect="0015270D">
          <w:type w:val="continuous"/>
          <w:pgSz w:w="11900" w:h="16840"/>
          <w:pgMar w:top="1701" w:right="1701" w:bottom="1701" w:left="1701" w:header="709" w:footer="709" w:gutter="0"/>
          <w:cols w:space="708"/>
          <w:docGrid w:linePitch="360"/>
        </w:sectPr>
      </w:pPr>
      <w:bookmarkStart w:id="162" w:name="_Toc29905012"/>
      <w:r w:rsidRPr="0040114F">
        <w:rPr>
          <w:sz w:val="16"/>
          <w:szCs w:val="16"/>
        </w:rPr>
        <w:t>This table shows the heteroskedasticity consistent significance levels for the regression models presented in</w:t>
      </w:r>
      <w:r w:rsidR="004E7B0B">
        <w:rPr>
          <w:sz w:val="16"/>
          <w:szCs w:val="16"/>
        </w:rPr>
        <w:t xml:space="preserve"> </w:t>
      </w:r>
      <w:r w:rsidR="004E7B0B">
        <w:rPr>
          <w:sz w:val="16"/>
          <w:szCs w:val="16"/>
        </w:rPr>
        <w:fldChar w:fldCharType="begin"/>
      </w:r>
      <w:r w:rsidR="004E7B0B">
        <w:rPr>
          <w:sz w:val="16"/>
          <w:szCs w:val="16"/>
        </w:rPr>
        <w:instrText xml:space="preserve"> REF _Ref29748634 \r \h </w:instrText>
      </w:r>
      <w:r w:rsidR="004E7B0B">
        <w:rPr>
          <w:sz w:val="16"/>
          <w:szCs w:val="16"/>
        </w:rPr>
      </w:r>
      <w:r w:rsidR="004E7B0B">
        <w:rPr>
          <w:sz w:val="16"/>
          <w:szCs w:val="16"/>
        </w:rPr>
        <w:fldChar w:fldCharType="separate"/>
      </w:r>
      <w:r w:rsidR="004E7B0B">
        <w:rPr>
          <w:sz w:val="16"/>
          <w:szCs w:val="16"/>
        </w:rPr>
        <w:t>Table 7</w:t>
      </w:r>
      <w:r w:rsidR="004E7B0B">
        <w:rPr>
          <w:sz w:val="16"/>
          <w:szCs w:val="16"/>
        </w:rPr>
        <w:fldChar w:fldCharType="end"/>
      </w:r>
      <w:r w:rsidRPr="0040114F">
        <w:rPr>
          <w:sz w:val="16"/>
          <w:szCs w:val="16"/>
        </w:rPr>
        <w:t xml:space="preserve">. </w:t>
      </w:r>
      <w:r w:rsidR="00351BE7" w:rsidRPr="0040114F">
        <w:rPr>
          <w:i/>
          <w:iCs/>
          <w:sz w:val="16"/>
          <w:szCs w:val="16"/>
        </w:rPr>
        <w:t>source</w:t>
      </w:r>
      <w:r w:rsidR="00351BE7" w:rsidRPr="0040114F">
        <w:rPr>
          <w:sz w:val="16"/>
          <w:szCs w:val="16"/>
        </w:rPr>
        <w:t xml:space="preserve"> is the dummy variable, given the value of ‘FT’ or ‘SCMP’ indicating if the news was published by FT or SCMP. </w:t>
      </w:r>
      <w:r w:rsidRPr="0040114F">
        <w:rPr>
          <w:sz w:val="16"/>
          <w:szCs w:val="16"/>
        </w:rPr>
        <w:t xml:space="preserve">All definition of the variables can be found in  </w:t>
      </w:r>
      <w:r w:rsidRPr="0040114F">
        <w:rPr>
          <w:sz w:val="16"/>
          <w:szCs w:val="16"/>
        </w:rPr>
        <w:fldChar w:fldCharType="begin"/>
      </w:r>
      <w:r w:rsidRPr="0040114F">
        <w:rPr>
          <w:sz w:val="16"/>
          <w:szCs w:val="16"/>
        </w:rPr>
        <w:instrText xml:space="preserve"> REF _Ref22507467 \r \h  \* MERGEFORMAT </w:instrText>
      </w:r>
      <w:r w:rsidRPr="0040114F">
        <w:rPr>
          <w:sz w:val="16"/>
          <w:szCs w:val="16"/>
        </w:rPr>
      </w:r>
      <w:r w:rsidRPr="0040114F">
        <w:rPr>
          <w:sz w:val="16"/>
          <w:szCs w:val="16"/>
        </w:rPr>
        <w:fldChar w:fldCharType="separate"/>
      </w:r>
      <w:r w:rsidR="00BC597B">
        <w:rPr>
          <w:sz w:val="16"/>
          <w:szCs w:val="16"/>
        </w:rPr>
        <w:t>Appendix 1</w:t>
      </w:r>
      <w:r w:rsidRPr="0040114F">
        <w:rPr>
          <w:sz w:val="16"/>
          <w:szCs w:val="16"/>
        </w:rPr>
        <w:fldChar w:fldCharType="end"/>
      </w:r>
      <w:r w:rsidRPr="0040114F">
        <w:rPr>
          <w:sz w:val="16"/>
          <w:szCs w:val="16"/>
        </w:rPr>
        <w:t>.</w:t>
      </w:r>
      <w:bookmarkEnd w:id="162"/>
    </w:p>
    <w:tbl>
      <w:tblPr>
        <w:tblStyle w:val="TableGrid"/>
        <w:tblpPr w:leftFromText="180" w:rightFromText="180" w:vertAnchor="text" w:tblpY="-6"/>
        <w:tblW w:w="85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67"/>
        <w:gridCol w:w="1171"/>
        <w:gridCol w:w="938"/>
        <w:gridCol w:w="1171"/>
        <w:gridCol w:w="1224"/>
        <w:gridCol w:w="1224"/>
      </w:tblGrid>
      <w:tr w:rsidR="00C234CF" w:rsidRPr="00626AA8" w14:paraId="165C4BAF" w14:textId="77777777" w:rsidTr="00466CEF">
        <w:trPr>
          <w:trHeight w:hRule="exact" w:val="437"/>
        </w:trPr>
        <w:tc>
          <w:tcPr>
            <w:tcW w:w="1843" w:type="dxa"/>
            <w:tcBorders>
              <w:top w:val="single" w:sz="4" w:space="0" w:color="auto"/>
            </w:tcBorders>
          </w:tcPr>
          <w:p w14:paraId="4323CD5B" w14:textId="77777777" w:rsidR="00C234CF" w:rsidRPr="00626AA8" w:rsidRDefault="00C234CF" w:rsidP="00466CEF">
            <w:pPr>
              <w:pStyle w:val="Style2"/>
              <w:rPr>
                <w:i/>
                <w:iCs/>
                <w:sz w:val="18"/>
                <w:szCs w:val="18"/>
              </w:rPr>
            </w:pPr>
          </w:p>
        </w:tc>
        <w:tc>
          <w:tcPr>
            <w:tcW w:w="967" w:type="dxa"/>
            <w:tcBorders>
              <w:top w:val="single" w:sz="4" w:space="0" w:color="auto"/>
            </w:tcBorders>
          </w:tcPr>
          <w:p w14:paraId="4F8A0568" w14:textId="77777777" w:rsidR="00C234CF" w:rsidRPr="00626AA8" w:rsidRDefault="00C234CF" w:rsidP="00466CEF">
            <w:pPr>
              <w:pStyle w:val="Style2"/>
              <w:rPr>
                <w:sz w:val="18"/>
                <w:szCs w:val="18"/>
              </w:rPr>
            </w:pPr>
            <w:r w:rsidRPr="00626AA8">
              <w:rPr>
                <w:sz w:val="18"/>
                <w:szCs w:val="18"/>
              </w:rPr>
              <w:t>(1)</w:t>
            </w:r>
          </w:p>
        </w:tc>
        <w:tc>
          <w:tcPr>
            <w:tcW w:w="1171" w:type="dxa"/>
            <w:tcBorders>
              <w:top w:val="single" w:sz="4" w:space="0" w:color="auto"/>
            </w:tcBorders>
          </w:tcPr>
          <w:p w14:paraId="7CFE4F74" w14:textId="77777777" w:rsidR="00C234CF" w:rsidRPr="00626AA8" w:rsidRDefault="00C234CF" w:rsidP="00466CEF">
            <w:pPr>
              <w:pStyle w:val="Style2"/>
              <w:rPr>
                <w:sz w:val="18"/>
                <w:szCs w:val="18"/>
              </w:rPr>
            </w:pPr>
            <w:r w:rsidRPr="00626AA8">
              <w:rPr>
                <w:sz w:val="18"/>
                <w:szCs w:val="18"/>
              </w:rPr>
              <w:t>(2)</w:t>
            </w:r>
          </w:p>
        </w:tc>
        <w:tc>
          <w:tcPr>
            <w:tcW w:w="938" w:type="dxa"/>
            <w:tcBorders>
              <w:top w:val="single" w:sz="4" w:space="0" w:color="auto"/>
            </w:tcBorders>
          </w:tcPr>
          <w:p w14:paraId="433B0BD4" w14:textId="77777777" w:rsidR="00C234CF" w:rsidRPr="00626AA8" w:rsidRDefault="00C234CF" w:rsidP="00466CEF">
            <w:pPr>
              <w:pStyle w:val="Style2"/>
              <w:rPr>
                <w:sz w:val="18"/>
                <w:szCs w:val="18"/>
              </w:rPr>
            </w:pPr>
            <w:r w:rsidRPr="00626AA8">
              <w:rPr>
                <w:sz w:val="18"/>
                <w:szCs w:val="18"/>
              </w:rPr>
              <w:t>(3)</w:t>
            </w:r>
          </w:p>
        </w:tc>
        <w:tc>
          <w:tcPr>
            <w:tcW w:w="1171" w:type="dxa"/>
            <w:tcBorders>
              <w:top w:val="single" w:sz="4" w:space="0" w:color="auto"/>
            </w:tcBorders>
          </w:tcPr>
          <w:p w14:paraId="4B419311" w14:textId="77777777" w:rsidR="00C234CF" w:rsidRPr="00626AA8" w:rsidRDefault="00C234CF" w:rsidP="00466CEF">
            <w:pPr>
              <w:pStyle w:val="Style2"/>
              <w:rPr>
                <w:sz w:val="18"/>
                <w:szCs w:val="18"/>
              </w:rPr>
            </w:pPr>
            <w:r w:rsidRPr="00626AA8">
              <w:rPr>
                <w:sz w:val="18"/>
                <w:szCs w:val="18"/>
              </w:rPr>
              <w:t>(4)</w:t>
            </w:r>
          </w:p>
        </w:tc>
        <w:tc>
          <w:tcPr>
            <w:tcW w:w="1224" w:type="dxa"/>
            <w:tcBorders>
              <w:top w:val="single" w:sz="4" w:space="0" w:color="auto"/>
            </w:tcBorders>
          </w:tcPr>
          <w:p w14:paraId="2DB3BEDB" w14:textId="77777777" w:rsidR="00C234CF" w:rsidRPr="00626AA8" w:rsidRDefault="00C234CF" w:rsidP="00466CEF">
            <w:pPr>
              <w:pStyle w:val="Style2"/>
              <w:rPr>
                <w:sz w:val="18"/>
                <w:szCs w:val="18"/>
              </w:rPr>
            </w:pPr>
            <w:r w:rsidRPr="00626AA8">
              <w:rPr>
                <w:sz w:val="18"/>
                <w:szCs w:val="18"/>
              </w:rPr>
              <w:t>(5)</w:t>
            </w:r>
          </w:p>
        </w:tc>
        <w:tc>
          <w:tcPr>
            <w:tcW w:w="1224" w:type="dxa"/>
            <w:tcBorders>
              <w:top w:val="single" w:sz="4" w:space="0" w:color="auto"/>
            </w:tcBorders>
          </w:tcPr>
          <w:p w14:paraId="63AD9C91" w14:textId="77777777" w:rsidR="00C234CF" w:rsidRPr="00626AA8" w:rsidRDefault="00C234CF" w:rsidP="00466CEF">
            <w:pPr>
              <w:pStyle w:val="Style2"/>
              <w:rPr>
                <w:sz w:val="18"/>
                <w:szCs w:val="18"/>
              </w:rPr>
            </w:pPr>
            <w:r>
              <w:rPr>
                <w:sz w:val="18"/>
                <w:szCs w:val="18"/>
              </w:rPr>
              <w:t>(6)</w:t>
            </w:r>
          </w:p>
        </w:tc>
      </w:tr>
      <w:tr w:rsidR="00C234CF" w:rsidRPr="00626AA8" w14:paraId="7D40FD20" w14:textId="77777777" w:rsidTr="00466CEF">
        <w:trPr>
          <w:trHeight w:hRule="exact" w:val="437"/>
        </w:trPr>
        <w:tc>
          <w:tcPr>
            <w:tcW w:w="1843" w:type="dxa"/>
          </w:tcPr>
          <w:p w14:paraId="6DD0265A" w14:textId="77777777" w:rsidR="00C234CF" w:rsidRPr="00626AA8" w:rsidRDefault="00C234CF" w:rsidP="00466CEF">
            <w:pPr>
              <w:pStyle w:val="Style2"/>
              <w:rPr>
                <w:i/>
                <w:iCs/>
                <w:sz w:val="18"/>
                <w:szCs w:val="18"/>
              </w:rPr>
            </w:pPr>
            <w:r>
              <w:rPr>
                <w:i/>
                <w:iCs/>
                <w:sz w:val="18"/>
                <w:szCs w:val="18"/>
              </w:rPr>
              <w:t>p</w:t>
            </w:r>
            <w:r w:rsidRPr="00626AA8">
              <w:rPr>
                <w:i/>
                <w:iCs/>
                <w:sz w:val="18"/>
                <w:szCs w:val="18"/>
              </w:rPr>
              <w:t>os</w:t>
            </w:r>
          </w:p>
        </w:tc>
        <w:tc>
          <w:tcPr>
            <w:tcW w:w="967" w:type="dxa"/>
          </w:tcPr>
          <w:p w14:paraId="655C4A39" w14:textId="77777777" w:rsidR="00C234CF" w:rsidRPr="00626AA8" w:rsidRDefault="00C234CF" w:rsidP="00466CEF">
            <w:pPr>
              <w:pStyle w:val="Style2"/>
              <w:rPr>
                <w:sz w:val="18"/>
                <w:szCs w:val="18"/>
              </w:rPr>
            </w:pPr>
            <w:r>
              <w:rPr>
                <w:sz w:val="18"/>
                <w:szCs w:val="18"/>
              </w:rPr>
              <w:t>0.01</w:t>
            </w:r>
          </w:p>
        </w:tc>
        <w:tc>
          <w:tcPr>
            <w:tcW w:w="1171" w:type="dxa"/>
          </w:tcPr>
          <w:p w14:paraId="20984C8B" w14:textId="77777777" w:rsidR="00C234CF" w:rsidRPr="00626AA8" w:rsidRDefault="00C234CF" w:rsidP="00466CEF">
            <w:pPr>
              <w:pStyle w:val="Style2"/>
              <w:rPr>
                <w:sz w:val="18"/>
                <w:szCs w:val="18"/>
              </w:rPr>
            </w:pPr>
          </w:p>
        </w:tc>
        <w:tc>
          <w:tcPr>
            <w:tcW w:w="938" w:type="dxa"/>
          </w:tcPr>
          <w:p w14:paraId="0DBD3030" w14:textId="77777777" w:rsidR="00C234CF" w:rsidRPr="00626AA8" w:rsidRDefault="00EA064A" w:rsidP="00466CEF">
            <w:pPr>
              <w:pStyle w:val="Style2"/>
              <w:rPr>
                <w:sz w:val="18"/>
                <w:szCs w:val="18"/>
              </w:rPr>
            </w:pPr>
            <w:r>
              <w:rPr>
                <w:sz w:val="18"/>
                <w:szCs w:val="18"/>
              </w:rPr>
              <w:t>0.01</w:t>
            </w:r>
          </w:p>
        </w:tc>
        <w:tc>
          <w:tcPr>
            <w:tcW w:w="1171" w:type="dxa"/>
          </w:tcPr>
          <w:p w14:paraId="2DEE640D" w14:textId="77777777" w:rsidR="00C234CF" w:rsidRPr="00626AA8" w:rsidRDefault="00EA064A" w:rsidP="00466CEF">
            <w:pPr>
              <w:pStyle w:val="Style2"/>
              <w:rPr>
                <w:sz w:val="18"/>
                <w:szCs w:val="18"/>
              </w:rPr>
            </w:pPr>
            <w:r>
              <w:rPr>
                <w:sz w:val="18"/>
                <w:szCs w:val="18"/>
              </w:rPr>
              <w:t>0</w:t>
            </w:r>
          </w:p>
        </w:tc>
        <w:tc>
          <w:tcPr>
            <w:tcW w:w="1224" w:type="dxa"/>
          </w:tcPr>
          <w:p w14:paraId="2D810C8F" w14:textId="77777777" w:rsidR="00C234CF" w:rsidRPr="00626AA8" w:rsidRDefault="00C234CF" w:rsidP="00466CEF">
            <w:pPr>
              <w:pStyle w:val="Style2"/>
              <w:rPr>
                <w:sz w:val="18"/>
                <w:szCs w:val="18"/>
              </w:rPr>
            </w:pPr>
          </w:p>
        </w:tc>
        <w:tc>
          <w:tcPr>
            <w:tcW w:w="1224" w:type="dxa"/>
          </w:tcPr>
          <w:p w14:paraId="4ACB8884" w14:textId="77777777" w:rsidR="00C234CF" w:rsidRPr="00626AA8" w:rsidRDefault="00EA064A" w:rsidP="00466CEF">
            <w:pPr>
              <w:pStyle w:val="Style2"/>
              <w:rPr>
                <w:sz w:val="18"/>
                <w:szCs w:val="18"/>
              </w:rPr>
            </w:pPr>
            <w:r>
              <w:rPr>
                <w:sz w:val="18"/>
                <w:szCs w:val="18"/>
              </w:rPr>
              <w:t>0</w:t>
            </w:r>
          </w:p>
        </w:tc>
      </w:tr>
      <w:tr w:rsidR="00C234CF" w:rsidRPr="00626AA8" w14:paraId="5E9E9626" w14:textId="77777777" w:rsidTr="00466CEF">
        <w:trPr>
          <w:trHeight w:hRule="exact" w:val="437"/>
        </w:trPr>
        <w:tc>
          <w:tcPr>
            <w:tcW w:w="1843" w:type="dxa"/>
          </w:tcPr>
          <w:p w14:paraId="413BB846" w14:textId="77777777" w:rsidR="00C234CF" w:rsidRPr="00626AA8" w:rsidRDefault="00C234CF" w:rsidP="00466CEF">
            <w:pPr>
              <w:pStyle w:val="Style2"/>
              <w:rPr>
                <w:i/>
                <w:iCs/>
                <w:sz w:val="18"/>
                <w:szCs w:val="18"/>
              </w:rPr>
            </w:pPr>
            <w:r>
              <w:rPr>
                <w:i/>
                <w:iCs/>
                <w:sz w:val="18"/>
                <w:szCs w:val="18"/>
              </w:rPr>
              <w:t>neg</w:t>
            </w:r>
          </w:p>
        </w:tc>
        <w:tc>
          <w:tcPr>
            <w:tcW w:w="967" w:type="dxa"/>
          </w:tcPr>
          <w:p w14:paraId="2B1934D1" w14:textId="77777777" w:rsidR="00C234CF" w:rsidRPr="00626AA8" w:rsidRDefault="00C234CF" w:rsidP="00466CEF">
            <w:pPr>
              <w:pStyle w:val="Style2"/>
              <w:rPr>
                <w:sz w:val="18"/>
                <w:szCs w:val="18"/>
              </w:rPr>
            </w:pPr>
          </w:p>
        </w:tc>
        <w:tc>
          <w:tcPr>
            <w:tcW w:w="1171" w:type="dxa"/>
          </w:tcPr>
          <w:p w14:paraId="010BF22C" w14:textId="77777777" w:rsidR="00C234CF" w:rsidRPr="00626AA8" w:rsidRDefault="00C234CF" w:rsidP="00466CEF">
            <w:pPr>
              <w:pStyle w:val="Style2"/>
              <w:rPr>
                <w:sz w:val="18"/>
                <w:szCs w:val="18"/>
              </w:rPr>
            </w:pPr>
            <w:r>
              <w:rPr>
                <w:sz w:val="18"/>
                <w:szCs w:val="18"/>
              </w:rPr>
              <w:t>0.29</w:t>
            </w:r>
          </w:p>
        </w:tc>
        <w:tc>
          <w:tcPr>
            <w:tcW w:w="938" w:type="dxa"/>
          </w:tcPr>
          <w:p w14:paraId="425636F5" w14:textId="77777777" w:rsidR="00C234CF" w:rsidRPr="00626AA8" w:rsidRDefault="00EA064A" w:rsidP="00466CEF">
            <w:pPr>
              <w:pStyle w:val="Style2"/>
              <w:rPr>
                <w:sz w:val="18"/>
                <w:szCs w:val="18"/>
              </w:rPr>
            </w:pPr>
            <w:r>
              <w:rPr>
                <w:sz w:val="18"/>
                <w:szCs w:val="18"/>
              </w:rPr>
              <w:t>0.06</w:t>
            </w:r>
          </w:p>
        </w:tc>
        <w:tc>
          <w:tcPr>
            <w:tcW w:w="1171" w:type="dxa"/>
          </w:tcPr>
          <w:p w14:paraId="00873EF5" w14:textId="77777777" w:rsidR="00C234CF" w:rsidRPr="00626AA8" w:rsidRDefault="00EA064A" w:rsidP="00466CEF">
            <w:pPr>
              <w:pStyle w:val="Style2"/>
              <w:rPr>
                <w:sz w:val="18"/>
                <w:szCs w:val="18"/>
              </w:rPr>
            </w:pPr>
            <w:r>
              <w:rPr>
                <w:sz w:val="18"/>
                <w:szCs w:val="18"/>
              </w:rPr>
              <w:t>0.11</w:t>
            </w:r>
          </w:p>
        </w:tc>
        <w:tc>
          <w:tcPr>
            <w:tcW w:w="1224" w:type="dxa"/>
          </w:tcPr>
          <w:p w14:paraId="5F86F5CC" w14:textId="77777777" w:rsidR="00C234CF" w:rsidRPr="00626AA8" w:rsidRDefault="00C234CF" w:rsidP="00466CEF">
            <w:pPr>
              <w:pStyle w:val="Style2"/>
              <w:rPr>
                <w:sz w:val="18"/>
                <w:szCs w:val="18"/>
              </w:rPr>
            </w:pPr>
          </w:p>
        </w:tc>
        <w:tc>
          <w:tcPr>
            <w:tcW w:w="1224" w:type="dxa"/>
          </w:tcPr>
          <w:p w14:paraId="5790872C" w14:textId="77777777" w:rsidR="00C234CF" w:rsidRPr="00626AA8" w:rsidRDefault="00EA064A" w:rsidP="00466CEF">
            <w:pPr>
              <w:pStyle w:val="Style2"/>
              <w:rPr>
                <w:sz w:val="18"/>
                <w:szCs w:val="18"/>
              </w:rPr>
            </w:pPr>
            <w:r>
              <w:rPr>
                <w:sz w:val="18"/>
                <w:szCs w:val="18"/>
              </w:rPr>
              <w:t>0.05</w:t>
            </w:r>
          </w:p>
        </w:tc>
      </w:tr>
      <w:tr w:rsidR="00C234CF" w:rsidRPr="00626AA8" w14:paraId="534D6387" w14:textId="77777777" w:rsidTr="00466CEF">
        <w:trPr>
          <w:trHeight w:hRule="exact" w:val="437"/>
        </w:trPr>
        <w:tc>
          <w:tcPr>
            <w:tcW w:w="1843" w:type="dxa"/>
          </w:tcPr>
          <w:p w14:paraId="04F3109E" w14:textId="77777777" w:rsidR="00C234CF" w:rsidRPr="00C6241D" w:rsidRDefault="00C234CF" w:rsidP="00466CEF">
            <w:pPr>
              <w:pStyle w:val="Style2"/>
              <w:rPr>
                <w:i/>
                <w:iCs/>
                <w:sz w:val="18"/>
                <w:szCs w:val="18"/>
              </w:rPr>
            </w:pPr>
            <m:oMathPara>
              <m:oMathParaPr>
                <m:jc m:val="left"/>
              </m:oMathParaPr>
              <m:oMath>
                <m:r>
                  <m:rPr>
                    <m:sty m:val="p"/>
                  </m:rPr>
                  <w:rPr>
                    <w:rFonts w:ascii="Cambria Math" w:hAnsi="Cambria Math"/>
                    <w:sz w:val="18"/>
                    <w:szCs w:val="18"/>
                    <w:lang w:val="en-US"/>
                  </w:rPr>
                  <m:t>Δ</m:t>
                </m:r>
                <m:r>
                  <w:rPr>
                    <w:rFonts w:ascii="Cambria Math" w:hAnsi="Cambria Math"/>
                    <w:sz w:val="18"/>
                    <w:szCs w:val="18"/>
                    <w:lang w:val="en-US"/>
                  </w:rPr>
                  <m:t>(newsVol)</m:t>
                </m:r>
              </m:oMath>
            </m:oMathPara>
          </w:p>
        </w:tc>
        <w:tc>
          <w:tcPr>
            <w:tcW w:w="967" w:type="dxa"/>
          </w:tcPr>
          <w:p w14:paraId="7BD12495" w14:textId="77777777" w:rsidR="00C234CF" w:rsidRPr="00626AA8" w:rsidRDefault="00C234CF" w:rsidP="00466CEF">
            <w:pPr>
              <w:pStyle w:val="Style2"/>
              <w:rPr>
                <w:sz w:val="18"/>
                <w:szCs w:val="18"/>
              </w:rPr>
            </w:pPr>
          </w:p>
        </w:tc>
        <w:tc>
          <w:tcPr>
            <w:tcW w:w="1171" w:type="dxa"/>
          </w:tcPr>
          <w:p w14:paraId="21756842" w14:textId="77777777" w:rsidR="00C234CF" w:rsidRPr="00626AA8" w:rsidRDefault="00C234CF" w:rsidP="00466CEF">
            <w:pPr>
              <w:pStyle w:val="Style2"/>
              <w:rPr>
                <w:sz w:val="18"/>
                <w:szCs w:val="18"/>
              </w:rPr>
            </w:pPr>
          </w:p>
        </w:tc>
        <w:tc>
          <w:tcPr>
            <w:tcW w:w="938" w:type="dxa"/>
          </w:tcPr>
          <w:p w14:paraId="302D76D5" w14:textId="77777777" w:rsidR="00C234CF" w:rsidRPr="00626AA8" w:rsidRDefault="00C234CF" w:rsidP="00466CEF">
            <w:pPr>
              <w:pStyle w:val="Style2"/>
              <w:rPr>
                <w:sz w:val="18"/>
                <w:szCs w:val="18"/>
              </w:rPr>
            </w:pPr>
          </w:p>
        </w:tc>
        <w:tc>
          <w:tcPr>
            <w:tcW w:w="1171" w:type="dxa"/>
          </w:tcPr>
          <w:p w14:paraId="5B348E76" w14:textId="77777777" w:rsidR="00C234CF" w:rsidRPr="00626AA8" w:rsidRDefault="00C234CF" w:rsidP="00466CEF">
            <w:pPr>
              <w:pStyle w:val="Style2"/>
              <w:rPr>
                <w:sz w:val="18"/>
                <w:szCs w:val="18"/>
              </w:rPr>
            </w:pPr>
          </w:p>
        </w:tc>
        <w:tc>
          <w:tcPr>
            <w:tcW w:w="1224" w:type="dxa"/>
          </w:tcPr>
          <w:p w14:paraId="0A4A30D8" w14:textId="77777777" w:rsidR="00C234CF" w:rsidRPr="00626AA8" w:rsidRDefault="00EA064A" w:rsidP="00466CEF">
            <w:pPr>
              <w:pStyle w:val="Style2"/>
              <w:rPr>
                <w:sz w:val="18"/>
                <w:szCs w:val="18"/>
              </w:rPr>
            </w:pPr>
            <w:r>
              <w:rPr>
                <w:sz w:val="18"/>
                <w:szCs w:val="18"/>
              </w:rPr>
              <w:t>0.67</w:t>
            </w:r>
          </w:p>
        </w:tc>
        <w:tc>
          <w:tcPr>
            <w:tcW w:w="1224" w:type="dxa"/>
          </w:tcPr>
          <w:p w14:paraId="5B407821" w14:textId="77777777" w:rsidR="00C234CF" w:rsidRDefault="00EA064A" w:rsidP="00466CEF">
            <w:pPr>
              <w:pStyle w:val="Style2"/>
              <w:rPr>
                <w:sz w:val="18"/>
                <w:szCs w:val="18"/>
              </w:rPr>
            </w:pPr>
            <w:r>
              <w:rPr>
                <w:sz w:val="18"/>
                <w:szCs w:val="18"/>
              </w:rPr>
              <w:t>0.66</w:t>
            </w:r>
          </w:p>
        </w:tc>
      </w:tr>
      <w:tr w:rsidR="00C234CF" w:rsidRPr="00626AA8" w14:paraId="79BEA957" w14:textId="77777777" w:rsidTr="00466CEF">
        <w:trPr>
          <w:trHeight w:hRule="exact" w:val="437"/>
        </w:trPr>
        <w:tc>
          <w:tcPr>
            <w:tcW w:w="1843" w:type="dxa"/>
          </w:tcPr>
          <w:p w14:paraId="5AF00E34" w14:textId="77777777" w:rsidR="00C234CF" w:rsidRPr="00626AA8" w:rsidRDefault="00C234CF" w:rsidP="00466CEF">
            <w:pPr>
              <w:pStyle w:val="Style2"/>
              <w:rPr>
                <w:i/>
                <w:iCs/>
                <w:sz w:val="18"/>
                <w:szCs w:val="18"/>
              </w:rPr>
            </w:pPr>
            <w:r>
              <w:rPr>
                <w:i/>
                <w:iCs/>
                <w:sz w:val="18"/>
                <w:szCs w:val="18"/>
              </w:rPr>
              <w:t>lnV</w:t>
            </w:r>
            <w:r w:rsidRPr="00626AA8">
              <w:rPr>
                <w:i/>
                <w:iCs/>
                <w:sz w:val="18"/>
                <w:szCs w:val="18"/>
              </w:rPr>
              <w:t>ix</w:t>
            </w:r>
          </w:p>
        </w:tc>
        <w:tc>
          <w:tcPr>
            <w:tcW w:w="967" w:type="dxa"/>
          </w:tcPr>
          <w:p w14:paraId="465DCAC4" w14:textId="77777777" w:rsidR="00C234CF" w:rsidRPr="00626AA8" w:rsidRDefault="00C234CF" w:rsidP="00466CEF">
            <w:pPr>
              <w:pStyle w:val="Style2"/>
              <w:rPr>
                <w:sz w:val="18"/>
                <w:szCs w:val="18"/>
              </w:rPr>
            </w:pPr>
            <w:r>
              <w:rPr>
                <w:sz w:val="18"/>
                <w:szCs w:val="18"/>
              </w:rPr>
              <w:t>0.22</w:t>
            </w:r>
          </w:p>
        </w:tc>
        <w:tc>
          <w:tcPr>
            <w:tcW w:w="1171" w:type="dxa"/>
          </w:tcPr>
          <w:p w14:paraId="17388DEF" w14:textId="77777777" w:rsidR="00C234CF" w:rsidRPr="00626AA8" w:rsidRDefault="00C234CF" w:rsidP="00466CEF">
            <w:pPr>
              <w:pStyle w:val="Style2"/>
              <w:rPr>
                <w:sz w:val="18"/>
                <w:szCs w:val="18"/>
              </w:rPr>
            </w:pPr>
            <w:r>
              <w:rPr>
                <w:sz w:val="18"/>
                <w:szCs w:val="18"/>
              </w:rPr>
              <w:t>0.32</w:t>
            </w:r>
          </w:p>
        </w:tc>
        <w:tc>
          <w:tcPr>
            <w:tcW w:w="938" w:type="dxa"/>
          </w:tcPr>
          <w:p w14:paraId="6FA9BD4C" w14:textId="77777777" w:rsidR="00C234CF" w:rsidRPr="00626AA8" w:rsidRDefault="00EA064A" w:rsidP="00466CEF">
            <w:pPr>
              <w:pStyle w:val="Style2"/>
              <w:rPr>
                <w:sz w:val="18"/>
                <w:szCs w:val="18"/>
              </w:rPr>
            </w:pPr>
            <w:r>
              <w:rPr>
                <w:sz w:val="18"/>
                <w:szCs w:val="18"/>
              </w:rPr>
              <w:t>0.21</w:t>
            </w:r>
          </w:p>
        </w:tc>
        <w:tc>
          <w:tcPr>
            <w:tcW w:w="1171" w:type="dxa"/>
          </w:tcPr>
          <w:p w14:paraId="5DD004A5" w14:textId="77777777" w:rsidR="00C234CF" w:rsidRPr="00626AA8" w:rsidRDefault="00EA064A" w:rsidP="00466CEF">
            <w:pPr>
              <w:pStyle w:val="Style2"/>
              <w:rPr>
                <w:sz w:val="18"/>
                <w:szCs w:val="18"/>
              </w:rPr>
            </w:pPr>
            <w:r>
              <w:rPr>
                <w:sz w:val="18"/>
                <w:szCs w:val="18"/>
              </w:rPr>
              <w:t>0.2</w:t>
            </w:r>
          </w:p>
        </w:tc>
        <w:tc>
          <w:tcPr>
            <w:tcW w:w="1224" w:type="dxa"/>
          </w:tcPr>
          <w:p w14:paraId="104F077C" w14:textId="77777777" w:rsidR="00C234CF" w:rsidRPr="00626AA8" w:rsidRDefault="00EA064A" w:rsidP="00466CEF">
            <w:pPr>
              <w:pStyle w:val="Style2"/>
              <w:rPr>
                <w:sz w:val="18"/>
                <w:szCs w:val="18"/>
              </w:rPr>
            </w:pPr>
            <w:r>
              <w:rPr>
                <w:sz w:val="18"/>
                <w:szCs w:val="18"/>
              </w:rPr>
              <w:t>0.29</w:t>
            </w:r>
          </w:p>
        </w:tc>
        <w:tc>
          <w:tcPr>
            <w:tcW w:w="1224" w:type="dxa"/>
          </w:tcPr>
          <w:p w14:paraId="42DED5D8" w14:textId="77777777" w:rsidR="00C234CF" w:rsidRDefault="00EA064A" w:rsidP="00466CEF">
            <w:pPr>
              <w:pStyle w:val="Style2"/>
              <w:rPr>
                <w:sz w:val="18"/>
                <w:szCs w:val="18"/>
              </w:rPr>
            </w:pPr>
            <w:r>
              <w:rPr>
                <w:sz w:val="18"/>
                <w:szCs w:val="18"/>
              </w:rPr>
              <w:t>0.19</w:t>
            </w:r>
          </w:p>
        </w:tc>
      </w:tr>
      <w:tr w:rsidR="00C234CF" w:rsidRPr="00626AA8" w14:paraId="7CF5A9EF" w14:textId="77777777" w:rsidTr="00466CEF">
        <w:trPr>
          <w:trHeight w:hRule="exact" w:val="437"/>
        </w:trPr>
        <w:tc>
          <w:tcPr>
            <w:tcW w:w="1843" w:type="dxa"/>
          </w:tcPr>
          <w:p w14:paraId="227361B3" w14:textId="77777777" w:rsidR="00C234CF" w:rsidRPr="00626AA8" w:rsidRDefault="00C234CF" w:rsidP="00466CEF">
            <w:pPr>
              <w:pStyle w:val="Style2"/>
              <w:rPr>
                <w:i/>
                <w:iCs/>
                <w:sz w:val="18"/>
                <w:szCs w:val="18"/>
              </w:rPr>
            </w:pPr>
            <w:r>
              <w:rPr>
                <w:i/>
                <w:iCs/>
                <w:sz w:val="18"/>
                <w:szCs w:val="18"/>
              </w:rPr>
              <w:t>lnGold</w:t>
            </w:r>
          </w:p>
        </w:tc>
        <w:tc>
          <w:tcPr>
            <w:tcW w:w="967" w:type="dxa"/>
          </w:tcPr>
          <w:p w14:paraId="3F77C381" w14:textId="77777777" w:rsidR="00C234CF" w:rsidRPr="00626AA8" w:rsidRDefault="00C234CF" w:rsidP="00466CEF">
            <w:pPr>
              <w:pStyle w:val="Style2"/>
              <w:rPr>
                <w:sz w:val="18"/>
                <w:szCs w:val="18"/>
              </w:rPr>
            </w:pPr>
            <w:r>
              <w:rPr>
                <w:sz w:val="18"/>
                <w:szCs w:val="18"/>
              </w:rPr>
              <w:t>0.25</w:t>
            </w:r>
          </w:p>
        </w:tc>
        <w:tc>
          <w:tcPr>
            <w:tcW w:w="1171" w:type="dxa"/>
          </w:tcPr>
          <w:p w14:paraId="7093FD88" w14:textId="77777777" w:rsidR="00C234CF" w:rsidRPr="00626AA8" w:rsidRDefault="00C234CF" w:rsidP="00466CEF">
            <w:pPr>
              <w:pStyle w:val="Style2"/>
              <w:rPr>
                <w:sz w:val="18"/>
                <w:szCs w:val="18"/>
              </w:rPr>
            </w:pPr>
            <w:r>
              <w:rPr>
                <w:sz w:val="18"/>
                <w:szCs w:val="18"/>
              </w:rPr>
              <w:t>0.41</w:t>
            </w:r>
          </w:p>
        </w:tc>
        <w:tc>
          <w:tcPr>
            <w:tcW w:w="938" w:type="dxa"/>
          </w:tcPr>
          <w:p w14:paraId="78724A28" w14:textId="77777777" w:rsidR="00C234CF" w:rsidRPr="00626AA8" w:rsidRDefault="00EA064A" w:rsidP="00466CEF">
            <w:pPr>
              <w:pStyle w:val="Style2"/>
              <w:rPr>
                <w:sz w:val="18"/>
                <w:szCs w:val="18"/>
              </w:rPr>
            </w:pPr>
            <w:r>
              <w:rPr>
                <w:sz w:val="18"/>
                <w:szCs w:val="18"/>
              </w:rPr>
              <w:t>0.3</w:t>
            </w:r>
          </w:p>
        </w:tc>
        <w:tc>
          <w:tcPr>
            <w:tcW w:w="1171" w:type="dxa"/>
          </w:tcPr>
          <w:p w14:paraId="5393D532" w14:textId="77777777" w:rsidR="00C234CF" w:rsidRPr="00626AA8" w:rsidRDefault="00EA064A" w:rsidP="00466CEF">
            <w:pPr>
              <w:pStyle w:val="Style2"/>
              <w:rPr>
                <w:sz w:val="18"/>
                <w:szCs w:val="18"/>
              </w:rPr>
            </w:pPr>
            <w:r>
              <w:rPr>
                <w:sz w:val="18"/>
                <w:szCs w:val="18"/>
              </w:rPr>
              <w:t>0.27</w:t>
            </w:r>
          </w:p>
        </w:tc>
        <w:tc>
          <w:tcPr>
            <w:tcW w:w="1224" w:type="dxa"/>
          </w:tcPr>
          <w:p w14:paraId="6966B1F5" w14:textId="77777777" w:rsidR="00C234CF" w:rsidRPr="00626AA8" w:rsidRDefault="00EA064A" w:rsidP="00466CEF">
            <w:pPr>
              <w:pStyle w:val="Style2"/>
              <w:rPr>
                <w:sz w:val="18"/>
                <w:szCs w:val="18"/>
              </w:rPr>
            </w:pPr>
            <w:r>
              <w:rPr>
                <w:sz w:val="18"/>
                <w:szCs w:val="18"/>
              </w:rPr>
              <w:t>0.47</w:t>
            </w:r>
          </w:p>
        </w:tc>
        <w:tc>
          <w:tcPr>
            <w:tcW w:w="1224" w:type="dxa"/>
          </w:tcPr>
          <w:p w14:paraId="23C5F932" w14:textId="77777777" w:rsidR="00C234CF" w:rsidRDefault="00EA064A" w:rsidP="00466CEF">
            <w:pPr>
              <w:pStyle w:val="Style2"/>
              <w:rPr>
                <w:sz w:val="18"/>
                <w:szCs w:val="18"/>
              </w:rPr>
            </w:pPr>
            <w:r>
              <w:rPr>
                <w:sz w:val="18"/>
                <w:szCs w:val="18"/>
              </w:rPr>
              <w:t>0.4</w:t>
            </w:r>
          </w:p>
        </w:tc>
      </w:tr>
      <w:tr w:rsidR="00C234CF" w:rsidRPr="00626AA8" w14:paraId="0466001A" w14:textId="77777777" w:rsidTr="00466CEF">
        <w:trPr>
          <w:trHeight w:hRule="exact" w:val="437"/>
        </w:trPr>
        <w:tc>
          <w:tcPr>
            <w:tcW w:w="1843" w:type="dxa"/>
          </w:tcPr>
          <w:p w14:paraId="77852D8E" w14:textId="77777777" w:rsidR="00C234CF" w:rsidRPr="00626AA8" w:rsidRDefault="00C234CF" w:rsidP="00466CEF">
            <w:pPr>
              <w:pStyle w:val="Style2"/>
              <w:rPr>
                <w:i/>
                <w:iCs/>
                <w:sz w:val="18"/>
                <w:szCs w:val="18"/>
              </w:rPr>
            </w:pPr>
            <w:r>
              <w:rPr>
                <w:i/>
                <w:iCs/>
                <w:sz w:val="18"/>
                <w:szCs w:val="18"/>
              </w:rPr>
              <w:t>lnFtse</w:t>
            </w:r>
          </w:p>
        </w:tc>
        <w:tc>
          <w:tcPr>
            <w:tcW w:w="967" w:type="dxa"/>
          </w:tcPr>
          <w:p w14:paraId="4B31AAFA" w14:textId="77777777" w:rsidR="00C234CF" w:rsidRPr="00626AA8" w:rsidRDefault="00C234CF" w:rsidP="00466CEF">
            <w:pPr>
              <w:pStyle w:val="Style2"/>
              <w:rPr>
                <w:sz w:val="18"/>
                <w:szCs w:val="18"/>
              </w:rPr>
            </w:pPr>
            <w:r>
              <w:rPr>
                <w:sz w:val="18"/>
                <w:szCs w:val="18"/>
              </w:rPr>
              <w:t>0.76</w:t>
            </w:r>
          </w:p>
        </w:tc>
        <w:tc>
          <w:tcPr>
            <w:tcW w:w="1171" w:type="dxa"/>
          </w:tcPr>
          <w:p w14:paraId="4B79258A" w14:textId="77777777" w:rsidR="00C234CF" w:rsidRPr="00626AA8" w:rsidRDefault="00C234CF" w:rsidP="00466CEF">
            <w:pPr>
              <w:pStyle w:val="Style2"/>
              <w:rPr>
                <w:sz w:val="18"/>
                <w:szCs w:val="18"/>
              </w:rPr>
            </w:pPr>
            <w:r>
              <w:rPr>
                <w:sz w:val="18"/>
                <w:szCs w:val="18"/>
              </w:rPr>
              <w:t>0.81</w:t>
            </w:r>
          </w:p>
        </w:tc>
        <w:tc>
          <w:tcPr>
            <w:tcW w:w="938" w:type="dxa"/>
          </w:tcPr>
          <w:p w14:paraId="01A20E7B" w14:textId="77777777" w:rsidR="00C234CF" w:rsidRPr="00626AA8" w:rsidRDefault="00EA064A" w:rsidP="00466CEF">
            <w:pPr>
              <w:pStyle w:val="Style2"/>
              <w:rPr>
                <w:sz w:val="18"/>
                <w:szCs w:val="18"/>
              </w:rPr>
            </w:pPr>
            <w:r>
              <w:rPr>
                <w:sz w:val="18"/>
                <w:szCs w:val="18"/>
              </w:rPr>
              <w:t>0.79</w:t>
            </w:r>
          </w:p>
        </w:tc>
        <w:tc>
          <w:tcPr>
            <w:tcW w:w="1171" w:type="dxa"/>
          </w:tcPr>
          <w:p w14:paraId="41123503" w14:textId="77777777" w:rsidR="00C234CF" w:rsidRPr="00626AA8" w:rsidRDefault="00EA064A" w:rsidP="00466CEF">
            <w:pPr>
              <w:pStyle w:val="Style2"/>
              <w:rPr>
                <w:sz w:val="18"/>
                <w:szCs w:val="18"/>
              </w:rPr>
            </w:pPr>
            <w:r>
              <w:rPr>
                <w:sz w:val="18"/>
                <w:szCs w:val="18"/>
              </w:rPr>
              <w:t>0.77</w:t>
            </w:r>
          </w:p>
        </w:tc>
        <w:tc>
          <w:tcPr>
            <w:tcW w:w="1224" w:type="dxa"/>
          </w:tcPr>
          <w:p w14:paraId="728893FF" w14:textId="77777777" w:rsidR="00C234CF" w:rsidRPr="00626AA8" w:rsidRDefault="00EA064A" w:rsidP="00466CEF">
            <w:pPr>
              <w:pStyle w:val="Style2"/>
              <w:rPr>
                <w:sz w:val="18"/>
                <w:szCs w:val="18"/>
              </w:rPr>
            </w:pPr>
            <w:r>
              <w:rPr>
                <w:sz w:val="18"/>
                <w:szCs w:val="18"/>
              </w:rPr>
              <w:t>0.71</w:t>
            </w:r>
          </w:p>
        </w:tc>
        <w:tc>
          <w:tcPr>
            <w:tcW w:w="1224" w:type="dxa"/>
          </w:tcPr>
          <w:p w14:paraId="7CA2961E" w14:textId="77777777" w:rsidR="00C234CF" w:rsidRDefault="00EA064A" w:rsidP="00466CEF">
            <w:pPr>
              <w:pStyle w:val="Style2"/>
              <w:rPr>
                <w:sz w:val="18"/>
                <w:szCs w:val="18"/>
              </w:rPr>
            </w:pPr>
            <w:r>
              <w:rPr>
                <w:sz w:val="18"/>
                <w:szCs w:val="18"/>
              </w:rPr>
              <w:t>0.69</w:t>
            </w:r>
          </w:p>
        </w:tc>
      </w:tr>
      <w:tr w:rsidR="00C234CF" w:rsidRPr="00626AA8" w14:paraId="6BA0E080" w14:textId="77777777" w:rsidTr="00466CEF">
        <w:trPr>
          <w:trHeight w:hRule="exact" w:val="337"/>
        </w:trPr>
        <w:tc>
          <w:tcPr>
            <w:tcW w:w="1843" w:type="dxa"/>
          </w:tcPr>
          <w:p w14:paraId="581E9B05" w14:textId="77777777" w:rsidR="00C234CF" w:rsidRPr="00626AA8" w:rsidRDefault="00C234CF" w:rsidP="00466CEF">
            <w:pPr>
              <w:pStyle w:val="Style2"/>
              <w:rPr>
                <w:i/>
                <w:iCs/>
                <w:sz w:val="18"/>
                <w:szCs w:val="18"/>
              </w:rPr>
            </w:pPr>
            <w:r>
              <w:rPr>
                <w:i/>
                <w:iCs/>
                <w:sz w:val="18"/>
                <w:szCs w:val="18"/>
              </w:rPr>
              <w:t>lnSse</w:t>
            </w:r>
          </w:p>
        </w:tc>
        <w:tc>
          <w:tcPr>
            <w:tcW w:w="967" w:type="dxa"/>
          </w:tcPr>
          <w:p w14:paraId="292DE3C9" w14:textId="77777777" w:rsidR="00C234CF" w:rsidRPr="00626AA8" w:rsidRDefault="00C234CF" w:rsidP="00466CEF">
            <w:pPr>
              <w:pStyle w:val="Style2"/>
              <w:rPr>
                <w:sz w:val="18"/>
                <w:szCs w:val="18"/>
              </w:rPr>
            </w:pPr>
            <w:r>
              <w:rPr>
                <w:sz w:val="18"/>
                <w:szCs w:val="18"/>
              </w:rPr>
              <w:t>0.06</w:t>
            </w:r>
          </w:p>
        </w:tc>
        <w:tc>
          <w:tcPr>
            <w:tcW w:w="1171" w:type="dxa"/>
          </w:tcPr>
          <w:p w14:paraId="60886F1C" w14:textId="77777777" w:rsidR="00C234CF" w:rsidRPr="00626AA8" w:rsidRDefault="00C234CF" w:rsidP="00466CEF">
            <w:pPr>
              <w:pStyle w:val="Style2"/>
              <w:rPr>
                <w:sz w:val="18"/>
                <w:szCs w:val="18"/>
              </w:rPr>
            </w:pPr>
            <w:r>
              <w:rPr>
                <w:sz w:val="18"/>
                <w:szCs w:val="18"/>
              </w:rPr>
              <w:t>0.13</w:t>
            </w:r>
          </w:p>
        </w:tc>
        <w:tc>
          <w:tcPr>
            <w:tcW w:w="938" w:type="dxa"/>
          </w:tcPr>
          <w:p w14:paraId="6D1B5DE2" w14:textId="77777777" w:rsidR="00C234CF" w:rsidRPr="00626AA8" w:rsidRDefault="00EA064A" w:rsidP="00466CEF">
            <w:pPr>
              <w:pStyle w:val="Style2"/>
              <w:rPr>
                <w:sz w:val="18"/>
                <w:szCs w:val="18"/>
              </w:rPr>
            </w:pPr>
            <w:r>
              <w:rPr>
                <w:sz w:val="18"/>
                <w:szCs w:val="18"/>
              </w:rPr>
              <w:t>0.09</w:t>
            </w:r>
          </w:p>
        </w:tc>
        <w:tc>
          <w:tcPr>
            <w:tcW w:w="1171" w:type="dxa"/>
          </w:tcPr>
          <w:p w14:paraId="4DEDA9B3" w14:textId="77777777" w:rsidR="00C234CF" w:rsidRPr="00626AA8" w:rsidRDefault="00EA064A" w:rsidP="00466CEF">
            <w:pPr>
              <w:pStyle w:val="Style2"/>
              <w:rPr>
                <w:sz w:val="18"/>
                <w:szCs w:val="18"/>
              </w:rPr>
            </w:pPr>
            <w:r>
              <w:rPr>
                <w:sz w:val="18"/>
                <w:szCs w:val="18"/>
              </w:rPr>
              <w:t>0.1</w:t>
            </w:r>
          </w:p>
        </w:tc>
        <w:tc>
          <w:tcPr>
            <w:tcW w:w="1224" w:type="dxa"/>
          </w:tcPr>
          <w:p w14:paraId="319428F2" w14:textId="77777777" w:rsidR="00C234CF" w:rsidRPr="00626AA8" w:rsidRDefault="00EA064A" w:rsidP="00466CEF">
            <w:pPr>
              <w:pStyle w:val="Style2"/>
              <w:rPr>
                <w:sz w:val="18"/>
                <w:szCs w:val="18"/>
              </w:rPr>
            </w:pPr>
            <w:r>
              <w:rPr>
                <w:sz w:val="18"/>
                <w:szCs w:val="18"/>
              </w:rPr>
              <w:t>0.1</w:t>
            </w:r>
          </w:p>
        </w:tc>
        <w:tc>
          <w:tcPr>
            <w:tcW w:w="1224" w:type="dxa"/>
          </w:tcPr>
          <w:p w14:paraId="1BF39B7E" w14:textId="77777777" w:rsidR="00C234CF" w:rsidRDefault="00EA064A" w:rsidP="00466CEF">
            <w:pPr>
              <w:pStyle w:val="Style2"/>
              <w:rPr>
                <w:sz w:val="18"/>
                <w:szCs w:val="18"/>
              </w:rPr>
            </w:pPr>
            <w:r>
              <w:rPr>
                <w:sz w:val="18"/>
                <w:szCs w:val="18"/>
              </w:rPr>
              <w:t>0.08</w:t>
            </w:r>
          </w:p>
        </w:tc>
      </w:tr>
      <w:tr w:rsidR="00C234CF" w:rsidRPr="00626AA8" w14:paraId="36EB6EEF" w14:textId="77777777" w:rsidTr="00466CEF">
        <w:trPr>
          <w:trHeight w:hRule="exact" w:val="337"/>
        </w:trPr>
        <w:tc>
          <w:tcPr>
            <w:tcW w:w="1843" w:type="dxa"/>
          </w:tcPr>
          <w:p w14:paraId="15D18364" w14:textId="77777777" w:rsidR="00C234CF" w:rsidRDefault="00C234CF" w:rsidP="00466CEF">
            <w:pPr>
              <w:pStyle w:val="Style2"/>
              <w:rPr>
                <w:i/>
                <w:iCs/>
                <w:sz w:val="18"/>
                <w:szCs w:val="18"/>
              </w:rPr>
            </w:pPr>
            <w:r>
              <w:rPr>
                <w:i/>
                <w:iCs/>
                <w:sz w:val="18"/>
                <w:szCs w:val="18"/>
              </w:rPr>
              <w:t>pos:source</w:t>
            </w:r>
          </w:p>
        </w:tc>
        <w:tc>
          <w:tcPr>
            <w:tcW w:w="967" w:type="dxa"/>
          </w:tcPr>
          <w:p w14:paraId="21AA5498" w14:textId="77777777" w:rsidR="00C234CF" w:rsidRDefault="00C234CF" w:rsidP="00466CEF">
            <w:pPr>
              <w:pStyle w:val="Style2"/>
              <w:rPr>
                <w:sz w:val="18"/>
                <w:szCs w:val="18"/>
              </w:rPr>
            </w:pPr>
            <w:r>
              <w:rPr>
                <w:sz w:val="18"/>
                <w:szCs w:val="18"/>
              </w:rPr>
              <w:t>0.57</w:t>
            </w:r>
          </w:p>
        </w:tc>
        <w:tc>
          <w:tcPr>
            <w:tcW w:w="1171" w:type="dxa"/>
          </w:tcPr>
          <w:p w14:paraId="1E7C06B7" w14:textId="77777777" w:rsidR="00C234CF" w:rsidRDefault="00C234CF" w:rsidP="00466CEF">
            <w:pPr>
              <w:pStyle w:val="Style2"/>
              <w:rPr>
                <w:sz w:val="18"/>
                <w:szCs w:val="18"/>
              </w:rPr>
            </w:pPr>
          </w:p>
        </w:tc>
        <w:tc>
          <w:tcPr>
            <w:tcW w:w="938" w:type="dxa"/>
          </w:tcPr>
          <w:p w14:paraId="171A5680" w14:textId="77777777" w:rsidR="00C234CF" w:rsidRDefault="00EA064A" w:rsidP="00466CEF">
            <w:pPr>
              <w:pStyle w:val="Style2"/>
              <w:rPr>
                <w:sz w:val="18"/>
                <w:szCs w:val="18"/>
              </w:rPr>
            </w:pPr>
            <w:r>
              <w:rPr>
                <w:sz w:val="18"/>
                <w:szCs w:val="18"/>
              </w:rPr>
              <w:t>0.64</w:t>
            </w:r>
          </w:p>
        </w:tc>
        <w:tc>
          <w:tcPr>
            <w:tcW w:w="1171" w:type="dxa"/>
          </w:tcPr>
          <w:p w14:paraId="687532EE" w14:textId="77777777" w:rsidR="00C234CF" w:rsidRPr="00E2516C" w:rsidRDefault="00C234CF" w:rsidP="00466CEF">
            <w:pPr>
              <w:pStyle w:val="Style2"/>
              <w:rPr>
                <w:sz w:val="18"/>
                <w:szCs w:val="18"/>
              </w:rPr>
            </w:pPr>
          </w:p>
        </w:tc>
        <w:tc>
          <w:tcPr>
            <w:tcW w:w="1224" w:type="dxa"/>
          </w:tcPr>
          <w:p w14:paraId="732FCAC5" w14:textId="77777777" w:rsidR="00C234CF" w:rsidRDefault="00C234CF" w:rsidP="00466CEF">
            <w:pPr>
              <w:pStyle w:val="Style2"/>
              <w:rPr>
                <w:sz w:val="18"/>
                <w:szCs w:val="18"/>
              </w:rPr>
            </w:pPr>
          </w:p>
        </w:tc>
        <w:tc>
          <w:tcPr>
            <w:tcW w:w="1224" w:type="dxa"/>
          </w:tcPr>
          <w:p w14:paraId="0B82E081" w14:textId="77777777" w:rsidR="00C234CF" w:rsidRDefault="00C234CF" w:rsidP="00466CEF">
            <w:pPr>
              <w:pStyle w:val="Style2"/>
              <w:rPr>
                <w:sz w:val="18"/>
                <w:szCs w:val="18"/>
              </w:rPr>
            </w:pPr>
          </w:p>
        </w:tc>
      </w:tr>
      <w:tr w:rsidR="00C234CF" w:rsidRPr="00626AA8" w14:paraId="09A2774A" w14:textId="77777777" w:rsidTr="00466CEF">
        <w:trPr>
          <w:trHeight w:hRule="exact" w:val="337"/>
        </w:trPr>
        <w:tc>
          <w:tcPr>
            <w:tcW w:w="1843" w:type="dxa"/>
          </w:tcPr>
          <w:p w14:paraId="010B97E7" w14:textId="77777777" w:rsidR="00C234CF" w:rsidRDefault="00C234CF" w:rsidP="00466CEF">
            <w:pPr>
              <w:pStyle w:val="Style2"/>
              <w:rPr>
                <w:i/>
                <w:iCs/>
                <w:sz w:val="18"/>
                <w:szCs w:val="18"/>
              </w:rPr>
            </w:pPr>
            <w:r>
              <w:rPr>
                <w:i/>
                <w:iCs/>
                <w:sz w:val="18"/>
                <w:szCs w:val="18"/>
              </w:rPr>
              <w:t>neg:source</w:t>
            </w:r>
          </w:p>
        </w:tc>
        <w:tc>
          <w:tcPr>
            <w:tcW w:w="967" w:type="dxa"/>
          </w:tcPr>
          <w:p w14:paraId="34CF1A90" w14:textId="77777777" w:rsidR="00C234CF" w:rsidRDefault="00C234CF" w:rsidP="00466CEF">
            <w:pPr>
              <w:pStyle w:val="Style2"/>
              <w:rPr>
                <w:sz w:val="18"/>
                <w:szCs w:val="18"/>
              </w:rPr>
            </w:pPr>
          </w:p>
        </w:tc>
        <w:tc>
          <w:tcPr>
            <w:tcW w:w="1171" w:type="dxa"/>
          </w:tcPr>
          <w:p w14:paraId="083ACF26" w14:textId="77777777" w:rsidR="00C234CF" w:rsidRDefault="00C234CF" w:rsidP="00466CEF">
            <w:pPr>
              <w:pStyle w:val="Style2"/>
              <w:rPr>
                <w:sz w:val="18"/>
                <w:szCs w:val="18"/>
              </w:rPr>
            </w:pPr>
            <w:r>
              <w:rPr>
                <w:sz w:val="18"/>
                <w:szCs w:val="18"/>
              </w:rPr>
              <w:t>0.93</w:t>
            </w:r>
          </w:p>
        </w:tc>
        <w:tc>
          <w:tcPr>
            <w:tcW w:w="938" w:type="dxa"/>
          </w:tcPr>
          <w:p w14:paraId="532992B3" w14:textId="77777777" w:rsidR="00C234CF" w:rsidRDefault="00C234CF" w:rsidP="00466CEF">
            <w:pPr>
              <w:pStyle w:val="Style2"/>
              <w:rPr>
                <w:sz w:val="18"/>
                <w:szCs w:val="18"/>
              </w:rPr>
            </w:pPr>
          </w:p>
        </w:tc>
        <w:tc>
          <w:tcPr>
            <w:tcW w:w="1171" w:type="dxa"/>
          </w:tcPr>
          <w:p w14:paraId="7CEDAD76" w14:textId="77777777" w:rsidR="00C234CF" w:rsidRPr="00E2516C" w:rsidRDefault="00EA064A" w:rsidP="00466CEF">
            <w:pPr>
              <w:pStyle w:val="Style2"/>
              <w:rPr>
                <w:sz w:val="18"/>
                <w:szCs w:val="18"/>
              </w:rPr>
            </w:pPr>
            <w:r>
              <w:rPr>
                <w:sz w:val="18"/>
                <w:szCs w:val="18"/>
              </w:rPr>
              <w:t>0.9</w:t>
            </w:r>
          </w:p>
        </w:tc>
        <w:tc>
          <w:tcPr>
            <w:tcW w:w="1224" w:type="dxa"/>
          </w:tcPr>
          <w:p w14:paraId="45247483" w14:textId="77777777" w:rsidR="00C234CF" w:rsidRDefault="00C234CF" w:rsidP="00466CEF">
            <w:pPr>
              <w:pStyle w:val="Style2"/>
              <w:rPr>
                <w:sz w:val="18"/>
                <w:szCs w:val="18"/>
              </w:rPr>
            </w:pPr>
          </w:p>
        </w:tc>
        <w:tc>
          <w:tcPr>
            <w:tcW w:w="1224" w:type="dxa"/>
          </w:tcPr>
          <w:p w14:paraId="2296AE1E" w14:textId="77777777" w:rsidR="00C234CF" w:rsidRDefault="00C234CF" w:rsidP="00466CEF">
            <w:pPr>
              <w:pStyle w:val="Style2"/>
              <w:rPr>
                <w:sz w:val="18"/>
                <w:szCs w:val="18"/>
              </w:rPr>
            </w:pPr>
          </w:p>
        </w:tc>
      </w:tr>
      <w:tr w:rsidR="00C234CF" w:rsidRPr="00626AA8" w14:paraId="656EAB0C" w14:textId="77777777" w:rsidTr="00466CEF">
        <w:trPr>
          <w:trHeight w:hRule="exact" w:val="337"/>
        </w:trPr>
        <w:tc>
          <w:tcPr>
            <w:tcW w:w="1843" w:type="dxa"/>
            <w:tcBorders>
              <w:bottom w:val="single" w:sz="4" w:space="0" w:color="auto"/>
            </w:tcBorders>
          </w:tcPr>
          <w:p w14:paraId="38C702D0" w14:textId="77777777" w:rsidR="00C234CF" w:rsidRPr="00704E2E" w:rsidRDefault="00C234CF" w:rsidP="00466CEF">
            <w:pPr>
              <w:pStyle w:val="Style2"/>
              <w:rPr>
                <w:i/>
                <w:iCs/>
                <w:sz w:val="18"/>
                <w:szCs w:val="18"/>
              </w:rPr>
            </w:pPr>
            <m:oMath>
              <m:r>
                <m:rPr>
                  <m:sty m:val="p"/>
                </m:rPr>
                <w:rPr>
                  <w:rFonts w:ascii="Cambria Math" w:hAnsi="Cambria Math"/>
                  <w:sz w:val="18"/>
                  <w:szCs w:val="18"/>
                  <w:lang w:val="en-US"/>
                </w:rPr>
                <m:t>Δ</m:t>
              </m:r>
              <m:r>
                <w:rPr>
                  <w:rFonts w:ascii="Cambria Math" w:hAnsi="Cambria Math"/>
                  <w:sz w:val="18"/>
                  <w:szCs w:val="18"/>
                  <w:lang w:val="en-US"/>
                </w:rPr>
                <m:t>(newsVol)</m:t>
              </m:r>
            </m:oMath>
            <w:proofErr w:type="gramStart"/>
            <w:r>
              <w:rPr>
                <w:i/>
                <w:sz w:val="18"/>
                <w:szCs w:val="18"/>
                <w:lang w:val="en-US"/>
              </w:rPr>
              <w:t>:source</w:t>
            </w:r>
            <w:proofErr w:type="gramEnd"/>
          </w:p>
        </w:tc>
        <w:tc>
          <w:tcPr>
            <w:tcW w:w="967" w:type="dxa"/>
            <w:tcBorders>
              <w:bottom w:val="single" w:sz="4" w:space="0" w:color="auto"/>
            </w:tcBorders>
          </w:tcPr>
          <w:p w14:paraId="45C3B07E" w14:textId="77777777" w:rsidR="00C234CF" w:rsidRDefault="00C234CF" w:rsidP="00466CEF">
            <w:pPr>
              <w:pStyle w:val="Style2"/>
              <w:rPr>
                <w:sz w:val="18"/>
                <w:szCs w:val="18"/>
              </w:rPr>
            </w:pPr>
          </w:p>
        </w:tc>
        <w:tc>
          <w:tcPr>
            <w:tcW w:w="1171" w:type="dxa"/>
            <w:tcBorders>
              <w:bottom w:val="single" w:sz="4" w:space="0" w:color="auto"/>
            </w:tcBorders>
          </w:tcPr>
          <w:p w14:paraId="7F569DD2" w14:textId="77777777" w:rsidR="00C234CF" w:rsidRDefault="00C234CF" w:rsidP="00466CEF">
            <w:pPr>
              <w:pStyle w:val="Style2"/>
              <w:rPr>
                <w:sz w:val="18"/>
                <w:szCs w:val="18"/>
              </w:rPr>
            </w:pPr>
          </w:p>
        </w:tc>
        <w:tc>
          <w:tcPr>
            <w:tcW w:w="938" w:type="dxa"/>
            <w:tcBorders>
              <w:bottom w:val="single" w:sz="4" w:space="0" w:color="auto"/>
            </w:tcBorders>
          </w:tcPr>
          <w:p w14:paraId="38F18F81" w14:textId="77777777" w:rsidR="00C234CF" w:rsidRDefault="00C234CF" w:rsidP="00466CEF">
            <w:pPr>
              <w:pStyle w:val="Style2"/>
              <w:rPr>
                <w:sz w:val="18"/>
                <w:szCs w:val="18"/>
              </w:rPr>
            </w:pPr>
          </w:p>
        </w:tc>
        <w:tc>
          <w:tcPr>
            <w:tcW w:w="1171" w:type="dxa"/>
            <w:tcBorders>
              <w:bottom w:val="single" w:sz="4" w:space="0" w:color="auto"/>
            </w:tcBorders>
          </w:tcPr>
          <w:p w14:paraId="261B186A" w14:textId="77777777" w:rsidR="00C234CF" w:rsidRDefault="00C234CF" w:rsidP="00466CEF">
            <w:pPr>
              <w:pStyle w:val="Style2"/>
              <w:rPr>
                <w:sz w:val="18"/>
                <w:szCs w:val="18"/>
              </w:rPr>
            </w:pPr>
          </w:p>
        </w:tc>
        <w:tc>
          <w:tcPr>
            <w:tcW w:w="1224" w:type="dxa"/>
            <w:tcBorders>
              <w:bottom w:val="single" w:sz="4" w:space="0" w:color="auto"/>
            </w:tcBorders>
          </w:tcPr>
          <w:p w14:paraId="78845819" w14:textId="77777777" w:rsidR="00C234CF" w:rsidRDefault="00EA064A" w:rsidP="00466CEF">
            <w:pPr>
              <w:pStyle w:val="Style2"/>
              <w:rPr>
                <w:sz w:val="18"/>
                <w:szCs w:val="18"/>
              </w:rPr>
            </w:pPr>
            <w:r>
              <w:rPr>
                <w:sz w:val="18"/>
                <w:szCs w:val="18"/>
              </w:rPr>
              <w:t>0.82</w:t>
            </w:r>
          </w:p>
        </w:tc>
        <w:tc>
          <w:tcPr>
            <w:tcW w:w="1224" w:type="dxa"/>
            <w:tcBorders>
              <w:bottom w:val="single" w:sz="4" w:space="0" w:color="auto"/>
            </w:tcBorders>
          </w:tcPr>
          <w:p w14:paraId="08349CC3" w14:textId="77777777" w:rsidR="00C234CF" w:rsidRDefault="00EA064A" w:rsidP="00466CEF">
            <w:pPr>
              <w:pStyle w:val="Style2"/>
              <w:rPr>
                <w:sz w:val="18"/>
                <w:szCs w:val="18"/>
              </w:rPr>
            </w:pPr>
            <w:r>
              <w:rPr>
                <w:sz w:val="18"/>
                <w:szCs w:val="18"/>
              </w:rPr>
              <w:t>0.8</w:t>
            </w:r>
          </w:p>
        </w:tc>
      </w:tr>
    </w:tbl>
    <w:p w14:paraId="61A4CCC4" w14:textId="77777777" w:rsidR="00C6241D" w:rsidRPr="00C6241D" w:rsidRDefault="00C6241D" w:rsidP="00C6241D">
      <w:pPr>
        <w:pStyle w:val="HankBodyText"/>
        <w:rPr>
          <w:lang w:val="en-US"/>
        </w:rPr>
      </w:pPr>
    </w:p>
    <w:p w14:paraId="0A505A24" w14:textId="77777777" w:rsidR="00CC6B1E" w:rsidRPr="00626AA8" w:rsidRDefault="003E4487" w:rsidP="003E4487">
      <w:pPr>
        <w:pStyle w:val="HankAppendix"/>
        <w:rPr>
          <w:lang w:val="en-US"/>
        </w:rPr>
      </w:pPr>
      <w:bookmarkStart w:id="163" w:name="_Toc29905377"/>
      <w:r w:rsidRPr="00626AA8">
        <w:rPr>
          <w:lang w:val="en-US"/>
        </w:rPr>
        <w:lastRenderedPageBreak/>
        <w:t>Regression</w:t>
      </w:r>
      <w:r w:rsidR="006D71FE" w:rsidRPr="00626AA8">
        <w:rPr>
          <w:lang w:val="en-US"/>
        </w:rPr>
        <w:t xml:space="preserve">s based on weekly </w:t>
      </w:r>
      <w:r w:rsidR="00142BEB" w:rsidRPr="00626AA8">
        <w:rPr>
          <w:lang w:val="en-US"/>
        </w:rPr>
        <w:t>log price</w:t>
      </w:r>
      <w:r w:rsidR="006D71FE" w:rsidRPr="00626AA8">
        <w:rPr>
          <w:lang w:val="en-US"/>
        </w:rPr>
        <w:t xml:space="preserve"> and</w:t>
      </w:r>
      <w:r w:rsidRPr="00626AA8">
        <w:rPr>
          <w:lang w:val="en-US"/>
        </w:rPr>
        <w:t xml:space="preserve"> news sentiment</w:t>
      </w:r>
      <w:bookmarkEnd w:id="152"/>
      <w:bookmarkEnd w:id="163"/>
    </w:p>
    <w:p w14:paraId="479ECFE0" w14:textId="77777777" w:rsidR="00824F75" w:rsidRPr="00626AA8" w:rsidRDefault="00824F75" w:rsidP="00824F75">
      <w:pPr>
        <w:pStyle w:val="HankTable"/>
        <w:rPr>
          <w:lang w:val="en-US"/>
        </w:rPr>
      </w:pPr>
      <w:bookmarkStart w:id="164" w:name="_Ref24827256"/>
      <w:bookmarkStart w:id="165" w:name="_Ref24827336"/>
      <w:bookmarkStart w:id="166" w:name="_Toc29992073"/>
      <w:r w:rsidRPr="00626AA8">
        <w:rPr>
          <w:lang w:val="en-US"/>
        </w:rPr>
        <w:t>Weekly average Bitcoin price and sentiment</w:t>
      </w:r>
      <w:bookmarkEnd w:id="164"/>
      <w:bookmarkEnd w:id="165"/>
      <w:bookmarkEnd w:id="166"/>
    </w:p>
    <w:p w14:paraId="32999214" w14:textId="77777777" w:rsidR="00CC6B1E" w:rsidRPr="00626AA8" w:rsidRDefault="00CC6B1E" w:rsidP="00CC6B1E">
      <w:pPr>
        <w:pStyle w:val="HankBodyText"/>
        <w:rPr>
          <w:sz w:val="16"/>
          <w:szCs w:val="16"/>
        </w:rPr>
        <w:sectPr w:rsidR="00CC6B1E" w:rsidRPr="00626AA8" w:rsidSect="0015270D">
          <w:type w:val="continuous"/>
          <w:pgSz w:w="11900" w:h="16840"/>
          <w:pgMar w:top="1701" w:right="1701" w:bottom="1701" w:left="1701" w:header="709" w:footer="709" w:gutter="0"/>
          <w:cols w:space="708"/>
          <w:docGrid w:linePitch="360"/>
        </w:sectPr>
      </w:pPr>
      <w:r w:rsidRPr="00626AA8">
        <w:rPr>
          <w:sz w:val="16"/>
          <w:szCs w:val="16"/>
        </w:rPr>
        <w:t>This table regresses log Bitcoin price on sentiment measures and indices of traditional assets for the FT and SCMP</w:t>
      </w:r>
      <w:r w:rsidR="00055263" w:rsidRPr="00626AA8">
        <w:rPr>
          <w:sz w:val="16"/>
          <w:szCs w:val="16"/>
        </w:rPr>
        <w:t xml:space="preserve"> datasets</w:t>
      </w:r>
      <w:r w:rsidRPr="00626AA8">
        <w:rPr>
          <w:sz w:val="16"/>
          <w:szCs w:val="16"/>
        </w:rPr>
        <w:t xml:space="preserve">. The dependent variable is the natural log </w:t>
      </w:r>
      <w:r w:rsidR="00DC7717" w:rsidRPr="00626AA8">
        <w:rPr>
          <w:sz w:val="16"/>
          <w:szCs w:val="16"/>
        </w:rPr>
        <w:t xml:space="preserve">of weekly </w:t>
      </w:r>
      <w:r w:rsidRPr="00626AA8">
        <w:rPr>
          <w:sz w:val="16"/>
          <w:szCs w:val="16"/>
        </w:rPr>
        <w:t>average Bitcoin price. The independent variables are abnormal positivity (</w:t>
      </w:r>
      <w:proofErr w:type="spellStart"/>
      <w:r w:rsidRPr="00626AA8">
        <w:rPr>
          <w:i/>
          <w:iCs/>
          <w:sz w:val="16"/>
          <w:szCs w:val="16"/>
        </w:rPr>
        <w:t>abnPos</w:t>
      </w:r>
      <w:proofErr w:type="spellEnd"/>
      <w:r w:rsidRPr="00626AA8">
        <w:rPr>
          <w:sz w:val="16"/>
          <w:szCs w:val="16"/>
        </w:rPr>
        <w:t>) and the relativ</w:t>
      </w:r>
      <w:r w:rsidR="003645D6" w:rsidRPr="00626AA8">
        <w:rPr>
          <w:sz w:val="16"/>
          <w:szCs w:val="16"/>
        </w:rPr>
        <w:t xml:space="preserve">e </w:t>
      </w:r>
      <w:r w:rsidRPr="00626AA8">
        <w:rPr>
          <w:sz w:val="16"/>
          <w:szCs w:val="16"/>
        </w:rPr>
        <w:t>news volume (</w:t>
      </w:r>
      <w:proofErr w:type="spellStart"/>
      <w:r w:rsidRPr="00626AA8">
        <w:rPr>
          <w:i/>
          <w:iCs/>
          <w:sz w:val="16"/>
          <w:szCs w:val="16"/>
        </w:rPr>
        <w:t>newsVol</w:t>
      </w:r>
      <w:proofErr w:type="spellEnd"/>
      <w:r w:rsidRPr="00626AA8">
        <w:rPr>
          <w:sz w:val="16"/>
          <w:szCs w:val="16"/>
        </w:rPr>
        <w:t>). The rest are control variables</w:t>
      </w:r>
      <w:r w:rsidR="003645D6" w:rsidRPr="00626AA8">
        <w:rPr>
          <w:sz w:val="16"/>
          <w:szCs w:val="16"/>
        </w:rPr>
        <w:t xml:space="preserve">: </w:t>
      </w:r>
      <w:r w:rsidRPr="00626AA8">
        <w:rPr>
          <w:sz w:val="16"/>
          <w:szCs w:val="16"/>
        </w:rPr>
        <w:t>weekly average indices of VIX (</w:t>
      </w:r>
      <w:proofErr w:type="spellStart"/>
      <w:r w:rsidRPr="00626AA8">
        <w:rPr>
          <w:i/>
          <w:iCs/>
          <w:sz w:val="16"/>
          <w:szCs w:val="16"/>
        </w:rPr>
        <w:t>vix</w:t>
      </w:r>
      <w:proofErr w:type="spellEnd"/>
      <w:r w:rsidRPr="00626AA8">
        <w:rPr>
          <w:sz w:val="16"/>
          <w:szCs w:val="16"/>
        </w:rPr>
        <w:t>), Gold (</w:t>
      </w:r>
      <w:r w:rsidRPr="00626AA8">
        <w:rPr>
          <w:i/>
          <w:iCs/>
          <w:sz w:val="16"/>
          <w:szCs w:val="16"/>
        </w:rPr>
        <w:t>gold</w:t>
      </w:r>
      <w:r w:rsidRPr="00626AA8">
        <w:rPr>
          <w:sz w:val="16"/>
          <w:szCs w:val="16"/>
        </w:rPr>
        <w:t>), FTSE 100 (</w:t>
      </w:r>
      <w:proofErr w:type="spellStart"/>
      <w:r w:rsidRPr="00626AA8">
        <w:rPr>
          <w:i/>
          <w:iCs/>
          <w:sz w:val="16"/>
          <w:szCs w:val="16"/>
        </w:rPr>
        <w:t>ftse</w:t>
      </w:r>
      <w:proofErr w:type="spellEnd"/>
      <w:r w:rsidRPr="00626AA8">
        <w:rPr>
          <w:sz w:val="16"/>
          <w:szCs w:val="16"/>
        </w:rPr>
        <w:t>) and Shanghai A-share (</w:t>
      </w:r>
      <w:proofErr w:type="spellStart"/>
      <w:r w:rsidRPr="00626AA8">
        <w:rPr>
          <w:i/>
          <w:iCs/>
          <w:sz w:val="16"/>
          <w:szCs w:val="16"/>
        </w:rPr>
        <w:t>sse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Model 1, 2, 3 are from FT samples. Model 4, 5 and 6 are from SCMP samples. Model 7, 8, 9 are cross sectional regressions using both SCMP and FT datasets. </w:t>
      </w:r>
      <w:r w:rsidRPr="00626AA8">
        <w:rPr>
          <w:i/>
          <w:iCs/>
          <w:sz w:val="16"/>
          <w:szCs w:val="16"/>
        </w:rPr>
        <w:t>source</w:t>
      </w:r>
      <w:r w:rsidRPr="00626AA8">
        <w:rPr>
          <w:sz w:val="16"/>
          <w:szCs w:val="16"/>
        </w:rPr>
        <w:t xml:space="preserve"> is the dummy variable, given the value of ‘FT’ or ‘SCMP’ indicating if the news was published by FT or SCMP. All definition of the variables can be found in</w:t>
      </w:r>
      <w:r w:rsidR="003645D6" w:rsidRPr="00626AA8">
        <w:rPr>
          <w:sz w:val="16"/>
          <w:szCs w:val="16"/>
        </w:rPr>
        <w:t xml:space="preserve"> </w:t>
      </w:r>
      <w:r w:rsidR="003645D6" w:rsidRPr="00626AA8">
        <w:rPr>
          <w:sz w:val="16"/>
          <w:szCs w:val="16"/>
        </w:rPr>
        <w:fldChar w:fldCharType="begin"/>
      </w:r>
      <w:r w:rsidR="003645D6" w:rsidRPr="00626AA8">
        <w:rPr>
          <w:sz w:val="16"/>
          <w:szCs w:val="16"/>
        </w:rPr>
        <w:instrText xml:space="preserve"> REF _Ref22507467 \r \h </w:instrText>
      </w:r>
      <w:r w:rsidR="00EE15C1" w:rsidRPr="00626AA8">
        <w:rPr>
          <w:sz w:val="16"/>
          <w:szCs w:val="16"/>
        </w:rPr>
        <w:instrText xml:space="preserve"> \* MERGEFORMAT </w:instrText>
      </w:r>
      <w:r w:rsidR="003645D6" w:rsidRPr="00626AA8">
        <w:rPr>
          <w:sz w:val="16"/>
          <w:szCs w:val="16"/>
        </w:rPr>
      </w:r>
      <w:r w:rsidR="003645D6" w:rsidRPr="00626AA8">
        <w:rPr>
          <w:sz w:val="16"/>
          <w:szCs w:val="16"/>
        </w:rPr>
        <w:fldChar w:fldCharType="separate"/>
      </w:r>
      <w:r w:rsidR="00BC597B">
        <w:rPr>
          <w:sz w:val="16"/>
          <w:szCs w:val="16"/>
        </w:rPr>
        <w:t>Appendix 1</w:t>
      </w:r>
      <w:r w:rsidR="003645D6" w:rsidRPr="00626AA8">
        <w:rPr>
          <w:sz w:val="16"/>
          <w:szCs w:val="16"/>
        </w:rPr>
        <w:fldChar w:fldCharType="end"/>
      </w:r>
      <w:r w:rsidRPr="00626AA8">
        <w:rPr>
          <w:sz w:val="16"/>
          <w:szCs w:val="16"/>
        </w:rPr>
        <w:t>. All independent and control variables are standardized. *, **, and *** represent significance at the 10%, 5%, and 1% level, respectively.</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276"/>
        <w:gridCol w:w="709"/>
        <w:gridCol w:w="828"/>
        <w:gridCol w:w="731"/>
        <w:gridCol w:w="851"/>
        <w:gridCol w:w="704"/>
        <w:gridCol w:w="776"/>
        <w:gridCol w:w="867"/>
        <w:gridCol w:w="861"/>
        <w:gridCol w:w="895"/>
      </w:tblGrid>
      <w:tr w:rsidR="00F45A4D" w:rsidRPr="00843918" w14:paraId="4FBA5EC5" w14:textId="77777777" w:rsidTr="00F45A4D">
        <w:trPr>
          <w:tblCellSpacing w:w="15" w:type="dxa"/>
        </w:trPr>
        <w:tc>
          <w:tcPr>
            <w:tcW w:w="8438" w:type="dxa"/>
            <w:gridSpan w:val="10"/>
            <w:tcBorders>
              <w:bottom w:val="single" w:sz="6" w:space="0" w:color="000000"/>
            </w:tcBorders>
            <w:vAlign w:val="center"/>
            <w:hideMark/>
          </w:tcPr>
          <w:p w14:paraId="4885CA9A" w14:textId="77777777" w:rsidR="00F45A4D" w:rsidRPr="00626AA8" w:rsidRDefault="00F45A4D" w:rsidP="00F45A4D">
            <w:pPr>
              <w:rPr>
                <w:rFonts w:ascii="Georgia" w:hAnsi="Georgia"/>
                <w:sz w:val="18"/>
                <w:szCs w:val="18"/>
                <w:lang w:val="en-US"/>
              </w:rPr>
            </w:pPr>
          </w:p>
        </w:tc>
      </w:tr>
      <w:tr w:rsidR="00F45A4D" w:rsidRPr="00626AA8" w14:paraId="356F7B15" w14:textId="77777777" w:rsidTr="00142BEB">
        <w:trPr>
          <w:tblCellSpacing w:w="15" w:type="dxa"/>
        </w:trPr>
        <w:tc>
          <w:tcPr>
            <w:tcW w:w="1231" w:type="dxa"/>
            <w:vAlign w:val="center"/>
            <w:hideMark/>
          </w:tcPr>
          <w:p w14:paraId="3BD289D4" w14:textId="77777777" w:rsidR="00F45A4D" w:rsidRPr="00626AA8" w:rsidRDefault="00F45A4D" w:rsidP="00F45A4D">
            <w:pPr>
              <w:jc w:val="center"/>
              <w:rPr>
                <w:rFonts w:ascii="Georgia" w:hAnsi="Georgia"/>
                <w:sz w:val="18"/>
                <w:szCs w:val="18"/>
                <w:lang w:val="en-US"/>
              </w:rPr>
            </w:pPr>
          </w:p>
        </w:tc>
        <w:tc>
          <w:tcPr>
            <w:tcW w:w="7177" w:type="dxa"/>
            <w:gridSpan w:val="9"/>
            <w:vAlign w:val="center"/>
            <w:hideMark/>
          </w:tcPr>
          <w:p w14:paraId="16FE50D3" w14:textId="77777777" w:rsidR="00F45A4D" w:rsidRPr="00626AA8" w:rsidRDefault="00F45A4D" w:rsidP="00F45A4D">
            <w:pPr>
              <w:jc w:val="center"/>
              <w:rPr>
                <w:rFonts w:ascii="Georgia" w:hAnsi="Georgia"/>
                <w:sz w:val="18"/>
                <w:szCs w:val="18"/>
              </w:rPr>
            </w:pPr>
            <w:proofErr w:type="spellStart"/>
            <w:r w:rsidRPr="00626AA8">
              <w:rPr>
                <w:rStyle w:val="Emphasis"/>
                <w:rFonts w:ascii="Georgia" w:hAnsi="Georgia"/>
                <w:sz w:val="18"/>
                <w:szCs w:val="18"/>
              </w:rPr>
              <w:t>Dependent</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variable</w:t>
            </w:r>
            <w:proofErr w:type="spellEnd"/>
            <w:r w:rsidRPr="00626AA8">
              <w:rPr>
                <w:rStyle w:val="Emphasis"/>
                <w:rFonts w:ascii="Georgia" w:hAnsi="Georgia"/>
                <w:sz w:val="18"/>
                <w:szCs w:val="18"/>
              </w:rPr>
              <w:t>:</w:t>
            </w:r>
            <w:r w:rsidR="003762C3" w:rsidRPr="00626AA8">
              <w:rPr>
                <w:rStyle w:val="Emphasis"/>
                <w:rFonts w:ascii="Georgia" w:hAnsi="Georgia"/>
                <w:sz w:val="18"/>
                <w:szCs w:val="18"/>
              </w:rPr>
              <w:t xml:space="preserve"> </w:t>
            </w:r>
            <w:proofErr w:type="spellStart"/>
            <w:r w:rsidRPr="00626AA8">
              <w:rPr>
                <w:rStyle w:val="Emphasis"/>
                <w:rFonts w:ascii="Georgia" w:hAnsi="Georgia"/>
                <w:sz w:val="18"/>
                <w:szCs w:val="18"/>
              </w:rPr>
              <w:t>lnPrice</w:t>
            </w:r>
            <w:proofErr w:type="spellEnd"/>
          </w:p>
        </w:tc>
      </w:tr>
      <w:tr w:rsidR="00F45A4D" w:rsidRPr="00626AA8" w14:paraId="1D7B41C5" w14:textId="77777777" w:rsidTr="00142BEB">
        <w:trPr>
          <w:tblCellSpacing w:w="15" w:type="dxa"/>
        </w:trPr>
        <w:tc>
          <w:tcPr>
            <w:tcW w:w="1231" w:type="dxa"/>
            <w:vAlign w:val="center"/>
            <w:hideMark/>
          </w:tcPr>
          <w:p w14:paraId="10D19299" w14:textId="77777777" w:rsidR="00F45A4D" w:rsidRPr="00626AA8" w:rsidRDefault="00F45A4D" w:rsidP="00F45A4D">
            <w:pPr>
              <w:jc w:val="center"/>
              <w:rPr>
                <w:rFonts w:ascii="Georgia" w:hAnsi="Georgia"/>
                <w:sz w:val="18"/>
                <w:szCs w:val="18"/>
              </w:rPr>
            </w:pPr>
          </w:p>
        </w:tc>
        <w:tc>
          <w:tcPr>
            <w:tcW w:w="7177" w:type="dxa"/>
            <w:gridSpan w:val="9"/>
            <w:tcBorders>
              <w:bottom w:val="single" w:sz="6" w:space="0" w:color="000000"/>
            </w:tcBorders>
            <w:vAlign w:val="center"/>
            <w:hideMark/>
          </w:tcPr>
          <w:p w14:paraId="52F1B360" w14:textId="77777777" w:rsidR="00F45A4D" w:rsidRPr="00626AA8" w:rsidRDefault="00F45A4D" w:rsidP="00F45A4D">
            <w:pPr>
              <w:jc w:val="center"/>
              <w:rPr>
                <w:rFonts w:ascii="Georgia" w:hAnsi="Georgia"/>
                <w:sz w:val="18"/>
                <w:szCs w:val="18"/>
              </w:rPr>
            </w:pPr>
          </w:p>
        </w:tc>
      </w:tr>
      <w:tr w:rsidR="00142BEB" w:rsidRPr="00626AA8" w14:paraId="104D48AD" w14:textId="77777777" w:rsidTr="00142BEB">
        <w:trPr>
          <w:tblCellSpacing w:w="15" w:type="dxa"/>
        </w:trPr>
        <w:tc>
          <w:tcPr>
            <w:tcW w:w="1231" w:type="dxa"/>
            <w:vAlign w:val="center"/>
          </w:tcPr>
          <w:p w14:paraId="1C96D884" w14:textId="77777777" w:rsidR="00142BEB" w:rsidRPr="00626AA8" w:rsidRDefault="00142BEB" w:rsidP="00F45A4D">
            <w:pPr>
              <w:jc w:val="center"/>
              <w:rPr>
                <w:rFonts w:ascii="Georgia" w:hAnsi="Georgia"/>
                <w:sz w:val="18"/>
                <w:szCs w:val="18"/>
              </w:rPr>
            </w:pPr>
          </w:p>
        </w:tc>
        <w:tc>
          <w:tcPr>
            <w:tcW w:w="679" w:type="dxa"/>
            <w:vAlign w:val="center"/>
          </w:tcPr>
          <w:p w14:paraId="61FD1166" w14:textId="77777777" w:rsidR="00142BEB" w:rsidRPr="00626AA8" w:rsidRDefault="00142BEB" w:rsidP="00F45A4D">
            <w:pPr>
              <w:jc w:val="center"/>
              <w:rPr>
                <w:rFonts w:ascii="Georgia" w:hAnsi="Georgia"/>
                <w:sz w:val="18"/>
                <w:szCs w:val="18"/>
              </w:rPr>
            </w:pPr>
          </w:p>
        </w:tc>
        <w:tc>
          <w:tcPr>
            <w:tcW w:w="798" w:type="dxa"/>
            <w:vAlign w:val="center"/>
          </w:tcPr>
          <w:p w14:paraId="449160E7" w14:textId="77777777" w:rsidR="00142BEB" w:rsidRPr="00626AA8" w:rsidRDefault="00142BEB" w:rsidP="00F45A4D">
            <w:pPr>
              <w:jc w:val="center"/>
              <w:rPr>
                <w:rFonts w:ascii="Georgia" w:hAnsi="Georgia"/>
                <w:sz w:val="18"/>
                <w:szCs w:val="18"/>
              </w:rPr>
            </w:pPr>
            <w:r w:rsidRPr="00626AA8">
              <w:rPr>
                <w:rFonts w:ascii="Georgia" w:hAnsi="Georgia"/>
                <w:sz w:val="18"/>
                <w:szCs w:val="18"/>
              </w:rPr>
              <w:t>FT</w:t>
            </w:r>
          </w:p>
        </w:tc>
        <w:tc>
          <w:tcPr>
            <w:tcW w:w="701" w:type="dxa"/>
            <w:tcBorders>
              <w:right w:val="single" w:sz="4" w:space="0" w:color="auto"/>
            </w:tcBorders>
            <w:vAlign w:val="center"/>
          </w:tcPr>
          <w:p w14:paraId="183F5882" w14:textId="77777777" w:rsidR="00142BEB" w:rsidRPr="00626AA8" w:rsidRDefault="00142BEB" w:rsidP="00F45A4D">
            <w:pPr>
              <w:jc w:val="center"/>
              <w:rPr>
                <w:rFonts w:ascii="Georgia" w:hAnsi="Georgia"/>
                <w:sz w:val="18"/>
                <w:szCs w:val="18"/>
              </w:rPr>
            </w:pPr>
          </w:p>
        </w:tc>
        <w:tc>
          <w:tcPr>
            <w:tcW w:w="821" w:type="dxa"/>
            <w:vAlign w:val="center"/>
          </w:tcPr>
          <w:p w14:paraId="51333DDB" w14:textId="77777777" w:rsidR="00142BEB" w:rsidRPr="00626AA8" w:rsidRDefault="00142BEB" w:rsidP="00F45A4D">
            <w:pPr>
              <w:jc w:val="center"/>
              <w:rPr>
                <w:rFonts w:ascii="Georgia" w:hAnsi="Georgia"/>
                <w:sz w:val="18"/>
                <w:szCs w:val="18"/>
              </w:rPr>
            </w:pPr>
          </w:p>
        </w:tc>
        <w:tc>
          <w:tcPr>
            <w:tcW w:w="674" w:type="dxa"/>
            <w:vAlign w:val="center"/>
          </w:tcPr>
          <w:p w14:paraId="35D8D11A" w14:textId="77777777" w:rsidR="00142BEB" w:rsidRPr="00626AA8" w:rsidRDefault="00142BEB" w:rsidP="00F45A4D">
            <w:pPr>
              <w:jc w:val="center"/>
              <w:rPr>
                <w:rFonts w:ascii="Georgia" w:hAnsi="Georgia"/>
                <w:sz w:val="18"/>
                <w:szCs w:val="18"/>
              </w:rPr>
            </w:pPr>
            <w:r w:rsidRPr="00626AA8">
              <w:rPr>
                <w:rFonts w:ascii="Georgia" w:hAnsi="Georgia"/>
                <w:sz w:val="18"/>
                <w:szCs w:val="18"/>
              </w:rPr>
              <w:t>SCMP</w:t>
            </w:r>
          </w:p>
        </w:tc>
        <w:tc>
          <w:tcPr>
            <w:tcW w:w="746" w:type="dxa"/>
            <w:tcBorders>
              <w:right w:val="single" w:sz="4" w:space="0" w:color="auto"/>
            </w:tcBorders>
            <w:vAlign w:val="center"/>
          </w:tcPr>
          <w:p w14:paraId="59DAA46A" w14:textId="77777777" w:rsidR="00142BEB" w:rsidRPr="00626AA8" w:rsidRDefault="00142BEB" w:rsidP="00F45A4D">
            <w:pPr>
              <w:jc w:val="center"/>
              <w:rPr>
                <w:rFonts w:ascii="Georgia" w:hAnsi="Georgia"/>
                <w:sz w:val="18"/>
                <w:szCs w:val="18"/>
              </w:rPr>
            </w:pPr>
          </w:p>
        </w:tc>
        <w:tc>
          <w:tcPr>
            <w:tcW w:w="2578" w:type="dxa"/>
            <w:gridSpan w:val="3"/>
            <w:vAlign w:val="center"/>
          </w:tcPr>
          <w:p w14:paraId="33E26BC6" w14:textId="77777777" w:rsidR="00142BEB" w:rsidRPr="00626AA8" w:rsidRDefault="00142BEB" w:rsidP="00F45A4D">
            <w:pPr>
              <w:jc w:val="center"/>
              <w:rPr>
                <w:rFonts w:ascii="Georgia" w:hAnsi="Georgia"/>
                <w:sz w:val="18"/>
                <w:szCs w:val="18"/>
              </w:rPr>
            </w:pPr>
            <w:r w:rsidRPr="00626AA8">
              <w:rPr>
                <w:rFonts w:ascii="Georgia" w:hAnsi="Georgia"/>
                <w:sz w:val="18"/>
                <w:szCs w:val="18"/>
              </w:rPr>
              <w:t>Cross-</w:t>
            </w:r>
            <w:proofErr w:type="spellStart"/>
            <w:r w:rsidRPr="00626AA8">
              <w:rPr>
                <w:rFonts w:ascii="Georgia" w:hAnsi="Georgia"/>
                <w:sz w:val="18"/>
                <w:szCs w:val="18"/>
              </w:rPr>
              <w:t>sectional</w:t>
            </w:r>
            <w:proofErr w:type="spellEnd"/>
          </w:p>
        </w:tc>
      </w:tr>
      <w:tr w:rsidR="00F45A4D" w:rsidRPr="00626AA8" w14:paraId="79FCA071" w14:textId="77777777" w:rsidTr="00142BEB">
        <w:trPr>
          <w:tblCellSpacing w:w="15" w:type="dxa"/>
        </w:trPr>
        <w:tc>
          <w:tcPr>
            <w:tcW w:w="1231" w:type="dxa"/>
            <w:vAlign w:val="center"/>
            <w:hideMark/>
          </w:tcPr>
          <w:p w14:paraId="7FE9BBBB" w14:textId="77777777" w:rsidR="00F45A4D" w:rsidRPr="00626AA8" w:rsidRDefault="00F45A4D" w:rsidP="00F45A4D">
            <w:pPr>
              <w:jc w:val="center"/>
              <w:rPr>
                <w:rFonts w:ascii="Georgia" w:hAnsi="Georgia"/>
                <w:sz w:val="18"/>
                <w:szCs w:val="18"/>
              </w:rPr>
            </w:pPr>
          </w:p>
        </w:tc>
        <w:tc>
          <w:tcPr>
            <w:tcW w:w="679" w:type="dxa"/>
            <w:vAlign w:val="center"/>
            <w:hideMark/>
          </w:tcPr>
          <w:p w14:paraId="44D3FF8D" w14:textId="77777777" w:rsidR="00F45A4D" w:rsidRPr="00626AA8" w:rsidRDefault="00F45A4D" w:rsidP="00F45A4D">
            <w:pPr>
              <w:jc w:val="center"/>
              <w:rPr>
                <w:rFonts w:ascii="Georgia" w:hAnsi="Georgia"/>
                <w:sz w:val="18"/>
                <w:szCs w:val="18"/>
              </w:rPr>
            </w:pPr>
            <w:r w:rsidRPr="00626AA8">
              <w:rPr>
                <w:rFonts w:ascii="Georgia" w:hAnsi="Georgia"/>
                <w:sz w:val="18"/>
                <w:szCs w:val="18"/>
              </w:rPr>
              <w:t>(1)</w:t>
            </w:r>
          </w:p>
        </w:tc>
        <w:tc>
          <w:tcPr>
            <w:tcW w:w="798" w:type="dxa"/>
            <w:vAlign w:val="center"/>
            <w:hideMark/>
          </w:tcPr>
          <w:p w14:paraId="13FF9F90" w14:textId="77777777" w:rsidR="00F45A4D" w:rsidRPr="00626AA8" w:rsidRDefault="00F45A4D" w:rsidP="00F45A4D">
            <w:pPr>
              <w:jc w:val="center"/>
              <w:rPr>
                <w:rFonts w:ascii="Georgia" w:hAnsi="Georgia"/>
                <w:sz w:val="18"/>
                <w:szCs w:val="18"/>
              </w:rPr>
            </w:pPr>
            <w:r w:rsidRPr="00626AA8">
              <w:rPr>
                <w:rFonts w:ascii="Georgia" w:hAnsi="Georgia"/>
                <w:sz w:val="18"/>
                <w:szCs w:val="18"/>
              </w:rPr>
              <w:t>(2)</w:t>
            </w:r>
          </w:p>
        </w:tc>
        <w:tc>
          <w:tcPr>
            <w:tcW w:w="701" w:type="dxa"/>
            <w:tcBorders>
              <w:right w:val="single" w:sz="4" w:space="0" w:color="auto"/>
            </w:tcBorders>
            <w:vAlign w:val="center"/>
            <w:hideMark/>
          </w:tcPr>
          <w:p w14:paraId="50991AE6" w14:textId="77777777" w:rsidR="00F45A4D" w:rsidRPr="00626AA8" w:rsidRDefault="00F45A4D" w:rsidP="00F45A4D">
            <w:pPr>
              <w:jc w:val="center"/>
              <w:rPr>
                <w:rFonts w:ascii="Georgia" w:hAnsi="Georgia"/>
                <w:sz w:val="18"/>
                <w:szCs w:val="18"/>
              </w:rPr>
            </w:pPr>
            <w:r w:rsidRPr="00626AA8">
              <w:rPr>
                <w:rFonts w:ascii="Georgia" w:hAnsi="Georgia"/>
                <w:sz w:val="18"/>
                <w:szCs w:val="18"/>
              </w:rPr>
              <w:t>(3)</w:t>
            </w:r>
          </w:p>
        </w:tc>
        <w:tc>
          <w:tcPr>
            <w:tcW w:w="821" w:type="dxa"/>
            <w:vAlign w:val="center"/>
            <w:hideMark/>
          </w:tcPr>
          <w:p w14:paraId="1CA9BD41" w14:textId="77777777" w:rsidR="00F45A4D" w:rsidRPr="00626AA8" w:rsidRDefault="00F45A4D" w:rsidP="00F45A4D">
            <w:pPr>
              <w:jc w:val="center"/>
              <w:rPr>
                <w:rFonts w:ascii="Georgia" w:hAnsi="Georgia"/>
                <w:sz w:val="18"/>
                <w:szCs w:val="18"/>
              </w:rPr>
            </w:pPr>
            <w:r w:rsidRPr="00626AA8">
              <w:rPr>
                <w:rFonts w:ascii="Georgia" w:hAnsi="Georgia"/>
                <w:sz w:val="18"/>
                <w:szCs w:val="18"/>
              </w:rPr>
              <w:t>(4)</w:t>
            </w:r>
          </w:p>
        </w:tc>
        <w:tc>
          <w:tcPr>
            <w:tcW w:w="674" w:type="dxa"/>
            <w:vAlign w:val="center"/>
            <w:hideMark/>
          </w:tcPr>
          <w:p w14:paraId="36CE15F8" w14:textId="77777777" w:rsidR="00F45A4D" w:rsidRPr="00626AA8" w:rsidRDefault="00F45A4D" w:rsidP="00F45A4D">
            <w:pPr>
              <w:jc w:val="center"/>
              <w:rPr>
                <w:rFonts w:ascii="Georgia" w:hAnsi="Georgia"/>
                <w:sz w:val="18"/>
                <w:szCs w:val="18"/>
              </w:rPr>
            </w:pPr>
            <w:r w:rsidRPr="00626AA8">
              <w:rPr>
                <w:rFonts w:ascii="Georgia" w:hAnsi="Georgia"/>
                <w:sz w:val="18"/>
                <w:szCs w:val="18"/>
              </w:rPr>
              <w:t>(5)</w:t>
            </w:r>
          </w:p>
        </w:tc>
        <w:tc>
          <w:tcPr>
            <w:tcW w:w="746" w:type="dxa"/>
            <w:tcBorders>
              <w:right w:val="single" w:sz="4" w:space="0" w:color="auto"/>
            </w:tcBorders>
            <w:vAlign w:val="center"/>
            <w:hideMark/>
          </w:tcPr>
          <w:p w14:paraId="1B2D9D25" w14:textId="77777777" w:rsidR="00F45A4D" w:rsidRPr="00626AA8" w:rsidRDefault="00F45A4D" w:rsidP="00F45A4D">
            <w:pPr>
              <w:jc w:val="center"/>
              <w:rPr>
                <w:rFonts w:ascii="Georgia" w:hAnsi="Georgia"/>
                <w:sz w:val="18"/>
                <w:szCs w:val="18"/>
              </w:rPr>
            </w:pPr>
            <w:r w:rsidRPr="00626AA8">
              <w:rPr>
                <w:rFonts w:ascii="Georgia" w:hAnsi="Georgia"/>
                <w:sz w:val="18"/>
                <w:szCs w:val="18"/>
              </w:rPr>
              <w:t>(6)</w:t>
            </w:r>
          </w:p>
        </w:tc>
        <w:tc>
          <w:tcPr>
            <w:tcW w:w="837" w:type="dxa"/>
            <w:vAlign w:val="center"/>
            <w:hideMark/>
          </w:tcPr>
          <w:p w14:paraId="3FF243F2" w14:textId="77777777" w:rsidR="00F45A4D" w:rsidRPr="00626AA8" w:rsidRDefault="00F45A4D" w:rsidP="00F45A4D">
            <w:pPr>
              <w:jc w:val="center"/>
              <w:rPr>
                <w:rFonts w:ascii="Georgia" w:hAnsi="Georgia"/>
                <w:sz w:val="18"/>
                <w:szCs w:val="18"/>
              </w:rPr>
            </w:pPr>
            <w:r w:rsidRPr="00626AA8">
              <w:rPr>
                <w:rFonts w:ascii="Georgia" w:hAnsi="Georgia"/>
                <w:sz w:val="18"/>
                <w:szCs w:val="18"/>
              </w:rPr>
              <w:t>(7)</w:t>
            </w:r>
          </w:p>
        </w:tc>
        <w:tc>
          <w:tcPr>
            <w:tcW w:w="831" w:type="dxa"/>
            <w:vAlign w:val="center"/>
            <w:hideMark/>
          </w:tcPr>
          <w:p w14:paraId="4C257AE6" w14:textId="77777777" w:rsidR="00F45A4D" w:rsidRPr="00626AA8" w:rsidRDefault="00F45A4D" w:rsidP="00F45A4D">
            <w:pPr>
              <w:jc w:val="center"/>
              <w:rPr>
                <w:rFonts w:ascii="Georgia" w:hAnsi="Georgia"/>
                <w:sz w:val="18"/>
                <w:szCs w:val="18"/>
              </w:rPr>
            </w:pPr>
            <w:r w:rsidRPr="00626AA8">
              <w:rPr>
                <w:rFonts w:ascii="Georgia" w:hAnsi="Georgia"/>
                <w:sz w:val="18"/>
                <w:szCs w:val="18"/>
              </w:rPr>
              <w:t>(8)</w:t>
            </w:r>
          </w:p>
        </w:tc>
        <w:tc>
          <w:tcPr>
            <w:tcW w:w="850" w:type="dxa"/>
            <w:vAlign w:val="center"/>
            <w:hideMark/>
          </w:tcPr>
          <w:p w14:paraId="54E8972E" w14:textId="77777777" w:rsidR="00F45A4D" w:rsidRPr="00626AA8" w:rsidRDefault="00F45A4D" w:rsidP="00F45A4D">
            <w:pPr>
              <w:jc w:val="center"/>
              <w:rPr>
                <w:rFonts w:ascii="Georgia" w:hAnsi="Georgia"/>
                <w:sz w:val="18"/>
                <w:szCs w:val="18"/>
              </w:rPr>
            </w:pPr>
            <w:r w:rsidRPr="00626AA8">
              <w:rPr>
                <w:rFonts w:ascii="Georgia" w:hAnsi="Georgia"/>
                <w:sz w:val="18"/>
                <w:szCs w:val="18"/>
              </w:rPr>
              <w:t>(9)</w:t>
            </w:r>
          </w:p>
        </w:tc>
      </w:tr>
      <w:tr w:rsidR="00F45A4D" w:rsidRPr="00626AA8" w14:paraId="0D0743AD" w14:textId="77777777" w:rsidTr="00F45A4D">
        <w:trPr>
          <w:tblCellSpacing w:w="15" w:type="dxa"/>
        </w:trPr>
        <w:tc>
          <w:tcPr>
            <w:tcW w:w="8438" w:type="dxa"/>
            <w:gridSpan w:val="10"/>
            <w:tcBorders>
              <w:bottom w:val="single" w:sz="6" w:space="0" w:color="000000"/>
            </w:tcBorders>
            <w:vAlign w:val="center"/>
            <w:hideMark/>
          </w:tcPr>
          <w:p w14:paraId="6BA3FBFF" w14:textId="77777777" w:rsidR="00F45A4D" w:rsidRPr="00626AA8" w:rsidRDefault="00F45A4D" w:rsidP="00F45A4D">
            <w:pPr>
              <w:jc w:val="center"/>
              <w:rPr>
                <w:rFonts w:ascii="Georgia" w:hAnsi="Georgia"/>
                <w:sz w:val="18"/>
                <w:szCs w:val="18"/>
              </w:rPr>
            </w:pPr>
          </w:p>
        </w:tc>
      </w:tr>
      <w:tr w:rsidR="00462435" w:rsidRPr="00626AA8" w14:paraId="7696A6C6" w14:textId="77777777" w:rsidTr="00CD0C33">
        <w:trPr>
          <w:tblCellSpacing w:w="15" w:type="dxa"/>
        </w:trPr>
        <w:tc>
          <w:tcPr>
            <w:tcW w:w="1231" w:type="dxa"/>
            <w:vAlign w:val="center"/>
            <w:hideMark/>
          </w:tcPr>
          <w:p w14:paraId="79450C59" w14:textId="77777777" w:rsidR="00462435" w:rsidRPr="00626AA8" w:rsidRDefault="00462435" w:rsidP="00CD0C33">
            <w:pPr>
              <w:rPr>
                <w:rFonts w:ascii="Georgia" w:hAnsi="Georgia"/>
                <w:i/>
                <w:iCs/>
                <w:sz w:val="18"/>
                <w:szCs w:val="18"/>
              </w:rPr>
            </w:pPr>
            <w:proofErr w:type="spellStart"/>
            <w:r w:rsidRPr="00626AA8">
              <w:rPr>
                <w:rFonts w:ascii="Georgia" w:hAnsi="Georgia"/>
                <w:i/>
                <w:iCs/>
                <w:sz w:val="18"/>
                <w:szCs w:val="18"/>
              </w:rPr>
              <w:t>abnPos</w:t>
            </w:r>
            <w:proofErr w:type="spellEnd"/>
          </w:p>
        </w:tc>
        <w:tc>
          <w:tcPr>
            <w:tcW w:w="679" w:type="dxa"/>
            <w:vAlign w:val="center"/>
            <w:hideMark/>
          </w:tcPr>
          <w:p w14:paraId="68F79B61" w14:textId="77777777" w:rsidR="00462435" w:rsidRPr="00626AA8" w:rsidRDefault="00462435" w:rsidP="00CD0C33">
            <w:pPr>
              <w:rPr>
                <w:rFonts w:ascii="Georgia" w:hAnsi="Georgia"/>
                <w:sz w:val="18"/>
                <w:szCs w:val="18"/>
              </w:rPr>
            </w:pPr>
          </w:p>
        </w:tc>
        <w:tc>
          <w:tcPr>
            <w:tcW w:w="798" w:type="dxa"/>
            <w:vAlign w:val="center"/>
            <w:hideMark/>
          </w:tcPr>
          <w:p w14:paraId="7E10CB8D" w14:textId="77777777" w:rsidR="00462435" w:rsidRPr="00626AA8" w:rsidRDefault="00462435" w:rsidP="00CD0C33">
            <w:pPr>
              <w:jc w:val="center"/>
              <w:rPr>
                <w:rFonts w:ascii="Georgia" w:hAnsi="Georgia"/>
                <w:sz w:val="18"/>
                <w:szCs w:val="18"/>
              </w:rPr>
            </w:pPr>
            <w:r w:rsidRPr="00626AA8">
              <w:rPr>
                <w:rFonts w:ascii="Georgia" w:hAnsi="Georgia"/>
                <w:sz w:val="18"/>
                <w:szCs w:val="18"/>
              </w:rPr>
              <w:t>0.111</w:t>
            </w:r>
            <w:r w:rsidRPr="00626AA8">
              <w:rPr>
                <w:rFonts w:ascii="Georgia" w:hAnsi="Georgia"/>
                <w:sz w:val="18"/>
                <w:szCs w:val="18"/>
                <w:vertAlign w:val="superscript"/>
              </w:rPr>
              <w:t>**</w:t>
            </w:r>
          </w:p>
        </w:tc>
        <w:tc>
          <w:tcPr>
            <w:tcW w:w="701" w:type="dxa"/>
            <w:tcBorders>
              <w:right w:val="single" w:sz="4" w:space="0" w:color="FFFFFF" w:themeColor="background1"/>
            </w:tcBorders>
            <w:vAlign w:val="center"/>
            <w:hideMark/>
          </w:tcPr>
          <w:p w14:paraId="655DCEF7" w14:textId="77777777" w:rsidR="00462435" w:rsidRPr="00626AA8" w:rsidRDefault="00462435" w:rsidP="00CD0C33">
            <w:pPr>
              <w:jc w:val="center"/>
              <w:rPr>
                <w:rFonts w:ascii="Georgia" w:hAnsi="Georgia"/>
                <w:sz w:val="18"/>
                <w:szCs w:val="18"/>
              </w:rPr>
            </w:pPr>
            <w:r w:rsidRPr="00626AA8">
              <w:rPr>
                <w:rFonts w:ascii="Georgia" w:hAnsi="Georgia"/>
                <w:sz w:val="18"/>
                <w:szCs w:val="18"/>
              </w:rPr>
              <w:t>0.117</w:t>
            </w:r>
            <w:r w:rsidRPr="00626AA8">
              <w:rPr>
                <w:rFonts w:ascii="Georgia" w:hAnsi="Georgia"/>
                <w:sz w:val="18"/>
                <w:szCs w:val="18"/>
                <w:vertAlign w:val="superscript"/>
              </w:rPr>
              <w:t>***</w:t>
            </w:r>
          </w:p>
        </w:tc>
        <w:tc>
          <w:tcPr>
            <w:tcW w:w="821" w:type="dxa"/>
            <w:vAlign w:val="center"/>
            <w:hideMark/>
          </w:tcPr>
          <w:p w14:paraId="5AD9C58D" w14:textId="77777777" w:rsidR="00462435" w:rsidRPr="00626AA8" w:rsidRDefault="00462435" w:rsidP="00CD0C33">
            <w:pPr>
              <w:jc w:val="center"/>
              <w:rPr>
                <w:rFonts w:ascii="Georgia" w:hAnsi="Georgia"/>
                <w:sz w:val="18"/>
                <w:szCs w:val="18"/>
              </w:rPr>
            </w:pPr>
          </w:p>
        </w:tc>
        <w:tc>
          <w:tcPr>
            <w:tcW w:w="674" w:type="dxa"/>
            <w:vAlign w:val="center"/>
            <w:hideMark/>
          </w:tcPr>
          <w:p w14:paraId="6F7C9AAC" w14:textId="77777777" w:rsidR="00462435" w:rsidRPr="00626AA8" w:rsidRDefault="00462435" w:rsidP="00CD0C33">
            <w:pPr>
              <w:jc w:val="center"/>
              <w:rPr>
                <w:rFonts w:ascii="Georgia" w:hAnsi="Georgia"/>
                <w:sz w:val="18"/>
                <w:szCs w:val="18"/>
              </w:rPr>
            </w:pPr>
            <w:r w:rsidRPr="00626AA8">
              <w:rPr>
                <w:rFonts w:ascii="Georgia" w:hAnsi="Georgia"/>
                <w:sz w:val="18"/>
                <w:szCs w:val="18"/>
              </w:rPr>
              <w:t>0.069</w:t>
            </w:r>
          </w:p>
        </w:tc>
        <w:tc>
          <w:tcPr>
            <w:tcW w:w="746" w:type="dxa"/>
            <w:tcBorders>
              <w:right w:val="single" w:sz="4" w:space="0" w:color="FFFFFF" w:themeColor="background1"/>
            </w:tcBorders>
            <w:vAlign w:val="center"/>
            <w:hideMark/>
          </w:tcPr>
          <w:p w14:paraId="1A469A45" w14:textId="77777777" w:rsidR="00462435" w:rsidRPr="00626AA8" w:rsidRDefault="00462435" w:rsidP="00CD0C33">
            <w:pPr>
              <w:jc w:val="center"/>
              <w:rPr>
                <w:rFonts w:ascii="Georgia" w:hAnsi="Georgia"/>
                <w:sz w:val="18"/>
                <w:szCs w:val="18"/>
              </w:rPr>
            </w:pPr>
            <w:r w:rsidRPr="00626AA8">
              <w:rPr>
                <w:rFonts w:ascii="Georgia" w:hAnsi="Georgia"/>
                <w:sz w:val="18"/>
                <w:szCs w:val="18"/>
              </w:rPr>
              <w:t>0.202</w:t>
            </w:r>
            <w:r w:rsidRPr="00626AA8">
              <w:rPr>
                <w:rFonts w:ascii="Georgia" w:hAnsi="Georgia"/>
                <w:sz w:val="18"/>
                <w:szCs w:val="18"/>
                <w:vertAlign w:val="superscript"/>
              </w:rPr>
              <w:t>***</w:t>
            </w:r>
          </w:p>
        </w:tc>
        <w:tc>
          <w:tcPr>
            <w:tcW w:w="837" w:type="dxa"/>
            <w:vAlign w:val="center"/>
            <w:hideMark/>
          </w:tcPr>
          <w:p w14:paraId="2198FE31" w14:textId="77777777" w:rsidR="00462435" w:rsidRPr="00626AA8" w:rsidRDefault="00462435" w:rsidP="00CD0C33">
            <w:pPr>
              <w:jc w:val="center"/>
              <w:rPr>
                <w:rFonts w:ascii="Georgia" w:hAnsi="Georgia"/>
                <w:sz w:val="18"/>
                <w:szCs w:val="18"/>
              </w:rPr>
            </w:pPr>
            <w:r w:rsidRPr="00626AA8">
              <w:rPr>
                <w:rFonts w:ascii="Georgia" w:hAnsi="Georgia"/>
                <w:sz w:val="18"/>
                <w:szCs w:val="18"/>
              </w:rPr>
              <w:t>0.083</w:t>
            </w:r>
            <w:r w:rsidRPr="00626AA8">
              <w:rPr>
                <w:rFonts w:ascii="Georgia" w:hAnsi="Georgia"/>
                <w:sz w:val="18"/>
                <w:szCs w:val="18"/>
                <w:vertAlign w:val="superscript"/>
              </w:rPr>
              <w:t>***</w:t>
            </w:r>
          </w:p>
        </w:tc>
        <w:tc>
          <w:tcPr>
            <w:tcW w:w="831" w:type="dxa"/>
            <w:vAlign w:val="center"/>
            <w:hideMark/>
          </w:tcPr>
          <w:p w14:paraId="055C6F54" w14:textId="77777777" w:rsidR="00462435" w:rsidRPr="00626AA8" w:rsidRDefault="00462435" w:rsidP="00CD0C33">
            <w:pPr>
              <w:jc w:val="center"/>
              <w:rPr>
                <w:rFonts w:ascii="Georgia" w:hAnsi="Georgia"/>
                <w:sz w:val="18"/>
                <w:szCs w:val="18"/>
              </w:rPr>
            </w:pPr>
          </w:p>
        </w:tc>
        <w:tc>
          <w:tcPr>
            <w:tcW w:w="850" w:type="dxa"/>
            <w:vAlign w:val="center"/>
            <w:hideMark/>
          </w:tcPr>
          <w:p w14:paraId="46278E9B" w14:textId="77777777" w:rsidR="00462435" w:rsidRPr="00626AA8" w:rsidRDefault="00462435" w:rsidP="00CD0C33">
            <w:pPr>
              <w:jc w:val="center"/>
              <w:rPr>
                <w:rFonts w:ascii="Georgia" w:hAnsi="Georgia"/>
                <w:sz w:val="18"/>
                <w:szCs w:val="18"/>
              </w:rPr>
            </w:pPr>
            <w:r w:rsidRPr="00626AA8">
              <w:rPr>
                <w:rFonts w:ascii="Georgia" w:hAnsi="Georgia"/>
                <w:sz w:val="18"/>
                <w:szCs w:val="18"/>
              </w:rPr>
              <w:t>0.120</w:t>
            </w:r>
            <w:r w:rsidRPr="00626AA8">
              <w:rPr>
                <w:rFonts w:ascii="Georgia" w:hAnsi="Georgia"/>
                <w:sz w:val="18"/>
                <w:szCs w:val="18"/>
                <w:vertAlign w:val="superscript"/>
              </w:rPr>
              <w:t>***</w:t>
            </w:r>
          </w:p>
        </w:tc>
      </w:tr>
      <w:tr w:rsidR="00462435" w:rsidRPr="00626AA8" w14:paraId="2A951E0B" w14:textId="77777777" w:rsidTr="00CD0C33">
        <w:trPr>
          <w:tblCellSpacing w:w="15" w:type="dxa"/>
        </w:trPr>
        <w:tc>
          <w:tcPr>
            <w:tcW w:w="1231" w:type="dxa"/>
            <w:vAlign w:val="center"/>
            <w:hideMark/>
          </w:tcPr>
          <w:p w14:paraId="0C88EB4D" w14:textId="77777777" w:rsidR="00462435" w:rsidRPr="00626AA8" w:rsidRDefault="00462435" w:rsidP="00CD0C33">
            <w:pPr>
              <w:jc w:val="center"/>
              <w:rPr>
                <w:rFonts w:ascii="Georgia" w:hAnsi="Georgia"/>
                <w:i/>
                <w:iCs/>
                <w:sz w:val="18"/>
                <w:szCs w:val="18"/>
              </w:rPr>
            </w:pPr>
          </w:p>
        </w:tc>
        <w:tc>
          <w:tcPr>
            <w:tcW w:w="679" w:type="dxa"/>
            <w:vAlign w:val="center"/>
            <w:hideMark/>
          </w:tcPr>
          <w:p w14:paraId="7BB795B4" w14:textId="77777777" w:rsidR="00462435" w:rsidRPr="00626AA8" w:rsidRDefault="00462435" w:rsidP="00CD0C33">
            <w:pPr>
              <w:rPr>
                <w:rFonts w:ascii="Georgia" w:hAnsi="Georgia"/>
                <w:sz w:val="18"/>
                <w:szCs w:val="18"/>
              </w:rPr>
            </w:pPr>
          </w:p>
        </w:tc>
        <w:tc>
          <w:tcPr>
            <w:tcW w:w="798" w:type="dxa"/>
            <w:vAlign w:val="center"/>
            <w:hideMark/>
          </w:tcPr>
          <w:p w14:paraId="4CF70517" w14:textId="77777777" w:rsidR="00462435" w:rsidRPr="00626AA8" w:rsidRDefault="00462435" w:rsidP="00CD0C33">
            <w:pPr>
              <w:jc w:val="center"/>
              <w:rPr>
                <w:rFonts w:ascii="Georgia" w:hAnsi="Georgia"/>
                <w:sz w:val="18"/>
                <w:szCs w:val="18"/>
              </w:rPr>
            </w:pPr>
            <w:r w:rsidRPr="00626AA8">
              <w:rPr>
                <w:rFonts w:ascii="Georgia" w:hAnsi="Georgia"/>
                <w:sz w:val="18"/>
                <w:szCs w:val="18"/>
              </w:rPr>
              <w:t>(0.044)</w:t>
            </w:r>
          </w:p>
        </w:tc>
        <w:tc>
          <w:tcPr>
            <w:tcW w:w="701" w:type="dxa"/>
            <w:tcBorders>
              <w:right w:val="single" w:sz="4" w:space="0" w:color="FFFFFF" w:themeColor="background1"/>
            </w:tcBorders>
            <w:vAlign w:val="center"/>
            <w:hideMark/>
          </w:tcPr>
          <w:p w14:paraId="3B8B1002" w14:textId="77777777" w:rsidR="00462435" w:rsidRPr="00626AA8" w:rsidRDefault="00462435" w:rsidP="00CD0C33">
            <w:pPr>
              <w:jc w:val="center"/>
              <w:rPr>
                <w:rFonts w:ascii="Georgia" w:hAnsi="Georgia"/>
                <w:sz w:val="18"/>
                <w:szCs w:val="18"/>
              </w:rPr>
            </w:pPr>
            <w:r w:rsidRPr="00626AA8">
              <w:rPr>
                <w:rFonts w:ascii="Georgia" w:hAnsi="Georgia"/>
                <w:sz w:val="18"/>
                <w:szCs w:val="18"/>
              </w:rPr>
              <w:t>(0.039)</w:t>
            </w:r>
          </w:p>
        </w:tc>
        <w:tc>
          <w:tcPr>
            <w:tcW w:w="821" w:type="dxa"/>
            <w:vAlign w:val="center"/>
            <w:hideMark/>
          </w:tcPr>
          <w:p w14:paraId="60F1EF98" w14:textId="77777777" w:rsidR="00462435" w:rsidRPr="00626AA8" w:rsidRDefault="00462435" w:rsidP="00CD0C33">
            <w:pPr>
              <w:jc w:val="center"/>
              <w:rPr>
                <w:rFonts w:ascii="Georgia" w:hAnsi="Georgia"/>
                <w:sz w:val="18"/>
                <w:szCs w:val="18"/>
              </w:rPr>
            </w:pPr>
          </w:p>
        </w:tc>
        <w:tc>
          <w:tcPr>
            <w:tcW w:w="674" w:type="dxa"/>
            <w:vAlign w:val="center"/>
            <w:hideMark/>
          </w:tcPr>
          <w:p w14:paraId="3C819660" w14:textId="77777777" w:rsidR="00462435" w:rsidRPr="00626AA8" w:rsidRDefault="00462435" w:rsidP="00CD0C33">
            <w:pPr>
              <w:jc w:val="center"/>
              <w:rPr>
                <w:rFonts w:ascii="Georgia" w:hAnsi="Georgia"/>
                <w:sz w:val="18"/>
                <w:szCs w:val="18"/>
              </w:rPr>
            </w:pPr>
            <w:r w:rsidRPr="00626AA8">
              <w:rPr>
                <w:rFonts w:ascii="Georgia" w:hAnsi="Georgia"/>
                <w:sz w:val="18"/>
                <w:szCs w:val="18"/>
              </w:rPr>
              <w:t>(0.076)</w:t>
            </w:r>
          </w:p>
        </w:tc>
        <w:tc>
          <w:tcPr>
            <w:tcW w:w="746" w:type="dxa"/>
            <w:tcBorders>
              <w:right w:val="single" w:sz="4" w:space="0" w:color="FFFFFF" w:themeColor="background1"/>
            </w:tcBorders>
            <w:vAlign w:val="center"/>
            <w:hideMark/>
          </w:tcPr>
          <w:p w14:paraId="5272B9E4" w14:textId="77777777" w:rsidR="00462435" w:rsidRPr="00626AA8" w:rsidRDefault="00462435" w:rsidP="00CD0C33">
            <w:pPr>
              <w:jc w:val="center"/>
              <w:rPr>
                <w:rFonts w:ascii="Georgia" w:hAnsi="Georgia"/>
                <w:sz w:val="18"/>
                <w:szCs w:val="18"/>
              </w:rPr>
            </w:pPr>
            <w:r w:rsidRPr="00626AA8">
              <w:rPr>
                <w:rFonts w:ascii="Georgia" w:hAnsi="Georgia"/>
                <w:sz w:val="18"/>
                <w:szCs w:val="18"/>
              </w:rPr>
              <w:t>(0.059)</w:t>
            </w:r>
          </w:p>
        </w:tc>
        <w:tc>
          <w:tcPr>
            <w:tcW w:w="837" w:type="dxa"/>
            <w:vAlign w:val="center"/>
            <w:hideMark/>
          </w:tcPr>
          <w:p w14:paraId="16523194" w14:textId="77777777" w:rsidR="00462435" w:rsidRPr="00626AA8" w:rsidRDefault="00462435" w:rsidP="00CD0C33">
            <w:pPr>
              <w:jc w:val="center"/>
              <w:rPr>
                <w:rFonts w:ascii="Georgia" w:hAnsi="Georgia"/>
                <w:sz w:val="18"/>
                <w:szCs w:val="18"/>
              </w:rPr>
            </w:pPr>
            <w:r w:rsidRPr="00626AA8">
              <w:rPr>
                <w:rFonts w:ascii="Georgia" w:hAnsi="Georgia"/>
                <w:sz w:val="18"/>
                <w:szCs w:val="18"/>
              </w:rPr>
              <w:t>(0.031)</w:t>
            </w:r>
          </w:p>
        </w:tc>
        <w:tc>
          <w:tcPr>
            <w:tcW w:w="831" w:type="dxa"/>
            <w:vAlign w:val="center"/>
            <w:hideMark/>
          </w:tcPr>
          <w:p w14:paraId="6A44B4C2" w14:textId="77777777" w:rsidR="00462435" w:rsidRPr="00626AA8" w:rsidRDefault="00462435" w:rsidP="00CD0C33">
            <w:pPr>
              <w:jc w:val="center"/>
              <w:rPr>
                <w:rFonts w:ascii="Georgia" w:hAnsi="Georgia"/>
                <w:sz w:val="18"/>
                <w:szCs w:val="18"/>
              </w:rPr>
            </w:pPr>
          </w:p>
        </w:tc>
        <w:tc>
          <w:tcPr>
            <w:tcW w:w="850" w:type="dxa"/>
            <w:vAlign w:val="center"/>
            <w:hideMark/>
          </w:tcPr>
          <w:p w14:paraId="68D766F1" w14:textId="77777777" w:rsidR="00462435" w:rsidRPr="00626AA8" w:rsidRDefault="00462435" w:rsidP="00CD0C33">
            <w:pPr>
              <w:jc w:val="center"/>
              <w:rPr>
                <w:rFonts w:ascii="Georgia" w:hAnsi="Georgia"/>
                <w:sz w:val="18"/>
                <w:szCs w:val="18"/>
              </w:rPr>
            </w:pPr>
            <w:r w:rsidRPr="00626AA8">
              <w:rPr>
                <w:rFonts w:ascii="Georgia" w:hAnsi="Georgia"/>
                <w:sz w:val="18"/>
                <w:szCs w:val="18"/>
              </w:rPr>
              <w:t>(0.027)</w:t>
            </w:r>
          </w:p>
        </w:tc>
      </w:tr>
      <w:tr w:rsidR="00F45A4D" w:rsidRPr="00626AA8" w14:paraId="2DC490C2" w14:textId="77777777" w:rsidTr="00724242">
        <w:trPr>
          <w:tblCellSpacing w:w="15" w:type="dxa"/>
        </w:trPr>
        <w:tc>
          <w:tcPr>
            <w:tcW w:w="1231" w:type="dxa"/>
            <w:vAlign w:val="center"/>
            <w:hideMark/>
          </w:tcPr>
          <w:p w14:paraId="6ABBF5D3"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newsVol</w:t>
            </w:r>
            <w:proofErr w:type="spellEnd"/>
          </w:p>
        </w:tc>
        <w:tc>
          <w:tcPr>
            <w:tcW w:w="679" w:type="dxa"/>
            <w:vAlign w:val="center"/>
            <w:hideMark/>
          </w:tcPr>
          <w:p w14:paraId="47D27F69" w14:textId="77777777" w:rsidR="00F45A4D" w:rsidRPr="00626AA8" w:rsidRDefault="00F45A4D" w:rsidP="00F45A4D">
            <w:pPr>
              <w:jc w:val="center"/>
              <w:rPr>
                <w:rFonts w:ascii="Georgia" w:hAnsi="Georgia"/>
                <w:sz w:val="18"/>
                <w:szCs w:val="18"/>
              </w:rPr>
            </w:pPr>
            <w:r w:rsidRPr="00626AA8">
              <w:rPr>
                <w:rFonts w:ascii="Georgia" w:hAnsi="Georgia"/>
                <w:sz w:val="18"/>
                <w:szCs w:val="18"/>
              </w:rPr>
              <w:t>0.404</w:t>
            </w:r>
            <w:r w:rsidRPr="00626AA8">
              <w:rPr>
                <w:rFonts w:ascii="Georgia" w:hAnsi="Georgia"/>
                <w:sz w:val="18"/>
                <w:szCs w:val="18"/>
                <w:vertAlign w:val="superscript"/>
              </w:rPr>
              <w:t>***</w:t>
            </w:r>
          </w:p>
        </w:tc>
        <w:tc>
          <w:tcPr>
            <w:tcW w:w="798" w:type="dxa"/>
            <w:vAlign w:val="center"/>
            <w:hideMark/>
          </w:tcPr>
          <w:p w14:paraId="716EBE3A"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4084A42B" w14:textId="77777777" w:rsidR="00F45A4D" w:rsidRPr="00626AA8" w:rsidRDefault="00F45A4D" w:rsidP="00F45A4D">
            <w:pPr>
              <w:jc w:val="center"/>
              <w:rPr>
                <w:rFonts w:ascii="Georgia" w:hAnsi="Georgia"/>
                <w:sz w:val="18"/>
                <w:szCs w:val="18"/>
              </w:rPr>
            </w:pPr>
            <w:r w:rsidRPr="00626AA8">
              <w:rPr>
                <w:rFonts w:ascii="Georgia" w:hAnsi="Georgia"/>
                <w:sz w:val="18"/>
                <w:szCs w:val="18"/>
              </w:rPr>
              <w:t>0.406</w:t>
            </w:r>
            <w:r w:rsidRPr="00626AA8">
              <w:rPr>
                <w:rFonts w:ascii="Georgia" w:hAnsi="Georgia"/>
                <w:sz w:val="18"/>
                <w:szCs w:val="18"/>
                <w:vertAlign w:val="superscript"/>
              </w:rPr>
              <w:t>***</w:t>
            </w:r>
          </w:p>
        </w:tc>
        <w:tc>
          <w:tcPr>
            <w:tcW w:w="821" w:type="dxa"/>
            <w:vAlign w:val="center"/>
            <w:hideMark/>
          </w:tcPr>
          <w:p w14:paraId="3B9ACB15" w14:textId="77777777" w:rsidR="00F45A4D" w:rsidRPr="00626AA8" w:rsidRDefault="00F45A4D" w:rsidP="00F45A4D">
            <w:pPr>
              <w:jc w:val="center"/>
              <w:rPr>
                <w:rFonts w:ascii="Georgia" w:hAnsi="Georgia"/>
                <w:sz w:val="18"/>
                <w:szCs w:val="18"/>
              </w:rPr>
            </w:pPr>
            <w:r w:rsidRPr="00626AA8">
              <w:rPr>
                <w:rFonts w:ascii="Georgia" w:hAnsi="Georgia"/>
                <w:sz w:val="18"/>
                <w:szCs w:val="18"/>
              </w:rPr>
              <w:t>0.854</w:t>
            </w:r>
            <w:r w:rsidRPr="00626AA8">
              <w:rPr>
                <w:rFonts w:ascii="Georgia" w:hAnsi="Georgia"/>
                <w:sz w:val="18"/>
                <w:szCs w:val="18"/>
                <w:vertAlign w:val="superscript"/>
              </w:rPr>
              <w:t>***</w:t>
            </w:r>
          </w:p>
        </w:tc>
        <w:tc>
          <w:tcPr>
            <w:tcW w:w="674" w:type="dxa"/>
            <w:vAlign w:val="center"/>
            <w:hideMark/>
          </w:tcPr>
          <w:p w14:paraId="3C6DA6B7"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55A19C43" w14:textId="77777777" w:rsidR="00F45A4D" w:rsidRPr="00626AA8" w:rsidRDefault="00F45A4D" w:rsidP="00F45A4D">
            <w:pPr>
              <w:jc w:val="center"/>
              <w:rPr>
                <w:rFonts w:ascii="Georgia" w:hAnsi="Georgia"/>
                <w:sz w:val="18"/>
                <w:szCs w:val="18"/>
              </w:rPr>
            </w:pPr>
            <w:r w:rsidRPr="00626AA8">
              <w:rPr>
                <w:rFonts w:ascii="Georgia" w:hAnsi="Georgia"/>
                <w:sz w:val="18"/>
                <w:szCs w:val="18"/>
              </w:rPr>
              <w:t>0.887</w:t>
            </w:r>
            <w:r w:rsidRPr="00626AA8">
              <w:rPr>
                <w:rFonts w:ascii="Georgia" w:hAnsi="Georgia"/>
                <w:sz w:val="18"/>
                <w:szCs w:val="18"/>
                <w:vertAlign w:val="superscript"/>
              </w:rPr>
              <w:t>***</w:t>
            </w:r>
          </w:p>
        </w:tc>
        <w:tc>
          <w:tcPr>
            <w:tcW w:w="837" w:type="dxa"/>
            <w:vAlign w:val="center"/>
            <w:hideMark/>
          </w:tcPr>
          <w:p w14:paraId="33F491C1" w14:textId="77777777" w:rsidR="00F45A4D" w:rsidRPr="00626AA8" w:rsidRDefault="00F45A4D" w:rsidP="00F45A4D">
            <w:pPr>
              <w:jc w:val="center"/>
              <w:rPr>
                <w:rFonts w:ascii="Georgia" w:hAnsi="Georgia"/>
                <w:sz w:val="18"/>
                <w:szCs w:val="18"/>
              </w:rPr>
            </w:pPr>
          </w:p>
        </w:tc>
        <w:tc>
          <w:tcPr>
            <w:tcW w:w="831" w:type="dxa"/>
            <w:vAlign w:val="center"/>
            <w:hideMark/>
          </w:tcPr>
          <w:p w14:paraId="488863AB" w14:textId="77777777" w:rsidR="00F45A4D" w:rsidRPr="00626AA8" w:rsidRDefault="00F45A4D" w:rsidP="00F45A4D">
            <w:pPr>
              <w:jc w:val="center"/>
              <w:rPr>
                <w:rFonts w:ascii="Georgia" w:hAnsi="Georgia"/>
                <w:sz w:val="18"/>
                <w:szCs w:val="18"/>
              </w:rPr>
            </w:pPr>
            <w:r w:rsidRPr="00626AA8">
              <w:rPr>
                <w:rFonts w:ascii="Georgia" w:hAnsi="Georgia"/>
                <w:sz w:val="18"/>
                <w:szCs w:val="18"/>
              </w:rPr>
              <w:t>0.415</w:t>
            </w:r>
            <w:r w:rsidRPr="00626AA8">
              <w:rPr>
                <w:rFonts w:ascii="Georgia" w:hAnsi="Georgia"/>
                <w:sz w:val="18"/>
                <w:szCs w:val="18"/>
                <w:vertAlign w:val="superscript"/>
              </w:rPr>
              <w:t>***</w:t>
            </w:r>
          </w:p>
        </w:tc>
        <w:tc>
          <w:tcPr>
            <w:tcW w:w="850" w:type="dxa"/>
            <w:vAlign w:val="center"/>
            <w:hideMark/>
          </w:tcPr>
          <w:p w14:paraId="336466B2" w14:textId="77777777" w:rsidR="00F45A4D" w:rsidRPr="00626AA8" w:rsidRDefault="00F45A4D" w:rsidP="00F45A4D">
            <w:pPr>
              <w:jc w:val="center"/>
              <w:rPr>
                <w:rFonts w:ascii="Georgia" w:hAnsi="Georgia"/>
                <w:sz w:val="18"/>
                <w:szCs w:val="18"/>
              </w:rPr>
            </w:pPr>
            <w:r w:rsidRPr="00626AA8">
              <w:rPr>
                <w:rFonts w:ascii="Georgia" w:hAnsi="Georgia"/>
                <w:sz w:val="18"/>
                <w:szCs w:val="18"/>
              </w:rPr>
              <w:t>0.428</w:t>
            </w:r>
            <w:r w:rsidRPr="00626AA8">
              <w:rPr>
                <w:rFonts w:ascii="Georgia" w:hAnsi="Georgia"/>
                <w:sz w:val="18"/>
                <w:szCs w:val="18"/>
                <w:vertAlign w:val="superscript"/>
              </w:rPr>
              <w:t>***</w:t>
            </w:r>
          </w:p>
        </w:tc>
      </w:tr>
      <w:tr w:rsidR="00F45A4D" w:rsidRPr="00626AA8" w14:paraId="6F0D6B21" w14:textId="77777777" w:rsidTr="00724242">
        <w:trPr>
          <w:tblCellSpacing w:w="15" w:type="dxa"/>
        </w:trPr>
        <w:tc>
          <w:tcPr>
            <w:tcW w:w="1231" w:type="dxa"/>
            <w:vAlign w:val="center"/>
            <w:hideMark/>
          </w:tcPr>
          <w:p w14:paraId="68F23100" w14:textId="77777777" w:rsidR="00F45A4D" w:rsidRPr="00626AA8" w:rsidRDefault="00F45A4D" w:rsidP="00F45A4D">
            <w:pPr>
              <w:jc w:val="center"/>
              <w:rPr>
                <w:rFonts w:ascii="Georgia" w:hAnsi="Georgia"/>
                <w:i/>
                <w:iCs/>
                <w:sz w:val="18"/>
                <w:szCs w:val="18"/>
              </w:rPr>
            </w:pPr>
          </w:p>
        </w:tc>
        <w:tc>
          <w:tcPr>
            <w:tcW w:w="679" w:type="dxa"/>
            <w:vAlign w:val="center"/>
            <w:hideMark/>
          </w:tcPr>
          <w:p w14:paraId="2E4EB4A1" w14:textId="77777777" w:rsidR="00F45A4D" w:rsidRPr="00626AA8" w:rsidRDefault="00F45A4D" w:rsidP="00F45A4D">
            <w:pPr>
              <w:jc w:val="center"/>
              <w:rPr>
                <w:rFonts w:ascii="Georgia" w:hAnsi="Georgia"/>
                <w:sz w:val="18"/>
                <w:szCs w:val="18"/>
              </w:rPr>
            </w:pPr>
            <w:r w:rsidRPr="00626AA8">
              <w:rPr>
                <w:rFonts w:ascii="Georgia" w:hAnsi="Georgia"/>
                <w:sz w:val="18"/>
                <w:szCs w:val="18"/>
              </w:rPr>
              <w:t>(0.044)</w:t>
            </w:r>
          </w:p>
        </w:tc>
        <w:tc>
          <w:tcPr>
            <w:tcW w:w="798" w:type="dxa"/>
            <w:vAlign w:val="center"/>
            <w:hideMark/>
          </w:tcPr>
          <w:p w14:paraId="1C743FFC"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32C76291" w14:textId="77777777" w:rsidR="00F45A4D" w:rsidRPr="00626AA8" w:rsidRDefault="00F45A4D" w:rsidP="00F45A4D">
            <w:pPr>
              <w:jc w:val="center"/>
              <w:rPr>
                <w:rFonts w:ascii="Georgia" w:hAnsi="Georgia"/>
                <w:sz w:val="18"/>
                <w:szCs w:val="18"/>
              </w:rPr>
            </w:pPr>
            <w:r w:rsidRPr="00626AA8">
              <w:rPr>
                <w:rFonts w:ascii="Georgia" w:hAnsi="Georgia"/>
                <w:sz w:val="18"/>
                <w:szCs w:val="18"/>
              </w:rPr>
              <w:t>(0.044)</w:t>
            </w:r>
          </w:p>
        </w:tc>
        <w:tc>
          <w:tcPr>
            <w:tcW w:w="821" w:type="dxa"/>
            <w:vAlign w:val="center"/>
            <w:hideMark/>
          </w:tcPr>
          <w:p w14:paraId="261D1B1C" w14:textId="77777777" w:rsidR="00F45A4D" w:rsidRPr="00626AA8" w:rsidRDefault="00F45A4D" w:rsidP="00F45A4D">
            <w:pPr>
              <w:jc w:val="center"/>
              <w:rPr>
                <w:rFonts w:ascii="Georgia" w:hAnsi="Georgia"/>
                <w:sz w:val="18"/>
                <w:szCs w:val="18"/>
              </w:rPr>
            </w:pPr>
            <w:r w:rsidRPr="00626AA8">
              <w:rPr>
                <w:rFonts w:ascii="Georgia" w:hAnsi="Georgia"/>
                <w:sz w:val="18"/>
                <w:szCs w:val="18"/>
              </w:rPr>
              <w:t>(0.061)</w:t>
            </w:r>
          </w:p>
        </w:tc>
        <w:tc>
          <w:tcPr>
            <w:tcW w:w="674" w:type="dxa"/>
            <w:vAlign w:val="center"/>
            <w:hideMark/>
          </w:tcPr>
          <w:p w14:paraId="45A5D11F"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055464D6" w14:textId="77777777" w:rsidR="00F45A4D" w:rsidRPr="00626AA8" w:rsidRDefault="00F45A4D" w:rsidP="00F45A4D">
            <w:pPr>
              <w:jc w:val="center"/>
              <w:rPr>
                <w:rFonts w:ascii="Georgia" w:hAnsi="Georgia"/>
                <w:sz w:val="18"/>
                <w:szCs w:val="18"/>
              </w:rPr>
            </w:pPr>
            <w:r w:rsidRPr="00626AA8">
              <w:rPr>
                <w:rFonts w:ascii="Georgia" w:hAnsi="Georgia"/>
                <w:sz w:val="18"/>
                <w:szCs w:val="18"/>
              </w:rPr>
              <w:t>(0.061)</w:t>
            </w:r>
          </w:p>
        </w:tc>
        <w:tc>
          <w:tcPr>
            <w:tcW w:w="837" w:type="dxa"/>
            <w:vAlign w:val="center"/>
            <w:hideMark/>
          </w:tcPr>
          <w:p w14:paraId="11AD1FAA" w14:textId="77777777" w:rsidR="00F45A4D" w:rsidRPr="00626AA8" w:rsidRDefault="00F45A4D" w:rsidP="00F45A4D">
            <w:pPr>
              <w:jc w:val="center"/>
              <w:rPr>
                <w:rFonts w:ascii="Georgia" w:hAnsi="Georgia"/>
                <w:sz w:val="18"/>
                <w:szCs w:val="18"/>
              </w:rPr>
            </w:pPr>
          </w:p>
        </w:tc>
        <w:tc>
          <w:tcPr>
            <w:tcW w:w="831" w:type="dxa"/>
            <w:vAlign w:val="center"/>
            <w:hideMark/>
          </w:tcPr>
          <w:p w14:paraId="39A47FE5"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850" w:type="dxa"/>
            <w:vAlign w:val="center"/>
            <w:hideMark/>
          </w:tcPr>
          <w:p w14:paraId="76CB4470" w14:textId="77777777" w:rsidR="00F45A4D" w:rsidRPr="00626AA8" w:rsidRDefault="00F45A4D" w:rsidP="00F45A4D">
            <w:pPr>
              <w:jc w:val="center"/>
              <w:rPr>
                <w:rFonts w:ascii="Georgia" w:hAnsi="Georgia"/>
                <w:sz w:val="18"/>
                <w:szCs w:val="18"/>
              </w:rPr>
            </w:pPr>
            <w:r w:rsidRPr="00626AA8">
              <w:rPr>
                <w:rFonts w:ascii="Georgia" w:hAnsi="Georgia"/>
                <w:sz w:val="18"/>
                <w:szCs w:val="18"/>
              </w:rPr>
              <w:t>(0.031)</w:t>
            </w:r>
          </w:p>
        </w:tc>
      </w:tr>
      <w:tr w:rsidR="00F45A4D" w:rsidRPr="00626AA8" w14:paraId="337C2B9D" w14:textId="77777777" w:rsidTr="00724242">
        <w:trPr>
          <w:tblCellSpacing w:w="15" w:type="dxa"/>
        </w:trPr>
        <w:tc>
          <w:tcPr>
            <w:tcW w:w="1231" w:type="dxa"/>
            <w:vAlign w:val="center"/>
            <w:hideMark/>
          </w:tcPr>
          <w:p w14:paraId="70D3C74C" w14:textId="77777777" w:rsidR="00F45A4D" w:rsidRPr="00626AA8" w:rsidRDefault="00F45A4D" w:rsidP="00F45A4D">
            <w:pPr>
              <w:jc w:val="center"/>
              <w:rPr>
                <w:rFonts w:ascii="Georgia" w:hAnsi="Georgia"/>
                <w:i/>
                <w:iCs/>
                <w:sz w:val="18"/>
                <w:szCs w:val="18"/>
              </w:rPr>
            </w:pPr>
          </w:p>
        </w:tc>
        <w:tc>
          <w:tcPr>
            <w:tcW w:w="679" w:type="dxa"/>
            <w:vAlign w:val="center"/>
            <w:hideMark/>
          </w:tcPr>
          <w:p w14:paraId="0791A79F" w14:textId="77777777" w:rsidR="00F45A4D" w:rsidRPr="00626AA8" w:rsidRDefault="00F45A4D" w:rsidP="00F45A4D">
            <w:pPr>
              <w:rPr>
                <w:rFonts w:ascii="Georgia" w:hAnsi="Georgia"/>
                <w:sz w:val="18"/>
                <w:szCs w:val="18"/>
              </w:rPr>
            </w:pPr>
          </w:p>
        </w:tc>
        <w:tc>
          <w:tcPr>
            <w:tcW w:w="798" w:type="dxa"/>
            <w:vAlign w:val="center"/>
            <w:hideMark/>
          </w:tcPr>
          <w:p w14:paraId="79D83FB9"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7811888D" w14:textId="77777777" w:rsidR="00F45A4D" w:rsidRPr="00626AA8" w:rsidRDefault="00F45A4D" w:rsidP="00F45A4D">
            <w:pPr>
              <w:jc w:val="center"/>
              <w:rPr>
                <w:rFonts w:ascii="Georgia" w:hAnsi="Georgia"/>
                <w:sz w:val="18"/>
                <w:szCs w:val="18"/>
              </w:rPr>
            </w:pPr>
          </w:p>
        </w:tc>
        <w:tc>
          <w:tcPr>
            <w:tcW w:w="821" w:type="dxa"/>
            <w:vAlign w:val="center"/>
            <w:hideMark/>
          </w:tcPr>
          <w:p w14:paraId="53B07C3D" w14:textId="77777777" w:rsidR="00F45A4D" w:rsidRPr="00626AA8" w:rsidRDefault="00F45A4D" w:rsidP="00F45A4D">
            <w:pPr>
              <w:jc w:val="center"/>
              <w:rPr>
                <w:rFonts w:ascii="Georgia" w:hAnsi="Georgia"/>
                <w:sz w:val="18"/>
                <w:szCs w:val="18"/>
              </w:rPr>
            </w:pPr>
          </w:p>
        </w:tc>
        <w:tc>
          <w:tcPr>
            <w:tcW w:w="674" w:type="dxa"/>
            <w:vAlign w:val="center"/>
            <w:hideMark/>
          </w:tcPr>
          <w:p w14:paraId="349B031B"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39D2FF92" w14:textId="77777777" w:rsidR="00F45A4D" w:rsidRPr="00626AA8" w:rsidRDefault="00F45A4D" w:rsidP="00F45A4D">
            <w:pPr>
              <w:jc w:val="center"/>
              <w:rPr>
                <w:rFonts w:ascii="Georgia" w:hAnsi="Georgia"/>
                <w:sz w:val="18"/>
                <w:szCs w:val="18"/>
              </w:rPr>
            </w:pPr>
          </w:p>
        </w:tc>
        <w:tc>
          <w:tcPr>
            <w:tcW w:w="837" w:type="dxa"/>
            <w:vAlign w:val="center"/>
            <w:hideMark/>
          </w:tcPr>
          <w:p w14:paraId="6EA358EE" w14:textId="77777777" w:rsidR="00F45A4D" w:rsidRPr="00626AA8" w:rsidRDefault="00F45A4D" w:rsidP="00F45A4D">
            <w:pPr>
              <w:jc w:val="center"/>
              <w:rPr>
                <w:rFonts w:ascii="Georgia" w:hAnsi="Georgia"/>
                <w:sz w:val="18"/>
                <w:szCs w:val="18"/>
              </w:rPr>
            </w:pPr>
          </w:p>
        </w:tc>
        <w:tc>
          <w:tcPr>
            <w:tcW w:w="831" w:type="dxa"/>
            <w:vAlign w:val="center"/>
            <w:hideMark/>
          </w:tcPr>
          <w:p w14:paraId="0B979AF3" w14:textId="77777777" w:rsidR="00F45A4D" w:rsidRPr="00626AA8" w:rsidRDefault="00F45A4D" w:rsidP="00F45A4D">
            <w:pPr>
              <w:jc w:val="center"/>
              <w:rPr>
                <w:rFonts w:ascii="Georgia" w:hAnsi="Georgia"/>
                <w:sz w:val="18"/>
                <w:szCs w:val="18"/>
              </w:rPr>
            </w:pPr>
          </w:p>
        </w:tc>
        <w:tc>
          <w:tcPr>
            <w:tcW w:w="850" w:type="dxa"/>
            <w:vAlign w:val="center"/>
            <w:hideMark/>
          </w:tcPr>
          <w:p w14:paraId="522012C0" w14:textId="77777777" w:rsidR="00F45A4D" w:rsidRPr="00626AA8" w:rsidRDefault="00F45A4D" w:rsidP="00F45A4D">
            <w:pPr>
              <w:jc w:val="center"/>
              <w:rPr>
                <w:rFonts w:ascii="Georgia" w:hAnsi="Georgia"/>
                <w:sz w:val="18"/>
                <w:szCs w:val="18"/>
              </w:rPr>
            </w:pPr>
          </w:p>
        </w:tc>
      </w:tr>
      <w:tr w:rsidR="00F45A4D" w:rsidRPr="00626AA8" w14:paraId="7857527B" w14:textId="77777777" w:rsidTr="00724242">
        <w:trPr>
          <w:tblCellSpacing w:w="15" w:type="dxa"/>
        </w:trPr>
        <w:tc>
          <w:tcPr>
            <w:tcW w:w="1231" w:type="dxa"/>
            <w:vAlign w:val="center"/>
            <w:hideMark/>
          </w:tcPr>
          <w:p w14:paraId="420CF51C" w14:textId="77777777" w:rsidR="00F45A4D" w:rsidRPr="00626AA8" w:rsidRDefault="00F45A4D" w:rsidP="00F45A4D">
            <w:pPr>
              <w:rPr>
                <w:rFonts w:ascii="Georgia" w:hAnsi="Georgia"/>
                <w:i/>
                <w:iCs/>
                <w:sz w:val="18"/>
                <w:szCs w:val="18"/>
              </w:rPr>
            </w:pPr>
            <w:r w:rsidRPr="00626AA8">
              <w:rPr>
                <w:rFonts w:ascii="Georgia" w:hAnsi="Georgia"/>
                <w:i/>
                <w:iCs/>
                <w:sz w:val="18"/>
                <w:szCs w:val="18"/>
              </w:rPr>
              <w:t>gold</w:t>
            </w:r>
          </w:p>
        </w:tc>
        <w:tc>
          <w:tcPr>
            <w:tcW w:w="679" w:type="dxa"/>
            <w:vAlign w:val="center"/>
            <w:hideMark/>
          </w:tcPr>
          <w:p w14:paraId="0623FC88" w14:textId="77777777" w:rsidR="00F45A4D" w:rsidRPr="00626AA8" w:rsidRDefault="00F45A4D" w:rsidP="00F45A4D">
            <w:pPr>
              <w:jc w:val="center"/>
              <w:rPr>
                <w:rFonts w:ascii="Georgia" w:hAnsi="Georgia"/>
                <w:sz w:val="18"/>
                <w:szCs w:val="18"/>
              </w:rPr>
            </w:pPr>
            <w:r w:rsidRPr="00626AA8">
              <w:rPr>
                <w:rFonts w:ascii="Georgia" w:hAnsi="Georgia"/>
                <w:sz w:val="18"/>
                <w:szCs w:val="18"/>
              </w:rPr>
              <w:t>-0.019</w:t>
            </w:r>
          </w:p>
        </w:tc>
        <w:tc>
          <w:tcPr>
            <w:tcW w:w="798" w:type="dxa"/>
            <w:vAlign w:val="center"/>
            <w:hideMark/>
          </w:tcPr>
          <w:p w14:paraId="2D9BB138" w14:textId="77777777" w:rsidR="00F45A4D" w:rsidRPr="00626AA8" w:rsidRDefault="00F45A4D" w:rsidP="00F45A4D">
            <w:pPr>
              <w:jc w:val="center"/>
              <w:rPr>
                <w:rFonts w:ascii="Georgia" w:hAnsi="Georgia"/>
                <w:sz w:val="18"/>
                <w:szCs w:val="18"/>
              </w:rPr>
            </w:pPr>
            <w:r w:rsidRPr="00626AA8">
              <w:rPr>
                <w:rFonts w:ascii="Georgia" w:hAnsi="Georgia"/>
                <w:sz w:val="18"/>
                <w:szCs w:val="18"/>
              </w:rPr>
              <w:t>0.018</w:t>
            </w:r>
          </w:p>
        </w:tc>
        <w:tc>
          <w:tcPr>
            <w:tcW w:w="701" w:type="dxa"/>
            <w:tcBorders>
              <w:right w:val="single" w:sz="4" w:space="0" w:color="FFFFFF" w:themeColor="background1"/>
            </w:tcBorders>
            <w:vAlign w:val="center"/>
            <w:hideMark/>
          </w:tcPr>
          <w:p w14:paraId="48EA7395" w14:textId="77777777" w:rsidR="00F45A4D" w:rsidRPr="00626AA8" w:rsidRDefault="00F45A4D" w:rsidP="00F45A4D">
            <w:pPr>
              <w:jc w:val="center"/>
              <w:rPr>
                <w:rFonts w:ascii="Georgia" w:hAnsi="Georgia"/>
                <w:sz w:val="18"/>
                <w:szCs w:val="18"/>
              </w:rPr>
            </w:pPr>
            <w:r w:rsidRPr="00626AA8">
              <w:rPr>
                <w:rFonts w:ascii="Georgia" w:hAnsi="Georgia"/>
                <w:sz w:val="18"/>
                <w:szCs w:val="18"/>
              </w:rPr>
              <w:t>-0.009</w:t>
            </w:r>
          </w:p>
        </w:tc>
        <w:tc>
          <w:tcPr>
            <w:tcW w:w="821" w:type="dxa"/>
            <w:vAlign w:val="center"/>
            <w:hideMark/>
          </w:tcPr>
          <w:p w14:paraId="6560E47B" w14:textId="77777777" w:rsidR="00F45A4D" w:rsidRPr="00626AA8" w:rsidRDefault="00F45A4D" w:rsidP="00F45A4D">
            <w:pPr>
              <w:jc w:val="center"/>
              <w:rPr>
                <w:rFonts w:ascii="Georgia" w:hAnsi="Georgia"/>
                <w:sz w:val="18"/>
                <w:szCs w:val="18"/>
              </w:rPr>
            </w:pPr>
            <w:r w:rsidRPr="00626AA8">
              <w:rPr>
                <w:rFonts w:ascii="Georgia" w:hAnsi="Georgia"/>
                <w:sz w:val="18"/>
                <w:szCs w:val="18"/>
              </w:rPr>
              <w:t>0.173</w:t>
            </w:r>
            <w:r w:rsidRPr="00626AA8">
              <w:rPr>
                <w:rFonts w:ascii="Georgia" w:hAnsi="Georgia"/>
                <w:sz w:val="18"/>
                <w:szCs w:val="18"/>
                <w:vertAlign w:val="superscript"/>
              </w:rPr>
              <w:t>**</w:t>
            </w:r>
          </w:p>
        </w:tc>
        <w:tc>
          <w:tcPr>
            <w:tcW w:w="674" w:type="dxa"/>
            <w:vAlign w:val="center"/>
            <w:hideMark/>
          </w:tcPr>
          <w:p w14:paraId="512A3C37" w14:textId="77777777" w:rsidR="00F45A4D" w:rsidRPr="00626AA8" w:rsidRDefault="00F45A4D" w:rsidP="00F45A4D">
            <w:pPr>
              <w:jc w:val="center"/>
              <w:rPr>
                <w:rFonts w:ascii="Georgia" w:hAnsi="Georgia"/>
                <w:sz w:val="18"/>
                <w:szCs w:val="18"/>
              </w:rPr>
            </w:pPr>
            <w:r w:rsidRPr="00626AA8">
              <w:rPr>
                <w:rFonts w:ascii="Georgia" w:hAnsi="Georgia"/>
                <w:sz w:val="18"/>
                <w:szCs w:val="18"/>
              </w:rPr>
              <w:t>0.425</w:t>
            </w:r>
            <w:r w:rsidRPr="00626AA8">
              <w:rPr>
                <w:rFonts w:ascii="Georgia" w:hAnsi="Georgia"/>
                <w:sz w:val="18"/>
                <w:szCs w:val="18"/>
                <w:vertAlign w:val="superscript"/>
              </w:rPr>
              <w:t>***</w:t>
            </w:r>
          </w:p>
        </w:tc>
        <w:tc>
          <w:tcPr>
            <w:tcW w:w="746" w:type="dxa"/>
            <w:tcBorders>
              <w:right w:val="single" w:sz="4" w:space="0" w:color="FFFFFF" w:themeColor="background1"/>
            </w:tcBorders>
            <w:vAlign w:val="center"/>
            <w:hideMark/>
          </w:tcPr>
          <w:p w14:paraId="5C54FBA5" w14:textId="77777777" w:rsidR="00F45A4D" w:rsidRPr="00626AA8" w:rsidRDefault="00F45A4D" w:rsidP="00F45A4D">
            <w:pPr>
              <w:jc w:val="center"/>
              <w:rPr>
                <w:rFonts w:ascii="Georgia" w:hAnsi="Georgia"/>
                <w:sz w:val="18"/>
                <w:szCs w:val="18"/>
              </w:rPr>
            </w:pPr>
            <w:r w:rsidRPr="00626AA8">
              <w:rPr>
                <w:rFonts w:ascii="Georgia" w:hAnsi="Georgia"/>
                <w:sz w:val="18"/>
                <w:szCs w:val="18"/>
              </w:rPr>
              <w:t>0.157</w:t>
            </w:r>
            <w:r w:rsidRPr="00626AA8">
              <w:rPr>
                <w:rFonts w:ascii="Georgia" w:hAnsi="Georgia"/>
                <w:sz w:val="18"/>
                <w:szCs w:val="18"/>
                <w:vertAlign w:val="superscript"/>
              </w:rPr>
              <w:t>**</w:t>
            </w:r>
          </w:p>
        </w:tc>
        <w:tc>
          <w:tcPr>
            <w:tcW w:w="837" w:type="dxa"/>
            <w:vAlign w:val="center"/>
            <w:hideMark/>
          </w:tcPr>
          <w:p w14:paraId="4346D7D6" w14:textId="77777777" w:rsidR="00F45A4D" w:rsidRPr="00626AA8" w:rsidRDefault="00F45A4D" w:rsidP="00F45A4D">
            <w:pPr>
              <w:jc w:val="center"/>
              <w:rPr>
                <w:rFonts w:ascii="Georgia" w:hAnsi="Georgia"/>
                <w:sz w:val="18"/>
                <w:szCs w:val="18"/>
              </w:rPr>
            </w:pPr>
            <w:r w:rsidRPr="00626AA8">
              <w:rPr>
                <w:rFonts w:ascii="Georgia" w:hAnsi="Georgia"/>
                <w:sz w:val="18"/>
                <w:szCs w:val="18"/>
              </w:rPr>
              <w:t>-0.046</w:t>
            </w:r>
          </w:p>
        </w:tc>
        <w:tc>
          <w:tcPr>
            <w:tcW w:w="831" w:type="dxa"/>
            <w:vAlign w:val="center"/>
            <w:hideMark/>
          </w:tcPr>
          <w:p w14:paraId="0FD2FFFE" w14:textId="77777777" w:rsidR="00F45A4D" w:rsidRPr="00626AA8" w:rsidRDefault="00F45A4D" w:rsidP="00F45A4D">
            <w:pPr>
              <w:jc w:val="center"/>
              <w:rPr>
                <w:rFonts w:ascii="Georgia" w:hAnsi="Georgia"/>
                <w:sz w:val="18"/>
                <w:szCs w:val="18"/>
              </w:rPr>
            </w:pPr>
            <w:r w:rsidRPr="00626AA8">
              <w:rPr>
                <w:rFonts w:ascii="Georgia" w:hAnsi="Georgia"/>
                <w:sz w:val="18"/>
                <w:szCs w:val="18"/>
              </w:rPr>
              <w:t>-0.097</w:t>
            </w:r>
            <w:r w:rsidRPr="00626AA8">
              <w:rPr>
                <w:rFonts w:ascii="Georgia" w:hAnsi="Georgia"/>
                <w:sz w:val="18"/>
                <w:szCs w:val="18"/>
                <w:vertAlign w:val="superscript"/>
              </w:rPr>
              <w:t>***</w:t>
            </w:r>
          </w:p>
        </w:tc>
        <w:tc>
          <w:tcPr>
            <w:tcW w:w="850" w:type="dxa"/>
            <w:vAlign w:val="center"/>
            <w:hideMark/>
          </w:tcPr>
          <w:p w14:paraId="2CB35F2F" w14:textId="77777777" w:rsidR="00F45A4D" w:rsidRPr="00626AA8" w:rsidRDefault="00F45A4D" w:rsidP="00F45A4D">
            <w:pPr>
              <w:jc w:val="center"/>
              <w:rPr>
                <w:rFonts w:ascii="Georgia" w:hAnsi="Georgia"/>
                <w:sz w:val="18"/>
                <w:szCs w:val="18"/>
              </w:rPr>
            </w:pPr>
            <w:r w:rsidRPr="00626AA8">
              <w:rPr>
                <w:rFonts w:ascii="Georgia" w:hAnsi="Georgia"/>
                <w:sz w:val="18"/>
                <w:szCs w:val="18"/>
              </w:rPr>
              <w:t>-0.095</w:t>
            </w:r>
            <w:r w:rsidRPr="00626AA8">
              <w:rPr>
                <w:rFonts w:ascii="Georgia" w:hAnsi="Georgia"/>
                <w:sz w:val="18"/>
                <w:szCs w:val="18"/>
                <w:vertAlign w:val="superscript"/>
              </w:rPr>
              <w:t>***</w:t>
            </w:r>
          </w:p>
        </w:tc>
      </w:tr>
      <w:tr w:rsidR="00F45A4D" w:rsidRPr="00626AA8" w14:paraId="27803D6F" w14:textId="77777777" w:rsidTr="00724242">
        <w:trPr>
          <w:tblCellSpacing w:w="15" w:type="dxa"/>
        </w:trPr>
        <w:tc>
          <w:tcPr>
            <w:tcW w:w="1231" w:type="dxa"/>
            <w:vAlign w:val="center"/>
            <w:hideMark/>
          </w:tcPr>
          <w:p w14:paraId="490432AB" w14:textId="77777777" w:rsidR="00F45A4D" w:rsidRPr="00626AA8" w:rsidRDefault="00F45A4D" w:rsidP="00F45A4D">
            <w:pPr>
              <w:jc w:val="center"/>
              <w:rPr>
                <w:rFonts w:ascii="Georgia" w:hAnsi="Georgia"/>
                <w:i/>
                <w:iCs/>
                <w:sz w:val="18"/>
                <w:szCs w:val="18"/>
              </w:rPr>
            </w:pPr>
          </w:p>
        </w:tc>
        <w:tc>
          <w:tcPr>
            <w:tcW w:w="679" w:type="dxa"/>
            <w:vAlign w:val="center"/>
            <w:hideMark/>
          </w:tcPr>
          <w:p w14:paraId="411898DF" w14:textId="77777777" w:rsidR="00F45A4D" w:rsidRPr="00626AA8" w:rsidRDefault="00F45A4D" w:rsidP="00F45A4D">
            <w:pPr>
              <w:jc w:val="center"/>
              <w:rPr>
                <w:rFonts w:ascii="Georgia" w:hAnsi="Georgia"/>
                <w:sz w:val="18"/>
                <w:szCs w:val="18"/>
              </w:rPr>
            </w:pPr>
            <w:r w:rsidRPr="00626AA8">
              <w:rPr>
                <w:rFonts w:ascii="Georgia" w:hAnsi="Georgia"/>
                <w:sz w:val="18"/>
                <w:szCs w:val="18"/>
              </w:rPr>
              <w:t>(0.040)</w:t>
            </w:r>
          </w:p>
        </w:tc>
        <w:tc>
          <w:tcPr>
            <w:tcW w:w="798" w:type="dxa"/>
            <w:vAlign w:val="center"/>
            <w:hideMark/>
          </w:tcPr>
          <w:p w14:paraId="67AD792D"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701" w:type="dxa"/>
            <w:tcBorders>
              <w:right w:val="single" w:sz="4" w:space="0" w:color="FFFFFF" w:themeColor="background1"/>
            </w:tcBorders>
            <w:vAlign w:val="center"/>
            <w:hideMark/>
          </w:tcPr>
          <w:p w14:paraId="050EAF35" w14:textId="77777777" w:rsidR="00F45A4D" w:rsidRPr="00626AA8" w:rsidRDefault="00F45A4D" w:rsidP="00F45A4D">
            <w:pPr>
              <w:jc w:val="center"/>
              <w:rPr>
                <w:rFonts w:ascii="Georgia" w:hAnsi="Georgia"/>
                <w:sz w:val="18"/>
                <w:szCs w:val="18"/>
              </w:rPr>
            </w:pPr>
            <w:r w:rsidRPr="00626AA8">
              <w:rPr>
                <w:rFonts w:ascii="Georgia" w:hAnsi="Georgia"/>
                <w:sz w:val="18"/>
                <w:szCs w:val="18"/>
              </w:rPr>
              <w:t>(0.040)</w:t>
            </w:r>
          </w:p>
        </w:tc>
        <w:tc>
          <w:tcPr>
            <w:tcW w:w="821" w:type="dxa"/>
            <w:vAlign w:val="center"/>
            <w:hideMark/>
          </w:tcPr>
          <w:p w14:paraId="1F644166" w14:textId="77777777" w:rsidR="00F45A4D" w:rsidRPr="00626AA8" w:rsidRDefault="00F45A4D" w:rsidP="00F45A4D">
            <w:pPr>
              <w:jc w:val="center"/>
              <w:rPr>
                <w:rFonts w:ascii="Georgia" w:hAnsi="Georgia"/>
                <w:sz w:val="18"/>
                <w:szCs w:val="18"/>
              </w:rPr>
            </w:pPr>
            <w:r w:rsidRPr="00626AA8">
              <w:rPr>
                <w:rFonts w:ascii="Georgia" w:hAnsi="Georgia"/>
                <w:sz w:val="18"/>
                <w:szCs w:val="18"/>
              </w:rPr>
              <w:t>(0.070)</w:t>
            </w:r>
          </w:p>
        </w:tc>
        <w:tc>
          <w:tcPr>
            <w:tcW w:w="674" w:type="dxa"/>
            <w:vAlign w:val="center"/>
            <w:hideMark/>
          </w:tcPr>
          <w:p w14:paraId="642DA1EC" w14:textId="77777777" w:rsidR="00F45A4D" w:rsidRPr="00626AA8" w:rsidRDefault="00F45A4D" w:rsidP="00F45A4D">
            <w:pPr>
              <w:jc w:val="center"/>
              <w:rPr>
                <w:rFonts w:ascii="Georgia" w:hAnsi="Georgia"/>
                <w:sz w:val="18"/>
                <w:szCs w:val="18"/>
              </w:rPr>
            </w:pPr>
            <w:r w:rsidRPr="00626AA8">
              <w:rPr>
                <w:rFonts w:ascii="Georgia" w:hAnsi="Georgia"/>
                <w:sz w:val="18"/>
                <w:szCs w:val="18"/>
              </w:rPr>
              <w:t>(0.085)</w:t>
            </w:r>
          </w:p>
        </w:tc>
        <w:tc>
          <w:tcPr>
            <w:tcW w:w="746" w:type="dxa"/>
            <w:tcBorders>
              <w:right w:val="single" w:sz="4" w:space="0" w:color="FFFFFF" w:themeColor="background1"/>
            </w:tcBorders>
            <w:vAlign w:val="center"/>
            <w:hideMark/>
          </w:tcPr>
          <w:p w14:paraId="45A9B998" w14:textId="77777777" w:rsidR="00F45A4D" w:rsidRPr="00626AA8" w:rsidRDefault="00F45A4D" w:rsidP="00F45A4D">
            <w:pPr>
              <w:jc w:val="center"/>
              <w:rPr>
                <w:rFonts w:ascii="Georgia" w:hAnsi="Georgia"/>
                <w:sz w:val="18"/>
                <w:szCs w:val="18"/>
              </w:rPr>
            </w:pPr>
            <w:r w:rsidRPr="00626AA8">
              <w:rPr>
                <w:rFonts w:ascii="Georgia" w:hAnsi="Georgia"/>
                <w:sz w:val="18"/>
                <w:szCs w:val="18"/>
              </w:rPr>
              <w:t>(0.069)</w:t>
            </w:r>
          </w:p>
        </w:tc>
        <w:tc>
          <w:tcPr>
            <w:tcW w:w="837" w:type="dxa"/>
            <w:vAlign w:val="center"/>
            <w:hideMark/>
          </w:tcPr>
          <w:p w14:paraId="1B41D469" w14:textId="77777777" w:rsidR="00F45A4D" w:rsidRPr="00626AA8" w:rsidRDefault="00F45A4D" w:rsidP="00F45A4D">
            <w:pPr>
              <w:jc w:val="center"/>
              <w:rPr>
                <w:rFonts w:ascii="Georgia" w:hAnsi="Georgia"/>
                <w:sz w:val="18"/>
                <w:szCs w:val="18"/>
              </w:rPr>
            </w:pPr>
            <w:r w:rsidRPr="00626AA8">
              <w:rPr>
                <w:rFonts w:ascii="Georgia" w:hAnsi="Georgia"/>
                <w:sz w:val="18"/>
                <w:szCs w:val="18"/>
              </w:rPr>
              <w:t>(0.037)</w:t>
            </w:r>
          </w:p>
        </w:tc>
        <w:tc>
          <w:tcPr>
            <w:tcW w:w="831" w:type="dxa"/>
            <w:vAlign w:val="center"/>
            <w:hideMark/>
          </w:tcPr>
          <w:p w14:paraId="477E91F7" w14:textId="77777777" w:rsidR="00F45A4D" w:rsidRPr="00626AA8" w:rsidRDefault="00F45A4D" w:rsidP="00F45A4D">
            <w:pPr>
              <w:jc w:val="center"/>
              <w:rPr>
                <w:rFonts w:ascii="Georgia" w:hAnsi="Georgia"/>
                <w:sz w:val="18"/>
                <w:szCs w:val="18"/>
              </w:rPr>
            </w:pPr>
            <w:r w:rsidRPr="00626AA8">
              <w:rPr>
                <w:rFonts w:ascii="Georgia" w:hAnsi="Georgia"/>
                <w:sz w:val="18"/>
                <w:szCs w:val="18"/>
              </w:rPr>
              <w:t>(0.033)</w:t>
            </w:r>
          </w:p>
        </w:tc>
        <w:tc>
          <w:tcPr>
            <w:tcW w:w="850" w:type="dxa"/>
            <w:vAlign w:val="center"/>
            <w:hideMark/>
          </w:tcPr>
          <w:p w14:paraId="5DB2980E" w14:textId="77777777" w:rsidR="00F45A4D" w:rsidRPr="00626AA8" w:rsidRDefault="00F45A4D" w:rsidP="00F45A4D">
            <w:pPr>
              <w:jc w:val="center"/>
              <w:rPr>
                <w:rFonts w:ascii="Georgia" w:hAnsi="Georgia"/>
                <w:sz w:val="18"/>
                <w:szCs w:val="18"/>
              </w:rPr>
            </w:pPr>
            <w:r w:rsidRPr="00626AA8">
              <w:rPr>
                <w:rFonts w:ascii="Georgia" w:hAnsi="Georgia"/>
                <w:sz w:val="18"/>
                <w:szCs w:val="18"/>
              </w:rPr>
              <w:t>(0.033)</w:t>
            </w:r>
          </w:p>
        </w:tc>
      </w:tr>
      <w:tr w:rsidR="00F45A4D" w:rsidRPr="00626AA8" w14:paraId="729FD7E6" w14:textId="77777777" w:rsidTr="00724242">
        <w:trPr>
          <w:tblCellSpacing w:w="15" w:type="dxa"/>
        </w:trPr>
        <w:tc>
          <w:tcPr>
            <w:tcW w:w="1231" w:type="dxa"/>
            <w:vAlign w:val="center"/>
            <w:hideMark/>
          </w:tcPr>
          <w:p w14:paraId="7DC197D3" w14:textId="77777777" w:rsidR="00F45A4D" w:rsidRPr="00626AA8" w:rsidRDefault="00F45A4D" w:rsidP="00F45A4D">
            <w:pPr>
              <w:jc w:val="center"/>
              <w:rPr>
                <w:rFonts w:ascii="Georgia" w:hAnsi="Georgia"/>
                <w:i/>
                <w:iCs/>
                <w:sz w:val="18"/>
                <w:szCs w:val="18"/>
              </w:rPr>
            </w:pPr>
          </w:p>
        </w:tc>
        <w:tc>
          <w:tcPr>
            <w:tcW w:w="679" w:type="dxa"/>
            <w:vAlign w:val="center"/>
            <w:hideMark/>
          </w:tcPr>
          <w:p w14:paraId="06EA64F4" w14:textId="77777777" w:rsidR="00F45A4D" w:rsidRPr="00626AA8" w:rsidRDefault="00F45A4D" w:rsidP="00F45A4D">
            <w:pPr>
              <w:rPr>
                <w:rFonts w:ascii="Georgia" w:hAnsi="Georgia"/>
                <w:sz w:val="18"/>
                <w:szCs w:val="18"/>
              </w:rPr>
            </w:pPr>
          </w:p>
        </w:tc>
        <w:tc>
          <w:tcPr>
            <w:tcW w:w="798" w:type="dxa"/>
            <w:vAlign w:val="center"/>
            <w:hideMark/>
          </w:tcPr>
          <w:p w14:paraId="692F9C4F"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628C8154" w14:textId="77777777" w:rsidR="00F45A4D" w:rsidRPr="00626AA8" w:rsidRDefault="00F45A4D" w:rsidP="00F45A4D">
            <w:pPr>
              <w:jc w:val="center"/>
              <w:rPr>
                <w:rFonts w:ascii="Georgia" w:hAnsi="Georgia"/>
                <w:sz w:val="18"/>
                <w:szCs w:val="18"/>
              </w:rPr>
            </w:pPr>
          </w:p>
        </w:tc>
        <w:tc>
          <w:tcPr>
            <w:tcW w:w="821" w:type="dxa"/>
            <w:vAlign w:val="center"/>
            <w:hideMark/>
          </w:tcPr>
          <w:p w14:paraId="434A4C4E" w14:textId="77777777" w:rsidR="00F45A4D" w:rsidRPr="00626AA8" w:rsidRDefault="00F45A4D" w:rsidP="00F45A4D">
            <w:pPr>
              <w:jc w:val="center"/>
              <w:rPr>
                <w:rFonts w:ascii="Georgia" w:hAnsi="Georgia"/>
                <w:sz w:val="18"/>
                <w:szCs w:val="18"/>
              </w:rPr>
            </w:pPr>
          </w:p>
        </w:tc>
        <w:tc>
          <w:tcPr>
            <w:tcW w:w="674" w:type="dxa"/>
            <w:vAlign w:val="center"/>
            <w:hideMark/>
          </w:tcPr>
          <w:p w14:paraId="145E2F8B"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7C52ADDA" w14:textId="77777777" w:rsidR="00F45A4D" w:rsidRPr="00626AA8" w:rsidRDefault="00F45A4D" w:rsidP="00F45A4D">
            <w:pPr>
              <w:jc w:val="center"/>
              <w:rPr>
                <w:rFonts w:ascii="Georgia" w:hAnsi="Georgia"/>
                <w:sz w:val="18"/>
                <w:szCs w:val="18"/>
              </w:rPr>
            </w:pPr>
          </w:p>
        </w:tc>
        <w:tc>
          <w:tcPr>
            <w:tcW w:w="837" w:type="dxa"/>
            <w:vAlign w:val="center"/>
            <w:hideMark/>
          </w:tcPr>
          <w:p w14:paraId="0AE4738B" w14:textId="77777777" w:rsidR="00F45A4D" w:rsidRPr="00626AA8" w:rsidRDefault="00F45A4D" w:rsidP="00F45A4D">
            <w:pPr>
              <w:jc w:val="center"/>
              <w:rPr>
                <w:rFonts w:ascii="Georgia" w:hAnsi="Georgia"/>
                <w:sz w:val="18"/>
                <w:szCs w:val="18"/>
              </w:rPr>
            </w:pPr>
          </w:p>
        </w:tc>
        <w:tc>
          <w:tcPr>
            <w:tcW w:w="831" w:type="dxa"/>
            <w:vAlign w:val="center"/>
            <w:hideMark/>
          </w:tcPr>
          <w:p w14:paraId="79314BF9" w14:textId="77777777" w:rsidR="00F45A4D" w:rsidRPr="00626AA8" w:rsidRDefault="00F45A4D" w:rsidP="00F45A4D">
            <w:pPr>
              <w:jc w:val="center"/>
              <w:rPr>
                <w:rFonts w:ascii="Georgia" w:hAnsi="Georgia"/>
                <w:sz w:val="18"/>
                <w:szCs w:val="18"/>
              </w:rPr>
            </w:pPr>
          </w:p>
        </w:tc>
        <w:tc>
          <w:tcPr>
            <w:tcW w:w="850" w:type="dxa"/>
            <w:vAlign w:val="center"/>
            <w:hideMark/>
          </w:tcPr>
          <w:p w14:paraId="733C7D4D" w14:textId="77777777" w:rsidR="00F45A4D" w:rsidRPr="00626AA8" w:rsidRDefault="00F45A4D" w:rsidP="00F45A4D">
            <w:pPr>
              <w:jc w:val="center"/>
              <w:rPr>
                <w:rFonts w:ascii="Georgia" w:hAnsi="Georgia"/>
                <w:sz w:val="18"/>
                <w:szCs w:val="18"/>
              </w:rPr>
            </w:pPr>
          </w:p>
        </w:tc>
      </w:tr>
      <w:tr w:rsidR="00F45A4D" w:rsidRPr="00626AA8" w14:paraId="05740277" w14:textId="77777777" w:rsidTr="00724242">
        <w:trPr>
          <w:tblCellSpacing w:w="15" w:type="dxa"/>
        </w:trPr>
        <w:tc>
          <w:tcPr>
            <w:tcW w:w="1231" w:type="dxa"/>
            <w:vAlign w:val="center"/>
            <w:hideMark/>
          </w:tcPr>
          <w:p w14:paraId="792A862A"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vix</w:t>
            </w:r>
            <w:proofErr w:type="spellEnd"/>
          </w:p>
        </w:tc>
        <w:tc>
          <w:tcPr>
            <w:tcW w:w="679" w:type="dxa"/>
            <w:vAlign w:val="center"/>
            <w:hideMark/>
          </w:tcPr>
          <w:p w14:paraId="6F6A03F3" w14:textId="77777777" w:rsidR="00F45A4D" w:rsidRPr="00626AA8" w:rsidRDefault="00F45A4D" w:rsidP="00F45A4D">
            <w:pPr>
              <w:jc w:val="center"/>
              <w:rPr>
                <w:rFonts w:ascii="Georgia" w:hAnsi="Georgia"/>
                <w:sz w:val="18"/>
                <w:szCs w:val="18"/>
              </w:rPr>
            </w:pPr>
            <w:r w:rsidRPr="00626AA8">
              <w:rPr>
                <w:rFonts w:ascii="Georgia" w:hAnsi="Georgia"/>
                <w:sz w:val="18"/>
                <w:szCs w:val="18"/>
              </w:rPr>
              <w:t>0.458</w:t>
            </w:r>
            <w:r w:rsidRPr="00626AA8">
              <w:rPr>
                <w:rFonts w:ascii="Georgia" w:hAnsi="Georgia"/>
                <w:sz w:val="18"/>
                <w:szCs w:val="18"/>
                <w:vertAlign w:val="superscript"/>
              </w:rPr>
              <w:t>***</w:t>
            </w:r>
          </w:p>
        </w:tc>
        <w:tc>
          <w:tcPr>
            <w:tcW w:w="798" w:type="dxa"/>
            <w:vAlign w:val="center"/>
            <w:hideMark/>
          </w:tcPr>
          <w:p w14:paraId="51266382" w14:textId="77777777" w:rsidR="00F45A4D" w:rsidRPr="00626AA8" w:rsidRDefault="00F45A4D" w:rsidP="00F45A4D">
            <w:pPr>
              <w:jc w:val="center"/>
              <w:rPr>
                <w:rFonts w:ascii="Georgia" w:hAnsi="Georgia"/>
                <w:sz w:val="18"/>
                <w:szCs w:val="18"/>
              </w:rPr>
            </w:pPr>
            <w:r w:rsidRPr="00626AA8">
              <w:rPr>
                <w:rFonts w:ascii="Georgia" w:hAnsi="Georgia"/>
                <w:sz w:val="18"/>
                <w:szCs w:val="18"/>
              </w:rPr>
              <w:t>0.529</w:t>
            </w:r>
            <w:r w:rsidRPr="00626AA8">
              <w:rPr>
                <w:rFonts w:ascii="Georgia" w:hAnsi="Georgia"/>
                <w:sz w:val="18"/>
                <w:szCs w:val="18"/>
                <w:vertAlign w:val="superscript"/>
              </w:rPr>
              <w:t>***</w:t>
            </w:r>
          </w:p>
        </w:tc>
        <w:tc>
          <w:tcPr>
            <w:tcW w:w="701" w:type="dxa"/>
            <w:tcBorders>
              <w:right w:val="single" w:sz="4" w:space="0" w:color="FFFFFF" w:themeColor="background1"/>
            </w:tcBorders>
            <w:vAlign w:val="center"/>
            <w:hideMark/>
          </w:tcPr>
          <w:p w14:paraId="48C45129" w14:textId="77777777" w:rsidR="00F45A4D" w:rsidRPr="00626AA8" w:rsidRDefault="00F45A4D" w:rsidP="00F45A4D">
            <w:pPr>
              <w:jc w:val="center"/>
              <w:rPr>
                <w:rFonts w:ascii="Georgia" w:hAnsi="Georgia"/>
                <w:sz w:val="18"/>
                <w:szCs w:val="18"/>
              </w:rPr>
            </w:pPr>
            <w:r w:rsidRPr="00626AA8">
              <w:rPr>
                <w:rFonts w:ascii="Georgia" w:hAnsi="Georgia"/>
                <w:sz w:val="18"/>
                <w:szCs w:val="18"/>
              </w:rPr>
              <w:t>0.448</w:t>
            </w:r>
            <w:r w:rsidRPr="00626AA8">
              <w:rPr>
                <w:rFonts w:ascii="Georgia" w:hAnsi="Georgia"/>
                <w:sz w:val="18"/>
                <w:szCs w:val="18"/>
                <w:vertAlign w:val="superscript"/>
              </w:rPr>
              <w:t>***</w:t>
            </w:r>
          </w:p>
        </w:tc>
        <w:tc>
          <w:tcPr>
            <w:tcW w:w="821" w:type="dxa"/>
            <w:vAlign w:val="center"/>
            <w:hideMark/>
          </w:tcPr>
          <w:p w14:paraId="2E6A710E" w14:textId="77777777" w:rsidR="00F45A4D" w:rsidRPr="00626AA8" w:rsidRDefault="00F45A4D" w:rsidP="00F45A4D">
            <w:pPr>
              <w:jc w:val="center"/>
              <w:rPr>
                <w:rFonts w:ascii="Georgia" w:hAnsi="Georgia"/>
                <w:sz w:val="18"/>
                <w:szCs w:val="18"/>
              </w:rPr>
            </w:pPr>
            <w:r w:rsidRPr="00626AA8">
              <w:rPr>
                <w:rFonts w:ascii="Georgia" w:hAnsi="Georgia"/>
                <w:sz w:val="18"/>
                <w:szCs w:val="18"/>
              </w:rPr>
              <w:t>-0.049</w:t>
            </w:r>
          </w:p>
        </w:tc>
        <w:tc>
          <w:tcPr>
            <w:tcW w:w="674" w:type="dxa"/>
            <w:vAlign w:val="center"/>
            <w:hideMark/>
          </w:tcPr>
          <w:p w14:paraId="447FF3C9" w14:textId="77777777" w:rsidR="00F45A4D" w:rsidRPr="00626AA8" w:rsidRDefault="00F45A4D" w:rsidP="00F45A4D">
            <w:pPr>
              <w:jc w:val="center"/>
              <w:rPr>
                <w:rFonts w:ascii="Georgia" w:hAnsi="Georgia"/>
                <w:sz w:val="18"/>
                <w:szCs w:val="18"/>
              </w:rPr>
            </w:pPr>
            <w:r w:rsidRPr="00626AA8">
              <w:rPr>
                <w:rFonts w:ascii="Georgia" w:hAnsi="Georgia"/>
                <w:sz w:val="18"/>
                <w:szCs w:val="18"/>
              </w:rPr>
              <w:t>-0.027</w:t>
            </w:r>
          </w:p>
        </w:tc>
        <w:tc>
          <w:tcPr>
            <w:tcW w:w="746" w:type="dxa"/>
            <w:tcBorders>
              <w:right w:val="single" w:sz="4" w:space="0" w:color="FFFFFF" w:themeColor="background1"/>
            </w:tcBorders>
            <w:vAlign w:val="center"/>
            <w:hideMark/>
          </w:tcPr>
          <w:p w14:paraId="7BB84DB8" w14:textId="77777777" w:rsidR="00F45A4D" w:rsidRPr="00626AA8" w:rsidRDefault="00F45A4D" w:rsidP="00F45A4D">
            <w:pPr>
              <w:jc w:val="center"/>
              <w:rPr>
                <w:rFonts w:ascii="Georgia" w:hAnsi="Georgia"/>
                <w:sz w:val="18"/>
                <w:szCs w:val="18"/>
              </w:rPr>
            </w:pPr>
            <w:r w:rsidRPr="00626AA8">
              <w:rPr>
                <w:rFonts w:ascii="Georgia" w:hAnsi="Georgia"/>
                <w:sz w:val="18"/>
                <w:szCs w:val="18"/>
              </w:rPr>
              <w:t>-0.037</w:t>
            </w:r>
          </w:p>
        </w:tc>
        <w:tc>
          <w:tcPr>
            <w:tcW w:w="837" w:type="dxa"/>
            <w:vAlign w:val="center"/>
            <w:hideMark/>
          </w:tcPr>
          <w:p w14:paraId="688A74AB" w14:textId="77777777" w:rsidR="00F45A4D" w:rsidRPr="00626AA8" w:rsidRDefault="00F45A4D" w:rsidP="00F45A4D">
            <w:pPr>
              <w:jc w:val="center"/>
              <w:rPr>
                <w:rFonts w:ascii="Georgia" w:hAnsi="Georgia"/>
                <w:sz w:val="18"/>
                <w:szCs w:val="18"/>
              </w:rPr>
            </w:pPr>
            <w:r w:rsidRPr="00626AA8">
              <w:rPr>
                <w:rFonts w:ascii="Georgia" w:hAnsi="Georgia"/>
                <w:sz w:val="18"/>
                <w:szCs w:val="18"/>
              </w:rPr>
              <w:t>0.534</w:t>
            </w:r>
            <w:r w:rsidRPr="00626AA8">
              <w:rPr>
                <w:rFonts w:ascii="Georgia" w:hAnsi="Georgia"/>
                <w:sz w:val="18"/>
                <w:szCs w:val="18"/>
                <w:vertAlign w:val="superscript"/>
              </w:rPr>
              <w:t>***</w:t>
            </w:r>
          </w:p>
        </w:tc>
        <w:tc>
          <w:tcPr>
            <w:tcW w:w="831" w:type="dxa"/>
            <w:vAlign w:val="center"/>
            <w:hideMark/>
          </w:tcPr>
          <w:p w14:paraId="22AAA275" w14:textId="77777777" w:rsidR="00F45A4D" w:rsidRPr="00626AA8" w:rsidRDefault="00F45A4D" w:rsidP="00F45A4D">
            <w:pPr>
              <w:jc w:val="center"/>
              <w:rPr>
                <w:rFonts w:ascii="Georgia" w:hAnsi="Georgia"/>
                <w:sz w:val="18"/>
                <w:szCs w:val="18"/>
              </w:rPr>
            </w:pPr>
            <w:r w:rsidRPr="00626AA8">
              <w:rPr>
                <w:rFonts w:ascii="Georgia" w:hAnsi="Georgia"/>
                <w:sz w:val="18"/>
                <w:szCs w:val="18"/>
              </w:rPr>
              <w:t>0.441</w:t>
            </w:r>
            <w:r w:rsidRPr="00626AA8">
              <w:rPr>
                <w:rFonts w:ascii="Georgia" w:hAnsi="Georgia"/>
                <w:sz w:val="18"/>
                <w:szCs w:val="18"/>
                <w:vertAlign w:val="superscript"/>
              </w:rPr>
              <w:t>***</w:t>
            </w:r>
          </w:p>
        </w:tc>
        <w:tc>
          <w:tcPr>
            <w:tcW w:w="850" w:type="dxa"/>
            <w:vAlign w:val="center"/>
            <w:hideMark/>
          </w:tcPr>
          <w:p w14:paraId="07273049" w14:textId="77777777" w:rsidR="00F45A4D" w:rsidRPr="00626AA8" w:rsidRDefault="00F45A4D" w:rsidP="00F45A4D">
            <w:pPr>
              <w:jc w:val="center"/>
              <w:rPr>
                <w:rFonts w:ascii="Georgia" w:hAnsi="Georgia"/>
                <w:sz w:val="18"/>
                <w:szCs w:val="18"/>
              </w:rPr>
            </w:pPr>
            <w:r w:rsidRPr="00626AA8">
              <w:rPr>
                <w:rFonts w:ascii="Georgia" w:hAnsi="Georgia"/>
                <w:sz w:val="18"/>
                <w:szCs w:val="18"/>
              </w:rPr>
              <w:t>0.436</w:t>
            </w:r>
            <w:r w:rsidRPr="00626AA8">
              <w:rPr>
                <w:rFonts w:ascii="Georgia" w:hAnsi="Georgia"/>
                <w:sz w:val="18"/>
                <w:szCs w:val="18"/>
                <w:vertAlign w:val="superscript"/>
              </w:rPr>
              <w:t>***</w:t>
            </w:r>
          </w:p>
        </w:tc>
      </w:tr>
      <w:tr w:rsidR="00F45A4D" w:rsidRPr="00626AA8" w14:paraId="4444DFF7" w14:textId="77777777" w:rsidTr="00724242">
        <w:trPr>
          <w:tblCellSpacing w:w="15" w:type="dxa"/>
        </w:trPr>
        <w:tc>
          <w:tcPr>
            <w:tcW w:w="1231" w:type="dxa"/>
            <w:vAlign w:val="center"/>
            <w:hideMark/>
          </w:tcPr>
          <w:p w14:paraId="4E8F4D92" w14:textId="77777777" w:rsidR="00F45A4D" w:rsidRPr="00626AA8" w:rsidRDefault="00F45A4D" w:rsidP="00F45A4D">
            <w:pPr>
              <w:jc w:val="center"/>
              <w:rPr>
                <w:rFonts w:ascii="Georgia" w:hAnsi="Georgia"/>
                <w:i/>
                <w:iCs/>
                <w:sz w:val="18"/>
                <w:szCs w:val="18"/>
              </w:rPr>
            </w:pPr>
          </w:p>
        </w:tc>
        <w:tc>
          <w:tcPr>
            <w:tcW w:w="679" w:type="dxa"/>
            <w:vAlign w:val="center"/>
            <w:hideMark/>
          </w:tcPr>
          <w:p w14:paraId="6A9FB8AC" w14:textId="77777777" w:rsidR="00F45A4D" w:rsidRPr="00626AA8" w:rsidRDefault="00F45A4D" w:rsidP="00F45A4D">
            <w:pPr>
              <w:jc w:val="center"/>
              <w:rPr>
                <w:rFonts w:ascii="Georgia" w:hAnsi="Georgia"/>
                <w:sz w:val="18"/>
                <w:szCs w:val="18"/>
              </w:rPr>
            </w:pPr>
            <w:r w:rsidRPr="00626AA8">
              <w:rPr>
                <w:rFonts w:ascii="Georgia" w:hAnsi="Georgia"/>
                <w:sz w:val="18"/>
                <w:szCs w:val="18"/>
              </w:rPr>
              <w:t>(0.046)</w:t>
            </w:r>
          </w:p>
        </w:tc>
        <w:tc>
          <w:tcPr>
            <w:tcW w:w="798" w:type="dxa"/>
            <w:vAlign w:val="center"/>
            <w:hideMark/>
          </w:tcPr>
          <w:p w14:paraId="0C7C8823" w14:textId="77777777" w:rsidR="00F45A4D" w:rsidRPr="00626AA8" w:rsidRDefault="00F45A4D" w:rsidP="00F45A4D">
            <w:pPr>
              <w:jc w:val="center"/>
              <w:rPr>
                <w:rFonts w:ascii="Georgia" w:hAnsi="Georgia"/>
                <w:sz w:val="18"/>
                <w:szCs w:val="18"/>
              </w:rPr>
            </w:pPr>
            <w:r w:rsidRPr="00626AA8">
              <w:rPr>
                <w:rFonts w:ascii="Georgia" w:hAnsi="Georgia"/>
                <w:sz w:val="18"/>
                <w:szCs w:val="18"/>
              </w:rPr>
              <w:t>(0.050)</w:t>
            </w:r>
          </w:p>
        </w:tc>
        <w:tc>
          <w:tcPr>
            <w:tcW w:w="701" w:type="dxa"/>
            <w:tcBorders>
              <w:right w:val="single" w:sz="4" w:space="0" w:color="FFFFFF" w:themeColor="background1"/>
            </w:tcBorders>
            <w:vAlign w:val="center"/>
            <w:hideMark/>
          </w:tcPr>
          <w:p w14:paraId="207F5E8A"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821" w:type="dxa"/>
            <w:vAlign w:val="center"/>
            <w:hideMark/>
          </w:tcPr>
          <w:p w14:paraId="515A93F9" w14:textId="77777777" w:rsidR="00F45A4D" w:rsidRPr="00626AA8" w:rsidRDefault="00F45A4D" w:rsidP="00F45A4D">
            <w:pPr>
              <w:jc w:val="center"/>
              <w:rPr>
                <w:rFonts w:ascii="Georgia" w:hAnsi="Georgia"/>
                <w:sz w:val="18"/>
                <w:szCs w:val="18"/>
              </w:rPr>
            </w:pPr>
            <w:r w:rsidRPr="00626AA8">
              <w:rPr>
                <w:rFonts w:ascii="Georgia" w:hAnsi="Georgia"/>
                <w:sz w:val="18"/>
                <w:szCs w:val="18"/>
              </w:rPr>
              <w:t>(0.062)</w:t>
            </w:r>
          </w:p>
        </w:tc>
        <w:tc>
          <w:tcPr>
            <w:tcW w:w="674" w:type="dxa"/>
            <w:vAlign w:val="center"/>
            <w:hideMark/>
          </w:tcPr>
          <w:p w14:paraId="1AEB8802" w14:textId="77777777" w:rsidR="00F45A4D" w:rsidRPr="00626AA8" w:rsidRDefault="00F45A4D" w:rsidP="00F45A4D">
            <w:pPr>
              <w:jc w:val="center"/>
              <w:rPr>
                <w:rFonts w:ascii="Georgia" w:hAnsi="Georgia"/>
                <w:sz w:val="18"/>
                <w:szCs w:val="18"/>
              </w:rPr>
            </w:pPr>
            <w:r w:rsidRPr="00626AA8">
              <w:rPr>
                <w:rFonts w:ascii="Georgia" w:hAnsi="Georgia"/>
                <w:sz w:val="18"/>
                <w:szCs w:val="18"/>
              </w:rPr>
              <w:t>(0.079)</w:t>
            </w:r>
          </w:p>
        </w:tc>
        <w:tc>
          <w:tcPr>
            <w:tcW w:w="746" w:type="dxa"/>
            <w:tcBorders>
              <w:right w:val="single" w:sz="4" w:space="0" w:color="FFFFFF" w:themeColor="background1"/>
            </w:tcBorders>
            <w:vAlign w:val="center"/>
            <w:hideMark/>
          </w:tcPr>
          <w:p w14:paraId="58CD7251" w14:textId="77777777" w:rsidR="00F45A4D" w:rsidRPr="00626AA8" w:rsidRDefault="00F45A4D" w:rsidP="00F45A4D">
            <w:pPr>
              <w:jc w:val="center"/>
              <w:rPr>
                <w:rFonts w:ascii="Georgia" w:hAnsi="Georgia"/>
                <w:sz w:val="18"/>
                <w:szCs w:val="18"/>
              </w:rPr>
            </w:pPr>
            <w:r w:rsidRPr="00626AA8">
              <w:rPr>
                <w:rFonts w:ascii="Georgia" w:hAnsi="Georgia"/>
                <w:sz w:val="18"/>
                <w:szCs w:val="18"/>
              </w:rPr>
              <w:t>(0.061)</w:t>
            </w:r>
          </w:p>
        </w:tc>
        <w:tc>
          <w:tcPr>
            <w:tcW w:w="837" w:type="dxa"/>
            <w:vAlign w:val="center"/>
            <w:hideMark/>
          </w:tcPr>
          <w:p w14:paraId="5CA7731A" w14:textId="77777777" w:rsidR="00F45A4D" w:rsidRPr="00626AA8" w:rsidRDefault="00F45A4D" w:rsidP="00F45A4D">
            <w:pPr>
              <w:jc w:val="center"/>
              <w:rPr>
                <w:rFonts w:ascii="Georgia" w:hAnsi="Georgia"/>
                <w:sz w:val="18"/>
                <w:szCs w:val="18"/>
              </w:rPr>
            </w:pPr>
            <w:r w:rsidRPr="00626AA8">
              <w:rPr>
                <w:rFonts w:ascii="Georgia" w:hAnsi="Georgia"/>
                <w:sz w:val="18"/>
                <w:szCs w:val="18"/>
              </w:rPr>
              <w:t>(0.036)</w:t>
            </w:r>
          </w:p>
        </w:tc>
        <w:tc>
          <w:tcPr>
            <w:tcW w:w="831" w:type="dxa"/>
            <w:vAlign w:val="center"/>
            <w:hideMark/>
          </w:tcPr>
          <w:p w14:paraId="1EF798F2" w14:textId="77777777" w:rsidR="00F45A4D" w:rsidRPr="00626AA8" w:rsidRDefault="00F45A4D" w:rsidP="00F45A4D">
            <w:pPr>
              <w:jc w:val="center"/>
              <w:rPr>
                <w:rFonts w:ascii="Georgia" w:hAnsi="Georgia"/>
                <w:sz w:val="18"/>
                <w:szCs w:val="18"/>
              </w:rPr>
            </w:pPr>
            <w:r w:rsidRPr="00626AA8">
              <w:rPr>
                <w:rFonts w:ascii="Georgia" w:hAnsi="Georgia"/>
                <w:sz w:val="18"/>
                <w:szCs w:val="18"/>
              </w:rPr>
              <w:t>(0.033)</w:t>
            </w:r>
          </w:p>
        </w:tc>
        <w:tc>
          <w:tcPr>
            <w:tcW w:w="850" w:type="dxa"/>
            <w:vAlign w:val="center"/>
            <w:hideMark/>
          </w:tcPr>
          <w:p w14:paraId="1BB32FFE"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r>
      <w:tr w:rsidR="00F45A4D" w:rsidRPr="00626AA8" w14:paraId="6452F1C5" w14:textId="77777777" w:rsidTr="00724242">
        <w:trPr>
          <w:tblCellSpacing w:w="15" w:type="dxa"/>
        </w:trPr>
        <w:tc>
          <w:tcPr>
            <w:tcW w:w="1231" w:type="dxa"/>
            <w:vAlign w:val="center"/>
            <w:hideMark/>
          </w:tcPr>
          <w:p w14:paraId="2150E584" w14:textId="77777777" w:rsidR="00F45A4D" w:rsidRPr="00626AA8" w:rsidRDefault="00F45A4D" w:rsidP="00F45A4D">
            <w:pPr>
              <w:jc w:val="center"/>
              <w:rPr>
                <w:rFonts w:ascii="Georgia" w:hAnsi="Georgia"/>
                <w:i/>
                <w:iCs/>
                <w:sz w:val="18"/>
                <w:szCs w:val="18"/>
              </w:rPr>
            </w:pPr>
          </w:p>
        </w:tc>
        <w:tc>
          <w:tcPr>
            <w:tcW w:w="679" w:type="dxa"/>
            <w:vAlign w:val="center"/>
            <w:hideMark/>
          </w:tcPr>
          <w:p w14:paraId="3781CA2D" w14:textId="77777777" w:rsidR="00F45A4D" w:rsidRPr="00626AA8" w:rsidRDefault="00F45A4D" w:rsidP="00F45A4D">
            <w:pPr>
              <w:rPr>
                <w:rFonts w:ascii="Georgia" w:hAnsi="Georgia"/>
                <w:sz w:val="18"/>
                <w:szCs w:val="18"/>
              </w:rPr>
            </w:pPr>
          </w:p>
        </w:tc>
        <w:tc>
          <w:tcPr>
            <w:tcW w:w="798" w:type="dxa"/>
            <w:vAlign w:val="center"/>
            <w:hideMark/>
          </w:tcPr>
          <w:p w14:paraId="0935F64B"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76365BD5" w14:textId="77777777" w:rsidR="00F45A4D" w:rsidRPr="00626AA8" w:rsidRDefault="00F45A4D" w:rsidP="00F45A4D">
            <w:pPr>
              <w:jc w:val="center"/>
              <w:rPr>
                <w:rFonts w:ascii="Georgia" w:hAnsi="Georgia"/>
                <w:sz w:val="18"/>
                <w:szCs w:val="18"/>
              </w:rPr>
            </w:pPr>
          </w:p>
        </w:tc>
        <w:tc>
          <w:tcPr>
            <w:tcW w:w="821" w:type="dxa"/>
            <w:vAlign w:val="center"/>
            <w:hideMark/>
          </w:tcPr>
          <w:p w14:paraId="1E6DEA40" w14:textId="77777777" w:rsidR="00F45A4D" w:rsidRPr="00626AA8" w:rsidRDefault="00F45A4D" w:rsidP="00F45A4D">
            <w:pPr>
              <w:jc w:val="center"/>
              <w:rPr>
                <w:rFonts w:ascii="Georgia" w:hAnsi="Georgia"/>
                <w:sz w:val="18"/>
                <w:szCs w:val="18"/>
              </w:rPr>
            </w:pPr>
          </w:p>
        </w:tc>
        <w:tc>
          <w:tcPr>
            <w:tcW w:w="674" w:type="dxa"/>
            <w:vAlign w:val="center"/>
            <w:hideMark/>
          </w:tcPr>
          <w:p w14:paraId="79C05411"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62660091" w14:textId="77777777" w:rsidR="00F45A4D" w:rsidRPr="00626AA8" w:rsidRDefault="00F45A4D" w:rsidP="00F45A4D">
            <w:pPr>
              <w:jc w:val="center"/>
              <w:rPr>
                <w:rFonts w:ascii="Georgia" w:hAnsi="Georgia"/>
                <w:sz w:val="18"/>
                <w:szCs w:val="18"/>
              </w:rPr>
            </w:pPr>
          </w:p>
        </w:tc>
        <w:tc>
          <w:tcPr>
            <w:tcW w:w="837" w:type="dxa"/>
            <w:vAlign w:val="center"/>
            <w:hideMark/>
          </w:tcPr>
          <w:p w14:paraId="7E30A632" w14:textId="77777777" w:rsidR="00F45A4D" w:rsidRPr="00626AA8" w:rsidRDefault="00F45A4D" w:rsidP="00F45A4D">
            <w:pPr>
              <w:jc w:val="center"/>
              <w:rPr>
                <w:rFonts w:ascii="Georgia" w:hAnsi="Georgia"/>
                <w:sz w:val="18"/>
                <w:szCs w:val="18"/>
              </w:rPr>
            </w:pPr>
          </w:p>
        </w:tc>
        <w:tc>
          <w:tcPr>
            <w:tcW w:w="831" w:type="dxa"/>
            <w:vAlign w:val="center"/>
            <w:hideMark/>
          </w:tcPr>
          <w:p w14:paraId="2B64BF1B" w14:textId="77777777" w:rsidR="00F45A4D" w:rsidRPr="00626AA8" w:rsidRDefault="00F45A4D" w:rsidP="00F45A4D">
            <w:pPr>
              <w:jc w:val="center"/>
              <w:rPr>
                <w:rFonts w:ascii="Georgia" w:hAnsi="Georgia"/>
                <w:sz w:val="18"/>
                <w:szCs w:val="18"/>
              </w:rPr>
            </w:pPr>
          </w:p>
        </w:tc>
        <w:tc>
          <w:tcPr>
            <w:tcW w:w="850" w:type="dxa"/>
            <w:vAlign w:val="center"/>
            <w:hideMark/>
          </w:tcPr>
          <w:p w14:paraId="53043ADC" w14:textId="77777777" w:rsidR="00F45A4D" w:rsidRPr="00626AA8" w:rsidRDefault="00F45A4D" w:rsidP="00F45A4D">
            <w:pPr>
              <w:jc w:val="center"/>
              <w:rPr>
                <w:rFonts w:ascii="Georgia" w:hAnsi="Georgia"/>
                <w:sz w:val="18"/>
                <w:szCs w:val="18"/>
              </w:rPr>
            </w:pPr>
          </w:p>
        </w:tc>
      </w:tr>
      <w:tr w:rsidR="00F45A4D" w:rsidRPr="00626AA8" w14:paraId="60DC7E11" w14:textId="77777777" w:rsidTr="00724242">
        <w:trPr>
          <w:tblCellSpacing w:w="15" w:type="dxa"/>
        </w:trPr>
        <w:tc>
          <w:tcPr>
            <w:tcW w:w="1231" w:type="dxa"/>
            <w:vAlign w:val="center"/>
            <w:hideMark/>
          </w:tcPr>
          <w:p w14:paraId="5D120954" w14:textId="77777777" w:rsidR="00F45A4D" w:rsidRPr="00626AA8" w:rsidRDefault="00F45A4D" w:rsidP="00F45A4D">
            <w:pPr>
              <w:jc w:val="center"/>
              <w:rPr>
                <w:rFonts w:ascii="Georgia" w:hAnsi="Georgia"/>
                <w:i/>
                <w:iCs/>
                <w:sz w:val="18"/>
                <w:szCs w:val="18"/>
              </w:rPr>
            </w:pPr>
          </w:p>
        </w:tc>
        <w:tc>
          <w:tcPr>
            <w:tcW w:w="679" w:type="dxa"/>
            <w:vAlign w:val="center"/>
            <w:hideMark/>
          </w:tcPr>
          <w:p w14:paraId="17FCB189" w14:textId="77777777" w:rsidR="00F45A4D" w:rsidRPr="00626AA8" w:rsidRDefault="00F45A4D" w:rsidP="00F45A4D">
            <w:pPr>
              <w:rPr>
                <w:rFonts w:ascii="Georgia" w:hAnsi="Georgia"/>
                <w:sz w:val="18"/>
                <w:szCs w:val="18"/>
              </w:rPr>
            </w:pPr>
          </w:p>
        </w:tc>
        <w:tc>
          <w:tcPr>
            <w:tcW w:w="798" w:type="dxa"/>
            <w:vAlign w:val="center"/>
            <w:hideMark/>
          </w:tcPr>
          <w:p w14:paraId="54339C53"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5B0107E6" w14:textId="77777777" w:rsidR="00F45A4D" w:rsidRPr="00626AA8" w:rsidRDefault="00F45A4D" w:rsidP="00F45A4D">
            <w:pPr>
              <w:jc w:val="center"/>
              <w:rPr>
                <w:rFonts w:ascii="Georgia" w:hAnsi="Georgia"/>
                <w:sz w:val="18"/>
                <w:szCs w:val="18"/>
              </w:rPr>
            </w:pPr>
          </w:p>
        </w:tc>
        <w:tc>
          <w:tcPr>
            <w:tcW w:w="821" w:type="dxa"/>
            <w:vAlign w:val="center"/>
            <w:hideMark/>
          </w:tcPr>
          <w:p w14:paraId="5198E409" w14:textId="77777777" w:rsidR="00F45A4D" w:rsidRPr="00626AA8" w:rsidRDefault="00F45A4D" w:rsidP="00F45A4D">
            <w:pPr>
              <w:jc w:val="center"/>
              <w:rPr>
                <w:rFonts w:ascii="Georgia" w:hAnsi="Georgia"/>
                <w:sz w:val="18"/>
                <w:szCs w:val="18"/>
              </w:rPr>
            </w:pPr>
          </w:p>
        </w:tc>
        <w:tc>
          <w:tcPr>
            <w:tcW w:w="674" w:type="dxa"/>
            <w:vAlign w:val="center"/>
            <w:hideMark/>
          </w:tcPr>
          <w:p w14:paraId="7171132B"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19F95A06" w14:textId="77777777" w:rsidR="00F45A4D" w:rsidRPr="00626AA8" w:rsidRDefault="00F45A4D" w:rsidP="00F45A4D">
            <w:pPr>
              <w:jc w:val="center"/>
              <w:rPr>
                <w:rFonts w:ascii="Georgia" w:hAnsi="Georgia"/>
                <w:sz w:val="18"/>
                <w:szCs w:val="18"/>
              </w:rPr>
            </w:pPr>
          </w:p>
        </w:tc>
        <w:tc>
          <w:tcPr>
            <w:tcW w:w="837" w:type="dxa"/>
            <w:vAlign w:val="center"/>
            <w:hideMark/>
          </w:tcPr>
          <w:p w14:paraId="0DFF6655" w14:textId="77777777" w:rsidR="00F45A4D" w:rsidRPr="00626AA8" w:rsidRDefault="00F45A4D" w:rsidP="00F45A4D">
            <w:pPr>
              <w:jc w:val="center"/>
              <w:rPr>
                <w:rFonts w:ascii="Georgia" w:hAnsi="Georgia"/>
                <w:sz w:val="18"/>
                <w:szCs w:val="18"/>
              </w:rPr>
            </w:pPr>
          </w:p>
        </w:tc>
        <w:tc>
          <w:tcPr>
            <w:tcW w:w="831" w:type="dxa"/>
            <w:vAlign w:val="center"/>
            <w:hideMark/>
          </w:tcPr>
          <w:p w14:paraId="1A058FAA" w14:textId="77777777" w:rsidR="00F45A4D" w:rsidRPr="00626AA8" w:rsidRDefault="00F45A4D" w:rsidP="00F45A4D">
            <w:pPr>
              <w:jc w:val="center"/>
              <w:rPr>
                <w:rFonts w:ascii="Georgia" w:hAnsi="Georgia"/>
                <w:sz w:val="18"/>
                <w:szCs w:val="18"/>
              </w:rPr>
            </w:pPr>
          </w:p>
        </w:tc>
        <w:tc>
          <w:tcPr>
            <w:tcW w:w="850" w:type="dxa"/>
            <w:vAlign w:val="center"/>
            <w:hideMark/>
          </w:tcPr>
          <w:p w14:paraId="62653CDB" w14:textId="77777777" w:rsidR="00F45A4D" w:rsidRPr="00626AA8" w:rsidRDefault="00F45A4D" w:rsidP="00F45A4D">
            <w:pPr>
              <w:jc w:val="center"/>
              <w:rPr>
                <w:rFonts w:ascii="Georgia" w:hAnsi="Georgia"/>
                <w:sz w:val="18"/>
                <w:szCs w:val="18"/>
              </w:rPr>
            </w:pPr>
          </w:p>
        </w:tc>
      </w:tr>
      <w:tr w:rsidR="00F45A4D" w:rsidRPr="00626AA8" w14:paraId="06B1CC55" w14:textId="77777777" w:rsidTr="00724242">
        <w:trPr>
          <w:tblCellSpacing w:w="15" w:type="dxa"/>
        </w:trPr>
        <w:tc>
          <w:tcPr>
            <w:tcW w:w="1231" w:type="dxa"/>
            <w:vAlign w:val="center"/>
            <w:hideMark/>
          </w:tcPr>
          <w:p w14:paraId="05DD2A38"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ftse</w:t>
            </w:r>
            <w:proofErr w:type="spellEnd"/>
          </w:p>
        </w:tc>
        <w:tc>
          <w:tcPr>
            <w:tcW w:w="679" w:type="dxa"/>
            <w:vAlign w:val="center"/>
            <w:hideMark/>
          </w:tcPr>
          <w:p w14:paraId="10A96A3B" w14:textId="77777777" w:rsidR="00F45A4D" w:rsidRPr="00626AA8" w:rsidRDefault="00F45A4D" w:rsidP="00F45A4D">
            <w:pPr>
              <w:jc w:val="center"/>
              <w:rPr>
                <w:rFonts w:ascii="Georgia" w:hAnsi="Georgia"/>
                <w:sz w:val="18"/>
                <w:szCs w:val="18"/>
              </w:rPr>
            </w:pPr>
            <w:r w:rsidRPr="00626AA8">
              <w:rPr>
                <w:rFonts w:ascii="Georgia" w:hAnsi="Georgia"/>
                <w:sz w:val="18"/>
                <w:szCs w:val="18"/>
              </w:rPr>
              <w:t>1.141</w:t>
            </w:r>
            <w:r w:rsidRPr="00626AA8">
              <w:rPr>
                <w:rFonts w:ascii="Georgia" w:hAnsi="Georgia"/>
                <w:sz w:val="18"/>
                <w:szCs w:val="18"/>
                <w:vertAlign w:val="superscript"/>
              </w:rPr>
              <w:t>***</w:t>
            </w:r>
          </w:p>
        </w:tc>
        <w:tc>
          <w:tcPr>
            <w:tcW w:w="798" w:type="dxa"/>
            <w:vAlign w:val="center"/>
            <w:hideMark/>
          </w:tcPr>
          <w:p w14:paraId="4E5D22A3" w14:textId="77777777" w:rsidR="00F45A4D" w:rsidRPr="00626AA8" w:rsidRDefault="00F45A4D" w:rsidP="00F45A4D">
            <w:pPr>
              <w:jc w:val="center"/>
              <w:rPr>
                <w:rFonts w:ascii="Georgia" w:hAnsi="Georgia"/>
                <w:sz w:val="18"/>
                <w:szCs w:val="18"/>
              </w:rPr>
            </w:pPr>
            <w:r w:rsidRPr="00626AA8">
              <w:rPr>
                <w:rFonts w:ascii="Georgia" w:hAnsi="Georgia"/>
                <w:sz w:val="18"/>
                <w:szCs w:val="18"/>
              </w:rPr>
              <w:t>1.339</w:t>
            </w:r>
            <w:r w:rsidRPr="00626AA8">
              <w:rPr>
                <w:rFonts w:ascii="Georgia" w:hAnsi="Georgia"/>
                <w:sz w:val="18"/>
                <w:szCs w:val="18"/>
                <w:vertAlign w:val="superscript"/>
              </w:rPr>
              <w:t>***</w:t>
            </w:r>
          </w:p>
        </w:tc>
        <w:tc>
          <w:tcPr>
            <w:tcW w:w="701" w:type="dxa"/>
            <w:tcBorders>
              <w:right w:val="single" w:sz="4" w:space="0" w:color="FFFFFF" w:themeColor="background1"/>
            </w:tcBorders>
            <w:vAlign w:val="center"/>
            <w:hideMark/>
          </w:tcPr>
          <w:p w14:paraId="6606B2CF" w14:textId="77777777" w:rsidR="00F45A4D" w:rsidRPr="00626AA8" w:rsidRDefault="00F45A4D" w:rsidP="00F45A4D">
            <w:pPr>
              <w:jc w:val="center"/>
              <w:rPr>
                <w:rFonts w:ascii="Georgia" w:hAnsi="Georgia"/>
                <w:sz w:val="18"/>
                <w:szCs w:val="18"/>
              </w:rPr>
            </w:pPr>
            <w:r w:rsidRPr="00626AA8">
              <w:rPr>
                <w:rFonts w:ascii="Georgia" w:hAnsi="Georgia"/>
                <w:sz w:val="18"/>
                <w:szCs w:val="18"/>
              </w:rPr>
              <w:t>1.120</w:t>
            </w:r>
            <w:r w:rsidRPr="00626AA8">
              <w:rPr>
                <w:rFonts w:ascii="Georgia" w:hAnsi="Georgia"/>
                <w:sz w:val="18"/>
                <w:szCs w:val="18"/>
                <w:vertAlign w:val="superscript"/>
              </w:rPr>
              <w:t>***</w:t>
            </w:r>
          </w:p>
        </w:tc>
        <w:tc>
          <w:tcPr>
            <w:tcW w:w="821" w:type="dxa"/>
            <w:vAlign w:val="center"/>
            <w:hideMark/>
          </w:tcPr>
          <w:p w14:paraId="2A06A91C" w14:textId="77777777" w:rsidR="00F45A4D" w:rsidRPr="00626AA8" w:rsidRDefault="00F45A4D" w:rsidP="00F45A4D">
            <w:pPr>
              <w:jc w:val="center"/>
              <w:rPr>
                <w:rFonts w:ascii="Georgia" w:hAnsi="Georgia"/>
                <w:sz w:val="18"/>
                <w:szCs w:val="18"/>
              </w:rPr>
            </w:pPr>
          </w:p>
        </w:tc>
        <w:tc>
          <w:tcPr>
            <w:tcW w:w="674" w:type="dxa"/>
            <w:vAlign w:val="center"/>
            <w:hideMark/>
          </w:tcPr>
          <w:p w14:paraId="5C925EF4"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765190ED" w14:textId="77777777" w:rsidR="00F45A4D" w:rsidRPr="00626AA8" w:rsidRDefault="00F45A4D" w:rsidP="00F45A4D">
            <w:pPr>
              <w:jc w:val="center"/>
              <w:rPr>
                <w:rFonts w:ascii="Georgia" w:hAnsi="Georgia"/>
                <w:sz w:val="18"/>
                <w:szCs w:val="18"/>
              </w:rPr>
            </w:pPr>
          </w:p>
        </w:tc>
        <w:tc>
          <w:tcPr>
            <w:tcW w:w="837" w:type="dxa"/>
            <w:vAlign w:val="center"/>
            <w:hideMark/>
          </w:tcPr>
          <w:p w14:paraId="3231CF95" w14:textId="77777777" w:rsidR="00F45A4D" w:rsidRPr="00626AA8" w:rsidRDefault="00F45A4D" w:rsidP="00F45A4D">
            <w:pPr>
              <w:jc w:val="center"/>
              <w:rPr>
                <w:rFonts w:ascii="Georgia" w:hAnsi="Georgia"/>
                <w:sz w:val="18"/>
                <w:szCs w:val="18"/>
              </w:rPr>
            </w:pPr>
            <w:r w:rsidRPr="00626AA8">
              <w:rPr>
                <w:rFonts w:ascii="Georgia" w:hAnsi="Georgia"/>
                <w:sz w:val="18"/>
                <w:szCs w:val="18"/>
              </w:rPr>
              <w:t>1.395</w:t>
            </w:r>
            <w:r w:rsidRPr="00626AA8">
              <w:rPr>
                <w:rFonts w:ascii="Georgia" w:hAnsi="Georgia"/>
                <w:sz w:val="18"/>
                <w:szCs w:val="18"/>
                <w:vertAlign w:val="superscript"/>
              </w:rPr>
              <w:t>***</w:t>
            </w:r>
          </w:p>
        </w:tc>
        <w:tc>
          <w:tcPr>
            <w:tcW w:w="831" w:type="dxa"/>
            <w:vAlign w:val="center"/>
            <w:hideMark/>
          </w:tcPr>
          <w:p w14:paraId="3BF547CB" w14:textId="77777777" w:rsidR="00F45A4D" w:rsidRPr="00626AA8" w:rsidRDefault="00F45A4D" w:rsidP="00F45A4D">
            <w:pPr>
              <w:jc w:val="center"/>
              <w:rPr>
                <w:rFonts w:ascii="Georgia" w:hAnsi="Georgia"/>
                <w:sz w:val="18"/>
                <w:szCs w:val="18"/>
              </w:rPr>
            </w:pPr>
            <w:r w:rsidRPr="00626AA8">
              <w:rPr>
                <w:rFonts w:ascii="Georgia" w:hAnsi="Georgia"/>
                <w:sz w:val="18"/>
                <w:szCs w:val="18"/>
              </w:rPr>
              <w:t>1.179</w:t>
            </w:r>
            <w:r w:rsidRPr="00626AA8">
              <w:rPr>
                <w:rFonts w:ascii="Georgia" w:hAnsi="Georgia"/>
                <w:sz w:val="18"/>
                <w:szCs w:val="18"/>
                <w:vertAlign w:val="superscript"/>
              </w:rPr>
              <w:t>***</w:t>
            </w:r>
          </w:p>
        </w:tc>
        <w:tc>
          <w:tcPr>
            <w:tcW w:w="850" w:type="dxa"/>
            <w:vAlign w:val="center"/>
            <w:hideMark/>
          </w:tcPr>
          <w:p w14:paraId="4BD00738" w14:textId="77777777" w:rsidR="00F45A4D" w:rsidRPr="00626AA8" w:rsidRDefault="00F45A4D" w:rsidP="00F45A4D">
            <w:pPr>
              <w:jc w:val="center"/>
              <w:rPr>
                <w:rFonts w:ascii="Georgia" w:hAnsi="Georgia"/>
                <w:sz w:val="18"/>
                <w:szCs w:val="18"/>
              </w:rPr>
            </w:pPr>
            <w:r w:rsidRPr="00626AA8">
              <w:rPr>
                <w:rFonts w:ascii="Georgia" w:hAnsi="Georgia"/>
                <w:sz w:val="18"/>
                <w:szCs w:val="18"/>
              </w:rPr>
              <w:t>1.160</w:t>
            </w:r>
            <w:r w:rsidRPr="00626AA8">
              <w:rPr>
                <w:rFonts w:ascii="Georgia" w:hAnsi="Georgia"/>
                <w:sz w:val="18"/>
                <w:szCs w:val="18"/>
                <w:vertAlign w:val="superscript"/>
              </w:rPr>
              <w:t>***</w:t>
            </w:r>
          </w:p>
        </w:tc>
      </w:tr>
      <w:tr w:rsidR="00F45A4D" w:rsidRPr="00626AA8" w14:paraId="44119E58" w14:textId="77777777" w:rsidTr="00724242">
        <w:trPr>
          <w:tblCellSpacing w:w="15" w:type="dxa"/>
        </w:trPr>
        <w:tc>
          <w:tcPr>
            <w:tcW w:w="1231" w:type="dxa"/>
            <w:vAlign w:val="center"/>
            <w:hideMark/>
          </w:tcPr>
          <w:p w14:paraId="6DF89C50" w14:textId="77777777" w:rsidR="00F45A4D" w:rsidRPr="00626AA8" w:rsidRDefault="00F45A4D" w:rsidP="00F45A4D">
            <w:pPr>
              <w:jc w:val="center"/>
              <w:rPr>
                <w:rFonts w:ascii="Georgia" w:hAnsi="Georgia"/>
                <w:i/>
                <w:iCs/>
                <w:sz w:val="18"/>
                <w:szCs w:val="18"/>
              </w:rPr>
            </w:pPr>
          </w:p>
        </w:tc>
        <w:tc>
          <w:tcPr>
            <w:tcW w:w="679" w:type="dxa"/>
            <w:vAlign w:val="center"/>
            <w:hideMark/>
          </w:tcPr>
          <w:p w14:paraId="7591952E" w14:textId="77777777" w:rsidR="00F45A4D" w:rsidRPr="00626AA8" w:rsidRDefault="00F45A4D" w:rsidP="00F45A4D">
            <w:pPr>
              <w:jc w:val="center"/>
              <w:rPr>
                <w:rFonts w:ascii="Georgia" w:hAnsi="Georgia"/>
                <w:sz w:val="18"/>
                <w:szCs w:val="18"/>
              </w:rPr>
            </w:pPr>
            <w:r w:rsidRPr="00626AA8">
              <w:rPr>
                <w:rFonts w:ascii="Georgia" w:hAnsi="Georgia"/>
                <w:sz w:val="18"/>
                <w:szCs w:val="18"/>
              </w:rPr>
              <w:t>(0.052)</w:t>
            </w:r>
          </w:p>
        </w:tc>
        <w:tc>
          <w:tcPr>
            <w:tcW w:w="798" w:type="dxa"/>
            <w:vAlign w:val="center"/>
            <w:hideMark/>
          </w:tcPr>
          <w:p w14:paraId="6D150A1B" w14:textId="77777777" w:rsidR="00F45A4D" w:rsidRPr="00626AA8" w:rsidRDefault="00F45A4D" w:rsidP="00F45A4D">
            <w:pPr>
              <w:jc w:val="center"/>
              <w:rPr>
                <w:rFonts w:ascii="Georgia" w:hAnsi="Georgia"/>
                <w:sz w:val="18"/>
                <w:szCs w:val="18"/>
              </w:rPr>
            </w:pPr>
            <w:r w:rsidRPr="00626AA8">
              <w:rPr>
                <w:rFonts w:ascii="Georgia" w:hAnsi="Georgia"/>
                <w:sz w:val="18"/>
                <w:szCs w:val="18"/>
              </w:rPr>
              <w:t>(0.052)</w:t>
            </w:r>
          </w:p>
        </w:tc>
        <w:tc>
          <w:tcPr>
            <w:tcW w:w="701" w:type="dxa"/>
            <w:tcBorders>
              <w:right w:val="single" w:sz="4" w:space="0" w:color="FFFFFF" w:themeColor="background1"/>
            </w:tcBorders>
            <w:vAlign w:val="center"/>
            <w:hideMark/>
          </w:tcPr>
          <w:p w14:paraId="5B31AC83" w14:textId="77777777" w:rsidR="00F45A4D" w:rsidRPr="00626AA8" w:rsidRDefault="00F45A4D" w:rsidP="00F45A4D">
            <w:pPr>
              <w:jc w:val="center"/>
              <w:rPr>
                <w:rFonts w:ascii="Georgia" w:hAnsi="Georgia"/>
                <w:sz w:val="18"/>
                <w:szCs w:val="18"/>
              </w:rPr>
            </w:pPr>
            <w:r w:rsidRPr="00626AA8">
              <w:rPr>
                <w:rFonts w:ascii="Georgia" w:hAnsi="Georgia"/>
                <w:sz w:val="18"/>
                <w:szCs w:val="18"/>
              </w:rPr>
              <w:t>(0.051)</w:t>
            </w:r>
          </w:p>
        </w:tc>
        <w:tc>
          <w:tcPr>
            <w:tcW w:w="821" w:type="dxa"/>
            <w:vAlign w:val="center"/>
            <w:hideMark/>
          </w:tcPr>
          <w:p w14:paraId="1BB3FD6D" w14:textId="77777777" w:rsidR="00F45A4D" w:rsidRPr="00626AA8" w:rsidRDefault="00F45A4D" w:rsidP="00F45A4D">
            <w:pPr>
              <w:jc w:val="center"/>
              <w:rPr>
                <w:rFonts w:ascii="Georgia" w:hAnsi="Georgia"/>
                <w:sz w:val="18"/>
                <w:szCs w:val="18"/>
              </w:rPr>
            </w:pPr>
          </w:p>
        </w:tc>
        <w:tc>
          <w:tcPr>
            <w:tcW w:w="674" w:type="dxa"/>
            <w:vAlign w:val="center"/>
            <w:hideMark/>
          </w:tcPr>
          <w:p w14:paraId="630DFE49"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2AE11F7F" w14:textId="77777777" w:rsidR="00F45A4D" w:rsidRPr="00626AA8" w:rsidRDefault="00F45A4D" w:rsidP="00F45A4D">
            <w:pPr>
              <w:jc w:val="center"/>
              <w:rPr>
                <w:rFonts w:ascii="Georgia" w:hAnsi="Georgia"/>
                <w:sz w:val="18"/>
                <w:szCs w:val="18"/>
              </w:rPr>
            </w:pPr>
          </w:p>
        </w:tc>
        <w:tc>
          <w:tcPr>
            <w:tcW w:w="837" w:type="dxa"/>
            <w:vAlign w:val="center"/>
            <w:hideMark/>
          </w:tcPr>
          <w:p w14:paraId="198210F9" w14:textId="77777777" w:rsidR="00F45A4D" w:rsidRPr="00626AA8" w:rsidRDefault="00F45A4D" w:rsidP="00F45A4D">
            <w:pPr>
              <w:jc w:val="center"/>
              <w:rPr>
                <w:rFonts w:ascii="Georgia" w:hAnsi="Georgia"/>
                <w:sz w:val="18"/>
                <w:szCs w:val="18"/>
              </w:rPr>
            </w:pPr>
            <w:r w:rsidRPr="00626AA8">
              <w:rPr>
                <w:rFonts w:ascii="Georgia" w:hAnsi="Georgia"/>
                <w:sz w:val="18"/>
                <w:szCs w:val="18"/>
              </w:rPr>
              <w:t>(0.039)</w:t>
            </w:r>
          </w:p>
        </w:tc>
        <w:tc>
          <w:tcPr>
            <w:tcW w:w="831" w:type="dxa"/>
            <w:vAlign w:val="center"/>
            <w:hideMark/>
          </w:tcPr>
          <w:p w14:paraId="2DD1DF06" w14:textId="77777777" w:rsidR="00F45A4D" w:rsidRPr="00626AA8" w:rsidRDefault="00F45A4D" w:rsidP="00F45A4D">
            <w:pPr>
              <w:jc w:val="center"/>
              <w:rPr>
                <w:rFonts w:ascii="Georgia" w:hAnsi="Georgia"/>
                <w:sz w:val="18"/>
                <w:szCs w:val="18"/>
              </w:rPr>
            </w:pPr>
            <w:r w:rsidRPr="00626AA8">
              <w:rPr>
                <w:rFonts w:ascii="Georgia" w:hAnsi="Georgia"/>
                <w:sz w:val="18"/>
                <w:szCs w:val="18"/>
              </w:rPr>
              <w:t>(0.039)</w:t>
            </w:r>
          </w:p>
        </w:tc>
        <w:tc>
          <w:tcPr>
            <w:tcW w:w="850" w:type="dxa"/>
            <w:vAlign w:val="center"/>
            <w:hideMark/>
          </w:tcPr>
          <w:p w14:paraId="6765B65B" w14:textId="77777777" w:rsidR="00F45A4D" w:rsidRPr="00626AA8" w:rsidRDefault="00F45A4D" w:rsidP="00F45A4D">
            <w:pPr>
              <w:jc w:val="center"/>
              <w:rPr>
                <w:rFonts w:ascii="Georgia" w:hAnsi="Georgia"/>
                <w:sz w:val="18"/>
                <w:szCs w:val="18"/>
              </w:rPr>
            </w:pPr>
            <w:r w:rsidRPr="00626AA8">
              <w:rPr>
                <w:rFonts w:ascii="Georgia" w:hAnsi="Georgia"/>
                <w:sz w:val="18"/>
                <w:szCs w:val="18"/>
              </w:rPr>
              <w:t>(0.039)</w:t>
            </w:r>
          </w:p>
        </w:tc>
      </w:tr>
      <w:tr w:rsidR="00F45A4D" w:rsidRPr="00626AA8" w14:paraId="5F07F504" w14:textId="77777777" w:rsidTr="00724242">
        <w:trPr>
          <w:tblCellSpacing w:w="15" w:type="dxa"/>
        </w:trPr>
        <w:tc>
          <w:tcPr>
            <w:tcW w:w="1231" w:type="dxa"/>
            <w:vAlign w:val="center"/>
            <w:hideMark/>
          </w:tcPr>
          <w:p w14:paraId="72F47546" w14:textId="77777777" w:rsidR="00F45A4D" w:rsidRPr="00626AA8" w:rsidRDefault="00F45A4D" w:rsidP="00F45A4D">
            <w:pPr>
              <w:jc w:val="center"/>
              <w:rPr>
                <w:rFonts w:ascii="Georgia" w:hAnsi="Georgia"/>
                <w:i/>
                <w:iCs/>
                <w:sz w:val="18"/>
                <w:szCs w:val="18"/>
              </w:rPr>
            </w:pPr>
          </w:p>
        </w:tc>
        <w:tc>
          <w:tcPr>
            <w:tcW w:w="679" w:type="dxa"/>
            <w:vAlign w:val="center"/>
            <w:hideMark/>
          </w:tcPr>
          <w:p w14:paraId="2744006F" w14:textId="77777777" w:rsidR="00F45A4D" w:rsidRPr="00626AA8" w:rsidRDefault="00F45A4D" w:rsidP="00F45A4D">
            <w:pPr>
              <w:rPr>
                <w:rFonts w:ascii="Georgia" w:hAnsi="Georgia"/>
                <w:sz w:val="18"/>
                <w:szCs w:val="18"/>
              </w:rPr>
            </w:pPr>
          </w:p>
        </w:tc>
        <w:tc>
          <w:tcPr>
            <w:tcW w:w="798" w:type="dxa"/>
            <w:vAlign w:val="center"/>
            <w:hideMark/>
          </w:tcPr>
          <w:p w14:paraId="76D15B7E"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58AFE151" w14:textId="77777777" w:rsidR="00F45A4D" w:rsidRPr="00626AA8" w:rsidRDefault="00F45A4D" w:rsidP="00F45A4D">
            <w:pPr>
              <w:jc w:val="center"/>
              <w:rPr>
                <w:rFonts w:ascii="Georgia" w:hAnsi="Georgia"/>
                <w:sz w:val="18"/>
                <w:szCs w:val="18"/>
              </w:rPr>
            </w:pPr>
          </w:p>
        </w:tc>
        <w:tc>
          <w:tcPr>
            <w:tcW w:w="821" w:type="dxa"/>
            <w:vAlign w:val="center"/>
            <w:hideMark/>
          </w:tcPr>
          <w:p w14:paraId="6E63B3AB" w14:textId="77777777" w:rsidR="00F45A4D" w:rsidRPr="00626AA8" w:rsidRDefault="00F45A4D" w:rsidP="00F45A4D">
            <w:pPr>
              <w:jc w:val="center"/>
              <w:rPr>
                <w:rFonts w:ascii="Georgia" w:hAnsi="Georgia"/>
                <w:sz w:val="18"/>
                <w:szCs w:val="18"/>
              </w:rPr>
            </w:pPr>
          </w:p>
        </w:tc>
        <w:tc>
          <w:tcPr>
            <w:tcW w:w="674" w:type="dxa"/>
            <w:vAlign w:val="center"/>
            <w:hideMark/>
          </w:tcPr>
          <w:p w14:paraId="01F09FC3"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072D9A0A" w14:textId="77777777" w:rsidR="00F45A4D" w:rsidRPr="00626AA8" w:rsidRDefault="00F45A4D" w:rsidP="00F45A4D">
            <w:pPr>
              <w:jc w:val="center"/>
              <w:rPr>
                <w:rFonts w:ascii="Georgia" w:hAnsi="Georgia"/>
                <w:sz w:val="18"/>
                <w:szCs w:val="18"/>
              </w:rPr>
            </w:pPr>
          </w:p>
        </w:tc>
        <w:tc>
          <w:tcPr>
            <w:tcW w:w="837" w:type="dxa"/>
            <w:vAlign w:val="center"/>
            <w:hideMark/>
          </w:tcPr>
          <w:p w14:paraId="7B7B2CD3" w14:textId="77777777" w:rsidR="00F45A4D" w:rsidRPr="00626AA8" w:rsidRDefault="00F45A4D" w:rsidP="00F45A4D">
            <w:pPr>
              <w:jc w:val="center"/>
              <w:rPr>
                <w:rFonts w:ascii="Georgia" w:hAnsi="Georgia"/>
                <w:sz w:val="18"/>
                <w:szCs w:val="18"/>
              </w:rPr>
            </w:pPr>
          </w:p>
        </w:tc>
        <w:tc>
          <w:tcPr>
            <w:tcW w:w="831" w:type="dxa"/>
            <w:vAlign w:val="center"/>
            <w:hideMark/>
          </w:tcPr>
          <w:p w14:paraId="3F739E84" w14:textId="77777777" w:rsidR="00F45A4D" w:rsidRPr="00626AA8" w:rsidRDefault="00F45A4D" w:rsidP="00F45A4D">
            <w:pPr>
              <w:jc w:val="center"/>
              <w:rPr>
                <w:rFonts w:ascii="Georgia" w:hAnsi="Georgia"/>
                <w:sz w:val="18"/>
                <w:szCs w:val="18"/>
              </w:rPr>
            </w:pPr>
          </w:p>
        </w:tc>
        <w:tc>
          <w:tcPr>
            <w:tcW w:w="850" w:type="dxa"/>
            <w:vAlign w:val="center"/>
            <w:hideMark/>
          </w:tcPr>
          <w:p w14:paraId="51951308" w14:textId="77777777" w:rsidR="00F45A4D" w:rsidRPr="00626AA8" w:rsidRDefault="00F45A4D" w:rsidP="00F45A4D">
            <w:pPr>
              <w:jc w:val="center"/>
              <w:rPr>
                <w:rFonts w:ascii="Georgia" w:hAnsi="Georgia"/>
                <w:sz w:val="18"/>
                <w:szCs w:val="18"/>
              </w:rPr>
            </w:pPr>
          </w:p>
        </w:tc>
      </w:tr>
      <w:tr w:rsidR="00F45A4D" w:rsidRPr="00626AA8" w14:paraId="164D41A1" w14:textId="77777777" w:rsidTr="00724242">
        <w:trPr>
          <w:tblCellSpacing w:w="15" w:type="dxa"/>
        </w:trPr>
        <w:tc>
          <w:tcPr>
            <w:tcW w:w="1231" w:type="dxa"/>
            <w:vAlign w:val="center"/>
            <w:hideMark/>
          </w:tcPr>
          <w:p w14:paraId="4F4F95DC"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sse</w:t>
            </w:r>
            <w:proofErr w:type="spellEnd"/>
          </w:p>
        </w:tc>
        <w:tc>
          <w:tcPr>
            <w:tcW w:w="679" w:type="dxa"/>
            <w:vAlign w:val="center"/>
            <w:hideMark/>
          </w:tcPr>
          <w:p w14:paraId="3B34F8FB" w14:textId="77777777" w:rsidR="00F45A4D" w:rsidRPr="00626AA8" w:rsidRDefault="00F45A4D" w:rsidP="00F45A4D">
            <w:pPr>
              <w:rPr>
                <w:rFonts w:ascii="Georgia" w:hAnsi="Georgia"/>
                <w:sz w:val="18"/>
                <w:szCs w:val="18"/>
              </w:rPr>
            </w:pPr>
          </w:p>
        </w:tc>
        <w:tc>
          <w:tcPr>
            <w:tcW w:w="798" w:type="dxa"/>
            <w:vAlign w:val="center"/>
            <w:hideMark/>
          </w:tcPr>
          <w:p w14:paraId="7A4089C6"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18F273E8" w14:textId="77777777" w:rsidR="00F45A4D" w:rsidRPr="00626AA8" w:rsidRDefault="00F45A4D" w:rsidP="00F45A4D">
            <w:pPr>
              <w:jc w:val="center"/>
              <w:rPr>
                <w:rFonts w:ascii="Georgia" w:hAnsi="Georgia"/>
                <w:sz w:val="18"/>
                <w:szCs w:val="18"/>
              </w:rPr>
            </w:pPr>
          </w:p>
        </w:tc>
        <w:tc>
          <w:tcPr>
            <w:tcW w:w="821" w:type="dxa"/>
            <w:vAlign w:val="center"/>
            <w:hideMark/>
          </w:tcPr>
          <w:p w14:paraId="2855523D" w14:textId="77777777" w:rsidR="00F45A4D" w:rsidRPr="00626AA8" w:rsidRDefault="00F45A4D" w:rsidP="00F45A4D">
            <w:pPr>
              <w:jc w:val="center"/>
              <w:rPr>
                <w:rFonts w:ascii="Georgia" w:hAnsi="Georgia"/>
                <w:sz w:val="18"/>
                <w:szCs w:val="18"/>
              </w:rPr>
            </w:pPr>
            <w:r w:rsidRPr="00626AA8">
              <w:rPr>
                <w:rFonts w:ascii="Georgia" w:hAnsi="Georgia"/>
                <w:sz w:val="18"/>
                <w:szCs w:val="18"/>
              </w:rPr>
              <w:t>0.225</w:t>
            </w:r>
            <w:r w:rsidRPr="00626AA8">
              <w:rPr>
                <w:rFonts w:ascii="Georgia" w:hAnsi="Georgia"/>
                <w:sz w:val="18"/>
                <w:szCs w:val="18"/>
                <w:vertAlign w:val="superscript"/>
              </w:rPr>
              <w:t>***</w:t>
            </w:r>
          </w:p>
        </w:tc>
        <w:tc>
          <w:tcPr>
            <w:tcW w:w="674" w:type="dxa"/>
            <w:vAlign w:val="center"/>
            <w:hideMark/>
          </w:tcPr>
          <w:p w14:paraId="6C40C885" w14:textId="77777777" w:rsidR="00F45A4D" w:rsidRPr="00626AA8" w:rsidRDefault="00F45A4D" w:rsidP="00F45A4D">
            <w:pPr>
              <w:jc w:val="center"/>
              <w:rPr>
                <w:rFonts w:ascii="Georgia" w:hAnsi="Georgia"/>
                <w:sz w:val="18"/>
                <w:szCs w:val="18"/>
              </w:rPr>
            </w:pPr>
            <w:r w:rsidRPr="00626AA8">
              <w:rPr>
                <w:rFonts w:ascii="Georgia" w:hAnsi="Georgia"/>
                <w:sz w:val="18"/>
                <w:szCs w:val="18"/>
              </w:rPr>
              <w:t>0.393</w:t>
            </w:r>
            <w:r w:rsidRPr="00626AA8">
              <w:rPr>
                <w:rFonts w:ascii="Georgia" w:hAnsi="Georgia"/>
                <w:sz w:val="18"/>
                <w:szCs w:val="18"/>
                <w:vertAlign w:val="superscript"/>
              </w:rPr>
              <w:t>***</w:t>
            </w:r>
          </w:p>
        </w:tc>
        <w:tc>
          <w:tcPr>
            <w:tcW w:w="746" w:type="dxa"/>
            <w:tcBorders>
              <w:right w:val="single" w:sz="4" w:space="0" w:color="FFFFFF" w:themeColor="background1"/>
            </w:tcBorders>
            <w:vAlign w:val="center"/>
            <w:hideMark/>
          </w:tcPr>
          <w:p w14:paraId="0C5998C5" w14:textId="77777777" w:rsidR="00F45A4D" w:rsidRPr="00626AA8" w:rsidRDefault="00F45A4D" w:rsidP="00F45A4D">
            <w:pPr>
              <w:jc w:val="center"/>
              <w:rPr>
                <w:rFonts w:ascii="Georgia" w:hAnsi="Georgia"/>
                <w:sz w:val="18"/>
                <w:szCs w:val="18"/>
              </w:rPr>
            </w:pPr>
            <w:r w:rsidRPr="00626AA8">
              <w:rPr>
                <w:rFonts w:ascii="Georgia" w:hAnsi="Georgia"/>
                <w:sz w:val="18"/>
                <w:szCs w:val="18"/>
              </w:rPr>
              <w:t>0.210</w:t>
            </w:r>
            <w:r w:rsidRPr="00626AA8">
              <w:rPr>
                <w:rFonts w:ascii="Georgia" w:hAnsi="Georgia"/>
                <w:sz w:val="18"/>
                <w:szCs w:val="18"/>
                <w:vertAlign w:val="superscript"/>
              </w:rPr>
              <w:t>***</w:t>
            </w:r>
          </w:p>
        </w:tc>
        <w:tc>
          <w:tcPr>
            <w:tcW w:w="837" w:type="dxa"/>
            <w:vAlign w:val="center"/>
            <w:hideMark/>
          </w:tcPr>
          <w:p w14:paraId="64467A2E" w14:textId="77777777" w:rsidR="00F45A4D" w:rsidRPr="00626AA8" w:rsidRDefault="00F45A4D" w:rsidP="00F45A4D">
            <w:pPr>
              <w:jc w:val="center"/>
              <w:rPr>
                <w:rFonts w:ascii="Georgia" w:hAnsi="Georgia"/>
                <w:sz w:val="18"/>
                <w:szCs w:val="18"/>
              </w:rPr>
            </w:pPr>
            <w:r w:rsidRPr="00626AA8">
              <w:rPr>
                <w:rFonts w:ascii="Georgia" w:hAnsi="Georgia"/>
                <w:sz w:val="18"/>
                <w:szCs w:val="18"/>
              </w:rPr>
              <w:t>-0.112</w:t>
            </w:r>
            <w:r w:rsidRPr="00626AA8">
              <w:rPr>
                <w:rFonts w:ascii="Georgia" w:hAnsi="Georgia"/>
                <w:sz w:val="18"/>
                <w:szCs w:val="18"/>
                <w:vertAlign w:val="superscript"/>
              </w:rPr>
              <w:t>***</w:t>
            </w:r>
          </w:p>
        </w:tc>
        <w:tc>
          <w:tcPr>
            <w:tcW w:w="831" w:type="dxa"/>
            <w:vAlign w:val="center"/>
            <w:hideMark/>
          </w:tcPr>
          <w:p w14:paraId="7ECA34E3" w14:textId="77777777" w:rsidR="00F45A4D" w:rsidRPr="00626AA8" w:rsidRDefault="00F45A4D" w:rsidP="00F45A4D">
            <w:pPr>
              <w:jc w:val="center"/>
              <w:rPr>
                <w:rFonts w:ascii="Georgia" w:hAnsi="Georgia"/>
                <w:sz w:val="18"/>
                <w:szCs w:val="18"/>
              </w:rPr>
            </w:pPr>
            <w:r w:rsidRPr="00626AA8">
              <w:rPr>
                <w:rFonts w:ascii="Georgia" w:hAnsi="Georgia"/>
                <w:sz w:val="18"/>
                <w:szCs w:val="18"/>
              </w:rPr>
              <w:t>-0.137</w:t>
            </w:r>
            <w:r w:rsidRPr="00626AA8">
              <w:rPr>
                <w:rFonts w:ascii="Georgia" w:hAnsi="Georgia"/>
                <w:sz w:val="18"/>
                <w:szCs w:val="18"/>
                <w:vertAlign w:val="superscript"/>
              </w:rPr>
              <w:t>***</w:t>
            </w:r>
          </w:p>
        </w:tc>
        <w:tc>
          <w:tcPr>
            <w:tcW w:w="850" w:type="dxa"/>
            <w:vAlign w:val="center"/>
            <w:hideMark/>
          </w:tcPr>
          <w:p w14:paraId="2E5BE42C" w14:textId="77777777" w:rsidR="00F45A4D" w:rsidRPr="00626AA8" w:rsidRDefault="00F45A4D" w:rsidP="00F45A4D">
            <w:pPr>
              <w:jc w:val="center"/>
              <w:rPr>
                <w:rFonts w:ascii="Georgia" w:hAnsi="Georgia"/>
                <w:sz w:val="18"/>
                <w:szCs w:val="18"/>
              </w:rPr>
            </w:pPr>
            <w:r w:rsidRPr="00626AA8">
              <w:rPr>
                <w:rFonts w:ascii="Georgia" w:hAnsi="Georgia"/>
                <w:sz w:val="18"/>
                <w:szCs w:val="18"/>
              </w:rPr>
              <w:t>-0.138</w:t>
            </w:r>
            <w:r w:rsidRPr="00626AA8">
              <w:rPr>
                <w:rFonts w:ascii="Georgia" w:hAnsi="Georgia"/>
                <w:sz w:val="18"/>
                <w:szCs w:val="18"/>
                <w:vertAlign w:val="superscript"/>
              </w:rPr>
              <w:t>***</w:t>
            </w:r>
          </w:p>
        </w:tc>
      </w:tr>
      <w:tr w:rsidR="00F45A4D" w:rsidRPr="00626AA8" w14:paraId="75567172" w14:textId="77777777" w:rsidTr="00724242">
        <w:trPr>
          <w:tblCellSpacing w:w="15" w:type="dxa"/>
        </w:trPr>
        <w:tc>
          <w:tcPr>
            <w:tcW w:w="1231" w:type="dxa"/>
            <w:vAlign w:val="center"/>
            <w:hideMark/>
          </w:tcPr>
          <w:p w14:paraId="2CDB8891" w14:textId="77777777" w:rsidR="00F45A4D" w:rsidRPr="00626AA8" w:rsidRDefault="00F45A4D" w:rsidP="00F45A4D">
            <w:pPr>
              <w:jc w:val="center"/>
              <w:rPr>
                <w:rFonts w:ascii="Georgia" w:hAnsi="Georgia"/>
                <w:sz w:val="18"/>
                <w:szCs w:val="18"/>
              </w:rPr>
            </w:pPr>
          </w:p>
        </w:tc>
        <w:tc>
          <w:tcPr>
            <w:tcW w:w="679" w:type="dxa"/>
            <w:vAlign w:val="center"/>
            <w:hideMark/>
          </w:tcPr>
          <w:p w14:paraId="7D12FCA9" w14:textId="77777777" w:rsidR="00F45A4D" w:rsidRPr="00626AA8" w:rsidRDefault="00F45A4D" w:rsidP="00F45A4D">
            <w:pPr>
              <w:rPr>
                <w:rFonts w:ascii="Georgia" w:hAnsi="Georgia"/>
                <w:sz w:val="18"/>
                <w:szCs w:val="18"/>
              </w:rPr>
            </w:pPr>
          </w:p>
        </w:tc>
        <w:tc>
          <w:tcPr>
            <w:tcW w:w="798" w:type="dxa"/>
            <w:vAlign w:val="center"/>
            <w:hideMark/>
          </w:tcPr>
          <w:p w14:paraId="5C73E55D"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6533184B" w14:textId="77777777" w:rsidR="00F45A4D" w:rsidRPr="00626AA8" w:rsidRDefault="00F45A4D" w:rsidP="00F45A4D">
            <w:pPr>
              <w:jc w:val="center"/>
              <w:rPr>
                <w:rFonts w:ascii="Georgia" w:hAnsi="Georgia"/>
                <w:sz w:val="18"/>
                <w:szCs w:val="18"/>
              </w:rPr>
            </w:pPr>
          </w:p>
        </w:tc>
        <w:tc>
          <w:tcPr>
            <w:tcW w:w="821" w:type="dxa"/>
            <w:vAlign w:val="center"/>
            <w:hideMark/>
          </w:tcPr>
          <w:p w14:paraId="7437EA95" w14:textId="77777777" w:rsidR="00F45A4D" w:rsidRPr="00626AA8" w:rsidRDefault="00F45A4D" w:rsidP="00F45A4D">
            <w:pPr>
              <w:jc w:val="center"/>
              <w:rPr>
                <w:rFonts w:ascii="Georgia" w:hAnsi="Georgia"/>
                <w:sz w:val="18"/>
                <w:szCs w:val="18"/>
              </w:rPr>
            </w:pPr>
            <w:r w:rsidRPr="00626AA8">
              <w:rPr>
                <w:rFonts w:ascii="Georgia" w:hAnsi="Georgia"/>
                <w:sz w:val="18"/>
                <w:szCs w:val="18"/>
              </w:rPr>
              <w:t>(0.068)</w:t>
            </w:r>
          </w:p>
        </w:tc>
        <w:tc>
          <w:tcPr>
            <w:tcW w:w="674" w:type="dxa"/>
            <w:vAlign w:val="center"/>
            <w:hideMark/>
          </w:tcPr>
          <w:p w14:paraId="202F4134" w14:textId="77777777" w:rsidR="00F45A4D" w:rsidRPr="00626AA8" w:rsidRDefault="00F45A4D" w:rsidP="00F45A4D">
            <w:pPr>
              <w:jc w:val="center"/>
              <w:rPr>
                <w:rFonts w:ascii="Georgia" w:hAnsi="Georgia"/>
                <w:sz w:val="18"/>
                <w:szCs w:val="18"/>
              </w:rPr>
            </w:pPr>
            <w:r w:rsidRPr="00626AA8">
              <w:rPr>
                <w:rFonts w:ascii="Georgia" w:hAnsi="Georgia"/>
                <w:sz w:val="18"/>
                <w:szCs w:val="18"/>
              </w:rPr>
              <w:t>(0.084)</w:t>
            </w:r>
          </w:p>
        </w:tc>
        <w:tc>
          <w:tcPr>
            <w:tcW w:w="746" w:type="dxa"/>
            <w:tcBorders>
              <w:right w:val="single" w:sz="4" w:space="0" w:color="FFFFFF" w:themeColor="background1"/>
            </w:tcBorders>
            <w:vAlign w:val="center"/>
            <w:hideMark/>
          </w:tcPr>
          <w:p w14:paraId="4FE53118" w14:textId="77777777" w:rsidR="00F45A4D" w:rsidRPr="00626AA8" w:rsidRDefault="00F45A4D" w:rsidP="00F45A4D">
            <w:pPr>
              <w:jc w:val="center"/>
              <w:rPr>
                <w:rFonts w:ascii="Georgia" w:hAnsi="Georgia"/>
                <w:sz w:val="18"/>
                <w:szCs w:val="18"/>
              </w:rPr>
            </w:pPr>
            <w:r w:rsidRPr="00626AA8">
              <w:rPr>
                <w:rFonts w:ascii="Georgia" w:hAnsi="Georgia"/>
                <w:sz w:val="18"/>
                <w:szCs w:val="18"/>
              </w:rPr>
              <w:t>(0.067)</w:t>
            </w:r>
          </w:p>
        </w:tc>
        <w:tc>
          <w:tcPr>
            <w:tcW w:w="837" w:type="dxa"/>
            <w:vAlign w:val="center"/>
            <w:hideMark/>
          </w:tcPr>
          <w:p w14:paraId="26995151" w14:textId="77777777" w:rsidR="00F45A4D" w:rsidRPr="00626AA8" w:rsidRDefault="00F45A4D" w:rsidP="00F45A4D">
            <w:pPr>
              <w:jc w:val="center"/>
              <w:rPr>
                <w:rFonts w:ascii="Georgia" w:hAnsi="Georgia"/>
                <w:sz w:val="18"/>
                <w:szCs w:val="18"/>
              </w:rPr>
            </w:pPr>
            <w:r w:rsidRPr="00626AA8">
              <w:rPr>
                <w:rFonts w:ascii="Georgia" w:hAnsi="Georgia"/>
                <w:sz w:val="18"/>
                <w:szCs w:val="18"/>
              </w:rPr>
              <w:t>(0.037)</w:t>
            </w:r>
          </w:p>
        </w:tc>
        <w:tc>
          <w:tcPr>
            <w:tcW w:w="831" w:type="dxa"/>
            <w:vAlign w:val="center"/>
            <w:hideMark/>
          </w:tcPr>
          <w:p w14:paraId="62D163F8" w14:textId="77777777" w:rsidR="00F45A4D" w:rsidRPr="00626AA8" w:rsidRDefault="00F45A4D" w:rsidP="00F45A4D">
            <w:pPr>
              <w:jc w:val="center"/>
              <w:rPr>
                <w:rFonts w:ascii="Georgia" w:hAnsi="Georgia"/>
                <w:sz w:val="18"/>
                <w:szCs w:val="18"/>
              </w:rPr>
            </w:pPr>
            <w:r w:rsidRPr="00626AA8">
              <w:rPr>
                <w:rFonts w:ascii="Georgia" w:hAnsi="Georgia"/>
                <w:sz w:val="18"/>
                <w:szCs w:val="18"/>
              </w:rPr>
              <w:t>(0.033)</w:t>
            </w:r>
          </w:p>
        </w:tc>
        <w:tc>
          <w:tcPr>
            <w:tcW w:w="850" w:type="dxa"/>
            <w:vAlign w:val="center"/>
            <w:hideMark/>
          </w:tcPr>
          <w:p w14:paraId="15F50F3E" w14:textId="77777777" w:rsidR="00F45A4D" w:rsidRPr="00626AA8" w:rsidRDefault="00F45A4D" w:rsidP="00F45A4D">
            <w:pPr>
              <w:jc w:val="center"/>
              <w:rPr>
                <w:rFonts w:ascii="Georgia" w:hAnsi="Georgia"/>
                <w:sz w:val="18"/>
                <w:szCs w:val="18"/>
              </w:rPr>
            </w:pPr>
            <w:r w:rsidRPr="00626AA8">
              <w:rPr>
                <w:rFonts w:ascii="Georgia" w:hAnsi="Georgia"/>
                <w:sz w:val="18"/>
                <w:szCs w:val="18"/>
              </w:rPr>
              <w:t>(0.033)</w:t>
            </w:r>
          </w:p>
        </w:tc>
      </w:tr>
      <w:tr w:rsidR="00142BEB" w:rsidRPr="00626AA8" w14:paraId="416AB7D4" w14:textId="77777777" w:rsidTr="00724242">
        <w:trPr>
          <w:tblCellSpacing w:w="15" w:type="dxa"/>
        </w:trPr>
        <w:tc>
          <w:tcPr>
            <w:tcW w:w="1231" w:type="dxa"/>
            <w:vAlign w:val="center"/>
            <w:hideMark/>
          </w:tcPr>
          <w:p w14:paraId="104B1DE6" w14:textId="77777777" w:rsidR="00142BEB" w:rsidRPr="00626AA8" w:rsidRDefault="00142BEB" w:rsidP="00A659EC">
            <w:pPr>
              <w:rPr>
                <w:rFonts w:ascii="Georgia" w:hAnsi="Georgia"/>
                <w:i/>
                <w:iCs/>
                <w:sz w:val="18"/>
                <w:szCs w:val="18"/>
              </w:rPr>
            </w:pPr>
            <w:proofErr w:type="spellStart"/>
            <w:proofErr w:type="gramStart"/>
            <w:r w:rsidRPr="00626AA8">
              <w:rPr>
                <w:rFonts w:ascii="Georgia" w:hAnsi="Georgia"/>
                <w:i/>
                <w:iCs/>
                <w:sz w:val="18"/>
                <w:szCs w:val="18"/>
              </w:rPr>
              <w:t>source</w:t>
            </w:r>
            <w:proofErr w:type="spellEnd"/>
            <w:r w:rsidRPr="00626AA8">
              <w:rPr>
                <w:rFonts w:ascii="Georgia" w:hAnsi="Georgia"/>
                <w:i/>
                <w:iCs/>
                <w:sz w:val="18"/>
                <w:szCs w:val="18"/>
              </w:rPr>
              <w:t>(</w:t>
            </w:r>
            <w:proofErr w:type="gramEnd"/>
            <w:r w:rsidRPr="00626AA8">
              <w:rPr>
                <w:rFonts w:ascii="Georgia" w:hAnsi="Georgia"/>
                <w:i/>
                <w:iCs/>
                <w:sz w:val="18"/>
                <w:szCs w:val="18"/>
              </w:rPr>
              <w:t>SCMP)</w:t>
            </w:r>
          </w:p>
        </w:tc>
        <w:tc>
          <w:tcPr>
            <w:tcW w:w="679" w:type="dxa"/>
            <w:vAlign w:val="center"/>
            <w:hideMark/>
          </w:tcPr>
          <w:p w14:paraId="2CC6C138" w14:textId="77777777" w:rsidR="00142BEB" w:rsidRPr="00626AA8" w:rsidRDefault="00142BEB" w:rsidP="00A659EC">
            <w:pPr>
              <w:rPr>
                <w:rFonts w:ascii="Georgia" w:hAnsi="Georgia"/>
                <w:sz w:val="18"/>
                <w:szCs w:val="18"/>
              </w:rPr>
            </w:pPr>
          </w:p>
        </w:tc>
        <w:tc>
          <w:tcPr>
            <w:tcW w:w="798" w:type="dxa"/>
            <w:vAlign w:val="center"/>
            <w:hideMark/>
          </w:tcPr>
          <w:p w14:paraId="5FEF51D1" w14:textId="77777777" w:rsidR="00142BEB" w:rsidRPr="00626AA8" w:rsidRDefault="00142BEB" w:rsidP="00A659EC">
            <w:pPr>
              <w:jc w:val="center"/>
              <w:rPr>
                <w:rFonts w:ascii="Georgia" w:hAnsi="Georgia"/>
                <w:sz w:val="18"/>
                <w:szCs w:val="18"/>
              </w:rPr>
            </w:pPr>
          </w:p>
        </w:tc>
        <w:tc>
          <w:tcPr>
            <w:tcW w:w="701" w:type="dxa"/>
            <w:tcBorders>
              <w:right w:val="single" w:sz="4" w:space="0" w:color="FFFFFF" w:themeColor="background1"/>
            </w:tcBorders>
            <w:vAlign w:val="center"/>
            <w:hideMark/>
          </w:tcPr>
          <w:p w14:paraId="7B229BE9" w14:textId="77777777" w:rsidR="00142BEB" w:rsidRPr="00626AA8" w:rsidRDefault="00142BEB" w:rsidP="00A659EC">
            <w:pPr>
              <w:jc w:val="center"/>
              <w:rPr>
                <w:rFonts w:ascii="Georgia" w:hAnsi="Georgia"/>
                <w:sz w:val="18"/>
                <w:szCs w:val="18"/>
              </w:rPr>
            </w:pPr>
          </w:p>
        </w:tc>
        <w:tc>
          <w:tcPr>
            <w:tcW w:w="821" w:type="dxa"/>
            <w:vAlign w:val="center"/>
            <w:hideMark/>
          </w:tcPr>
          <w:p w14:paraId="79C42371" w14:textId="77777777" w:rsidR="00142BEB" w:rsidRPr="00626AA8" w:rsidRDefault="00142BEB" w:rsidP="00A659EC">
            <w:pPr>
              <w:jc w:val="center"/>
              <w:rPr>
                <w:rFonts w:ascii="Georgia" w:hAnsi="Georgia"/>
                <w:sz w:val="18"/>
                <w:szCs w:val="18"/>
              </w:rPr>
            </w:pPr>
          </w:p>
        </w:tc>
        <w:tc>
          <w:tcPr>
            <w:tcW w:w="674" w:type="dxa"/>
            <w:vAlign w:val="center"/>
            <w:hideMark/>
          </w:tcPr>
          <w:p w14:paraId="7490922B" w14:textId="77777777" w:rsidR="00142BEB" w:rsidRPr="00626AA8" w:rsidRDefault="00142BEB" w:rsidP="00A659EC">
            <w:pPr>
              <w:jc w:val="center"/>
              <w:rPr>
                <w:rFonts w:ascii="Georgia" w:hAnsi="Georgia"/>
                <w:sz w:val="18"/>
                <w:szCs w:val="18"/>
              </w:rPr>
            </w:pPr>
          </w:p>
        </w:tc>
        <w:tc>
          <w:tcPr>
            <w:tcW w:w="746" w:type="dxa"/>
            <w:tcBorders>
              <w:right w:val="single" w:sz="4" w:space="0" w:color="FFFFFF" w:themeColor="background1"/>
            </w:tcBorders>
            <w:vAlign w:val="center"/>
            <w:hideMark/>
          </w:tcPr>
          <w:p w14:paraId="69448004" w14:textId="77777777" w:rsidR="00142BEB" w:rsidRPr="00626AA8" w:rsidRDefault="00142BEB" w:rsidP="00A659EC">
            <w:pPr>
              <w:jc w:val="center"/>
              <w:rPr>
                <w:rFonts w:ascii="Georgia" w:hAnsi="Georgia"/>
                <w:sz w:val="18"/>
                <w:szCs w:val="18"/>
              </w:rPr>
            </w:pPr>
          </w:p>
        </w:tc>
        <w:tc>
          <w:tcPr>
            <w:tcW w:w="837" w:type="dxa"/>
            <w:vAlign w:val="center"/>
            <w:hideMark/>
          </w:tcPr>
          <w:p w14:paraId="03F01829" w14:textId="77777777" w:rsidR="00142BEB" w:rsidRPr="00626AA8" w:rsidRDefault="00142BEB" w:rsidP="00A659EC">
            <w:pPr>
              <w:jc w:val="center"/>
              <w:rPr>
                <w:rFonts w:ascii="Georgia" w:hAnsi="Georgia"/>
                <w:sz w:val="18"/>
                <w:szCs w:val="18"/>
              </w:rPr>
            </w:pPr>
            <w:r w:rsidRPr="00626AA8">
              <w:rPr>
                <w:rFonts w:ascii="Georgia" w:hAnsi="Georgia"/>
                <w:sz w:val="18"/>
                <w:szCs w:val="18"/>
              </w:rPr>
              <w:t>-0.0001</w:t>
            </w:r>
          </w:p>
        </w:tc>
        <w:tc>
          <w:tcPr>
            <w:tcW w:w="831" w:type="dxa"/>
            <w:vAlign w:val="center"/>
            <w:hideMark/>
          </w:tcPr>
          <w:p w14:paraId="2CDB964B" w14:textId="77777777" w:rsidR="00142BEB" w:rsidRPr="00626AA8" w:rsidRDefault="00142BEB" w:rsidP="00A659EC">
            <w:pPr>
              <w:jc w:val="center"/>
              <w:rPr>
                <w:rFonts w:ascii="Georgia" w:hAnsi="Georgia"/>
                <w:sz w:val="18"/>
                <w:szCs w:val="18"/>
              </w:rPr>
            </w:pPr>
            <w:r w:rsidRPr="00626AA8">
              <w:rPr>
                <w:rFonts w:ascii="Georgia" w:hAnsi="Georgia"/>
                <w:sz w:val="18"/>
                <w:szCs w:val="18"/>
              </w:rPr>
              <w:t>-0.002</w:t>
            </w:r>
          </w:p>
        </w:tc>
        <w:tc>
          <w:tcPr>
            <w:tcW w:w="850" w:type="dxa"/>
            <w:vAlign w:val="center"/>
            <w:hideMark/>
          </w:tcPr>
          <w:p w14:paraId="7F2173F7" w14:textId="77777777" w:rsidR="00142BEB" w:rsidRPr="00626AA8" w:rsidRDefault="00142BEB" w:rsidP="00A659EC">
            <w:pPr>
              <w:jc w:val="center"/>
              <w:rPr>
                <w:rFonts w:ascii="Georgia" w:hAnsi="Georgia"/>
                <w:sz w:val="18"/>
                <w:szCs w:val="18"/>
              </w:rPr>
            </w:pPr>
            <w:r w:rsidRPr="00626AA8">
              <w:rPr>
                <w:rFonts w:ascii="Georgia" w:hAnsi="Georgia"/>
                <w:sz w:val="18"/>
                <w:szCs w:val="18"/>
              </w:rPr>
              <w:t>-0.002</w:t>
            </w:r>
          </w:p>
        </w:tc>
      </w:tr>
      <w:tr w:rsidR="00142BEB" w:rsidRPr="00626AA8" w14:paraId="07C53525" w14:textId="77777777" w:rsidTr="00724242">
        <w:trPr>
          <w:tblCellSpacing w:w="15" w:type="dxa"/>
        </w:trPr>
        <w:tc>
          <w:tcPr>
            <w:tcW w:w="1231" w:type="dxa"/>
            <w:vAlign w:val="center"/>
            <w:hideMark/>
          </w:tcPr>
          <w:p w14:paraId="361B057A" w14:textId="77777777" w:rsidR="00142BEB" w:rsidRPr="00626AA8" w:rsidRDefault="00142BEB" w:rsidP="00A659EC">
            <w:pPr>
              <w:jc w:val="center"/>
              <w:rPr>
                <w:rFonts w:ascii="Georgia" w:hAnsi="Georgia"/>
                <w:i/>
                <w:iCs/>
                <w:sz w:val="18"/>
                <w:szCs w:val="18"/>
              </w:rPr>
            </w:pPr>
          </w:p>
        </w:tc>
        <w:tc>
          <w:tcPr>
            <w:tcW w:w="679" w:type="dxa"/>
            <w:vAlign w:val="center"/>
            <w:hideMark/>
          </w:tcPr>
          <w:p w14:paraId="45ADDB68" w14:textId="77777777" w:rsidR="00142BEB" w:rsidRPr="00626AA8" w:rsidRDefault="00142BEB" w:rsidP="00A659EC">
            <w:pPr>
              <w:rPr>
                <w:rFonts w:ascii="Georgia" w:hAnsi="Georgia"/>
                <w:sz w:val="18"/>
                <w:szCs w:val="18"/>
              </w:rPr>
            </w:pPr>
          </w:p>
        </w:tc>
        <w:tc>
          <w:tcPr>
            <w:tcW w:w="798" w:type="dxa"/>
            <w:vAlign w:val="center"/>
            <w:hideMark/>
          </w:tcPr>
          <w:p w14:paraId="39C70690" w14:textId="77777777" w:rsidR="00142BEB" w:rsidRPr="00626AA8" w:rsidRDefault="00142BEB" w:rsidP="00A659EC">
            <w:pPr>
              <w:jc w:val="center"/>
              <w:rPr>
                <w:rFonts w:ascii="Georgia" w:hAnsi="Georgia"/>
                <w:sz w:val="18"/>
                <w:szCs w:val="18"/>
              </w:rPr>
            </w:pPr>
          </w:p>
        </w:tc>
        <w:tc>
          <w:tcPr>
            <w:tcW w:w="701" w:type="dxa"/>
            <w:tcBorders>
              <w:right w:val="single" w:sz="4" w:space="0" w:color="FFFFFF" w:themeColor="background1"/>
            </w:tcBorders>
            <w:vAlign w:val="center"/>
            <w:hideMark/>
          </w:tcPr>
          <w:p w14:paraId="23539DBA" w14:textId="77777777" w:rsidR="00142BEB" w:rsidRPr="00626AA8" w:rsidRDefault="00142BEB" w:rsidP="00A659EC">
            <w:pPr>
              <w:jc w:val="center"/>
              <w:rPr>
                <w:rFonts w:ascii="Georgia" w:hAnsi="Georgia"/>
                <w:sz w:val="18"/>
                <w:szCs w:val="18"/>
              </w:rPr>
            </w:pPr>
          </w:p>
        </w:tc>
        <w:tc>
          <w:tcPr>
            <w:tcW w:w="821" w:type="dxa"/>
            <w:vAlign w:val="center"/>
            <w:hideMark/>
          </w:tcPr>
          <w:p w14:paraId="59D6B31F" w14:textId="77777777" w:rsidR="00142BEB" w:rsidRPr="00626AA8" w:rsidRDefault="00142BEB" w:rsidP="00A659EC">
            <w:pPr>
              <w:jc w:val="center"/>
              <w:rPr>
                <w:rFonts w:ascii="Georgia" w:hAnsi="Georgia"/>
                <w:sz w:val="18"/>
                <w:szCs w:val="18"/>
              </w:rPr>
            </w:pPr>
          </w:p>
        </w:tc>
        <w:tc>
          <w:tcPr>
            <w:tcW w:w="674" w:type="dxa"/>
            <w:vAlign w:val="center"/>
            <w:hideMark/>
          </w:tcPr>
          <w:p w14:paraId="1CA2A234" w14:textId="77777777" w:rsidR="00142BEB" w:rsidRPr="00626AA8" w:rsidRDefault="00142BEB" w:rsidP="00A659EC">
            <w:pPr>
              <w:jc w:val="center"/>
              <w:rPr>
                <w:rFonts w:ascii="Georgia" w:hAnsi="Georgia"/>
                <w:sz w:val="18"/>
                <w:szCs w:val="18"/>
              </w:rPr>
            </w:pPr>
          </w:p>
        </w:tc>
        <w:tc>
          <w:tcPr>
            <w:tcW w:w="746" w:type="dxa"/>
            <w:tcBorders>
              <w:right w:val="single" w:sz="4" w:space="0" w:color="FFFFFF" w:themeColor="background1"/>
            </w:tcBorders>
            <w:vAlign w:val="center"/>
            <w:hideMark/>
          </w:tcPr>
          <w:p w14:paraId="2635549F" w14:textId="77777777" w:rsidR="00142BEB" w:rsidRPr="00626AA8" w:rsidRDefault="00142BEB" w:rsidP="00A659EC">
            <w:pPr>
              <w:jc w:val="center"/>
              <w:rPr>
                <w:rFonts w:ascii="Georgia" w:hAnsi="Georgia"/>
                <w:sz w:val="18"/>
                <w:szCs w:val="18"/>
              </w:rPr>
            </w:pPr>
          </w:p>
        </w:tc>
        <w:tc>
          <w:tcPr>
            <w:tcW w:w="837" w:type="dxa"/>
            <w:vAlign w:val="center"/>
            <w:hideMark/>
          </w:tcPr>
          <w:p w14:paraId="66FC2649" w14:textId="77777777" w:rsidR="00142BEB" w:rsidRPr="00626AA8" w:rsidRDefault="00142BEB" w:rsidP="00A659EC">
            <w:pPr>
              <w:jc w:val="center"/>
              <w:rPr>
                <w:rFonts w:ascii="Georgia" w:hAnsi="Georgia"/>
                <w:sz w:val="18"/>
                <w:szCs w:val="18"/>
              </w:rPr>
            </w:pPr>
            <w:r w:rsidRPr="00626AA8">
              <w:rPr>
                <w:rFonts w:ascii="Georgia" w:hAnsi="Georgia"/>
                <w:sz w:val="18"/>
                <w:szCs w:val="18"/>
              </w:rPr>
              <w:t>(0.061)</w:t>
            </w:r>
          </w:p>
        </w:tc>
        <w:tc>
          <w:tcPr>
            <w:tcW w:w="831" w:type="dxa"/>
            <w:vAlign w:val="center"/>
            <w:hideMark/>
          </w:tcPr>
          <w:p w14:paraId="7255A625" w14:textId="77777777" w:rsidR="00142BEB" w:rsidRPr="00626AA8" w:rsidRDefault="00142BEB" w:rsidP="00A659EC">
            <w:pPr>
              <w:jc w:val="center"/>
              <w:rPr>
                <w:rFonts w:ascii="Georgia" w:hAnsi="Georgia"/>
                <w:sz w:val="18"/>
                <w:szCs w:val="18"/>
              </w:rPr>
            </w:pPr>
            <w:r w:rsidRPr="00626AA8">
              <w:rPr>
                <w:rFonts w:ascii="Georgia" w:hAnsi="Georgia"/>
                <w:sz w:val="18"/>
                <w:szCs w:val="18"/>
              </w:rPr>
              <w:t>(0.055)</w:t>
            </w:r>
          </w:p>
        </w:tc>
        <w:tc>
          <w:tcPr>
            <w:tcW w:w="850" w:type="dxa"/>
            <w:vAlign w:val="center"/>
            <w:hideMark/>
          </w:tcPr>
          <w:p w14:paraId="5AD3BB4C" w14:textId="77777777" w:rsidR="00142BEB" w:rsidRPr="00626AA8" w:rsidRDefault="00142BEB" w:rsidP="00A659EC">
            <w:pPr>
              <w:jc w:val="center"/>
              <w:rPr>
                <w:rFonts w:ascii="Georgia" w:hAnsi="Georgia"/>
                <w:sz w:val="18"/>
                <w:szCs w:val="18"/>
              </w:rPr>
            </w:pPr>
            <w:r w:rsidRPr="00626AA8">
              <w:rPr>
                <w:rFonts w:ascii="Georgia" w:hAnsi="Georgia"/>
                <w:sz w:val="18"/>
                <w:szCs w:val="18"/>
              </w:rPr>
              <w:t>(0.054)</w:t>
            </w:r>
          </w:p>
        </w:tc>
      </w:tr>
      <w:tr w:rsidR="00F45A4D" w:rsidRPr="00626AA8" w14:paraId="2B21DBAB" w14:textId="77777777" w:rsidTr="00724242">
        <w:trPr>
          <w:tblCellSpacing w:w="15" w:type="dxa"/>
        </w:trPr>
        <w:tc>
          <w:tcPr>
            <w:tcW w:w="1231" w:type="dxa"/>
            <w:vAlign w:val="center"/>
            <w:hideMark/>
          </w:tcPr>
          <w:p w14:paraId="33947A73" w14:textId="77777777" w:rsidR="00F45A4D" w:rsidRPr="00626AA8" w:rsidRDefault="00F45A4D" w:rsidP="00F45A4D">
            <w:pPr>
              <w:jc w:val="center"/>
              <w:rPr>
                <w:rFonts w:ascii="Georgia" w:hAnsi="Georgia"/>
                <w:sz w:val="18"/>
                <w:szCs w:val="18"/>
              </w:rPr>
            </w:pPr>
          </w:p>
        </w:tc>
        <w:tc>
          <w:tcPr>
            <w:tcW w:w="679" w:type="dxa"/>
            <w:vAlign w:val="center"/>
            <w:hideMark/>
          </w:tcPr>
          <w:p w14:paraId="622A557B" w14:textId="77777777" w:rsidR="00F45A4D" w:rsidRPr="00626AA8" w:rsidRDefault="00F45A4D" w:rsidP="00F45A4D">
            <w:pPr>
              <w:rPr>
                <w:rFonts w:ascii="Georgia" w:hAnsi="Georgia"/>
                <w:sz w:val="18"/>
                <w:szCs w:val="18"/>
              </w:rPr>
            </w:pPr>
          </w:p>
        </w:tc>
        <w:tc>
          <w:tcPr>
            <w:tcW w:w="798" w:type="dxa"/>
            <w:vAlign w:val="center"/>
            <w:hideMark/>
          </w:tcPr>
          <w:p w14:paraId="0D1E495F"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5DF17463" w14:textId="77777777" w:rsidR="00F45A4D" w:rsidRPr="00626AA8" w:rsidRDefault="00F45A4D" w:rsidP="00F45A4D">
            <w:pPr>
              <w:jc w:val="center"/>
              <w:rPr>
                <w:rFonts w:ascii="Georgia" w:hAnsi="Georgia"/>
                <w:sz w:val="18"/>
                <w:szCs w:val="18"/>
              </w:rPr>
            </w:pPr>
          </w:p>
        </w:tc>
        <w:tc>
          <w:tcPr>
            <w:tcW w:w="821" w:type="dxa"/>
            <w:vAlign w:val="center"/>
            <w:hideMark/>
          </w:tcPr>
          <w:p w14:paraId="130AE09F" w14:textId="77777777" w:rsidR="00F45A4D" w:rsidRPr="00626AA8" w:rsidRDefault="00F45A4D" w:rsidP="00F45A4D">
            <w:pPr>
              <w:jc w:val="center"/>
              <w:rPr>
                <w:rFonts w:ascii="Georgia" w:hAnsi="Georgia"/>
                <w:sz w:val="18"/>
                <w:szCs w:val="18"/>
              </w:rPr>
            </w:pPr>
          </w:p>
        </w:tc>
        <w:tc>
          <w:tcPr>
            <w:tcW w:w="674" w:type="dxa"/>
            <w:vAlign w:val="center"/>
            <w:hideMark/>
          </w:tcPr>
          <w:p w14:paraId="2357E165"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7D6EAAEA" w14:textId="77777777" w:rsidR="00F45A4D" w:rsidRPr="00626AA8" w:rsidRDefault="00F45A4D" w:rsidP="00F45A4D">
            <w:pPr>
              <w:jc w:val="center"/>
              <w:rPr>
                <w:rFonts w:ascii="Georgia" w:hAnsi="Georgia"/>
                <w:sz w:val="18"/>
                <w:szCs w:val="18"/>
              </w:rPr>
            </w:pPr>
          </w:p>
        </w:tc>
        <w:tc>
          <w:tcPr>
            <w:tcW w:w="837" w:type="dxa"/>
            <w:vAlign w:val="center"/>
            <w:hideMark/>
          </w:tcPr>
          <w:p w14:paraId="199FE14D" w14:textId="77777777" w:rsidR="00F45A4D" w:rsidRPr="00626AA8" w:rsidRDefault="00F45A4D" w:rsidP="00F45A4D">
            <w:pPr>
              <w:jc w:val="center"/>
              <w:rPr>
                <w:rFonts w:ascii="Georgia" w:hAnsi="Georgia"/>
                <w:sz w:val="18"/>
                <w:szCs w:val="18"/>
              </w:rPr>
            </w:pPr>
          </w:p>
        </w:tc>
        <w:tc>
          <w:tcPr>
            <w:tcW w:w="831" w:type="dxa"/>
            <w:vAlign w:val="center"/>
            <w:hideMark/>
          </w:tcPr>
          <w:p w14:paraId="2592F80D" w14:textId="77777777" w:rsidR="00F45A4D" w:rsidRPr="00626AA8" w:rsidRDefault="00F45A4D" w:rsidP="00F45A4D">
            <w:pPr>
              <w:jc w:val="center"/>
              <w:rPr>
                <w:rFonts w:ascii="Georgia" w:hAnsi="Georgia"/>
                <w:sz w:val="18"/>
                <w:szCs w:val="18"/>
              </w:rPr>
            </w:pPr>
          </w:p>
        </w:tc>
        <w:tc>
          <w:tcPr>
            <w:tcW w:w="850" w:type="dxa"/>
            <w:vAlign w:val="center"/>
            <w:hideMark/>
          </w:tcPr>
          <w:p w14:paraId="1242E397" w14:textId="77777777" w:rsidR="00F45A4D" w:rsidRPr="00626AA8" w:rsidRDefault="00F45A4D" w:rsidP="00F45A4D">
            <w:pPr>
              <w:jc w:val="center"/>
              <w:rPr>
                <w:rFonts w:ascii="Georgia" w:hAnsi="Georgia"/>
                <w:sz w:val="18"/>
                <w:szCs w:val="18"/>
              </w:rPr>
            </w:pPr>
          </w:p>
        </w:tc>
      </w:tr>
      <w:tr w:rsidR="00F45A4D" w:rsidRPr="00626AA8" w14:paraId="05BB0ECE" w14:textId="77777777" w:rsidTr="00724242">
        <w:trPr>
          <w:tblCellSpacing w:w="15" w:type="dxa"/>
        </w:trPr>
        <w:tc>
          <w:tcPr>
            <w:tcW w:w="1231" w:type="dxa"/>
            <w:vAlign w:val="center"/>
            <w:hideMark/>
          </w:tcPr>
          <w:p w14:paraId="4CF4F15B" w14:textId="77777777" w:rsidR="00F45A4D" w:rsidRPr="00626AA8" w:rsidRDefault="00F45A4D" w:rsidP="00F45A4D">
            <w:pPr>
              <w:rPr>
                <w:rFonts w:ascii="Georgia" w:hAnsi="Georgia"/>
                <w:sz w:val="18"/>
                <w:szCs w:val="18"/>
              </w:rPr>
            </w:pPr>
            <w:proofErr w:type="spellStart"/>
            <w:r w:rsidRPr="00626AA8">
              <w:rPr>
                <w:rFonts w:ascii="Georgia" w:hAnsi="Georgia"/>
                <w:sz w:val="18"/>
                <w:szCs w:val="18"/>
              </w:rPr>
              <w:t>Constant</w:t>
            </w:r>
            <w:proofErr w:type="spellEnd"/>
          </w:p>
        </w:tc>
        <w:tc>
          <w:tcPr>
            <w:tcW w:w="679" w:type="dxa"/>
            <w:vAlign w:val="center"/>
            <w:hideMark/>
          </w:tcPr>
          <w:p w14:paraId="6BDC1FC6" w14:textId="77777777" w:rsidR="00F45A4D" w:rsidRPr="00626AA8" w:rsidRDefault="00F45A4D" w:rsidP="00F45A4D">
            <w:pPr>
              <w:jc w:val="center"/>
              <w:rPr>
                <w:rFonts w:ascii="Georgia" w:hAnsi="Georgia"/>
                <w:sz w:val="18"/>
                <w:szCs w:val="18"/>
              </w:rPr>
            </w:pPr>
            <w:r w:rsidRPr="00626AA8">
              <w:rPr>
                <w:rFonts w:ascii="Georgia" w:hAnsi="Georgia"/>
                <w:sz w:val="18"/>
                <w:szCs w:val="18"/>
              </w:rPr>
              <w:t>6.905</w:t>
            </w:r>
            <w:r w:rsidRPr="00626AA8">
              <w:rPr>
                <w:rFonts w:ascii="Georgia" w:hAnsi="Georgia"/>
                <w:sz w:val="18"/>
                <w:szCs w:val="18"/>
                <w:vertAlign w:val="superscript"/>
              </w:rPr>
              <w:t>***</w:t>
            </w:r>
          </w:p>
        </w:tc>
        <w:tc>
          <w:tcPr>
            <w:tcW w:w="798" w:type="dxa"/>
            <w:vAlign w:val="center"/>
            <w:hideMark/>
          </w:tcPr>
          <w:p w14:paraId="76BBE876" w14:textId="77777777" w:rsidR="00F45A4D" w:rsidRPr="00626AA8" w:rsidRDefault="00F45A4D" w:rsidP="00F45A4D">
            <w:pPr>
              <w:jc w:val="center"/>
              <w:rPr>
                <w:rFonts w:ascii="Georgia" w:hAnsi="Georgia"/>
                <w:sz w:val="18"/>
                <w:szCs w:val="18"/>
              </w:rPr>
            </w:pPr>
            <w:r w:rsidRPr="00626AA8">
              <w:rPr>
                <w:rFonts w:ascii="Georgia" w:hAnsi="Georgia"/>
                <w:sz w:val="18"/>
                <w:szCs w:val="18"/>
              </w:rPr>
              <w:t>6.905</w:t>
            </w:r>
            <w:r w:rsidRPr="00626AA8">
              <w:rPr>
                <w:rFonts w:ascii="Georgia" w:hAnsi="Georgia"/>
                <w:sz w:val="18"/>
                <w:szCs w:val="18"/>
                <w:vertAlign w:val="superscript"/>
              </w:rPr>
              <w:t>***</w:t>
            </w:r>
          </w:p>
        </w:tc>
        <w:tc>
          <w:tcPr>
            <w:tcW w:w="701" w:type="dxa"/>
            <w:tcBorders>
              <w:right w:val="single" w:sz="4" w:space="0" w:color="FFFFFF" w:themeColor="background1"/>
            </w:tcBorders>
            <w:vAlign w:val="center"/>
            <w:hideMark/>
          </w:tcPr>
          <w:p w14:paraId="21D1E8AF" w14:textId="77777777" w:rsidR="00F45A4D" w:rsidRPr="00626AA8" w:rsidRDefault="00F45A4D" w:rsidP="00F45A4D">
            <w:pPr>
              <w:jc w:val="center"/>
              <w:rPr>
                <w:rFonts w:ascii="Georgia" w:hAnsi="Georgia"/>
                <w:sz w:val="18"/>
                <w:szCs w:val="18"/>
              </w:rPr>
            </w:pPr>
            <w:r w:rsidRPr="00626AA8">
              <w:rPr>
                <w:rFonts w:ascii="Georgia" w:hAnsi="Georgia"/>
                <w:sz w:val="18"/>
                <w:szCs w:val="18"/>
              </w:rPr>
              <w:t>6.905</w:t>
            </w:r>
            <w:r w:rsidRPr="00626AA8">
              <w:rPr>
                <w:rFonts w:ascii="Georgia" w:hAnsi="Georgia"/>
                <w:sz w:val="18"/>
                <w:szCs w:val="18"/>
                <w:vertAlign w:val="superscript"/>
              </w:rPr>
              <w:t>***</w:t>
            </w:r>
          </w:p>
        </w:tc>
        <w:tc>
          <w:tcPr>
            <w:tcW w:w="821" w:type="dxa"/>
            <w:vAlign w:val="center"/>
            <w:hideMark/>
          </w:tcPr>
          <w:p w14:paraId="0CD8581F" w14:textId="77777777" w:rsidR="00F45A4D" w:rsidRPr="00626AA8" w:rsidRDefault="00F45A4D" w:rsidP="00F45A4D">
            <w:pPr>
              <w:jc w:val="center"/>
              <w:rPr>
                <w:rFonts w:ascii="Georgia" w:hAnsi="Georgia"/>
                <w:sz w:val="18"/>
                <w:szCs w:val="18"/>
              </w:rPr>
            </w:pPr>
            <w:r w:rsidRPr="00626AA8">
              <w:rPr>
                <w:rFonts w:ascii="Georgia" w:hAnsi="Georgia"/>
                <w:sz w:val="18"/>
                <w:szCs w:val="18"/>
              </w:rPr>
              <w:t>6.887</w:t>
            </w:r>
            <w:r w:rsidRPr="00626AA8">
              <w:rPr>
                <w:rFonts w:ascii="Georgia" w:hAnsi="Georgia"/>
                <w:sz w:val="18"/>
                <w:szCs w:val="18"/>
                <w:vertAlign w:val="superscript"/>
              </w:rPr>
              <w:t>***</w:t>
            </w:r>
          </w:p>
        </w:tc>
        <w:tc>
          <w:tcPr>
            <w:tcW w:w="674" w:type="dxa"/>
            <w:vAlign w:val="center"/>
            <w:hideMark/>
          </w:tcPr>
          <w:p w14:paraId="62B948DE" w14:textId="77777777" w:rsidR="00F45A4D" w:rsidRPr="00626AA8" w:rsidRDefault="00F45A4D" w:rsidP="00F45A4D">
            <w:pPr>
              <w:jc w:val="center"/>
              <w:rPr>
                <w:rFonts w:ascii="Georgia" w:hAnsi="Georgia"/>
                <w:sz w:val="18"/>
                <w:szCs w:val="18"/>
              </w:rPr>
            </w:pPr>
            <w:r w:rsidRPr="00626AA8">
              <w:rPr>
                <w:rFonts w:ascii="Georgia" w:hAnsi="Georgia"/>
                <w:sz w:val="18"/>
                <w:szCs w:val="18"/>
              </w:rPr>
              <w:t>6.890</w:t>
            </w:r>
            <w:r w:rsidRPr="00626AA8">
              <w:rPr>
                <w:rFonts w:ascii="Georgia" w:hAnsi="Georgia"/>
                <w:sz w:val="18"/>
                <w:szCs w:val="18"/>
                <w:vertAlign w:val="superscript"/>
              </w:rPr>
              <w:t>***</w:t>
            </w:r>
          </w:p>
        </w:tc>
        <w:tc>
          <w:tcPr>
            <w:tcW w:w="746" w:type="dxa"/>
            <w:tcBorders>
              <w:right w:val="single" w:sz="4" w:space="0" w:color="FFFFFF" w:themeColor="background1"/>
            </w:tcBorders>
            <w:vAlign w:val="center"/>
            <w:hideMark/>
          </w:tcPr>
          <w:p w14:paraId="792D61E8" w14:textId="77777777" w:rsidR="00F45A4D" w:rsidRPr="00626AA8" w:rsidRDefault="00F45A4D" w:rsidP="00F45A4D">
            <w:pPr>
              <w:jc w:val="center"/>
              <w:rPr>
                <w:rFonts w:ascii="Georgia" w:hAnsi="Georgia"/>
                <w:sz w:val="18"/>
                <w:szCs w:val="18"/>
              </w:rPr>
            </w:pPr>
            <w:r w:rsidRPr="00626AA8">
              <w:rPr>
                <w:rFonts w:ascii="Georgia" w:hAnsi="Georgia"/>
                <w:sz w:val="18"/>
                <w:szCs w:val="18"/>
              </w:rPr>
              <w:t>6.887</w:t>
            </w:r>
            <w:r w:rsidRPr="00626AA8">
              <w:rPr>
                <w:rFonts w:ascii="Georgia" w:hAnsi="Georgia"/>
                <w:sz w:val="18"/>
                <w:szCs w:val="18"/>
                <w:vertAlign w:val="superscript"/>
              </w:rPr>
              <w:t>***</w:t>
            </w:r>
          </w:p>
        </w:tc>
        <w:tc>
          <w:tcPr>
            <w:tcW w:w="837" w:type="dxa"/>
            <w:vAlign w:val="center"/>
            <w:hideMark/>
          </w:tcPr>
          <w:p w14:paraId="5D120BBF" w14:textId="77777777" w:rsidR="00F45A4D" w:rsidRPr="00626AA8" w:rsidRDefault="00F45A4D" w:rsidP="00F45A4D">
            <w:pPr>
              <w:jc w:val="center"/>
              <w:rPr>
                <w:rFonts w:ascii="Georgia" w:hAnsi="Georgia"/>
                <w:sz w:val="18"/>
                <w:szCs w:val="18"/>
              </w:rPr>
            </w:pPr>
            <w:r w:rsidRPr="00626AA8">
              <w:rPr>
                <w:rFonts w:ascii="Georgia" w:hAnsi="Georgia"/>
                <w:sz w:val="18"/>
                <w:szCs w:val="18"/>
              </w:rPr>
              <w:t>6.899</w:t>
            </w:r>
            <w:r w:rsidRPr="00626AA8">
              <w:rPr>
                <w:rFonts w:ascii="Georgia" w:hAnsi="Georgia"/>
                <w:sz w:val="18"/>
                <w:szCs w:val="18"/>
                <w:vertAlign w:val="superscript"/>
              </w:rPr>
              <w:t>***</w:t>
            </w:r>
          </w:p>
        </w:tc>
        <w:tc>
          <w:tcPr>
            <w:tcW w:w="831" w:type="dxa"/>
            <w:vAlign w:val="center"/>
            <w:hideMark/>
          </w:tcPr>
          <w:p w14:paraId="18599201" w14:textId="77777777" w:rsidR="00F45A4D" w:rsidRPr="00626AA8" w:rsidRDefault="00F45A4D" w:rsidP="00F45A4D">
            <w:pPr>
              <w:jc w:val="center"/>
              <w:rPr>
                <w:rFonts w:ascii="Georgia" w:hAnsi="Georgia"/>
                <w:sz w:val="18"/>
                <w:szCs w:val="18"/>
              </w:rPr>
            </w:pPr>
            <w:r w:rsidRPr="00626AA8">
              <w:rPr>
                <w:rFonts w:ascii="Georgia" w:hAnsi="Georgia"/>
                <w:sz w:val="18"/>
                <w:szCs w:val="18"/>
              </w:rPr>
              <w:t>6.897</w:t>
            </w:r>
            <w:r w:rsidRPr="00626AA8">
              <w:rPr>
                <w:rFonts w:ascii="Georgia" w:hAnsi="Georgia"/>
                <w:sz w:val="18"/>
                <w:szCs w:val="18"/>
                <w:vertAlign w:val="superscript"/>
              </w:rPr>
              <w:t>***</w:t>
            </w:r>
          </w:p>
        </w:tc>
        <w:tc>
          <w:tcPr>
            <w:tcW w:w="850" w:type="dxa"/>
            <w:vAlign w:val="center"/>
            <w:hideMark/>
          </w:tcPr>
          <w:p w14:paraId="3F42EE41" w14:textId="77777777" w:rsidR="00F45A4D" w:rsidRPr="00626AA8" w:rsidRDefault="00F45A4D" w:rsidP="00F45A4D">
            <w:pPr>
              <w:jc w:val="center"/>
              <w:rPr>
                <w:rFonts w:ascii="Georgia" w:hAnsi="Georgia"/>
                <w:sz w:val="18"/>
                <w:szCs w:val="18"/>
              </w:rPr>
            </w:pPr>
            <w:r w:rsidRPr="00626AA8">
              <w:rPr>
                <w:rFonts w:ascii="Georgia" w:hAnsi="Georgia"/>
                <w:sz w:val="18"/>
                <w:szCs w:val="18"/>
              </w:rPr>
              <w:t>6.898</w:t>
            </w:r>
            <w:r w:rsidRPr="00626AA8">
              <w:rPr>
                <w:rFonts w:ascii="Georgia" w:hAnsi="Georgia"/>
                <w:sz w:val="18"/>
                <w:szCs w:val="18"/>
                <w:vertAlign w:val="superscript"/>
              </w:rPr>
              <w:t>***</w:t>
            </w:r>
          </w:p>
        </w:tc>
      </w:tr>
      <w:tr w:rsidR="00F45A4D" w:rsidRPr="00626AA8" w14:paraId="0254EB8D" w14:textId="77777777" w:rsidTr="00724242">
        <w:trPr>
          <w:tblCellSpacing w:w="15" w:type="dxa"/>
        </w:trPr>
        <w:tc>
          <w:tcPr>
            <w:tcW w:w="1231" w:type="dxa"/>
            <w:vAlign w:val="center"/>
            <w:hideMark/>
          </w:tcPr>
          <w:p w14:paraId="7433AA7B" w14:textId="77777777" w:rsidR="00F45A4D" w:rsidRPr="00626AA8" w:rsidRDefault="00F45A4D" w:rsidP="00F45A4D">
            <w:pPr>
              <w:jc w:val="center"/>
              <w:rPr>
                <w:rFonts w:ascii="Georgia" w:hAnsi="Georgia"/>
                <w:sz w:val="18"/>
                <w:szCs w:val="18"/>
              </w:rPr>
            </w:pPr>
          </w:p>
        </w:tc>
        <w:tc>
          <w:tcPr>
            <w:tcW w:w="679" w:type="dxa"/>
            <w:vAlign w:val="center"/>
            <w:hideMark/>
          </w:tcPr>
          <w:p w14:paraId="7D2032FB" w14:textId="77777777" w:rsidR="00F45A4D" w:rsidRPr="00626AA8" w:rsidRDefault="00F45A4D" w:rsidP="00F45A4D">
            <w:pPr>
              <w:jc w:val="center"/>
              <w:rPr>
                <w:rFonts w:ascii="Georgia" w:hAnsi="Georgia"/>
                <w:sz w:val="18"/>
                <w:szCs w:val="18"/>
              </w:rPr>
            </w:pPr>
            <w:r w:rsidRPr="00626AA8">
              <w:rPr>
                <w:rFonts w:ascii="Georgia" w:hAnsi="Georgia"/>
                <w:sz w:val="18"/>
                <w:szCs w:val="18"/>
              </w:rPr>
              <w:t>(0.039)</w:t>
            </w:r>
          </w:p>
        </w:tc>
        <w:tc>
          <w:tcPr>
            <w:tcW w:w="798" w:type="dxa"/>
            <w:vAlign w:val="center"/>
            <w:hideMark/>
          </w:tcPr>
          <w:p w14:paraId="5750C297" w14:textId="77777777" w:rsidR="00F45A4D" w:rsidRPr="00626AA8" w:rsidRDefault="00F45A4D" w:rsidP="00F45A4D">
            <w:pPr>
              <w:jc w:val="center"/>
              <w:rPr>
                <w:rFonts w:ascii="Georgia" w:hAnsi="Georgia"/>
                <w:sz w:val="18"/>
                <w:szCs w:val="18"/>
              </w:rPr>
            </w:pPr>
            <w:r w:rsidRPr="00626AA8">
              <w:rPr>
                <w:rFonts w:ascii="Georgia" w:hAnsi="Georgia"/>
                <w:sz w:val="18"/>
                <w:szCs w:val="18"/>
              </w:rPr>
              <w:t>(0.043)</w:t>
            </w:r>
          </w:p>
        </w:tc>
        <w:tc>
          <w:tcPr>
            <w:tcW w:w="701" w:type="dxa"/>
            <w:tcBorders>
              <w:right w:val="single" w:sz="4" w:space="0" w:color="FFFFFF" w:themeColor="background1"/>
            </w:tcBorders>
            <w:vAlign w:val="center"/>
            <w:hideMark/>
          </w:tcPr>
          <w:p w14:paraId="5045FAFD"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821" w:type="dxa"/>
            <w:vAlign w:val="center"/>
            <w:hideMark/>
          </w:tcPr>
          <w:p w14:paraId="27BA9779" w14:textId="77777777" w:rsidR="00F45A4D" w:rsidRPr="00626AA8" w:rsidRDefault="00F45A4D" w:rsidP="00F45A4D">
            <w:pPr>
              <w:jc w:val="center"/>
              <w:rPr>
                <w:rFonts w:ascii="Georgia" w:hAnsi="Georgia"/>
                <w:sz w:val="18"/>
                <w:szCs w:val="18"/>
              </w:rPr>
            </w:pPr>
            <w:r w:rsidRPr="00626AA8">
              <w:rPr>
                <w:rFonts w:ascii="Georgia" w:hAnsi="Georgia"/>
                <w:sz w:val="18"/>
                <w:szCs w:val="18"/>
              </w:rPr>
              <w:t>(0.059)</w:t>
            </w:r>
          </w:p>
        </w:tc>
        <w:tc>
          <w:tcPr>
            <w:tcW w:w="674" w:type="dxa"/>
            <w:vAlign w:val="center"/>
            <w:hideMark/>
          </w:tcPr>
          <w:p w14:paraId="3C51D573" w14:textId="77777777" w:rsidR="00F45A4D" w:rsidRPr="00626AA8" w:rsidRDefault="00F45A4D" w:rsidP="00F45A4D">
            <w:pPr>
              <w:jc w:val="center"/>
              <w:rPr>
                <w:rFonts w:ascii="Georgia" w:hAnsi="Georgia"/>
                <w:sz w:val="18"/>
                <w:szCs w:val="18"/>
              </w:rPr>
            </w:pPr>
            <w:r w:rsidRPr="00626AA8">
              <w:rPr>
                <w:rFonts w:ascii="Georgia" w:hAnsi="Georgia"/>
                <w:sz w:val="18"/>
                <w:szCs w:val="18"/>
              </w:rPr>
              <w:t>(0.076)</w:t>
            </w:r>
          </w:p>
        </w:tc>
        <w:tc>
          <w:tcPr>
            <w:tcW w:w="746" w:type="dxa"/>
            <w:tcBorders>
              <w:right w:val="single" w:sz="4" w:space="0" w:color="FFFFFF" w:themeColor="background1"/>
            </w:tcBorders>
            <w:vAlign w:val="center"/>
            <w:hideMark/>
          </w:tcPr>
          <w:p w14:paraId="2A76641C" w14:textId="77777777" w:rsidR="00F45A4D" w:rsidRPr="00626AA8" w:rsidRDefault="00F45A4D" w:rsidP="00F45A4D">
            <w:pPr>
              <w:jc w:val="center"/>
              <w:rPr>
                <w:rFonts w:ascii="Georgia" w:hAnsi="Georgia"/>
                <w:sz w:val="18"/>
                <w:szCs w:val="18"/>
              </w:rPr>
            </w:pPr>
            <w:r w:rsidRPr="00626AA8">
              <w:rPr>
                <w:rFonts w:ascii="Georgia" w:hAnsi="Georgia"/>
                <w:sz w:val="18"/>
                <w:szCs w:val="18"/>
              </w:rPr>
              <w:t>(0.058)</w:t>
            </w:r>
          </w:p>
        </w:tc>
        <w:tc>
          <w:tcPr>
            <w:tcW w:w="837" w:type="dxa"/>
            <w:vAlign w:val="center"/>
            <w:hideMark/>
          </w:tcPr>
          <w:p w14:paraId="1AEB5D04" w14:textId="77777777" w:rsidR="00F45A4D" w:rsidRPr="00626AA8" w:rsidRDefault="00F45A4D" w:rsidP="00F45A4D">
            <w:pPr>
              <w:jc w:val="center"/>
              <w:rPr>
                <w:rFonts w:ascii="Georgia" w:hAnsi="Georgia"/>
                <w:sz w:val="18"/>
                <w:szCs w:val="18"/>
              </w:rPr>
            </w:pPr>
            <w:r w:rsidRPr="00626AA8">
              <w:rPr>
                <w:rFonts w:ascii="Georgia" w:hAnsi="Georgia"/>
                <w:sz w:val="18"/>
                <w:szCs w:val="18"/>
              </w:rPr>
              <w:t>(0.043)</w:t>
            </w:r>
          </w:p>
        </w:tc>
        <w:tc>
          <w:tcPr>
            <w:tcW w:w="831" w:type="dxa"/>
            <w:vAlign w:val="center"/>
            <w:hideMark/>
          </w:tcPr>
          <w:p w14:paraId="525C29EF" w14:textId="77777777" w:rsidR="00F45A4D" w:rsidRPr="00626AA8" w:rsidRDefault="00F45A4D" w:rsidP="00F45A4D">
            <w:pPr>
              <w:jc w:val="center"/>
              <w:rPr>
                <w:rFonts w:ascii="Georgia" w:hAnsi="Georgia"/>
                <w:sz w:val="18"/>
                <w:szCs w:val="18"/>
              </w:rPr>
            </w:pPr>
            <w:r w:rsidRPr="00626AA8">
              <w:rPr>
                <w:rFonts w:ascii="Georgia" w:hAnsi="Georgia"/>
                <w:sz w:val="18"/>
                <w:szCs w:val="18"/>
              </w:rPr>
              <w:t>(0.039)</w:t>
            </w:r>
          </w:p>
        </w:tc>
        <w:tc>
          <w:tcPr>
            <w:tcW w:w="850" w:type="dxa"/>
            <w:vAlign w:val="center"/>
            <w:hideMark/>
          </w:tcPr>
          <w:p w14:paraId="34C19A9B"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r>
      <w:tr w:rsidR="00F45A4D" w:rsidRPr="00626AA8" w14:paraId="4036BEF6" w14:textId="77777777" w:rsidTr="00724242">
        <w:trPr>
          <w:tblCellSpacing w:w="15" w:type="dxa"/>
        </w:trPr>
        <w:tc>
          <w:tcPr>
            <w:tcW w:w="1231" w:type="dxa"/>
            <w:vAlign w:val="center"/>
            <w:hideMark/>
          </w:tcPr>
          <w:p w14:paraId="0EDD3F64" w14:textId="77777777" w:rsidR="00F45A4D" w:rsidRPr="00626AA8" w:rsidRDefault="00F45A4D" w:rsidP="00F45A4D">
            <w:pPr>
              <w:jc w:val="center"/>
              <w:rPr>
                <w:rFonts w:ascii="Georgia" w:hAnsi="Georgia"/>
                <w:sz w:val="18"/>
                <w:szCs w:val="18"/>
              </w:rPr>
            </w:pPr>
          </w:p>
        </w:tc>
        <w:tc>
          <w:tcPr>
            <w:tcW w:w="679" w:type="dxa"/>
            <w:vAlign w:val="center"/>
            <w:hideMark/>
          </w:tcPr>
          <w:p w14:paraId="58D59787" w14:textId="77777777" w:rsidR="00F45A4D" w:rsidRPr="00626AA8" w:rsidRDefault="00F45A4D" w:rsidP="00F45A4D">
            <w:pPr>
              <w:rPr>
                <w:rFonts w:ascii="Georgia" w:hAnsi="Georgia"/>
                <w:sz w:val="18"/>
                <w:szCs w:val="18"/>
              </w:rPr>
            </w:pPr>
          </w:p>
        </w:tc>
        <w:tc>
          <w:tcPr>
            <w:tcW w:w="798" w:type="dxa"/>
            <w:vAlign w:val="center"/>
            <w:hideMark/>
          </w:tcPr>
          <w:p w14:paraId="1522E95E" w14:textId="77777777" w:rsidR="00F45A4D" w:rsidRPr="00626AA8" w:rsidRDefault="00F45A4D" w:rsidP="00F45A4D">
            <w:pPr>
              <w:jc w:val="center"/>
              <w:rPr>
                <w:rFonts w:ascii="Georgia" w:hAnsi="Georgia"/>
                <w:sz w:val="18"/>
                <w:szCs w:val="18"/>
              </w:rPr>
            </w:pPr>
          </w:p>
        </w:tc>
        <w:tc>
          <w:tcPr>
            <w:tcW w:w="701" w:type="dxa"/>
            <w:tcBorders>
              <w:right w:val="single" w:sz="4" w:space="0" w:color="FFFFFF" w:themeColor="background1"/>
            </w:tcBorders>
            <w:vAlign w:val="center"/>
            <w:hideMark/>
          </w:tcPr>
          <w:p w14:paraId="775F6E06" w14:textId="77777777" w:rsidR="00F45A4D" w:rsidRPr="00626AA8" w:rsidRDefault="00F45A4D" w:rsidP="00F45A4D">
            <w:pPr>
              <w:jc w:val="center"/>
              <w:rPr>
                <w:rFonts w:ascii="Georgia" w:hAnsi="Georgia"/>
                <w:sz w:val="18"/>
                <w:szCs w:val="18"/>
              </w:rPr>
            </w:pPr>
          </w:p>
        </w:tc>
        <w:tc>
          <w:tcPr>
            <w:tcW w:w="821" w:type="dxa"/>
            <w:vAlign w:val="center"/>
            <w:hideMark/>
          </w:tcPr>
          <w:p w14:paraId="230CC2D5" w14:textId="77777777" w:rsidR="00F45A4D" w:rsidRPr="00626AA8" w:rsidRDefault="00F45A4D" w:rsidP="00F45A4D">
            <w:pPr>
              <w:jc w:val="center"/>
              <w:rPr>
                <w:rFonts w:ascii="Georgia" w:hAnsi="Georgia"/>
                <w:sz w:val="18"/>
                <w:szCs w:val="18"/>
              </w:rPr>
            </w:pPr>
          </w:p>
        </w:tc>
        <w:tc>
          <w:tcPr>
            <w:tcW w:w="674" w:type="dxa"/>
            <w:vAlign w:val="center"/>
            <w:hideMark/>
          </w:tcPr>
          <w:p w14:paraId="3B9B3986" w14:textId="77777777" w:rsidR="00F45A4D" w:rsidRPr="00626AA8" w:rsidRDefault="00F45A4D" w:rsidP="00F45A4D">
            <w:pPr>
              <w:jc w:val="center"/>
              <w:rPr>
                <w:rFonts w:ascii="Georgia" w:hAnsi="Georgia"/>
                <w:sz w:val="18"/>
                <w:szCs w:val="18"/>
              </w:rPr>
            </w:pPr>
          </w:p>
        </w:tc>
        <w:tc>
          <w:tcPr>
            <w:tcW w:w="746" w:type="dxa"/>
            <w:tcBorders>
              <w:right w:val="single" w:sz="4" w:space="0" w:color="FFFFFF" w:themeColor="background1"/>
            </w:tcBorders>
            <w:vAlign w:val="center"/>
            <w:hideMark/>
          </w:tcPr>
          <w:p w14:paraId="4CFAA2D8" w14:textId="77777777" w:rsidR="00F45A4D" w:rsidRPr="00626AA8" w:rsidRDefault="00F45A4D" w:rsidP="00F45A4D">
            <w:pPr>
              <w:jc w:val="center"/>
              <w:rPr>
                <w:rFonts w:ascii="Georgia" w:hAnsi="Georgia"/>
                <w:sz w:val="18"/>
                <w:szCs w:val="18"/>
              </w:rPr>
            </w:pPr>
          </w:p>
        </w:tc>
        <w:tc>
          <w:tcPr>
            <w:tcW w:w="837" w:type="dxa"/>
            <w:vAlign w:val="center"/>
            <w:hideMark/>
          </w:tcPr>
          <w:p w14:paraId="46461827" w14:textId="77777777" w:rsidR="00F45A4D" w:rsidRPr="00626AA8" w:rsidRDefault="00F45A4D" w:rsidP="00F45A4D">
            <w:pPr>
              <w:jc w:val="center"/>
              <w:rPr>
                <w:rFonts w:ascii="Georgia" w:hAnsi="Georgia"/>
                <w:sz w:val="18"/>
                <w:szCs w:val="18"/>
              </w:rPr>
            </w:pPr>
          </w:p>
        </w:tc>
        <w:tc>
          <w:tcPr>
            <w:tcW w:w="831" w:type="dxa"/>
            <w:vAlign w:val="center"/>
            <w:hideMark/>
          </w:tcPr>
          <w:p w14:paraId="0A19684A" w14:textId="77777777" w:rsidR="00F45A4D" w:rsidRPr="00626AA8" w:rsidRDefault="00F45A4D" w:rsidP="00F45A4D">
            <w:pPr>
              <w:jc w:val="center"/>
              <w:rPr>
                <w:rFonts w:ascii="Georgia" w:hAnsi="Georgia"/>
                <w:sz w:val="18"/>
                <w:szCs w:val="18"/>
              </w:rPr>
            </w:pPr>
          </w:p>
        </w:tc>
        <w:tc>
          <w:tcPr>
            <w:tcW w:w="850" w:type="dxa"/>
            <w:vAlign w:val="center"/>
            <w:hideMark/>
          </w:tcPr>
          <w:p w14:paraId="0BC28360" w14:textId="77777777" w:rsidR="00F45A4D" w:rsidRPr="00626AA8" w:rsidRDefault="00F45A4D" w:rsidP="00F45A4D">
            <w:pPr>
              <w:jc w:val="center"/>
              <w:rPr>
                <w:rFonts w:ascii="Georgia" w:hAnsi="Georgia"/>
                <w:sz w:val="18"/>
                <w:szCs w:val="18"/>
              </w:rPr>
            </w:pPr>
          </w:p>
        </w:tc>
      </w:tr>
      <w:tr w:rsidR="00F45A4D" w:rsidRPr="00626AA8" w14:paraId="71874ED7" w14:textId="77777777" w:rsidTr="00F45A4D">
        <w:trPr>
          <w:tblCellSpacing w:w="15" w:type="dxa"/>
        </w:trPr>
        <w:tc>
          <w:tcPr>
            <w:tcW w:w="8438" w:type="dxa"/>
            <w:gridSpan w:val="10"/>
            <w:tcBorders>
              <w:bottom w:val="single" w:sz="6" w:space="0" w:color="000000"/>
            </w:tcBorders>
            <w:vAlign w:val="center"/>
            <w:hideMark/>
          </w:tcPr>
          <w:p w14:paraId="0F48A8FB" w14:textId="77777777" w:rsidR="00F45A4D" w:rsidRPr="00626AA8" w:rsidRDefault="00F45A4D" w:rsidP="00F45A4D">
            <w:pPr>
              <w:jc w:val="center"/>
              <w:rPr>
                <w:rFonts w:ascii="Georgia" w:hAnsi="Georgia"/>
                <w:sz w:val="18"/>
                <w:szCs w:val="18"/>
              </w:rPr>
            </w:pPr>
          </w:p>
        </w:tc>
      </w:tr>
      <w:tr w:rsidR="00F45A4D" w:rsidRPr="00626AA8" w14:paraId="306DF47D" w14:textId="77777777" w:rsidTr="00055263">
        <w:trPr>
          <w:trHeight w:val="356"/>
          <w:tblCellSpacing w:w="15" w:type="dxa"/>
        </w:trPr>
        <w:tc>
          <w:tcPr>
            <w:tcW w:w="1231" w:type="dxa"/>
            <w:vAlign w:val="center"/>
            <w:hideMark/>
          </w:tcPr>
          <w:p w14:paraId="6EE88E01"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Observations</w:t>
            </w:r>
            <w:proofErr w:type="spellEnd"/>
          </w:p>
        </w:tc>
        <w:tc>
          <w:tcPr>
            <w:tcW w:w="679" w:type="dxa"/>
            <w:vAlign w:val="center"/>
            <w:hideMark/>
          </w:tcPr>
          <w:p w14:paraId="6A9CBEF6" w14:textId="77777777" w:rsidR="00F45A4D" w:rsidRPr="00626AA8" w:rsidRDefault="00F45A4D" w:rsidP="00F45A4D">
            <w:pPr>
              <w:jc w:val="center"/>
              <w:rPr>
                <w:rFonts w:ascii="Georgia" w:hAnsi="Georgia"/>
                <w:sz w:val="16"/>
                <w:szCs w:val="16"/>
              </w:rPr>
            </w:pPr>
            <w:r w:rsidRPr="00626AA8">
              <w:rPr>
                <w:rFonts w:ascii="Georgia" w:hAnsi="Georgia"/>
                <w:sz w:val="16"/>
                <w:szCs w:val="16"/>
              </w:rPr>
              <w:t>323</w:t>
            </w:r>
          </w:p>
        </w:tc>
        <w:tc>
          <w:tcPr>
            <w:tcW w:w="798" w:type="dxa"/>
            <w:vAlign w:val="center"/>
            <w:hideMark/>
          </w:tcPr>
          <w:p w14:paraId="1A56D449" w14:textId="77777777" w:rsidR="00F45A4D" w:rsidRPr="00626AA8" w:rsidRDefault="00F45A4D" w:rsidP="00F45A4D">
            <w:pPr>
              <w:jc w:val="center"/>
              <w:rPr>
                <w:rFonts w:ascii="Georgia" w:hAnsi="Georgia"/>
                <w:sz w:val="16"/>
                <w:szCs w:val="16"/>
              </w:rPr>
            </w:pPr>
            <w:r w:rsidRPr="00626AA8">
              <w:rPr>
                <w:rFonts w:ascii="Georgia" w:hAnsi="Georgia"/>
                <w:sz w:val="16"/>
                <w:szCs w:val="16"/>
              </w:rPr>
              <w:t>323</w:t>
            </w:r>
          </w:p>
        </w:tc>
        <w:tc>
          <w:tcPr>
            <w:tcW w:w="701" w:type="dxa"/>
            <w:tcBorders>
              <w:right w:val="single" w:sz="4" w:space="0" w:color="FFFFFF" w:themeColor="background1"/>
            </w:tcBorders>
            <w:vAlign w:val="center"/>
            <w:hideMark/>
          </w:tcPr>
          <w:p w14:paraId="101AC419" w14:textId="77777777" w:rsidR="00F45A4D" w:rsidRPr="00626AA8" w:rsidRDefault="00F45A4D" w:rsidP="00F45A4D">
            <w:pPr>
              <w:jc w:val="center"/>
              <w:rPr>
                <w:rFonts w:ascii="Georgia" w:hAnsi="Georgia"/>
                <w:sz w:val="16"/>
                <w:szCs w:val="16"/>
              </w:rPr>
            </w:pPr>
            <w:r w:rsidRPr="00626AA8">
              <w:rPr>
                <w:rFonts w:ascii="Georgia" w:hAnsi="Georgia"/>
                <w:sz w:val="16"/>
                <w:szCs w:val="16"/>
              </w:rPr>
              <w:t>323</w:t>
            </w:r>
          </w:p>
        </w:tc>
        <w:tc>
          <w:tcPr>
            <w:tcW w:w="821" w:type="dxa"/>
            <w:vAlign w:val="center"/>
            <w:hideMark/>
          </w:tcPr>
          <w:p w14:paraId="6DE1A2CF" w14:textId="77777777" w:rsidR="00F45A4D" w:rsidRPr="00626AA8" w:rsidRDefault="00F45A4D" w:rsidP="00F45A4D">
            <w:pPr>
              <w:jc w:val="center"/>
              <w:rPr>
                <w:rFonts w:ascii="Georgia" w:hAnsi="Georgia"/>
                <w:sz w:val="16"/>
                <w:szCs w:val="16"/>
              </w:rPr>
            </w:pPr>
            <w:r w:rsidRPr="00626AA8">
              <w:rPr>
                <w:rFonts w:ascii="Georgia" w:hAnsi="Georgia"/>
                <w:sz w:val="16"/>
                <w:szCs w:val="16"/>
              </w:rPr>
              <w:t>317</w:t>
            </w:r>
          </w:p>
        </w:tc>
        <w:tc>
          <w:tcPr>
            <w:tcW w:w="674" w:type="dxa"/>
            <w:vAlign w:val="center"/>
            <w:hideMark/>
          </w:tcPr>
          <w:p w14:paraId="042FD417" w14:textId="77777777" w:rsidR="00F45A4D" w:rsidRPr="00626AA8" w:rsidRDefault="00F45A4D" w:rsidP="00F45A4D">
            <w:pPr>
              <w:jc w:val="center"/>
              <w:rPr>
                <w:rFonts w:ascii="Georgia" w:hAnsi="Georgia"/>
                <w:sz w:val="16"/>
                <w:szCs w:val="16"/>
              </w:rPr>
            </w:pPr>
            <w:r w:rsidRPr="00626AA8">
              <w:rPr>
                <w:rFonts w:ascii="Georgia" w:hAnsi="Georgia"/>
                <w:sz w:val="16"/>
                <w:szCs w:val="16"/>
              </w:rPr>
              <w:t>317</w:t>
            </w:r>
          </w:p>
        </w:tc>
        <w:tc>
          <w:tcPr>
            <w:tcW w:w="746" w:type="dxa"/>
            <w:tcBorders>
              <w:right w:val="single" w:sz="4" w:space="0" w:color="FFFFFF" w:themeColor="background1"/>
            </w:tcBorders>
            <w:vAlign w:val="center"/>
            <w:hideMark/>
          </w:tcPr>
          <w:p w14:paraId="39E8379E" w14:textId="77777777" w:rsidR="00F45A4D" w:rsidRPr="00626AA8" w:rsidRDefault="00F45A4D" w:rsidP="00F45A4D">
            <w:pPr>
              <w:jc w:val="center"/>
              <w:rPr>
                <w:rFonts w:ascii="Georgia" w:hAnsi="Georgia"/>
                <w:sz w:val="16"/>
                <w:szCs w:val="16"/>
              </w:rPr>
            </w:pPr>
            <w:r w:rsidRPr="00626AA8">
              <w:rPr>
                <w:rFonts w:ascii="Georgia" w:hAnsi="Georgia"/>
                <w:sz w:val="16"/>
                <w:szCs w:val="16"/>
              </w:rPr>
              <w:t>317</w:t>
            </w:r>
          </w:p>
        </w:tc>
        <w:tc>
          <w:tcPr>
            <w:tcW w:w="837" w:type="dxa"/>
            <w:vAlign w:val="center"/>
            <w:hideMark/>
          </w:tcPr>
          <w:p w14:paraId="1CAA8A42"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c>
          <w:tcPr>
            <w:tcW w:w="831" w:type="dxa"/>
            <w:vAlign w:val="center"/>
            <w:hideMark/>
          </w:tcPr>
          <w:p w14:paraId="5586C1FE"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c>
          <w:tcPr>
            <w:tcW w:w="850" w:type="dxa"/>
            <w:vAlign w:val="center"/>
            <w:hideMark/>
          </w:tcPr>
          <w:p w14:paraId="2DCD1A12"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r>
      <w:tr w:rsidR="00F45A4D" w:rsidRPr="00626AA8" w14:paraId="6C8ECC90" w14:textId="77777777" w:rsidTr="00724242">
        <w:trPr>
          <w:tblCellSpacing w:w="15" w:type="dxa"/>
        </w:trPr>
        <w:tc>
          <w:tcPr>
            <w:tcW w:w="1231" w:type="dxa"/>
            <w:vAlign w:val="center"/>
            <w:hideMark/>
          </w:tcPr>
          <w:p w14:paraId="054931FC" w14:textId="77777777" w:rsidR="00F45A4D" w:rsidRPr="00626AA8" w:rsidRDefault="00F45A4D" w:rsidP="00F45A4D">
            <w:pPr>
              <w:rPr>
                <w:rFonts w:ascii="Georgia" w:hAnsi="Georgia"/>
                <w:sz w:val="16"/>
                <w:szCs w:val="16"/>
              </w:rPr>
            </w:pPr>
            <w:r w:rsidRPr="00626AA8">
              <w:rPr>
                <w:rFonts w:ascii="Georgia" w:hAnsi="Georgia"/>
                <w:sz w:val="16"/>
                <w:szCs w:val="16"/>
              </w:rPr>
              <w:t>R</w:t>
            </w:r>
            <w:r w:rsidRPr="00626AA8">
              <w:rPr>
                <w:rFonts w:ascii="Georgia" w:hAnsi="Georgia"/>
                <w:sz w:val="16"/>
                <w:szCs w:val="16"/>
                <w:vertAlign w:val="superscript"/>
              </w:rPr>
              <w:t>2</w:t>
            </w:r>
          </w:p>
        </w:tc>
        <w:tc>
          <w:tcPr>
            <w:tcW w:w="679" w:type="dxa"/>
            <w:vAlign w:val="center"/>
            <w:hideMark/>
          </w:tcPr>
          <w:p w14:paraId="640F4A77" w14:textId="77777777" w:rsidR="00F45A4D" w:rsidRPr="00626AA8" w:rsidRDefault="00F45A4D" w:rsidP="00F45A4D">
            <w:pPr>
              <w:jc w:val="center"/>
              <w:rPr>
                <w:rFonts w:ascii="Georgia" w:hAnsi="Georgia"/>
                <w:sz w:val="16"/>
                <w:szCs w:val="16"/>
              </w:rPr>
            </w:pPr>
            <w:r w:rsidRPr="00626AA8">
              <w:rPr>
                <w:rFonts w:ascii="Georgia" w:hAnsi="Georgia"/>
                <w:sz w:val="16"/>
                <w:szCs w:val="16"/>
              </w:rPr>
              <w:t>0.761</w:t>
            </w:r>
          </w:p>
        </w:tc>
        <w:tc>
          <w:tcPr>
            <w:tcW w:w="798" w:type="dxa"/>
            <w:vAlign w:val="center"/>
            <w:hideMark/>
          </w:tcPr>
          <w:p w14:paraId="39A8A0BB" w14:textId="77777777" w:rsidR="00F45A4D" w:rsidRPr="00626AA8" w:rsidRDefault="00F45A4D" w:rsidP="00F45A4D">
            <w:pPr>
              <w:jc w:val="center"/>
              <w:rPr>
                <w:rFonts w:ascii="Georgia" w:hAnsi="Georgia"/>
                <w:sz w:val="16"/>
                <w:szCs w:val="16"/>
              </w:rPr>
            </w:pPr>
            <w:r w:rsidRPr="00626AA8">
              <w:rPr>
                <w:rFonts w:ascii="Georgia" w:hAnsi="Georgia"/>
                <w:sz w:val="16"/>
                <w:szCs w:val="16"/>
              </w:rPr>
              <w:t>0.705</w:t>
            </w:r>
          </w:p>
        </w:tc>
        <w:tc>
          <w:tcPr>
            <w:tcW w:w="701" w:type="dxa"/>
            <w:tcBorders>
              <w:right w:val="single" w:sz="4" w:space="0" w:color="FFFFFF" w:themeColor="background1"/>
            </w:tcBorders>
            <w:vAlign w:val="center"/>
            <w:hideMark/>
          </w:tcPr>
          <w:p w14:paraId="152AF62F" w14:textId="77777777" w:rsidR="00F45A4D" w:rsidRPr="00626AA8" w:rsidRDefault="00F45A4D" w:rsidP="00F45A4D">
            <w:pPr>
              <w:jc w:val="center"/>
              <w:rPr>
                <w:rFonts w:ascii="Georgia" w:hAnsi="Georgia"/>
                <w:sz w:val="16"/>
                <w:szCs w:val="16"/>
              </w:rPr>
            </w:pPr>
            <w:r w:rsidRPr="00626AA8">
              <w:rPr>
                <w:rFonts w:ascii="Georgia" w:hAnsi="Georgia"/>
                <w:sz w:val="16"/>
                <w:szCs w:val="16"/>
              </w:rPr>
              <w:t>0.768</w:t>
            </w:r>
          </w:p>
        </w:tc>
        <w:tc>
          <w:tcPr>
            <w:tcW w:w="821" w:type="dxa"/>
            <w:vAlign w:val="center"/>
            <w:hideMark/>
          </w:tcPr>
          <w:p w14:paraId="2C333128" w14:textId="77777777" w:rsidR="00F45A4D" w:rsidRPr="00626AA8" w:rsidRDefault="00F45A4D" w:rsidP="00F45A4D">
            <w:pPr>
              <w:jc w:val="center"/>
              <w:rPr>
                <w:rFonts w:ascii="Georgia" w:hAnsi="Georgia"/>
                <w:sz w:val="16"/>
                <w:szCs w:val="16"/>
              </w:rPr>
            </w:pPr>
            <w:r w:rsidRPr="00626AA8">
              <w:rPr>
                <w:rFonts w:ascii="Georgia" w:hAnsi="Georgia"/>
                <w:sz w:val="16"/>
                <w:szCs w:val="16"/>
              </w:rPr>
              <w:t>0.446</w:t>
            </w:r>
          </w:p>
        </w:tc>
        <w:tc>
          <w:tcPr>
            <w:tcW w:w="674" w:type="dxa"/>
            <w:vAlign w:val="center"/>
            <w:hideMark/>
          </w:tcPr>
          <w:p w14:paraId="42F19B54" w14:textId="77777777" w:rsidR="00F45A4D" w:rsidRPr="00626AA8" w:rsidRDefault="00F45A4D" w:rsidP="00F45A4D">
            <w:pPr>
              <w:jc w:val="center"/>
              <w:rPr>
                <w:rFonts w:ascii="Georgia" w:hAnsi="Georgia"/>
                <w:sz w:val="16"/>
                <w:szCs w:val="16"/>
              </w:rPr>
            </w:pPr>
            <w:r w:rsidRPr="00626AA8">
              <w:rPr>
                <w:rFonts w:ascii="Georgia" w:hAnsi="Georgia"/>
                <w:sz w:val="16"/>
                <w:szCs w:val="16"/>
              </w:rPr>
              <w:t>0.106</w:t>
            </w:r>
          </w:p>
        </w:tc>
        <w:tc>
          <w:tcPr>
            <w:tcW w:w="746" w:type="dxa"/>
            <w:tcBorders>
              <w:right w:val="single" w:sz="4" w:space="0" w:color="FFFFFF" w:themeColor="background1"/>
            </w:tcBorders>
            <w:vAlign w:val="center"/>
            <w:hideMark/>
          </w:tcPr>
          <w:p w14:paraId="49E0D083" w14:textId="77777777" w:rsidR="00F45A4D" w:rsidRPr="00626AA8" w:rsidRDefault="00F45A4D" w:rsidP="00F45A4D">
            <w:pPr>
              <w:jc w:val="center"/>
              <w:rPr>
                <w:rFonts w:ascii="Georgia" w:hAnsi="Georgia"/>
                <w:sz w:val="16"/>
                <w:szCs w:val="16"/>
              </w:rPr>
            </w:pPr>
            <w:r w:rsidRPr="00626AA8">
              <w:rPr>
                <w:rFonts w:ascii="Georgia" w:hAnsi="Georgia"/>
                <w:sz w:val="16"/>
                <w:szCs w:val="16"/>
              </w:rPr>
              <w:t>0.466</w:t>
            </w:r>
          </w:p>
        </w:tc>
        <w:tc>
          <w:tcPr>
            <w:tcW w:w="837" w:type="dxa"/>
            <w:vAlign w:val="center"/>
            <w:hideMark/>
          </w:tcPr>
          <w:p w14:paraId="50AC1A1D" w14:textId="77777777" w:rsidR="00F45A4D" w:rsidRPr="00626AA8" w:rsidRDefault="00F45A4D" w:rsidP="00F45A4D">
            <w:pPr>
              <w:jc w:val="center"/>
              <w:rPr>
                <w:rFonts w:ascii="Georgia" w:hAnsi="Georgia"/>
                <w:sz w:val="16"/>
                <w:szCs w:val="16"/>
              </w:rPr>
            </w:pPr>
            <w:r w:rsidRPr="00626AA8">
              <w:rPr>
                <w:rFonts w:ascii="Georgia" w:hAnsi="Georgia"/>
                <w:sz w:val="16"/>
                <w:szCs w:val="16"/>
              </w:rPr>
              <w:t>0.705</w:t>
            </w:r>
          </w:p>
        </w:tc>
        <w:tc>
          <w:tcPr>
            <w:tcW w:w="831" w:type="dxa"/>
            <w:vAlign w:val="center"/>
            <w:hideMark/>
          </w:tcPr>
          <w:p w14:paraId="7572B348" w14:textId="77777777" w:rsidR="00F45A4D" w:rsidRPr="00626AA8" w:rsidRDefault="00F45A4D" w:rsidP="00F45A4D">
            <w:pPr>
              <w:jc w:val="center"/>
              <w:rPr>
                <w:rFonts w:ascii="Georgia" w:hAnsi="Georgia"/>
                <w:sz w:val="16"/>
                <w:szCs w:val="16"/>
              </w:rPr>
            </w:pPr>
            <w:r w:rsidRPr="00626AA8">
              <w:rPr>
                <w:rFonts w:ascii="Georgia" w:hAnsi="Georgia"/>
                <w:sz w:val="16"/>
                <w:szCs w:val="16"/>
              </w:rPr>
              <w:t>0.766</w:t>
            </w:r>
          </w:p>
        </w:tc>
        <w:tc>
          <w:tcPr>
            <w:tcW w:w="850" w:type="dxa"/>
            <w:vAlign w:val="center"/>
            <w:hideMark/>
          </w:tcPr>
          <w:p w14:paraId="4C54CED0" w14:textId="77777777" w:rsidR="00F45A4D" w:rsidRPr="00626AA8" w:rsidRDefault="00F45A4D" w:rsidP="00F45A4D">
            <w:pPr>
              <w:jc w:val="center"/>
              <w:rPr>
                <w:rFonts w:ascii="Georgia" w:hAnsi="Georgia"/>
                <w:sz w:val="16"/>
                <w:szCs w:val="16"/>
              </w:rPr>
            </w:pPr>
            <w:r w:rsidRPr="00626AA8">
              <w:rPr>
                <w:rFonts w:ascii="Georgia" w:hAnsi="Georgia"/>
                <w:sz w:val="16"/>
                <w:szCs w:val="16"/>
              </w:rPr>
              <w:t>0.773</w:t>
            </w:r>
          </w:p>
        </w:tc>
      </w:tr>
      <w:tr w:rsidR="00F45A4D" w:rsidRPr="00626AA8" w14:paraId="3A842B90" w14:textId="77777777" w:rsidTr="00055263">
        <w:trPr>
          <w:trHeight w:val="265"/>
          <w:tblCellSpacing w:w="15" w:type="dxa"/>
        </w:trPr>
        <w:tc>
          <w:tcPr>
            <w:tcW w:w="1231" w:type="dxa"/>
            <w:vAlign w:val="center"/>
            <w:hideMark/>
          </w:tcPr>
          <w:p w14:paraId="3D4AA9B2"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Adjusted</w:t>
            </w:r>
            <w:proofErr w:type="spellEnd"/>
            <w:r w:rsidRPr="00626AA8">
              <w:rPr>
                <w:rFonts w:ascii="Georgia" w:hAnsi="Georgia"/>
                <w:sz w:val="16"/>
                <w:szCs w:val="16"/>
              </w:rPr>
              <w:t xml:space="preserve"> R</w:t>
            </w:r>
            <w:r w:rsidRPr="00626AA8">
              <w:rPr>
                <w:rFonts w:ascii="Georgia" w:hAnsi="Georgia"/>
                <w:sz w:val="16"/>
                <w:szCs w:val="16"/>
                <w:vertAlign w:val="superscript"/>
              </w:rPr>
              <w:t>2</w:t>
            </w:r>
          </w:p>
        </w:tc>
        <w:tc>
          <w:tcPr>
            <w:tcW w:w="679" w:type="dxa"/>
            <w:vAlign w:val="center"/>
            <w:hideMark/>
          </w:tcPr>
          <w:p w14:paraId="745CF564" w14:textId="77777777" w:rsidR="00F45A4D" w:rsidRPr="00626AA8" w:rsidRDefault="00F45A4D" w:rsidP="00F45A4D">
            <w:pPr>
              <w:jc w:val="center"/>
              <w:rPr>
                <w:rFonts w:ascii="Georgia" w:hAnsi="Georgia"/>
                <w:sz w:val="16"/>
                <w:szCs w:val="16"/>
              </w:rPr>
            </w:pPr>
            <w:r w:rsidRPr="00626AA8">
              <w:rPr>
                <w:rFonts w:ascii="Georgia" w:hAnsi="Georgia"/>
                <w:sz w:val="16"/>
                <w:szCs w:val="16"/>
              </w:rPr>
              <w:t>0.758</w:t>
            </w:r>
          </w:p>
        </w:tc>
        <w:tc>
          <w:tcPr>
            <w:tcW w:w="798" w:type="dxa"/>
            <w:vAlign w:val="center"/>
            <w:hideMark/>
          </w:tcPr>
          <w:p w14:paraId="2D3EF477" w14:textId="77777777" w:rsidR="00F45A4D" w:rsidRPr="00626AA8" w:rsidRDefault="00F45A4D" w:rsidP="00F45A4D">
            <w:pPr>
              <w:jc w:val="center"/>
              <w:rPr>
                <w:rFonts w:ascii="Georgia" w:hAnsi="Georgia"/>
                <w:sz w:val="16"/>
                <w:szCs w:val="16"/>
              </w:rPr>
            </w:pPr>
            <w:r w:rsidRPr="00626AA8">
              <w:rPr>
                <w:rFonts w:ascii="Georgia" w:hAnsi="Georgia"/>
                <w:sz w:val="16"/>
                <w:szCs w:val="16"/>
              </w:rPr>
              <w:t>0.701</w:t>
            </w:r>
          </w:p>
        </w:tc>
        <w:tc>
          <w:tcPr>
            <w:tcW w:w="701" w:type="dxa"/>
            <w:tcBorders>
              <w:right w:val="single" w:sz="4" w:space="0" w:color="FFFFFF" w:themeColor="background1"/>
            </w:tcBorders>
            <w:vAlign w:val="center"/>
            <w:hideMark/>
          </w:tcPr>
          <w:p w14:paraId="63354BE0" w14:textId="77777777" w:rsidR="00F45A4D" w:rsidRPr="00626AA8" w:rsidRDefault="00F45A4D" w:rsidP="00F45A4D">
            <w:pPr>
              <w:jc w:val="center"/>
              <w:rPr>
                <w:rFonts w:ascii="Georgia" w:hAnsi="Georgia"/>
                <w:sz w:val="16"/>
                <w:szCs w:val="16"/>
              </w:rPr>
            </w:pPr>
            <w:r w:rsidRPr="00626AA8">
              <w:rPr>
                <w:rFonts w:ascii="Georgia" w:hAnsi="Georgia"/>
                <w:sz w:val="16"/>
                <w:szCs w:val="16"/>
              </w:rPr>
              <w:t>0.764</w:t>
            </w:r>
          </w:p>
        </w:tc>
        <w:tc>
          <w:tcPr>
            <w:tcW w:w="821" w:type="dxa"/>
            <w:vAlign w:val="center"/>
            <w:hideMark/>
          </w:tcPr>
          <w:p w14:paraId="0EACB7A1" w14:textId="77777777" w:rsidR="00F45A4D" w:rsidRPr="00626AA8" w:rsidRDefault="00F45A4D" w:rsidP="00F45A4D">
            <w:pPr>
              <w:jc w:val="center"/>
              <w:rPr>
                <w:rFonts w:ascii="Georgia" w:hAnsi="Georgia"/>
                <w:sz w:val="16"/>
                <w:szCs w:val="16"/>
              </w:rPr>
            </w:pPr>
            <w:r w:rsidRPr="00626AA8">
              <w:rPr>
                <w:rFonts w:ascii="Georgia" w:hAnsi="Georgia"/>
                <w:sz w:val="16"/>
                <w:szCs w:val="16"/>
              </w:rPr>
              <w:t>0.439</w:t>
            </w:r>
          </w:p>
        </w:tc>
        <w:tc>
          <w:tcPr>
            <w:tcW w:w="674" w:type="dxa"/>
            <w:vAlign w:val="center"/>
            <w:hideMark/>
          </w:tcPr>
          <w:p w14:paraId="130D5A82" w14:textId="77777777" w:rsidR="00F45A4D" w:rsidRPr="00626AA8" w:rsidRDefault="00F45A4D" w:rsidP="00F45A4D">
            <w:pPr>
              <w:jc w:val="center"/>
              <w:rPr>
                <w:rFonts w:ascii="Georgia" w:hAnsi="Georgia"/>
                <w:sz w:val="16"/>
                <w:szCs w:val="16"/>
              </w:rPr>
            </w:pPr>
            <w:r w:rsidRPr="00626AA8">
              <w:rPr>
                <w:rFonts w:ascii="Georgia" w:hAnsi="Georgia"/>
                <w:sz w:val="16"/>
                <w:szCs w:val="16"/>
              </w:rPr>
              <w:t>0.094</w:t>
            </w:r>
          </w:p>
        </w:tc>
        <w:tc>
          <w:tcPr>
            <w:tcW w:w="746" w:type="dxa"/>
            <w:tcBorders>
              <w:right w:val="single" w:sz="4" w:space="0" w:color="FFFFFF" w:themeColor="background1"/>
            </w:tcBorders>
            <w:vAlign w:val="center"/>
            <w:hideMark/>
          </w:tcPr>
          <w:p w14:paraId="0255D77D" w14:textId="77777777" w:rsidR="00F45A4D" w:rsidRPr="00626AA8" w:rsidRDefault="00F45A4D" w:rsidP="00F45A4D">
            <w:pPr>
              <w:jc w:val="center"/>
              <w:rPr>
                <w:rFonts w:ascii="Georgia" w:hAnsi="Georgia"/>
                <w:sz w:val="16"/>
                <w:szCs w:val="16"/>
              </w:rPr>
            </w:pPr>
            <w:r w:rsidRPr="00626AA8">
              <w:rPr>
                <w:rFonts w:ascii="Georgia" w:hAnsi="Georgia"/>
                <w:sz w:val="16"/>
                <w:szCs w:val="16"/>
              </w:rPr>
              <w:t>0.458</w:t>
            </w:r>
          </w:p>
        </w:tc>
        <w:tc>
          <w:tcPr>
            <w:tcW w:w="837" w:type="dxa"/>
            <w:vAlign w:val="center"/>
            <w:hideMark/>
          </w:tcPr>
          <w:p w14:paraId="32389AF9" w14:textId="77777777" w:rsidR="00F45A4D" w:rsidRPr="00626AA8" w:rsidRDefault="00F45A4D" w:rsidP="00F45A4D">
            <w:pPr>
              <w:jc w:val="center"/>
              <w:rPr>
                <w:rFonts w:ascii="Georgia" w:hAnsi="Georgia"/>
                <w:sz w:val="16"/>
                <w:szCs w:val="16"/>
              </w:rPr>
            </w:pPr>
            <w:r w:rsidRPr="00626AA8">
              <w:rPr>
                <w:rFonts w:ascii="Georgia" w:hAnsi="Georgia"/>
                <w:sz w:val="16"/>
                <w:szCs w:val="16"/>
              </w:rPr>
              <w:t>0.702</w:t>
            </w:r>
          </w:p>
        </w:tc>
        <w:tc>
          <w:tcPr>
            <w:tcW w:w="831" w:type="dxa"/>
            <w:vAlign w:val="center"/>
            <w:hideMark/>
          </w:tcPr>
          <w:p w14:paraId="409DFDA7" w14:textId="77777777" w:rsidR="00F45A4D" w:rsidRPr="00626AA8" w:rsidRDefault="00F45A4D" w:rsidP="00F45A4D">
            <w:pPr>
              <w:jc w:val="center"/>
              <w:rPr>
                <w:rFonts w:ascii="Georgia" w:hAnsi="Georgia"/>
                <w:sz w:val="16"/>
                <w:szCs w:val="16"/>
              </w:rPr>
            </w:pPr>
            <w:r w:rsidRPr="00626AA8">
              <w:rPr>
                <w:rFonts w:ascii="Georgia" w:hAnsi="Georgia"/>
                <w:sz w:val="16"/>
                <w:szCs w:val="16"/>
              </w:rPr>
              <w:t>0.764</w:t>
            </w:r>
          </w:p>
        </w:tc>
        <w:tc>
          <w:tcPr>
            <w:tcW w:w="850" w:type="dxa"/>
            <w:vAlign w:val="center"/>
            <w:hideMark/>
          </w:tcPr>
          <w:p w14:paraId="0818CD2F" w14:textId="77777777" w:rsidR="00F45A4D" w:rsidRPr="00626AA8" w:rsidRDefault="00F45A4D" w:rsidP="00F45A4D">
            <w:pPr>
              <w:jc w:val="center"/>
              <w:rPr>
                <w:rFonts w:ascii="Georgia" w:hAnsi="Georgia"/>
                <w:sz w:val="16"/>
                <w:szCs w:val="16"/>
              </w:rPr>
            </w:pPr>
            <w:r w:rsidRPr="00626AA8">
              <w:rPr>
                <w:rFonts w:ascii="Georgia" w:hAnsi="Georgia"/>
                <w:sz w:val="16"/>
                <w:szCs w:val="16"/>
              </w:rPr>
              <w:t>0.771</w:t>
            </w:r>
          </w:p>
        </w:tc>
      </w:tr>
      <w:tr w:rsidR="00F45A4D" w:rsidRPr="00626AA8" w14:paraId="5D2994C3" w14:textId="77777777" w:rsidTr="00724242">
        <w:trPr>
          <w:tblCellSpacing w:w="15" w:type="dxa"/>
        </w:trPr>
        <w:tc>
          <w:tcPr>
            <w:tcW w:w="1231" w:type="dxa"/>
            <w:vAlign w:val="center"/>
            <w:hideMark/>
          </w:tcPr>
          <w:p w14:paraId="7B880295"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Residual</w:t>
            </w:r>
            <w:proofErr w:type="spellEnd"/>
            <w:r w:rsidRPr="00626AA8">
              <w:rPr>
                <w:rFonts w:ascii="Georgia" w:hAnsi="Georgia"/>
                <w:sz w:val="16"/>
                <w:szCs w:val="16"/>
              </w:rPr>
              <w:t xml:space="preserve"> </w:t>
            </w:r>
            <w:proofErr w:type="spellStart"/>
            <w:r w:rsidRPr="00626AA8">
              <w:rPr>
                <w:rFonts w:ascii="Georgia" w:hAnsi="Georgia"/>
                <w:sz w:val="16"/>
                <w:szCs w:val="16"/>
              </w:rPr>
              <w:t>Std</w:t>
            </w:r>
            <w:proofErr w:type="spellEnd"/>
            <w:r w:rsidRPr="00626AA8">
              <w:rPr>
                <w:rFonts w:ascii="Georgia" w:hAnsi="Georgia"/>
                <w:sz w:val="16"/>
                <w:szCs w:val="16"/>
              </w:rPr>
              <w:t xml:space="preserve">. </w:t>
            </w:r>
            <w:proofErr w:type="spellStart"/>
            <w:r w:rsidRPr="00626AA8">
              <w:rPr>
                <w:rFonts w:ascii="Georgia" w:hAnsi="Georgia"/>
                <w:sz w:val="16"/>
                <w:szCs w:val="16"/>
              </w:rPr>
              <w:t>Error</w:t>
            </w:r>
            <w:proofErr w:type="spellEnd"/>
          </w:p>
        </w:tc>
        <w:tc>
          <w:tcPr>
            <w:tcW w:w="679" w:type="dxa"/>
            <w:vAlign w:val="center"/>
            <w:hideMark/>
          </w:tcPr>
          <w:p w14:paraId="2BD81514" w14:textId="77777777" w:rsidR="00F45A4D" w:rsidRPr="00626AA8" w:rsidRDefault="00F45A4D" w:rsidP="00F45A4D">
            <w:pPr>
              <w:jc w:val="center"/>
              <w:rPr>
                <w:rFonts w:ascii="Georgia" w:hAnsi="Georgia"/>
                <w:sz w:val="16"/>
                <w:szCs w:val="16"/>
              </w:rPr>
            </w:pPr>
            <w:r w:rsidRPr="00626AA8">
              <w:rPr>
                <w:rFonts w:ascii="Georgia" w:hAnsi="Georgia"/>
                <w:sz w:val="16"/>
                <w:szCs w:val="16"/>
              </w:rPr>
              <w:t>0.695 (</w:t>
            </w:r>
            <w:proofErr w:type="spellStart"/>
            <w:r w:rsidRPr="00626AA8">
              <w:rPr>
                <w:rFonts w:ascii="Georgia" w:hAnsi="Georgia"/>
                <w:sz w:val="16"/>
                <w:szCs w:val="16"/>
              </w:rPr>
              <w:t>df</w:t>
            </w:r>
            <w:proofErr w:type="spellEnd"/>
            <w:r w:rsidRPr="00626AA8">
              <w:rPr>
                <w:rFonts w:ascii="Georgia" w:hAnsi="Georgia"/>
                <w:sz w:val="16"/>
                <w:szCs w:val="16"/>
              </w:rPr>
              <w:t xml:space="preserve"> = 318)</w:t>
            </w:r>
          </w:p>
        </w:tc>
        <w:tc>
          <w:tcPr>
            <w:tcW w:w="798" w:type="dxa"/>
            <w:vAlign w:val="center"/>
            <w:hideMark/>
          </w:tcPr>
          <w:p w14:paraId="1BAD58FD" w14:textId="77777777" w:rsidR="00F45A4D" w:rsidRPr="00626AA8" w:rsidRDefault="00F45A4D" w:rsidP="00F45A4D">
            <w:pPr>
              <w:jc w:val="center"/>
              <w:rPr>
                <w:rFonts w:ascii="Georgia" w:hAnsi="Georgia"/>
                <w:sz w:val="16"/>
                <w:szCs w:val="16"/>
              </w:rPr>
            </w:pPr>
            <w:r w:rsidRPr="00626AA8">
              <w:rPr>
                <w:rFonts w:ascii="Georgia" w:hAnsi="Georgia"/>
                <w:sz w:val="16"/>
                <w:szCs w:val="16"/>
              </w:rPr>
              <w:t>0.772 (</w:t>
            </w:r>
            <w:proofErr w:type="spellStart"/>
            <w:r w:rsidRPr="00626AA8">
              <w:rPr>
                <w:rFonts w:ascii="Georgia" w:hAnsi="Georgia"/>
                <w:sz w:val="16"/>
                <w:szCs w:val="16"/>
              </w:rPr>
              <w:t>df</w:t>
            </w:r>
            <w:proofErr w:type="spellEnd"/>
            <w:r w:rsidRPr="00626AA8">
              <w:rPr>
                <w:rFonts w:ascii="Georgia" w:hAnsi="Georgia"/>
                <w:sz w:val="16"/>
                <w:szCs w:val="16"/>
              </w:rPr>
              <w:t xml:space="preserve"> = 318)</w:t>
            </w:r>
          </w:p>
        </w:tc>
        <w:tc>
          <w:tcPr>
            <w:tcW w:w="701" w:type="dxa"/>
            <w:tcBorders>
              <w:right w:val="single" w:sz="4" w:space="0" w:color="FFFFFF" w:themeColor="background1"/>
            </w:tcBorders>
            <w:vAlign w:val="center"/>
            <w:hideMark/>
          </w:tcPr>
          <w:p w14:paraId="643BA8A4" w14:textId="77777777" w:rsidR="00F45A4D" w:rsidRPr="00626AA8" w:rsidRDefault="00F45A4D" w:rsidP="00F45A4D">
            <w:pPr>
              <w:jc w:val="center"/>
              <w:rPr>
                <w:rFonts w:ascii="Georgia" w:hAnsi="Georgia"/>
                <w:sz w:val="16"/>
                <w:szCs w:val="16"/>
              </w:rPr>
            </w:pPr>
            <w:r w:rsidRPr="00626AA8">
              <w:rPr>
                <w:rFonts w:ascii="Georgia" w:hAnsi="Georgia"/>
                <w:sz w:val="16"/>
                <w:szCs w:val="16"/>
              </w:rPr>
              <w:t>0.686 (</w:t>
            </w:r>
            <w:proofErr w:type="spellStart"/>
            <w:r w:rsidRPr="00626AA8">
              <w:rPr>
                <w:rFonts w:ascii="Georgia" w:hAnsi="Georgia"/>
                <w:sz w:val="16"/>
                <w:szCs w:val="16"/>
              </w:rPr>
              <w:t>df</w:t>
            </w:r>
            <w:proofErr w:type="spellEnd"/>
            <w:r w:rsidRPr="00626AA8">
              <w:rPr>
                <w:rFonts w:ascii="Georgia" w:hAnsi="Georgia"/>
                <w:sz w:val="16"/>
                <w:szCs w:val="16"/>
              </w:rPr>
              <w:t xml:space="preserve"> = 317)</w:t>
            </w:r>
          </w:p>
        </w:tc>
        <w:tc>
          <w:tcPr>
            <w:tcW w:w="821" w:type="dxa"/>
            <w:vAlign w:val="center"/>
            <w:hideMark/>
          </w:tcPr>
          <w:p w14:paraId="5FC18766" w14:textId="77777777" w:rsidR="00F45A4D" w:rsidRPr="00626AA8" w:rsidRDefault="00F45A4D" w:rsidP="00F45A4D">
            <w:pPr>
              <w:jc w:val="center"/>
              <w:rPr>
                <w:rFonts w:ascii="Georgia" w:hAnsi="Georgia"/>
                <w:sz w:val="16"/>
                <w:szCs w:val="16"/>
              </w:rPr>
            </w:pPr>
            <w:r w:rsidRPr="00626AA8">
              <w:rPr>
                <w:rFonts w:ascii="Georgia" w:hAnsi="Georgia"/>
                <w:sz w:val="16"/>
                <w:szCs w:val="16"/>
              </w:rPr>
              <w:t>1.058 (</w:t>
            </w:r>
            <w:proofErr w:type="spellStart"/>
            <w:r w:rsidRPr="00626AA8">
              <w:rPr>
                <w:rFonts w:ascii="Georgia" w:hAnsi="Georgia"/>
                <w:sz w:val="16"/>
                <w:szCs w:val="16"/>
              </w:rPr>
              <w:t>df</w:t>
            </w:r>
            <w:proofErr w:type="spellEnd"/>
            <w:r w:rsidRPr="00626AA8">
              <w:rPr>
                <w:rFonts w:ascii="Georgia" w:hAnsi="Georgia"/>
                <w:sz w:val="16"/>
                <w:szCs w:val="16"/>
              </w:rPr>
              <w:t xml:space="preserve"> = 312)</w:t>
            </w:r>
          </w:p>
        </w:tc>
        <w:tc>
          <w:tcPr>
            <w:tcW w:w="674" w:type="dxa"/>
            <w:vAlign w:val="center"/>
            <w:hideMark/>
          </w:tcPr>
          <w:p w14:paraId="1E743C82" w14:textId="77777777" w:rsidR="00F45A4D" w:rsidRPr="00626AA8" w:rsidRDefault="00F45A4D" w:rsidP="00F45A4D">
            <w:pPr>
              <w:jc w:val="center"/>
              <w:rPr>
                <w:rFonts w:ascii="Georgia" w:hAnsi="Georgia"/>
                <w:sz w:val="16"/>
                <w:szCs w:val="16"/>
              </w:rPr>
            </w:pPr>
            <w:r w:rsidRPr="00626AA8">
              <w:rPr>
                <w:rFonts w:ascii="Georgia" w:hAnsi="Georgia"/>
                <w:sz w:val="16"/>
                <w:szCs w:val="16"/>
              </w:rPr>
              <w:t>1.345 (</w:t>
            </w:r>
            <w:proofErr w:type="spellStart"/>
            <w:r w:rsidRPr="00626AA8">
              <w:rPr>
                <w:rFonts w:ascii="Georgia" w:hAnsi="Georgia"/>
                <w:sz w:val="16"/>
                <w:szCs w:val="16"/>
              </w:rPr>
              <w:t>df</w:t>
            </w:r>
            <w:proofErr w:type="spellEnd"/>
            <w:r w:rsidRPr="00626AA8">
              <w:rPr>
                <w:rFonts w:ascii="Georgia" w:hAnsi="Georgia"/>
                <w:sz w:val="16"/>
                <w:szCs w:val="16"/>
              </w:rPr>
              <w:t xml:space="preserve"> = 312)</w:t>
            </w:r>
          </w:p>
        </w:tc>
        <w:tc>
          <w:tcPr>
            <w:tcW w:w="746" w:type="dxa"/>
            <w:tcBorders>
              <w:right w:val="single" w:sz="4" w:space="0" w:color="FFFFFF" w:themeColor="background1"/>
            </w:tcBorders>
            <w:vAlign w:val="center"/>
            <w:hideMark/>
          </w:tcPr>
          <w:p w14:paraId="6C4202A4" w14:textId="77777777" w:rsidR="00F45A4D" w:rsidRPr="00626AA8" w:rsidRDefault="00F45A4D" w:rsidP="00F45A4D">
            <w:pPr>
              <w:jc w:val="center"/>
              <w:rPr>
                <w:rFonts w:ascii="Georgia" w:hAnsi="Georgia"/>
                <w:sz w:val="16"/>
                <w:szCs w:val="16"/>
              </w:rPr>
            </w:pPr>
            <w:r w:rsidRPr="00626AA8">
              <w:rPr>
                <w:rFonts w:ascii="Georgia" w:hAnsi="Georgia"/>
                <w:sz w:val="16"/>
                <w:szCs w:val="16"/>
              </w:rPr>
              <w:t>1.041 (</w:t>
            </w:r>
            <w:proofErr w:type="spellStart"/>
            <w:r w:rsidRPr="00626AA8">
              <w:rPr>
                <w:rFonts w:ascii="Georgia" w:hAnsi="Georgia"/>
                <w:sz w:val="16"/>
                <w:szCs w:val="16"/>
              </w:rPr>
              <w:t>df</w:t>
            </w:r>
            <w:proofErr w:type="spellEnd"/>
            <w:r w:rsidRPr="00626AA8">
              <w:rPr>
                <w:rFonts w:ascii="Georgia" w:hAnsi="Georgia"/>
                <w:sz w:val="16"/>
                <w:szCs w:val="16"/>
              </w:rPr>
              <w:t xml:space="preserve"> = 311)</w:t>
            </w:r>
          </w:p>
        </w:tc>
        <w:tc>
          <w:tcPr>
            <w:tcW w:w="837" w:type="dxa"/>
            <w:vAlign w:val="center"/>
            <w:hideMark/>
          </w:tcPr>
          <w:p w14:paraId="3B6C4F5B" w14:textId="77777777" w:rsidR="00F45A4D" w:rsidRPr="00626AA8" w:rsidRDefault="00F45A4D" w:rsidP="00F45A4D">
            <w:pPr>
              <w:jc w:val="center"/>
              <w:rPr>
                <w:rFonts w:ascii="Georgia" w:hAnsi="Georgia"/>
                <w:sz w:val="16"/>
                <w:szCs w:val="16"/>
              </w:rPr>
            </w:pPr>
            <w:r w:rsidRPr="00626AA8">
              <w:rPr>
                <w:rFonts w:ascii="Georgia" w:hAnsi="Georgia"/>
                <w:sz w:val="16"/>
                <w:szCs w:val="16"/>
              </w:rPr>
              <w:t>0.771 (</w:t>
            </w:r>
            <w:proofErr w:type="spellStart"/>
            <w:r w:rsidRPr="00626AA8">
              <w:rPr>
                <w:rFonts w:ascii="Georgia" w:hAnsi="Georgia"/>
                <w:sz w:val="16"/>
                <w:szCs w:val="16"/>
              </w:rPr>
              <w:t>df</w:t>
            </w:r>
            <w:proofErr w:type="spellEnd"/>
            <w:r w:rsidRPr="00626AA8">
              <w:rPr>
                <w:rFonts w:ascii="Georgia" w:hAnsi="Georgia"/>
                <w:sz w:val="16"/>
                <w:szCs w:val="16"/>
              </w:rPr>
              <w:t xml:space="preserve"> = 627)</w:t>
            </w:r>
          </w:p>
        </w:tc>
        <w:tc>
          <w:tcPr>
            <w:tcW w:w="831" w:type="dxa"/>
            <w:vAlign w:val="center"/>
            <w:hideMark/>
          </w:tcPr>
          <w:p w14:paraId="452D209D" w14:textId="77777777" w:rsidR="00F45A4D" w:rsidRPr="00626AA8" w:rsidRDefault="00F45A4D" w:rsidP="00F45A4D">
            <w:pPr>
              <w:jc w:val="center"/>
              <w:rPr>
                <w:rFonts w:ascii="Georgia" w:hAnsi="Georgia"/>
                <w:sz w:val="16"/>
                <w:szCs w:val="16"/>
              </w:rPr>
            </w:pPr>
            <w:r w:rsidRPr="00626AA8">
              <w:rPr>
                <w:rFonts w:ascii="Georgia" w:hAnsi="Georgia"/>
                <w:sz w:val="16"/>
                <w:szCs w:val="16"/>
              </w:rPr>
              <w:t>0.686 (</w:t>
            </w:r>
            <w:proofErr w:type="spellStart"/>
            <w:r w:rsidRPr="00626AA8">
              <w:rPr>
                <w:rFonts w:ascii="Georgia" w:hAnsi="Georgia"/>
                <w:sz w:val="16"/>
                <w:szCs w:val="16"/>
              </w:rPr>
              <w:t>df</w:t>
            </w:r>
            <w:proofErr w:type="spellEnd"/>
            <w:r w:rsidRPr="00626AA8">
              <w:rPr>
                <w:rFonts w:ascii="Georgia" w:hAnsi="Georgia"/>
                <w:sz w:val="16"/>
                <w:szCs w:val="16"/>
              </w:rPr>
              <w:t xml:space="preserve"> = 627)</w:t>
            </w:r>
          </w:p>
        </w:tc>
        <w:tc>
          <w:tcPr>
            <w:tcW w:w="850" w:type="dxa"/>
            <w:vAlign w:val="center"/>
            <w:hideMark/>
          </w:tcPr>
          <w:p w14:paraId="6F48F69B" w14:textId="77777777" w:rsidR="00F45A4D" w:rsidRPr="00626AA8" w:rsidRDefault="00F45A4D" w:rsidP="00F45A4D">
            <w:pPr>
              <w:jc w:val="center"/>
              <w:rPr>
                <w:rFonts w:ascii="Georgia" w:hAnsi="Georgia"/>
                <w:sz w:val="16"/>
                <w:szCs w:val="16"/>
              </w:rPr>
            </w:pPr>
            <w:r w:rsidRPr="00626AA8">
              <w:rPr>
                <w:rFonts w:ascii="Georgia" w:hAnsi="Georgia"/>
                <w:sz w:val="16"/>
                <w:szCs w:val="16"/>
              </w:rPr>
              <w:t>0.676 (</w:t>
            </w:r>
            <w:proofErr w:type="spellStart"/>
            <w:r w:rsidRPr="00626AA8">
              <w:rPr>
                <w:rFonts w:ascii="Georgia" w:hAnsi="Georgia"/>
                <w:sz w:val="16"/>
                <w:szCs w:val="16"/>
              </w:rPr>
              <w:t>df</w:t>
            </w:r>
            <w:proofErr w:type="spellEnd"/>
            <w:r w:rsidRPr="00626AA8">
              <w:rPr>
                <w:rFonts w:ascii="Georgia" w:hAnsi="Georgia"/>
                <w:sz w:val="16"/>
                <w:szCs w:val="16"/>
              </w:rPr>
              <w:t xml:space="preserve"> = 626)</w:t>
            </w:r>
          </w:p>
        </w:tc>
      </w:tr>
      <w:tr w:rsidR="00F45A4D" w:rsidRPr="00626AA8" w14:paraId="4598F97B" w14:textId="77777777" w:rsidTr="00724242">
        <w:trPr>
          <w:tblCellSpacing w:w="15" w:type="dxa"/>
        </w:trPr>
        <w:tc>
          <w:tcPr>
            <w:tcW w:w="1231" w:type="dxa"/>
            <w:vAlign w:val="center"/>
            <w:hideMark/>
          </w:tcPr>
          <w:p w14:paraId="1F3CF1CE" w14:textId="77777777" w:rsidR="00F45A4D" w:rsidRPr="00626AA8" w:rsidRDefault="00F45A4D" w:rsidP="00F45A4D">
            <w:pPr>
              <w:rPr>
                <w:rFonts w:ascii="Georgia" w:hAnsi="Georgia"/>
                <w:sz w:val="16"/>
                <w:szCs w:val="16"/>
              </w:rPr>
            </w:pPr>
            <w:r w:rsidRPr="00626AA8">
              <w:rPr>
                <w:rFonts w:ascii="Georgia" w:hAnsi="Georgia"/>
                <w:sz w:val="16"/>
                <w:szCs w:val="16"/>
              </w:rPr>
              <w:t xml:space="preserve">F </w:t>
            </w:r>
            <w:proofErr w:type="spellStart"/>
            <w:r w:rsidRPr="00626AA8">
              <w:rPr>
                <w:rFonts w:ascii="Georgia" w:hAnsi="Georgia"/>
                <w:sz w:val="16"/>
                <w:szCs w:val="16"/>
              </w:rPr>
              <w:t>Statistic</w:t>
            </w:r>
            <w:proofErr w:type="spellEnd"/>
          </w:p>
        </w:tc>
        <w:tc>
          <w:tcPr>
            <w:tcW w:w="679" w:type="dxa"/>
            <w:vAlign w:val="center"/>
            <w:hideMark/>
          </w:tcPr>
          <w:p w14:paraId="00153412" w14:textId="77777777" w:rsidR="00F45A4D" w:rsidRPr="00626AA8" w:rsidRDefault="00F45A4D" w:rsidP="00F45A4D">
            <w:pPr>
              <w:jc w:val="center"/>
              <w:rPr>
                <w:rFonts w:ascii="Georgia" w:hAnsi="Georgia"/>
                <w:sz w:val="16"/>
                <w:szCs w:val="16"/>
              </w:rPr>
            </w:pPr>
            <w:r w:rsidRPr="00626AA8">
              <w:rPr>
                <w:rFonts w:ascii="Georgia" w:hAnsi="Georgia"/>
                <w:sz w:val="16"/>
                <w:szCs w:val="16"/>
              </w:rPr>
              <w:t>253.609</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318)</w:t>
            </w:r>
          </w:p>
        </w:tc>
        <w:tc>
          <w:tcPr>
            <w:tcW w:w="798" w:type="dxa"/>
            <w:vAlign w:val="center"/>
            <w:hideMark/>
          </w:tcPr>
          <w:p w14:paraId="487B4DE9" w14:textId="77777777" w:rsidR="00F45A4D" w:rsidRPr="00626AA8" w:rsidRDefault="00F45A4D" w:rsidP="00F45A4D">
            <w:pPr>
              <w:jc w:val="center"/>
              <w:rPr>
                <w:rFonts w:ascii="Georgia" w:hAnsi="Georgia"/>
                <w:sz w:val="16"/>
                <w:szCs w:val="16"/>
              </w:rPr>
            </w:pPr>
            <w:r w:rsidRPr="00626AA8">
              <w:rPr>
                <w:rFonts w:ascii="Georgia" w:hAnsi="Georgia"/>
                <w:sz w:val="16"/>
                <w:szCs w:val="16"/>
              </w:rPr>
              <w:t>190.015</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318)</w:t>
            </w:r>
          </w:p>
        </w:tc>
        <w:tc>
          <w:tcPr>
            <w:tcW w:w="701" w:type="dxa"/>
            <w:tcBorders>
              <w:right w:val="single" w:sz="4" w:space="0" w:color="FFFFFF" w:themeColor="background1"/>
            </w:tcBorders>
            <w:vAlign w:val="center"/>
            <w:hideMark/>
          </w:tcPr>
          <w:p w14:paraId="3D68C667" w14:textId="77777777" w:rsidR="00F45A4D" w:rsidRPr="00626AA8" w:rsidRDefault="00F45A4D" w:rsidP="00F45A4D">
            <w:pPr>
              <w:jc w:val="center"/>
              <w:rPr>
                <w:rFonts w:ascii="Georgia" w:hAnsi="Georgia"/>
                <w:sz w:val="16"/>
                <w:szCs w:val="16"/>
              </w:rPr>
            </w:pPr>
            <w:r w:rsidRPr="00626AA8">
              <w:rPr>
                <w:rFonts w:ascii="Georgia" w:hAnsi="Georgia"/>
                <w:sz w:val="16"/>
                <w:szCs w:val="16"/>
              </w:rPr>
              <w:t>209.915</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5; 317)</w:t>
            </w:r>
          </w:p>
        </w:tc>
        <w:tc>
          <w:tcPr>
            <w:tcW w:w="821" w:type="dxa"/>
            <w:vAlign w:val="center"/>
            <w:hideMark/>
          </w:tcPr>
          <w:p w14:paraId="77902DF6" w14:textId="77777777" w:rsidR="00F45A4D" w:rsidRPr="00626AA8" w:rsidRDefault="00F45A4D" w:rsidP="00F45A4D">
            <w:pPr>
              <w:jc w:val="center"/>
              <w:rPr>
                <w:rFonts w:ascii="Georgia" w:hAnsi="Georgia"/>
                <w:sz w:val="16"/>
                <w:szCs w:val="16"/>
              </w:rPr>
            </w:pPr>
            <w:r w:rsidRPr="00626AA8">
              <w:rPr>
                <w:rFonts w:ascii="Georgia" w:hAnsi="Georgia"/>
                <w:sz w:val="16"/>
                <w:szCs w:val="16"/>
              </w:rPr>
              <w:t>62.919</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312)</w:t>
            </w:r>
          </w:p>
        </w:tc>
        <w:tc>
          <w:tcPr>
            <w:tcW w:w="674" w:type="dxa"/>
            <w:vAlign w:val="center"/>
            <w:hideMark/>
          </w:tcPr>
          <w:p w14:paraId="714040AF" w14:textId="77777777" w:rsidR="00F45A4D" w:rsidRPr="00626AA8" w:rsidRDefault="00F45A4D" w:rsidP="00F45A4D">
            <w:pPr>
              <w:jc w:val="center"/>
              <w:rPr>
                <w:rFonts w:ascii="Georgia" w:hAnsi="Georgia"/>
                <w:sz w:val="16"/>
                <w:szCs w:val="16"/>
              </w:rPr>
            </w:pPr>
            <w:r w:rsidRPr="00626AA8">
              <w:rPr>
                <w:rFonts w:ascii="Georgia" w:hAnsi="Georgia"/>
                <w:sz w:val="16"/>
                <w:szCs w:val="16"/>
              </w:rPr>
              <w:t>9.241</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312)</w:t>
            </w:r>
          </w:p>
        </w:tc>
        <w:tc>
          <w:tcPr>
            <w:tcW w:w="746" w:type="dxa"/>
            <w:tcBorders>
              <w:right w:val="single" w:sz="4" w:space="0" w:color="FFFFFF" w:themeColor="background1"/>
            </w:tcBorders>
            <w:vAlign w:val="center"/>
            <w:hideMark/>
          </w:tcPr>
          <w:p w14:paraId="48FE5F67" w14:textId="77777777" w:rsidR="00F45A4D" w:rsidRPr="00626AA8" w:rsidRDefault="00F45A4D" w:rsidP="00F45A4D">
            <w:pPr>
              <w:jc w:val="center"/>
              <w:rPr>
                <w:rFonts w:ascii="Georgia" w:hAnsi="Georgia"/>
                <w:sz w:val="16"/>
                <w:szCs w:val="16"/>
              </w:rPr>
            </w:pPr>
            <w:r w:rsidRPr="00626AA8">
              <w:rPr>
                <w:rFonts w:ascii="Georgia" w:hAnsi="Georgia"/>
                <w:sz w:val="16"/>
                <w:szCs w:val="16"/>
              </w:rPr>
              <w:t>54.388</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5; 311)</w:t>
            </w:r>
          </w:p>
        </w:tc>
        <w:tc>
          <w:tcPr>
            <w:tcW w:w="837" w:type="dxa"/>
            <w:vAlign w:val="center"/>
            <w:hideMark/>
          </w:tcPr>
          <w:p w14:paraId="619EC690" w14:textId="77777777" w:rsidR="00F45A4D" w:rsidRPr="00626AA8" w:rsidRDefault="00F45A4D" w:rsidP="00F45A4D">
            <w:pPr>
              <w:jc w:val="center"/>
              <w:rPr>
                <w:rFonts w:ascii="Georgia" w:hAnsi="Georgia"/>
                <w:sz w:val="16"/>
                <w:szCs w:val="16"/>
              </w:rPr>
            </w:pPr>
            <w:r w:rsidRPr="00626AA8">
              <w:rPr>
                <w:rFonts w:ascii="Georgia" w:hAnsi="Georgia"/>
                <w:sz w:val="16"/>
                <w:szCs w:val="16"/>
              </w:rPr>
              <w:t>249.867</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6; 627)</w:t>
            </w:r>
          </w:p>
        </w:tc>
        <w:tc>
          <w:tcPr>
            <w:tcW w:w="831" w:type="dxa"/>
            <w:vAlign w:val="center"/>
            <w:hideMark/>
          </w:tcPr>
          <w:p w14:paraId="23345B7B" w14:textId="77777777" w:rsidR="00F45A4D" w:rsidRPr="00626AA8" w:rsidRDefault="00F45A4D" w:rsidP="00F45A4D">
            <w:pPr>
              <w:jc w:val="center"/>
              <w:rPr>
                <w:rFonts w:ascii="Georgia" w:hAnsi="Georgia"/>
                <w:sz w:val="16"/>
                <w:szCs w:val="16"/>
              </w:rPr>
            </w:pPr>
            <w:r w:rsidRPr="00626AA8">
              <w:rPr>
                <w:rFonts w:ascii="Georgia" w:hAnsi="Georgia"/>
                <w:sz w:val="16"/>
                <w:szCs w:val="16"/>
              </w:rPr>
              <w:t>342.345</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6; 627)</w:t>
            </w:r>
          </w:p>
        </w:tc>
        <w:tc>
          <w:tcPr>
            <w:tcW w:w="850" w:type="dxa"/>
            <w:vAlign w:val="center"/>
            <w:hideMark/>
          </w:tcPr>
          <w:p w14:paraId="2AA63701" w14:textId="77777777" w:rsidR="00F45A4D" w:rsidRPr="00626AA8" w:rsidRDefault="00F45A4D" w:rsidP="00F45A4D">
            <w:pPr>
              <w:jc w:val="center"/>
              <w:rPr>
                <w:rFonts w:ascii="Georgia" w:hAnsi="Georgia"/>
                <w:sz w:val="16"/>
                <w:szCs w:val="16"/>
              </w:rPr>
            </w:pPr>
            <w:r w:rsidRPr="00626AA8">
              <w:rPr>
                <w:rFonts w:ascii="Georgia" w:hAnsi="Georgia"/>
                <w:sz w:val="16"/>
                <w:szCs w:val="16"/>
              </w:rPr>
              <w:t>304.966</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7; 626)</w:t>
            </w:r>
          </w:p>
        </w:tc>
      </w:tr>
      <w:tr w:rsidR="00F45A4D" w:rsidRPr="00626AA8" w14:paraId="73DFA937" w14:textId="77777777" w:rsidTr="00F45A4D">
        <w:trPr>
          <w:tblCellSpacing w:w="15" w:type="dxa"/>
        </w:trPr>
        <w:tc>
          <w:tcPr>
            <w:tcW w:w="8438" w:type="dxa"/>
            <w:gridSpan w:val="10"/>
            <w:tcBorders>
              <w:bottom w:val="single" w:sz="6" w:space="0" w:color="000000"/>
            </w:tcBorders>
            <w:vAlign w:val="center"/>
            <w:hideMark/>
          </w:tcPr>
          <w:p w14:paraId="18A7AE8A" w14:textId="77777777" w:rsidR="00F45A4D" w:rsidRPr="00626AA8" w:rsidRDefault="00F45A4D" w:rsidP="00F45A4D">
            <w:pPr>
              <w:jc w:val="center"/>
              <w:rPr>
                <w:rFonts w:ascii="Georgia" w:hAnsi="Georgia"/>
                <w:sz w:val="18"/>
                <w:szCs w:val="18"/>
              </w:rPr>
            </w:pPr>
          </w:p>
        </w:tc>
      </w:tr>
      <w:tr w:rsidR="00F45A4D" w:rsidRPr="00626AA8" w14:paraId="14A1912C" w14:textId="77777777" w:rsidTr="00142BEB">
        <w:trPr>
          <w:tblCellSpacing w:w="15" w:type="dxa"/>
        </w:trPr>
        <w:tc>
          <w:tcPr>
            <w:tcW w:w="1231" w:type="dxa"/>
            <w:vAlign w:val="center"/>
            <w:hideMark/>
          </w:tcPr>
          <w:p w14:paraId="666B8EF3" w14:textId="77777777" w:rsidR="00F45A4D" w:rsidRPr="00626AA8" w:rsidRDefault="00F45A4D" w:rsidP="00F45A4D">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7177" w:type="dxa"/>
            <w:gridSpan w:val="9"/>
            <w:vAlign w:val="center"/>
            <w:hideMark/>
          </w:tcPr>
          <w:p w14:paraId="4757F6BD" w14:textId="77777777" w:rsidR="00F45A4D" w:rsidRPr="00626AA8" w:rsidRDefault="00F45A4D" w:rsidP="00F45A4D">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154AF6AA" w14:textId="77777777" w:rsidR="00B30C56" w:rsidRPr="00626AA8" w:rsidRDefault="00B30C56" w:rsidP="00CC6B1E">
      <w:pPr>
        <w:pStyle w:val="HankBodyText"/>
      </w:pPr>
    </w:p>
    <w:p w14:paraId="77E59BA4" w14:textId="77777777" w:rsidR="00DE0A61" w:rsidRPr="00626AA8" w:rsidRDefault="00DE0A61" w:rsidP="00CC6B1E">
      <w:pPr>
        <w:pStyle w:val="HankBodyText"/>
      </w:pPr>
    </w:p>
    <w:p w14:paraId="3E90D226" w14:textId="77777777" w:rsidR="00B30C56" w:rsidRPr="00626AA8" w:rsidRDefault="00B30C56" w:rsidP="00B827ED">
      <w:pPr>
        <w:pStyle w:val="HankTable"/>
        <w:rPr>
          <w:lang w:val="en-US"/>
        </w:rPr>
      </w:pPr>
      <w:bookmarkStart w:id="167" w:name="_Ref22507536"/>
      <w:bookmarkStart w:id="168" w:name="_Toc29992074"/>
      <w:r w:rsidRPr="00626AA8">
        <w:rPr>
          <w:lang w:val="en-US"/>
        </w:rPr>
        <w:lastRenderedPageBreak/>
        <w:t>VIF values of the log price regression models</w:t>
      </w:r>
      <w:bookmarkEnd w:id="167"/>
      <w:bookmarkEnd w:id="168"/>
    </w:p>
    <w:p w14:paraId="54DAC11D" w14:textId="77777777" w:rsidR="00B30C56" w:rsidRPr="00626AA8" w:rsidRDefault="00B30C56" w:rsidP="00B30C56">
      <w:pPr>
        <w:pStyle w:val="HankBodyText"/>
        <w:rPr>
          <w:sz w:val="16"/>
          <w:szCs w:val="16"/>
        </w:rPr>
        <w:sectPr w:rsidR="00B30C56"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shows the VIF values for the regression models presented in </w:t>
      </w:r>
      <w:r w:rsidR="003645D6" w:rsidRPr="00626AA8">
        <w:rPr>
          <w:sz w:val="16"/>
          <w:szCs w:val="16"/>
        </w:rPr>
        <w:fldChar w:fldCharType="begin"/>
      </w:r>
      <w:r w:rsidR="003645D6" w:rsidRPr="00626AA8">
        <w:rPr>
          <w:sz w:val="16"/>
          <w:szCs w:val="16"/>
        </w:rPr>
        <w:instrText xml:space="preserve"> REF _Ref24827256 \r \h </w:instrText>
      </w:r>
      <w:r w:rsidR="00EE15C1" w:rsidRPr="00626AA8">
        <w:rPr>
          <w:sz w:val="16"/>
          <w:szCs w:val="16"/>
        </w:rPr>
        <w:instrText xml:space="preserve"> \* MERGEFORMAT </w:instrText>
      </w:r>
      <w:r w:rsidR="003645D6" w:rsidRPr="00626AA8">
        <w:rPr>
          <w:sz w:val="16"/>
          <w:szCs w:val="16"/>
        </w:rPr>
      </w:r>
      <w:r w:rsidR="003645D6" w:rsidRPr="00626AA8">
        <w:rPr>
          <w:sz w:val="16"/>
          <w:szCs w:val="16"/>
        </w:rPr>
        <w:fldChar w:fldCharType="separate"/>
      </w:r>
      <w:r w:rsidR="00BC597B">
        <w:rPr>
          <w:sz w:val="16"/>
          <w:szCs w:val="16"/>
        </w:rPr>
        <w:t>Table 18</w:t>
      </w:r>
      <w:r w:rsidR="003645D6" w:rsidRPr="00626AA8">
        <w:rPr>
          <w:sz w:val="16"/>
          <w:szCs w:val="16"/>
        </w:rPr>
        <w:fldChar w:fldCharType="end"/>
      </w:r>
      <w:r w:rsidR="003645D6" w:rsidRPr="00626AA8">
        <w:rPr>
          <w:sz w:val="16"/>
          <w:szCs w:val="16"/>
        </w:rPr>
        <w:t xml:space="preserve">. </w:t>
      </w:r>
      <w:r w:rsidRPr="00626AA8">
        <w:rPr>
          <w:sz w:val="16"/>
          <w:szCs w:val="16"/>
        </w:rPr>
        <w:t xml:space="preserve">Model 1, 2, 3 are from FT samples. Model 4, 5 and 6 are from SCMP samples. Model 7, 8, 9 are cross sectional regressions using both SCMP and FT datasets. </w:t>
      </w:r>
      <w:r w:rsidRPr="00626AA8">
        <w:rPr>
          <w:i/>
          <w:iCs/>
          <w:sz w:val="16"/>
          <w:szCs w:val="16"/>
        </w:rPr>
        <w:t>source</w:t>
      </w:r>
      <w:r w:rsidRPr="00626AA8">
        <w:rPr>
          <w:sz w:val="16"/>
          <w:szCs w:val="16"/>
        </w:rPr>
        <w:t xml:space="preserve"> is the dummy variable, given the value of ‘FT’ or ‘SCMP’ indicating if the news was published by FT or SCMP. All definition of the variables can be found in </w:t>
      </w:r>
      <w:r w:rsidR="0056294B" w:rsidRPr="00626AA8">
        <w:rPr>
          <w:sz w:val="16"/>
          <w:szCs w:val="16"/>
        </w:rPr>
        <w:fldChar w:fldCharType="begin"/>
      </w:r>
      <w:r w:rsidR="0056294B" w:rsidRPr="00626AA8">
        <w:rPr>
          <w:sz w:val="16"/>
          <w:szCs w:val="16"/>
        </w:rPr>
        <w:instrText xml:space="preserve"> REF _Ref22507467 \r \h </w:instrText>
      </w:r>
      <w:r w:rsidR="00EE15C1" w:rsidRPr="00626AA8">
        <w:rPr>
          <w:sz w:val="16"/>
          <w:szCs w:val="16"/>
        </w:rPr>
        <w:instrText xml:space="preserve"> \* MERGEFORMAT </w:instrText>
      </w:r>
      <w:r w:rsidR="0056294B" w:rsidRPr="00626AA8">
        <w:rPr>
          <w:sz w:val="16"/>
          <w:szCs w:val="16"/>
        </w:rPr>
      </w:r>
      <w:r w:rsidR="0056294B" w:rsidRPr="00626AA8">
        <w:rPr>
          <w:sz w:val="16"/>
          <w:szCs w:val="16"/>
        </w:rPr>
        <w:fldChar w:fldCharType="separate"/>
      </w:r>
      <w:r w:rsidR="00BC597B">
        <w:rPr>
          <w:sz w:val="16"/>
          <w:szCs w:val="16"/>
        </w:rPr>
        <w:t>Appendix 1</w:t>
      </w:r>
      <w:r w:rsidR="0056294B" w:rsidRPr="00626AA8">
        <w:rPr>
          <w:sz w:val="16"/>
          <w:szCs w:val="16"/>
        </w:rPr>
        <w:fldChar w:fldCharType="end"/>
      </w:r>
      <w:r w:rsidR="003645D6" w:rsidRPr="00626AA8">
        <w:rPr>
          <w:sz w:val="16"/>
          <w:szCs w:val="16"/>
        </w:rPr>
        <w:t>,  under the section of weekly data</w:t>
      </w:r>
      <w:r w:rsidR="00635F58" w:rsidRPr="00626AA8">
        <w:rPr>
          <w:sz w:val="16"/>
          <w:szCs w:val="16"/>
        </w:rPr>
        <w:t>.</w:t>
      </w:r>
    </w:p>
    <w:tbl>
      <w:tblPr>
        <w:tblStyle w:val="TableGrid"/>
        <w:tblpPr w:leftFromText="180" w:rightFromText="180" w:vertAnchor="text"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804"/>
        <w:gridCol w:w="808"/>
        <w:gridCol w:w="646"/>
        <w:gridCol w:w="807"/>
        <w:gridCol w:w="840"/>
        <w:gridCol w:w="840"/>
        <w:gridCol w:w="840"/>
        <w:gridCol w:w="840"/>
        <w:gridCol w:w="840"/>
      </w:tblGrid>
      <w:tr w:rsidR="00724242" w:rsidRPr="00626AA8" w14:paraId="5168CF71" w14:textId="77777777" w:rsidTr="00724242">
        <w:trPr>
          <w:trHeight w:hRule="exact" w:val="398"/>
        </w:trPr>
        <w:tc>
          <w:tcPr>
            <w:tcW w:w="1134" w:type="dxa"/>
            <w:tcBorders>
              <w:top w:val="single" w:sz="8" w:space="0" w:color="000000"/>
              <w:left w:val="single" w:sz="4" w:space="0" w:color="FFFFFF" w:themeColor="background1"/>
              <w:bottom w:val="single" w:sz="4" w:space="0" w:color="FFFFFF" w:themeColor="background1"/>
            </w:tcBorders>
          </w:tcPr>
          <w:p w14:paraId="672F500C" w14:textId="77777777" w:rsidR="00724242" w:rsidRPr="00626AA8" w:rsidRDefault="00724242" w:rsidP="00635F58">
            <w:pPr>
              <w:pStyle w:val="Style2"/>
              <w:rPr>
                <w:i/>
                <w:iCs/>
                <w:sz w:val="18"/>
                <w:szCs w:val="18"/>
              </w:rPr>
            </w:pPr>
          </w:p>
        </w:tc>
        <w:tc>
          <w:tcPr>
            <w:tcW w:w="804" w:type="dxa"/>
            <w:tcBorders>
              <w:top w:val="single" w:sz="8" w:space="0" w:color="000000"/>
              <w:bottom w:val="single" w:sz="4" w:space="0" w:color="FFFFFF" w:themeColor="background1"/>
            </w:tcBorders>
          </w:tcPr>
          <w:p w14:paraId="1D1EC663" w14:textId="77777777" w:rsidR="00724242" w:rsidRPr="00626AA8" w:rsidRDefault="00724242" w:rsidP="00635F58">
            <w:pPr>
              <w:pStyle w:val="Style2"/>
              <w:rPr>
                <w:sz w:val="18"/>
                <w:szCs w:val="18"/>
              </w:rPr>
            </w:pPr>
          </w:p>
        </w:tc>
        <w:tc>
          <w:tcPr>
            <w:tcW w:w="808" w:type="dxa"/>
            <w:tcBorders>
              <w:top w:val="single" w:sz="8" w:space="0" w:color="000000"/>
              <w:bottom w:val="single" w:sz="4" w:space="0" w:color="FFFFFF" w:themeColor="background1"/>
            </w:tcBorders>
          </w:tcPr>
          <w:p w14:paraId="40AD7844" w14:textId="77777777" w:rsidR="00724242" w:rsidRPr="00626AA8" w:rsidRDefault="00724242" w:rsidP="00635F58">
            <w:pPr>
              <w:pStyle w:val="Style2"/>
              <w:rPr>
                <w:sz w:val="18"/>
                <w:szCs w:val="18"/>
              </w:rPr>
            </w:pPr>
            <w:r w:rsidRPr="00626AA8">
              <w:rPr>
                <w:sz w:val="18"/>
                <w:szCs w:val="18"/>
              </w:rPr>
              <w:t>FT</w:t>
            </w:r>
          </w:p>
        </w:tc>
        <w:tc>
          <w:tcPr>
            <w:tcW w:w="646" w:type="dxa"/>
            <w:tcBorders>
              <w:top w:val="single" w:sz="8" w:space="0" w:color="000000"/>
              <w:bottom w:val="single" w:sz="4" w:space="0" w:color="FFFFFF" w:themeColor="background1"/>
              <w:right w:val="single" w:sz="4" w:space="0" w:color="auto"/>
            </w:tcBorders>
          </w:tcPr>
          <w:p w14:paraId="59EB9A4C" w14:textId="77777777" w:rsidR="00724242" w:rsidRPr="00626AA8" w:rsidRDefault="00724242" w:rsidP="00635F58">
            <w:pPr>
              <w:pStyle w:val="Style2"/>
              <w:rPr>
                <w:sz w:val="18"/>
                <w:szCs w:val="18"/>
              </w:rPr>
            </w:pPr>
          </w:p>
        </w:tc>
        <w:tc>
          <w:tcPr>
            <w:tcW w:w="807" w:type="dxa"/>
            <w:tcBorders>
              <w:top w:val="single" w:sz="8" w:space="0" w:color="000000"/>
              <w:left w:val="single" w:sz="4" w:space="0" w:color="auto"/>
              <w:bottom w:val="single" w:sz="4" w:space="0" w:color="FFFFFF" w:themeColor="background1"/>
            </w:tcBorders>
          </w:tcPr>
          <w:p w14:paraId="3E8B4E65" w14:textId="77777777" w:rsidR="00724242" w:rsidRPr="00626AA8" w:rsidRDefault="00724242" w:rsidP="00635F58">
            <w:pPr>
              <w:pStyle w:val="Style2"/>
              <w:rPr>
                <w:sz w:val="18"/>
                <w:szCs w:val="18"/>
              </w:rPr>
            </w:pPr>
          </w:p>
        </w:tc>
        <w:tc>
          <w:tcPr>
            <w:tcW w:w="840" w:type="dxa"/>
            <w:tcBorders>
              <w:top w:val="single" w:sz="8" w:space="0" w:color="000000"/>
              <w:bottom w:val="single" w:sz="4" w:space="0" w:color="FFFFFF" w:themeColor="background1"/>
            </w:tcBorders>
          </w:tcPr>
          <w:p w14:paraId="014B4B0B" w14:textId="77777777" w:rsidR="00724242" w:rsidRPr="00626AA8" w:rsidRDefault="00724242" w:rsidP="00635F58">
            <w:pPr>
              <w:pStyle w:val="Style2"/>
              <w:rPr>
                <w:sz w:val="18"/>
                <w:szCs w:val="18"/>
              </w:rPr>
            </w:pPr>
            <w:r w:rsidRPr="00626AA8">
              <w:rPr>
                <w:sz w:val="18"/>
                <w:szCs w:val="18"/>
              </w:rPr>
              <w:t>SCMP</w:t>
            </w:r>
          </w:p>
        </w:tc>
        <w:tc>
          <w:tcPr>
            <w:tcW w:w="840" w:type="dxa"/>
            <w:tcBorders>
              <w:top w:val="single" w:sz="8" w:space="0" w:color="000000"/>
              <w:bottom w:val="single" w:sz="4" w:space="0" w:color="FFFFFF" w:themeColor="background1"/>
              <w:right w:val="single" w:sz="4" w:space="0" w:color="auto"/>
            </w:tcBorders>
          </w:tcPr>
          <w:p w14:paraId="408A8A03" w14:textId="77777777" w:rsidR="00724242" w:rsidRPr="00626AA8" w:rsidRDefault="00724242" w:rsidP="00635F58">
            <w:pPr>
              <w:pStyle w:val="Style2"/>
              <w:rPr>
                <w:sz w:val="18"/>
                <w:szCs w:val="18"/>
              </w:rPr>
            </w:pPr>
          </w:p>
        </w:tc>
        <w:tc>
          <w:tcPr>
            <w:tcW w:w="2520" w:type="dxa"/>
            <w:gridSpan w:val="3"/>
            <w:tcBorders>
              <w:top w:val="single" w:sz="8" w:space="0" w:color="000000"/>
              <w:left w:val="single" w:sz="4" w:space="0" w:color="auto"/>
              <w:bottom w:val="single" w:sz="4" w:space="0" w:color="FFFFFF" w:themeColor="background1"/>
            </w:tcBorders>
          </w:tcPr>
          <w:p w14:paraId="1DDD6498" w14:textId="77777777" w:rsidR="00724242" w:rsidRPr="00626AA8" w:rsidRDefault="00724242" w:rsidP="00635F58">
            <w:pPr>
              <w:pStyle w:val="Style2"/>
              <w:rPr>
                <w:sz w:val="18"/>
                <w:szCs w:val="18"/>
              </w:rPr>
            </w:pPr>
            <w:r w:rsidRPr="00626AA8">
              <w:rPr>
                <w:sz w:val="18"/>
                <w:szCs w:val="18"/>
              </w:rPr>
              <w:t>Cross-sectional</w:t>
            </w:r>
          </w:p>
        </w:tc>
      </w:tr>
      <w:tr w:rsidR="00635F58" w:rsidRPr="00626AA8" w14:paraId="42787640" w14:textId="77777777" w:rsidTr="00724242">
        <w:trPr>
          <w:trHeight w:hRule="exact" w:val="398"/>
        </w:trPr>
        <w:tc>
          <w:tcPr>
            <w:tcW w:w="1134" w:type="dxa"/>
            <w:tcBorders>
              <w:top w:val="single" w:sz="4" w:space="0" w:color="FFFFFF" w:themeColor="background1"/>
            </w:tcBorders>
          </w:tcPr>
          <w:p w14:paraId="3CEB130B" w14:textId="77777777" w:rsidR="00635F58" w:rsidRPr="00626AA8" w:rsidRDefault="00635F58" w:rsidP="00635F58">
            <w:pPr>
              <w:pStyle w:val="Style2"/>
              <w:rPr>
                <w:i/>
                <w:iCs/>
                <w:sz w:val="18"/>
                <w:szCs w:val="18"/>
              </w:rPr>
            </w:pPr>
          </w:p>
        </w:tc>
        <w:tc>
          <w:tcPr>
            <w:tcW w:w="804" w:type="dxa"/>
            <w:tcBorders>
              <w:top w:val="single" w:sz="4" w:space="0" w:color="FFFFFF" w:themeColor="background1"/>
              <w:bottom w:val="single" w:sz="4" w:space="0" w:color="000000"/>
            </w:tcBorders>
          </w:tcPr>
          <w:p w14:paraId="2146638A" w14:textId="77777777" w:rsidR="00635F58" w:rsidRPr="00626AA8" w:rsidRDefault="00635F58" w:rsidP="00635F58">
            <w:pPr>
              <w:pStyle w:val="Style2"/>
              <w:rPr>
                <w:sz w:val="18"/>
                <w:szCs w:val="18"/>
              </w:rPr>
            </w:pPr>
            <w:r w:rsidRPr="00626AA8">
              <w:rPr>
                <w:sz w:val="18"/>
                <w:szCs w:val="18"/>
              </w:rPr>
              <w:t>(1)</w:t>
            </w:r>
          </w:p>
        </w:tc>
        <w:tc>
          <w:tcPr>
            <w:tcW w:w="808" w:type="dxa"/>
            <w:tcBorders>
              <w:top w:val="single" w:sz="4" w:space="0" w:color="FFFFFF" w:themeColor="background1"/>
              <w:bottom w:val="single" w:sz="4" w:space="0" w:color="000000"/>
            </w:tcBorders>
          </w:tcPr>
          <w:p w14:paraId="2465771B" w14:textId="77777777" w:rsidR="00635F58" w:rsidRPr="00626AA8" w:rsidRDefault="00635F58" w:rsidP="00635F58">
            <w:pPr>
              <w:pStyle w:val="Style2"/>
              <w:rPr>
                <w:sz w:val="18"/>
                <w:szCs w:val="18"/>
              </w:rPr>
            </w:pPr>
            <w:r w:rsidRPr="00626AA8">
              <w:rPr>
                <w:sz w:val="18"/>
                <w:szCs w:val="18"/>
              </w:rPr>
              <w:t>(2)</w:t>
            </w:r>
          </w:p>
        </w:tc>
        <w:tc>
          <w:tcPr>
            <w:tcW w:w="646" w:type="dxa"/>
            <w:tcBorders>
              <w:top w:val="single" w:sz="4" w:space="0" w:color="FFFFFF" w:themeColor="background1"/>
              <w:bottom w:val="single" w:sz="4" w:space="0" w:color="000000"/>
              <w:right w:val="single" w:sz="4" w:space="0" w:color="auto"/>
            </w:tcBorders>
          </w:tcPr>
          <w:p w14:paraId="639715B5" w14:textId="77777777" w:rsidR="00635F58" w:rsidRPr="00626AA8" w:rsidRDefault="00635F58" w:rsidP="00635F58">
            <w:pPr>
              <w:pStyle w:val="Style2"/>
              <w:rPr>
                <w:sz w:val="18"/>
                <w:szCs w:val="18"/>
              </w:rPr>
            </w:pPr>
            <w:r w:rsidRPr="00626AA8">
              <w:rPr>
                <w:sz w:val="18"/>
                <w:szCs w:val="18"/>
              </w:rPr>
              <w:t>(3)</w:t>
            </w:r>
          </w:p>
        </w:tc>
        <w:tc>
          <w:tcPr>
            <w:tcW w:w="807" w:type="dxa"/>
            <w:tcBorders>
              <w:top w:val="single" w:sz="4" w:space="0" w:color="FFFFFF" w:themeColor="background1"/>
              <w:left w:val="single" w:sz="4" w:space="0" w:color="auto"/>
              <w:bottom w:val="single" w:sz="4" w:space="0" w:color="000000"/>
            </w:tcBorders>
          </w:tcPr>
          <w:p w14:paraId="3628A4DC" w14:textId="77777777" w:rsidR="00635F58" w:rsidRPr="00626AA8" w:rsidRDefault="00635F58" w:rsidP="00635F58">
            <w:pPr>
              <w:pStyle w:val="Style2"/>
              <w:rPr>
                <w:sz w:val="18"/>
                <w:szCs w:val="18"/>
              </w:rPr>
            </w:pPr>
            <w:r w:rsidRPr="00626AA8">
              <w:rPr>
                <w:sz w:val="18"/>
                <w:szCs w:val="18"/>
              </w:rPr>
              <w:t>(4)</w:t>
            </w:r>
          </w:p>
        </w:tc>
        <w:tc>
          <w:tcPr>
            <w:tcW w:w="840" w:type="dxa"/>
            <w:tcBorders>
              <w:top w:val="single" w:sz="4" w:space="0" w:color="FFFFFF" w:themeColor="background1"/>
              <w:bottom w:val="single" w:sz="4" w:space="0" w:color="000000"/>
            </w:tcBorders>
          </w:tcPr>
          <w:p w14:paraId="5049592C" w14:textId="77777777" w:rsidR="00635F58" w:rsidRPr="00626AA8" w:rsidRDefault="00635F58" w:rsidP="00635F58">
            <w:pPr>
              <w:pStyle w:val="Style2"/>
              <w:rPr>
                <w:sz w:val="18"/>
                <w:szCs w:val="18"/>
              </w:rPr>
            </w:pPr>
            <w:r w:rsidRPr="00626AA8">
              <w:rPr>
                <w:sz w:val="18"/>
                <w:szCs w:val="18"/>
              </w:rPr>
              <w:t>(5)</w:t>
            </w:r>
          </w:p>
        </w:tc>
        <w:tc>
          <w:tcPr>
            <w:tcW w:w="840" w:type="dxa"/>
            <w:tcBorders>
              <w:top w:val="single" w:sz="4" w:space="0" w:color="FFFFFF" w:themeColor="background1"/>
              <w:bottom w:val="single" w:sz="4" w:space="0" w:color="000000"/>
              <w:right w:val="single" w:sz="4" w:space="0" w:color="000000" w:themeColor="text1"/>
            </w:tcBorders>
          </w:tcPr>
          <w:p w14:paraId="28EED13D" w14:textId="77777777" w:rsidR="00635F58" w:rsidRPr="00626AA8" w:rsidRDefault="00635F58" w:rsidP="00635F58">
            <w:pPr>
              <w:pStyle w:val="Style2"/>
              <w:rPr>
                <w:sz w:val="18"/>
                <w:szCs w:val="18"/>
              </w:rPr>
            </w:pPr>
            <w:r w:rsidRPr="00626AA8">
              <w:rPr>
                <w:sz w:val="18"/>
                <w:szCs w:val="18"/>
              </w:rPr>
              <w:t>(6)</w:t>
            </w:r>
          </w:p>
        </w:tc>
        <w:tc>
          <w:tcPr>
            <w:tcW w:w="840" w:type="dxa"/>
            <w:tcBorders>
              <w:top w:val="single" w:sz="4" w:space="0" w:color="FFFFFF" w:themeColor="background1"/>
              <w:left w:val="single" w:sz="4" w:space="0" w:color="000000" w:themeColor="text1"/>
              <w:bottom w:val="single" w:sz="4" w:space="0" w:color="000000"/>
            </w:tcBorders>
          </w:tcPr>
          <w:p w14:paraId="6CDDEC58" w14:textId="77777777" w:rsidR="00635F58" w:rsidRPr="00626AA8" w:rsidRDefault="00635F58" w:rsidP="00635F58">
            <w:pPr>
              <w:pStyle w:val="Style2"/>
              <w:rPr>
                <w:sz w:val="18"/>
                <w:szCs w:val="18"/>
              </w:rPr>
            </w:pPr>
            <w:r w:rsidRPr="00626AA8">
              <w:rPr>
                <w:sz w:val="18"/>
                <w:szCs w:val="18"/>
              </w:rPr>
              <w:t>(7)</w:t>
            </w:r>
          </w:p>
        </w:tc>
        <w:tc>
          <w:tcPr>
            <w:tcW w:w="840" w:type="dxa"/>
            <w:tcBorders>
              <w:top w:val="single" w:sz="4" w:space="0" w:color="FFFFFF" w:themeColor="background1"/>
              <w:bottom w:val="single" w:sz="4" w:space="0" w:color="000000"/>
            </w:tcBorders>
          </w:tcPr>
          <w:p w14:paraId="18C0EE59" w14:textId="77777777" w:rsidR="00635F58" w:rsidRPr="00626AA8" w:rsidRDefault="00635F58" w:rsidP="00635F58">
            <w:pPr>
              <w:pStyle w:val="Style2"/>
              <w:rPr>
                <w:sz w:val="18"/>
                <w:szCs w:val="18"/>
              </w:rPr>
            </w:pPr>
            <w:r w:rsidRPr="00626AA8">
              <w:rPr>
                <w:sz w:val="18"/>
                <w:szCs w:val="18"/>
              </w:rPr>
              <w:t>(8)</w:t>
            </w:r>
          </w:p>
        </w:tc>
        <w:tc>
          <w:tcPr>
            <w:tcW w:w="840" w:type="dxa"/>
            <w:tcBorders>
              <w:top w:val="single" w:sz="4" w:space="0" w:color="FFFFFF" w:themeColor="background1"/>
              <w:bottom w:val="single" w:sz="4" w:space="0" w:color="000000"/>
            </w:tcBorders>
          </w:tcPr>
          <w:p w14:paraId="3C8481E8" w14:textId="77777777" w:rsidR="00635F58" w:rsidRPr="00626AA8" w:rsidRDefault="00635F58" w:rsidP="00635F58">
            <w:pPr>
              <w:pStyle w:val="Style2"/>
              <w:rPr>
                <w:sz w:val="18"/>
                <w:szCs w:val="18"/>
              </w:rPr>
            </w:pPr>
            <w:r w:rsidRPr="00626AA8">
              <w:rPr>
                <w:sz w:val="18"/>
                <w:szCs w:val="18"/>
              </w:rPr>
              <w:t>(9)</w:t>
            </w:r>
          </w:p>
        </w:tc>
      </w:tr>
      <w:tr w:rsidR="00635F58" w:rsidRPr="00626AA8" w14:paraId="1EF82D06" w14:textId="77777777" w:rsidTr="00724242">
        <w:trPr>
          <w:trHeight w:hRule="exact" w:val="398"/>
        </w:trPr>
        <w:tc>
          <w:tcPr>
            <w:tcW w:w="1134" w:type="dxa"/>
          </w:tcPr>
          <w:p w14:paraId="225D4E58" w14:textId="77777777" w:rsidR="00635F58" w:rsidRPr="00626AA8" w:rsidRDefault="00635F58" w:rsidP="00635F58">
            <w:pPr>
              <w:pStyle w:val="Style2"/>
              <w:rPr>
                <w:i/>
                <w:iCs/>
                <w:sz w:val="18"/>
                <w:szCs w:val="18"/>
              </w:rPr>
            </w:pPr>
            <w:r w:rsidRPr="00626AA8">
              <w:rPr>
                <w:i/>
                <w:iCs/>
                <w:sz w:val="18"/>
                <w:szCs w:val="18"/>
              </w:rPr>
              <w:t>abnPos</w:t>
            </w:r>
          </w:p>
        </w:tc>
        <w:tc>
          <w:tcPr>
            <w:tcW w:w="804" w:type="dxa"/>
            <w:tcBorders>
              <w:top w:val="single" w:sz="4" w:space="0" w:color="000000"/>
            </w:tcBorders>
          </w:tcPr>
          <w:p w14:paraId="70933851" w14:textId="77777777" w:rsidR="00635F58" w:rsidRPr="00626AA8" w:rsidRDefault="00635F58" w:rsidP="00635F58">
            <w:pPr>
              <w:pStyle w:val="Style2"/>
              <w:rPr>
                <w:sz w:val="18"/>
                <w:szCs w:val="18"/>
              </w:rPr>
            </w:pPr>
          </w:p>
        </w:tc>
        <w:tc>
          <w:tcPr>
            <w:tcW w:w="808" w:type="dxa"/>
            <w:tcBorders>
              <w:top w:val="single" w:sz="4" w:space="0" w:color="000000"/>
            </w:tcBorders>
          </w:tcPr>
          <w:p w14:paraId="5AE47E06" w14:textId="77777777" w:rsidR="00635F58" w:rsidRPr="00626AA8" w:rsidRDefault="00635F58" w:rsidP="00635F58">
            <w:pPr>
              <w:pStyle w:val="Style2"/>
              <w:rPr>
                <w:sz w:val="18"/>
                <w:szCs w:val="18"/>
              </w:rPr>
            </w:pPr>
            <w:r w:rsidRPr="00626AA8">
              <w:rPr>
                <w:sz w:val="18"/>
                <w:szCs w:val="18"/>
              </w:rPr>
              <w:t>1.02</w:t>
            </w:r>
          </w:p>
        </w:tc>
        <w:tc>
          <w:tcPr>
            <w:tcW w:w="646" w:type="dxa"/>
            <w:tcBorders>
              <w:top w:val="single" w:sz="4" w:space="0" w:color="000000"/>
              <w:right w:val="single" w:sz="4" w:space="0" w:color="FFFFFF" w:themeColor="background1"/>
            </w:tcBorders>
          </w:tcPr>
          <w:p w14:paraId="0AC39D1A" w14:textId="77777777" w:rsidR="00635F58" w:rsidRPr="00626AA8" w:rsidRDefault="00635F58" w:rsidP="00635F58">
            <w:pPr>
              <w:pStyle w:val="Style2"/>
              <w:rPr>
                <w:sz w:val="18"/>
                <w:szCs w:val="18"/>
              </w:rPr>
            </w:pPr>
            <w:r w:rsidRPr="00626AA8">
              <w:rPr>
                <w:sz w:val="18"/>
                <w:szCs w:val="18"/>
              </w:rPr>
              <w:t>1.02</w:t>
            </w:r>
          </w:p>
        </w:tc>
        <w:tc>
          <w:tcPr>
            <w:tcW w:w="807" w:type="dxa"/>
            <w:tcBorders>
              <w:top w:val="single" w:sz="4" w:space="0" w:color="000000"/>
              <w:left w:val="single" w:sz="4" w:space="0" w:color="FFFFFF" w:themeColor="background1"/>
            </w:tcBorders>
          </w:tcPr>
          <w:p w14:paraId="0D6E97A9" w14:textId="77777777" w:rsidR="00635F58" w:rsidRPr="00626AA8" w:rsidRDefault="00635F58" w:rsidP="00635F58">
            <w:pPr>
              <w:pStyle w:val="Style2"/>
              <w:rPr>
                <w:sz w:val="18"/>
                <w:szCs w:val="18"/>
              </w:rPr>
            </w:pPr>
          </w:p>
        </w:tc>
        <w:tc>
          <w:tcPr>
            <w:tcW w:w="840" w:type="dxa"/>
            <w:tcBorders>
              <w:top w:val="single" w:sz="4" w:space="0" w:color="000000"/>
            </w:tcBorders>
          </w:tcPr>
          <w:p w14:paraId="66BCDE1F" w14:textId="77777777" w:rsidR="00635F58" w:rsidRPr="00626AA8" w:rsidRDefault="00635F58" w:rsidP="00635F58">
            <w:pPr>
              <w:pStyle w:val="Style2"/>
              <w:rPr>
                <w:sz w:val="18"/>
                <w:szCs w:val="18"/>
              </w:rPr>
            </w:pPr>
            <w:r w:rsidRPr="00626AA8">
              <w:rPr>
                <w:sz w:val="18"/>
                <w:szCs w:val="18"/>
              </w:rPr>
              <w:t>1.01</w:t>
            </w:r>
          </w:p>
        </w:tc>
        <w:tc>
          <w:tcPr>
            <w:tcW w:w="840" w:type="dxa"/>
            <w:tcBorders>
              <w:top w:val="single" w:sz="4" w:space="0" w:color="000000"/>
              <w:right w:val="single" w:sz="4" w:space="0" w:color="FFFFFF" w:themeColor="background1"/>
            </w:tcBorders>
          </w:tcPr>
          <w:p w14:paraId="76A24026" w14:textId="77777777" w:rsidR="00635F58" w:rsidRPr="00626AA8" w:rsidRDefault="00635F58" w:rsidP="00635F58">
            <w:pPr>
              <w:pStyle w:val="Style2"/>
              <w:rPr>
                <w:sz w:val="18"/>
                <w:szCs w:val="18"/>
              </w:rPr>
            </w:pPr>
            <w:r w:rsidRPr="00626AA8">
              <w:rPr>
                <w:sz w:val="18"/>
                <w:szCs w:val="18"/>
              </w:rPr>
              <w:t>1.03</w:t>
            </w:r>
          </w:p>
        </w:tc>
        <w:tc>
          <w:tcPr>
            <w:tcW w:w="840" w:type="dxa"/>
            <w:tcBorders>
              <w:top w:val="single" w:sz="4" w:space="0" w:color="000000"/>
              <w:left w:val="single" w:sz="4" w:space="0" w:color="FFFFFF" w:themeColor="background1"/>
            </w:tcBorders>
          </w:tcPr>
          <w:p w14:paraId="4983D96E" w14:textId="77777777" w:rsidR="00635F58" w:rsidRPr="00626AA8" w:rsidRDefault="00635F58" w:rsidP="00635F58">
            <w:pPr>
              <w:pStyle w:val="Style2"/>
              <w:rPr>
                <w:sz w:val="18"/>
                <w:szCs w:val="18"/>
              </w:rPr>
            </w:pPr>
            <w:r w:rsidRPr="00626AA8">
              <w:rPr>
                <w:sz w:val="18"/>
                <w:szCs w:val="18"/>
              </w:rPr>
              <w:t>1.01</w:t>
            </w:r>
          </w:p>
        </w:tc>
        <w:tc>
          <w:tcPr>
            <w:tcW w:w="840" w:type="dxa"/>
            <w:tcBorders>
              <w:top w:val="single" w:sz="4" w:space="0" w:color="000000"/>
            </w:tcBorders>
          </w:tcPr>
          <w:p w14:paraId="623932E4" w14:textId="77777777" w:rsidR="00635F58" w:rsidRPr="00626AA8" w:rsidRDefault="00635F58" w:rsidP="00635F58">
            <w:pPr>
              <w:pStyle w:val="Style2"/>
              <w:rPr>
                <w:sz w:val="18"/>
                <w:szCs w:val="18"/>
              </w:rPr>
            </w:pPr>
          </w:p>
        </w:tc>
        <w:tc>
          <w:tcPr>
            <w:tcW w:w="840" w:type="dxa"/>
            <w:tcBorders>
              <w:top w:val="single" w:sz="4" w:space="0" w:color="000000"/>
            </w:tcBorders>
          </w:tcPr>
          <w:p w14:paraId="47623E2D" w14:textId="77777777" w:rsidR="00635F58" w:rsidRPr="00626AA8" w:rsidRDefault="00635F58" w:rsidP="00635F58">
            <w:pPr>
              <w:pStyle w:val="Style2"/>
              <w:rPr>
                <w:sz w:val="18"/>
                <w:szCs w:val="18"/>
              </w:rPr>
            </w:pPr>
            <w:r w:rsidRPr="00626AA8">
              <w:rPr>
                <w:sz w:val="18"/>
                <w:szCs w:val="18"/>
              </w:rPr>
              <w:t>1.02</w:t>
            </w:r>
          </w:p>
        </w:tc>
      </w:tr>
      <w:tr w:rsidR="00635F58" w:rsidRPr="00626AA8" w14:paraId="50D6F535" w14:textId="77777777" w:rsidTr="00724242">
        <w:trPr>
          <w:trHeight w:hRule="exact" w:val="398"/>
        </w:trPr>
        <w:tc>
          <w:tcPr>
            <w:tcW w:w="1134" w:type="dxa"/>
          </w:tcPr>
          <w:p w14:paraId="31E40F81" w14:textId="77777777" w:rsidR="00635F58" w:rsidRPr="00626AA8" w:rsidRDefault="00635F58" w:rsidP="00635F58">
            <w:pPr>
              <w:pStyle w:val="Style2"/>
              <w:rPr>
                <w:i/>
                <w:iCs/>
                <w:sz w:val="18"/>
                <w:szCs w:val="18"/>
              </w:rPr>
            </w:pPr>
            <w:r w:rsidRPr="00626AA8">
              <w:rPr>
                <w:i/>
                <w:iCs/>
                <w:sz w:val="18"/>
                <w:szCs w:val="18"/>
              </w:rPr>
              <w:t>newsVol</w:t>
            </w:r>
          </w:p>
        </w:tc>
        <w:tc>
          <w:tcPr>
            <w:tcW w:w="804" w:type="dxa"/>
          </w:tcPr>
          <w:p w14:paraId="153396EA" w14:textId="77777777" w:rsidR="00635F58" w:rsidRPr="00626AA8" w:rsidRDefault="00635F58" w:rsidP="00635F58">
            <w:pPr>
              <w:pStyle w:val="Style2"/>
              <w:rPr>
                <w:sz w:val="18"/>
                <w:szCs w:val="18"/>
              </w:rPr>
            </w:pPr>
            <w:r w:rsidRPr="00626AA8">
              <w:rPr>
                <w:sz w:val="18"/>
                <w:szCs w:val="18"/>
              </w:rPr>
              <w:t>1.31</w:t>
            </w:r>
          </w:p>
        </w:tc>
        <w:tc>
          <w:tcPr>
            <w:tcW w:w="808" w:type="dxa"/>
          </w:tcPr>
          <w:p w14:paraId="77315AAF" w14:textId="77777777" w:rsidR="00635F58" w:rsidRPr="00626AA8" w:rsidRDefault="00635F58" w:rsidP="00635F58">
            <w:pPr>
              <w:pStyle w:val="Style2"/>
              <w:rPr>
                <w:sz w:val="18"/>
                <w:szCs w:val="18"/>
              </w:rPr>
            </w:pPr>
          </w:p>
        </w:tc>
        <w:tc>
          <w:tcPr>
            <w:tcW w:w="646" w:type="dxa"/>
            <w:tcBorders>
              <w:right w:val="single" w:sz="4" w:space="0" w:color="FFFFFF" w:themeColor="background1"/>
            </w:tcBorders>
          </w:tcPr>
          <w:p w14:paraId="3B70D6F2" w14:textId="77777777" w:rsidR="00635F58" w:rsidRPr="00626AA8" w:rsidRDefault="00635F58" w:rsidP="00635F58">
            <w:pPr>
              <w:pStyle w:val="Style2"/>
              <w:rPr>
                <w:sz w:val="18"/>
                <w:szCs w:val="18"/>
              </w:rPr>
            </w:pPr>
            <w:r w:rsidRPr="00626AA8">
              <w:rPr>
                <w:sz w:val="18"/>
                <w:szCs w:val="18"/>
              </w:rPr>
              <w:t>1.31</w:t>
            </w:r>
          </w:p>
        </w:tc>
        <w:tc>
          <w:tcPr>
            <w:tcW w:w="807" w:type="dxa"/>
            <w:tcBorders>
              <w:left w:val="single" w:sz="4" w:space="0" w:color="FFFFFF" w:themeColor="background1"/>
            </w:tcBorders>
          </w:tcPr>
          <w:p w14:paraId="72F2E6FD" w14:textId="77777777" w:rsidR="00635F58" w:rsidRPr="00626AA8" w:rsidRDefault="00635F58" w:rsidP="00635F58">
            <w:pPr>
              <w:pStyle w:val="Style2"/>
              <w:rPr>
                <w:sz w:val="18"/>
                <w:szCs w:val="18"/>
              </w:rPr>
            </w:pPr>
            <w:r w:rsidRPr="00626AA8">
              <w:rPr>
                <w:sz w:val="18"/>
                <w:szCs w:val="18"/>
              </w:rPr>
              <w:t>1.08</w:t>
            </w:r>
          </w:p>
        </w:tc>
        <w:tc>
          <w:tcPr>
            <w:tcW w:w="840" w:type="dxa"/>
          </w:tcPr>
          <w:p w14:paraId="6B947962" w14:textId="77777777" w:rsidR="00635F58" w:rsidRPr="00626AA8" w:rsidRDefault="00635F58" w:rsidP="00635F58">
            <w:pPr>
              <w:pStyle w:val="Style2"/>
              <w:rPr>
                <w:sz w:val="18"/>
                <w:szCs w:val="18"/>
              </w:rPr>
            </w:pPr>
          </w:p>
        </w:tc>
        <w:tc>
          <w:tcPr>
            <w:tcW w:w="840" w:type="dxa"/>
            <w:tcBorders>
              <w:right w:val="single" w:sz="4" w:space="0" w:color="FFFFFF" w:themeColor="background1"/>
            </w:tcBorders>
          </w:tcPr>
          <w:p w14:paraId="3A01A002" w14:textId="77777777" w:rsidR="00635F58" w:rsidRPr="00626AA8" w:rsidRDefault="00635F58" w:rsidP="00635F58">
            <w:pPr>
              <w:pStyle w:val="Style2"/>
              <w:rPr>
                <w:sz w:val="18"/>
                <w:szCs w:val="18"/>
              </w:rPr>
            </w:pPr>
            <w:r w:rsidRPr="00626AA8">
              <w:rPr>
                <w:sz w:val="18"/>
                <w:szCs w:val="18"/>
              </w:rPr>
              <w:t>1.1</w:t>
            </w:r>
          </w:p>
        </w:tc>
        <w:tc>
          <w:tcPr>
            <w:tcW w:w="840" w:type="dxa"/>
            <w:tcBorders>
              <w:left w:val="single" w:sz="4" w:space="0" w:color="FFFFFF" w:themeColor="background1"/>
            </w:tcBorders>
          </w:tcPr>
          <w:p w14:paraId="6B644CDB" w14:textId="77777777" w:rsidR="00635F58" w:rsidRPr="00626AA8" w:rsidRDefault="00635F58" w:rsidP="00635F58">
            <w:pPr>
              <w:pStyle w:val="Style2"/>
              <w:rPr>
                <w:sz w:val="18"/>
                <w:szCs w:val="18"/>
              </w:rPr>
            </w:pPr>
          </w:p>
        </w:tc>
        <w:tc>
          <w:tcPr>
            <w:tcW w:w="840" w:type="dxa"/>
          </w:tcPr>
          <w:p w14:paraId="01E56F7D" w14:textId="77777777" w:rsidR="00635F58" w:rsidRPr="00626AA8" w:rsidRDefault="00635F58" w:rsidP="00635F58">
            <w:pPr>
              <w:pStyle w:val="Style2"/>
              <w:rPr>
                <w:sz w:val="18"/>
                <w:szCs w:val="18"/>
              </w:rPr>
            </w:pPr>
            <w:r w:rsidRPr="00626AA8">
              <w:rPr>
                <w:sz w:val="18"/>
                <w:szCs w:val="18"/>
              </w:rPr>
              <w:t>1.36</w:t>
            </w:r>
          </w:p>
        </w:tc>
        <w:tc>
          <w:tcPr>
            <w:tcW w:w="840" w:type="dxa"/>
          </w:tcPr>
          <w:p w14:paraId="59F2C0B0" w14:textId="77777777" w:rsidR="00635F58" w:rsidRPr="00626AA8" w:rsidRDefault="00635F58" w:rsidP="00635F58">
            <w:pPr>
              <w:pStyle w:val="Style2"/>
              <w:rPr>
                <w:sz w:val="18"/>
                <w:szCs w:val="18"/>
              </w:rPr>
            </w:pPr>
            <w:r w:rsidRPr="00626AA8">
              <w:rPr>
                <w:sz w:val="18"/>
                <w:szCs w:val="18"/>
              </w:rPr>
              <w:t>1.37</w:t>
            </w:r>
          </w:p>
        </w:tc>
      </w:tr>
      <w:tr w:rsidR="00635F58" w:rsidRPr="00626AA8" w14:paraId="33C9558B" w14:textId="77777777" w:rsidTr="00724242">
        <w:trPr>
          <w:trHeight w:hRule="exact" w:val="398"/>
        </w:trPr>
        <w:tc>
          <w:tcPr>
            <w:tcW w:w="1134" w:type="dxa"/>
          </w:tcPr>
          <w:p w14:paraId="6189D7DB" w14:textId="77777777" w:rsidR="00635F58" w:rsidRPr="00626AA8" w:rsidRDefault="00635F58" w:rsidP="00635F58">
            <w:pPr>
              <w:pStyle w:val="Style2"/>
              <w:rPr>
                <w:i/>
                <w:iCs/>
                <w:sz w:val="18"/>
                <w:szCs w:val="18"/>
              </w:rPr>
            </w:pPr>
            <w:r w:rsidRPr="00626AA8">
              <w:rPr>
                <w:i/>
                <w:iCs/>
                <w:sz w:val="18"/>
                <w:szCs w:val="18"/>
              </w:rPr>
              <w:t>gold</w:t>
            </w:r>
          </w:p>
        </w:tc>
        <w:tc>
          <w:tcPr>
            <w:tcW w:w="804" w:type="dxa"/>
          </w:tcPr>
          <w:p w14:paraId="002AD217" w14:textId="77777777" w:rsidR="00635F58" w:rsidRPr="00626AA8" w:rsidRDefault="00635F58" w:rsidP="00635F58">
            <w:pPr>
              <w:pStyle w:val="Style2"/>
              <w:rPr>
                <w:sz w:val="18"/>
                <w:szCs w:val="18"/>
              </w:rPr>
            </w:pPr>
            <w:r w:rsidRPr="00626AA8">
              <w:rPr>
                <w:sz w:val="18"/>
                <w:szCs w:val="18"/>
              </w:rPr>
              <w:t>1.09</w:t>
            </w:r>
          </w:p>
        </w:tc>
        <w:tc>
          <w:tcPr>
            <w:tcW w:w="808" w:type="dxa"/>
          </w:tcPr>
          <w:p w14:paraId="05CA748E" w14:textId="77777777" w:rsidR="00635F58" w:rsidRPr="00626AA8" w:rsidRDefault="00635F58" w:rsidP="00635F58">
            <w:pPr>
              <w:pStyle w:val="Style2"/>
              <w:rPr>
                <w:sz w:val="18"/>
                <w:szCs w:val="18"/>
              </w:rPr>
            </w:pPr>
            <w:r w:rsidRPr="00626AA8">
              <w:rPr>
                <w:sz w:val="18"/>
                <w:szCs w:val="18"/>
              </w:rPr>
              <w:t>1.09</w:t>
            </w:r>
          </w:p>
        </w:tc>
        <w:tc>
          <w:tcPr>
            <w:tcW w:w="646" w:type="dxa"/>
            <w:tcBorders>
              <w:right w:val="single" w:sz="4" w:space="0" w:color="FFFFFF" w:themeColor="background1"/>
            </w:tcBorders>
          </w:tcPr>
          <w:p w14:paraId="42E627E8" w14:textId="77777777" w:rsidR="00635F58" w:rsidRPr="00626AA8" w:rsidRDefault="00635F58" w:rsidP="00635F58">
            <w:pPr>
              <w:pStyle w:val="Style2"/>
              <w:rPr>
                <w:sz w:val="18"/>
                <w:szCs w:val="18"/>
              </w:rPr>
            </w:pPr>
            <w:r w:rsidRPr="00626AA8">
              <w:rPr>
                <w:sz w:val="18"/>
                <w:szCs w:val="18"/>
              </w:rPr>
              <w:t>1.09</w:t>
            </w:r>
          </w:p>
        </w:tc>
        <w:tc>
          <w:tcPr>
            <w:tcW w:w="807" w:type="dxa"/>
            <w:tcBorders>
              <w:left w:val="single" w:sz="4" w:space="0" w:color="FFFFFF" w:themeColor="background1"/>
            </w:tcBorders>
          </w:tcPr>
          <w:p w14:paraId="1295B999" w14:textId="77777777" w:rsidR="00635F58" w:rsidRPr="00626AA8" w:rsidRDefault="00635F58" w:rsidP="00635F58">
            <w:pPr>
              <w:pStyle w:val="Style2"/>
              <w:rPr>
                <w:sz w:val="18"/>
                <w:szCs w:val="18"/>
              </w:rPr>
            </w:pPr>
            <w:r w:rsidRPr="00626AA8">
              <w:rPr>
                <w:sz w:val="18"/>
                <w:szCs w:val="18"/>
              </w:rPr>
              <w:t>1.39</w:t>
            </w:r>
          </w:p>
        </w:tc>
        <w:tc>
          <w:tcPr>
            <w:tcW w:w="840" w:type="dxa"/>
          </w:tcPr>
          <w:p w14:paraId="14FDECC4" w14:textId="77777777" w:rsidR="00635F58" w:rsidRPr="00626AA8" w:rsidRDefault="00635F58" w:rsidP="00635F58">
            <w:pPr>
              <w:pStyle w:val="Style2"/>
              <w:rPr>
                <w:sz w:val="18"/>
                <w:szCs w:val="18"/>
              </w:rPr>
            </w:pPr>
            <w:r w:rsidRPr="00626AA8">
              <w:rPr>
                <w:sz w:val="18"/>
                <w:szCs w:val="18"/>
              </w:rPr>
              <w:t>1.3</w:t>
            </w:r>
          </w:p>
        </w:tc>
        <w:tc>
          <w:tcPr>
            <w:tcW w:w="840" w:type="dxa"/>
            <w:tcBorders>
              <w:right w:val="single" w:sz="4" w:space="0" w:color="FFFFFF" w:themeColor="background1"/>
            </w:tcBorders>
          </w:tcPr>
          <w:p w14:paraId="6C70C7EF" w14:textId="77777777" w:rsidR="00635F58" w:rsidRPr="00626AA8" w:rsidRDefault="00635F58" w:rsidP="00635F58">
            <w:pPr>
              <w:pStyle w:val="Style2"/>
              <w:rPr>
                <w:sz w:val="18"/>
                <w:szCs w:val="18"/>
              </w:rPr>
            </w:pPr>
            <w:r w:rsidRPr="00626AA8">
              <w:rPr>
                <w:sz w:val="18"/>
                <w:szCs w:val="18"/>
              </w:rPr>
              <w:t>1.4</w:t>
            </w:r>
          </w:p>
        </w:tc>
        <w:tc>
          <w:tcPr>
            <w:tcW w:w="840" w:type="dxa"/>
            <w:tcBorders>
              <w:left w:val="single" w:sz="4" w:space="0" w:color="FFFFFF" w:themeColor="background1"/>
            </w:tcBorders>
          </w:tcPr>
          <w:p w14:paraId="3DB30686" w14:textId="77777777" w:rsidR="00635F58" w:rsidRPr="00626AA8" w:rsidRDefault="00635F58" w:rsidP="00635F58">
            <w:pPr>
              <w:pStyle w:val="Style2"/>
              <w:rPr>
                <w:sz w:val="18"/>
                <w:szCs w:val="18"/>
              </w:rPr>
            </w:pPr>
            <w:r w:rsidRPr="00626AA8">
              <w:rPr>
                <w:sz w:val="18"/>
                <w:szCs w:val="18"/>
              </w:rPr>
              <w:t>1.48</w:t>
            </w:r>
          </w:p>
        </w:tc>
        <w:tc>
          <w:tcPr>
            <w:tcW w:w="840" w:type="dxa"/>
          </w:tcPr>
          <w:p w14:paraId="180E0F56" w14:textId="77777777" w:rsidR="00635F58" w:rsidRPr="00626AA8" w:rsidRDefault="00635F58" w:rsidP="00635F58">
            <w:pPr>
              <w:pStyle w:val="Style2"/>
              <w:rPr>
                <w:sz w:val="18"/>
                <w:szCs w:val="18"/>
              </w:rPr>
            </w:pPr>
            <w:r w:rsidRPr="00626AA8">
              <w:rPr>
                <w:sz w:val="18"/>
                <w:szCs w:val="18"/>
              </w:rPr>
              <w:t>1.5</w:t>
            </w:r>
          </w:p>
        </w:tc>
        <w:tc>
          <w:tcPr>
            <w:tcW w:w="840" w:type="dxa"/>
          </w:tcPr>
          <w:p w14:paraId="6E6F02BF" w14:textId="77777777" w:rsidR="00635F58" w:rsidRPr="00626AA8" w:rsidRDefault="00635F58" w:rsidP="00635F58">
            <w:pPr>
              <w:pStyle w:val="Style2"/>
              <w:rPr>
                <w:sz w:val="18"/>
                <w:szCs w:val="18"/>
              </w:rPr>
            </w:pPr>
            <w:r w:rsidRPr="00626AA8">
              <w:rPr>
                <w:sz w:val="18"/>
                <w:szCs w:val="18"/>
              </w:rPr>
              <w:t>1.5</w:t>
            </w:r>
          </w:p>
        </w:tc>
      </w:tr>
      <w:tr w:rsidR="00635F58" w:rsidRPr="00626AA8" w14:paraId="5D191CEB" w14:textId="77777777" w:rsidTr="00724242">
        <w:trPr>
          <w:trHeight w:hRule="exact" w:val="398"/>
        </w:trPr>
        <w:tc>
          <w:tcPr>
            <w:tcW w:w="1134" w:type="dxa"/>
          </w:tcPr>
          <w:p w14:paraId="4DE38E96" w14:textId="77777777" w:rsidR="00635F58" w:rsidRPr="00626AA8" w:rsidRDefault="00635F58" w:rsidP="00635F58">
            <w:pPr>
              <w:pStyle w:val="Style2"/>
              <w:rPr>
                <w:i/>
                <w:iCs/>
                <w:sz w:val="18"/>
                <w:szCs w:val="18"/>
              </w:rPr>
            </w:pPr>
            <w:r w:rsidRPr="00626AA8">
              <w:rPr>
                <w:i/>
                <w:iCs/>
                <w:sz w:val="18"/>
                <w:szCs w:val="18"/>
              </w:rPr>
              <w:t>vix</w:t>
            </w:r>
          </w:p>
        </w:tc>
        <w:tc>
          <w:tcPr>
            <w:tcW w:w="804" w:type="dxa"/>
          </w:tcPr>
          <w:p w14:paraId="2DE1E935" w14:textId="77777777" w:rsidR="00635F58" w:rsidRPr="00626AA8" w:rsidRDefault="00635F58" w:rsidP="00635F58">
            <w:pPr>
              <w:pStyle w:val="Style2"/>
              <w:rPr>
                <w:sz w:val="18"/>
                <w:szCs w:val="18"/>
              </w:rPr>
            </w:pPr>
            <w:r w:rsidRPr="00626AA8">
              <w:rPr>
                <w:sz w:val="18"/>
                <w:szCs w:val="18"/>
              </w:rPr>
              <w:t>1.41</w:t>
            </w:r>
          </w:p>
        </w:tc>
        <w:tc>
          <w:tcPr>
            <w:tcW w:w="808" w:type="dxa"/>
          </w:tcPr>
          <w:p w14:paraId="4EBC727D" w14:textId="77777777" w:rsidR="00635F58" w:rsidRPr="00626AA8" w:rsidRDefault="00635F58" w:rsidP="00635F58">
            <w:pPr>
              <w:pStyle w:val="Style2"/>
              <w:rPr>
                <w:sz w:val="18"/>
                <w:szCs w:val="18"/>
              </w:rPr>
            </w:pPr>
            <w:r w:rsidRPr="00626AA8">
              <w:rPr>
                <w:sz w:val="18"/>
                <w:szCs w:val="18"/>
              </w:rPr>
              <w:t>1.36</w:t>
            </w:r>
          </w:p>
        </w:tc>
        <w:tc>
          <w:tcPr>
            <w:tcW w:w="646" w:type="dxa"/>
            <w:tcBorders>
              <w:right w:val="single" w:sz="4" w:space="0" w:color="FFFFFF" w:themeColor="background1"/>
            </w:tcBorders>
          </w:tcPr>
          <w:p w14:paraId="2E811641" w14:textId="77777777" w:rsidR="00635F58" w:rsidRPr="00626AA8" w:rsidRDefault="00635F58" w:rsidP="00635F58">
            <w:pPr>
              <w:pStyle w:val="Style2"/>
              <w:rPr>
                <w:sz w:val="18"/>
                <w:szCs w:val="18"/>
              </w:rPr>
            </w:pPr>
            <w:r w:rsidRPr="00626AA8">
              <w:rPr>
                <w:sz w:val="18"/>
                <w:szCs w:val="18"/>
              </w:rPr>
              <w:t>1.41</w:t>
            </w:r>
          </w:p>
        </w:tc>
        <w:tc>
          <w:tcPr>
            <w:tcW w:w="807" w:type="dxa"/>
            <w:tcBorders>
              <w:left w:val="single" w:sz="4" w:space="0" w:color="FFFFFF" w:themeColor="background1"/>
            </w:tcBorders>
          </w:tcPr>
          <w:p w14:paraId="293F8438" w14:textId="77777777" w:rsidR="00635F58" w:rsidRPr="00626AA8" w:rsidRDefault="00635F58" w:rsidP="00635F58">
            <w:pPr>
              <w:pStyle w:val="Style2"/>
              <w:rPr>
                <w:sz w:val="18"/>
                <w:szCs w:val="18"/>
              </w:rPr>
            </w:pPr>
            <w:r w:rsidRPr="00626AA8">
              <w:rPr>
                <w:sz w:val="18"/>
                <w:szCs w:val="18"/>
              </w:rPr>
              <w:t>1.07</w:t>
            </w:r>
          </w:p>
        </w:tc>
        <w:tc>
          <w:tcPr>
            <w:tcW w:w="840" w:type="dxa"/>
          </w:tcPr>
          <w:p w14:paraId="04C03290" w14:textId="77777777" w:rsidR="00635F58" w:rsidRPr="00626AA8" w:rsidRDefault="00635F58" w:rsidP="00635F58">
            <w:pPr>
              <w:pStyle w:val="Style2"/>
              <w:rPr>
                <w:sz w:val="18"/>
                <w:szCs w:val="18"/>
              </w:rPr>
            </w:pPr>
            <w:r w:rsidRPr="00626AA8">
              <w:rPr>
                <w:sz w:val="18"/>
                <w:szCs w:val="18"/>
              </w:rPr>
              <w:t>1.07</w:t>
            </w:r>
          </w:p>
        </w:tc>
        <w:tc>
          <w:tcPr>
            <w:tcW w:w="840" w:type="dxa"/>
            <w:tcBorders>
              <w:right w:val="single" w:sz="4" w:space="0" w:color="FFFFFF" w:themeColor="background1"/>
            </w:tcBorders>
          </w:tcPr>
          <w:p w14:paraId="5C606619" w14:textId="77777777" w:rsidR="00635F58" w:rsidRPr="00626AA8" w:rsidRDefault="00635F58" w:rsidP="00635F58">
            <w:pPr>
              <w:pStyle w:val="Style2"/>
              <w:rPr>
                <w:sz w:val="18"/>
                <w:szCs w:val="18"/>
              </w:rPr>
            </w:pPr>
            <w:r w:rsidRPr="00626AA8">
              <w:rPr>
                <w:sz w:val="18"/>
                <w:szCs w:val="18"/>
              </w:rPr>
              <w:t>1.07</w:t>
            </w:r>
          </w:p>
        </w:tc>
        <w:tc>
          <w:tcPr>
            <w:tcW w:w="840" w:type="dxa"/>
            <w:tcBorders>
              <w:left w:val="single" w:sz="4" w:space="0" w:color="FFFFFF" w:themeColor="background1"/>
            </w:tcBorders>
          </w:tcPr>
          <w:p w14:paraId="7939B83A" w14:textId="77777777" w:rsidR="00635F58" w:rsidRPr="00626AA8" w:rsidRDefault="00635F58" w:rsidP="00635F58">
            <w:pPr>
              <w:pStyle w:val="Style2"/>
              <w:rPr>
                <w:sz w:val="18"/>
                <w:szCs w:val="18"/>
              </w:rPr>
            </w:pPr>
            <w:r w:rsidRPr="00626AA8">
              <w:rPr>
                <w:sz w:val="18"/>
                <w:szCs w:val="18"/>
              </w:rPr>
              <w:t>1.33</w:t>
            </w:r>
          </w:p>
        </w:tc>
        <w:tc>
          <w:tcPr>
            <w:tcW w:w="840" w:type="dxa"/>
          </w:tcPr>
          <w:p w14:paraId="365D7F88" w14:textId="77777777" w:rsidR="00635F58" w:rsidRPr="00626AA8" w:rsidRDefault="00635F58" w:rsidP="00635F58">
            <w:pPr>
              <w:pStyle w:val="Style2"/>
              <w:rPr>
                <w:sz w:val="18"/>
                <w:szCs w:val="18"/>
              </w:rPr>
            </w:pPr>
            <w:r w:rsidRPr="00626AA8">
              <w:rPr>
                <w:sz w:val="18"/>
                <w:szCs w:val="18"/>
              </w:rPr>
              <w:t>1.4</w:t>
            </w:r>
          </w:p>
        </w:tc>
        <w:tc>
          <w:tcPr>
            <w:tcW w:w="840" w:type="dxa"/>
          </w:tcPr>
          <w:p w14:paraId="3BF264FD" w14:textId="77777777" w:rsidR="00635F58" w:rsidRPr="00626AA8" w:rsidRDefault="00635F58" w:rsidP="00635F58">
            <w:pPr>
              <w:pStyle w:val="Style2"/>
              <w:rPr>
                <w:sz w:val="18"/>
                <w:szCs w:val="18"/>
              </w:rPr>
            </w:pPr>
            <w:r w:rsidRPr="00626AA8">
              <w:rPr>
                <w:sz w:val="18"/>
                <w:szCs w:val="18"/>
              </w:rPr>
              <w:t>1.4</w:t>
            </w:r>
          </w:p>
        </w:tc>
      </w:tr>
      <w:tr w:rsidR="00635F58" w:rsidRPr="00626AA8" w14:paraId="4A9AACFE" w14:textId="77777777" w:rsidTr="00724242">
        <w:trPr>
          <w:trHeight w:hRule="exact" w:val="398"/>
        </w:trPr>
        <w:tc>
          <w:tcPr>
            <w:tcW w:w="1134" w:type="dxa"/>
          </w:tcPr>
          <w:p w14:paraId="27774980" w14:textId="77777777" w:rsidR="00635F58" w:rsidRPr="00626AA8" w:rsidRDefault="00635F58" w:rsidP="00635F58">
            <w:pPr>
              <w:pStyle w:val="Style2"/>
              <w:rPr>
                <w:i/>
                <w:iCs/>
                <w:sz w:val="18"/>
                <w:szCs w:val="18"/>
              </w:rPr>
            </w:pPr>
            <w:r w:rsidRPr="00626AA8">
              <w:rPr>
                <w:i/>
                <w:iCs/>
                <w:sz w:val="18"/>
                <w:szCs w:val="18"/>
              </w:rPr>
              <w:t>ftse</w:t>
            </w:r>
          </w:p>
        </w:tc>
        <w:tc>
          <w:tcPr>
            <w:tcW w:w="804" w:type="dxa"/>
          </w:tcPr>
          <w:p w14:paraId="264B7D15" w14:textId="77777777" w:rsidR="00635F58" w:rsidRPr="00626AA8" w:rsidRDefault="00635F58" w:rsidP="00635F58">
            <w:pPr>
              <w:pStyle w:val="Style2"/>
              <w:rPr>
                <w:sz w:val="18"/>
                <w:szCs w:val="18"/>
              </w:rPr>
            </w:pPr>
            <w:r w:rsidRPr="00626AA8">
              <w:rPr>
                <w:sz w:val="18"/>
                <w:szCs w:val="18"/>
              </w:rPr>
              <w:t>1.78</w:t>
            </w:r>
          </w:p>
        </w:tc>
        <w:tc>
          <w:tcPr>
            <w:tcW w:w="808" w:type="dxa"/>
          </w:tcPr>
          <w:p w14:paraId="390A5057" w14:textId="77777777" w:rsidR="00635F58" w:rsidRPr="00626AA8" w:rsidRDefault="00635F58" w:rsidP="00635F58">
            <w:pPr>
              <w:pStyle w:val="Style2"/>
              <w:rPr>
                <w:sz w:val="18"/>
                <w:szCs w:val="18"/>
              </w:rPr>
            </w:pPr>
            <w:r w:rsidRPr="00626AA8">
              <w:rPr>
                <w:sz w:val="18"/>
                <w:szCs w:val="18"/>
              </w:rPr>
              <w:t>1.43</w:t>
            </w:r>
          </w:p>
        </w:tc>
        <w:tc>
          <w:tcPr>
            <w:tcW w:w="646" w:type="dxa"/>
            <w:tcBorders>
              <w:right w:val="single" w:sz="4" w:space="0" w:color="FFFFFF" w:themeColor="background1"/>
            </w:tcBorders>
          </w:tcPr>
          <w:p w14:paraId="5BB8FEE8" w14:textId="77777777" w:rsidR="00635F58" w:rsidRPr="00626AA8" w:rsidRDefault="00635F58" w:rsidP="00635F58">
            <w:pPr>
              <w:pStyle w:val="Style2"/>
              <w:rPr>
                <w:sz w:val="18"/>
                <w:szCs w:val="18"/>
              </w:rPr>
            </w:pPr>
            <w:r w:rsidRPr="00626AA8">
              <w:rPr>
                <w:sz w:val="18"/>
                <w:szCs w:val="18"/>
              </w:rPr>
              <w:t>1.81</w:t>
            </w:r>
          </w:p>
        </w:tc>
        <w:tc>
          <w:tcPr>
            <w:tcW w:w="807" w:type="dxa"/>
            <w:tcBorders>
              <w:left w:val="single" w:sz="4" w:space="0" w:color="FFFFFF" w:themeColor="background1"/>
            </w:tcBorders>
          </w:tcPr>
          <w:p w14:paraId="6317FA4C" w14:textId="77777777" w:rsidR="00635F58" w:rsidRPr="00626AA8" w:rsidRDefault="00635F58" w:rsidP="00635F58">
            <w:pPr>
              <w:pStyle w:val="Style2"/>
              <w:rPr>
                <w:sz w:val="18"/>
                <w:szCs w:val="18"/>
              </w:rPr>
            </w:pPr>
          </w:p>
        </w:tc>
        <w:tc>
          <w:tcPr>
            <w:tcW w:w="840" w:type="dxa"/>
          </w:tcPr>
          <w:p w14:paraId="29EA24A8" w14:textId="77777777" w:rsidR="00635F58" w:rsidRPr="00626AA8" w:rsidRDefault="00635F58" w:rsidP="00635F58">
            <w:pPr>
              <w:pStyle w:val="Style2"/>
              <w:rPr>
                <w:sz w:val="18"/>
                <w:szCs w:val="18"/>
              </w:rPr>
            </w:pPr>
          </w:p>
        </w:tc>
        <w:tc>
          <w:tcPr>
            <w:tcW w:w="840" w:type="dxa"/>
            <w:tcBorders>
              <w:right w:val="single" w:sz="4" w:space="0" w:color="FFFFFF" w:themeColor="background1"/>
            </w:tcBorders>
          </w:tcPr>
          <w:p w14:paraId="168CFBDA" w14:textId="77777777" w:rsidR="00635F58" w:rsidRPr="00626AA8" w:rsidRDefault="00635F58" w:rsidP="00635F58">
            <w:pPr>
              <w:pStyle w:val="Style2"/>
              <w:rPr>
                <w:sz w:val="18"/>
                <w:szCs w:val="18"/>
              </w:rPr>
            </w:pPr>
          </w:p>
        </w:tc>
        <w:tc>
          <w:tcPr>
            <w:tcW w:w="840" w:type="dxa"/>
            <w:tcBorders>
              <w:left w:val="single" w:sz="4" w:space="0" w:color="FFFFFF" w:themeColor="background1"/>
            </w:tcBorders>
          </w:tcPr>
          <w:p w14:paraId="39A6A43A" w14:textId="77777777" w:rsidR="00635F58" w:rsidRPr="00626AA8" w:rsidRDefault="00635F58" w:rsidP="00635F58">
            <w:pPr>
              <w:pStyle w:val="Style2"/>
              <w:rPr>
                <w:sz w:val="18"/>
                <w:szCs w:val="18"/>
              </w:rPr>
            </w:pPr>
            <w:r w:rsidRPr="00626AA8">
              <w:rPr>
                <w:sz w:val="18"/>
                <w:szCs w:val="18"/>
              </w:rPr>
              <w:t>1.61</w:t>
            </w:r>
          </w:p>
        </w:tc>
        <w:tc>
          <w:tcPr>
            <w:tcW w:w="840" w:type="dxa"/>
          </w:tcPr>
          <w:p w14:paraId="48F70A3B" w14:textId="77777777" w:rsidR="00635F58" w:rsidRPr="00626AA8" w:rsidRDefault="00635F58" w:rsidP="00635F58">
            <w:pPr>
              <w:pStyle w:val="Style2"/>
              <w:rPr>
                <w:sz w:val="18"/>
                <w:szCs w:val="18"/>
              </w:rPr>
            </w:pPr>
            <w:r w:rsidRPr="00626AA8">
              <w:rPr>
                <w:sz w:val="18"/>
                <w:szCs w:val="18"/>
              </w:rPr>
              <w:t>1.99</w:t>
            </w:r>
          </w:p>
        </w:tc>
        <w:tc>
          <w:tcPr>
            <w:tcW w:w="840" w:type="dxa"/>
          </w:tcPr>
          <w:p w14:paraId="48504603" w14:textId="77777777" w:rsidR="00635F58" w:rsidRPr="00626AA8" w:rsidRDefault="00635F58" w:rsidP="00635F58">
            <w:pPr>
              <w:pStyle w:val="Style2"/>
              <w:rPr>
                <w:sz w:val="18"/>
                <w:szCs w:val="18"/>
              </w:rPr>
            </w:pPr>
            <w:r w:rsidRPr="00626AA8">
              <w:rPr>
                <w:sz w:val="18"/>
                <w:szCs w:val="18"/>
              </w:rPr>
              <w:t>2.01</w:t>
            </w:r>
          </w:p>
        </w:tc>
      </w:tr>
      <w:tr w:rsidR="00635F58" w:rsidRPr="00626AA8" w14:paraId="4C6CF7C1" w14:textId="77777777" w:rsidTr="00724242">
        <w:trPr>
          <w:trHeight w:hRule="exact" w:val="398"/>
        </w:trPr>
        <w:tc>
          <w:tcPr>
            <w:tcW w:w="1134" w:type="dxa"/>
          </w:tcPr>
          <w:p w14:paraId="2AEB6630" w14:textId="77777777" w:rsidR="00635F58" w:rsidRPr="00626AA8" w:rsidRDefault="00635F58" w:rsidP="00635F58">
            <w:pPr>
              <w:pStyle w:val="Style2"/>
              <w:rPr>
                <w:i/>
                <w:iCs/>
                <w:sz w:val="18"/>
                <w:szCs w:val="18"/>
              </w:rPr>
            </w:pPr>
            <w:r w:rsidRPr="00626AA8">
              <w:rPr>
                <w:i/>
                <w:iCs/>
                <w:sz w:val="18"/>
                <w:szCs w:val="18"/>
              </w:rPr>
              <w:t>sse</w:t>
            </w:r>
          </w:p>
        </w:tc>
        <w:tc>
          <w:tcPr>
            <w:tcW w:w="804" w:type="dxa"/>
          </w:tcPr>
          <w:p w14:paraId="23BC1814" w14:textId="77777777" w:rsidR="00635F58" w:rsidRPr="00626AA8" w:rsidRDefault="00635F58" w:rsidP="00635F58">
            <w:pPr>
              <w:pStyle w:val="Style2"/>
              <w:rPr>
                <w:sz w:val="18"/>
                <w:szCs w:val="18"/>
              </w:rPr>
            </w:pPr>
          </w:p>
        </w:tc>
        <w:tc>
          <w:tcPr>
            <w:tcW w:w="808" w:type="dxa"/>
          </w:tcPr>
          <w:p w14:paraId="01F48C8A" w14:textId="77777777" w:rsidR="00635F58" w:rsidRPr="00626AA8" w:rsidRDefault="00635F58" w:rsidP="00635F58">
            <w:pPr>
              <w:pStyle w:val="Style2"/>
              <w:rPr>
                <w:sz w:val="18"/>
                <w:szCs w:val="18"/>
              </w:rPr>
            </w:pPr>
          </w:p>
        </w:tc>
        <w:tc>
          <w:tcPr>
            <w:tcW w:w="646" w:type="dxa"/>
            <w:tcBorders>
              <w:right w:val="single" w:sz="4" w:space="0" w:color="FFFFFF" w:themeColor="background1"/>
            </w:tcBorders>
          </w:tcPr>
          <w:p w14:paraId="1DC0325F" w14:textId="77777777" w:rsidR="00635F58" w:rsidRPr="00626AA8" w:rsidRDefault="00635F58" w:rsidP="00635F58">
            <w:pPr>
              <w:pStyle w:val="Style2"/>
              <w:rPr>
                <w:sz w:val="18"/>
                <w:szCs w:val="18"/>
              </w:rPr>
            </w:pPr>
          </w:p>
        </w:tc>
        <w:tc>
          <w:tcPr>
            <w:tcW w:w="807" w:type="dxa"/>
            <w:tcBorders>
              <w:left w:val="single" w:sz="4" w:space="0" w:color="FFFFFF" w:themeColor="background1"/>
            </w:tcBorders>
          </w:tcPr>
          <w:p w14:paraId="71592EBE" w14:textId="77777777" w:rsidR="00635F58" w:rsidRPr="00626AA8" w:rsidRDefault="00635F58" w:rsidP="00635F58">
            <w:pPr>
              <w:pStyle w:val="Style2"/>
              <w:rPr>
                <w:sz w:val="18"/>
                <w:szCs w:val="18"/>
              </w:rPr>
            </w:pPr>
            <w:r w:rsidRPr="00626AA8">
              <w:rPr>
                <w:sz w:val="18"/>
                <w:szCs w:val="18"/>
              </w:rPr>
              <w:t>1.3</w:t>
            </w:r>
          </w:p>
        </w:tc>
        <w:tc>
          <w:tcPr>
            <w:tcW w:w="840" w:type="dxa"/>
          </w:tcPr>
          <w:p w14:paraId="056323C4" w14:textId="77777777" w:rsidR="00635F58" w:rsidRPr="00626AA8" w:rsidRDefault="00635F58" w:rsidP="00635F58">
            <w:pPr>
              <w:pStyle w:val="Style2"/>
              <w:rPr>
                <w:sz w:val="18"/>
                <w:szCs w:val="18"/>
              </w:rPr>
            </w:pPr>
            <w:r w:rsidRPr="00626AA8">
              <w:rPr>
                <w:sz w:val="18"/>
                <w:szCs w:val="18"/>
              </w:rPr>
              <w:t>1.26</w:t>
            </w:r>
          </w:p>
        </w:tc>
        <w:tc>
          <w:tcPr>
            <w:tcW w:w="840" w:type="dxa"/>
            <w:tcBorders>
              <w:right w:val="single" w:sz="4" w:space="0" w:color="FFFFFF" w:themeColor="background1"/>
            </w:tcBorders>
          </w:tcPr>
          <w:p w14:paraId="475FC9AE" w14:textId="77777777" w:rsidR="00635F58" w:rsidRPr="00626AA8" w:rsidRDefault="00635F58" w:rsidP="00635F58">
            <w:pPr>
              <w:pStyle w:val="Style2"/>
              <w:rPr>
                <w:sz w:val="18"/>
                <w:szCs w:val="18"/>
              </w:rPr>
            </w:pPr>
            <w:r w:rsidRPr="00626AA8">
              <w:rPr>
                <w:sz w:val="18"/>
                <w:szCs w:val="18"/>
              </w:rPr>
              <w:t>1.3</w:t>
            </w:r>
          </w:p>
        </w:tc>
        <w:tc>
          <w:tcPr>
            <w:tcW w:w="840" w:type="dxa"/>
            <w:tcBorders>
              <w:left w:val="single" w:sz="4" w:space="0" w:color="FFFFFF" w:themeColor="background1"/>
            </w:tcBorders>
          </w:tcPr>
          <w:p w14:paraId="40C8E9E2" w14:textId="77777777" w:rsidR="00635F58" w:rsidRPr="00626AA8" w:rsidRDefault="00635F58" w:rsidP="00635F58">
            <w:pPr>
              <w:pStyle w:val="Style2"/>
              <w:rPr>
                <w:sz w:val="18"/>
                <w:szCs w:val="18"/>
              </w:rPr>
            </w:pPr>
            <w:r w:rsidRPr="00626AA8">
              <w:rPr>
                <w:sz w:val="18"/>
                <w:szCs w:val="18"/>
              </w:rPr>
              <w:t>1.47</w:t>
            </w:r>
          </w:p>
        </w:tc>
        <w:tc>
          <w:tcPr>
            <w:tcW w:w="840" w:type="dxa"/>
          </w:tcPr>
          <w:p w14:paraId="76C15C7D" w14:textId="77777777" w:rsidR="00635F58" w:rsidRPr="00626AA8" w:rsidRDefault="00635F58" w:rsidP="00635F58">
            <w:pPr>
              <w:pStyle w:val="Style2"/>
              <w:rPr>
                <w:sz w:val="18"/>
                <w:szCs w:val="18"/>
              </w:rPr>
            </w:pPr>
            <w:r w:rsidRPr="00626AA8">
              <w:rPr>
                <w:sz w:val="18"/>
                <w:szCs w:val="18"/>
              </w:rPr>
              <w:t>1.47</w:t>
            </w:r>
          </w:p>
        </w:tc>
        <w:tc>
          <w:tcPr>
            <w:tcW w:w="840" w:type="dxa"/>
          </w:tcPr>
          <w:p w14:paraId="73061BFF" w14:textId="77777777" w:rsidR="00635F58" w:rsidRPr="00626AA8" w:rsidRDefault="00635F58" w:rsidP="00635F58">
            <w:pPr>
              <w:pStyle w:val="Style2"/>
              <w:rPr>
                <w:sz w:val="18"/>
                <w:szCs w:val="18"/>
              </w:rPr>
            </w:pPr>
            <w:r w:rsidRPr="00626AA8">
              <w:rPr>
                <w:sz w:val="18"/>
                <w:szCs w:val="18"/>
              </w:rPr>
              <w:t>1.47</w:t>
            </w:r>
          </w:p>
        </w:tc>
      </w:tr>
      <w:tr w:rsidR="00635F58" w:rsidRPr="00626AA8" w14:paraId="71DE6BD2" w14:textId="77777777" w:rsidTr="00724242">
        <w:trPr>
          <w:trHeight w:hRule="exact" w:val="305"/>
        </w:trPr>
        <w:tc>
          <w:tcPr>
            <w:tcW w:w="1134" w:type="dxa"/>
            <w:tcBorders>
              <w:bottom w:val="single" w:sz="8" w:space="0" w:color="000000"/>
            </w:tcBorders>
          </w:tcPr>
          <w:p w14:paraId="0B69732B" w14:textId="77777777" w:rsidR="00635F58" w:rsidRPr="00626AA8" w:rsidRDefault="00635F58" w:rsidP="00635F58">
            <w:pPr>
              <w:pStyle w:val="Style2"/>
              <w:rPr>
                <w:i/>
                <w:iCs/>
                <w:sz w:val="18"/>
                <w:szCs w:val="18"/>
              </w:rPr>
            </w:pPr>
            <w:r w:rsidRPr="00626AA8">
              <w:rPr>
                <w:i/>
                <w:iCs/>
                <w:sz w:val="18"/>
                <w:szCs w:val="18"/>
              </w:rPr>
              <w:t>source</w:t>
            </w:r>
          </w:p>
        </w:tc>
        <w:tc>
          <w:tcPr>
            <w:tcW w:w="804" w:type="dxa"/>
            <w:tcBorders>
              <w:bottom w:val="single" w:sz="8" w:space="0" w:color="000000"/>
            </w:tcBorders>
          </w:tcPr>
          <w:p w14:paraId="6773FA1B" w14:textId="77777777" w:rsidR="00635F58" w:rsidRPr="00626AA8" w:rsidRDefault="00635F58" w:rsidP="00635F58">
            <w:pPr>
              <w:pStyle w:val="Style2"/>
              <w:rPr>
                <w:sz w:val="18"/>
                <w:szCs w:val="18"/>
              </w:rPr>
            </w:pPr>
          </w:p>
        </w:tc>
        <w:tc>
          <w:tcPr>
            <w:tcW w:w="808" w:type="dxa"/>
            <w:tcBorders>
              <w:bottom w:val="single" w:sz="8" w:space="0" w:color="000000"/>
            </w:tcBorders>
          </w:tcPr>
          <w:p w14:paraId="674ED491" w14:textId="77777777" w:rsidR="00635F58" w:rsidRPr="00626AA8" w:rsidRDefault="00635F58" w:rsidP="00635F58">
            <w:pPr>
              <w:pStyle w:val="Style2"/>
              <w:rPr>
                <w:sz w:val="18"/>
                <w:szCs w:val="18"/>
              </w:rPr>
            </w:pPr>
          </w:p>
        </w:tc>
        <w:tc>
          <w:tcPr>
            <w:tcW w:w="646" w:type="dxa"/>
            <w:tcBorders>
              <w:bottom w:val="single" w:sz="8" w:space="0" w:color="000000"/>
              <w:right w:val="single" w:sz="4" w:space="0" w:color="FFFFFF" w:themeColor="background1"/>
            </w:tcBorders>
          </w:tcPr>
          <w:p w14:paraId="563DBB0E" w14:textId="77777777" w:rsidR="00635F58" w:rsidRPr="00626AA8" w:rsidRDefault="00635F58" w:rsidP="00635F58">
            <w:pPr>
              <w:pStyle w:val="Style2"/>
              <w:rPr>
                <w:sz w:val="18"/>
                <w:szCs w:val="18"/>
              </w:rPr>
            </w:pPr>
          </w:p>
        </w:tc>
        <w:tc>
          <w:tcPr>
            <w:tcW w:w="807" w:type="dxa"/>
            <w:tcBorders>
              <w:left w:val="single" w:sz="4" w:space="0" w:color="FFFFFF" w:themeColor="background1"/>
              <w:bottom w:val="single" w:sz="8" w:space="0" w:color="000000"/>
            </w:tcBorders>
          </w:tcPr>
          <w:p w14:paraId="193DF602" w14:textId="77777777" w:rsidR="00635F58" w:rsidRPr="00626AA8" w:rsidRDefault="00635F58" w:rsidP="00635F58">
            <w:pPr>
              <w:pStyle w:val="Style2"/>
              <w:rPr>
                <w:sz w:val="18"/>
                <w:szCs w:val="18"/>
              </w:rPr>
            </w:pPr>
          </w:p>
        </w:tc>
        <w:tc>
          <w:tcPr>
            <w:tcW w:w="840" w:type="dxa"/>
            <w:tcBorders>
              <w:bottom w:val="single" w:sz="8" w:space="0" w:color="000000"/>
            </w:tcBorders>
          </w:tcPr>
          <w:p w14:paraId="7913701B" w14:textId="77777777" w:rsidR="00635F58" w:rsidRPr="00626AA8" w:rsidRDefault="00635F58" w:rsidP="00635F58">
            <w:pPr>
              <w:pStyle w:val="Style2"/>
              <w:rPr>
                <w:sz w:val="18"/>
                <w:szCs w:val="18"/>
              </w:rPr>
            </w:pPr>
          </w:p>
        </w:tc>
        <w:tc>
          <w:tcPr>
            <w:tcW w:w="840" w:type="dxa"/>
            <w:tcBorders>
              <w:bottom w:val="single" w:sz="8" w:space="0" w:color="000000"/>
              <w:right w:val="single" w:sz="4" w:space="0" w:color="FFFFFF" w:themeColor="background1"/>
            </w:tcBorders>
          </w:tcPr>
          <w:p w14:paraId="79C0C3A6" w14:textId="77777777" w:rsidR="00635F58" w:rsidRPr="00626AA8" w:rsidRDefault="00635F58" w:rsidP="00635F58">
            <w:pPr>
              <w:pStyle w:val="Style2"/>
              <w:rPr>
                <w:sz w:val="18"/>
                <w:szCs w:val="18"/>
              </w:rPr>
            </w:pPr>
          </w:p>
        </w:tc>
        <w:tc>
          <w:tcPr>
            <w:tcW w:w="840" w:type="dxa"/>
            <w:tcBorders>
              <w:left w:val="single" w:sz="4" w:space="0" w:color="FFFFFF" w:themeColor="background1"/>
              <w:bottom w:val="single" w:sz="8" w:space="0" w:color="000000"/>
            </w:tcBorders>
          </w:tcPr>
          <w:p w14:paraId="731EC3A5" w14:textId="77777777" w:rsidR="00635F58" w:rsidRPr="00626AA8" w:rsidRDefault="00635F58" w:rsidP="00635F58">
            <w:pPr>
              <w:pStyle w:val="Style2"/>
              <w:rPr>
                <w:sz w:val="18"/>
                <w:szCs w:val="18"/>
              </w:rPr>
            </w:pPr>
            <w:r w:rsidRPr="00626AA8">
              <w:rPr>
                <w:sz w:val="18"/>
                <w:szCs w:val="18"/>
              </w:rPr>
              <w:t>1</w:t>
            </w:r>
          </w:p>
        </w:tc>
        <w:tc>
          <w:tcPr>
            <w:tcW w:w="840" w:type="dxa"/>
            <w:tcBorders>
              <w:bottom w:val="single" w:sz="8" w:space="0" w:color="000000"/>
            </w:tcBorders>
          </w:tcPr>
          <w:p w14:paraId="7E447305" w14:textId="77777777" w:rsidR="00635F58" w:rsidRPr="00626AA8" w:rsidRDefault="00635F58" w:rsidP="00635F58">
            <w:pPr>
              <w:pStyle w:val="Style2"/>
              <w:rPr>
                <w:sz w:val="18"/>
                <w:szCs w:val="18"/>
              </w:rPr>
            </w:pPr>
            <w:r w:rsidRPr="00626AA8">
              <w:rPr>
                <w:sz w:val="18"/>
                <w:szCs w:val="18"/>
              </w:rPr>
              <w:t>1</w:t>
            </w:r>
          </w:p>
        </w:tc>
        <w:tc>
          <w:tcPr>
            <w:tcW w:w="840" w:type="dxa"/>
            <w:tcBorders>
              <w:bottom w:val="single" w:sz="8" w:space="0" w:color="000000"/>
            </w:tcBorders>
          </w:tcPr>
          <w:p w14:paraId="22FD7E2E" w14:textId="77777777" w:rsidR="00635F58" w:rsidRPr="00626AA8" w:rsidRDefault="00635F58" w:rsidP="00635F58">
            <w:pPr>
              <w:pStyle w:val="Style2"/>
              <w:rPr>
                <w:sz w:val="18"/>
                <w:szCs w:val="18"/>
              </w:rPr>
            </w:pPr>
            <w:r w:rsidRPr="00626AA8">
              <w:rPr>
                <w:sz w:val="18"/>
                <w:szCs w:val="18"/>
              </w:rPr>
              <w:t>1</w:t>
            </w:r>
          </w:p>
        </w:tc>
      </w:tr>
    </w:tbl>
    <w:p w14:paraId="7CDB5192" w14:textId="77777777" w:rsidR="00B30C56" w:rsidRPr="00626AA8" w:rsidRDefault="00B30C56" w:rsidP="00B30C56">
      <w:pPr>
        <w:pStyle w:val="HankBodyText"/>
      </w:pPr>
    </w:p>
    <w:p w14:paraId="04D538AA" w14:textId="77777777" w:rsidR="00B30C56" w:rsidRPr="00626AA8" w:rsidRDefault="00B30C56" w:rsidP="00B30C56">
      <w:pPr>
        <w:pStyle w:val="HankBodyText"/>
        <w:rPr>
          <w:lang w:val="en-US"/>
        </w:rPr>
      </w:pPr>
    </w:p>
    <w:p w14:paraId="02EB9785" w14:textId="77777777" w:rsidR="00E054DE" w:rsidRPr="00626AA8" w:rsidRDefault="00E054DE" w:rsidP="00B30C56">
      <w:pPr>
        <w:pStyle w:val="HankBodyText"/>
        <w:rPr>
          <w:lang w:val="en-US"/>
        </w:rPr>
      </w:pPr>
    </w:p>
    <w:p w14:paraId="232080EA" w14:textId="77777777" w:rsidR="00A9367D" w:rsidRPr="00626AA8" w:rsidRDefault="00A9367D" w:rsidP="00B827ED">
      <w:pPr>
        <w:pStyle w:val="HankTable"/>
        <w:rPr>
          <w:lang w:val="en-US"/>
        </w:rPr>
      </w:pPr>
      <w:bookmarkStart w:id="169" w:name="_Ref22909648"/>
      <w:bookmarkStart w:id="170" w:name="_Ref25319093"/>
      <w:bookmarkStart w:id="171" w:name="_Toc29992075"/>
      <w:r w:rsidRPr="00626AA8">
        <w:rPr>
          <w:lang w:val="en-US"/>
        </w:rPr>
        <w:t>Heteroskedasticity consistent p-value</w:t>
      </w:r>
      <w:bookmarkEnd w:id="169"/>
      <w:r w:rsidR="006D71FE" w:rsidRPr="00626AA8">
        <w:rPr>
          <w:lang w:val="en-US"/>
        </w:rPr>
        <w:t xml:space="preserve"> for log price and sentiment models</w:t>
      </w:r>
      <w:bookmarkEnd w:id="170"/>
      <w:bookmarkEnd w:id="171"/>
    </w:p>
    <w:tbl>
      <w:tblPr>
        <w:tblStyle w:val="TableGrid"/>
        <w:tblpPr w:leftFromText="180" w:rightFromText="180" w:vertAnchor="text" w:horzAnchor="margin" w:tblpY="1263"/>
        <w:tblW w:w="85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54"/>
        <w:gridCol w:w="818"/>
        <w:gridCol w:w="603"/>
        <w:gridCol w:w="886"/>
        <w:gridCol w:w="811"/>
        <w:gridCol w:w="855"/>
        <w:gridCol w:w="855"/>
        <w:gridCol w:w="855"/>
        <w:gridCol w:w="855"/>
        <w:gridCol w:w="855"/>
      </w:tblGrid>
      <w:tr w:rsidR="00724242" w:rsidRPr="00626AA8" w14:paraId="05B5D095" w14:textId="77777777" w:rsidTr="00055263">
        <w:trPr>
          <w:trHeight w:hRule="exact" w:val="413"/>
        </w:trPr>
        <w:tc>
          <w:tcPr>
            <w:tcW w:w="1154" w:type="dxa"/>
            <w:tcBorders>
              <w:top w:val="single" w:sz="8" w:space="0" w:color="000000"/>
              <w:bottom w:val="single" w:sz="4" w:space="0" w:color="FFFFFF" w:themeColor="background1"/>
            </w:tcBorders>
          </w:tcPr>
          <w:p w14:paraId="30FE624F" w14:textId="77777777" w:rsidR="00724242" w:rsidRPr="00626AA8" w:rsidRDefault="00724242" w:rsidP="00724242">
            <w:pPr>
              <w:pStyle w:val="Style2"/>
              <w:rPr>
                <w:i/>
                <w:iCs/>
                <w:sz w:val="18"/>
                <w:szCs w:val="18"/>
              </w:rPr>
            </w:pPr>
          </w:p>
        </w:tc>
        <w:tc>
          <w:tcPr>
            <w:tcW w:w="818" w:type="dxa"/>
            <w:tcBorders>
              <w:top w:val="single" w:sz="8" w:space="0" w:color="000000"/>
              <w:bottom w:val="single" w:sz="4" w:space="0" w:color="FFFFFF" w:themeColor="background1"/>
            </w:tcBorders>
          </w:tcPr>
          <w:p w14:paraId="2A0E3E40" w14:textId="77777777" w:rsidR="00724242" w:rsidRPr="00626AA8" w:rsidRDefault="00724242" w:rsidP="00724242">
            <w:pPr>
              <w:pStyle w:val="Style2"/>
              <w:rPr>
                <w:sz w:val="18"/>
                <w:szCs w:val="18"/>
              </w:rPr>
            </w:pPr>
          </w:p>
        </w:tc>
        <w:tc>
          <w:tcPr>
            <w:tcW w:w="603" w:type="dxa"/>
            <w:tcBorders>
              <w:top w:val="single" w:sz="8" w:space="0" w:color="000000"/>
              <w:bottom w:val="single" w:sz="4" w:space="0" w:color="FFFFFF" w:themeColor="background1"/>
            </w:tcBorders>
          </w:tcPr>
          <w:p w14:paraId="7F76F703" w14:textId="77777777" w:rsidR="00724242" w:rsidRPr="00626AA8" w:rsidRDefault="00724242" w:rsidP="00724242">
            <w:pPr>
              <w:pStyle w:val="Style2"/>
              <w:rPr>
                <w:sz w:val="18"/>
                <w:szCs w:val="18"/>
              </w:rPr>
            </w:pPr>
            <w:r w:rsidRPr="00626AA8">
              <w:rPr>
                <w:sz w:val="18"/>
                <w:szCs w:val="18"/>
              </w:rPr>
              <w:t>FT</w:t>
            </w:r>
          </w:p>
        </w:tc>
        <w:tc>
          <w:tcPr>
            <w:tcW w:w="886" w:type="dxa"/>
            <w:tcBorders>
              <w:top w:val="single" w:sz="8" w:space="0" w:color="000000"/>
              <w:bottom w:val="single" w:sz="4" w:space="0" w:color="FFFFFF" w:themeColor="background1"/>
              <w:right w:val="single" w:sz="4" w:space="0" w:color="000000" w:themeColor="text1"/>
            </w:tcBorders>
          </w:tcPr>
          <w:p w14:paraId="11EF1F29" w14:textId="77777777" w:rsidR="00724242" w:rsidRPr="00626AA8" w:rsidRDefault="00724242" w:rsidP="00724242">
            <w:pPr>
              <w:pStyle w:val="Style2"/>
              <w:rPr>
                <w:sz w:val="18"/>
                <w:szCs w:val="18"/>
              </w:rPr>
            </w:pPr>
          </w:p>
        </w:tc>
        <w:tc>
          <w:tcPr>
            <w:tcW w:w="811" w:type="dxa"/>
            <w:tcBorders>
              <w:top w:val="single" w:sz="8" w:space="0" w:color="000000"/>
              <w:left w:val="single" w:sz="4" w:space="0" w:color="000000" w:themeColor="text1"/>
              <w:bottom w:val="single" w:sz="4" w:space="0" w:color="FFFFFF" w:themeColor="background1"/>
            </w:tcBorders>
          </w:tcPr>
          <w:p w14:paraId="1D8B1F1E" w14:textId="77777777" w:rsidR="00724242" w:rsidRPr="00626AA8" w:rsidRDefault="00724242" w:rsidP="00724242">
            <w:pPr>
              <w:pStyle w:val="Style2"/>
              <w:rPr>
                <w:sz w:val="18"/>
                <w:szCs w:val="18"/>
              </w:rPr>
            </w:pPr>
          </w:p>
        </w:tc>
        <w:tc>
          <w:tcPr>
            <w:tcW w:w="855" w:type="dxa"/>
            <w:tcBorders>
              <w:top w:val="single" w:sz="8" w:space="0" w:color="000000"/>
              <w:bottom w:val="single" w:sz="4" w:space="0" w:color="FFFFFF" w:themeColor="background1"/>
            </w:tcBorders>
          </w:tcPr>
          <w:p w14:paraId="7D3596B7" w14:textId="77777777" w:rsidR="00724242" w:rsidRPr="00626AA8" w:rsidRDefault="00724242" w:rsidP="00724242">
            <w:pPr>
              <w:pStyle w:val="Style2"/>
              <w:rPr>
                <w:sz w:val="18"/>
                <w:szCs w:val="18"/>
              </w:rPr>
            </w:pPr>
            <w:r w:rsidRPr="00626AA8">
              <w:rPr>
                <w:sz w:val="18"/>
                <w:szCs w:val="18"/>
              </w:rPr>
              <w:t>SCMP</w:t>
            </w:r>
          </w:p>
        </w:tc>
        <w:tc>
          <w:tcPr>
            <w:tcW w:w="855" w:type="dxa"/>
            <w:tcBorders>
              <w:top w:val="single" w:sz="8" w:space="0" w:color="000000"/>
              <w:bottom w:val="single" w:sz="4" w:space="0" w:color="FFFFFF" w:themeColor="background1"/>
              <w:right w:val="single" w:sz="4" w:space="0" w:color="000000" w:themeColor="text1"/>
            </w:tcBorders>
          </w:tcPr>
          <w:p w14:paraId="0BE3DC00" w14:textId="77777777" w:rsidR="00724242" w:rsidRPr="00626AA8" w:rsidRDefault="00724242" w:rsidP="00724242">
            <w:pPr>
              <w:pStyle w:val="Style2"/>
              <w:rPr>
                <w:sz w:val="18"/>
                <w:szCs w:val="18"/>
              </w:rPr>
            </w:pPr>
          </w:p>
        </w:tc>
        <w:tc>
          <w:tcPr>
            <w:tcW w:w="2565" w:type="dxa"/>
            <w:gridSpan w:val="3"/>
            <w:tcBorders>
              <w:top w:val="single" w:sz="8" w:space="0" w:color="000000"/>
              <w:left w:val="single" w:sz="4" w:space="0" w:color="000000" w:themeColor="text1"/>
              <w:bottom w:val="single" w:sz="4" w:space="0" w:color="FFFFFF" w:themeColor="background1"/>
            </w:tcBorders>
          </w:tcPr>
          <w:p w14:paraId="3F7BA6AB" w14:textId="77777777" w:rsidR="00724242" w:rsidRPr="00626AA8" w:rsidRDefault="00724242" w:rsidP="00724242">
            <w:pPr>
              <w:pStyle w:val="Style2"/>
              <w:rPr>
                <w:sz w:val="18"/>
                <w:szCs w:val="18"/>
              </w:rPr>
            </w:pPr>
            <w:r w:rsidRPr="00626AA8">
              <w:rPr>
                <w:sz w:val="18"/>
                <w:szCs w:val="18"/>
              </w:rPr>
              <w:t>Cross-sectional</w:t>
            </w:r>
          </w:p>
        </w:tc>
      </w:tr>
      <w:tr w:rsidR="00724242" w:rsidRPr="00626AA8" w14:paraId="0113264D" w14:textId="77777777" w:rsidTr="00055263">
        <w:trPr>
          <w:trHeight w:hRule="exact" w:val="413"/>
        </w:trPr>
        <w:tc>
          <w:tcPr>
            <w:tcW w:w="1154" w:type="dxa"/>
            <w:tcBorders>
              <w:top w:val="single" w:sz="4" w:space="0" w:color="FFFFFF" w:themeColor="background1"/>
            </w:tcBorders>
          </w:tcPr>
          <w:p w14:paraId="2B0F8B2B" w14:textId="77777777" w:rsidR="00724242" w:rsidRPr="00626AA8" w:rsidRDefault="00724242" w:rsidP="00724242">
            <w:pPr>
              <w:pStyle w:val="Style2"/>
              <w:rPr>
                <w:i/>
                <w:iCs/>
                <w:sz w:val="18"/>
                <w:szCs w:val="18"/>
              </w:rPr>
            </w:pPr>
          </w:p>
        </w:tc>
        <w:tc>
          <w:tcPr>
            <w:tcW w:w="818" w:type="dxa"/>
            <w:tcBorders>
              <w:top w:val="single" w:sz="4" w:space="0" w:color="FFFFFF" w:themeColor="background1"/>
              <w:bottom w:val="single" w:sz="4" w:space="0" w:color="000000"/>
            </w:tcBorders>
          </w:tcPr>
          <w:p w14:paraId="0E5ABC74" w14:textId="77777777" w:rsidR="00724242" w:rsidRPr="00626AA8" w:rsidRDefault="00724242" w:rsidP="00724242">
            <w:pPr>
              <w:pStyle w:val="Style2"/>
              <w:rPr>
                <w:sz w:val="18"/>
                <w:szCs w:val="18"/>
              </w:rPr>
            </w:pPr>
            <w:r w:rsidRPr="00626AA8">
              <w:rPr>
                <w:sz w:val="18"/>
                <w:szCs w:val="18"/>
              </w:rPr>
              <w:t>(1)</w:t>
            </w:r>
          </w:p>
        </w:tc>
        <w:tc>
          <w:tcPr>
            <w:tcW w:w="603" w:type="dxa"/>
            <w:tcBorders>
              <w:top w:val="single" w:sz="4" w:space="0" w:color="FFFFFF" w:themeColor="background1"/>
              <w:bottom w:val="single" w:sz="4" w:space="0" w:color="000000"/>
            </w:tcBorders>
          </w:tcPr>
          <w:p w14:paraId="49FC5AB9" w14:textId="77777777" w:rsidR="00724242" w:rsidRPr="00626AA8" w:rsidRDefault="00724242" w:rsidP="00724242">
            <w:pPr>
              <w:pStyle w:val="Style2"/>
              <w:rPr>
                <w:sz w:val="18"/>
                <w:szCs w:val="18"/>
              </w:rPr>
            </w:pPr>
            <w:r w:rsidRPr="00626AA8">
              <w:rPr>
                <w:sz w:val="18"/>
                <w:szCs w:val="18"/>
              </w:rPr>
              <w:t>(2)</w:t>
            </w:r>
          </w:p>
        </w:tc>
        <w:tc>
          <w:tcPr>
            <w:tcW w:w="886" w:type="dxa"/>
            <w:tcBorders>
              <w:top w:val="single" w:sz="4" w:space="0" w:color="FFFFFF" w:themeColor="background1"/>
              <w:bottom w:val="single" w:sz="4" w:space="0" w:color="000000"/>
              <w:right w:val="single" w:sz="4" w:space="0" w:color="000000" w:themeColor="text1"/>
            </w:tcBorders>
          </w:tcPr>
          <w:p w14:paraId="713147F7" w14:textId="77777777" w:rsidR="00724242" w:rsidRPr="00626AA8" w:rsidRDefault="00724242" w:rsidP="00724242">
            <w:pPr>
              <w:pStyle w:val="Style2"/>
              <w:rPr>
                <w:sz w:val="18"/>
                <w:szCs w:val="18"/>
              </w:rPr>
            </w:pPr>
            <w:r w:rsidRPr="00626AA8">
              <w:rPr>
                <w:sz w:val="18"/>
                <w:szCs w:val="18"/>
              </w:rPr>
              <w:t>(3)</w:t>
            </w:r>
          </w:p>
        </w:tc>
        <w:tc>
          <w:tcPr>
            <w:tcW w:w="811" w:type="dxa"/>
            <w:tcBorders>
              <w:top w:val="single" w:sz="4" w:space="0" w:color="FFFFFF" w:themeColor="background1"/>
              <w:left w:val="single" w:sz="4" w:space="0" w:color="000000" w:themeColor="text1"/>
              <w:bottom w:val="single" w:sz="4" w:space="0" w:color="000000"/>
            </w:tcBorders>
          </w:tcPr>
          <w:p w14:paraId="0AA2C9FE" w14:textId="77777777" w:rsidR="00724242" w:rsidRPr="00626AA8" w:rsidRDefault="00724242" w:rsidP="00724242">
            <w:pPr>
              <w:pStyle w:val="Style2"/>
              <w:rPr>
                <w:sz w:val="18"/>
                <w:szCs w:val="18"/>
              </w:rPr>
            </w:pPr>
            <w:r w:rsidRPr="00626AA8">
              <w:rPr>
                <w:sz w:val="18"/>
                <w:szCs w:val="18"/>
              </w:rPr>
              <w:t>(4)</w:t>
            </w:r>
          </w:p>
        </w:tc>
        <w:tc>
          <w:tcPr>
            <w:tcW w:w="855" w:type="dxa"/>
            <w:tcBorders>
              <w:top w:val="single" w:sz="4" w:space="0" w:color="FFFFFF" w:themeColor="background1"/>
              <w:bottom w:val="single" w:sz="4" w:space="0" w:color="000000"/>
            </w:tcBorders>
          </w:tcPr>
          <w:p w14:paraId="222BC11C" w14:textId="77777777" w:rsidR="00724242" w:rsidRPr="00626AA8" w:rsidRDefault="00724242" w:rsidP="00724242">
            <w:pPr>
              <w:pStyle w:val="Style2"/>
              <w:rPr>
                <w:sz w:val="18"/>
                <w:szCs w:val="18"/>
              </w:rPr>
            </w:pPr>
            <w:r w:rsidRPr="00626AA8">
              <w:rPr>
                <w:sz w:val="18"/>
                <w:szCs w:val="18"/>
              </w:rPr>
              <w:t>(5)</w:t>
            </w:r>
          </w:p>
        </w:tc>
        <w:tc>
          <w:tcPr>
            <w:tcW w:w="855" w:type="dxa"/>
            <w:tcBorders>
              <w:top w:val="single" w:sz="4" w:space="0" w:color="FFFFFF" w:themeColor="background1"/>
              <w:bottom w:val="single" w:sz="4" w:space="0" w:color="000000"/>
              <w:right w:val="single" w:sz="4" w:space="0" w:color="000000" w:themeColor="text1"/>
            </w:tcBorders>
          </w:tcPr>
          <w:p w14:paraId="039C0C9E" w14:textId="77777777" w:rsidR="00724242" w:rsidRPr="00626AA8" w:rsidRDefault="00724242" w:rsidP="00724242">
            <w:pPr>
              <w:pStyle w:val="Style2"/>
              <w:rPr>
                <w:sz w:val="18"/>
                <w:szCs w:val="18"/>
              </w:rPr>
            </w:pPr>
            <w:r w:rsidRPr="00626AA8">
              <w:rPr>
                <w:sz w:val="18"/>
                <w:szCs w:val="18"/>
              </w:rPr>
              <w:t>(6)</w:t>
            </w:r>
          </w:p>
        </w:tc>
        <w:tc>
          <w:tcPr>
            <w:tcW w:w="855" w:type="dxa"/>
            <w:tcBorders>
              <w:top w:val="single" w:sz="4" w:space="0" w:color="FFFFFF" w:themeColor="background1"/>
              <w:left w:val="single" w:sz="4" w:space="0" w:color="000000" w:themeColor="text1"/>
              <w:bottom w:val="single" w:sz="4" w:space="0" w:color="000000"/>
            </w:tcBorders>
          </w:tcPr>
          <w:p w14:paraId="149CBAC7" w14:textId="77777777" w:rsidR="00724242" w:rsidRPr="00626AA8" w:rsidRDefault="00724242" w:rsidP="00724242">
            <w:pPr>
              <w:pStyle w:val="Style2"/>
              <w:rPr>
                <w:sz w:val="18"/>
                <w:szCs w:val="18"/>
              </w:rPr>
            </w:pPr>
            <w:r w:rsidRPr="00626AA8">
              <w:rPr>
                <w:sz w:val="18"/>
                <w:szCs w:val="18"/>
              </w:rPr>
              <w:t>(7)</w:t>
            </w:r>
          </w:p>
        </w:tc>
        <w:tc>
          <w:tcPr>
            <w:tcW w:w="855" w:type="dxa"/>
            <w:tcBorders>
              <w:top w:val="single" w:sz="4" w:space="0" w:color="FFFFFF" w:themeColor="background1"/>
              <w:bottom w:val="single" w:sz="4" w:space="0" w:color="000000"/>
            </w:tcBorders>
          </w:tcPr>
          <w:p w14:paraId="5BB632AB" w14:textId="77777777" w:rsidR="00724242" w:rsidRPr="00626AA8" w:rsidRDefault="00724242" w:rsidP="00724242">
            <w:pPr>
              <w:pStyle w:val="Style2"/>
              <w:rPr>
                <w:sz w:val="18"/>
                <w:szCs w:val="18"/>
              </w:rPr>
            </w:pPr>
            <w:r w:rsidRPr="00626AA8">
              <w:rPr>
                <w:sz w:val="18"/>
                <w:szCs w:val="18"/>
              </w:rPr>
              <w:t>(8)</w:t>
            </w:r>
          </w:p>
        </w:tc>
        <w:tc>
          <w:tcPr>
            <w:tcW w:w="855" w:type="dxa"/>
            <w:tcBorders>
              <w:top w:val="single" w:sz="4" w:space="0" w:color="FFFFFF" w:themeColor="background1"/>
              <w:bottom w:val="single" w:sz="4" w:space="0" w:color="000000"/>
            </w:tcBorders>
          </w:tcPr>
          <w:p w14:paraId="77C2A3CF" w14:textId="77777777" w:rsidR="00724242" w:rsidRPr="00626AA8" w:rsidRDefault="00724242" w:rsidP="00724242">
            <w:pPr>
              <w:pStyle w:val="Style2"/>
              <w:rPr>
                <w:sz w:val="18"/>
                <w:szCs w:val="18"/>
              </w:rPr>
            </w:pPr>
            <w:r w:rsidRPr="00626AA8">
              <w:rPr>
                <w:sz w:val="18"/>
                <w:szCs w:val="18"/>
              </w:rPr>
              <w:t>(9)</w:t>
            </w:r>
          </w:p>
        </w:tc>
      </w:tr>
      <w:tr w:rsidR="00724242" w:rsidRPr="00626AA8" w14:paraId="16012F6F" w14:textId="77777777" w:rsidTr="00DE0A61">
        <w:trPr>
          <w:trHeight w:hRule="exact" w:val="413"/>
        </w:trPr>
        <w:tc>
          <w:tcPr>
            <w:tcW w:w="1154" w:type="dxa"/>
          </w:tcPr>
          <w:p w14:paraId="56B1133D" w14:textId="77777777" w:rsidR="00724242" w:rsidRPr="00626AA8" w:rsidRDefault="00724242" w:rsidP="00724242">
            <w:pPr>
              <w:pStyle w:val="Style2"/>
              <w:rPr>
                <w:i/>
                <w:iCs/>
                <w:sz w:val="18"/>
                <w:szCs w:val="18"/>
              </w:rPr>
            </w:pPr>
            <w:r w:rsidRPr="00626AA8">
              <w:rPr>
                <w:i/>
                <w:iCs/>
                <w:sz w:val="18"/>
                <w:szCs w:val="18"/>
              </w:rPr>
              <w:t>abnPos</w:t>
            </w:r>
          </w:p>
        </w:tc>
        <w:tc>
          <w:tcPr>
            <w:tcW w:w="818" w:type="dxa"/>
            <w:tcBorders>
              <w:top w:val="single" w:sz="4" w:space="0" w:color="000000"/>
            </w:tcBorders>
          </w:tcPr>
          <w:p w14:paraId="623BFF00" w14:textId="77777777" w:rsidR="00724242" w:rsidRPr="00626AA8" w:rsidRDefault="00724242" w:rsidP="00724242">
            <w:pPr>
              <w:pStyle w:val="Style2"/>
              <w:rPr>
                <w:sz w:val="18"/>
                <w:szCs w:val="18"/>
              </w:rPr>
            </w:pPr>
          </w:p>
        </w:tc>
        <w:tc>
          <w:tcPr>
            <w:tcW w:w="603" w:type="dxa"/>
            <w:tcBorders>
              <w:top w:val="single" w:sz="4" w:space="0" w:color="000000"/>
            </w:tcBorders>
          </w:tcPr>
          <w:p w14:paraId="32B28143" w14:textId="77777777" w:rsidR="00724242" w:rsidRPr="00626AA8" w:rsidRDefault="00724242" w:rsidP="00724242">
            <w:pPr>
              <w:pStyle w:val="Style2"/>
              <w:rPr>
                <w:sz w:val="18"/>
                <w:szCs w:val="18"/>
              </w:rPr>
            </w:pPr>
            <w:r w:rsidRPr="00626AA8">
              <w:rPr>
                <w:sz w:val="18"/>
                <w:szCs w:val="18"/>
              </w:rPr>
              <w:t>0.01</w:t>
            </w:r>
          </w:p>
        </w:tc>
        <w:tc>
          <w:tcPr>
            <w:tcW w:w="886" w:type="dxa"/>
            <w:tcBorders>
              <w:top w:val="single" w:sz="4" w:space="0" w:color="000000"/>
            </w:tcBorders>
          </w:tcPr>
          <w:p w14:paraId="0515AE27" w14:textId="77777777" w:rsidR="00724242" w:rsidRPr="00626AA8" w:rsidRDefault="00724242" w:rsidP="00724242">
            <w:pPr>
              <w:pStyle w:val="Style2"/>
              <w:rPr>
                <w:sz w:val="18"/>
                <w:szCs w:val="18"/>
              </w:rPr>
            </w:pPr>
            <w:r w:rsidRPr="00626AA8">
              <w:rPr>
                <w:sz w:val="18"/>
                <w:szCs w:val="18"/>
              </w:rPr>
              <w:t>0.002</w:t>
            </w:r>
          </w:p>
        </w:tc>
        <w:tc>
          <w:tcPr>
            <w:tcW w:w="811" w:type="dxa"/>
            <w:tcBorders>
              <w:top w:val="single" w:sz="4" w:space="0" w:color="000000"/>
            </w:tcBorders>
          </w:tcPr>
          <w:p w14:paraId="2BC6B43C" w14:textId="77777777" w:rsidR="00724242" w:rsidRPr="00626AA8" w:rsidRDefault="00724242" w:rsidP="00724242">
            <w:pPr>
              <w:pStyle w:val="Style2"/>
              <w:rPr>
                <w:sz w:val="18"/>
                <w:szCs w:val="18"/>
              </w:rPr>
            </w:pPr>
          </w:p>
        </w:tc>
        <w:tc>
          <w:tcPr>
            <w:tcW w:w="855" w:type="dxa"/>
            <w:tcBorders>
              <w:top w:val="single" w:sz="4" w:space="0" w:color="000000"/>
            </w:tcBorders>
          </w:tcPr>
          <w:p w14:paraId="00FD1FC4" w14:textId="77777777" w:rsidR="00724242" w:rsidRPr="00626AA8" w:rsidRDefault="00724242" w:rsidP="00724242">
            <w:pPr>
              <w:pStyle w:val="Style2"/>
              <w:rPr>
                <w:sz w:val="18"/>
                <w:szCs w:val="18"/>
              </w:rPr>
            </w:pPr>
            <w:r w:rsidRPr="00626AA8">
              <w:rPr>
                <w:sz w:val="18"/>
                <w:szCs w:val="18"/>
              </w:rPr>
              <w:t>0.27</w:t>
            </w:r>
          </w:p>
        </w:tc>
        <w:tc>
          <w:tcPr>
            <w:tcW w:w="855" w:type="dxa"/>
            <w:tcBorders>
              <w:top w:val="single" w:sz="4" w:space="0" w:color="000000"/>
            </w:tcBorders>
          </w:tcPr>
          <w:p w14:paraId="09B85E00" w14:textId="77777777" w:rsidR="00724242" w:rsidRPr="00626AA8" w:rsidRDefault="00724242" w:rsidP="00724242">
            <w:pPr>
              <w:pStyle w:val="Style2"/>
              <w:rPr>
                <w:sz w:val="18"/>
                <w:szCs w:val="18"/>
              </w:rPr>
            </w:pPr>
            <w:r w:rsidRPr="00626AA8">
              <w:rPr>
                <w:sz w:val="18"/>
                <w:szCs w:val="18"/>
              </w:rPr>
              <w:t>0.0002</w:t>
            </w:r>
          </w:p>
        </w:tc>
        <w:tc>
          <w:tcPr>
            <w:tcW w:w="855" w:type="dxa"/>
            <w:tcBorders>
              <w:top w:val="single" w:sz="4" w:space="0" w:color="000000"/>
            </w:tcBorders>
          </w:tcPr>
          <w:p w14:paraId="00FAD788" w14:textId="77777777" w:rsidR="00724242" w:rsidRPr="00626AA8" w:rsidRDefault="00724242" w:rsidP="00724242">
            <w:pPr>
              <w:pStyle w:val="Style2"/>
              <w:rPr>
                <w:sz w:val="18"/>
                <w:szCs w:val="18"/>
              </w:rPr>
            </w:pPr>
            <w:r w:rsidRPr="00626AA8">
              <w:rPr>
                <w:sz w:val="18"/>
                <w:szCs w:val="18"/>
              </w:rPr>
              <w:t>0.005</w:t>
            </w:r>
          </w:p>
        </w:tc>
        <w:tc>
          <w:tcPr>
            <w:tcW w:w="855" w:type="dxa"/>
            <w:tcBorders>
              <w:top w:val="single" w:sz="4" w:space="0" w:color="000000"/>
            </w:tcBorders>
          </w:tcPr>
          <w:p w14:paraId="322B3DDB" w14:textId="77777777" w:rsidR="00724242" w:rsidRPr="00626AA8" w:rsidRDefault="00724242" w:rsidP="00724242">
            <w:pPr>
              <w:pStyle w:val="Style2"/>
              <w:rPr>
                <w:sz w:val="18"/>
                <w:szCs w:val="18"/>
              </w:rPr>
            </w:pPr>
          </w:p>
        </w:tc>
        <w:tc>
          <w:tcPr>
            <w:tcW w:w="855" w:type="dxa"/>
            <w:tcBorders>
              <w:top w:val="single" w:sz="4" w:space="0" w:color="000000"/>
            </w:tcBorders>
          </w:tcPr>
          <w:p w14:paraId="3FF0DAA8" w14:textId="77777777" w:rsidR="00724242" w:rsidRPr="00626AA8" w:rsidRDefault="00724242" w:rsidP="00724242">
            <w:pPr>
              <w:pStyle w:val="Style2"/>
              <w:rPr>
                <w:sz w:val="18"/>
                <w:szCs w:val="18"/>
              </w:rPr>
            </w:pPr>
            <w:r w:rsidRPr="00626AA8">
              <w:rPr>
                <w:sz w:val="18"/>
                <w:szCs w:val="18"/>
              </w:rPr>
              <w:t>0</w:t>
            </w:r>
          </w:p>
        </w:tc>
      </w:tr>
      <w:tr w:rsidR="00724242" w:rsidRPr="00626AA8" w14:paraId="5FB432F6" w14:textId="77777777" w:rsidTr="00DE0A61">
        <w:trPr>
          <w:trHeight w:hRule="exact" w:val="413"/>
        </w:trPr>
        <w:tc>
          <w:tcPr>
            <w:tcW w:w="1154" w:type="dxa"/>
          </w:tcPr>
          <w:p w14:paraId="468564FB" w14:textId="77777777" w:rsidR="00724242" w:rsidRPr="00626AA8" w:rsidRDefault="00724242" w:rsidP="00724242">
            <w:pPr>
              <w:pStyle w:val="Style2"/>
              <w:rPr>
                <w:i/>
                <w:iCs/>
                <w:sz w:val="18"/>
                <w:szCs w:val="18"/>
              </w:rPr>
            </w:pPr>
            <w:r w:rsidRPr="00626AA8">
              <w:rPr>
                <w:i/>
                <w:iCs/>
                <w:sz w:val="18"/>
                <w:szCs w:val="18"/>
              </w:rPr>
              <w:t>newsVol</w:t>
            </w:r>
          </w:p>
        </w:tc>
        <w:tc>
          <w:tcPr>
            <w:tcW w:w="818" w:type="dxa"/>
          </w:tcPr>
          <w:p w14:paraId="067FB8BE" w14:textId="77777777" w:rsidR="00724242" w:rsidRPr="00626AA8" w:rsidRDefault="00724242" w:rsidP="00724242">
            <w:pPr>
              <w:pStyle w:val="Style2"/>
              <w:rPr>
                <w:sz w:val="18"/>
                <w:szCs w:val="18"/>
              </w:rPr>
            </w:pPr>
            <w:r w:rsidRPr="00626AA8">
              <w:rPr>
                <w:sz w:val="18"/>
                <w:szCs w:val="18"/>
              </w:rPr>
              <w:t>0</w:t>
            </w:r>
          </w:p>
        </w:tc>
        <w:tc>
          <w:tcPr>
            <w:tcW w:w="603" w:type="dxa"/>
          </w:tcPr>
          <w:p w14:paraId="6CDF1668" w14:textId="77777777" w:rsidR="00724242" w:rsidRPr="00626AA8" w:rsidRDefault="00724242" w:rsidP="00724242">
            <w:pPr>
              <w:pStyle w:val="Style2"/>
              <w:rPr>
                <w:sz w:val="18"/>
                <w:szCs w:val="18"/>
              </w:rPr>
            </w:pPr>
          </w:p>
        </w:tc>
        <w:tc>
          <w:tcPr>
            <w:tcW w:w="886" w:type="dxa"/>
          </w:tcPr>
          <w:p w14:paraId="456B7543" w14:textId="77777777" w:rsidR="00724242" w:rsidRPr="00626AA8" w:rsidRDefault="00724242" w:rsidP="00724242">
            <w:pPr>
              <w:pStyle w:val="Style2"/>
              <w:rPr>
                <w:sz w:val="18"/>
                <w:szCs w:val="18"/>
              </w:rPr>
            </w:pPr>
            <w:r w:rsidRPr="00626AA8">
              <w:rPr>
                <w:sz w:val="18"/>
                <w:szCs w:val="18"/>
              </w:rPr>
              <w:t>0</w:t>
            </w:r>
          </w:p>
        </w:tc>
        <w:tc>
          <w:tcPr>
            <w:tcW w:w="811" w:type="dxa"/>
          </w:tcPr>
          <w:p w14:paraId="467E7151" w14:textId="77777777" w:rsidR="00724242" w:rsidRPr="00626AA8" w:rsidRDefault="00724242" w:rsidP="00724242">
            <w:pPr>
              <w:pStyle w:val="Style2"/>
              <w:rPr>
                <w:sz w:val="18"/>
                <w:szCs w:val="18"/>
              </w:rPr>
            </w:pPr>
            <w:r w:rsidRPr="00626AA8">
              <w:rPr>
                <w:sz w:val="18"/>
                <w:szCs w:val="18"/>
              </w:rPr>
              <w:t>0</w:t>
            </w:r>
          </w:p>
        </w:tc>
        <w:tc>
          <w:tcPr>
            <w:tcW w:w="855" w:type="dxa"/>
          </w:tcPr>
          <w:p w14:paraId="7BCE126E" w14:textId="77777777" w:rsidR="00724242" w:rsidRPr="00626AA8" w:rsidRDefault="00724242" w:rsidP="00724242">
            <w:pPr>
              <w:pStyle w:val="Style2"/>
              <w:rPr>
                <w:sz w:val="18"/>
                <w:szCs w:val="18"/>
              </w:rPr>
            </w:pPr>
          </w:p>
        </w:tc>
        <w:tc>
          <w:tcPr>
            <w:tcW w:w="855" w:type="dxa"/>
          </w:tcPr>
          <w:p w14:paraId="2BA5F648" w14:textId="77777777" w:rsidR="00724242" w:rsidRPr="00626AA8" w:rsidRDefault="00724242" w:rsidP="00724242">
            <w:pPr>
              <w:pStyle w:val="Style2"/>
              <w:rPr>
                <w:sz w:val="18"/>
                <w:szCs w:val="18"/>
              </w:rPr>
            </w:pPr>
            <w:r w:rsidRPr="00626AA8">
              <w:rPr>
                <w:sz w:val="18"/>
                <w:szCs w:val="18"/>
              </w:rPr>
              <w:t>0</w:t>
            </w:r>
          </w:p>
        </w:tc>
        <w:tc>
          <w:tcPr>
            <w:tcW w:w="855" w:type="dxa"/>
          </w:tcPr>
          <w:p w14:paraId="18E5E66D" w14:textId="77777777" w:rsidR="00724242" w:rsidRPr="00626AA8" w:rsidRDefault="00724242" w:rsidP="00724242">
            <w:pPr>
              <w:pStyle w:val="Style2"/>
              <w:rPr>
                <w:sz w:val="18"/>
                <w:szCs w:val="18"/>
              </w:rPr>
            </w:pPr>
          </w:p>
        </w:tc>
        <w:tc>
          <w:tcPr>
            <w:tcW w:w="855" w:type="dxa"/>
          </w:tcPr>
          <w:p w14:paraId="46C594E6" w14:textId="77777777" w:rsidR="00724242" w:rsidRPr="00626AA8" w:rsidRDefault="00724242" w:rsidP="00724242">
            <w:pPr>
              <w:pStyle w:val="Style2"/>
              <w:rPr>
                <w:sz w:val="18"/>
                <w:szCs w:val="18"/>
              </w:rPr>
            </w:pPr>
            <w:r w:rsidRPr="00626AA8">
              <w:rPr>
                <w:sz w:val="18"/>
                <w:szCs w:val="18"/>
              </w:rPr>
              <w:t>0</w:t>
            </w:r>
          </w:p>
        </w:tc>
        <w:tc>
          <w:tcPr>
            <w:tcW w:w="855" w:type="dxa"/>
          </w:tcPr>
          <w:p w14:paraId="24EE2954" w14:textId="77777777" w:rsidR="00724242" w:rsidRPr="00626AA8" w:rsidRDefault="00724242" w:rsidP="00724242">
            <w:pPr>
              <w:pStyle w:val="Style2"/>
              <w:rPr>
                <w:sz w:val="18"/>
                <w:szCs w:val="18"/>
              </w:rPr>
            </w:pPr>
            <w:r w:rsidRPr="00626AA8">
              <w:rPr>
                <w:sz w:val="18"/>
                <w:szCs w:val="18"/>
              </w:rPr>
              <w:t>0</w:t>
            </w:r>
          </w:p>
        </w:tc>
      </w:tr>
      <w:tr w:rsidR="00724242" w:rsidRPr="00626AA8" w14:paraId="0B8DADE1" w14:textId="77777777" w:rsidTr="00DE0A61">
        <w:trPr>
          <w:trHeight w:hRule="exact" w:val="413"/>
        </w:trPr>
        <w:tc>
          <w:tcPr>
            <w:tcW w:w="1154" w:type="dxa"/>
          </w:tcPr>
          <w:p w14:paraId="1F13F118" w14:textId="77777777" w:rsidR="00724242" w:rsidRPr="00626AA8" w:rsidRDefault="00724242" w:rsidP="00724242">
            <w:pPr>
              <w:pStyle w:val="Style2"/>
              <w:rPr>
                <w:i/>
                <w:iCs/>
                <w:sz w:val="18"/>
                <w:szCs w:val="18"/>
              </w:rPr>
            </w:pPr>
            <w:r w:rsidRPr="00626AA8">
              <w:rPr>
                <w:i/>
                <w:iCs/>
                <w:sz w:val="18"/>
                <w:szCs w:val="18"/>
              </w:rPr>
              <w:t>gold</w:t>
            </w:r>
          </w:p>
        </w:tc>
        <w:tc>
          <w:tcPr>
            <w:tcW w:w="818" w:type="dxa"/>
          </w:tcPr>
          <w:p w14:paraId="5B14E482" w14:textId="77777777" w:rsidR="00724242" w:rsidRPr="00626AA8" w:rsidRDefault="00724242" w:rsidP="00724242">
            <w:pPr>
              <w:pStyle w:val="Style2"/>
              <w:rPr>
                <w:sz w:val="18"/>
                <w:szCs w:val="18"/>
              </w:rPr>
            </w:pPr>
            <w:r w:rsidRPr="00626AA8">
              <w:rPr>
                <w:sz w:val="18"/>
                <w:szCs w:val="18"/>
              </w:rPr>
              <w:t>0.52</w:t>
            </w:r>
          </w:p>
        </w:tc>
        <w:tc>
          <w:tcPr>
            <w:tcW w:w="603" w:type="dxa"/>
          </w:tcPr>
          <w:p w14:paraId="4B8F314F" w14:textId="77777777" w:rsidR="00724242" w:rsidRPr="00626AA8" w:rsidRDefault="00724242" w:rsidP="00724242">
            <w:pPr>
              <w:pStyle w:val="Style2"/>
              <w:rPr>
                <w:sz w:val="18"/>
                <w:szCs w:val="18"/>
              </w:rPr>
            </w:pPr>
            <w:r w:rsidRPr="00626AA8">
              <w:rPr>
                <w:sz w:val="18"/>
                <w:szCs w:val="18"/>
              </w:rPr>
              <w:t>0.86</w:t>
            </w:r>
          </w:p>
        </w:tc>
        <w:tc>
          <w:tcPr>
            <w:tcW w:w="886" w:type="dxa"/>
          </w:tcPr>
          <w:p w14:paraId="4F63749F" w14:textId="77777777" w:rsidR="00724242" w:rsidRPr="00626AA8" w:rsidRDefault="00724242" w:rsidP="00724242">
            <w:pPr>
              <w:pStyle w:val="Style2"/>
              <w:rPr>
                <w:sz w:val="18"/>
                <w:szCs w:val="18"/>
              </w:rPr>
            </w:pPr>
            <w:r w:rsidRPr="00626AA8">
              <w:rPr>
                <w:sz w:val="18"/>
                <w:szCs w:val="18"/>
              </w:rPr>
              <w:t>0.67</w:t>
            </w:r>
          </w:p>
        </w:tc>
        <w:tc>
          <w:tcPr>
            <w:tcW w:w="811" w:type="dxa"/>
          </w:tcPr>
          <w:p w14:paraId="357DD832" w14:textId="77777777" w:rsidR="00724242" w:rsidRPr="00626AA8" w:rsidRDefault="00724242" w:rsidP="00724242">
            <w:pPr>
              <w:pStyle w:val="Style2"/>
              <w:rPr>
                <w:sz w:val="18"/>
                <w:szCs w:val="18"/>
              </w:rPr>
            </w:pPr>
            <w:r w:rsidRPr="00626AA8">
              <w:rPr>
                <w:sz w:val="18"/>
                <w:szCs w:val="18"/>
              </w:rPr>
              <w:t>0.04</w:t>
            </w:r>
          </w:p>
        </w:tc>
        <w:tc>
          <w:tcPr>
            <w:tcW w:w="855" w:type="dxa"/>
          </w:tcPr>
          <w:p w14:paraId="37DBC73D" w14:textId="77777777" w:rsidR="00724242" w:rsidRPr="00626AA8" w:rsidRDefault="00724242" w:rsidP="00724242">
            <w:pPr>
              <w:pStyle w:val="Style2"/>
              <w:rPr>
                <w:sz w:val="18"/>
                <w:szCs w:val="18"/>
              </w:rPr>
            </w:pPr>
            <w:r w:rsidRPr="00626AA8">
              <w:rPr>
                <w:sz w:val="18"/>
                <w:szCs w:val="18"/>
              </w:rPr>
              <w:t>0</w:t>
            </w:r>
          </w:p>
        </w:tc>
        <w:tc>
          <w:tcPr>
            <w:tcW w:w="855" w:type="dxa"/>
          </w:tcPr>
          <w:p w14:paraId="0577372C" w14:textId="77777777" w:rsidR="00724242" w:rsidRPr="00626AA8" w:rsidRDefault="00724242" w:rsidP="00724242">
            <w:pPr>
              <w:pStyle w:val="Style2"/>
              <w:rPr>
                <w:sz w:val="18"/>
                <w:szCs w:val="18"/>
              </w:rPr>
            </w:pPr>
            <w:r w:rsidRPr="00626AA8">
              <w:rPr>
                <w:sz w:val="18"/>
                <w:szCs w:val="18"/>
              </w:rPr>
              <w:t>0.06</w:t>
            </w:r>
          </w:p>
        </w:tc>
        <w:tc>
          <w:tcPr>
            <w:tcW w:w="855" w:type="dxa"/>
          </w:tcPr>
          <w:p w14:paraId="498C3573" w14:textId="77777777" w:rsidR="00724242" w:rsidRPr="00626AA8" w:rsidRDefault="00724242" w:rsidP="00724242">
            <w:pPr>
              <w:pStyle w:val="Style2"/>
              <w:rPr>
                <w:sz w:val="18"/>
                <w:szCs w:val="18"/>
              </w:rPr>
            </w:pPr>
            <w:r w:rsidRPr="00626AA8">
              <w:rPr>
                <w:sz w:val="18"/>
                <w:szCs w:val="18"/>
              </w:rPr>
              <w:t>0.11</w:t>
            </w:r>
          </w:p>
        </w:tc>
        <w:tc>
          <w:tcPr>
            <w:tcW w:w="855" w:type="dxa"/>
          </w:tcPr>
          <w:p w14:paraId="22EB6BE6" w14:textId="77777777" w:rsidR="00724242" w:rsidRPr="00626AA8" w:rsidRDefault="00724242" w:rsidP="00724242">
            <w:pPr>
              <w:pStyle w:val="Style2"/>
              <w:rPr>
                <w:sz w:val="18"/>
                <w:szCs w:val="18"/>
              </w:rPr>
            </w:pPr>
            <w:r w:rsidRPr="00626AA8">
              <w:rPr>
                <w:sz w:val="18"/>
                <w:szCs w:val="18"/>
              </w:rPr>
              <w:t>0.001</w:t>
            </w:r>
          </w:p>
        </w:tc>
        <w:tc>
          <w:tcPr>
            <w:tcW w:w="855" w:type="dxa"/>
          </w:tcPr>
          <w:p w14:paraId="3C971858" w14:textId="77777777" w:rsidR="00724242" w:rsidRPr="00626AA8" w:rsidRDefault="00724242" w:rsidP="00724242">
            <w:pPr>
              <w:pStyle w:val="Style2"/>
              <w:rPr>
                <w:sz w:val="18"/>
                <w:szCs w:val="18"/>
              </w:rPr>
            </w:pPr>
            <w:r w:rsidRPr="00626AA8">
              <w:rPr>
                <w:sz w:val="18"/>
                <w:szCs w:val="18"/>
              </w:rPr>
              <w:t>0.002</w:t>
            </w:r>
          </w:p>
        </w:tc>
      </w:tr>
      <w:tr w:rsidR="00724242" w:rsidRPr="00626AA8" w14:paraId="11F244E1" w14:textId="77777777" w:rsidTr="00DE0A61">
        <w:trPr>
          <w:trHeight w:hRule="exact" w:val="413"/>
        </w:trPr>
        <w:tc>
          <w:tcPr>
            <w:tcW w:w="1154" w:type="dxa"/>
          </w:tcPr>
          <w:p w14:paraId="55545645" w14:textId="77777777" w:rsidR="00724242" w:rsidRPr="00626AA8" w:rsidRDefault="00724242" w:rsidP="00724242">
            <w:pPr>
              <w:pStyle w:val="Style2"/>
              <w:rPr>
                <w:i/>
                <w:iCs/>
                <w:sz w:val="18"/>
                <w:szCs w:val="18"/>
              </w:rPr>
            </w:pPr>
            <w:r w:rsidRPr="00626AA8">
              <w:rPr>
                <w:i/>
                <w:iCs/>
                <w:sz w:val="18"/>
                <w:szCs w:val="18"/>
              </w:rPr>
              <w:t>vix</w:t>
            </w:r>
          </w:p>
        </w:tc>
        <w:tc>
          <w:tcPr>
            <w:tcW w:w="818" w:type="dxa"/>
          </w:tcPr>
          <w:p w14:paraId="1F7E847D" w14:textId="77777777" w:rsidR="00724242" w:rsidRPr="00626AA8" w:rsidRDefault="00724242" w:rsidP="00724242">
            <w:pPr>
              <w:pStyle w:val="Style2"/>
              <w:rPr>
                <w:sz w:val="18"/>
                <w:szCs w:val="18"/>
              </w:rPr>
            </w:pPr>
            <w:r w:rsidRPr="00626AA8">
              <w:rPr>
                <w:sz w:val="18"/>
                <w:szCs w:val="18"/>
              </w:rPr>
              <w:t>0</w:t>
            </w:r>
          </w:p>
        </w:tc>
        <w:tc>
          <w:tcPr>
            <w:tcW w:w="603" w:type="dxa"/>
          </w:tcPr>
          <w:p w14:paraId="53AD66B5" w14:textId="77777777" w:rsidR="00724242" w:rsidRPr="00626AA8" w:rsidRDefault="00724242" w:rsidP="00724242">
            <w:pPr>
              <w:pStyle w:val="Style2"/>
              <w:rPr>
                <w:sz w:val="18"/>
                <w:szCs w:val="18"/>
              </w:rPr>
            </w:pPr>
            <w:r w:rsidRPr="00626AA8">
              <w:rPr>
                <w:sz w:val="18"/>
                <w:szCs w:val="18"/>
              </w:rPr>
              <w:t>0</w:t>
            </w:r>
          </w:p>
        </w:tc>
        <w:tc>
          <w:tcPr>
            <w:tcW w:w="886" w:type="dxa"/>
          </w:tcPr>
          <w:p w14:paraId="3E4A098B" w14:textId="77777777" w:rsidR="00724242" w:rsidRPr="00626AA8" w:rsidRDefault="00724242" w:rsidP="00724242">
            <w:pPr>
              <w:pStyle w:val="Style2"/>
              <w:rPr>
                <w:sz w:val="18"/>
                <w:szCs w:val="18"/>
              </w:rPr>
            </w:pPr>
            <w:r w:rsidRPr="00626AA8">
              <w:rPr>
                <w:sz w:val="18"/>
                <w:szCs w:val="18"/>
              </w:rPr>
              <w:t>0</w:t>
            </w:r>
          </w:p>
        </w:tc>
        <w:tc>
          <w:tcPr>
            <w:tcW w:w="811" w:type="dxa"/>
          </w:tcPr>
          <w:p w14:paraId="395CE087" w14:textId="77777777" w:rsidR="00724242" w:rsidRPr="00626AA8" w:rsidRDefault="00724242" w:rsidP="00724242">
            <w:pPr>
              <w:pStyle w:val="Style2"/>
              <w:rPr>
                <w:sz w:val="18"/>
                <w:szCs w:val="18"/>
              </w:rPr>
            </w:pPr>
            <w:r w:rsidRPr="00626AA8">
              <w:rPr>
                <w:sz w:val="18"/>
                <w:szCs w:val="18"/>
              </w:rPr>
              <w:t>0.4</w:t>
            </w:r>
          </w:p>
        </w:tc>
        <w:tc>
          <w:tcPr>
            <w:tcW w:w="855" w:type="dxa"/>
          </w:tcPr>
          <w:p w14:paraId="3B1E7C60" w14:textId="77777777" w:rsidR="00724242" w:rsidRPr="00626AA8" w:rsidRDefault="00724242" w:rsidP="00724242">
            <w:pPr>
              <w:pStyle w:val="Style2"/>
              <w:rPr>
                <w:sz w:val="18"/>
                <w:szCs w:val="18"/>
              </w:rPr>
            </w:pPr>
            <w:r w:rsidRPr="00626AA8">
              <w:rPr>
                <w:sz w:val="18"/>
                <w:szCs w:val="18"/>
              </w:rPr>
              <w:t>0.71</w:t>
            </w:r>
          </w:p>
        </w:tc>
        <w:tc>
          <w:tcPr>
            <w:tcW w:w="855" w:type="dxa"/>
          </w:tcPr>
          <w:p w14:paraId="1B9646D8" w14:textId="77777777" w:rsidR="00724242" w:rsidRPr="00626AA8" w:rsidRDefault="00724242" w:rsidP="00724242">
            <w:pPr>
              <w:pStyle w:val="Style2"/>
              <w:rPr>
                <w:sz w:val="18"/>
                <w:szCs w:val="18"/>
              </w:rPr>
            </w:pPr>
            <w:r w:rsidRPr="00626AA8">
              <w:rPr>
                <w:sz w:val="18"/>
                <w:szCs w:val="18"/>
              </w:rPr>
              <w:t>0.52</w:t>
            </w:r>
          </w:p>
        </w:tc>
        <w:tc>
          <w:tcPr>
            <w:tcW w:w="855" w:type="dxa"/>
          </w:tcPr>
          <w:p w14:paraId="6F288962" w14:textId="77777777" w:rsidR="00724242" w:rsidRPr="00626AA8" w:rsidRDefault="00724242" w:rsidP="00724242">
            <w:pPr>
              <w:pStyle w:val="Style2"/>
              <w:rPr>
                <w:sz w:val="18"/>
                <w:szCs w:val="18"/>
              </w:rPr>
            </w:pPr>
            <w:r w:rsidRPr="00626AA8">
              <w:rPr>
                <w:sz w:val="18"/>
                <w:szCs w:val="18"/>
              </w:rPr>
              <w:t>0</w:t>
            </w:r>
          </w:p>
        </w:tc>
        <w:tc>
          <w:tcPr>
            <w:tcW w:w="855" w:type="dxa"/>
          </w:tcPr>
          <w:p w14:paraId="012B684C" w14:textId="77777777" w:rsidR="00724242" w:rsidRPr="00626AA8" w:rsidRDefault="00724242" w:rsidP="00724242">
            <w:pPr>
              <w:pStyle w:val="Style2"/>
              <w:rPr>
                <w:sz w:val="18"/>
                <w:szCs w:val="18"/>
              </w:rPr>
            </w:pPr>
            <w:r w:rsidRPr="00626AA8">
              <w:rPr>
                <w:sz w:val="18"/>
                <w:szCs w:val="18"/>
              </w:rPr>
              <w:t>0</w:t>
            </w:r>
          </w:p>
        </w:tc>
        <w:tc>
          <w:tcPr>
            <w:tcW w:w="855" w:type="dxa"/>
          </w:tcPr>
          <w:p w14:paraId="794CCA1A" w14:textId="77777777" w:rsidR="00724242" w:rsidRPr="00626AA8" w:rsidRDefault="00724242" w:rsidP="00724242">
            <w:pPr>
              <w:pStyle w:val="Style2"/>
              <w:rPr>
                <w:sz w:val="18"/>
                <w:szCs w:val="18"/>
              </w:rPr>
            </w:pPr>
            <w:r w:rsidRPr="00626AA8">
              <w:rPr>
                <w:sz w:val="18"/>
                <w:szCs w:val="18"/>
              </w:rPr>
              <w:t>0</w:t>
            </w:r>
          </w:p>
        </w:tc>
      </w:tr>
      <w:tr w:rsidR="00724242" w:rsidRPr="00626AA8" w14:paraId="0C9FAA8E" w14:textId="77777777" w:rsidTr="00DE0A61">
        <w:trPr>
          <w:trHeight w:hRule="exact" w:val="413"/>
        </w:trPr>
        <w:tc>
          <w:tcPr>
            <w:tcW w:w="1154" w:type="dxa"/>
          </w:tcPr>
          <w:p w14:paraId="16492D4E" w14:textId="77777777" w:rsidR="00724242" w:rsidRPr="00626AA8" w:rsidRDefault="00724242" w:rsidP="00724242">
            <w:pPr>
              <w:pStyle w:val="Style2"/>
              <w:rPr>
                <w:i/>
                <w:iCs/>
                <w:sz w:val="18"/>
                <w:szCs w:val="18"/>
              </w:rPr>
            </w:pPr>
            <w:r w:rsidRPr="00626AA8">
              <w:rPr>
                <w:i/>
                <w:iCs/>
                <w:sz w:val="18"/>
                <w:szCs w:val="18"/>
              </w:rPr>
              <w:t>ftse</w:t>
            </w:r>
          </w:p>
        </w:tc>
        <w:tc>
          <w:tcPr>
            <w:tcW w:w="818" w:type="dxa"/>
          </w:tcPr>
          <w:p w14:paraId="105BBA58" w14:textId="77777777" w:rsidR="00724242" w:rsidRPr="00626AA8" w:rsidRDefault="00724242" w:rsidP="00724242">
            <w:pPr>
              <w:pStyle w:val="Style2"/>
              <w:rPr>
                <w:sz w:val="18"/>
                <w:szCs w:val="18"/>
              </w:rPr>
            </w:pPr>
            <w:r w:rsidRPr="00626AA8">
              <w:rPr>
                <w:sz w:val="18"/>
                <w:szCs w:val="18"/>
              </w:rPr>
              <w:t>0</w:t>
            </w:r>
          </w:p>
        </w:tc>
        <w:tc>
          <w:tcPr>
            <w:tcW w:w="603" w:type="dxa"/>
          </w:tcPr>
          <w:p w14:paraId="2A086D81" w14:textId="77777777" w:rsidR="00724242" w:rsidRPr="00626AA8" w:rsidRDefault="00724242" w:rsidP="00724242">
            <w:pPr>
              <w:pStyle w:val="Style2"/>
              <w:rPr>
                <w:sz w:val="18"/>
                <w:szCs w:val="18"/>
              </w:rPr>
            </w:pPr>
            <w:r w:rsidRPr="00626AA8">
              <w:rPr>
                <w:sz w:val="18"/>
                <w:szCs w:val="18"/>
              </w:rPr>
              <w:t>0</w:t>
            </w:r>
          </w:p>
        </w:tc>
        <w:tc>
          <w:tcPr>
            <w:tcW w:w="886" w:type="dxa"/>
          </w:tcPr>
          <w:p w14:paraId="205DB5CC" w14:textId="77777777" w:rsidR="00724242" w:rsidRPr="00626AA8" w:rsidRDefault="00724242" w:rsidP="00724242">
            <w:pPr>
              <w:pStyle w:val="Style2"/>
              <w:rPr>
                <w:sz w:val="18"/>
                <w:szCs w:val="18"/>
              </w:rPr>
            </w:pPr>
            <w:r w:rsidRPr="00626AA8">
              <w:rPr>
                <w:sz w:val="18"/>
                <w:szCs w:val="18"/>
              </w:rPr>
              <w:t>0</w:t>
            </w:r>
          </w:p>
        </w:tc>
        <w:tc>
          <w:tcPr>
            <w:tcW w:w="811" w:type="dxa"/>
          </w:tcPr>
          <w:p w14:paraId="461414F9" w14:textId="77777777" w:rsidR="00724242" w:rsidRPr="00626AA8" w:rsidRDefault="00724242" w:rsidP="00724242">
            <w:pPr>
              <w:pStyle w:val="Style2"/>
              <w:rPr>
                <w:sz w:val="18"/>
                <w:szCs w:val="18"/>
              </w:rPr>
            </w:pPr>
          </w:p>
        </w:tc>
        <w:tc>
          <w:tcPr>
            <w:tcW w:w="855" w:type="dxa"/>
          </w:tcPr>
          <w:p w14:paraId="0B756156" w14:textId="77777777" w:rsidR="00724242" w:rsidRPr="00626AA8" w:rsidRDefault="00724242" w:rsidP="00724242">
            <w:pPr>
              <w:pStyle w:val="Style2"/>
              <w:rPr>
                <w:sz w:val="18"/>
                <w:szCs w:val="18"/>
              </w:rPr>
            </w:pPr>
          </w:p>
        </w:tc>
        <w:tc>
          <w:tcPr>
            <w:tcW w:w="855" w:type="dxa"/>
          </w:tcPr>
          <w:p w14:paraId="3123E1A8" w14:textId="77777777" w:rsidR="00724242" w:rsidRPr="00626AA8" w:rsidRDefault="00724242" w:rsidP="00724242">
            <w:pPr>
              <w:pStyle w:val="Style2"/>
              <w:rPr>
                <w:sz w:val="18"/>
                <w:szCs w:val="18"/>
              </w:rPr>
            </w:pPr>
          </w:p>
        </w:tc>
        <w:tc>
          <w:tcPr>
            <w:tcW w:w="855" w:type="dxa"/>
          </w:tcPr>
          <w:p w14:paraId="4894B376" w14:textId="77777777" w:rsidR="00724242" w:rsidRPr="00626AA8" w:rsidRDefault="00724242" w:rsidP="00724242">
            <w:pPr>
              <w:pStyle w:val="Style2"/>
              <w:rPr>
                <w:sz w:val="18"/>
                <w:szCs w:val="18"/>
              </w:rPr>
            </w:pPr>
            <w:r w:rsidRPr="00626AA8">
              <w:rPr>
                <w:sz w:val="18"/>
                <w:szCs w:val="18"/>
              </w:rPr>
              <w:t>0</w:t>
            </w:r>
          </w:p>
        </w:tc>
        <w:tc>
          <w:tcPr>
            <w:tcW w:w="855" w:type="dxa"/>
          </w:tcPr>
          <w:p w14:paraId="0BB59002" w14:textId="77777777" w:rsidR="00724242" w:rsidRPr="00626AA8" w:rsidRDefault="00724242" w:rsidP="00724242">
            <w:pPr>
              <w:pStyle w:val="Style2"/>
              <w:rPr>
                <w:sz w:val="18"/>
                <w:szCs w:val="18"/>
              </w:rPr>
            </w:pPr>
            <w:r w:rsidRPr="00626AA8">
              <w:rPr>
                <w:sz w:val="18"/>
                <w:szCs w:val="18"/>
              </w:rPr>
              <w:t>0</w:t>
            </w:r>
          </w:p>
        </w:tc>
        <w:tc>
          <w:tcPr>
            <w:tcW w:w="855" w:type="dxa"/>
          </w:tcPr>
          <w:p w14:paraId="4F6263E8" w14:textId="77777777" w:rsidR="00724242" w:rsidRPr="00626AA8" w:rsidRDefault="00724242" w:rsidP="00724242">
            <w:pPr>
              <w:pStyle w:val="Style2"/>
              <w:rPr>
                <w:sz w:val="18"/>
                <w:szCs w:val="18"/>
              </w:rPr>
            </w:pPr>
            <w:r w:rsidRPr="00626AA8">
              <w:rPr>
                <w:sz w:val="18"/>
                <w:szCs w:val="18"/>
              </w:rPr>
              <w:t>0</w:t>
            </w:r>
          </w:p>
        </w:tc>
      </w:tr>
      <w:tr w:rsidR="00724242" w:rsidRPr="00626AA8" w14:paraId="7A611691" w14:textId="77777777" w:rsidTr="00DE0A61">
        <w:trPr>
          <w:trHeight w:hRule="exact" w:val="413"/>
        </w:trPr>
        <w:tc>
          <w:tcPr>
            <w:tcW w:w="1154" w:type="dxa"/>
          </w:tcPr>
          <w:p w14:paraId="645EB2F2" w14:textId="77777777" w:rsidR="00724242" w:rsidRPr="00626AA8" w:rsidRDefault="00724242" w:rsidP="00724242">
            <w:pPr>
              <w:pStyle w:val="Style2"/>
              <w:rPr>
                <w:i/>
                <w:iCs/>
                <w:sz w:val="18"/>
                <w:szCs w:val="18"/>
              </w:rPr>
            </w:pPr>
            <w:r w:rsidRPr="00626AA8">
              <w:rPr>
                <w:i/>
                <w:iCs/>
                <w:sz w:val="18"/>
                <w:szCs w:val="18"/>
              </w:rPr>
              <w:t>sse</w:t>
            </w:r>
          </w:p>
        </w:tc>
        <w:tc>
          <w:tcPr>
            <w:tcW w:w="818" w:type="dxa"/>
          </w:tcPr>
          <w:p w14:paraId="2003D1F2" w14:textId="77777777" w:rsidR="00724242" w:rsidRPr="00626AA8" w:rsidRDefault="00724242" w:rsidP="00724242">
            <w:pPr>
              <w:pStyle w:val="Style2"/>
              <w:rPr>
                <w:sz w:val="18"/>
                <w:szCs w:val="18"/>
              </w:rPr>
            </w:pPr>
          </w:p>
        </w:tc>
        <w:tc>
          <w:tcPr>
            <w:tcW w:w="603" w:type="dxa"/>
          </w:tcPr>
          <w:p w14:paraId="4D99F732" w14:textId="77777777" w:rsidR="00724242" w:rsidRPr="00626AA8" w:rsidRDefault="00724242" w:rsidP="00724242">
            <w:pPr>
              <w:pStyle w:val="Style2"/>
              <w:rPr>
                <w:sz w:val="18"/>
                <w:szCs w:val="18"/>
              </w:rPr>
            </w:pPr>
          </w:p>
        </w:tc>
        <w:tc>
          <w:tcPr>
            <w:tcW w:w="886" w:type="dxa"/>
          </w:tcPr>
          <w:p w14:paraId="26AD218B" w14:textId="77777777" w:rsidR="00724242" w:rsidRPr="00626AA8" w:rsidRDefault="00724242" w:rsidP="00724242">
            <w:pPr>
              <w:pStyle w:val="Style2"/>
              <w:rPr>
                <w:sz w:val="18"/>
                <w:szCs w:val="18"/>
              </w:rPr>
            </w:pPr>
          </w:p>
        </w:tc>
        <w:tc>
          <w:tcPr>
            <w:tcW w:w="811" w:type="dxa"/>
          </w:tcPr>
          <w:p w14:paraId="5AEC85F2" w14:textId="77777777" w:rsidR="00724242" w:rsidRPr="00626AA8" w:rsidRDefault="00724242" w:rsidP="00724242">
            <w:pPr>
              <w:pStyle w:val="Style2"/>
              <w:rPr>
                <w:sz w:val="18"/>
                <w:szCs w:val="18"/>
              </w:rPr>
            </w:pPr>
            <w:r w:rsidRPr="00626AA8">
              <w:rPr>
                <w:sz w:val="18"/>
                <w:szCs w:val="18"/>
              </w:rPr>
              <w:t>0.004</w:t>
            </w:r>
          </w:p>
        </w:tc>
        <w:tc>
          <w:tcPr>
            <w:tcW w:w="855" w:type="dxa"/>
          </w:tcPr>
          <w:p w14:paraId="3EDB7473" w14:textId="77777777" w:rsidR="00724242" w:rsidRPr="00626AA8" w:rsidRDefault="00724242" w:rsidP="00724242">
            <w:pPr>
              <w:pStyle w:val="Style2"/>
              <w:rPr>
                <w:sz w:val="18"/>
                <w:szCs w:val="18"/>
              </w:rPr>
            </w:pPr>
            <w:r w:rsidRPr="00626AA8">
              <w:rPr>
                <w:sz w:val="18"/>
                <w:szCs w:val="18"/>
              </w:rPr>
              <w:t>0</w:t>
            </w:r>
          </w:p>
        </w:tc>
        <w:tc>
          <w:tcPr>
            <w:tcW w:w="855" w:type="dxa"/>
          </w:tcPr>
          <w:p w14:paraId="040F29F6" w14:textId="77777777" w:rsidR="00724242" w:rsidRPr="00626AA8" w:rsidRDefault="00724242" w:rsidP="00724242">
            <w:pPr>
              <w:pStyle w:val="Style2"/>
              <w:rPr>
                <w:sz w:val="18"/>
                <w:szCs w:val="18"/>
              </w:rPr>
            </w:pPr>
            <w:r w:rsidRPr="00626AA8">
              <w:rPr>
                <w:sz w:val="18"/>
                <w:szCs w:val="18"/>
              </w:rPr>
              <w:t>0.006</w:t>
            </w:r>
          </w:p>
        </w:tc>
        <w:tc>
          <w:tcPr>
            <w:tcW w:w="855" w:type="dxa"/>
          </w:tcPr>
          <w:p w14:paraId="54C96F19" w14:textId="77777777" w:rsidR="00724242" w:rsidRPr="00626AA8" w:rsidRDefault="00724242" w:rsidP="00724242">
            <w:pPr>
              <w:pStyle w:val="Style2"/>
              <w:rPr>
                <w:sz w:val="18"/>
                <w:szCs w:val="18"/>
              </w:rPr>
            </w:pPr>
            <w:r w:rsidRPr="00626AA8">
              <w:rPr>
                <w:sz w:val="18"/>
                <w:szCs w:val="18"/>
              </w:rPr>
              <w:t>0.003</w:t>
            </w:r>
          </w:p>
        </w:tc>
        <w:tc>
          <w:tcPr>
            <w:tcW w:w="855" w:type="dxa"/>
          </w:tcPr>
          <w:p w14:paraId="4EB7FCC8" w14:textId="77777777" w:rsidR="00724242" w:rsidRPr="00626AA8" w:rsidRDefault="00724242" w:rsidP="00724242">
            <w:pPr>
              <w:pStyle w:val="Style2"/>
              <w:rPr>
                <w:sz w:val="18"/>
                <w:szCs w:val="18"/>
              </w:rPr>
            </w:pPr>
            <w:r w:rsidRPr="00626AA8">
              <w:rPr>
                <w:sz w:val="18"/>
                <w:szCs w:val="18"/>
              </w:rPr>
              <w:t>0</w:t>
            </w:r>
          </w:p>
        </w:tc>
        <w:tc>
          <w:tcPr>
            <w:tcW w:w="855" w:type="dxa"/>
          </w:tcPr>
          <w:p w14:paraId="03695150" w14:textId="77777777" w:rsidR="00724242" w:rsidRPr="00626AA8" w:rsidRDefault="00724242" w:rsidP="00724242">
            <w:pPr>
              <w:pStyle w:val="Style2"/>
              <w:rPr>
                <w:sz w:val="18"/>
                <w:szCs w:val="18"/>
              </w:rPr>
            </w:pPr>
            <w:r w:rsidRPr="00626AA8">
              <w:rPr>
                <w:sz w:val="18"/>
                <w:szCs w:val="18"/>
              </w:rPr>
              <w:t>0</w:t>
            </w:r>
          </w:p>
        </w:tc>
      </w:tr>
      <w:tr w:rsidR="00724242" w:rsidRPr="00626AA8" w14:paraId="588B9E36" w14:textId="77777777" w:rsidTr="00DE0A61">
        <w:trPr>
          <w:trHeight w:hRule="exact" w:val="316"/>
        </w:trPr>
        <w:tc>
          <w:tcPr>
            <w:tcW w:w="1154" w:type="dxa"/>
            <w:tcBorders>
              <w:bottom w:val="single" w:sz="8" w:space="0" w:color="000000"/>
            </w:tcBorders>
          </w:tcPr>
          <w:p w14:paraId="79ABB4D4" w14:textId="77777777" w:rsidR="00724242" w:rsidRPr="00626AA8" w:rsidRDefault="00724242" w:rsidP="00724242">
            <w:pPr>
              <w:pStyle w:val="Style2"/>
              <w:rPr>
                <w:i/>
                <w:iCs/>
                <w:sz w:val="18"/>
                <w:szCs w:val="18"/>
              </w:rPr>
            </w:pPr>
            <w:r w:rsidRPr="00626AA8">
              <w:rPr>
                <w:i/>
                <w:iCs/>
                <w:sz w:val="18"/>
                <w:szCs w:val="18"/>
              </w:rPr>
              <w:t>source</w:t>
            </w:r>
          </w:p>
        </w:tc>
        <w:tc>
          <w:tcPr>
            <w:tcW w:w="818" w:type="dxa"/>
            <w:tcBorders>
              <w:bottom w:val="single" w:sz="8" w:space="0" w:color="000000"/>
            </w:tcBorders>
          </w:tcPr>
          <w:p w14:paraId="4B452878" w14:textId="77777777" w:rsidR="00724242" w:rsidRPr="00626AA8" w:rsidRDefault="00724242" w:rsidP="00724242">
            <w:pPr>
              <w:pStyle w:val="Style2"/>
              <w:rPr>
                <w:sz w:val="18"/>
                <w:szCs w:val="18"/>
              </w:rPr>
            </w:pPr>
          </w:p>
        </w:tc>
        <w:tc>
          <w:tcPr>
            <w:tcW w:w="603" w:type="dxa"/>
            <w:tcBorders>
              <w:bottom w:val="single" w:sz="8" w:space="0" w:color="000000"/>
            </w:tcBorders>
          </w:tcPr>
          <w:p w14:paraId="372E5C62" w14:textId="77777777" w:rsidR="00724242" w:rsidRPr="00626AA8" w:rsidRDefault="00724242" w:rsidP="00724242">
            <w:pPr>
              <w:pStyle w:val="Style2"/>
              <w:rPr>
                <w:sz w:val="18"/>
                <w:szCs w:val="18"/>
              </w:rPr>
            </w:pPr>
          </w:p>
        </w:tc>
        <w:tc>
          <w:tcPr>
            <w:tcW w:w="886" w:type="dxa"/>
            <w:tcBorders>
              <w:bottom w:val="single" w:sz="8" w:space="0" w:color="000000"/>
            </w:tcBorders>
          </w:tcPr>
          <w:p w14:paraId="089AFECF" w14:textId="77777777" w:rsidR="00724242" w:rsidRPr="00626AA8" w:rsidRDefault="00724242" w:rsidP="00724242">
            <w:pPr>
              <w:pStyle w:val="Style2"/>
              <w:rPr>
                <w:sz w:val="18"/>
                <w:szCs w:val="18"/>
              </w:rPr>
            </w:pPr>
          </w:p>
        </w:tc>
        <w:tc>
          <w:tcPr>
            <w:tcW w:w="811" w:type="dxa"/>
            <w:tcBorders>
              <w:bottom w:val="single" w:sz="8" w:space="0" w:color="000000"/>
            </w:tcBorders>
          </w:tcPr>
          <w:p w14:paraId="3D2E118F" w14:textId="77777777" w:rsidR="00724242" w:rsidRPr="00626AA8" w:rsidRDefault="00724242" w:rsidP="00724242">
            <w:pPr>
              <w:pStyle w:val="Style2"/>
              <w:rPr>
                <w:sz w:val="18"/>
                <w:szCs w:val="18"/>
              </w:rPr>
            </w:pPr>
          </w:p>
        </w:tc>
        <w:tc>
          <w:tcPr>
            <w:tcW w:w="855" w:type="dxa"/>
            <w:tcBorders>
              <w:bottom w:val="single" w:sz="8" w:space="0" w:color="000000"/>
            </w:tcBorders>
          </w:tcPr>
          <w:p w14:paraId="2B6463EE" w14:textId="77777777" w:rsidR="00724242" w:rsidRPr="00626AA8" w:rsidRDefault="00724242" w:rsidP="00724242">
            <w:pPr>
              <w:pStyle w:val="Style2"/>
              <w:rPr>
                <w:sz w:val="18"/>
                <w:szCs w:val="18"/>
              </w:rPr>
            </w:pPr>
          </w:p>
        </w:tc>
        <w:tc>
          <w:tcPr>
            <w:tcW w:w="855" w:type="dxa"/>
            <w:tcBorders>
              <w:bottom w:val="single" w:sz="8" w:space="0" w:color="000000"/>
            </w:tcBorders>
          </w:tcPr>
          <w:p w14:paraId="455A7827" w14:textId="77777777" w:rsidR="00724242" w:rsidRPr="00626AA8" w:rsidRDefault="00724242" w:rsidP="00724242">
            <w:pPr>
              <w:pStyle w:val="Style2"/>
              <w:rPr>
                <w:sz w:val="18"/>
                <w:szCs w:val="18"/>
              </w:rPr>
            </w:pPr>
          </w:p>
        </w:tc>
        <w:tc>
          <w:tcPr>
            <w:tcW w:w="855" w:type="dxa"/>
            <w:tcBorders>
              <w:bottom w:val="single" w:sz="8" w:space="0" w:color="000000"/>
            </w:tcBorders>
          </w:tcPr>
          <w:p w14:paraId="3AC05014" w14:textId="77777777" w:rsidR="00724242" w:rsidRPr="00626AA8" w:rsidRDefault="00724242" w:rsidP="00724242">
            <w:pPr>
              <w:pStyle w:val="Style2"/>
              <w:rPr>
                <w:sz w:val="18"/>
                <w:szCs w:val="18"/>
              </w:rPr>
            </w:pPr>
            <w:r w:rsidRPr="00626AA8">
              <w:rPr>
                <w:sz w:val="18"/>
                <w:szCs w:val="18"/>
              </w:rPr>
              <w:t>1</w:t>
            </w:r>
          </w:p>
        </w:tc>
        <w:tc>
          <w:tcPr>
            <w:tcW w:w="855" w:type="dxa"/>
            <w:tcBorders>
              <w:bottom w:val="single" w:sz="8" w:space="0" w:color="000000"/>
            </w:tcBorders>
          </w:tcPr>
          <w:p w14:paraId="7ECCD5EB" w14:textId="77777777" w:rsidR="00724242" w:rsidRPr="00626AA8" w:rsidRDefault="00724242" w:rsidP="00724242">
            <w:pPr>
              <w:pStyle w:val="Style2"/>
              <w:rPr>
                <w:sz w:val="18"/>
                <w:szCs w:val="18"/>
              </w:rPr>
            </w:pPr>
            <w:r w:rsidRPr="00626AA8">
              <w:rPr>
                <w:sz w:val="18"/>
                <w:szCs w:val="18"/>
              </w:rPr>
              <w:t>0.97</w:t>
            </w:r>
          </w:p>
        </w:tc>
        <w:tc>
          <w:tcPr>
            <w:tcW w:w="855" w:type="dxa"/>
            <w:tcBorders>
              <w:bottom w:val="single" w:sz="8" w:space="0" w:color="000000"/>
            </w:tcBorders>
          </w:tcPr>
          <w:p w14:paraId="1337A397" w14:textId="77777777" w:rsidR="00724242" w:rsidRPr="00626AA8" w:rsidRDefault="00724242" w:rsidP="00724242">
            <w:pPr>
              <w:pStyle w:val="Style2"/>
              <w:rPr>
                <w:sz w:val="18"/>
                <w:szCs w:val="18"/>
              </w:rPr>
            </w:pPr>
            <w:r w:rsidRPr="00626AA8">
              <w:rPr>
                <w:sz w:val="18"/>
                <w:szCs w:val="18"/>
              </w:rPr>
              <w:t>0.97</w:t>
            </w:r>
          </w:p>
        </w:tc>
      </w:tr>
    </w:tbl>
    <w:p w14:paraId="7F416CF5" w14:textId="77777777" w:rsidR="00E054DE" w:rsidRPr="00626AA8" w:rsidRDefault="00E054DE" w:rsidP="00E054DE">
      <w:pPr>
        <w:pStyle w:val="HankBodyText"/>
        <w:rPr>
          <w:sz w:val="16"/>
          <w:szCs w:val="16"/>
        </w:rPr>
        <w:sectPr w:rsidR="00E054DE"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shows the heteroskedasticity consistent significance levels for the regression models presented in </w:t>
      </w:r>
      <w:r w:rsidR="003645D6" w:rsidRPr="00626AA8">
        <w:rPr>
          <w:sz w:val="16"/>
          <w:szCs w:val="16"/>
        </w:rPr>
        <w:fldChar w:fldCharType="begin"/>
      </w:r>
      <w:r w:rsidR="003645D6" w:rsidRPr="00626AA8">
        <w:rPr>
          <w:sz w:val="16"/>
          <w:szCs w:val="16"/>
        </w:rPr>
        <w:instrText xml:space="preserve"> REF _Ref24827336 \r \h </w:instrText>
      </w:r>
      <w:r w:rsidR="00EE15C1" w:rsidRPr="00626AA8">
        <w:rPr>
          <w:sz w:val="16"/>
          <w:szCs w:val="16"/>
        </w:rPr>
        <w:instrText xml:space="preserve"> \* MERGEFORMAT </w:instrText>
      </w:r>
      <w:r w:rsidR="003645D6" w:rsidRPr="00626AA8">
        <w:rPr>
          <w:sz w:val="16"/>
          <w:szCs w:val="16"/>
        </w:rPr>
      </w:r>
      <w:r w:rsidR="003645D6" w:rsidRPr="00626AA8">
        <w:rPr>
          <w:sz w:val="16"/>
          <w:szCs w:val="16"/>
        </w:rPr>
        <w:fldChar w:fldCharType="separate"/>
      </w:r>
      <w:r w:rsidR="00BC597B">
        <w:rPr>
          <w:sz w:val="16"/>
          <w:szCs w:val="16"/>
        </w:rPr>
        <w:t>Table 18</w:t>
      </w:r>
      <w:r w:rsidR="003645D6" w:rsidRPr="00626AA8">
        <w:rPr>
          <w:sz w:val="16"/>
          <w:szCs w:val="16"/>
        </w:rPr>
        <w:fldChar w:fldCharType="end"/>
      </w:r>
      <w:r w:rsidRPr="00626AA8">
        <w:rPr>
          <w:sz w:val="16"/>
          <w:szCs w:val="16"/>
        </w:rPr>
        <w:t xml:space="preserve">. Model 1, 2, 3 are from FT samples. Model 4, 5 and 6 are from SCMP samples. Model 7, 8, 9 are cross sectional regressions using both SCMP and FT datasets. </w:t>
      </w:r>
      <w:r w:rsidRPr="00626AA8">
        <w:rPr>
          <w:i/>
          <w:iCs/>
          <w:sz w:val="16"/>
          <w:szCs w:val="16"/>
        </w:rPr>
        <w:t>source</w:t>
      </w:r>
      <w:r w:rsidRPr="00626AA8">
        <w:rPr>
          <w:sz w:val="16"/>
          <w:szCs w:val="16"/>
        </w:rPr>
        <w:t xml:space="preserve"> is the dummy variable, given the value of ‘FT’ or ‘SCMP’ indicating if the news was published by FT or SCMP. All definition of the variables can be found in </w:t>
      </w:r>
      <w:r w:rsidR="003645D6" w:rsidRPr="00626AA8">
        <w:rPr>
          <w:sz w:val="16"/>
          <w:szCs w:val="16"/>
        </w:rPr>
        <w:t xml:space="preserve"> </w:t>
      </w:r>
      <w:r w:rsidR="003645D6" w:rsidRPr="00626AA8">
        <w:rPr>
          <w:sz w:val="16"/>
          <w:szCs w:val="16"/>
        </w:rPr>
        <w:fldChar w:fldCharType="begin"/>
      </w:r>
      <w:r w:rsidR="003645D6" w:rsidRPr="00626AA8">
        <w:rPr>
          <w:sz w:val="16"/>
          <w:szCs w:val="16"/>
        </w:rPr>
        <w:instrText xml:space="preserve"> REF _Ref22507467 \r \h </w:instrText>
      </w:r>
      <w:r w:rsidR="00EE15C1" w:rsidRPr="00626AA8">
        <w:rPr>
          <w:sz w:val="16"/>
          <w:szCs w:val="16"/>
        </w:rPr>
        <w:instrText xml:space="preserve"> \* MERGEFORMAT </w:instrText>
      </w:r>
      <w:r w:rsidR="003645D6" w:rsidRPr="00626AA8">
        <w:rPr>
          <w:sz w:val="16"/>
          <w:szCs w:val="16"/>
        </w:rPr>
      </w:r>
      <w:r w:rsidR="003645D6" w:rsidRPr="00626AA8">
        <w:rPr>
          <w:sz w:val="16"/>
          <w:szCs w:val="16"/>
        </w:rPr>
        <w:fldChar w:fldCharType="separate"/>
      </w:r>
      <w:r w:rsidR="00BC597B">
        <w:rPr>
          <w:sz w:val="16"/>
          <w:szCs w:val="16"/>
        </w:rPr>
        <w:t>Appendix 1</w:t>
      </w:r>
      <w:r w:rsidR="003645D6" w:rsidRPr="00626AA8">
        <w:rPr>
          <w:sz w:val="16"/>
          <w:szCs w:val="16"/>
        </w:rPr>
        <w:fldChar w:fldCharType="end"/>
      </w:r>
      <w:r w:rsidR="003645D6" w:rsidRPr="00626AA8">
        <w:rPr>
          <w:sz w:val="16"/>
          <w:szCs w:val="16"/>
        </w:rPr>
        <w:t>.</w:t>
      </w:r>
    </w:p>
    <w:p w14:paraId="0BFDF010" w14:textId="77777777" w:rsidR="00E054DE" w:rsidRPr="00626AA8" w:rsidRDefault="00E054DE" w:rsidP="00E054DE">
      <w:pPr>
        <w:pStyle w:val="HankBodyText"/>
        <w:rPr>
          <w:lang w:val="en-US"/>
        </w:rPr>
      </w:pPr>
    </w:p>
    <w:p w14:paraId="27EF4F6F" w14:textId="77777777" w:rsidR="00824F75" w:rsidRPr="00626AA8" w:rsidRDefault="00824F75" w:rsidP="00B30C56">
      <w:pPr>
        <w:pStyle w:val="HankBodyText"/>
        <w:rPr>
          <w:lang w:val="en-US"/>
        </w:rPr>
      </w:pPr>
    </w:p>
    <w:p w14:paraId="22C722F4" w14:textId="77777777" w:rsidR="00824F75" w:rsidRPr="00626AA8" w:rsidRDefault="00824F75" w:rsidP="00824F75">
      <w:pPr>
        <w:pStyle w:val="HankTable"/>
        <w:rPr>
          <w:lang w:val="en-US"/>
        </w:rPr>
      </w:pPr>
      <w:bookmarkStart w:id="172" w:name="_Toc29992076"/>
      <w:bookmarkStart w:id="173" w:name="_Ref30084962"/>
      <w:r w:rsidRPr="00626AA8">
        <w:rPr>
          <w:lang w:val="en-US"/>
        </w:rPr>
        <w:lastRenderedPageBreak/>
        <w:t xml:space="preserve">Next-week average </w:t>
      </w:r>
      <w:r w:rsidR="00055263" w:rsidRPr="00626AA8">
        <w:rPr>
          <w:lang w:val="en-US"/>
        </w:rPr>
        <w:t xml:space="preserve">Bitcoin </w:t>
      </w:r>
      <w:r w:rsidRPr="00626AA8">
        <w:rPr>
          <w:lang w:val="en-US"/>
        </w:rPr>
        <w:t>price and sentiment</w:t>
      </w:r>
      <w:bookmarkEnd w:id="172"/>
      <w:bookmarkEnd w:id="173"/>
    </w:p>
    <w:p w14:paraId="4C94A502" w14:textId="77777777" w:rsidR="00824F75" w:rsidRPr="00626AA8" w:rsidRDefault="00824F75" w:rsidP="00824F75">
      <w:pPr>
        <w:pStyle w:val="HankBodyText"/>
        <w:rPr>
          <w:sz w:val="16"/>
          <w:szCs w:val="16"/>
        </w:rPr>
        <w:sectPr w:rsidR="00824F75"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regresses log Bitcoin price on sentiment measures and indices of traditional assets for the FT and SCMP respectively. The dependent variable is the </w:t>
      </w:r>
      <w:r w:rsidR="004B6551" w:rsidRPr="00626AA8">
        <w:rPr>
          <w:sz w:val="16"/>
          <w:szCs w:val="16"/>
        </w:rPr>
        <w:t xml:space="preserve">next week’s </w:t>
      </w:r>
      <w:r w:rsidRPr="00626AA8">
        <w:rPr>
          <w:sz w:val="16"/>
          <w:szCs w:val="16"/>
        </w:rPr>
        <w:t xml:space="preserve">average Bitcoin </w:t>
      </w:r>
      <w:r w:rsidR="00D25CF7" w:rsidRPr="00626AA8">
        <w:rPr>
          <w:sz w:val="16"/>
          <w:szCs w:val="16"/>
        </w:rPr>
        <w:t xml:space="preserve">log </w:t>
      </w:r>
      <w:r w:rsidRPr="00626AA8">
        <w:rPr>
          <w:sz w:val="16"/>
          <w:szCs w:val="16"/>
        </w:rPr>
        <w:t>price. The independent variables are news sentiment measure, abnormal positivity (</w:t>
      </w:r>
      <w:proofErr w:type="spellStart"/>
      <w:r w:rsidRPr="00626AA8">
        <w:rPr>
          <w:i/>
          <w:iCs/>
          <w:sz w:val="16"/>
          <w:szCs w:val="16"/>
        </w:rPr>
        <w:t>abnPos</w:t>
      </w:r>
      <w:proofErr w:type="spellEnd"/>
      <w:r w:rsidRPr="00626AA8">
        <w:rPr>
          <w:sz w:val="16"/>
          <w:szCs w:val="16"/>
        </w:rPr>
        <w:t>) and the relative news volume (</w:t>
      </w:r>
      <w:proofErr w:type="spellStart"/>
      <w:r w:rsidRPr="00626AA8">
        <w:rPr>
          <w:i/>
          <w:iCs/>
          <w:sz w:val="16"/>
          <w:szCs w:val="16"/>
        </w:rPr>
        <w:t>newsVol</w:t>
      </w:r>
      <w:proofErr w:type="spellEnd"/>
      <w:r w:rsidRPr="00626AA8">
        <w:rPr>
          <w:sz w:val="16"/>
          <w:szCs w:val="16"/>
        </w:rPr>
        <w:t>). The rest are control variables, weekly average indices of VIX (</w:t>
      </w:r>
      <w:proofErr w:type="spellStart"/>
      <w:r w:rsidRPr="00626AA8">
        <w:rPr>
          <w:i/>
          <w:iCs/>
          <w:sz w:val="16"/>
          <w:szCs w:val="16"/>
        </w:rPr>
        <w:t>vix</w:t>
      </w:r>
      <w:proofErr w:type="spellEnd"/>
      <w:r w:rsidRPr="00626AA8">
        <w:rPr>
          <w:sz w:val="16"/>
          <w:szCs w:val="16"/>
        </w:rPr>
        <w:t>), Gold (</w:t>
      </w:r>
      <w:r w:rsidRPr="00626AA8">
        <w:rPr>
          <w:i/>
          <w:iCs/>
          <w:sz w:val="16"/>
          <w:szCs w:val="16"/>
        </w:rPr>
        <w:t>gold</w:t>
      </w:r>
      <w:r w:rsidRPr="00626AA8">
        <w:rPr>
          <w:sz w:val="16"/>
          <w:szCs w:val="16"/>
        </w:rPr>
        <w:t>), FTSE 100 (</w:t>
      </w:r>
      <w:proofErr w:type="spellStart"/>
      <w:r w:rsidRPr="00626AA8">
        <w:rPr>
          <w:i/>
          <w:iCs/>
          <w:sz w:val="16"/>
          <w:szCs w:val="16"/>
        </w:rPr>
        <w:t>ftse</w:t>
      </w:r>
      <w:proofErr w:type="spellEnd"/>
      <w:r w:rsidRPr="00626AA8">
        <w:rPr>
          <w:sz w:val="16"/>
          <w:szCs w:val="16"/>
        </w:rPr>
        <w:t>) and Shanghai A-share (</w:t>
      </w:r>
      <w:proofErr w:type="spellStart"/>
      <w:r w:rsidRPr="00626AA8">
        <w:rPr>
          <w:i/>
          <w:iCs/>
          <w:sz w:val="16"/>
          <w:szCs w:val="16"/>
        </w:rPr>
        <w:t>sse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Model 1, 2, 3 are from FT samples. Model 4, 5 and 6 are from SCMP samples. Model 7, 8, 9 are cross sectional regressions using both SCMP and FT datasets. </w:t>
      </w:r>
      <w:r w:rsidRPr="00626AA8">
        <w:rPr>
          <w:i/>
          <w:iCs/>
          <w:sz w:val="16"/>
          <w:szCs w:val="16"/>
        </w:rPr>
        <w:t>source</w:t>
      </w:r>
      <w:r w:rsidRPr="00626AA8">
        <w:rPr>
          <w:sz w:val="16"/>
          <w:szCs w:val="16"/>
        </w:rPr>
        <w:t xml:space="preserve"> is the dummy variable, given the value of ‘FT’ or ‘SCMP’ indicating if the news was published by FT or SCMP. All definition of the variables can be found in</w:t>
      </w:r>
      <w:r w:rsidR="004B6551" w:rsidRPr="00626AA8">
        <w:rPr>
          <w:sz w:val="16"/>
          <w:szCs w:val="16"/>
        </w:rPr>
        <w:t xml:space="preserve"> </w:t>
      </w:r>
      <w:r w:rsidR="004B6551" w:rsidRPr="00626AA8">
        <w:rPr>
          <w:sz w:val="16"/>
          <w:szCs w:val="16"/>
        </w:rPr>
        <w:fldChar w:fldCharType="begin"/>
      </w:r>
      <w:r w:rsidR="004B6551" w:rsidRPr="00626AA8">
        <w:rPr>
          <w:sz w:val="16"/>
          <w:szCs w:val="16"/>
        </w:rPr>
        <w:instrText xml:space="preserve"> REF _Ref22507467 \r \h </w:instrText>
      </w:r>
      <w:r w:rsidR="00EE15C1" w:rsidRPr="00626AA8">
        <w:rPr>
          <w:sz w:val="16"/>
          <w:szCs w:val="16"/>
        </w:rPr>
        <w:instrText xml:space="preserve"> \* MERGEFORMAT </w:instrText>
      </w:r>
      <w:r w:rsidR="004B6551" w:rsidRPr="00626AA8">
        <w:rPr>
          <w:sz w:val="16"/>
          <w:szCs w:val="16"/>
        </w:rPr>
      </w:r>
      <w:r w:rsidR="004B6551" w:rsidRPr="00626AA8">
        <w:rPr>
          <w:sz w:val="16"/>
          <w:szCs w:val="16"/>
        </w:rPr>
        <w:fldChar w:fldCharType="separate"/>
      </w:r>
      <w:r w:rsidR="00BC597B">
        <w:rPr>
          <w:sz w:val="16"/>
          <w:szCs w:val="16"/>
        </w:rPr>
        <w:t>Appendix 1</w:t>
      </w:r>
      <w:r w:rsidR="004B6551" w:rsidRPr="00626AA8">
        <w:rPr>
          <w:sz w:val="16"/>
          <w:szCs w:val="16"/>
        </w:rPr>
        <w:fldChar w:fldCharType="end"/>
      </w:r>
      <w:r w:rsidRPr="00626AA8">
        <w:rPr>
          <w:sz w:val="16"/>
          <w:szCs w:val="16"/>
        </w:rPr>
        <w:t>. All the independent and control variables are standardized. *, **, and *** represent significance at the 10%, 5%, and 1% level, respectively.</w:t>
      </w:r>
    </w:p>
    <w:tbl>
      <w:tblPr>
        <w:tblW w:w="856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284"/>
        <w:gridCol w:w="711"/>
        <w:gridCol w:w="711"/>
        <w:gridCol w:w="854"/>
        <w:gridCol w:w="855"/>
        <w:gridCol w:w="744"/>
        <w:gridCol w:w="762"/>
        <w:gridCol w:w="882"/>
        <w:gridCol w:w="869"/>
        <w:gridCol w:w="894"/>
      </w:tblGrid>
      <w:tr w:rsidR="00DE1262" w:rsidRPr="00843918" w14:paraId="5AC294EA" w14:textId="77777777" w:rsidTr="0092078A">
        <w:trPr>
          <w:trHeight w:val="234"/>
          <w:tblCellSpacing w:w="15" w:type="dxa"/>
        </w:trPr>
        <w:tc>
          <w:tcPr>
            <w:tcW w:w="1239" w:type="dxa"/>
            <w:tcBorders>
              <w:top w:val="single" w:sz="4" w:space="0" w:color="000000" w:themeColor="text1"/>
            </w:tcBorders>
            <w:vAlign w:val="center"/>
            <w:hideMark/>
          </w:tcPr>
          <w:p w14:paraId="7D8B2AAB" w14:textId="77777777" w:rsidR="00DE1262" w:rsidRPr="00626AA8" w:rsidRDefault="00DE1262" w:rsidP="00F45A4D">
            <w:pPr>
              <w:jc w:val="center"/>
              <w:rPr>
                <w:rFonts w:ascii="Georgia" w:hAnsi="Georgia"/>
                <w:sz w:val="18"/>
                <w:szCs w:val="18"/>
                <w:lang w:val="en-US"/>
              </w:rPr>
            </w:pPr>
          </w:p>
        </w:tc>
        <w:tc>
          <w:tcPr>
            <w:tcW w:w="7237" w:type="dxa"/>
            <w:gridSpan w:val="9"/>
            <w:tcBorders>
              <w:top w:val="single" w:sz="4" w:space="0" w:color="000000" w:themeColor="text1"/>
            </w:tcBorders>
            <w:vAlign w:val="center"/>
            <w:hideMark/>
          </w:tcPr>
          <w:p w14:paraId="5EF0E65E" w14:textId="77777777" w:rsidR="00DE1262" w:rsidRPr="00626AA8" w:rsidRDefault="00DE1262" w:rsidP="00F45A4D">
            <w:pPr>
              <w:jc w:val="center"/>
              <w:rPr>
                <w:rFonts w:ascii="Georgia" w:hAnsi="Georgia"/>
                <w:sz w:val="18"/>
                <w:szCs w:val="18"/>
                <w:lang w:val="en-US"/>
              </w:rPr>
            </w:pPr>
            <w:r w:rsidRPr="00626AA8">
              <w:rPr>
                <w:rStyle w:val="Emphasis"/>
                <w:rFonts w:ascii="Georgia" w:hAnsi="Georgia"/>
                <w:sz w:val="18"/>
                <w:szCs w:val="18"/>
                <w:lang w:val="en-US"/>
              </w:rPr>
              <w:t xml:space="preserve">Dependent variable: </w:t>
            </w:r>
            <w:proofErr w:type="spellStart"/>
            <w:r w:rsidRPr="00626AA8">
              <w:rPr>
                <w:rStyle w:val="Emphasis"/>
                <w:rFonts w:ascii="Georgia" w:hAnsi="Georgia"/>
                <w:sz w:val="18"/>
                <w:szCs w:val="18"/>
                <w:lang w:val="en-US"/>
              </w:rPr>
              <w:t>lnPrice</w:t>
            </w:r>
            <w:proofErr w:type="spellEnd"/>
            <w:r w:rsidRPr="00626AA8">
              <w:rPr>
                <w:rStyle w:val="Emphasis"/>
                <w:rFonts w:ascii="Georgia" w:hAnsi="Georgia"/>
                <w:sz w:val="18"/>
                <w:szCs w:val="18"/>
                <w:lang w:val="en-US"/>
              </w:rPr>
              <w:t xml:space="preserve"> (next week)</w:t>
            </w:r>
          </w:p>
        </w:tc>
      </w:tr>
      <w:tr w:rsidR="00DE1262" w:rsidRPr="00843918" w14:paraId="332637AA" w14:textId="77777777" w:rsidTr="0092078A">
        <w:trPr>
          <w:trHeight w:hRule="exact" w:val="12"/>
          <w:tblCellSpacing w:w="15" w:type="dxa"/>
        </w:trPr>
        <w:tc>
          <w:tcPr>
            <w:tcW w:w="1239" w:type="dxa"/>
            <w:vAlign w:val="center"/>
            <w:hideMark/>
          </w:tcPr>
          <w:p w14:paraId="75D7BD01" w14:textId="77777777" w:rsidR="00DE1262" w:rsidRPr="00626AA8" w:rsidRDefault="00DE1262" w:rsidP="00F45A4D">
            <w:pPr>
              <w:jc w:val="center"/>
              <w:rPr>
                <w:rFonts w:ascii="Georgia" w:hAnsi="Georgia"/>
                <w:sz w:val="18"/>
                <w:szCs w:val="18"/>
                <w:lang w:val="en-US"/>
              </w:rPr>
            </w:pPr>
          </w:p>
        </w:tc>
        <w:tc>
          <w:tcPr>
            <w:tcW w:w="7237" w:type="dxa"/>
            <w:gridSpan w:val="9"/>
            <w:vAlign w:val="center"/>
            <w:hideMark/>
          </w:tcPr>
          <w:p w14:paraId="707AD40F" w14:textId="77777777" w:rsidR="00DE1262" w:rsidRPr="00626AA8" w:rsidRDefault="00DE1262" w:rsidP="00F45A4D">
            <w:pPr>
              <w:jc w:val="center"/>
              <w:rPr>
                <w:rFonts w:ascii="Georgia" w:hAnsi="Georgia"/>
                <w:sz w:val="18"/>
                <w:szCs w:val="18"/>
                <w:lang w:val="en-US"/>
              </w:rPr>
            </w:pPr>
          </w:p>
        </w:tc>
      </w:tr>
      <w:tr w:rsidR="0092078A" w:rsidRPr="00626AA8" w14:paraId="7172983F" w14:textId="77777777" w:rsidTr="0092078A">
        <w:trPr>
          <w:trHeight w:val="247"/>
          <w:tblCellSpacing w:w="15" w:type="dxa"/>
        </w:trPr>
        <w:tc>
          <w:tcPr>
            <w:tcW w:w="1239" w:type="dxa"/>
            <w:vAlign w:val="center"/>
            <w:hideMark/>
          </w:tcPr>
          <w:p w14:paraId="5C32441B" w14:textId="77777777" w:rsidR="00DE1262" w:rsidRPr="00626AA8" w:rsidRDefault="00DE1262" w:rsidP="00F45A4D">
            <w:pPr>
              <w:jc w:val="center"/>
              <w:rPr>
                <w:rFonts w:ascii="Georgia" w:hAnsi="Georgia"/>
                <w:sz w:val="18"/>
                <w:szCs w:val="18"/>
                <w:lang w:val="en-US"/>
              </w:rPr>
            </w:pPr>
          </w:p>
        </w:tc>
        <w:tc>
          <w:tcPr>
            <w:tcW w:w="681" w:type="dxa"/>
            <w:tcBorders>
              <w:top w:val="single" w:sz="4" w:space="0" w:color="000000" w:themeColor="text1"/>
            </w:tcBorders>
            <w:vAlign w:val="center"/>
            <w:hideMark/>
          </w:tcPr>
          <w:p w14:paraId="0F6BA75D" w14:textId="77777777" w:rsidR="00DE1262" w:rsidRPr="00626AA8" w:rsidRDefault="00DE1262" w:rsidP="00F45A4D">
            <w:pPr>
              <w:jc w:val="center"/>
              <w:rPr>
                <w:rFonts w:ascii="Georgia" w:hAnsi="Georgia"/>
                <w:sz w:val="18"/>
                <w:szCs w:val="18"/>
              </w:rPr>
            </w:pPr>
            <w:r w:rsidRPr="00626AA8">
              <w:rPr>
                <w:rFonts w:ascii="Georgia" w:hAnsi="Georgia"/>
                <w:sz w:val="18"/>
                <w:szCs w:val="18"/>
              </w:rPr>
              <w:t>(1)</w:t>
            </w:r>
          </w:p>
        </w:tc>
        <w:tc>
          <w:tcPr>
            <w:tcW w:w="681" w:type="dxa"/>
            <w:tcBorders>
              <w:top w:val="single" w:sz="4" w:space="0" w:color="000000" w:themeColor="text1"/>
            </w:tcBorders>
            <w:vAlign w:val="center"/>
            <w:hideMark/>
          </w:tcPr>
          <w:p w14:paraId="30004F50" w14:textId="77777777" w:rsidR="00DE1262" w:rsidRPr="00626AA8" w:rsidRDefault="00DE1262" w:rsidP="00F45A4D">
            <w:pPr>
              <w:jc w:val="center"/>
              <w:rPr>
                <w:rFonts w:ascii="Georgia" w:hAnsi="Georgia"/>
                <w:sz w:val="18"/>
                <w:szCs w:val="18"/>
              </w:rPr>
            </w:pPr>
            <w:r w:rsidRPr="00626AA8">
              <w:rPr>
                <w:rFonts w:ascii="Georgia" w:hAnsi="Georgia"/>
                <w:sz w:val="18"/>
                <w:szCs w:val="18"/>
              </w:rPr>
              <w:t>(2)</w:t>
            </w:r>
          </w:p>
        </w:tc>
        <w:tc>
          <w:tcPr>
            <w:tcW w:w="824" w:type="dxa"/>
            <w:tcBorders>
              <w:top w:val="single" w:sz="4" w:space="0" w:color="000000" w:themeColor="text1"/>
            </w:tcBorders>
            <w:vAlign w:val="center"/>
            <w:hideMark/>
          </w:tcPr>
          <w:p w14:paraId="16EF7034" w14:textId="77777777" w:rsidR="00DE1262" w:rsidRPr="00626AA8" w:rsidRDefault="00DE1262" w:rsidP="00F45A4D">
            <w:pPr>
              <w:jc w:val="center"/>
              <w:rPr>
                <w:rFonts w:ascii="Georgia" w:hAnsi="Georgia"/>
                <w:sz w:val="18"/>
                <w:szCs w:val="18"/>
              </w:rPr>
            </w:pPr>
            <w:r w:rsidRPr="00626AA8">
              <w:rPr>
                <w:rFonts w:ascii="Georgia" w:hAnsi="Georgia"/>
                <w:sz w:val="18"/>
                <w:szCs w:val="18"/>
              </w:rPr>
              <w:t>(3)</w:t>
            </w:r>
          </w:p>
        </w:tc>
        <w:tc>
          <w:tcPr>
            <w:tcW w:w="825" w:type="dxa"/>
            <w:tcBorders>
              <w:top w:val="single" w:sz="4" w:space="0" w:color="000000" w:themeColor="text1"/>
            </w:tcBorders>
            <w:vAlign w:val="center"/>
            <w:hideMark/>
          </w:tcPr>
          <w:p w14:paraId="7AB040F2" w14:textId="77777777" w:rsidR="00DE1262" w:rsidRPr="00626AA8" w:rsidRDefault="00DE1262" w:rsidP="00F45A4D">
            <w:pPr>
              <w:jc w:val="center"/>
              <w:rPr>
                <w:rFonts w:ascii="Georgia" w:hAnsi="Georgia"/>
                <w:sz w:val="18"/>
                <w:szCs w:val="18"/>
              </w:rPr>
            </w:pPr>
            <w:r w:rsidRPr="00626AA8">
              <w:rPr>
                <w:rFonts w:ascii="Georgia" w:hAnsi="Georgia"/>
                <w:sz w:val="18"/>
                <w:szCs w:val="18"/>
              </w:rPr>
              <w:t>(4)</w:t>
            </w:r>
          </w:p>
        </w:tc>
        <w:tc>
          <w:tcPr>
            <w:tcW w:w="714" w:type="dxa"/>
            <w:tcBorders>
              <w:top w:val="single" w:sz="4" w:space="0" w:color="000000" w:themeColor="text1"/>
            </w:tcBorders>
            <w:vAlign w:val="center"/>
            <w:hideMark/>
          </w:tcPr>
          <w:p w14:paraId="56B87DBF" w14:textId="77777777" w:rsidR="00DE1262" w:rsidRPr="00626AA8" w:rsidRDefault="00DE1262" w:rsidP="00F45A4D">
            <w:pPr>
              <w:jc w:val="center"/>
              <w:rPr>
                <w:rFonts w:ascii="Georgia" w:hAnsi="Georgia"/>
                <w:sz w:val="18"/>
                <w:szCs w:val="18"/>
              </w:rPr>
            </w:pPr>
            <w:r w:rsidRPr="00626AA8">
              <w:rPr>
                <w:rFonts w:ascii="Georgia" w:hAnsi="Georgia"/>
                <w:sz w:val="18"/>
                <w:szCs w:val="18"/>
              </w:rPr>
              <w:t>(5)</w:t>
            </w:r>
          </w:p>
        </w:tc>
        <w:tc>
          <w:tcPr>
            <w:tcW w:w="732" w:type="dxa"/>
            <w:tcBorders>
              <w:top w:val="single" w:sz="4" w:space="0" w:color="000000" w:themeColor="text1"/>
            </w:tcBorders>
            <w:vAlign w:val="center"/>
            <w:hideMark/>
          </w:tcPr>
          <w:p w14:paraId="7EBCEFB6" w14:textId="77777777" w:rsidR="00DE1262" w:rsidRPr="00626AA8" w:rsidRDefault="00DE1262" w:rsidP="00F45A4D">
            <w:pPr>
              <w:jc w:val="center"/>
              <w:rPr>
                <w:rFonts w:ascii="Georgia" w:hAnsi="Georgia"/>
                <w:sz w:val="18"/>
                <w:szCs w:val="18"/>
              </w:rPr>
            </w:pPr>
            <w:r w:rsidRPr="00626AA8">
              <w:rPr>
                <w:rFonts w:ascii="Georgia" w:hAnsi="Georgia"/>
                <w:sz w:val="18"/>
                <w:szCs w:val="18"/>
              </w:rPr>
              <w:t>(6)</w:t>
            </w:r>
          </w:p>
        </w:tc>
        <w:tc>
          <w:tcPr>
            <w:tcW w:w="852" w:type="dxa"/>
            <w:tcBorders>
              <w:top w:val="single" w:sz="4" w:space="0" w:color="000000" w:themeColor="text1"/>
            </w:tcBorders>
            <w:vAlign w:val="center"/>
            <w:hideMark/>
          </w:tcPr>
          <w:p w14:paraId="31450577" w14:textId="77777777" w:rsidR="00DE1262" w:rsidRPr="00626AA8" w:rsidRDefault="00DE1262" w:rsidP="00F45A4D">
            <w:pPr>
              <w:jc w:val="center"/>
              <w:rPr>
                <w:rFonts w:ascii="Georgia" w:hAnsi="Georgia"/>
                <w:sz w:val="18"/>
                <w:szCs w:val="18"/>
              </w:rPr>
            </w:pPr>
            <w:r w:rsidRPr="00626AA8">
              <w:rPr>
                <w:rFonts w:ascii="Georgia" w:hAnsi="Georgia"/>
                <w:sz w:val="18"/>
                <w:szCs w:val="18"/>
              </w:rPr>
              <w:t>(7)</w:t>
            </w:r>
          </w:p>
        </w:tc>
        <w:tc>
          <w:tcPr>
            <w:tcW w:w="839" w:type="dxa"/>
            <w:tcBorders>
              <w:top w:val="single" w:sz="4" w:space="0" w:color="000000" w:themeColor="text1"/>
            </w:tcBorders>
            <w:vAlign w:val="center"/>
            <w:hideMark/>
          </w:tcPr>
          <w:p w14:paraId="3FEF72E2" w14:textId="77777777" w:rsidR="00DE1262" w:rsidRPr="00626AA8" w:rsidRDefault="00DE1262" w:rsidP="00F45A4D">
            <w:pPr>
              <w:jc w:val="center"/>
              <w:rPr>
                <w:rFonts w:ascii="Georgia" w:hAnsi="Georgia"/>
                <w:sz w:val="18"/>
                <w:szCs w:val="18"/>
              </w:rPr>
            </w:pPr>
            <w:r w:rsidRPr="00626AA8">
              <w:rPr>
                <w:rFonts w:ascii="Georgia" w:hAnsi="Georgia"/>
                <w:sz w:val="18"/>
                <w:szCs w:val="18"/>
              </w:rPr>
              <w:t>(8)</w:t>
            </w:r>
          </w:p>
        </w:tc>
        <w:tc>
          <w:tcPr>
            <w:tcW w:w="849" w:type="dxa"/>
            <w:tcBorders>
              <w:top w:val="single" w:sz="4" w:space="0" w:color="000000" w:themeColor="text1"/>
            </w:tcBorders>
            <w:vAlign w:val="center"/>
            <w:hideMark/>
          </w:tcPr>
          <w:p w14:paraId="60171AF8" w14:textId="77777777" w:rsidR="00DE1262" w:rsidRPr="00626AA8" w:rsidRDefault="00DE1262" w:rsidP="00F45A4D">
            <w:pPr>
              <w:jc w:val="center"/>
              <w:rPr>
                <w:rFonts w:ascii="Georgia" w:hAnsi="Georgia"/>
                <w:sz w:val="18"/>
                <w:szCs w:val="18"/>
              </w:rPr>
            </w:pPr>
            <w:r w:rsidRPr="00626AA8">
              <w:rPr>
                <w:rFonts w:ascii="Georgia" w:hAnsi="Georgia"/>
                <w:sz w:val="18"/>
                <w:szCs w:val="18"/>
              </w:rPr>
              <w:t>(9)</w:t>
            </w:r>
          </w:p>
        </w:tc>
      </w:tr>
      <w:tr w:rsidR="00DE1262" w:rsidRPr="00626AA8" w14:paraId="5C0F0A73" w14:textId="77777777" w:rsidTr="0092078A">
        <w:trPr>
          <w:trHeight w:hRule="exact" w:val="12"/>
          <w:tblCellSpacing w:w="15" w:type="dxa"/>
        </w:trPr>
        <w:tc>
          <w:tcPr>
            <w:tcW w:w="8506" w:type="dxa"/>
            <w:gridSpan w:val="10"/>
            <w:tcBorders>
              <w:bottom w:val="single" w:sz="6" w:space="0" w:color="000000"/>
            </w:tcBorders>
            <w:vAlign w:val="center"/>
            <w:hideMark/>
          </w:tcPr>
          <w:p w14:paraId="5447A844" w14:textId="77777777" w:rsidR="00DE1262" w:rsidRPr="00626AA8" w:rsidRDefault="00DE1262" w:rsidP="00F45A4D">
            <w:pPr>
              <w:jc w:val="center"/>
              <w:rPr>
                <w:rFonts w:ascii="Georgia" w:hAnsi="Georgia"/>
                <w:sz w:val="18"/>
                <w:szCs w:val="18"/>
              </w:rPr>
            </w:pPr>
          </w:p>
        </w:tc>
      </w:tr>
      <w:tr w:rsidR="007C727F" w:rsidRPr="00626AA8" w14:paraId="4875468A" w14:textId="77777777" w:rsidTr="00CD0C33">
        <w:trPr>
          <w:trHeight w:val="234"/>
          <w:tblCellSpacing w:w="15" w:type="dxa"/>
        </w:trPr>
        <w:tc>
          <w:tcPr>
            <w:tcW w:w="1239" w:type="dxa"/>
            <w:vAlign w:val="center"/>
            <w:hideMark/>
          </w:tcPr>
          <w:p w14:paraId="01252BAB" w14:textId="77777777" w:rsidR="007C727F" w:rsidRPr="00626AA8" w:rsidRDefault="007C727F" w:rsidP="00CD0C33">
            <w:pPr>
              <w:rPr>
                <w:rFonts w:ascii="Georgia" w:hAnsi="Georgia"/>
                <w:i/>
                <w:iCs/>
                <w:sz w:val="18"/>
                <w:szCs w:val="18"/>
              </w:rPr>
            </w:pPr>
            <w:proofErr w:type="spellStart"/>
            <w:r w:rsidRPr="00626AA8">
              <w:rPr>
                <w:rFonts w:ascii="Georgia" w:hAnsi="Georgia"/>
                <w:i/>
                <w:iCs/>
                <w:sz w:val="18"/>
                <w:szCs w:val="18"/>
              </w:rPr>
              <w:t>abnPos</w:t>
            </w:r>
            <w:proofErr w:type="spellEnd"/>
          </w:p>
        </w:tc>
        <w:tc>
          <w:tcPr>
            <w:tcW w:w="681" w:type="dxa"/>
            <w:vAlign w:val="center"/>
            <w:hideMark/>
          </w:tcPr>
          <w:p w14:paraId="0A08FD8A" w14:textId="77777777" w:rsidR="007C727F" w:rsidRPr="00626AA8" w:rsidRDefault="007C727F" w:rsidP="00CD0C33">
            <w:pPr>
              <w:rPr>
                <w:rFonts w:ascii="Georgia" w:hAnsi="Georgia"/>
                <w:sz w:val="18"/>
                <w:szCs w:val="18"/>
              </w:rPr>
            </w:pPr>
          </w:p>
        </w:tc>
        <w:tc>
          <w:tcPr>
            <w:tcW w:w="681" w:type="dxa"/>
            <w:vAlign w:val="center"/>
            <w:hideMark/>
          </w:tcPr>
          <w:p w14:paraId="15F35660" w14:textId="77777777" w:rsidR="007C727F" w:rsidRPr="00626AA8" w:rsidRDefault="007C727F" w:rsidP="00CD0C33">
            <w:pPr>
              <w:jc w:val="center"/>
              <w:rPr>
                <w:rFonts w:ascii="Georgia" w:hAnsi="Georgia"/>
                <w:sz w:val="18"/>
                <w:szCs w:val="18"/>
              </w:rPr>
            </w:pPr>
            <w:r w:rsidRPr="00626AA8">
              <w:rPr>
                <w:rFonts w:ascii="Georgia" w:hAnsi="Georgia"/>
                <w:sz w:val="18"/>
                <w:szCs w:val="18"/>
              </w:rPr>
              <w:t>0.107</w:t>
            </w:r>
            <w:r w:rsidRPr="00626AA8">
              <w:rPr>
                <w:rFonts w:ascii="Georgia" w:hAnsi="Georgia"/>
                <w:sz w:val="18"/>
                <w:szCs w:val="18"/>
                <w:vertAlign w:val="superscript"/>
              </w:rPr>
              <w:t>**</w:t>
            </w:r>
          </w:p>
        </w:tc>
        <w:tc>
          <w:tcPr>
            <w:tcW w:w="824" w:type="dxa"/>
            <w:vAlign w:val="center"/>
            <w:hideMark/>
          </w:tcPr>
          <w:p w14:paraId="33456B8B" w14:textId="77777777" w:rsidR="007C727F" w:rsidRPr="00626AA8" w:rsidRDefault="007C727F" w:rsidP="00CD0C33">
            <w:pPr>
              <w:jc w:val="center"/>
              <w:rPr>
                <w:rFonts w:ascii="Georgia" w:hAnsi="Georgia"/>
                <w:sz w:val="18"/>
                <w:szCs w:val="18"/>
              </w:rPr>
            </w:pPr>
            <w:r w:rsidRPr="00626AA8">
              <w:rPr>
                <w:rFonts w:ascii="Georgia" w:hAnsi="Georgia"/>
                <w:sz w:val="18"/>
                <w:szCs w:val="18"/>
              </w:rPr>
              <w:t>0.113</w:t>
            </w:r>
            <w:r w:rsidRPr="00626AA8">
              <w:rPr>
                <w:rFonts w:ascii="Georgia" w:hAnsi="Georgia"/>
                <w:sz w:val="18"/>
                <w:szCs w:val="18"/>
                <w:vertAlign w:val="superscript"/>
              </w:rPr>
              <w:t>***</w:t>
            </w:r>
          </w:p>
        </w:tc>
        <w:tc>
          <w:tcPr>
            <w:tcW w:w="825" w:type="dxa"/>
            <w:vAlign w:val="center"/>
            <w:hideMark/>
          </w:tcPr>
          <w:p w14:paraId="093B7A58" w14:textId="77777777" w:rsidR="007C727F" w:rsidRPr="00626AA8" w:rsidRDefault="007C727F" w:rsidP="00CD0C33">
            <w:pPr>
              <w:jc w:val="center"/>
              <w:rPr>
                <w:rFonts w:ascii="Georgia" w:hAnsi="Georgia"/>
                <w:sz w:val="18"/>
                <w:szCs w:val="18"/>
              </w:rPr>
            </w:pPr>
          </w:p>
        </w:tc>
        <w:tc>
          <w:tcPr>
            <w:tcW w:w="714" w:type="dxa"/>
            <w:vAlign w:val="center"/>
            <w:hideMark/>
          </w:tcPr>
          <w:p w14:paraId="49D13EB3" w14:textId="77777777" w:rsidR="007C727F" w:rsidRPr="00626AA8" w:rsidRDefault="007C727F" w:rsidP="00CD0C33">
            <w:pPr>
              <w:jc w:val="center"/>
              <w:rPr>
                <w:rFonts w:ascii="Georgia" w:hAnsi="Georgia"/>
                <w:sz w:val="18"/>
                <w:szCs w:val="18"/>
              </w:rPr>
            </w:pPr>
            <w:r w:rsidRPr="00626AA8">
              <w:rPr>
                <w:rFonts w:ascii="Georgia" w:hAnsi="Georgia"/>
                <w:sz w:val="18"/>
                <w:szCs w:val="18"/>
              </w:rPr>
              <w:t>0.073</w:t>
            </w:r>
          </w:p>
        </w:tc>
        <w:tc>
          <w:tcPr>
            <w:tcW w:w="732" w:type="dxa"/>
            <w:vAlign w:val="center"/>
            <w:hideMark/>
          </w:tcPr>
          <w:p w14:paraId="7B5F281C" w14:textId="77777777" w:rsidR="007C727F" w:rsidRPr="00626AA8" w:rsidRDefault="007C727F" w:rsidP="00CD0C33">
            <w:pPr>
              <w:jc w:val="center"/>
              <w:rPr>
                <w:rFonts w:ascii="Georgia" w:hAnsi="Georgia"/>
                <w:sz w:val="18"/>
                <w:szCs w:val="18"/>
              </w:rPr>
            </w:pPr>
            <w:r w:rsidRPr="00626AA8">
              <w:rPr>
                <w:rFonts w:ascii="Georgia" w:hAnsi="Georgia"/>
                <w:sz w:val="18"/>
                <w:szCs w:val="18"/>
              </w:rPr>
              <w:t>0.206</w:t>
            </w:r>
            <w:r w:rsidRPr="00626AA8">
              <w:rPr>
                <w:rFonts w:ascii="Georgia" w:hAnsi="Georgia"/>
                <w:sz w:val="18"/>
                <w:szCs w:val="18"/>
                <w:vertAlign w:val="superscript"/>
              </w:rPr>
              <w:t>***</w:t>
            </w:r>
          </w:p>
        </w:tc>
        <w:tc>
          <w:tcPr>
            <w:tcW w:w="852" w:type="dxa"/>
            <w:vAlign w:val="center"/>
            <w:hideMark/>
          </w:tcPr>
          <w:p w14:paraId="0C92C2D8" w14:textId="77777777" w:rsidR="007C727F" w:rsidRPr="00626AA8" w:rsidRDefault="007C727F" w:rsidP="00CD0C33">
            <w:pPr>
              <w:jc w:val="center"/>
              <w:rPr>
                <w:rFonts w:ascii="Georgia" w:hAnsi="Georgia"/>
                <w:sz w:val="18"/>
                <w:szCs w:val="18"/>
              </w:rPr>
            </w:pPr>
            <w:r w:rsidRPr="00626AA8">
              <w:rPr>
                <w:rFonts w:ascii="Georgia" w:hAnsi="Georgia"/>
                <w:sz w:val="18"/>
                <w:szCs w:val="18"/>
              </w:rPr>
              <w:t>0.083</w:t>
            </w:r>
            <w:r w:rsidRPr="00626AA8">
              <w:rPr>
                <w:rFonts w:ascii="Georgia" w:hAnsi="Georgia"/>
                <w:sz w:val="18"/>
                <w:szCs w:val="18"/>
                <w:vertAlign w:val="superscript"/>
              </w:rPr>
              <w:t>***</w:t>
            </w:r>
          </w:p>
        </w:tc>
        <w:tc>
          <w:tcPr>
            <w:tcW w:w="839" w:type="dxa"/>
            <w:vAlign w:val="center"/>
            <w:hideMark/>
          </w:tcPr>
          <w:p w14:paraId="754997EE" w14:textId="77777777" w:rsidR="007C727F" w:rsidRPr="00626AA8" w:rsidRDefault="007C727F" w:rsidP="00CD0C33">
            <w:pPr>
              <w:jc w:val="center"/>
              <w:rPr>
                <w:rFonts w:ascii="Georgia" w:hAnsi="Georgia"/>
                <w:sz w:val="18"/>
                <w:szCs w:val="18"/>
              </w:rPr>
            </w:pPr>
          </w:p>
        </w:tc>
        <w:tc>
          <w:tcPr>
            <w:tcW w:w="849" w:type="dxa"/>
            <w:vAlign w:val="center"/>
            <w:hideMark/>
          </w:tcPr>
          <w:p w14:paraId="23567FE5" w14:textId="77777777" w:rsidR="007C727F" w:rsidRPr="00626AA8" w:rsidRDefault="007C727F" w:rsidP="00CD0C33">
            <w:pPr>
              <w:jc w:val="center"/>
              <w:rPr>
                <w:rFonts w:ascii="Georgia" w:hAnsi="Georgia"/>
                <w:sz w:val="18"/>
                <w:szCs w:val="18"/>
              </w:rPr>
            </w:pPr>
            <w:r w:rsidRPr="00626AA8">
              <w:rPr>
                <w:rFonts w:ascii="Georgia" w:hAnsi="Georgia"/>
                <w:sz w:val="18"/>
                <w:szCs w:val="18"/>
              </w:rPr>
              <w:t>0.119</w:t>
            </w:r>
            <w:r w:rsidRPr="00626AA8">
              <w:rPr>
                <w:rFonts w:ascii="Georgia" w:hAnsi="Georgia"/>
                <w:sz w:val="18"/>
                <w:szCs w:val="18"/>
                <w:vertAlign w:val="superscript"/>
              </w:rPr>
              <w:t>***</w:t>
            </w:r>
          </w:p>
        </w:tc>
      </w:tr>
      <w:tr w:rsidR="007C727F" w:rsidRPr="00626AA8" w14:paraId="71A2D8AB" w14:textId="77777777" w:rsidTr="00CD0C33">
        <w:trPr>
          <w:trHeight w:val="247"/>
          <w:tblCellSpacing w:w="15" w:type="dxa"/>
        </w:trPr>
        <w:tc>
          <w:tcPr>
            <w:tcW w:w="1239" w:type="dxa"/>
            <w:vAlign w:val="center"/>
            <w:hideMark/>
          </w:tcPr>
          <w:p w14:paraId="561FE782" w14:textId="77777777" w:rsidR="007C727F" w:rsidRPr="00626AA8" w:rsidRDefault="007C727F" w:rsidP="00CD0C33">
            <w:pPr>
              <w:jc w:val="center"/>
              <w:rPr>
                <w:rFonts w:ascii="Georgia" w:hAnsi="Georgia"/>
                <w:i/>
                <w:iCs/>
                <w:sz w:val="18"/>
                <w:szCs w:val="18"/>
              </w:rPr>
            </w:pPr>
          </w:p>
        </w:tc>
        <w:tc>
          <w:tcPr>
            <w:tcW w:w="681" w:type="dxa"/>
            <w:vAlign w:val="center"/>
            <w:hideMark/>
          </w:tcPr>
          <w:p w14:paraId="21015C17" w14:textId="77777777" w:rsidR="007C727F" w:rsidRPr="00626AA8" w:rsidRDefault="007C727F" w:rsidP="00CD0C33">
            <w:pPr>
              <w:rPr>
                <w:rFonts w:ascii="Georgia" w:hAnsi="Georgia"/>
                <w:sz w:val="18"/>
                <w:szCs w:val="18"/>
              </w:rPr>
            </w:pPr>
          </w:p>
        </w:tc>
        <w:tc>
          <w:tcPr>
            <w:tcW w:w="681" w:type="dxa"/>
            <w:vAlign w:val="center"/>
            <w:hideMark/>
          </w:tcPr>
          <w:p w14:paraId="4C36AD7B" w14:textId="77777777" w:rsidR="007C727F" w:rsidRPr="00626AA8" w:rsidRDefault="007C727F" w:rsidP="00CD0C33">
            <w:pPr>
              <w:jc w:val="center"/>
              <w:rPr>
                <w:rFonts w:ascii="Georgia" w:hAnsi="Georgia"/>
                <w:sz w:val="18"/>
                <w:szCs w:val="18"/>
              </w:rPr>
            </w:pPr>
            <w:r w:rsidRPr="00626AA8">
              <w:rPr>
                <w:rFonts w:ascii="Georgia" w:hAnsi="Georgia"/>
                <w:sz w:val="18"/>
                <w:szCs w:val="18"/>
              </w:rPr>
              <w:t>(0.044)</w:t>
            </w:r>
          </w:p>
        </w:tc>
        <w:tc>
          <w:tcPr>
            <w:tcW w:w="824" w:type="dxa"/>
            <w:vAlign w:val="center"/>
            <w:hideMark/>
          </w:tcPr>
          <w:p w14:paraId="68AA1A54" w14:textId="77777777" w:rsidR="007C727F" w:rsidRPr="00626AA8" w:rsidRDefault="007C727F" w:rsidP="00CD0C33">
            <w:pPr>
              <w:jc w:val="center"/>
              <w:rPr>
                <w:rFonts w:ascii="Georgia" w:hAnsi="Georgia"/>
                <w:sz w:val="18"/>
                <w:szCs w:val="18"/>
              </w:rPr>
            </w:pPr>
            <w:r w:rsidRPr="00626AA8">
              <w:rPr>
                <w:rFonts w:ascii="Georgia" w:hAnsi="Georgia"/>
                <w:sz w:val="18"/>
                <w:szCs w:val="18"/>
              </w:rPr>
              <w:t>(0.039)</w:t>
            </w:r>
          </w:p>
        </w:tc>
        <w:tc>
          <w:tcPr>
            <w:tcW w:w="825" w:type="dxa"/>
            <w:vAlign w:val="center"/>
            <w:hideMark/>
          </w:tcPr>
          <w:p w14:paraId="60C0EFC4" w14:textId="77777777" w:rsidR="007C727F" w:rsidRPr="00626AA8" w:rsidRDefault="007C727F" w:rsidP="00CD0C33">
            <w:pPr>
              <w:jc w:val="center"/>
              <w:rPr>
                <w:rFonts w:ascii="Georgia" w:hAnsi="Georgia"/>
                <w:sz w:val="18"/>
                <w:szCs w:val="18"/>
              </w:rPr>
            </w:pPr>
          </w:p>
        </w:tc>
        <w:tc>
          <w:tcPr>
            <w:tcW w:w="714" w:type="dxa"/>
            <w:vAlign w:val="center"/>
            <w:hideMark/>
          </w:tcPr>
          <w:p w14:paraId="64BB1794" w14:textId="77777777" w:rsidR="007C727F" w:rsidRPr="00626AA8" w:rsidRDefault="007C727F" w:rsidP="00CD0C33">
            <w:pPr>
              <w:jc w:val="center"/>
              <w:rPr>
                <w:rFonts w:ascii="Georgia" w:hAnsi="Georgia"/>
                <w:sz w:val="18"/>
                <w:szCs w:val="18"/>
              </w:rPr>
            </w:pPr>
            <w:r w:rsidRPr="00626AA8">
              <w:rPr>
                <w:rFonts w:ascii="Georgia" w:hAnsi="Georgia"/>
                <w:sz w:val="18"/>
                <w:szCs w:val="18"/>
              </w:rPr>
              <w:t>(0.076)</w:t>
            </w:r>
          </w:p>
        </w:tc>
        <w:tc>
          <w:tcPr>
            <w:tcW w:w="732" w:type="dxa"/>
            <w:vAlign w:val="center"/>
            <w:hideMark/>
          </w:tcPr>
          <w:p w14:paraId="78847FC0" w14:textId="77777777" w:rsidR="007C727F" w:rsidRPr="00626AA8" w:rsidRDefault="007C727F" w:rsidP="00CD0C33">
            <w:pPr>
              <w:jc w:val="center"/>
              <w:rPr>
                <w:rFonts w:ascii="Georgia" w:hAnsi="Georgia"/>
                <w:sz w:val="18"/>
                <w:szCs w:val="18"/>
              </w:rPr>
            </w:pPr>
            <w:r w:rsidRPr="00626AA8">
              <w:rPr>
                <w:rFonts w:ascii="Georgia" w:hAnsi="Georgia"/>
                <w:sz w:val="18"/>
                <w:szCs w:val="18"/>
              </w:rPr>
              <w:t>(0.059)</w:t>
            </w:r>
          </w:p>
        </w:tc>
        <w:tc>
          <w:tcPr>
            <w:tcW w:w="852" w:type="dxa"/>
            <w:vAlign w:val="center"/>
            <w:hideMark/>
          </w:tcPr>
          <w:p w14:paraId="0E25D3AD" w14:textId="77777777" w:rsidR="007C727F" w:rsidRPr="00626AA8" w:rsidRDefault="007C727F" w:rsidP="00CD0C33">
            <w:pPr>
              <w:jc w:val="center"/>
              <w:rPr>
                <w:rFonts w:ascii="Georgia" w:hAnsi="Georgia"/>
                <w:sz w:val="18"/>
                <w:szCs w:val="18"/>
              </w:rPr>
            </w:pPr>
            <w:r w:rsidRPr="00626AA8">
              <w:rPr>
                <w:rFonts w:ascii="Georgia" w:hAnsi="Georgia"/>
                <w:sz w:val="18"/>
                <w:szCs w:val="18"/>
              </w:rPr>
              <w:t>(0.031)</w:t>
            </w:r>
          </w:p>
        </w:tc>
        <w:tc>
          <w:tcPr>
            <w:tcW w:w="839" w:type="dxa"/>
            <w:vAlign w:val="center"/>
            <w:hideMark/>
          </w:tcPr>
          <w:p w14:paraId="5C364F1D" w14:textId="77777777" w:rsidR="007C727F" w:rsidRPr="00626AA8" w:rsidRDefault="007C727F" w:rsidP="00CD0C33">
            <w:pPr>
              <w:jc w:val="center"/>
              <w:rPr>
                <w:rFonts w:ascii="Georgia" w:hAnsi="Georgia"/>
                <w:sz w:val="18"/>
                <w:szCs w:val="18"/>
              </w:rPr>
            </w:pPr>
          </w:p>
        </w:tc>
        <w:tc>
          <w:tcPr>
            <w:tcW w:w="849" w:type="dxa"/>
            <w:vAlign w:val="center"/>
            <w:hideMark/>
          </w:tcPr>
          <w:p w14:paraId="2A85FF60" w14:textId="77777777" w:rsidR="007C727F" w:rsidRPr="00626AA8" w:rsidRDefault="007C727F" w:rsidP="00CD0C33">
            <w:pPr>
              <w:jc w:val="center"/>
              <w:rPr>
                <w:rFonts w:ascii="Georgia" w:hAnsi="Georgia"/>
                <w:sz w:val="18"/>
                <w:szCs w:val="18"/>
              </w:rPr>
            </w:pPr>
            <w:r w:rsidRPr="00626AA8">
              <w:rPr>
                <w:rFonts w:ascii="Georgia" w:hAnsi="Georgia"/>
                <w:sz w:val="18"/>
                <w:szCs w:val="18"/>
              </w:rPr>
              <w:t>(0.027)</w:t>
            </w:r>
          </w:p>
        </w:tc>
      </w:tr>
      <w:tr w:rsidR="0092078A" w:rsidRPr="00626AA8" w14:paraId="651DD634" w14:textId="77777777" w:rsidTr="0092078A">
        <w:trPr>
          <w:trHeight w:val="234"/>
          <w:tblCellSpacing w:w="15" w:type="dxa"/>
        </w:trPr>
        <w:tc>
          <w:tcPr>
            <w:tcW w:w="1239" w:type="dxa"/>
            <w:vAlign w:val="center"/>
            <w:hideMark/>
          </w:tcPr>
          <w:p w14:paraId="4810BE23" w14:textId="77777777" w:rsidR="00DE1262" w:rsidRPr="00626AA8" w:rsidRDefault="00DE1262" w:rsidP="00F45A4D">
            <w:pPr>
              <w:rPr>
                <w:rFonts w:ascii="Georgia" w:hAnsi="Georgia"/>
                <w:i/>
                <w:iCs/>
                <w:sz w:val="18"/>
                <w:szCs w:val="18"/>
              </w:rPr>
            </w:pPr>
            <w:proofErr w:type="spellStart"/>
            <w:r w:rsidRPr="00626AA8">
              <w:rPr>
                <w:rFonts w:ascii="Georgia" w:hAnsi="Georgia"/>
                <w:i/>
                <w:iCs/>
                <w:sz w:val="18"/>
                <w:szCs w:val="18"/>
              </w:rPr>
              <w:t>newsVol</w:t>
            </w:r>
            <w:proofErr w:type="spellEnd"/>
          </w:p>
        </w:tc>
        <w:tc>
          <w:tcPr>
            <w:tcW w:w="681" w:type="dxa"/>
            <w:vAlign w:val="center"/>
            <w:hideMark/>
          </w:tcPr>
          <w:p w14:paraId="455B0ED2" w14:textId="77777777" w:rsidR="00DE1262" w:rsidRPr="00626AA8" w:rsidRDefault="00DE1262" w:rsidP="00F45A4D">
            <w:pPr>
              <w:jc w:val="center"/>
              <w:rPr>
                <w:rFonts w:ascii="Georgia" w:hAnsi="Georgia"/>
                <w:sz w:val="18"/>
                <w:szCs w:val="18"/>
              </w:rPr>
            </w:pPr>
            <w:r w:rsidRPr="00626AA8">
              <w:rPr>
                <w:rFonts w:ascii="Georgia" w:hAnsi="Georgia"/>
                <w:sz w:val="18"/>
                <w:szCs w:val="18"/>
              </w:rPr>
              <w:t>0.396</w:t>
            </w:r>
            <w:r w:rsidRPr="00626AA8">
              <w:rPr>
                <w:rFonts w:ascii="Georgia" w:hAnsi="Georgia"/>
                <w:sz w:val="18"/>
                <w:szCs w:val="18"/>
                <w:vertAlign w:val="superscript"/>
              </w:rPr>
              <w:t>***</w:t>
            </w:r>
          </w:p>
        </w:tc>
        <w:tc>
          <w:tcPr>
            <w:tcW w:w="681" w:type="dxa"/>
            <w:vAlign w:val="center"/>
            <w:hideMark/>
          </w:tcPr>
          <w:p w14:paraId="51545A6A" w14:textId="77777777" w:rsidR="00DE1262" w:rsidRPr="00626AA8" w:rsidRDefault="00DE1262" w:rsidP="00F45A4D">
            <w:pPr>
              <w:jc w:val="center"/>
              <w:rPr>
                <w:rFonts w:ascii="Georgia" w:hAnsi="Georgia"/>
                <w:sz w:val="18"/>
                <w:szCs w:val="18"/>
              </w:rPr>
            </w:pPr>
          </w:p>
        </w:tc>
        <w:tc>
          <w:tcPr>
            <w:tcW w:w="824" w:type="dxa"/>
            <w:vAlign w:val="center"/>
            <w:hideMark/>
          </w:tcPr>
          <w:p w14:paraId="2C1D8354" w14:textId="77777777" w:rsidR="00DE1262" w:rsidRPr="00626AA8" w:rsidRDefault="00DE1262" w:rsidP="00F45A4D">
            <w:pPr>
              <w:jc w:val="center"/>
              <w:rPr>
                <w:rFonts w:ascii="Georgia" w:hAnsi="Georgia"/>
                <w:sz w:val="18"/>
                <w:szCs w:val="18"/>
              </w:rPr>
            </w:pPr>
            <w:r w:rsidRPr="00626AA8">
              <w:rPr>
                <w:rFonts w:ascii="Georgia" w:hAnsi="Georgia"/>
                <w:sz w:val="18"/>
                <w:szCs w:val="18"/>
              </w:rPr>
              <w:t>0.398</w:t>
            </w:r>
            <w:r w:rsidRPr="00626AA8">
              <w:rPr>
                <w:rFonts w:ascii="Georgia" w:hAnsi="Georgia"/>
                <w:sz w:val="18"/>
                <w:szCs w:val="18"/>
                <w:vertAlign w:val="superscript"/>
              </w:rPr>
              <w:t>***</w:t>
            </w:r>
          </w:p>
        </w:tc>
        <w:tc>
          <w:tcPr>
            <w:tcW w:w="825" w:type="dxa"/>
            <w:vAlign w:val="center"/>
            <w:hideMark/>
          </w:tcPr>
          <w:p w14:paraId="0343F9CC" w14:textId="77777777" w:rsidR="00DE1262" w:rsidRPr="00626AA8" w:rsidRDefault="00DE1262" w:rsidP="00F45A4D">
            <w:pPr>
              <w:jc w:val="center"/>
              <w:rPr>
                <w:rFonts w:ascii="Georgia" w:hAnsi="Georgia"/>
                <w:sz w:val="18"/>
                <w:szCs w:val="18"/>
              </w:rPr>
            </w:pPr>
            <w:r w:rsidRPr="00626AA8">
              <w:rPr>
                <w:rFonts w:ascii="Georgia" w:hAnsi="Georgia"/>
                <w:sz w:val="18"/>
                <w:szCs w:val="18"/>
              </w:rPr>
              <w:t>0.849</w:t>
            </w:r>
            <w:r w:rsidRPr="00626AA8">
              <w:rPr>
                <w:rFonts w:ascii="Georgia" w:hAnsi="Georgia"/>
                <w:sz w:val="18"/>
                <w:szCs w:val="18"/>
                <w:vertAlign w:val="superscript"/>
              </w:rPr>
              <w:t>***</w:t>
            </w:r>
          </w:p>
        </w:tc>
        <w:tc>
          <w:tcPr>
            <w:tcW w:w="714" w:type="dxa"/>
            <w:vAlign w:val="center"/>
            <w:hideMark/>
          </w:tcPr>
          <w:p w14:paraId="61D2B723" w14:textId="77777777" w:rsidR="00DE1262" w:rsidRPr="00626AA8" w:rsidRDefault="00DE1262" w:rsidP="00F45A4D">
            <w:pPr>
              <w:jc w:val="center"/>
              <w:rPr>
                <w:rFonts w:ascii="Georgia" w:hAnsi="Georgia"/>
                <w:sz w:val="18"/>
                <w:szCs w:val="18"/>
              </w:rPr>
            </w:pPr>
          </w:p>
        </w:tc>
        <w:tc>
          <w:tcPr>
            <w:tcW w:w="732" w:type="dxa"/>
            <w:vAlign w:val="center"/>
            <w:hideMark/>
          </w:tcPr>
          <w:p w14:paraId="6BC8A41D" w14:textId="77777777" w:rsidR="00DE1262" w:rsidRPr="00626AA8" w:rsidRDefault="00DE1262" w:rsidP="00F45A4D">
            <w:pPr>
              <w:jc w:val="center"/>
              <w:rPr>
                <w:rFonts w:ascii="Georgia" w:hAnsi="Georgia"/>
                <w:sz w:val="18"/>
                <w:szCs w:val="18"/>
              </w:rPr>
            </w:pPr>
            <w:r w:rsidRPr="00626AA8">
              <w:rPr>
                <w:rFonts w:ascii="Georgia" w:hAnsi="Georgia"/>
                <w:sz w:val="18"/>
                <w:szCs w:val="18"/>
              </w:rPr>
              <w:t>0.882</w:t>
            </w:r>
            <w:r w:rsidRPr="00626AA8">
              <w:rPr>
                <w:rFonts w:ascii="Georgia" w:hAnsi="Georgia"/>
                <w:sz w:val="18"/>
                <w:szCs w:val="18"/>
                <w:vertAlign w:val="superscript"/>
              </w:rPr>
              <w:t>***</w:t>
            </w:r>
          </w:p>
        </w:tc>
        <w:tc>
          <w:tcPr>
            <w:tcW w:w="852" w:type="dxa"/>
            <w:vAlign w:val="center"/>
            <w:hideMark/>
          </w:tcPr>
          <w:p w14:paraId="0B4CDAAF" w14:textId="77777777" w:rsidR="00DE1262" w:rsidRPr="00626AA8" w:rsidRDefault="00DE1262" w:rsidP="00F45A4D">
            <w:pPr>
              <w:jc w:val="center"/>
              <w:rPr>
                <w:rFonts w:ascii="Georgia" w:hAnsi="Georgia"/>
                <w:sz w:val="18"/>
                <w:szCs w:val="18"/>
              </w:rPr>
            </w:pPr>
          </w:p>
        </w:tc>
        <w:tc>
          <w:tcPr>
            <w:tcW w:w="839" w:type="dxa"/>
            <w:vAlign w:val="center"/>
            <w:hideMark/>
          </w:tcPr>
          <w:p w14:paraId="1E6E1FA7" w14:textId="77777777" w:rsidR="00DE1262" w:rsidRPr="00626AA8" w:rsidRDefault="00DE1262" w:rsidP="00F45A4D">
            <w:pPr>
              <w:jc w:val="center"/>
              <w:rPr>
                <w:rFonts w:ascii="Georgia" w:hAnsi="Georgia"/>
                <w:sz w:val="18"/>
                <w:szCs w:val="18"/>
              </w:rPr>
            </w:pPr>
            <w:r w:rsidRPr="00626AA8">
              <w:rPr>
                <w:rFonts w:ascii="Georgia" w:hAnsi="Georgia"/>
                <w:sz w:val="18"/>
                <w:szCs w:val="18"/>
              </w:rPr>
              <w:t>0.407</w:t>
            </w:r>
            <w:r w:rsidRPr="00626AA8">
              <w:rPr>
                <w:rFonts w:ascii="Georgia" w:hAnsi="Georgia"/>
                <w:sz w:val="18"/>
                <w:szCs w:val="18"/>
                <w:vertAlign w:val="superscript"/>
              </w:rPr>
              <w:t>***</w:t>
            </w:r>
          </w:p>
        </w:tc>
        <w:tc>
          <w:tcPr>
            <w:tcW w:w="849" w:type="dxa"/>
            <w:vAlign w:val="center"/>
            <w:hideMark/>
          </w:tcPr>
          <w:p w14:paraId="01C1065D" w14:textId="77777777" w:rsidR="00DE1262" w:rsidRPr="00626AA8" w:rsidRDefault="00DE1262" w:rsidP="00F45A4D">
            <w:pPr>
              <w:jc w:val="center"/>
              <w:rPr>
                <w:rFonts w:ascii="Georgia" w:hAnsi="Georgia"/>
                <w:sz w:val="18"/>
                <w:szCs w:val="18"/>
              </w:rPr>
            </w:pPr>
            <w:r w:rsidRPr="00626AA8">
              <w:rPr>
                <w:rFonts w:ascii="Georgia" w:hAnsi="Georgia"/>
                <w:sz w:val="18"/>
                <w:szCs w:val="18"/>
              </w:rPr>
              <w:t>0.421</w:t>
            </w:r>
            <w:r w:rsidRPr="00626AA8">
              <w:rPr>
                <w:rFonts w:ascii="Georgia" w:hAnsi="Georgia"/>
                <w:sz w:val="18"/>
                <w:szCs w:val="18"/>
                <w:vertAlign w:val="superscript"/>
              </w:rPr>
              <w:t>***</w:t>
            </w:r>
          </w:p>
        </w:tc>
      </w:tr>
      <w:tr w:rsidR="0092078A" w:rsidRPr="00626AA8" w14:paraId="1A8C67CC" w14:textId="77777777" w:rsidTr="0092078A">
        <w:trPr>
          <w:trHeight w:val="247"/>
          <w:tblCellSpacing w:w="15" w:type="dxa"/>
        </w:trPr>
        <w:tc>
          <w:tcPr>
            <w:tcW w:w="1239" w:type="dxa"/>
            <w:vAlign w:val="center"/>
            <w:hideMark/>
          </w:tcPr>
          <w:p w14:paraId="44AF807B" w14:textId="77777777" w:rsidR="00DE1262" w:rsidRPr="00626AA8" w:rsidRDefault="00DE1262" w:rsidP="00F45A4D">
            <w:pPr>
              <w:jc w:val="center"/>
              <w:rPr>
                <w:rFonts w:ascii="Georgia" w:hAnsi="Georgia"/>
                <w:i/>
                <w:iCs/>
                <w:sz w:val="18"/>
                <w:szCs w:val="18"/>
              </w:rPr>
            </w:pPr>
          </w:p>
        </w:tc>
        <w:tc>
          <w:tcPr>
            <w:tcW w:w="681" w:type="dxa"/>
            <w:vAlign w:val="center"/>
            <w:hideMark/>
          </w:tcPr>
          <w:p w14:paraId="1BE0B545" w14:textId="77777777" w:rsidR="00DE1262" w:rsidRPr="00626AA8" w:rsidRDefault="00DE1262" w:rsidP="00F45A4D">
            <w:pPr>
              <w:jc w:val="center"/>
              <w:rPr>
                <w:rFonts w:ascii="Georgia" w:hAnsi="Georgia"/>
                <w:sz w:val="18"/>
                <w:szCs w:val="18"/>
              </w:rPr>
            </w:pPr>
            <w:r w:rsidRPr="00626AA8">
              <w:rPr>
                <w:rFonts w:ascii="Georgia" w:hAnsi="Georgia"/>
                <w:sz w:val="18"/>
                <w:szCs w:val="18"/>
              </w:rPr>
              <w:t>(0.045)</w:t>
            </w:r>
          </w:p>
        </w:tc>
        <w:tc>
          <w:tcPr>
            <w:tcW w:w="681" w:type="dxa"/>
            <w:vAlign w:val="center"/>
            <w:hideMark/>
          </w:tcPr>
          <w:p w14:paraId="1696CF97" w14:textId="77777777" w:rsidR="00DE1262" w:rsidRPr="00626AA8" w:rsidRDefault="00DE1262" w:rsidP="00F45A4D">
            <w:pPr>
              <w:jc w:val="center"/>
              <w:rPr>
                <w:rFonts w:ascii="Georgia" w:hAnsi="Georgia"/>
                <w:sz w:val="18"/>
                <w:szCs w:val="18"/>
              </w:rPr>
            </w:pPr>
          </w:p>
        </w:tc>
        <w:tc>
          <w:tcPr>
            <w:tcW w:w="824" w:type="dxa"/>
            <w:vAlign w:val="center"/>
            <w:hideMark/>
          </w:tcPr>
          <w:p w14:paraId="32A69E2F" w14:textId="77777777" w:rsidR="00DE1262" w:rsidRPr="00626AA8" w:rsidRDefault="00DE1262" w:rsidP="00F45A4D">
            <w:pPr>
              <w:jc w:val="center"/>
              <w:rPr>
                <w:rFonts w:ascii="Georgia" w:hAnsi="Georgia"/>
                <w:sz w:val="18"/>
                <w:szCs w:val="18"/>
              </w:rPr>
            </w:pPr>
            <w:r w:rsidRPr="00626AA8">
              <w:rPr>
                <w:rFonts w:ascii="Georgia" w:hAnsi="Georgia"/>
                <w:sz w:val="18"/>
                <w:szCs w:val="18"/>
              </w:rPr>
              <w:t>(0.044)</w:t>
            </w:r>
          </w:p>
        </w:tc>
        <w:tc>
          <w:tcPr>
            <w:tcW w:w="825" w:type="dxa"/>
            <w:vAlign w:val="center"/>
            <w:hideMark/>
          </w:tcPr>
          <w:p w14:paraId="3D0F521B" w14:textId="77777777" w:rsidR="00DE1262" w:rsidRPr="00626AA8" w:rsidRDefault="00DE1262" w:rsidP="00F45A4D">
            <w:pPr>
              <w:jc w:val="center"/>
              <w:rPr>
                <w:rFonts w:ascii="Georgia" w:hAnsi="Georgia"/>
                <w:sz w:val="18"/>
                <w:szCs w:val="18"/>
              </w:rPr>
            </w:pPr>
            <w:r w:rsidRPr="00626AA8">
              <w:rPr>
                <w:rFonts w:ascii="Georgia" w:hAnsi="Georgia"/>
                <w:sz w:val="18"/>
                <w:szCs w:val="18"/>
              </w:rPr>
              <w:t>(0.062)</w:t>
            </w:r>
          </w:p>
        </w:tc>
        <w:tc>
          <w:tcPr>
            <w:tcW w:w="714" w:type="dxa"/>
            <w:vAlign w:val="center"/>
            <w:hideMark/>
          </w:tcPr>
          <w:p w14:paraId="0FCDB845" w14:textId="77777777" w:rsidR="00DE1262" w:rsidRPr="00626AA8" w:rsidRDefault="00DE1262" w:rsidP="00F45A4D">
            <w:pPr>
              <w:jc w:val="center"/>
              <w:rPr>
                <w:rFonts w:ascii="Georgia" w:hAnsi="Georgia"/>
                <w:sz w:val="18"/>
                <w:szCs w:val="18"/>
              </w:rPr>
            </w:pPr>
          </w:p>
        </w:tc>
        <w:tc>
          <w:tcPr>
            <w:tcW w:w="732" w:type="dxa"/>
            <w:vAlign w:val="center"/>
            <w:hideMark/>
          </w:tcPr>
          <w:p w14:paraId="6222D61A" w14:textId="77777777" w:rsidR="00DE1262" w:rsidRPr="00626AA8" w:rsidRDefault="00DE1262" w:rsidP="00F45A4D">
            <w:pPr>
              <w:jc w:val="center"/>
              <w:rPr>
                <w:rFonts w:ascii="Georgia" w:hAnsi="Georgia"/>
                <w:sz w:val="18"/>
                <w:szCs w:val="18"/>
              </w:rPr>
            </w:pPr>
            <w:r w:rsidRPr="00626AA8">
              <w:rPr>
                <w:rFonts w:ascii="Georgia" w:hAnsi="Georgia"/>
                <w:sz w:val="18"/>
                <w:szCs w:val="18"/>
              </w:rPr>
              <w:t>(0.061)</w:t>
            </w:r>
          </w:p>
        </w:tc>
        <w:tc>
          <w:tcPr>
            <w:tcW w:w="852" w:type="dxa"/>
            <w:vAlign w:val="center"/>
            <w:hideMark/>
          </w:tcPr>
          <w:p w14:paraId="6D7C95A2" w14:textId="77777777" w:rsidR="00DE1262" w:rsidRPr="00626AA8" w:rsidRDefault="00DE1262" w:rsidP="00F45A4D">
            <w:pPr>
              <w:jc w:val="center"/>
              <w:rPr>
                <w:rFonts w:ascii="Georgia" w:hAnsi="Georgia"/>
                <w:sz w:val="18"/>
                <w:szCs w:val="18"/>
              </w:rPr>
            </w:pPr>
          </w:p>
        </w:tc>
        <w:tc>
          <w:tcPr>
            <w:tcW w:w="839" w:type="dxa"/>
            <w:vAlign w:val="center"/>
            <w:hideMark/>
          </w:tcPr>
          <w:p w14:paraId="5F856129" w14:textId="77777777" w:rsidR="00DE1262" w:rsidRPr="00626AA8" w:rsidRDefault="00DE1262" w:rsidP="00F45A4D">
            <w:pPr>
              <w:jc w:val="center"/>
              <w:rPr>
                <w:rFonts w:ascii="Georgia" w:hAnsi="Georgia"/>
                <w:sz w:val="18"/>
                <w:szCs w:val="18"/>
              </w:rPr>
            </w:pPr>
            <w:r w:rsidRPr="00626AA8">
              <w:rPr>
                <w:rFonts w:ascii="Georgia" w:hAnsi="Georgia"/>
                <w:sz w:val="18"/>
                <w:szCs w:val="18"/>
              </w:rPr>
              <w:t>(0.032)</w:t>
            </w:r>
          </w:p>
        </w:tc>
        <w:tc>
          <w:tcPr>
            <w:tcW w:w="849" w:type="dxa"/>
            <w:vAlign w:val="center"/>
            <w:hideMark/>
          </w:tcPr>
          <w:p w14:paraId="1AED3EBC" w14:textId="77777777" w:rsidR="00DE1262" w:rsidRPr="00626AA8" w:rsidRDefault="00DE1262" w:rsidP="00F45A4D">
            <w:pPr>
              <w:jc w:val="center"/>
              <w:rPr>
                <w:rFonts w:ascii="Georgia" w:hAnsi="Georgia"/>
                <w:sz w:val="18"/>
                <w:szCs w:val="18"/>
              </w:rPr>
            </w:pPr>
            <w:r w:rsidRPr="00626AA8">
              <w:rPr>
                <w:rFonts w:ascii="Georgia" w:hAnsi="Georgia"/>
                <w:sz w:val="18"/>
                <w:szCs w:val="18"/>
              </w:rPr>
              <w:t>(0.031)</w:t>
            </w:r>
          </w:p>
        </w:tc>
      </w:tr>
      <w:tr w:rsidR="0092078A" w:rsidRPr="00626AA8" w14:paraId="714D7EBC" w14:textId="77777777" w:rsidTr="0092078A">
        <w:trPr>
          <w:trHeight w:hRule="exact" w:val="12"/>
          <w:tblCellSpacing w:w="15" w:type="dxa"/>
        </w:trPr>
        <w:tc>
          <w:tcPr>
            <w:tcW w:w="1239" w:type="dxa"/>
            <w:vAlign w:val="center"/>
            <w:hideMark/>
          </w:tcPr>
          <w:p w14:paraId="1776CB1D" w14:textId="77777777" w:rsidR="00DE1262" w:rsidRPr="00626AA8" w:rsidRDefault="00DE1262" w:rsidP="00F45A4D">
            <w:pPr>
              <w:jc w:val="center"/>
              <w:rPr>
                <w:rFonts w:ascii="Georgia" w:hAnsi="Georgia"/>
                <w:i/>
                <w:iCs/>
                <w:sz w:val="18"/>
                <w:szCs w:val="18"/>
              </w:rPr>
            </w:pPr>
          </w:p>
        </w:tc>
        <w:tc>
          <w:tcPr>
            <w:tcW w:w="681" w:type="dxa"/>
            <w:vAlign w:val="center"/>
            <w:hideMark/>
          </w:tcPr>
          <w:p w14:paraId="435ACE62" w14:textId="77777777" w:rsidR="00DE1262" w:rsidRPr="00626AA8" w:rsidRDefault="00DE1262" w:rsidP="00F45A4D">
            <w:pPr>
              <w:rPr>
                <w:rFonts w:ascii="Georgia" w:hAnsi="Georgia"/>
                <w:sz w:val="18"/>
                <w:szCs w:val="18"/>
              </w:rPr>
            </w:pPr>
          </w:p>
        </w:tc>
        <w:tc>
          <w:tcPr>
            <w:tcW w:w="681" w:type="dxa"/>
            <w:vAlign w:val="center"/>
            <w:hideMark/>
          </w:tcPr>
          <w:p w14:paraId="0DAC5DF2" w14:textId="77777777" w:rsidR="00DE1262" w:rsidRPr="00626AA8" w:rsidRDefault="00DE1262" w:rsidP="00F45A4D">
            <w:pPr>
              <w:jc w:val="center"/>
              <w:rPr>
                <w:rFonts w:ascii="Georgia" w:hAnsi="Georgia"/>
                <w:sz w:val="18"/>
                <w:szCs w:val="18"/>
              </w:rPr>
            </w:pPr>
          </w:p>
        </w:tc>
        <w:tc>
          <w:tcPr>
            <w:tcW w:w="824" w:type="dxa"/>
            <w:vAlign w:val="center"/>
            <w:hideMark/>
          </w:tcPr>
          <w:p w14:paraId="289CC650" w14:textId="77777777" w:rsidR="00DE1262" w:rsidRPr="00626AA8" w:rsidRDefault="00DE1262" w:rsidP="00F45A4D">
            <w:pPr>
              <w:jc w:val="center"/>
              <w:rPr>
                <w:rFonts w:ascii="Georgia" w:hAnsi="Georgia"/>
                <w:sz w:val="18"/>
                <w:szCs w:val="18"/>
              </w:rPr>
            </w:pPr>
          </w:p>
        </w:tc>
        <w:tc>
          <w:tcPr>
            <w:tcW w:w="825" w:type="dxa"/>
            <w:vAlign w:val="center"/>
            <w:hideMark/>
          </w:tcPr>
          <w:p w14:paraId="2170A3C9" w14:textId="77777777" w:rsidR="00DE1262" w:rsidRPr="00626AA8" w:rsidRDefault="00DE1262" w:rsidP="00F45A4D">
            <w:pPr>
              <w:jc w:val="center"/>
              <w:rPr>
                <w:rFonts w:ascii="Georgia" w:hAnsi="Georgia"/>
                <w:sz w:val="18"/>
                <w:szCs w:val="18"/>
              </w:rPr>
            </w:pPr>
          </w:p>
        </w:tc>
        <w:tc>
          <w:tcPr>
            <w:tcW w:w="714" w:type="dxa"/>
            <w:vAlign w:val="center"/>
            <w:hideMark/>
          </w:tcPr>
          <w:p w14:paraId="79481CC0" w14:textId="77777777" w:rsidR="00DE1262" w:rsidRPr="00626AA8" w:rsidRDefault="00DE1262" w:rsidP="00F45A4D">
            <w:pPr>
              <w:jc w:val="center"/>
              <w:rPr>
                <w:rFonts w:ascii="Georgia" w:hAnsi="Georgia"/>
                <w:sz w:val="18"/>
                <w:szCs w:val="18"/>
              </w:rPr>
            </w:pPr>
          </w:p>
        </w:tc>
        <w:tc>
          <w:tcPr>
            <w:tcW w:w="732" w:type="dxa"/>
            <w:vAlign w:val="center"/>
            <w:hideMark/>
          </w:tcPr>
          <w:p w14:paraId="5E83DD92" w14:textId="77777777" w:rsidR="00DE1262" w:rsidRPr="00626AA8" w:rsidRDefault="00DE1262" w:rsidP="00F45A4D">
            <w:pPr>
              <w:jc w:val="center"/>
              <w:rPr>
                <w:rFonts w:ascii="Georgia" w:hAnsi="Georgia"/>
                <w:sz w:val="18"/>
                <w:szCs w:val="18"/>
              </w:rPr>
            </w:pPr>
          </w:p>
        </w:tc>
        <w:tc>
          <w:tcPr>
            <w:tcW w:w="852" w:type="dxa"/>
            <w:vAlign w:val="center"/>
            <w:hideMark/>
          </w:tcPr>
          <w:p w14:paraId="03D81291" w14:textId="77777777" w:rsidR="00DE1262" w:rsidRPr="00626AA8" w:rsidRDefault="00DE1262" w:rsidP="00F45A4D">
            <w:pPr>
              <w:jc w:val="center"/>
              <w:rPr>
                <w:rFonts w:ascii="Georgia" w:hAnsi="Georgia"/>
                <w:sz w:val="18"/>
                <w:szCs w:val="18"/>
              </w:rPr>
            </w:pPr>
          </w:p>
        </w:tc>
        <w:tc>
          <w:tcPr>
            <w:tcW w:w="839" w:type="dxa"/>
            <w:vAlign w:val="center"/>
            <w:hideMark/>
          </w:tcPr>
          <w:p w14:paraId="134D0711" w14:textId="77777777" w:rsidR="00DE1262" w:rsidRPr="00626AA8" w:rsidRDefault="00DE1262" w:rsidP="00F45A4D">
            <w:pPr>
              <w:jc w:val="center"/>
              <w:rPr>
                <w:rFonts w:ascii="Georgia" w:hAnsi="Georgia"/>
                <w:sz w:val="18"/>
                <w:szCs w:val="18"/>
              </w:rPr>
            </w:pPr>
          </w:p>
        </w:tc>
        <w:tc>
          <w:tcPr>
            <w:tcW w:w="849" w:type="dxa"/>
            <w:vAlign w:val="center"/>
            <w:hideMark/>
          </w:tcPr>
          <w:p w14:paraId="0D14C81B" w14:textId="77777777" w:rsidR="00DE1262" w:rsidRPr="00626AA8" w:rsidRDefault="00DE1262" w:rsidP="00F45A4D">
            <w:pPr>
              <w:jc w:val="center"/>
              <w:rPr>
                <w:rFonts w:ascii="Georgia" w:hAnsi="Georgia"/>
                <w:sz w:val="18"/>
                <w:szCs w:val="18"/>
              </w:rPr>
            </w:pPr>
          </w:p>
        </w:tc>
      </w:tr>
      <w:tr w:rsidR="0092078A" w:rsidRPr="00626AA8" w14:paraId="6874FD1A" w14:textId="77777777" w:rsidTr="0092078A">
        <w:trPr>
          <w:trHeight w:val="234"/>
          <w:tblCellSpacing w:w="15" w:type="dxa"/>
        </w:trPr>
        <w:tc>
          <w:tcPr>
            <w:tcW w:w="1239" w:type="dxa"/>
            <w:vAlign w:val="center"/>
            <w:hideMark/>
          </w:tcPr>
          <w:p w14:paraId="3A12AF0D" w14:textId="77777777" w:rsidR="00DE1262" w:rsidRPr="00626AA8" w:rsidRDefault="00DE1262" w:rsidP="00F45A4D">
            <w:pPr>
              <w:rPr>
                <w:rFonts w:ascii="Georgia" w:hAnsi="Georgia"/>
                <w:i/>
                <w:iCs/>
                <w:sz w:val="18"/>
                <w:szCs w:val="18"/>
              </w:rPr>
            </w:pPr>
            <w:r w:rsidRPr="00626AA8">
              <w:rPr>
                <w:rFonts w:ascii="Georgia" w:hAnsi="Georgia"/>
                <w:i/>
                <w:iCs/>
                <w:sz w:val="18"/>
                <w:szCs w:val="18"/>
              </w:rPr>
              <w:t>gold</w:t>
            </w:r>
          </w:p>
        </w:tc>
        <w:tc>
          <w:tcPr>
            <w:tcW w:w="681" w:type="dxa"/>
            <w:vAlign w:val="center"/>
            <w:hideMark/>
          </w:tcPr>
          <w:p w14:paraId="79D24D93" w14:textId="77777777" w:rsidR="00DE1262" w:rsidRPr="00626AA8" w:rsidRDefault="00DE1262" w:rsidP="00F45A4D">
            <w:pPr>
              <w:jc w:val="center"/>
              <w:rPr>
                <w:rFonts w:ascii="Georgia" w:hAnsi="Georgia"/>
                <w:sz w:val="18"/>
                <w:szCs w:val="18"/>
              </w:rPr>
            </w:pPr>
            <w:r w:rsidRPr="00626AA8">
              <w:rPr>
                <w:rFonts w:ascii="Georgia" w:hAnsi="Georgia"/>
                <w:sz w:val="18"/>
                <w:szCs w:val="18"/>
              </w:rPr>
              <w:t>-0.017</w:t>
            </w:r>
          </w:p>
        </w:tc>
        <w:tc>
          <w:tcPr>
            <w:tcW w:w="681" w:type="dxa"/>
            <w:vAlign w:val="center"/>
            <w:hideMark/>
          </w:tcPr>
          <w:p w14:paraId="13F70807" w14:textId="77777777" w:rsidR="00DE1262" w:rsidRPr="00626AA8" w:rsidRDefault="00DE1262" w:rsidP="00F45A4D">
            <w:pPr>
              <w:jc w:val="center"/>
              <w:rPr>
                <w:rFonts w:ascii="Georgia" w:hAnsi="Georgia"/>
                <w:sz w:val="18"/>
                <w:szCs w:val="18"/>
              </w:rPr>
            </w:pPr>
            <w:r w:rsidRPr="00626AA8">
              <w:rPr>
                <w:rFonts w:ascii="Georgia" w:hAnsi="Georgia"/>
                <w:sz w:val="18"/>
                <w:szCs w:val="18"/>
              </w:rPr>
              <w:t>0.019</w:t>
            </w:r>
          </w:p>
        </w:tc>
        <w:tc>
          <w:tcPr>
            <w:tcW w:w="824" w:type="dxa"/>
            <w:vAlign w:val="center"/>
            <w:hideMark/>
          </w:tcPr>
          <w:p w14:paraId="06FB9F55" w14:textId="77777777" w:rsidR="00DE1262" w:rsidRPr="00626AA8" w:rsidRDefault="00DE1262" w:rsidP="00F45A4D">
            <w:pPr>
              <w:jc w:val="center"/>
              <w:rPr>
                <w:rFonts w:ascii="Georgia" w:hAnsi="Georgia"/>
                <w:sz w:val="18"/>
                <w:szCs w:val="18"/>
              </w:rPr>
            </w:pPr>
            <w:r w:rsidRPr="00626AA8">
              <w:rPr>
                <w:rFonts w:ascii="Georgia" w:hAnsi="Georgia"/>
                <w:sz w:val="18"/>
                <w:szCs w:val="18"/>
              </w:rPr>
              <w:t>-0.008</w:t>
            </w:r>
          </w:p>
        </w:tc>
        <w:tc>
          <w:tcPr>
            <w:tcW w:w="825" w:type="dxa"/>
            <w:vAlign w:val="center"/>
            <w:hideMark/>
          </w:tcPr>
          <w:p w14:paraId="7E1C287D" w14:textId="77777777" w:rsidR="00DE1262" w:rsidRPr="00626AA8" w:rsidRDefault="00DE1262" w:rsidP="00F45A4D">
            <w:pPr>
              <w:jc w:val="center"/>
              <w:rPr>
                <w:rFonts w:ascii="Georgia" w:hAnsi="Georgia"/>
                <w:sz w:val="18"/>
                <w:szCs w:val="18"/>
              </w:rPr>
            </w:pPr>
            <w:r w:rsidRPr="00626AA8">
              <w:rPr>
                <w:rFonts w:ascii="Georgia" w:hAnsi="Georgia"/>
                <w:sz w:val="18"/>
                <w:szCs w:val="18"/>
              </w:rPr>
              <w:t>0.176</w:t>
            </w:r>
            <w:r w:rsidRPr="00626AA8">
              <w:rPr>
                <w:rFonts w:ascii="Georgia" w:hAnsi="Georgia"/>
                <w:sz w:val="18"/>
                <w:szCs w:val="18"/>
                <w:vertAlign w:val="superscript"/>
              </w:rPr>
              <w:t>**</w:t>
            </w:r>
          </w:p>
        </w:tc>
        <w:tc>
          <w:tcPr>
            <w:tcW w:w="714" w:type="dxa"/>
            <w:vAlign w:val="center"/>
            <w:hideMark/>
          </w:tcPr>
          <w:p w14:paraId="194A2E7C" w14:textId="77777777" w:rsidR="00DE1262" w:rsidRPr="00626AA8" w:rsidRDefault="00DE1262" w:rsidP="00F45A4D">
            <w:pPr>
              <w:jc w:val="center"/>
              <w:rPr>
                <w:rFonts w:ascii="Georgia" w:hAnsi="Georgia"/>
                <w:sz w:val="18"/>
                <w:szCs w:val="18"/>
              </w:rPr>
            </w:pPr>
            <w:r w:rsidRPr="00626AA8">
              <w:rPr>
                <w:rFonts w:ascii="Georgia" w:hAnsi="Georgia"/>
                <w:sz w:val="18"/>
                <w:szCs w:val="18"/>
              </w:rPr>
              <w:t>0.427</w:t>
            </w:r>
            <w:r w:rsidRPr="00626AA8">
              <w:rPr>
                <w:rFonts w:ascii="Georgia" w:hAnsi="Georgia"/>
                <w:sz w:val="18"/>
                <w:szCs w:val="18"/>
                <w:vertAlign w:val="superscript"/>
              </w:rPr>
              <w:t>***</w:t>
            </w:r>
          </w:p>
        </w:tc>
        <w:tc>
          <w:tcPr>
            <w:tcW w:w="732" w:type="dxa"/>
            <w:vAlign w:val="center"/>
            <w:hideMark/>
          </w:tcPr>
          <w:p w14:paraId="4DE61440" w14:textId="77777777" w:rsidR="00DE1262" w:rsidRPr="00626AA8" w:rsidRDefault="00DE1262" w:rsidP="00F45A4D">
            <w:pPr>
              <w:jc w:val="center"/>
              <w:rPr>
                <w:rFonts w:ascii="Georgia" w:hAnsi="Georgia"/>
                <w:sz w:val="18"/>
                <w:szCs w:val="18"/>
              </w:rPr>
            </w:pPr>
            <w:r w:rsidRPr="00626AA8">
              <w:rPr>
                <w:rFonts w:ascii="Georgia" w:hAnsi="Georgia"/>
                <w:sz w:val="18"/>
                <w:szCs w:val="18"/>
              </w:rPr>
              <w:t>0.160</w:t>
            </w:r>
            <w:r w:rsidRPr="00626AA8">
              <w:rPr>
                <w:rFonts w:ascii="Georgia" w:hAnsi="Georgia"/>
                <w:sz w:val="18"/>
                <w:szCs w:val="18"/>
                <w:vertAlign w:val="superscript"/>
              </w:rPr>
              <w:t>**</w:t>
            </w:r>
          </w:p>
        </w:tc>
        <w:tc>
          <w:tcPr>
            <w:tcW w:w="852" w:type="dxa"/>
            <w:vAlign w:val="center"/>
            <w:hideMark/>
          </w:tcPr>
          <w:p w14:paraId="0EA3C6DA" w14:textId="77777777" w:rsidR="00DE1262" w:rsidRPr="00626AA8" w:rsidRDefault="00DE1262" w:rsidP="00F45A4D">
            <w:pPr>
              <w:jc w:val="center"/>
              <w:rPr>
                <w:rFonts w:ascii="Georgia" w:hAnsi="Georgia"/>
                <w:sz w:val="18"/>
                <w:szCs w:val="18"/>
              </w:rPr>
            </w:pPr>
            <w:r w:rsidRPr="00626AA8">
              <w:rPr>
                <w:rFonts w:ascii="Georgia" w:hAnsi="Georgia"/>
                <w:sz w:val="18"/>
                <w:szCs w:val="18"/>
              </w:rPr>
              <w:t>-0.044</w:t>
            </w:r>
          </w:p>
        </w:tc>
        <w:tc>
          <w:tcPr>
            <w:tcW w:w="839" w:type="dxa"/>
            <w:vAlign w:val="center"/>
            <w:hideMark/>
          </w:tcPr>
          <w:p w14:paraId="3C104661" w14:textId="77777777" w:rsidR="00DE1262" w:rsidRPr="00626AA8" w:rsidRDefault="00DE1262" w:rsidP="00F45A4D">
            <w:pPr>
              <w:jc w:val="center"/>
              <w:rPr>
                <w:rFonts w:ascii="Georgia" w:hAnsi="Georgia"/>
                <w:sz w:val="18"/>
                <w:szCs w:val="18"/>
              </w:rPr>
            </w:pPr>
            <w:r w:rsidRPr="00626AA8">
              <w:rPr>
                <w:rFonts w:ascii="Georgia" w:hAnsi="Georgia"/>
                <w:sz w:val="18"/>
                <w:szCs w:val="18"/>
              </w:rPr>
              <w:t>-0.095</w:t>
            </w:r>
            <w:r w:rsidRPr="00626AA8">
              <w:rPr>
                <w:rFonts w:ascii="Georgia" w:hAnsi="Georgia"/>
                <w:sz w:val="18"/>
                <w:szCs w:val="18"/>
                <w:vertAlign w:val="superscript"/>
              </w:rPr>
              <w:t>***</w:t>
            </w:r>
          </w:p>
        </w:tc>
        <w:tc>
          <w:tcPr>
            <w:tcW w:w="849" w:type="dxa"/>
            <w:vAlign w:val="center"/>
            <w:hideMark/>
          </w:tcPr>
          <w:p w14:paraId="5768BF05" w14:textId="77777777" w:rsidR="00DE1262" w:rsidRPr="00626AA8" w:rsidRDefault="00DE1262" w:rsidP="00F45A4D">
            <w:pPr>
              <w:jc w:val="center"/>
              <w:rPr>
                <w:rFonts w:ascii="Georgia" w:hAnsi="Georgia"/>
                <w:sz w:val="18"/>
                <w:szCs w:val="18"/>
              </w:rPr>
            </w:pPr>
            <w:r w:rsidRPr="00626AA8">
              <w:rPr>
                <w:rFonts w:ascii="Georgia" w:hAnsi="Georgia"/>
                <w:sz w:val="18"/>
                <w:szCs w:val="18"/>
              </w:rPr>
              <w:t>-0.092</w:t>
            </w:r>
            <w:r w:rsidRPr="00626AA8">
              <w:rPr>
                <w:rFonts w:ascii="Georgia" w:hAnsi="Georgia"/>
                <w:sz w:val="18"/>
                <w:szCs w:val="18"/>
                <w:vertAlign w:val="superscript"/>
              </w:rPr>
              <w:t>***</w:t>
            </w:r>
          </w:p>
        </w:tc>
      </w:tr>
      <w:tr w:rsidR="0092078A" w:rsidRPr="00626AA8" w14:paraId="606F1C95" w14:textId="77777777" w:rsidTr="0092078A">
        <w:trPr>
          <w:trHeight w:val="234"/>
          <w:tblCellSpacing w:w="15" w:type="dxa"/>
        </w:trPr>
        <w:tc>
          <w:tcPr>
            <w:tcW w:w="1239" w:type="dxa"/>
            <w:vAlign w:val="center"/>
            <w:hideMark/>
          </w:tcPr>
          <w:p w14:paraId="6B1EC9ED" w14:textId="77777777" w:rsidR="00DE1262" w:rsidRPr="00626AA8" w:rsidRDefault="00DE1262" w:rsidP="00F45A4D">
            <w:pPr>
              <w:jc w:val="center"/>
              <w:rPr>
                <w:rFonts w:ascii="Georgia" w:hAnsi="Georgia"/>
                <w:i/>
                <w:iCs/>
                <w:sz w:val="18"/>
                <w:szCs w:val="18"/>
              </w:rPr>
            </w:pPr>
          </w:p>
        </w:tc>
        <w:tc>
          <w:tcPr>
            <w:tcW w:w="681" w:type="dxa"/>
            <w:vAlign w:val="center"/>
            <w:hideMark/>
          </w:tcPr>
          <w:p w14:paraId="17357020" w14:textId="77777777" w:rsidR="00DE1262" w:rsidRPr="00626AA8" w:rsidRDefault="00DE1262" w:rsidP="00F45A4D">
            <w:pPr>
              <w:jc w:val="center"/>
              <w:rPr>
                <w:rFonts w:ascii="Georgia" w:hAnsi="Georgia"/>
                <w:sz w:val="18"/>
                <w:szCs w:val="18"/>
              </w:rPr>
            </w:pPr>
            <w:r w:rsidRPr="00626AA8">
              <w:rPr>
                <w:rFonts w:ascii="Georgia" w:hAnsi="Georgia"/>
                <w:sz w:val="18"/>
                <w:szCs w:val="18"/>
              </w:rPr>
              <w:t>(0.041)</w:t>
            </w:r>
          </w:p>
        </w:tc>
        <w:tc>
          <w:tcPr>
            <w:tcW w:w="681" w:type="dxa"/>
            <w:vAlign w:val="center"/>
            <w:hideMark/>
          </w:tcPr>
          <w:p w14:paraId="781B4C2B" w14:textId="77777777" w:rsidR="00DE1262" w:rsidRPr="00626AA8" w:rsidRDefault="00DE1262" w:rsidP="00F45A4D">
            <w:pPr>
              <w:jc w:val="center"/>
              <w:rPr>
                <w:rFonts w:ascii="Georgia" w:hAnsi="Georgia"/>
                <w:sz w:val="18"/>
                <w:szCs w:val="18"/>
              </w:rPr>
            </w:pPr>
            <w:r w:rsidRPr="00626AA8">
              <w:rPr>
                <w:rFonts w:ascii="Georgia" w:hAnsi="Georgia"/>
                <w:sz w:val="18"/>
                <w:szCs w:val="18"/>
              </w:rPr>
              <w:t>(0.045)</w:t>
            </w:r>
          </w:p>
        </w:tc>
        <w:tc>
          <w:tcPr>
            <w:tcW w:w="824" w:type="dxa"/>
            <w:vAlign w:val="center"/>
            <w:hideMark/>
          </w:tcPr>
          <w:p w14:paraId="4A4617F0" w14:textId="77777777" w:rsidR="00DE1262" w:rsidRPr="00626AA8" w:rsidRDefault="00DE1262" w:rsidP="00F45A4D">
            <w:pPr>
              <w:jc w:val="center"/>
              <w:rPr>
                <w:rFonts w:ascii="Georgia" w:hAnsi="Georgia"/>
                <w:sz w:val="18"/>
                <w:szCs w:val="18"/>
              </w:rPr>
            </w:pPr>
            <w:r w:rsidRPr="00626AA8">
              <w:rPr>
                <w:rFonts w:ascii="Georgia" w:hAnsi="Georgia"/>
                <w:sz w:val="18"/>
                <w:szCs w:val="18"/>
              </w:rPr>
              <w:t>(0.040)</w:t>
            </w:r>
          </w:p>
        </w:tc>
        <w:tc>
          <w:tcPr>
            <w:tcW w:w="825" w:type="dxa"/>
            <w:vAlign w:val="center"/>
            <w:hideMark/>
          </w:tcPr>
          <w:p w14:paraId="7E113803" w14:textId="77777777" w:rsidR="00DE1262" w:rsidRPr="00626AA8" w:rsidRDefault="00DE1262" w:rsidP="00F45A4D">
            <w:pPr>
              <w:jc w:val="center"/>
              <w:rPr>
                <w:rFonts w:ascii="Georgia" w:hAnsi="Georgia"/>
                <w:sz w:val="18"/>
                <w:szCs w:val="18"/>
              </w:rPr>
            </w:pPr>
            <w:r w:rsidRPr="00626AA8">
              <w:rPr>
                <w:rFonts w:ascii="Georgia" w:hAnsi="Georgia"/>
                <w:sz w:val="18"/>
                <w:szCs w:val="18"/>
              </w:rPr>
              <w:t>(0.070)</w:t>
            </w:r>
          </w:p>
        </w:tc>
        <w:tc>
          <w:tcPr>
            <w:tcW w:w="714" w:type="dxa"/>
            <w:vAlign w:val="center"/>
            <w:hideMark/>
          </w:tcPr>
          <w:p w14:paraId="759EC585" w14:textId="77777777" w:rsidR="00DE1262" w:rsidRPr="00626AA8" w:rsidRDefault="00DE1262" w:rsidP="00F45A4D">
            <w:pPr>
              <w:jc w:val="center"/>
              <w:rPr>
                <w:rFonts w:ascii="Georgia" w:hAnsi="Georgia"/>
                <w:sz w:val="18"/>
                <w:szCs w:val="18"/>
              </w:rPr>
            </w:pPr>
            <w:r w:rsidRPr="00626AA8">
              <w:rPr>
                <w:rFonts w:ascii="Georgia" w:hAnsi="Georgia"/>
                <w:sz w:val="18"/>
                <w:szCs w:val="18"/>
              </w:rPr>
              <w:t>(0.085)</w:t>
            </w:r>
          </w:p>
        </w:tc>
        <w:tc>
          <w:tcPr>
            <w:tcW w:w="732" w:type="dxa"/>
            <w:vAlign w:val="center"/>
            <w:hideMark/>
          </w:tcPr>
          <w:p w14:paraId="670C7806" w14:textId="77777777" w:rsidR="00DE1262" w:rsidRPr="00626AA8" w:rsidRDefault="00DE1262" w:rsidP="00F45A4D">
            <w:pPr>
              <w:jc w:val="center"/>
              <w:rPr>
                <w:rFonts w:ascii="Georgia" w:hAnsi="Georgia"/>
                <w:sz w:val="18"/>
                <w:szCs w:val="18"/>
              </w:rPr>
            </w:pPr>
            <w:r w:rsidRPr="00626AA8">
              <w:rPr>
                <w:rFonts w:ascii="Georgia" w:hAnsi="Georgia"/>
                <w:sz w:val="18"/>
                <w:szCs w:val="18"/>
              </w:rPr>
              <w:t>(0.069)</w:t>
            </w:r>
          </w:p>
        </w:tc>
        <w:tc>
          <w:tcPr>
            <w:tcW w:w="852" w:type="dxa"/>
            <w:vAlign w:val="center"/>
            <w:hideMark/>
          </w:tcPr>
          <w:p w14:paraId="64656FFE" w14:textId="77777777" w:rsidR="00DE1262" w:rsidRPr="00626AA8" w:rsidRDefault="00DE1262" w:rsidP="00F45A4D">
            <w:pPr>
              <w:jc w:val="center"/>
              <w:rPr>
                <w:rFonts w:ascii="Georgia" w:hAnsi="Georgia"/>
                <w:sz w:val="18"/>
                <w:szCs w:val="18"/>
              </w:rPr>
            </w:pPr>
            <w:r w:rsidRPr="00626AA8">
              <w:rPr>
                <w:rFonts w:ascii="Georgia" w:hAnsi="Georgia"/>
                <w:sz w:val="18"/>
                <w:szCs w:val="18"/>
              </w:rPr>
              <w:t>(0.037)</w:t>
            </w:r>
          </w:p>
        </w:tc>
        <w:tc>
          <w:tcPr>
            <w:tcW w:w="839" w:type="dxa"/>
            <w:vAlign w:val="center"/>
            <w:hideMark/>
          </w:tcPr>
          <w:p w14:paraId="2286601B" w14:textId="77777777" w:rsidR="00DE1262" w:rsidRPr="00626AA8" w:rsidRDefault="00DE1262" w:rsidP="00F45A4D">
            <w:pPr>
              <w:jc w:val="center"/>
              <w:rPr>
                <w:rFonts w:ascii="Georgia" w:hAnsi="Georgia"/>
                <w:sz w:val="18"/>
                <w:szCs w:val="18"/>
              </w:rPr>
            </w:pPr>
            <w:r w:rsidRPr="00626AA8">
              <w:rPr>
                <w:rFonts w:ascii="Georgia" w:hAnsi="Georgia"/>
                <w:sz w:val="18"/>
                <w:szCs w:val="18"/>
              </w:rPr>
              <w:t>(0.033)</w:t>
            </w:r>
          </w:p>
        </w:tc>
        <w:tc>
          <w:tcPr>
            <w:tcW w:w="849" w:type="dxa"/>
            <w:vAlign w:val="center"/>
            <w:hideMark/>
          </w:tcPr>
          <w:p w14:paraId="1821B6D1" w14:textId="77777777" w:rsidR="00DE1262" w:rsidRPr="00626AA8" w:rsidRDefault="00DE1262" w:rsidP="00F45A4D">
            <w:pPr>
              <w:jc w:val="center"/>
              <w:rPr>
                <w:rFonts w:ascii="Georgia" w:hAnsi="Georgia"/>
                <w:sz w:val="18"/>
                <w:szCs w:val="18"/>
              </w:rPr>
            </w:pPr>
            <w:r w:rsidRPr="00626AA8">
              <w:rPr>
                <w:rFonts w:ascii="Georgia" w:hAnsi="Georgia"/>
                <w:sz w:val="18"/>
                <w:szCs w:val="18"/>
              </w:rPr>
              <w:t>(0.033)</w:t>
            </w:r>
          </w:p>
        </w:tc>
      </w:tr>
      <w:tr w:rsidR="0092078A" w:rsidRPr="00626AA8" w14:paraId="2A36C146" w14:textId="77777777" w:rsidTr="0092078A">
        <w:trPr>
          <w:trHeight w:val="174"/>
          <w:tblCellSpacing w:w="15" w:type="dxa"/>
        </w:trPr>
        <w:tc>
          <w:tcPr>
            <w:tcW w:w="1239" w:type="dxa"/>
            <w:vAlign w:val="center"/>
            <w:hideMark/>
          </w:tcPr>
          <w:p w14:paraId="21A863DC" w14:textId="77777777" w:rsidR="00DE1262" w:rsidRPr="00626AA8" w:rsidRDefault="00DE1262" w:rsidP="00F45A4D">
            <w:pPr>
              <w:jc w:val="center"/>
              <w:rPr>
                <w:rFonts w:ascii="Georgia" w:hAnsi="Georgia"/>
                <w:i/>
                <w:iCs/>
                <w:sz w:val="18"/>
                <w:szCs w:val="18"/>
              </w:rPr>
            </w:pPr>
          </w:p>
        </w:tc>
        <w:tc>
          <w:tcPr>
            <w:tcW w:w="681" w:type="dxa"/>
            <w:vAlign w:val="center"/>
            <w:hideMark/>
          </w:tcPr>
          <w:p w14:paraId="540BBFB2" w14:textId="77777777" w:rsidR="00DE1262" w:rsidRPr="00626AA8" w:rsidRDefault="00DE1262" w:rsidP="00F45A4D">
            <w:pPr>
              <w:rPr>
                <w:rFonts w:ascii="Georgia" w:hAnsi="Georgia"/>
                <w:sz w:val="18"/>
                <w:szCs w:val="18"/>
              </w:rPr>
            </w:pPr>
          </w:p>
        </w:tc>
        <w:tc>
          <w:tcPr>
            <w:tcW w:w="681" w:type="dxa"/>
            <w:vAlign w:val="center"/>
            <w:hideMark/>
          </w:tcPr>
          <w:p w14:paraId="61C5E229" w14:textId="77777777" w:rsidR="00DE1262" w:rsidRPr="00626AA8" w:rsidRDefault="00DE1262" w:rsidP="00F45A4D">
            <w:pPr>
              <w:jc w:val="center"/>
              <w:rPr>
                <w:rFonts w:ascii="Georgia" w:hAnsi="Georgia"/>
                <w:sz w:val="18"/>
                <w:szCs w:val="18"/>
              </w:rPr>
            </w:pPr>
          </w:p>
        </w:tc>
        <w:tc>
          <w:tcPr>
            <w:tcW w:w="824" w:type="dxa"/>
            <w:vAlign w:val="center"/>
            <w:hideMark/>
          </w:tcPr>
          <w:p w14:paraId="7F821835" w14:textId="77777777" w:rsidR="00DE1262" w:rsidRPr="00626AA8" w:rsidRDefault="00DE1262" w:rsidP="00F45A4D">
            <w:pPr>
              <w:jc w:val="center"/>
              <w:rPr>
                <w:rFonts w:ascii="Georgia" w:hAnsi="Georgia"/>
                <w:sz w:val="18"/>
                <w:szCs w:val="18"/>
              </w:rPr>
            </w:pPr>
          </w:p>
        </w:tc>
        <w:tc>
          <w:tcPr>
            <w:tcW w:w="825" w:type="dxa"/>
            <w:vAlign w:val="center"/>
            <w:hideMark/>
          </w:tcPr>
          <w:p w14:paraId="3CE796E0" w14:textId="77777777" w:rsidR="00DE1262" w:rsidRPr="00626AA8" w:rsidRDefault="00DE1262" w:rsidP="00F45A4D">
            <w:pPr>
              <w:jc w:val="center"/>
              <w:rPr>
                <w:rFonts w:ascii="Georgia" w:hAnsi="Georgia"/>
                <w:sz w:val="18"/>
                <w:szCs w:val="18"/>
              </w:rPr>
            </w:pPr>
          </w:p>
        </w:tc>
        <w:tc>
          <w:tcPr>
            <w:tcW w:w="714" w:type="dxa"/>
            <w:vAlign w:val="center"/>
            <w:hideMark/>
          </w:tcPr>
          <w:p w14:paraId="1B93DF53" w14:textId="77777777" w:rsidR="00DE1262" w:rsidRPr="00626AA8" w:rsidRDefault="00DE1262" w:rsidP="00F45A4D">
            <w:pPr>
              <w:jc w:val="center"/>
              <w:rPr>
                <w:rFonts w:ascii="Georgia" w:hAnsi="Georgia"/>
                <w:sz w:val="18"/>
                <w:szCs w:val="18"/>
              </w:rPr>
            </w:pPr>
          </w:p>
        </w:tc>
        <w:tc>
          <w:tcPr>
            <w:tcW w:w="732" w:type="dxa"/>
            <w:vAlign w:val="center"/>
            <w:hideMark/>
          </w:tcPr>
          <w:p w14:paraId="12EB45BA" w14:textId="77777777" w:rsidR="00DE1262" w:rsidRPr="00626AA8" w:rsidRDefault="00DE1262" w:rsidP="00F45A4D">
            <w:pPr>
              <w:jc w:val="center"/>
              <w:rPr>
                <w:rFonts w:ascii="Georgia" w:hAnsi="Georgia"/>
                <w:sz w:val="18"/>
                <w:szCs w:val="18"/>
              </w:rPr>
            </w:pPr>
          </w:p>
        </w:tc>
        <w:tc>
          <w:tcPr>
            <w:tcW w:w="852" w:type="dxa"/>
            <w:vAlign w:val="center"/>
            <w:hideMark/>
          </w:tcPr>
          <w:p w14:paraId="66DEAA7D" w14:textId="77777777" w:rsidR="00DE1262" w:rsidRPr="00626AA8" w:rsidRDefault="00DE1262" w:rsidP="00F45A4D">
            <w:pPr>
              <w:jc w:val="center"/>
              <w:rPr>
                <w:rFonts w:ascii="Georgia" w:hAnsi="Georgia"/>
                <w:sz w:val="18"/>
                <w:szCs w:val="18"/>
              </w:rPr>
            </w:pPr>
          </w:p>
        </w:tc>
        <w:tc>
          <w:tcPr>
            <w:tcW w:w="839" w:type="dxa"/>
            <w:vAlign w:val="center"/>
            <w:hideMark/>
          </w:tcPr>
          <w:p w14:paraId="073F66EA" w14:textId="77777777" w:rsidR="00DE1262" w:rsidRPr="00626AA8" w:rsidRDefault="00DE1262" w:rsidP="00F45A4D">
            <w:pPr>
              <w:jc w:val="center"/>
              <w:rPr>
                <w:rFonts w:ascii="Georgia" w:hAnsi="Georgia"/>
                <w:sz w:val="18"/>
                <w:szCs w:val="18"/>
              </w:rPr>
            </w:pPr>
          </w:p>
        </w:tc>
        <w:tc>
          <w:tcPr>
            <w:tcW w:w="849" w:type="dxa"/>
            <w:vAlign w:val="center"/>
            <w:hideMark/>
          </w:tcPr>
          <w:p w14:paraId="265BC8E5" w14:textId="77777777" w:rsidR="00DE1262" w:rsidRPr="00626AA8" w:rsidRDefault="00DE1262" w:rsidP="00F45A4D">
            <w:pPr>
              <w:jc w:val="center"/>
              <w:rPr>
                <w:rFonts w:ascii="Georgia" w:hAnsi="Georgia"/>
                <w:sz w:val="18"/>
                <w:szCs w:val="18"/>
              </w:rPr>
            </w:pPr>
          </w:p>
        </w:tc>
      </w:tr>
      <w:tr w:rsidR="0092078A" w:rsidRPr="00626AA8" w14:paraId="7B60903C" w14:textId="77777777" w:rsidTr="0092078A">
        <w:trPr>
          <w:trHeight w:val="234"/>
          <w:tblCellSpacing w:w="15" w:type="dxa"/>
        </w:trPr>
        <w:tc>
          <w:tcPr>
            <w:tcW w:w="1239" w:type="dxa"/>
            <w:vAlign w:val="center"/>
            <w:hideMark/>
          </w:tcPr>
          <w:p w14:paraId="11A16A3B" w14:textId="77777777" w:rsidR="00DE1262" w:rsidRPr="00626AA8" w:rsidRDefault="00DE1262" w:rsidP="00F45A4D">
            <w:pPr>
              <w:rPr>
                <w:rFonts w:ascii="Georgia" w:hAnsi="Georgia"/>
                <w:i/>
                <w:iCs/>
                <w:sz w:val="18"/>
                <w:szCs w:val="18"/>
              </w:rPr>
            </w:pPr>
            <w:proofErr w:type="spellStart"/>
            <w:r w:rsidRPr="00626AA8">
              <w:rPr>
                <w:rFonts w:ascii="Georgia" w:hAnsi="Georgia"/>
                <w:i/>
                <w:iCs/>
                <w:sz w:val="18"/>
                <w:szCs w:val="18"/>
              </w:rPr>
              <w:t>vix</w:t>
            </w:r>
            <w:proofErr w:type="spellEnd"/>
          </w:p>
        </w:tc>
        <w:tc>
          <w:tcPr>
            <w:tcW w:w="681" w:type="dxa"/>
            <w:vAlign w:val="center"/>
            <w:hideMark/>
          </w:tcPr>
          <w:p w14:paraId="78751E11" w14:textId="77777777" w:rsidR="00DE1262" w:rsidRPr="00626AA8" w:rsidRDefault="00DE1262" w:rsidP="00F45A4D">
            <w:pPr>
              <w:jc w:val="center"/>
              <w:rPr>
                <w:rFonts w:ascii="Georgia" w:hAnsi="Georgia"/>
                <w:sz w:val="18"/>
                <w:szCs w:val="18"/>
              </w:rPr>
            </w:pPr>
            <w:r w:rsidRPr="00626AA8">
              <w:rPr>
                <w:rFonts w:ascii="Georgia" w:hAnsi="Georgia"/>
                <w:sz w:val="18"/>
                <w:szCs w:val="18"/>
              </w:rPr>
              <w:t>0.447</w:t>
            </w:r>
            <w:r w:rsidRPr="00626AA8">
              <w:rPr>
                <w:rFonts w:ascii="Georgia" w:hAnsi="Georgia"/>
                <w:sz w:val="18"/>
                <w:szCs w:val="18"/>
                <w:vertAlign w:val="superscript"/>
              </w:rPr>
              <w:t>***</w:t>
            </w:r>
          </w:p>
        </w:tc>
        <w:tc>
          <w:tcPr>
            <w:tcW w:w="681" w:type="dxa"/>
            <w:vAlign w:val="center"/>
            <w:hideMark/>
          </w:tcPr>
          <w:p w14:paraId="400F5AB3" w14:textId="77777777" w:rsidR="00DE1262" w:rsidRPr="00626AA8" w:rsidRDefault="00DE1262" w:rsidP="00F45A4D">
            <w:pPr>
              <w:jc w:val="center"/>
              <w:rPr>
                <w:rFonts w:ascii="Georgia" w:hAnsi="Georgia"/>
                <w:sz w:val="18"/>
                <w:szCs w:val="18"/>
              </w:rPr>
            </w:pPr>
            <w:r w:rsidRPr="00626AA8">
              <w:rPr>
                <w:rFonts w:ascii="Georgia" w:hAnsi="Georgia"/>
                <w:sz w:val="18"/>
                <w:szCs w:val="18"/>
              </w:rPr>
              <w:t>0.517</w:t>
            </w:r>
            <w:r w:rsidRPr="00626AA8">
              <w:rPr>
                <w:rFonts w:ascii="Georgia" w:hAnsi="Georgia"/>
                <w:sz w:val="18"/>
                <w:szCs w:val="18"/>
                <w:vertAlign w:val="superscript"/>
              </w:rPr>
              <w:t>***</w:t>
            </w:r>
          </w:p>
        </w:tc>
        <w:tc>
          <w:tcPr>
            <w:tcW w:w="824" w:type="dxa"/>
            <w:vAlign w:val="center"/>
            <w:hideMark/>
          </w:tcPr>
          <w:p w14:paraId="28176DDB" w14:textId="77777777" w:rsidR="00DE1262" w:rsidRPr="00626AA8" w:rsidRDefault="00DE1262" w:rsidP="00F45A4D">
            <w:pPr>
              <w:jc w:val="center"/>
              <w:rPr>
                <w:rFonts w:ascii="Georgia" w:hAnsi="Georgia"/>
                <w:sz w:val="18"/>
                <w:szCs w:val="18"/>
              </w:rPr>
            </w:pPr>
            <w:r w:rsidRPr="00626AA8">
              <w:rPr>
                <w:rFonts w:ascii="Georgia" w:hAnsi="Georgia"/>
                <w:sz w:val="18"/>
                <w:szCs w:val="18"/>
              </w:rPr>
              <w:t>0.438</w:t>
            </w:r>
            <w:r w:rsidRPr="00626AA8">
              <w:rPr>
                <w:rFonts w:ascii="Georgia" w:hAnsi="Georgia"/>
                <w:sz w:val="18"/>
                <w:szCs w:val="18"/>
                <w:vertAlign w:val="superscript"/>
              </w:rPr>
              <w:t>***</w:t>
            </w:r>
          </w:p>
        </w:tc>
        <w:tc>
          <w:tcPr>
            <w:tcW w:w="825" w:type="dxa"/>
            <w:vAlign w:val="center"/>
            <w:hideMark/>
          </w:tcPr>
          <w:p w14:paraId="25DE2275" w14:textId="77777777" w:rsidR="00DE1262" w:rsidRPr="00626AA8" w:rsidRDefault="00DE1262" w:rsidP="00F45A4D">
            <w:pPr>
              <w:jc w:val="center"/>
              <w:rPr>
                <w:rFonts w:ascii="Georgia" w:hAnsi="Georgia"/>
                <w:sz w:val="18"/>
                <w:szCs w:val="18"/>
              </w:rPr>
            </w:pPr>
            <w:r w:rsidRPr="00626AA8">
              <w:rPr>
                <w:rFonts w:ascii="Georgia" w:hAnsi="Georgia"/>
                <w:sz w:val="18"/>
                <w:szCs w:val="18"/>
              </w:rPr>
              <w:t>-0.061</w:t>
            </w:r>
          </w:p>
        </w:tc>
        <w:tc>
          <w:tcPr>
            <w:tcW w:w="714" w:type="dxa"/>
            <w:vAlign w:val="center"/>
            <w:hideMark/>
          </w:tcPr>
          <w:p w14:paraId="55DCA94F"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c>
          <w:tcPr>
            <w:tcW w:w="732" w:type="dxa"/>
            <w:vAlign w:val="center"/>
            <w:hideMark/>
          </w:tcPr>
          <w:p w14:paraId="0D582E7E" w14:textId="77777777" w:rsidR="00DE1262" w:rsidRPr="00626AA8" w:rsidRDefault="00DE1262" w:rsidP="00F45A4D">
            <w:pPr>
              <w:jc w:val="center"/>
              <w:rPr>
                <w:rFonts w:ascii="Georgia" w:hAnsi="Georgia"/>
                <w:sz w:val="18"/>
                <w:szCs w:val="18"/>
              </w:rPr>
            </w:pPr>
            <w:r w:rsidRPr="00626AA8">
              <w:rPr>
                <w:rFonts w:ascii="Georgia" w:hAnsi="Georgia"/>
                <w:sz w:val="18"/>
                <w:szCs w:val="18"/>
              </w:rPr>
              <w:t>-0.049</w:t>
            </w:r>
          </w:p>
        </w:tc>
        <w:tc>
          <w:tcPr>
            <w:tcW w:w="852" w:type="dxa"/>
            <w:vAlign w:val="center"/>
            <w:hideMark/>
          </w:tcPr>
          <w:p w14:paraId="0AFC55BE" w14:textId="77777777" w:rsidR="00DE1262" w:rsidRPr="00626AA8" w:rsidRDefault="00DE1262" w:rsidP="00F45A4D">
            <w:pPr>
              <w:jc w:val="center"/>
              <w:rPr>
                <w:rFonts w:ascii="Georgia" w:hAnsi="Georgia"/>
                <w:sz w:val="18"/>
                <w:szCs w:val="18"/>
              </w:rPr>
            </w:pPr>
            <w:r w:rsidRPr="00626AA8">
              <w:rPr>
                <w:rFonts w:ascii="Georgia" w:hAnsi="Georgia"/>
                <w:sz w:val="18"/>
                <w:szCs w:val="18"/>
              </w:rPr>
              <w:t>0.521</w:t>
            </w:r>
            <w:r w:rsidRPr="00626AA8">
              <w:rPr>
                <w:rFonts w:ascii="Georgia" w:hAnsi="Georgia"/>
                <w:sz w:val="18"/>
                <w:szCs w:val="18"/>
                <w:vertAlign w:val="superscript"/>
              </w:rPr>
              <w:t>***</w:t>
            </w:r>
          </w:p>
        </w:tc>
        <w:tc>
          <w:tcPr>
            <w:tcW w:w="839" w:type="dxa"/>
            <w:vAlign w:val="center"/>
            <w:hideMark/>
          </w:tcPr>
          <w:p w14:paraId="0D7215D2" w14:textId="77777777" w:rsidR="00DE1262" w:rsidRPr="00626AA8" w:rsidRDefault="00DE1262" w:rsidP="00F45A4D">
            <w:pPr>
              <w:jc w:val="center"/>
              <w:rPr>
                <w:rFonts w:ascii="Georgia" w:hAnsi="Georgia"/>
                <w:sz w:val="18"/>
                <w:szCs w:val="18"/>
              </w:rPr>
            </w:pPr>
            <w:r w:rsidRPr="00626AA8">
              <w:rPr>
                <w:rFonts w:ascii="Georgia" w:hAnsi="Georgia"/>
                <w:sz w:val="18"/>
                <w:szCs w:val="18"/>
              </w:rPr>
              <w:t>0.430</w:t>
            </w:r>
            <w:r w:rsidRPr="00626AA8">
              <w:rPr>
                <w:rFonts w:ascii="Georgia" w:hAnsi="Georgia"/>
                <w:sz w:val="18"/>
                <w:szCs w:val="18"/>
                <w:vertAlign w:val="superscript"/>
              </w:rPr>
              <w:t>***</w:t>
            </w:r>
          </w:p>
        </w:tc>
        <w:tc>
          <w:tcPr>
            <w:tcW w:w="849" w:type="dxa"/>
            <w:vAlign w:val="center"/>
            <w:hideMark/>
          </w:tcPr>
          <w:p w14:paraId="6CBBCAD0" w14:textId="77777777" w:rsidR="00DE1262" w:rsidRPr="00626AA8" w:rsidRDefault="00DE1262" w:rsidP="00F45A4D">
            <w:pPr>
              <w:jc w:val="center"/>
              <w:rPr>
                <w:rFonts w:ascii="Georgia" w:hAnsi="Georgia"/>
                <w:sz w:val="18"/>
                <w:szCs w:val="18"/>
              </w:rPr>
            </w:pPr>
            <w:r w:rsidRPr="00626AA8">
              <w:rPr>
                <w:rFonts w:ascii="Georgia" w:hAnsi="Georgia"/>
                <w:sz w:val="18"/>
                <w:szCs w:val="18"/>
              </w:rPr>
              <w:t>0.425</w:t>
            </w:r>
            <w:r w:rsidRPr="00626AA8">
              <w:rPr>
                <w:rFonts w:ascii="Georgia" w:hAnsi="Georgia"/>
                <w:sz w:val="18"/>
                <w:szCs w:val="18"/>
                <w:vertAlign w:val="superscript"/>
              </w:rPr>
              <w:t>***</w:t>
            </w:r>
          </w:p>
        </w:tc>
      </w:tr>
      <w:tr w:rsidR="0092078A" w:rsidRPr="00626AA8" w14:paraId="45782475" w14:textId="77777777" w:rsidTr="0092078A">
        <w:trPr>
          <w:trHeight w:val="234"/>
          <w:tblCellSpacing w:w="15" w:type="dxa"/>
        </w:trPr>
        <w:tc>
          <w:tcPr>
            <w:tcW w:w="1239" w:type="dxa"/>
            <w:vAlign w:val="center"/>
            <w:hideMark/>
          </w:tcPr>
          <w:p w14:paraId="428A459B" w14:textId="77777777" w:rsidR="00DE1262" w:rsidRPr="00626AA8" w:rsidRDefault="00DE1262" w:rsidP="00F45A4D">
            <w:pPr>
              <w:jc w:val="center"/>
              <w:rPr>
                <w:rFonts w:ascii="Georgia" w:hAnsi="Georgia"/>
                <w:i/>
                <w:iCs/>
                <w:sz w:val="18"/>
                <w:szCs w:val="18"/>
              </w:rPr>
            </w:pPr>
          </w:p>
        </w:tc>
        <w:tc>
          <w:tcPr>
            <w:tcW w:w="681" w:type="dxa"/>
            <w:vAlign w:val="center"/>
            <w:hideMark/>
          </w:tcPr>
          <w:p w14:paraId="4D9D363B" w14:textId="77777777" w:rsidR="00DE1262" w:rsidRPr="00626AA8" w:rsidRDefault="00DE1262" w:rsidP="00F45A4D">
            <w:pPr>
              <w:jc w:val="center"/>
              <w:rPr>
                <w:rFonts w:ascii="Georgia" w:hAnsi="Georgia"/>
                <w:sz w:val="18"/>
                <w:szCs w:val="18"/>
              </w:rPr>
            </w:pPr>
            <w:r w:rsidRPr="00626AA8">
              <w:rPr>
                <w:rFonts w:ascii="Georgia" w:hAnsi="Georgia"/>
                <w:sz w:val="18"/>
                <w:szCs w:val="18"/>
              </w:rPr>
              <w:t>(0.046)</w:t>
            </w:r>
          </w:p>
        </w:tc>
        <w:tc>
          <w:tcPr>
            <w:tcW w:w="681" w:type="dxa"/>
            <w:vAlign w:val="center"/>
            <w:hideMark/>
          </w:tcPr>
          <w:p w14:paraId="233656FE" w14:textId="77777777" w:rsidR="00DE1262" w:rsidRPr="00626AA8" w:rsidRDefault="00DE1262" w:rsidP="00F45A4D">
            <w:pPr>
              <w:jc w:val="center"/>
              <w:rPr>
                <w:rFonts w:ascii="Georgia" w:hAnsi="Georgia"/>
                <w:sz w:val="18"/>
                <w:szCs w:val="18"/>
              </w:rPr>
            </w:pPr>
            <w:r w:rsidRPr="00626AA8">
              <w:rPr>
                <w:rFonts w:ascii="Georgia" w:hAnsi="Georgia"/>
                <w:sz w:val="18"/>
                <w:szCs w:val="18"/>
              </w:rPr>
              <w:t>(0.050)</w:t>
            </w:r>
          </w:p>
        </w:tc>
        <w:tc>
          <w:tcPr>
            <w:tcW w:w="824" w:type="dxa"/>
            <w:vAlign w:val="center"/>
            <w:hideMark/>
          </w:tcPr>
          <w:p w14:paraId="76B414C7" w14:textId="77777777" w:rsidR="00DE1262" w:rsidRPr="00626AA8" w:rsidRDefault="00DE1262" w:rsidP="00F45A4D">
            <w:pPr>
              <w:jc w:val="center"/>
              <w:rPr>
                <w:rFonts w:ascii="Georgia" w:hAnsi="Georgia"/>
                <w:sz w:val="18"/>
                <w:szCs w:val="18"/>
              </w:rPr>
            </w:pPr>
            <w:r w:rsidRPr="00626AA8">
              <w:rPr>
                <w:rFonts w:ascii="Georgia" w:hAnsi="Georgia"/>
                <w:sz w:val="18"/>
                <w:szCs w:val="18"/>
              </w:rPr>
              <w:t>(0.046)</w:t>
            </w:r>
          </w:p>
        </w:tc>
        <w:tc>
          <w:tcPr>
            <w:tcW w:w="825" w:type="dxa"/>
            <w:vAlign w:val="center"/>
            <w:hideMark/>
          </w:tcPr>
          <w:p w14:paraId="758E1392" w14:textId="77777777" w:rsidR="00DE1262" w:rsidRPr="00626AA8" w:rsidRDefault="00DE1262" w:rsidP="00F45A4D">
            <w:pPr>
              <w:jc w:val="center"/>
              <w:rPr>
                <w:rFonts w:ascii="Georgia" w:hAnsi="Georgia"/>
                <w:sz w:val="18"/>
                <w:szCs w:val="18"/>
              </w:rPr>
            </w:pPr>
            <w:r w:rsidRPr="00626AA8">
              <w:rPr>
                <w:rFonts w:ascii="Georgia" w:hAnsi="Georgia"/>
                <w:sz w:val="18"/>
                <w:szCs w:val="18"/>
              </w:rPr>
              <w:t>(0.062)</w:t>
            </w:r>
          </w:p>
        </w:tc>
        <w:tc>
          <w:tcPr>
            <w:tcW w:w="714" w:type="dxa"/>
            <w:vAlign w:val="center"/>
            <w:hideMark/>
          </w:tcPr>
          <w:p w14:paraId="6691BCDA" w14:textId="77777777" w:rsidR="00DE1262" w:rsidRPr="00626AA8" w:rsidRDefault="00DE1262" w:rsidP="00F45A4D">
            <w:pPr>
              <w:jc w:val="center"/>
              <w:rPr>
                <w:rFonts w:ascii="Georgia" w:hAnsi="Georgia"/>
                <w:sz w:val="18"/>
                <w:szCs w:val="18"/>
              </w:rPr>
            </w:pPr>
            <w:r w:rsidRPr="00626AA8">
              <w:rPr>
                <w:rFonts w:ascii="Georgia" w:hAnsi="Georgia"/>
                <w:sz w:val="18"/>
                <w:szCs w:val="18"/>
              </w:rPr>
              <w:t>(0.079)</w:t>
            </w:r>
          </w:p>
        </w:tc>
        <w:tc>
          <w:tcPr>
            <w:tcW w:w="732" w:type="dxa"/>
            <w:vAlign w:val="center"/>
            <w:hideMark/>
          </w:tcPr>
          <w:p w14:paraId="0006D7EF" w14:textId="77777777" w:rsidR="00DE1262" w:rsidRPr="00626AA8" w:rsidRDefault="00DE1262" w:rsidP="00F45A4D">
            <w:pPr>
              <w:jc w:val="center"/>
              <w:rPr>
                <w:rFonts w:ascii="Georgia" w:hAnsi="Georgia"/>
                <w:sz w:val="18"/>
                <w:szCs w:val="18"/>
              </w:rPr>
            </w:pPr>
            <w:r w:rsidRPr="00626AA8">
              <w:rPr>
                <w:rFonts w:ascii="Georgia" w:hAnsi="Georgia"/>
                <w:sz w:val="18"/>
                <w:szCs w:val="18"/>
              </w:rPr>
              <w:t>(0.061)</w:t>
            </w:r>
          </w:p>
        </w:tc>
        <w:tc>
          <w:tcPr>
            <w:tcW w:w="852" w:type="dxa"/>
            <w:vAlign w:val="center"/>
            <w:hideMark/>
          </w:tcPr>
          <w:p w14:paraId="21968C0C" w14:textId="77777777" w:rsidR="00DE1262" w:rsidRPr="00626AA8" w:rsidRDefault="00DE1262" w:rsidP="00F45A4D">
            <w:pPr>
              <w:jc w:val="center"/>
              <w:rPr>
                <w:rFonts w:ascii="Georgia" w:hAnsi="Georgia"/>
                <w:sz w:val="18"/>
                <w:szCs w:val="18"/>
              </w:rPr>
            </w:pPr>
            <w:r w:rsidRPr="00626AA8">
              <w:rPr>
                <w:rFonts w:ascii="Georgia" w:hAnsi="Georgia"/>
                <w:sz w:val="18"/>
                <w:szCs w:val="18"/>
              </w:rPr>
              <w:t>(0.036)</w:t>
            </w:r>
          </w:p>
        </w:tc>
        <w:tc>
          <w:tcPr>
            <w:tcW w:w="839" w:type="dxa"/>
            <w:vAlign w:val="center"/>
            <w:hideMark/>
          </w:tcPr>
          <w:p w14:paraId="27875FE2" w14:textId="77777777" w:rsidR="00DE1262" w:rsidRPr="00626AA8" w:rsidRDefault="00DE1262" w:rsidP="00F45A4D">
            <w:pPr>
              <w:jc w:val="center"/>
              <w:rPr>
                <w:rFonts w:ascii="Georgia" w:hAnsi="Georgia"/>
                <w:sz w:val="18"/>
                <w:szCs w:val="18"/>
              </w:rPr>
            </w:pPr>
            <w:r w:rsidRPr="00626AA8">
              <w:rPr>
                <w:rFonts w:ascii="Georgia" w:hAnsi="Georgia"/>
                <w:sz w:val="18"/>
                <w:szCs w:val="18"/>
              </w:rPr>
              <w:t>(0.033)</w:t>
            </w:r>
          </w:p>
        </w:tc>
        <w:tc>
          <w:tcPr>
            <w:tcW w:w="849" w:type="dxa"/>
            <w:vAlign w:val="center"/>
            <w:hideMark/>
          </w:tcPr>
          <w:p w14:paraId="0F763912" w14:textId="77777777" w:rsidR="00DE1262" w:rsidRPr="00626AA8" w:rsidRDefault="00DE1262" w:rsidP="00F45A4D">
            <w:pPr>
              <w:jc w:val="center"/>
              <w:rPr>
                <w:rFonts w:ascii="Georgia" w:hAnsi="Georgia"/>
                <w:sz w:val="18"/>
                <w:szCs w:val="18"/>
              </w:rPr>
            </w:pPr>
            <w:r w:rsidRPr="00626AA8">
              <w:rPr>
                <w:rFonts w:ascii="Georgia" w:hAnsi="Georgia"/>
                <w:sz w:val="18"/>
                <w:szCs w:val="18"/>
              </w:rPr>
              <w:t>(0.032)</w:t>
            </w:r>
          </w:p>
        </w:tc>
      </w:tr>
      <w:tr w:rsidR="0092078A" w:rsidRPr="00626AA8" w14:paraId="07FD4CE9" w14:textId="77777777" w:rsidTr="0092078A">
        <w:trPr>
          <w:trHeight w:val="174"/>
          <w:tblCellSpacing w:w="15" w:type="dxa"/>
        </w:trPr>
        <w:tc>
          <w:tcPr>
            <w:tcW w:w="1239" w:type="dxa"/>
            <w:vAlign w:val="center"/>
            <w:hideMark/>
          </w:tcPr>
          <w:p w14:paraId="2D1B69D5" w14:textId="77777777" w:rsidR="00DE1262" w:rsidRPr="00626AA8" w:rsidRDefault="00DE1262" w:rsidP="00F45A4D">
            <w:pPr>
              <w:jc w:val="center"/>
              <w:rPr>
                <w:rFonts w:ascii="Georgia" w:hAnsi="Georgia"/>
                <w:i/>
                <w:iCs/>
                <w:sz w:val="18"/>
                <w:szCs w:val="18"/>
              </w:rPr>
            </w:pPr>
          </w:p>
        </w:tc>
        <w:tc>
          <w:tcPr>
            <w:tcW w:w="681" w:type="dxa"/>
            <w:vAlign w:val="center"/>
            <w:hideMark/>
          </w:tcPr>
          <w:p w14:paraId="0FB7D53E" w14:textId="77777777" w:rsidR="00DE1262" w:rsidRPr="00626AA8" w:rsidRDefault="00DE1262" w:rsidP="00F45A4D">
            <w:pPr>
              <w:rPr>
                <w:rFonts w:ascii="Georgia" w:hAnsi="Georgia"/>
                <w:sz w:val="18"/>
                <w:szCs w:val="18"/>
              </w:rPr>
            </w:pPr>
          </w:p>
        </w:tc>
        <w:tc>
          <w:tcPr>
            <w:tcW w:w="681" w:type="dxa"/>
            <w:vAlign w:val="center"/>
            <w:hideMark/>
          </w:tcPr>
          <w:p w14:paraId="1A7C5C3B" w14:textId="77777777" w:rsidR="00DE1262" w:rsidRPr="00626AA8" w:rsidRDefault="00DE1262" w:rsidP="00F45A4D">
            <w:pPr>
              <w:jc w:val="center"/>
              <w:rPr>
                <w:rFonts w:ascii="Georgia" w:hAnsi="Georgia"/>
                <w:sz w:val="18"/>
                <w:szCs w:val="18"/>
              </w:rPr>
            </w:pPr>
          </w:p>
        </w:tc>
        <w:tc>
          <w:tcPr>
            <w:tcW w:w="824" w:type="dxa"/>
            <w:vAlign w:val="center"/>
            <w:hideMark/>
          </w:tcPr>
          <w:p w14:paraId="2FEAF975" w14:textId="77777777" w:rsidR="00DE1262" w:rsidRPr="00626AA8" w:rsidRDefault="00DE1262" w:rsidP="00F45A4D">
            <w:pPr>
              <w:jc w:val="center"/>
              <w:rPr>
                <w:rFonts w:ascii="Georgia" w:hAnsi="Georgia"/>
                <w:sz w:val="18"/>
                <w:szCs w:val="18"/>
              </w:rPr>
            </w:pPr>
          </w:p>
        </w:tc>
        <w:tc>
          <w:tcPr>
            <w:tcW w:w="825" w:type="dxa"/>
            <w:vAlign w:val="center"/>
            <w:hideMark/>
          </w:tcPr>
          <w:p w14:paraId="6470D5EB" w14:textId="77777777" w:rsidR="00DE1262" w:rsidRPr="00626AA8" w:rsidRDefault="00DE1262" w:rsidP="00F45A4D">
            <w:pPr>
              <w:jc w:val="center"/>
              <w:rPr>
                <w:rFonts w:ascii="Georgia" w:hAnsi="Georgia"/>
                <w:sz w:val="18"/>
                <w:szCs w:val="18"/>
              </w:rPr>
            </w:pPr>
          </w:p>
        </w:tc>
        <w:tc>
          <w:tcPr>
            <w:tcW w:w="714" w:type="dxa"/>
            <w:vAlign w:val="center"/>
            <w:hideMark/>
          </w:tcPr>
          <w:p w14:paraId="57CB7F19" w14:textId="77777777" w:rsidR="00DE1262" w:rsidRPr="00626AA8" w:rsidRDefault="00DE1262" w:rsidP="00F45A4D">
            <w:pPr>
              <w:jc w:val="center"/>
              <w:rPr>
                <w:rFonts w:ascii="Georgia" w:hAnsi="Georgia"/>
                <w:sz w:val="18"/>
                <w:szCs w:val="18"/>
              </w:rPr>
            </w:pPr>
          </w:p>
        </w:tc>
        <w:tc>
          <w:tcPr>
            <w:tcW w:w="732" w:type="dxa"/>
            <w:vAlign w:val="center"/>
            <w:hideMark/>
          </w:tcPr>
          <w:p w14:paraId="34D7BD0C" w14:textId="77777777" w:rsidR="00DE1262" w:rsidRPr="00626AA8" w:rsidRDefault="00DE1262" w:rsidP="00F45A4D">
            <w:pPr>
              <w:jc w:val="center"/>
              <w:rPr>
                <w:rFonts w:ascii="Georgia" w:hAnsi="Georgia"/>
                <w:sz w:val="18"/>
                <w:szCs w:val="18"/>
              </w:rPr>
            </w:pPr>
          </w:p>
        </w:tc>
        <w:tc>
          <w:tcPr>
            <w:tcW w:w="852" w:type="dxa"/>
            <w:vAlign w:val="center"/>
            <w:hideMark/>
          </w:tcPr>
          <w:p w14:paraId="537C3C77" w14:textId="77777777" w:rsidR="00DE1262" w:rsidRPr="00626AA8" w:rsidRDefault="00DE1262" w:rsidP="00F45A4D">
            <w:pPr>
              <w:jc w:val="center"/>
              <w:rPr>
                <w:rFonts w:ascii="Georgia" w:hAnsi="Georgia"/>
                <w:sz w:val="18"/>
                <w:szCs w:val="18"/>
              </w:rPr>
            </w:pPr>
          </w:p>
        </w:tc>
        <w:tc>
          <w:tcPr>
            <w:tcW w:w="839" w:type="dxa"/>
            <w:vAlign w:val="center"/>
            <w:hideMark/>
          </w:tcPr>
          <w:p w14:paraId="60288987" w14:textId="77777777" w:rsidR="00DE1262" w:rsidRPr="00626AA8" w:rsidRDefault="00DE1262" w:rsidP="00F45A4D">
            <w:pPr>
              <w:jc w:val="center"/>
              <w:rPr>
                <w:rFonts w:ascii="Georgia" w:hAnsi="Georgia"/>
                <w:sz w:val="18"/>
                <w:szCs w:val="18"/>
              </w:rPr>
            </w:pPr>
          </w:p>
        </w:tc>
        <w:tc>
          <w:tcPr>
            <w:tcW w:w="849" w:type="dxa"/>
            <w:vAlign w:val="center"/>
            <w:hideMark/>
          </w:tcPr>
          <w:p w14:paraId="0E30FA41" w14:textId="77777777" w:rsidR="00DE1262" w:rsidRPr="00626AA8" w:rsidRDefault="00DE1262" w:rsidP="00F45A4D">
            <w:pPr>
              <w:jc w:val="center"/>
              <w:rPr>
                <w:rFonts w:ascii="Georgia" w:hAnsi="Georgia"/>
                <w:sz w:val="18"/>
                <w:szCs w:val="18"/>
              </w:rPr>
            </w:pPr>
          </w:p>
        </w:tc>
      </w:tr>
      <w:tr w:rsidR="0092078A" w:rsidRPr="00626AA8" w14:paraId="743E273C" w14:textId="77777777" w:rsidTr="0092078A">
        <w:trPr>
          <w:trHeight w:val="234"/>
          <w:tblCellSpacing w:w="15" w:type="dxa"/>
        </w:trPr>
        <w:tc>
          <w:tcPr>
            <w:tcW w:w="1239" w:type="dxa"/>
            <w:vAlign w:val="center"/>
            <w:hideMark/>
          </w:tcPr>
          <w:p w14:paraId="1B7C2A17" w14:textId="77777777" w:rsidR="00DE1262" w:rsidRPr="00626AA8" w:rsidRDefault="00F45A4D" w:rsidP="00F45A4D">
            <w:pPr>
              <w:rPr>
                <w:rFonts w:ascii="Georgia" w:hAnsi="Georgia"/>
                <w:i/>
                <w:iCs/>
                <w:sz w:val="18"/>
                <w:szCs w:val="18"/>
              </w:rPr>
            </w:pPr>
            <w:proofErr w:type="spellStart"/>
            <w:proofErr w:type="gramStart"/>
            <w:r w:rsidRPr="00626AA8">
              <w:rPr>
                <w:rFonts w:ascii="Georgia" w:hAnsi="Georgia"/>
                <w:i/>
                <w:iCs/>
                <w:sz w:val="18"/>
                <w:szCs w:val="18"/>
              </w:rPr>
              <w:t>source</w:t>
            </w:r>
            <w:proofErr w:type="spellEnd"/>
            <w:r w:rsidRPr="00626AA8">
              <w:rPr>
                <w:rFonts w:ascii="Georgia" w:hAnsi="Georgia"/>
                <w:i/>
                <w:iCs/>
                <w:sz w:val="18"/>
                <w:szCs w:val="18"/>
              </w:rPr>
              <w:t>(</w:t>
            </w:r>
            <w:proofErr w:type="gramEnd"/>
            <w:r w:rsidR="00DE1262" w:rsidRPr="00626AA8">
              <w:rPr>
                <w:rFonts w:ascii="Georgia" w:hAnsi="Georgia"/>
                <w:i/>
                <w:iCs/>
                <w:sz w:val="18"/>
                <w:szCs w:val="18"/>
              </w:rPr>
              <w:t>SCMP</w:t>
            </w:r>
            <w:r w:rsidRPr="00626AA8">
              <w:rPr>
                <w:rFonts w:ascii="Georgia" w:hAnsi="Georgia"/>
                <w:i/>
                <w:iCs/>
                <w:sz w:val="18"/>
                <w:szCs w:val="18"/>
              </w:rPr>
              <w:t>)</w:t>
            </w:r>
          </w:p>
        </w:tc>
        <w:tc>
          <w:tcPr>
            <w:tcW w:w="681" w:type="dxa"/>
            <w:vAlign w:val="center"/>
            <w:hideMark/>
          </w:tcPr>
          <w:p w14:paraId="0567649D" w14:textId="77777777" w:rsidR="00DE1262" w:rsidRPr="00626AA8" w:rsidRDefault="00DE1262" w:rsidP="00F45A4D">
            <w:pPr>
              <w:rPr>
                <w:rFonts w:ascii="Georgia" w:hAnsi="Georgia"/>
                <w:sz w:val="18"/>
                <w:szCs w:val="18"/>
              </w:rPr>
            </w:pPr>
          </w:p>
        </w:tc>
        <w:tc>
          <w:tcPr>
            <w:tcW w:w="681" w:type="dxa"/>
            <w:vAlign w:val="center"/>
            <w:hideMark/>
          </w:tcPr>
          <w:p w14:paraId="6A8B8D9C" w14:textId="77777777" w:rsidR="00DE1262" w:rsidRPr="00626AA8" w:rsidRDefault="00DE1262" w:rsidP="00F45A4D">
            <w:pPr>
              <w:jc w:val="center"/>
              <w:rPr>
                <w:rFonts w:ascii="Georgia" w:hAnsi="Georgia"/>
                <w:sz w:val="18"/>
                <w:szCs w:val="18"/>
              </w:rPr>
            </w:pPr>
          </w:p>
        </w:tc>
        <w:tc>
          <w:tcPr>
            <w:tcW w:w="824" w:type="dxa"/>
            <w:vAlign w:val="center"/>
            <w:hideMark/>
          </w:tcPr>
          <w:p w14:paraId="06C48AD1" w14:textId="77777777" w:rsidR="00DE1262" w:rsidRPr="00626AA8" w:rsidRDefault="00DE1262" w:rsidP="00F45A4D">
            <w:pPr>
              <w:jc w:val="center"/>
              <w:rPr>
                <w:rFonts w:ascii="Georgia" w:hAnsi="Georgia"/>
                <w:sz w:val="18"/>
                <w:szCs w:val="18"/>
              </w:rPr>
            </w:pPr>
          </w:p>
        </w:tc>
        <w:tc>
          <w:tcPr>
            <w:tcW w:w="825" w:type="dxa"/>
            <w:vAlign w:val="center"/>
            <w:hideMark/>
          </w:tcPr>
          <w:p w14:paraId="3D0E320B" w14:textId="77777777" w:rsidR="00DE1262" w:rsidRPr="00626AA8" w:rsidRDefault="00DE1262" w:rsidP="00F45A4D">
            <w:pPr>
              <w:jc w:val="center"/>
              <w:rPr>
                <w:rFonts w:ascii="Georgia" w:hAnsi="Georgia"/>
                <w:sz w:val="18"/>
                <w:szCs w:val="18"/>
              </w:rPr>
            </w:pPr>
          </w:p>
        </w:tc>
        <w:tc>
          <w:tcPr>
            <w:tcW w:w="714" w:type="dxa"/>
            <w:vAlign w:val="center"/>
            <w:hideMark/>
          </w:tcPr>
          <w:p w14:paraId="64A299B9" w14:textId="77777777" w:rsidR="00DE1262" w:rsidRPr="00626AA8" w:rsidRDefault="00DE1262" w:rsidP="00F45A4D">
            <w:pPr>
              <w:jc w:val="center"/>
              <w:rPr>
                <w:rFonts w:ascii="Georgia" w:hAnsi="Georgia"/>
                <w:sz w:val="18"/>
                <w:szCs w:val="18"/>
              </w:rPr>
            </w:pPr>
          </w:p>
        </w:tc>
        <w:tc>
          <w:tcPr>
            <w:tcW w:w="732" w:type="dxa"/>
            <w:vAlign w:val="center"/>
            <w:hideMark/>
          </w:tcPr>
          <w:p w14:paraId="4CF04438" w14:textId="77777777" w:rsidR="00DE1262" w:rsidRPr="00626AA8" w:rsidRDefault="00DE1262" w:rsidP="00F45A4D">
            <w:pPr>
              <w:jc w:val="center"/>
              <w:rPr>
                <w:rFonts w:ascii="Georgia" w:hAnsi="Georgia"/>
                <w:sz w:val="18"/>
                <w:szCs w:val="18"/>
              </w:rPr>
            </w:pPr>
          </w:p>
        </w:tc>
        <w:tc>
          <w:tcPr>
            <w:tcW w:w="852" w:type="dxa"/>
            <w:vAlign w:val="center"/>
            <w:hideMark/>
          </w:tcPr>
          <w:p w14:paraId="3875F568" w14:textId="77777777" w:rsidR="00DE1262" w:rsidRPr="00626AA8" w:rsidRDefault="00DE1262" w:rsidP="00F45A4D">
            <w:pPr>
              <w:jc w:val="center"/>
              <w:rPr>
                <w:rFonts w:ascii="Georgia" w:hAnsi="Georgia"/>
                <w:sz w:val="18"/>
                <w:szCs w:val="18"/>
              </w:rPr>
            </w:pPr>
            <w:r w:rsidRPr="00626AA8">
              <w:rPr>
                <w:rFonts w:ascii="Georgia" w:hAnsi="Georgia"/>
                <w:sz w:val="18"/>
                <w:szCs w:val="18"/>
              </w:rPr>
              <w:t>-0.0001</w:t>
            </w:r>
          </w:p>
        </w:tc>
        <w:tc>
          <w:tcPr>
            <w:tcW w:w="839" w:type="dxa"/>
            <w:vAlign w:val="center"/>
            <w:hideMark/>
          </w:tcPr>
          <w:p w14:paraId="20546130" w14:textId="77777777" w:rsidR="00DE1262" w:rsidRPr="00626AA8" w:rsidRDefault="00DE1262" w:rsidP="00F45A4D">
            <w:pPr>
              <w:jc w:val="center"/>
              <w:rPr>
                <w:rFonts w:ascii="Georgia" w:hAnsi="Georgia"/>
                <w:sz w:val="18"/>
                <w:szCs w:val="18"/>
              </w:rPr>
            </w:pPr>
            <w:r w:rsidRPr="00626AA8">
              <w:rPr>
                <w:rFonts w:ascii="Georgia" w:hAnsi="Georgia"/>
                <w:sz w:val="18"/>
                <w:szCs w:val="18"/>
              </w:rPr>
              <w:t>-0.002</w:t>
            </w:r>
          </w:p>
        </w:tc>
        <w:tc>
          <w:tcPr>
            <w:tcW w:w="849" w:type="dxa"/>
            <w:vAlign w:val="center"/>
            <w:hideMark/>
          </w:tcPr>
          <w:p w14:paraId="60213013" w14:textId="77777777" w:rsidR="00DE1262" w:rsidRPr="00626AA8" w:rsidRDefault="00DE1262" w:rsidP="00F45A4D">
            <w:pPr>
              <w:jc w:val="center"/>
              <w:rPr>
                <w:rFonts w:ascii="Georgia" w:hAnsi="Georgia"/>
                <w:sz w:val="18"/>
                <w:szCs w:val="18"/>
              </w:rPr>
            </w:pPr>
            <w:r w:rsidRPr="00626AA8">
              <w:rPr>
                <w:rFonts w:ascii="Georgia" w:hAnsi="Georgia"/>
                <w:sz w:val="18"/>
                <w:szCs w:val="18"/>
              </w:rPr>
              <w:t>-0.002</w:t>
            </w:r>
          </w:p>
        </w:tc>
      </w:tr>
      <w:tr w:rsidR="0092078A" w:rsidRPr="00626AA8" w14:paraId="2B67C2DC" w14:textId="77777777" w:rsidTr="0092078A">
        <w:trPr>
          <w:trHeight w:val="234"/>
          <w:tblCellSpacing w:w="15" w:type="dxa"/>
        </w:trPr>
        <w:tc>
          <w:tcPr>
            <w:tcW w:w="1239" w:type="dxa"/>
            <w:vAlign w:val="center"/>
            <w:hideMark/>
          </w:tcPr>
          <w:p w14:paraId="0F741CF0" w14:textId="77777777" w:rsidR="00DE1262" w:rsidRPr="00626AA8" w:rsidRDefault="00DE1262" w:rsidP="00F45A4D">
            <w:pPr>
              <w:jc w:val="center"/>
              <w:rPr>
                <w:rFonts w:ascii="Georgia" w:hAnsi="Georgia"/>
                <w:i/>
                <w:iCs/>
                <w:sz w:val="18"/>
                <w:szCs w:val="18"/>
              </w:rPr>
            </w:pPr>
          </w:p>
        </w:tc>
        <w:tc>
          <w:tcPr>
            <w:tcW w:w="681" w:type="dxa"/>
            <w:vAlign w:val="center"/>
            <w:hideMark/>
          </w:tcPr>
          <w:p w14:paraId="7486EBA4" w14:textId="77777777" w:rsidR="00DE1262" w:rsidRPr="00626AA8" w:rsidRDefault="00DE1262" w:rsidP="00F45A4D">
            <w:pPr>
              <w:rPr>
                <w:rFonts w:ascii="Georgia" w:hAnsi="Georgia"/>
                <w:sz w:val="18"/>
                <w:szCs w:val="18"/>
              </w:rPr>
            </w:pPr>
          </w:p>
        </w:tc>
        <w:tc>
          <w:tcPr>
            <w:tcW w:w="681" w:type="dxa"/>
            <w:vAlign w:val="center"/>
            <w:hideMark/>
          </w:tcPr>
          <w:p w14:paraId="770AE537" w14:textId="77777777" w:rsidR="00DE1262" w:rsidRPr="00626AA8" w:rsidRDefault="00DE1262" w:rsidP="00F45A4D">
            <w:pPr>
              <w:jc w:val="center"/>
              <w:rPr>
                <w:rFonts w:ascii="Georgia" w:hAnsi="Georgia"/>
                <w:sz w:val="18"/>
                <w:szCs w:val="18"/>
              </w:rPr>
            </w:pPr>
          </w:p>
        </w:tc>
        <w:tc>
          <w:tcPr>
            <w:tcW w:w="824" w:type="dxa"/>
            <w:vAlign w:val="center"/>
            <w:hideMark/>
          </w:tcPr>
          <w:p w14:paraId="78086BE2" w14:textId="77777777" w:rsidR="00DE1262" w:rsidRPr="00626AA8" w:rsidRDefault="00DE1262" w:rsidP="00F45A4D">
            <w:pPr>
              <w:jc w:val="center"/>
              <w:rPr>
                <w:rFonts w:ascii="Georgia" w:hAnsi="Georgia"/>
                <w:sz w:val="18"/>
                <w:szCs w:val="18"/>
              </w:rPr>
            </w:pPr>
          </w:p>
        </w:tc>
        <w:tc>
          <w:tcPr>
            <w:tcW w:w="825" w:type="dxa"/>
            <w:vAlign w:val="center"/>
            <w:hideMark/>
          </w:tcPr>
          <w:p w14:paraId="761FB582" w14:textId="77777777" w:rsidR="00DE1262" w:rsidRPr="00626AA8" w:rsidRDefault="00DE1262" w:rsidP="00F45A4D">
            <w:pPr>
              <w:jc w:val="center"/>
              <w:rPr>
                <w:rFonts w:ascii="Georgia" w:hAnsi="Georgia"/>
                <w:sz w:val="18"/>
                <w:szCs w:val="18"/>
              </w:rPr>
            </w:pPr>
          </w:p>
        </w:tc>
        <w:tc>
          <w:tcPr>
            <w:tcW w:w="714" w:type="dxa"/>
            <w:vAlign w:val="center"/>
            <w:hideMark/>
          </w:tcPr>
          <w:p w14:paraId="39833889" w14:textId="77777777" w:rsidR="00DE1262" w:rsidRPr="00626AA8" w:rsidRDefault="00DE1262" w:rsidP="00F45A4D">
            <w:pPr>
              <w:jc w:val="center"/>
              <w:rPr>
                <w:rFonts w:ascii="Georgia" w:hAnsi="Georgia"/>
                <w:sz w:val="18"/>
                <w:szCs w:val="18"/>
              </w:rPr>
            </w:pPr>
          </w:p>
        </w:tc>
        <w:tc>
          <w:tcPr>
            <w:tcW w:w="732" w:type="dxa"/>
            <w:vAlign w:val="center"/>
            <w:hideMark/>
          </w:tcPr>
          <w:p w14:paraId="7A1CA06E" w14:textId="77777777" w:rsidR="00DE1262" w:rsidRPr="00626AA8" w:rsidRDefault="00DE1262" w:rsidP="00F45A4D">
            <w:pPr>
              <w:jc w:val="center"/>
              <w:rPr>
                <w:rFonts w:ascii="Georgia" w:hAnsi="Georgia"/>
                <w:sz w:val="18"/>
                <w:szCs w:val="18"/>
              </w:rPr>
            </w:pPr>
          </w:p>
        </w:tc>
        <w:tc>
          <w:tcPr>
            <w:tcW w:w="852" w:type="dxa"/>
            <w:vAlign w:val="center"/>
            <w:hideMark/>
          </w:tcPr>
          <w:p w14:paraId="374392CC" w14:textId="77777777" w:rsidR="00DE1262" w:rsidRPr="00626AA8" w:rsidRDefault="00DE1262" w:rsidP="00F45A4D">
            <w:pPr>
              <w:jc w:val="center"/>
              <w:rPr>
                <w:rFonts w:ascii="Georgia" w:hAnsi="Georgia"/>
                <w:sz w:val="18"/>
                <w:szCs w:val="18"/>
              </w:rPr>
            </w:pPr>
            <w:r w:rsidRPr="00626AA8">
              <w:rPr>
                <w:rFonts w:ascii="Georgia" w:hAnsi="Georgia"/>
                <w:sz w:val="18"/>
                <w:szCs w:val="18"/>
              </w:rPr>
              <w:t>(0.061)</w:t>
            </w:r>
          </w:p>
        </w:tc>
        <w:tc>
          <w:tcPr>
            <w:tcW w:w="839" w:type="dxa"/>
            <w:vAlign w:val="center"/>
            <w:hideMark/>
          </w:tcPr>
          <w:p w14:paraId="3663793F" w14:textId="77777777" w:rsidR="00DE1262" w:rsidRPr="00626AA8" w:rsidRDefault="00DE1262" w:rsidP="00F45A4D">
            <w:pPr>
              <w:jc w:val="center"/>
              <w:rPr>
                <w:rFonts w:ascii="Georgia" w:hAnsi="Georgia"/>
                <w:sz w:val="18"/>
                <w:szCs w:val="18"/>
              </w:rPr>
            </w:pPr>
            <w:r w:rsidRPr="00626AA8">
              <w:rPr>
                <w:rFonts w:ascii="Georgia" w:hAnsi="Georgia"/>
                <w:sz w:val="18"/>
                <w:szCs w:val="18"/>
              </w:rPr>
              <w:t>(0.055)</w:t>
            </w:r>
          </w:p>
        </w:tc>
        <w:tc>
          <w:tcPr>
            <w:tcW w:w="849" w:type="dxa"/>
            <w:vAlign w:val="center"/>
            <w:hideMark/>
          </w:tcPr>
          <w:p w14:paraId="212F3743" w14:textId="77777777" w:rsidR="00DE1262" w:rsidRPr="00626AA8" w:rsidRDefault="00DE1262" w:rsidP="00F45A4D">
            <w:pPr>
              <w:jc w:val="center"/>
              <w:rPr>
                <w:rFonts w:ascii="Georgia" w:hAnsi="Georgia"/>
                <w:sz w:val="18"/>
                <w:szCs w:val="18"/>
              </w:rPr>
            </w:pPr>
            <w:r w:rsidRPr="00626AA8">
              <w:rPr>
                <w:rFonts w:ascii="Georgia" w:hAnsi="Georgia"/>
                <w:sz w:val="18"/>
                <w:szCs w:val="18"/>
              </w:rPr>
              <w:t>(0.054)</w:t>
            </w:r>
          </w:p>
        </w:tc>
      </w:tr>
      <w:tr w:rsidR="0092078A" w:rsidRPr="00626AA8" w14:paraId="5FEF0D12" w14:textId="77777777" w:rsidTr="0092078A">
        <w:trPr>
          <w:trHeight w:val="174"/>
          <w:tblCellSpacing w:w="15" w:type="dxa"/>
        </w:trPr>
        <w:tc>
          <w:tcPr>
            <w:tcW w:w="1239" w:type="dxa"/>
            <w:vAlign w:val="center"/>
            <w:hideMark/>
          </w:tcPr>
          <w:p w14:paraId="46AB2A45" w14:textId="77777777" w:rsidR="00DE1262" w:rsidRPr="00626AA8" w:rsidRDefault="00DE1262" w:rsidP="00F45A4D">
            <w:pPr>
              <w:jc w:val="center"/>
              <w:rPr>
                <w:rFonts w:ascii="Georgia" w:hAnsi="Georgia"/>
                <w:i/>
                <w:iCs/>
                <w:sz w:val="18"/>
                <w:szCs w:val="18"/>
              </w:rPr>
            </w:pPr>
          </w:p>
        </w:tc>
        <w:tc>
          <w:tcPr>
            <w:tcW w:w="681" w:type="dxa"/>
            <w:vAlign w:val="center"/>
            <w:hideMark/>
          </w:tcPr>
          <w:p w14:paraId="2F816352" w14:textId="77777777" w:rsidR="00DE1262" w:rsidRPr="00626AA8" w:rsidRDefault="00DE1262" w:rsidP="00F45A4D">
            <w:pPr>
              <w:rPr>
                <w:rFonts w:ascii="Georgia" w:hAnsi="Georgia"/>
                <w:sz w:val="18"/>
                <w:szCs w:val="18"/>
              </w:rPr>
            </w:pPr>
          </w:p>
        </w:tc>
        <w:tc>
          <w:tcPr>
            <w:tcW w:w="681" w:type="dxa"/>
            <w:vAlign w:val="center"/>
            <w:hideMark/>
          </w:tcPr>
          <w:p w14:paraId="11CC1ADB" w14:textId="77777777" w:rsidR="00DE1262" w:rsidRPr="00626AA8" w:rsidRDefault="00DE1262" w:rsidP="00F45A4D">
            <w:pPr>
              <w:jc w:val="center"/>
              <w:rPr>
                <w:rFonts w:ascii="Georgia" w:hAnsi="Georgia"/>
                <w:sz w:val="18"/>
                <w:szCs w:val="18"/>
              </w:rPr>
            </w:pPr>
          </w:p>
        </w:tc>
        <w:tc>
          <w:tcPr>
            <w:tcW w:w="824" w:type="dxa"/>
            <w:vAlign w:val="center"/>
            <w:hideMark/>
          </w:tcPr>
          <w:p w14:paraId="5E2F03C5" w14:textId="77777777" w:rsidR="00DE1262" w:rsidRPr="00626AA8" w:rsidRDefault="00DE1262" w:rsidP="00F45A4D">
            <w:pPr>
              <w:jc w:val="center"/>
              <w:rPr>
                <w:rFonts w:ascii="Georgia" w:hAnsi="Georgia"/>
                <w:sz w:val="18"/>
                <w:szCs w:val="18"/>
              </w:rPr>
            </w:pPr>
          </w:p>
        </w:tc>
        <w:tc>
          <w:tcPr>
            <w:tcW w:w="825" w:type="dxa"/>
            <w:vAlign w:val="center"/>
            <w:hideMark/>
          </w:tcPr>
          <w:p w14:paraId="4CB08FF5" w14:textId="77777777" w:rsidR="00DE1262" w:rsidRPr="00626AA8" w:rsidRDefault="00DE1262" w:rsidP="00F45A4D">
            <w:pPr>
              <w:jc w:val="center"/>
              <w:rPr>
                <w:rFonts w:ascii="Georgia" w:hAnsi="Georgia"/>
                <w:sz w:val="18"/>
                <w:szCs w:val="18"/>
              </w:rPr>
            </w:pPr>
          </w:p>
        </w:tc>
        <w:tc>
          <w:tcPr>
            <w:tcW w:w="714" w:type="dxa"/>
            <w:vAlign w:val="center"/>
            <w:hideMark/>
          </w:tcPr>
          <w:p w14:paraId="2C8F795B" w14:textId="77777777" w:rsidR="00DE1262" w:rsidRPr="00626AA8" w:rsidRDefault="00DE1262" w:rsidP="00F45A4D">
            <w:pPr>
              <w:jc w:val="center"/>
              <w:rPr>
                <w:rFonts w:ascii="Georgia" w:hAnsi="Georgia"/>
                <w:sz w:val="18"/>
                <w:szCs w:val="18"/>
              </w:rPr>
            </w:pPr>
          </w:p>
        </w:tc>
        <w:tc>
          <w:tcPr>
            <w:tcW w:w="732" w:type="dxa"/>
            <w:vAlign w:val="center"/>
            <w:hideMark/>
          </w:tcPr>
          <w:p w14:paraId="172F5940" w14:textId="77777777" w:rsidR="00DE1262" w:rsidRPr="00626AA8" w:rsidRDefault="00DE1262" w:rsidP="00F45A4D">
            <w:pPr>
              <w:jc w:val="center"/>
              <w:rPr>
                <w:rFonts w:ascii="Georgia" w:hAnsi="Georgia"/>
                <w:sz w:val="18"/>
                <w:szCs w:val="18"/>
              </w:rPr>
            </w:pPr>
          </w:p>
        </w:tc>
        <w:tc>
          <w:tcPr>
            <w:tcW w:w="852" w:type="dxa"/>
            <w:vAlign w:val="center"/>
            <w:hideMark/>
          </w:tcPr>
          <w:p w14:paraId="0E7FA0C7" w14:textId="77777777" w:rsidR="00DE1262" w:rsidRPr="00626AA8" w:rsidRDefault="00DE1262" w:rsidP="00F45A4D">
            <w:pPr>
              <w:jc w:val="center"/>
              <w:rPr>
                <w:rFonts w:ascii="Georgia" w:hAnsi="Georgia"/>
                <w:sz w:val="18"/>
                <w:szCs w:val="18"/>
              </w:rPr>
            </w:pPr>
          </w:p>
        </w:tc>
        <w:tc>
          <w:tcPr>
            <w:tcW w:w="839" w:type="dxa"/>
            <w:vAlign w:val="center"/>
            <w:hideMark/>
          </w:tcPr>
          <w:p w14:paraId="5147B26E" w14:textId="77777777" w:rsidR="00DE1262" w:rsidRPr="00626AA8" w:rsidRDefault="00DE1262" w:rsidP="00F45A4D">
            <w:pPr>
              <w:jc w:val="center"/>
              <w:rPr>
                <w:rFonts w:ascii="Georgia" w:hAnsi="Georgia"/>
                <w:sz w:val="18"/>
                <w:szCs w:val="18"/>
              </w:rPr>
            </w:pPr>
          </w:p>
        </w:tc>
        <w:tc>
          <w:tcPr>
            <w:tcW w:w="849" w:type="dxa"/>
            <w:vAlign w:val="center"/>
            <w:hideMark/>
          </w:tcPr>
          <w:p w14:paraId="46951262" w14:textId="77777777" w:rsidR="00DE1262" w:rsidRPr="00626AA8" w:rsidRDefault="00DE1262" w:rsidP="00F45A4D">
            <w:pPr>
              <w:jc w:val="center"/>
              <w:rPr>
                <w:rFonts w:ascii="Georgia" w:hAnsi="Georgia"/>
                <w:sz w:val="18"/>
                <w:szCs w:val="18"/>
              </w:rPr>
            </w:pPr>
          </w:p>
        </w:tc>
      </w:tr>
      <w:tr w:rsidR="0092078A" w:rsidRPr="00626AA8" w14:paraId="5F43B5B7" w14:textId="77777777" w:rsidTr="0092078A">
        <w:trPr>
          <w:trHeight w:val="234"/>
          <w:tblCellSpacing w:w="15" w:type="dxa"/>
        </w:trPr>
        <w:tc>
          <w:tcPr>
            <w:tcW w:w="1239" w:type="dxa"/>
            <w:vAlign w:val="center"/>
            <w:hideMark/>
          </w:tcPr>
          <w:p w14:paraId="70D552B6" w14:textId="77777777" w:rsidR="00DE1262" w:rsidRPr="00626AA8" w:rsidRDefault="00DE1262" w:rsidP="00F45A4D">
            <w:pPr>
              <w:rPr>
                <w:rFonts w:ascii="Georgia" w:hAnsi="Georgia"/>
                <w:i/>
                <w:iCs/>
                <w:sz w:val="18"/>
                <w:szCs w:val="18"/>
              </w:rPr>
            </w:pPr>
            <w:proofErr w:type="spellStart"/>
            <w:r w:rsidRPr="00626AA8">
              <w:rPr>
                <w:rFonts w:ascii="Georgia" w:hAnsi="Georgia"/>
                <w:i/>
                <w:iCs/>
                <w:sz w:val="18"/>
                <w:szCs w:val="18"/>
              </w:rPr>
              <w:t>ftse</w:t>
            </w:r>
            <w:proofErr w:type="spellEnd"/>
          </w:p>
        </w:tc>
        <w:tc>
          <w:tcPr>
            <w:tcW w:w="681" w:type="dxa"/>
            <w:vAlign w:val="center"/>
            <w:hideMark/>
          </w:tcPr>
          <w:p w14:paraId="42D314E4" w14:textId="77777777" w:rsidR="00DE1262" w:rsidRPr="00626AA8" w:rsidRDefault="00DE1262" w:rsidP="00F45A4D">
            <w:pPr>
              <w:jc w:val="center"/>
              <w:rPr>
                <w:rFonts w:ascii="Georgia" w:hAnsi="Georgia"/>
                <w:sz w:val="18"/>
                <w:szCs w:val="18"/>
              </w:rPr>
            </w:pPr>
            <w:r w:rsidRPr="00626AA8">
              <w:rPr>
                <w:rFonts w:ascii="Georgia" w:hAnsi="Georgia"/>
                <w:sz w:val="18"/>
                <w:szCs w:val="18"/>
              </w:rPr>
              <w:t>1.145</w:t>
            </w:r>
            <w:r w:rsidRPr="00626AA8">
              <w:rPr>
                <w:rFonts w:ascii="Georgia" w:hAnsi="Georgia"/>
                <w:sz w:val="18"/>
                <w:szCs w:val="18"/>
                <w:vertAlign w:val="superscript"/>
              </w:rPr>
              <w:t>***</w:t>
            </w:r>
          </w:p>
        </w:tc>
        <w:tc>
          <w:tcPr>
            <w:tcW w:w="681" w:type="dxa"/>
            <w:vAlign w:val="center"/>
            <w:hideMark/>
          </w:tcPr>
          <w:p w14:paraId="36D54393" w14:textId="77777777" w:rsidR="00DE1262" w:rsidRPr="00626AA8" w:rsidRDefault="00DE1262" w:rsidP="00F45A4D">
            <w:pPr>
              <w:jc w:val="center"/>
              <w:rPr>
                <w:rFonts w:ascii="Georgia" w:hAnsi="Georgia"/>
                <w:sz w:val="18"/>
                <w:szCs w:val="18"/>
              </w:rPr>
            </w:pPr>
            <w:r w:rsidRPr="00626AA8">
              <w:rPr>
                <w:rFonts w:ascii="Georgia" w:hAnsi="Georgia"/>
                <w:sz w:val="18"/>
                <w:szCs w:val="18"/>
              </w:rPr>
              <w:t>1.339</w:t>
            </w:r>
            <w:r w:rsidRPr="00626AA8">
              <w:rPr>
                <w:rFonts w:ascii="Georgia" w:hAnsi="Georgia"/>
                <w:sz w:val="18"/>
                <w:szCs w:val="18"/>
                <w:vertAlign w:val="superscript"/>
              </w:rPr>
              <w:t>***</w:t>
            </w:r>
          </w:p>
        </w:tc>
        <w:tc>
          <w:tcPr>
            <w:tcW w:w="824" w:type="dxa"/>
            <w:vAlign w:val="center"/>
            <w:hideMark/>
          </w:tcPr>
          <w:p w14:paraId="2E8E2297" w14:textId="77777777" w:rsidR="00DE1262" w:rsidRPr="00626AA8" w:rsidRDefault="00DE1262" w:rsidP="00F45A4D">
            <w:pPr>
              <w:jc w:val="center"/>
              <w:rPr>
                <w:rFonts w:ascii="Georgia" w:hAnsi="Georgia"/>
                <w:sz w:val="18"/>
                <w:szCs w:val="18"/>
              </w:rPr>
            </w:pPr>
            <w:r w:rsidRPr="00626AA8">
              <w:rPr>
                <w:rFonts w:ascii="Georgia" w:hAnsi="Georgia"/>
                <w:sz w:val="18"/>
                <w:szCs w:val="18"/>
              </w:rPr>
              <w:t>1.125</w:t>
            </w:r>
            <w:r w:rsidRPr="00626AA8">
              <w:rPr>
                <w:rFonts w:ascii="Georgia" w:hAnsi="Georgia"/>
                <w:sz w:val="18"/>
                <w:szCs w:val="18"/>
                <w:vertAlign w:val="superscript"/>
              </w:rPr>
              <w:t>***</w:t>
            </w:r>
          </w:p>
        </w:tc>
        <w:tc>
          <w:tcPr>
            <w:tcW w:w="825" w:type="dxa"/>
            <w:vAlign w:val="center"/>
            <w:hideMark/>
          </w:tcPr>
          <w:p w14:paraId="1DD1B993" w14:textId="77777777" w:rsidR="00DE1262" w:rsidRPr="00626AA8" w:rsidRDefault="00DE1262" w:rsidP="00F45A4D">
            <w:pPr>
              <w:jc w:val="center"/>
              <w:rPr>
                <w:rFonts w:ascii="Georgia" w:hAnsi="Georgia"/>
                <w:sz w:val="18"/>
                <w:szCs w:val="18"/>
              </w:rPr>
            </w:pPr>
          </w:p>
        </w:tc>
        <w:tc>
          <w:tcPr>
            <w:tcW w:w="714" w:type="dxa"/>
            <w:vAlign w:val="center"/>
            <w:hideMark/>
          </w:tcPr>
          <w:p w14:paraId="11C8F128" w14:textId="77777777" w:rsidR="00DE1262" w:rsidRPr="00626AA8" w:rsidRDefault="00DE1262" w:rsidP="00F45A4D">
            <w:pPr>
              <w:jc w:val="center"/>
              <w:rPr>
                <w:rFonts w:ascii="Georgia" w:hAnsi="Georgia"/>
                <w:sz w:val="18"/>
                <w:szCs w:val="18"/>
              </w:rPr>
            </w:pPr>
          </w:p>
        </w:tc>
        <w:tc>
          <w:tcPr>
            <w:tcW w:w="732" w:type="dxa"/>
            <w:vAlign w:val="center"/>
            <w:hideMark/>
          </w:tcPr>
          <w:p w14:paraId="64D83A36" w14:textId="77777777" w:rsidR="00DE1262" w:rsidRPr="00626AA8" w:rsidRDefault="00DE1262" w:rsidP="00F45A4D">
            <w:pPr>
              <w:jc w:val="center"/>
              <w:rPr>
                <w:rFonts w:ascii="Georgia" w:hAnsi="Georgia"/>
                <w:sz w:val="18"/>
                <w:szCs w:val="18"/>
              </w:rPr>
            </w:pPr>
          </w:p>
        </w:tc>
        <w:tc>
          <w:tcPr>
            <w:tcW w:w="852" w:type="dxa"/>
            <w:vAlign w:val="center"/>
            <w:hideMark/>
          </w:tcPr>
          <w:p w14:paraId="563E09AD" w14:textId="77777777" w:rsidR="00DE1262" w:rsidRPr="00626AA8" w:rsidRDefault="00DE1262" w:rsidP="00F45A4D">
            <w:pPr>
              <w:jc w:val="center"/>
              <w:rPr>
                <w:rFonts w:ascii="Georgia" w:hAnsi="Georgia"/>
                <w:sz w:val="18"/>
                <w:szCs w:val="18"/>
              </w:rPr>
            </w:pPr>
            <w:r w:rsidRPr="00626AA8">
              <w:rPr>
                <w:rFonts w:ascii="Georgia" w:hAnsi="Georgia"/>
                <w:sz w:val="18"/>
                <w:szCs w:val="18"/>
              </w:rPr>
              <w:t>1.394</w:t>
            </w:r>
            <w:r w:rsidRPr="00626AA8">
              <w:rPr>
                <w:rFonts w:ascii="Georgia" w:hAnsi="Georgia"/>
                <w:sz w:val="18"/>
                <w:szCs w:val="18"/>
                <w:vertAlign w:val="superscript"/>
              </w:rPr>
              <w:t>***</w:t>
            </w:r>
          </w:p>
        </w:tc>
        <w:tc>
          <w:tcPr>
            <w:tcW w:w="839" w:type="dxa"/>
            <w:vAlign w:val="center"/>
            <w:hideMark/>
          </w:tcPr>
          <w:p w14:paraId="25060672" w14:textId="77777777" w:rsidR="00DE1262" w:rsidRPr="00626AA8" w:rsidRDefault="00DE1262" w:rsidP="00F45A4D">
            <w:pPr>
              <w:jc w:val="center"/>
              <w:rPr>
                <w:rFonts w:ascii="Georgia" w:hAnsi="Georgia"/>
                <w:sz w:val="18"/>
                <w:szCs w:val="18"/>
              </w:rPr>
            </w:pPr>
            <w:r w:rsidRPr="00626AA8">
              <w:rPr>
                <w:rFonts w:ascii="Georgia" w:hAnsi="Georgia"/>
                <w:sz w:val="18"/>
                <w:szCs w:val="18"/>
              </w:rPr>
              <w:t>1.182</w:t>
            </w:r>
            <w:r w:rsidRPr="00626AA8">
              <w:rPr>
                <w:rFonts w:ascii="Georgia" w:hAnsi="Georgia"/>
                <w:sz w:val="18"/>
                <w:szCs w:val="18"/>
                <w:vertAlign w:val="superscript"/>
              </w:rPr>
              <w:t>***</w:t>
            </w:r>
          </w:p>
        </w:tc>
        <w:tc>
          <w:tcPr>
            <w:tcW w:w="849" w:type="dxa"/>
            <w:vAlign w:val="center"/>
            <w:hideMark/>
          </w:tcPr>
          <w:p w14:paraId="7331F9A9" w14:textId="77777777" w:rsidR="00DE1262" w:rsidRPr="00626AA8" w:rsidRDefault="00DE1262" w:rsidP="00F45A4D">
            <w:pPr>
              <w:jc w:val="center"/>
              <w:rPr>
                <w:rFonts w:ascii="Georgia" w:hAnsi="Georgia"/>
                <w:sz w:val="18"/>
                <w:szCs w:val="18"/>
              </w:rPr>
            </w:pPr>
            <w:r w:rsidRPr="00626AA8">
              <w:rPr>
                <w:rFonts w:ascii="Georgia" w:hAnsi="Georgia"/>
                <w:sz w:val="18"/>
                <w:szCs w:val="18"/>
              </w:rPr>
              <w:t>1.164</w:t>
            </w:r>
            <w:r w:rsidRPr="00626AA8">
              <w:rPr>
                <w:rFonts w:ascii="Georgia" w:hAnsi="Georgia"/>
                <w:sz w:val="18"/>
                <w:szCs w:val="18"/>
                <w:vertAlign w:val="superscript"/>
              </w:rPr>
              <w:t>***</w:t>
            </w:r>
          </w:p>
        </w:tc>
      </w:tr>
      <w:tr w:rsidR="0092078A" w:rsidRPr="00626AA8" w14:paraId="3D1AE985" w14:textId="77777777" w:rsidTr="0092078A">
        <w:trPr>
          <w:trHeight w:val="234"/>
          <w:tblCellSpacing w:w="15" w:type="dxa"/>
        </w:trPr>
        <w:tc>
          <w:tcPr>
            <w:tcW w:w="1239" w:type="dxa"/>
            <w:vAlign w:val="center"/>
            <w:hideMark/>
          </w:tcPr>
          <w:p w14:paraId="439F07EB" w14:textId="77777777" w:rsidR="00DE1262" w:rsidRPr="00626AA8" w:rsidRDefault="00DE1262" w:rsidP="00F45A4D">
            <w:pPr>
              <w:jc w:val="center"/>
              <w:rPr>
                <w:rFonts w:ascii="Georgia" w:hAnsi="Georgia"/>
                <w:i/>
                <w:iCs/>
                <w:sz w:val="18"/>
                <w:szCs w:val="18"/>
              </w:rPr>
            </w:pPr>
          </w:p>
        </w:tc>
        <w:tc>
          <w:tcPr>
            <w:tcW w:w="681" w:type="dxa"/>
            <w:vAlign w:val="center"/>
            <w:hideMark/>
          </w:tcPr>
          <w:p w14:paraId="46FFA56D" w14:textId="77777777" w:rsidR="00DE1262" w:rsidRPr="00626AA8" w:rsidRDefault="00DE1262" w:rsidP="00F45A4D">
            <w:pPr>
              <w:jc w:val="center"/>
              <w:rPr>
                <w:rFonts w:ascii="Georgia" w:hAnsi="Georgia"/>
                <w:sz w:val="18"/>
                <w:szCs w:val="18"/>
              </w:rPr>
            </w:pPr>
            <w:r w:rsidRPr="00626AA8">
              <w:rPr>
                <w:rFonts w:ascii="Georgia" w:hAnsi="Georgia"/>
                <w:sz w:val="18"/>
                <w:szCs w:val="18"/>
              </w:rPr>
              <w:t>(0.052)</w:t>
            </w:r>
          </w:p>
        </w:tc>
        <w:tc>
          <w:tcPr>
            <w:tcW w:w="681" w:type="dxa"/>
            <w:vAlign w:val="center"/>
            <w:hideMark/>
          </w:tcPr>
          <w:p w14:paraId="587A2561" w14:textId="77777777" w:rsidR="00DE1262" w:rsidRPr="00626AA8" w:rsidRDefault="00DE1262" w:rsidP="00F45A4D">
            <w:pPr>
              <w:jc w:val="center"/>
              <w:rPr>
                <w:rFonts w:ascii="Georgia" w:hAnsi="Georgia"/>
                <w:sz w:val="18"/>
                <w:szCs w:val="18"/>
              </w:rPr>
            </w:pPr>
            <w:r w:rsidRPr="00626AA8">
              <w:rPr>
                <w:rFonts w:ascii="Georgia" w:hAnsi="Georgia"/>
                <w:sz w:val="18"/>
                <w:szCs w:val="18"/>
              </w:rPr>
              <w:t>(0.052)</w:t>
            </w:r>
          </w:p>
        </w:tc>
        <w:tc>
          <w:tcPr>
            <w:tcW w:w="824" w:type="dxa"/>
            <w:vAlign w:val="center"/>
            <w:hideMark/>
          </w:tcPr>
          <w:p w14:paraId="60F8F1D2" w14:textId="77777777" w:rsidR="00DE1262" w:rsidRPr="00626AA8" w:rsidRDefault="00DE1262" w:rsidP="00F45A4D">
            <w:pPr>
              <w:jc w:val="center"/>
              <w:rPr>
                <w:rFonts w:ascii="Georgia" w:hAnsi="Georgia"/>
                <w:sz w:val="18"/>
                <w:szCs w:val="18"/>
              </w:rPr>
            </w:pPr>
            <w:r w:rsidRPr="00626AA8">
              <w:rPr>
                <w:rFonts w:ascii="Georgia" w:hAnsi="Georgia"/>
                <w:sz w:val="18"/>
                <w:szCs w:val="18"/>
              </w:rPr>
              <w:t>(0.052)</w:t>
            </w:r>
          </w:p>
        </w:tc>
        <w:tc>
          <w:tcPr>
            <w:tcW w:w="825" w:type="dxa"/>
            <w:vAlign w:val="center"/>
            <w:hideMark/>
          </w:tcPr>
          <w:p w14:paraId="49620198" w14:textId="77777777" w:rsidR="00DE1262" w:rsidRPr="00626AA8" w:rsidRDefault="00DE1262" w:rsidP="00F45A4D">
            <w:pPr>
              <w:jc w:val="center"/>
              <w:rPr>
                <w:rFonts w:ascii="Georgia" w:hAnsi="Georgia"/>
                <w:sz w:val="18"/>
                <w:szCs w:val="18"/>
              </w:rPr>
            </w:pPr>
          </w:p>
        </w:tc>
        <w:tc>
          <w:tcPr>
            <w:tcW w:w="714" w:type="dxa"/>
            <w:vAlign w:val="center"/>
            <w:hideMark/>
          </w:tcPr>
          <w:p w14:paraId="4FE40B2B" w14:textId="77777777" w:rsidR="00DE1262" w:rsidRPr="00626AA8" w:rsidRDefault="00DE1262" w:rsidP="00F45A4D">
            <w:pPr>
              <w:jc w:val="center"/>
              <w:rPr>
                <w:rFonts w:ascii="Georgia" w:hAnsi="Georgia"/>
                <w:sz w:val="18"/>
                <w:szCs w:val="18"/>
              </w:rPr>
            </w:pPr>
          </w:p>
        </w:tc>
        <w:tc>
          <w:tcPr>
            <w:tcW w:w="732" w:type="dxa"/>
            <w:vAlign w:val="center"/>
            <w:hideMark/>
          </w:tcPr>
          <w:p w14:paraId="7A8D607C" w14:textId="77777777" w:rsidR="00DE1262" w:rsidRPr="00626AA8" w:rsidRDefault="00DE1262" w:rsidP="00F45A4D">
            <w:pPr>
              <w:jc w:val="center"/>
              <w:rPr>
                <w:rFonts w:ascii="Georgia" w:hAnsi="Georgia"/>
                <w:sz w:val="18"/>
                <w:szCs w:val="18"/>
              </w:rPr>
            </w:pPr>
          </w:p>
        </w:tc>
        <w:tc>
          <w:tcPr>
            <w:tcW w:w="852" w:type="dxa"/>
            <w:vAlign w:val="center"/>
            <w:hideMark/>
          </w:tcPr>
          <w:p w14:paraId="1CBB7C85"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c>
          <w:tcPr>
            <w:tcW w:w="839" w:type="dxa"/>
            <w:vAlign w:val="center"/>
            <w:hideMark/>
          </w:tcPr>
          <w:p w14:paraId="5FA4BD60"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c>
          <w:tcPr>
            <w:tcW w:w="849" w:type="dxa"/>
            <w:vAlign w:val="center"/>
            <w:hideMark/>
          </w:tcPr>
          <w:p w14:paraId="4E01FB85"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r>
      <w:tr w:rsidR="0092078A" w:rsidRPr="00626AA8" w14:paraId="78F78C05" w14:textId="77777777" w:rsidTr="0092078A">
        <w:trPr>
          <w:trHeight w:val="174"/>
          <w:tblCellSpacing w:w="15" w:type="dxa"/>
        </w:trPr>
        <w:tc>
          <w:tcPr>
            <w:tcW w:w="1239" w:type="dxa"/>
            <w:vAlign w:val="center"/>
            <w:hideMark/>
          </w:tcPr>
          <w:p w14:paraId="4C7D62BD" w14:textId="77777777" w:rsidR="00DE1262" w:rsidRPr="00626AA8" w:rsidRDefault="00DE1262" w:rsidP="00F45A4D">
            <w:pPr>
              <w:jc w:val="center"/>
              <w:rPr>
                <w:rFonts w:ascii="Georgia" w:hAnsi="Georgia"/>
                <w:i/>
                <w:iCs/>
                <w:sz w:val="18"/>
                <w:szCs w:val="18"/>
              </w:rPr>
            </w:pPr>
          </w:p>
        </w:tc>
        <w:tc>
          <w:tcPr>
            <w:tcW w:w="681" w:type="dxa"/>
            <w:vAlign w:val="center"/>
            <w:hideMark/>
          </w:tcPr>
          <w:p w14:paraId="0141DB2F" w14:textId="77777777" w:rsidR="00DE1262" w:rsidRPr="00626AA8" w:rsidRDefault="00DE1262" w:rsidP="00F45A4D">
            <w:pPr>
              <w:rPr>
                <w:rFonts w:ascii="Georgia" w:hAnsi="Georgia"/>
                <w:sz w:val="18"/>
                <w:szCs w:val="18"/>
              </w:rPr>
            </w:pPr>
          </w:p>
        </w:tc>
        <w:tc>
          <w:tcPr>
            <w:tcW w:w="681" w:type="dxa"/>
            <w:vAlign w:val="center"/>
            <w:hideMark/>
          </w:tcPr>
          <w:p w14:paraId="56824A7A" w14:textId="77777777" w:rsidR="00DE1262" w:rsidRPr="00626AA8" w:rsidRDefault="00DE1262" w:rsidP="00F45A4D">
            <w:pPr>
              <w:jc w:val="center"/>
              <w:rPr>
                <w:rFonts w:ascii="Georgia" w:hAnsi="Georgia"/>
                <w:sz w:val="18"/>
                <w:szCs w:val="18"/>
              </w:rPr>
            </w:pPr>
          </w:p>
        </w:tc>
        <w:tc>
          <w:tcPr>
            <w:tcW w:w="824" w:type="dxa"/>
            <w:vAlign w:val="center"/>
            <w:hideMark/>
          </w:tcPr>
          <w:p w14:paraId="5F701132" w14:textId="77777777" w:rsidR="00DE1262" w:rsidRPr="00626AA8" w:rsidRDefault="00DE1262" w:rsidP="00F45A4D">
            <w:pPr>
              <w:jc w:val="center"/>
              <w:rPr>
                <w:rFonts w:ascii="Georgia" w:hAnsi="Georgia"/>
                <w:sz w:val="18"/>
                <w:szCs w:val="18"/>
              </w:rPr>
            </w:pPr>
          </w:p>
        </w:tc>
        <w:tc>
          <w:tcPr>
            <w:tcW w:w="825" w:type="dxa"/>
            <w:vAlign w:val="center"/>
            <w:hideMark/>
          </w:tcPr>
          <w:p w14:paraId="69509F87" w14:textId="77777777" w:rsidR="00DE1262" w:rsidRPr="00626AA8" w:rsidRDefault="00DE1262" w:rsidP="00F45A4D">
            <w:pPr>
              <w:jc w:val="center"/>
              <w:rPr>
                <w:rFonts w:ascii="Georgia" w:hAnsi="Georgia"/>
                <w:sz w:val="18"/>
                <w:szCs w:val="18"/>
              </w:rPr>
            </w:pPr>
          </w:p>
        </w:tc>
        <w:tc>
          <w:tcPr>
            <w:tcW w:w="714" w:type="dxa"/>
            <w:vAlign w:val="center"/>
            <w:hideMark/>
          </w:tcPr>
          <w:p w14:paraId="5504DB41" w14:textId="77777777" w:rsidR="00DE1262" w:rsidRPr="00626AA8" w:rsidRDefault="00DE1262" w:rsidP="00F45A4D">
            <w:pPr>
              <w:jc w:val="center"/>
              <w:rPr>
                <w:rFonts w:ascii="Georgia" w:hAnsi="Georgia"/>
                <w:sz w:val="18"/>
                <w:szCs w:val="18"/>
              </w:rPr>
            </w:pPr>
          </w:p>
        </w:tc>
        <w:tc>
          <w:tcPr>
            <w:tcW w:w="732" w:type="dxa"/>
            <w:vAlign w:val="center"/>
            <w:hideMark/>
          </w:tcPr>
          <w:p w14:paraId="365C24F4" w14:textId="77777777" w:rsidR="00DE1262" w:rsidRPr="00626AA8" w:rsidRDefault="00DE1262" w:rsidP="00F45A4D">
            <w:pPr>
              <w:jc w:val="center"/>
              <w:rPr>
                <w:rFonts w:ascii="Georgia" w:hAnsi="Georgia"/>
                <w:sz w:val="18"/>
                <w:szCs w:val="18"/>
              </w:rPr>
            </w:pPr>
          </w:p>
        </w:tc>
        <w:tc>
          <w:tcPr>
            <w:tcW w:w="852" w:type="dxa"/>
            <w:vAlign w:val="center"/>
            <w:hideMark/>
          </w:tcPr>
          <w:p w14:paraId="08028467" w14:textId="77777777" w:rsidR="00DE1262" w:rsidRPr="00626AA8" w:rsidRDefault="00DE1262" w:rsidP="00F45A4D">
            <w:pPr>
              <w:jc w:val="center"/>
              <w:rPr>
                <w:rFonts w:ascii="Georgia" w:hAnsi="Georgia"/>
                <w:sz w:val="18"/>
                <w:szCs w:val="18"/>
              </w:rPr>
            </w:pPr>
          </w:p>
        </w:tc>
        <w:tc>
          <w:tcPr>
            <w:tcW w:w="839" w:type="dxa"/>
            <w:vAlign w:val="center"/>
            <w:hideMark/>
          </w:tcPr>
          <w:p w14:paraId="639E1C23" w14:textId="77777777" w:rsidR="00DE1262" w:rsidRPr="00626AA8" w:rsidRDefault="00DE1262" w:rsidP="00F45A4D">
            <w:pPr>
              <w:jc w:val="center"/>
              <w:rPr>
                <w:rFonts w:ascii="Georgia" w:hAnsi="Georgia"/>
                <w:sz w:val="18"/>
                <w:szCs w:val="18"/>
              </w:rPr>
            </w:pPr>
          </w:p>
        </w:tc>
        <w:tc>
          <w:tcPr>
            <w:tcW w:w="849" w:type="dxa"/>
            <w:vAlign w:val="center"/>
            <w:hideMark/>
          </w:tcPr>
          <w:p w14:paraId="43AA57CF" w14:textId="77777777" w:rsidR="00DE1262" w:rsidRPr="00626AA8" w:rsidRDefault="00DE1262" w:rsidP="00F45A4D">
            <w:pPr>
              <w:jc w:val="center"/>
              <w:rPr>
                <w:rFonts w:ascii="Georgia" w:hAnsi="Georgia"/>
                <w:sz w:val="18"/>
                <w:szCs w:val="18"/>
              </w:rPr>
            </w:pPr>
          </w:p>
        </w:tc>
      </w:tr>
      <w:tr w:rsidR="0092078A" w:rsidRPr="00626AA8" w14:paraId="16B24143" w14:textId="77777777" w:rsidTr="0092078A">
        <w:trPr>
          <w:trHeight w:val="234"/>
          <w:tblCellSpacing w:w="15" w:type="dxa"/>
        </w:trPr>
        <w:tc>
          <w:tcPr>
            <w:tcW w:w="1239" w:type="dxa"/>
            <w:vAlign w:val="center"/>
            <w:hideMark/>
          </w:tcPr>
          <w:p w14:paraId="4BC38444" w14:textId="77777777" w:rsidR="00DE1262" w:rsidRPr="00626AA8" w:rsidRDefault="00DE1262" w:rsidP="00F45A4D">
            <w:pPr>
              <w:rPr>
                <w:rFonts w:ascii="Georgia" w:hAnsi="Georgia"/>
                <w:i/>
                <w:iCs/>
                <w:sz w:val="18"/>
                <w:szCs w:val="18"/>
              </w:rPr>
            </w:pPr>
            <w:proofErr w:type="spellStart"/>
            <w:r w:rsidRPr="00626AA8">
              <w:rPr>
                <w:rFonts w:ascii="Georgia" w:hAnsi="Georgia"/>
                <w:i/>
                <w:iCs/>
                <w:sz w:val="18"/>
                <w:szCs w:val="18"/>
              </w:rPr>
              <w:t>ss</w:t>
            </w:r>
            <w:r w:rsidR="00F45A4D" w:rsidRPr="00626AA8">
              <w:rPr>
                <w:rFonts w:ascii="Georgia" w:hAnsi="Georgia"/>
                <w:i/>
                <w:iCs/>
                <w:sz w:val="18"/>
                <w:szCs w:val="18"/>
              </w:rPr>
              <w:t>e</w:t>
            </w:r>
            <w:proofErr w:type="spellEnd"/>
          </w:p>
        </w:tc>
        <w:tc>
          <w:tcPr>
            <w:tcW w:w="681" w:type="dxa"/>
            <w:vAlign w:val="center"/>
            <w:hideMark/>
          </w:tcPr>
          <w:p w14:paraId="26B606A3" w14:textId="77777777" w:rsidR="00DE1262" w:rsidRPr="00626AA8" w:rsidRDefault="00DE1262" w:rsidP="00F45A4D">
            <w:pPr>
              <w:rPr>
                <w:rFonts w:ascii="Georgia" w:hAnsi="Georgia"/>
                <w:sz w:val="18"/>
                <w:szCs w:val="18"/>
              </w:rPr>
            </w:pPr>
          </w:p>
        </w:tc>
        <w:tc>
          <w:tcPr>
            <w:tcW w:w="681" w:type="dxa"/>
            <w:vAlign w:val="center"/>
            <w:hideMark/>
          </w:tcPr>
          <w:p w14:paraId="30295E34" w14:textId="77777777" w:rsidR="00DE1262" w:rsidRPr="00626AA8" w:rsidRDefault="00DE1262" w:rsidP="00F45A4D">
            <w:pPr>
              <w:jc w:val="center"/>
              <w:rPr>
                <w:rFonts w:ascii="Georgia" w:hAnsi="Georgia"/>
                <w:sz w:val="18"/>
                <w:szCs w:val="18"/>
              </w:rPr>
            </w:pPr>
          </w:p>
        </w:tc>
        <w:tc>
          <w:tcPr>
            <w:tcW w:w="824" w:type="dxa"/>
            <w:vAlign w:val="center"/>
            <w:hideMark/>
          </w:tcPr>
          <w:p w14:paraId="3E0FB334" w14:textId="77777777" w:rsidR="00DE1262" w:rsidRPr="00626AA8" w:rsidRDefault="00DE1262" w:rsidP="00F45A4D">
            <w:pPr>
              <w:jc w:val="center"/>
              <w:rPr>
                <w:rFonts w:ascii="Georgia" w:hAnsi="Georgia"/>
                <w:sz w:val="18"/>
                <w:szCs w:val="18"/>
              </w:rPr>
            </w:pPr>
          </w:p>
        </w:tc>
        <w:tc>
          <w:tcPr>
            <w:tcW w:w="825" w:type="dxa"/>
            <w:vAlign w:val="center"/>
            <w:hideMark/>
          </w:tcPr>
          <w:p w14:paraId="7B5AA236" w14:textId="77777777" w:rsidR="00DE1262" w:rsidRPr="00626AA8" w:rsidRDefault="00DE1262" w:rsidP="00F45A4D">
            <w:pPr>
              <w:jc w:val="center"/>
              <w:rPr>
                <w:rFonts w:ascii="Georgia" w:hAnsi="Georgia"/>
                <w:sz w:val="18"/>
                <w:szCs w:val="18"/>
              </w:rPr>
            </w:pPr>
            <w:r w:rsidRPr="00626AA8">
              <w:rPr>
                <w:rFonts w:ascii="Georgia" w:hAnsi="Georgia"/>
                <w:sz w:val="18"/>
                <w:szCs w:val="18"/>
              </w:rPr>
              <w:t>0.227</w:t>
            </w:r>
            <w:r w:rsidRPr="00626AA8">
              <w:rPr>
                <w:rFonts w:ascii="Georgia" w:hAnsi="Georgia"/>
                <w:sz w:val="18"/>
                <w:szCs w:val="18"/>
                <w:vertAlign w:val="superscript"/>
              </w:rPr>
              <w:t>***</w:t>
            </w:r>
          </w:p>
        </w:tc>
        <w:tc>
          <w:tcPr>
            <w:tcW w:w="714" w:type="dxa"/>
            <w:vAlign w:val="center"/>
            <w:hideMark/>
          </w:tcPr>
          <w:p w14:paraId="5F0DE707" w14:textId="77777777" w:rsidR="00DE1262" w:rsidRPr="00626AA8" w:rsidRDefault="00DE1262" w:rsidP="00F45A4D">
            <w:pPr>
              <w:jc w:val="center"/>
              <w:rPr>
                <w:rFonts w:ascii="Georgia" w:hAnsi="Georgia"/>
                <w:sz w:val="18"/>
                <w:szCs w:val="18"/>
              </w:rPr>
            </w:pPr>
            <w:r w:rsidRPr="00626AA8">
              <w:rPr>
                <w:rFonts w:ascii="Georgia" w:hAnsi="Georgia"/>
                <w:sz w:val="18"/>
                <w:szCs w:val="18"/>
              </w:rPr>
              <w:t>0.394</w:t>
            </w:r>
            <w:r w:rsidRPr="00626AA8">
              <w:rPr>
                <w:rFonts w:ascii="Georgia" w:hAnsi="Georgia"/>
                <w:sz w:val="18"/>
                <w:szCs w:val="18"/>
                <w:vertAlign w:val="superscript"/>
              </w:rPr>
              <w:t>***</w:t>
            </w:r>
          </w:p>
        </w:tc>
        <w:tc>
          <w:tcPr>
            <w:tcW w:w="732" w:type="dxa"/>
            <w:vAlign w:val="center"/>
            <w:hideMark/>
          </w:tcPr>
          <w:p w14:paraId="3364E9A9" w14:textId="77777777" w:rsidR="00DE1262" w:rsidRPr="00626AA8" w:rsidRDefault="00DE1262" w:rsidP="00F45A4D">
            <w:pPr>
              <w:jc w:val="center"/>
              <w:rPr>
                <w:rFonts w:ascii="Georgia" w:hAnsi="Georgia"/>
                <w:sz w:val="18"/>
                <w:szCs w:val="18"/>
              </w:rPr>
            </w:pPr>
            <w:r w:rsidRPr="00626AA8">
              <w:rPr>
                <w:rFonts w:ascii="Georgia" w:hAnsi="Georgia"/>
                <w:sz w:val="18"/>
                <w:szCs w:val="18"/>
              </w:rPr>
              <w:t>0.211</w:t>
            </w:r>
            <w:r w:rsidRPr="00626AA8">
              <w:rPr>
                <w:rFonts w:ascii="Georgia" w:hAnsi="Georgia"/>
                <w:sz w:val="18"/>
                <w:szCs w:val="18"/>
                <w:vertAlign w:val="superscript"/>
              </w:rPr>
              <w:t>***</w:t>
            </w:r>
          </w:p>
        </w:tc>
        <w:tc>
          <w:tcPr>
            <w:tcW w:w="852" w:type="dxa"/>
            <w:vAlign w:val="center"/>
            <w:hideMark/>
          </w:tcPr>
          <w:p w14:paraId="4164C45F" w14:textId="77777777" w:rsidR="00DE1262" w:rsidRPr="00626AA8" w:rsidRDefault="00DE1262" w:rsidP="00F45A4D">
            <w:pPr>
              <w:jc w:val="center"/>
              <w:rPr>
                <w:rFonts w:ascii="Georgia" w:hAnsi="Georgia"/>
                <w:sz w:val="18"/>
                <w:szCs w:val="18"/>
              </w:rPr>
            </w:pPr>
            <w:r w:rsidRPr="00626AA8">
              <w:rPr>
                <w:rFonts w:ascii="Georgia" w:hAnsi="Georgia"/>
                <w:sz w:val="18"/>
                <w:szCs w:val="18"/>
              </w:rPr>
              <w:t>-0.111</w:t>
            </w:r>
            <w:r w:rsidRPr="00626AA8">
              <w:rPr>
                <w:rFonts w:ascii="Georgia" w:hAnsi="Georgia"/>
                <w:sz w:val="18"/>
                <w:szCs w:val="18"/>
                <w:vertAlign w:val="superscript"/>
              </w:rPr>
              <w:t>***</w:t>
            </w:r>
          </w:p>
        </w:tc>
        <w:tc>
          <w:tcPr>
            <w:tcW w:w="839" w:type="dxa"/>
            <w:vAlign w:val="center"/>
            <w:hideMark/>
          </w:tcPr>
          <w:p w14:paraId="51CE5165" w14:textId="77777777" w:rsidR="00DE1262" w:rsidRPr="00626AA8" w:rsidRDefault="00DE1262" w:rsidP="00F45A4D">
            <w:pPr>
              <w:jc w:val="center"/>
              <w:rPr>
                <w:rFonts w:ascii="Georgia" w:hAnsi="Georgia"/>
                <w:sz w:val="18"/>
                <w:szCs w:val="18"/>
              </w:rPr>
            </w:pPr>
            <w:r w:rsidRPr="00626AA8">
              <w:rPr>
                <w:rFonts w:ascii="Georgia" w:hAnsi="Georgia"/>
                <w:sz w:val="18"/>
                <w:szCs w:val="18"/>
              </w:rPr>
              <w:t>-0.135</w:t>
            </w:r>
            <w:r w:rsidRPr="00626AA8">
              <w:rPr>
                <w:rFonts w:ascii="Georgia" w:hAnsi="Georgia"/>
                <w:sz w:val="18"/>
                <w:szCs w:val="18"/>
                <w:vertAlign w:val="superscript"/>
              </w:rPr>
              <w:t>***</w:t>
            </w:r>
          </w:p>
        </w:tc>
        <w:tc>
          <w:tcPr>
            <w:tcW w:w="849" w:type="dxa"/>
            <w:vAlign w:val="center"/>
            <w:hideMark/>
          </w:tcPr>
          <w:p w14:paraId="73156435" w14:textId="77777777" w:rsidR="00DE1262" w:rsidRPr="00626AA8" w:rsidRDefault="00DE1262" w:rsidP="00F45A4D">
            <w:pPr>
              <w:jc w:val="center"/>
              <w:rPr>
                <w:rFonts w:ascii="Georgia" w:hAnsi="Georgia"/>
                <w:sz w:val="18"/>
                <w:szCs w:val="18"/>
              </w:rPr>
            </w:pPr>
            <w:r w:rsidRPr="00626AA8">
              <w:rPr>
                <w:rFonts w:ascii="Georgia" w:hAnsi="Georgia"/>
                <w:sz w:val="18"/>
                <w:szCs w:val="18"/>
              </w:rPr>
              <w:t>-0.137</w:t>
            </w:r>
            <w:r w:rsidRPr="00626AA8">
              <w:rPr>
                <w:rFonts w:ascii="Georgia" w:hAnsi="Georgia"/>
                <w:sz w:val="18"/>
                <w:szCs w:val="18"/>
                <w:vertAlign w:val="superscript"/>
              </w:rPr>
              <w:t>***</w:t>
            </w:r>
          </w:p>
        </w:tc>
      </w:tr>
      <w:tr w:rsidR="0092078A" w:rsidRPr="00626AA8" w14:paraId="1E24CBA7" w14:textId="77777777" w:rsidTr="0092078A">
        <w:trPr>
          <w:trHeight w:val="234"/>
          <w:tblCellSpacing w:w="15" w:type="dxa"/>
        </w:trPr>
        <w:tc>
          <w:tcPr>
            <w:tcW w:w="1239" w:type="dxa"/>
            <w:vAlign w:val="center"/>
            <w:hideMark/>
          </w:tcPr>
          <w:p w14:paraId="4F7E727E" w14:textId="77777777" w:rsidR="00DE1262" w:rsidRPr="00626AA8" w:rsidRDefault="00DE1262" w:rsidP="00F45A4D">
            <w:pPr>
              <w:jc w:val="center"/>
              <w:rPr>
                <w:rFonts w:ascii="Georgia" w:hAnsi="Georgia"/>
                <w:i/>
                <w:iCs/>
                <w:sz w:val="18"/>
                <w:szCs w:val="18"/>
              </w:rPr>
            </w:pPr>
          </w:p>
        </w:tc>
        <w:tc>
          <w:tcPr>
            <w:tcW w:w="681" w:type="dxa"/>
            <w:vAlign w:val="center"/>
            <w:hideMark/>
          </w:tcPr>
          <w:p w14:paraId="40FB2CBB" w14:textId="77777777" w:rsidR="00DE1262" w:rsidRPr="00626AA8" w:rsidRDefault="00DE1262" w:rsidP="00F45A4D">
            <w:pPr>
              <w:rPr>
                <w:rFonts w:ascii="Georgia" w:hAnsi="Georgia"/>
                <w:sz w:val="18"/>
                <w:szCs w:val="18"/>
              </w:rPr>
            </w:pPr>
          </w:p>
        </w:tc>
        <w:tc>
          <w:tcPr>
            <w:tcW w:w="681" w:type="dxa"/>
            <w:vAlign w:val="center"/>
            <w:hideMark/>
          </w:tcPr>
          <w:p w14:paraId="7EEFDD6B" w14:textId="77777777" w:rsidR="00DE1262" w:rsidRPr="00626AA8" w:rsidRDefault="00DE1262" w:rsidP="00F45A4D">
            <w:pPr>
              <w:jc w:val="center"/>
              <w:rPr>
                <w:rFonts w:ascii="Georgia" w:hAnsi="Georgia"/>
                <w:sz w:val="18"/>
                <w:szCs w:val="18"/>
              </w:rPr>
            </w:pPr>
          </w:p>
        </w:tc>
        <w:tc>
          <w:tcPr>
            <w:tcW w:w="824" w:type="dxa"/>
            <w:vAlign w:val="center"/>
            <w:hideMark/>
          </w:tcPr>
          <w:p w14:paraId="530E49C1" w14:textId="77777777" w:rsidR="00DE1262" w:rsidRPr="00626AA8" w:rsidRDefault="00DE1262" w:rsidP="00F45A4D">
            <w:pPr>
              <w:jc w:val="center"/>
              <w:rPr>
                <w:rFonts w:ascii="Georgia" w:hAnsi="Georgia"/>
                <w:sz w:val="18"/>
                <w:szCs w:val="18"/>
              </w:rPr>
            </w:pPr>
          </w:p>
        </w:tc>
        <w:tc>
          <w:tcPr>
            <w:tcW w:w="825" w:type="dxa"/>
            <w:vAlign w:val="center"/>
            <w:hideMark/>
          </w:tcPr>
          <w:p w14:paraId="663062ED" w14:textId="77777777" w:rsidR="00DE1262" w:rsidRPr="00626AA8" w:rsidRDefault="00DE1262" w:rsidP="00F45A4D">
            <w:pPr>
              <w:jc w:val="center"/>
              <w:rPr>
                <w:rFonts w:ascii="Georgia" w:hAnsi="Georgia"/>
                <w:sz w:val="18"/>
                <w:szCs w:val="18"/>
              </w:rPr>
            </w:pPr>
            <w:r w:rsidRPr="00626AA8">
              <w:rPr>
                <w:rFonts w:ascii="Georgia" w:hAnsi="Georgia"/>
                <w:sz w:val="18"/>
                <w:szCs w:val="18"/>
              </w:rPr>
              <w:t>(0.068)</w:t>
            </w:r>
          </w:p>
        </w:tc>
        <w:tc>
          <w:tcPr>
            <w:tcW w:w="714" w:type="dxa"/>
            <w:vAlign w:val="center"/>
            <w:hideMark/>
          </w:tcPr>
          <w:p w14:paraId="69501AED" w14:textId="77777777" w:rsidR="00DE1262" w:rsidRPr="00626AA8" w:rsidRDefault="00DE1262" w:rsidP="00F45A4D">
            <w:pPr>
              <w:jc w:val="center"/>
              <w:rPr>
                <w:rFonts w:ascii="Georgia" w:hAnsi="Georgia"/>
                <w:sz w:val="18"/>
                <w:szCs w:val="18"/>
              </w:rPr>
            </w:pPr>
            <w:r w:rsidRPr="00626AA8">
              <w:rPr>
                <w:rFonts w:ascii="Georgia" w:hAnsi="Georgia"/>
                <w:sz w:val="18"/>
                <w:szCs w:val="18"/>
              </w:rPr>
              <w:t>(0.084)</w:t>
            </w:r>
          </w:p>
        </w:tc>
        <w:tc>
          <w:tcPr>
            <w:tcW w:w="732" w:type="dxa"/>
            <w:vAlign w:val="center"/>
            <w:hideMark/>
          </w:tcPr>
          <w:p w14:paraId="4125E777" w14:textId="77777777" w:rsidR="00DE1262" w:rsidRPr="00626AA8" w:rsidRDefault="00DE1262" w:rsidP="00F45A4D">
            <w:pPr>
              <w:jc w:val="center"/>
              <w:rPr>
                <w:rFonts w:ascii="Georgia" w:hAnsi="Georgia"/>
                <w:sz w:val="18"/>
                <w:szCs w:val="18"/>
              </w:rPr>
            </w:pPr>
            <w:r w:rsidRPr="00626AA8">
              <w:rPr>
                <w:rFonts w:ascii="Georgia" w:hAnsi="Georgia"/>
                <w:sz w:val="18"/>
                <w:szCs w:val="18"/>
              </w:rPr>
              <w:t>(0.067)</w:t>
            </w:r>
          </w:p>
        </w:tc>
        <w:tc>
          <w:tcPr>
            <w:tcW w:w="852" w:type="dxa"/>
            <w:vAlign w:val="center"/>
            <w:hideMark/>
          </w:tcPr>
          <w:p w14:paraId="662D9340" w14:textId="77777777" w:rsidR="00DE1262" w:rsidRPr="00626AA8" w:rsidRDefault="00DE1262" w:rsidP="00F45A4D">
            <w:pPr>
              <w:jc w:val="center"/>
              <w:rPr>
                <w:rFonts w:ascii="Georgia" w:hAnsi="Georgia"/>
                <w:sz w:val="18"/>
                <w:szCs w:val="18"/>
              </w:rPr>
            </w:pPr>
            <w:r w:rsidRPr="00626AA8">
              <w:rPr>
                <w:rFonts w:ascii="Georgia" w:hAnsi="Georgia"/>
                <w:sz w:val="18"/>
                <w:szCs w:val="18"/>
              </w:rPr>
              <w:t>(0.037)</w:t>
            </w:r>
          </w:p>
        </w:tc>
        <w:tc>
          <w:tcPr>
            <w:tcW w:w="839" w:type="dxa"/>
            <w:vAlign w:val="center"/>
            <w:hideMark/>
          </w:tcPr>
          <w:p w14:paraId="7D76E1FA" w14:textId="77777777" w:rsidR="00DE1262" w:rsidRPr="00626AA8" w:rsidRDefault="00DE1262" w:rsidP="00F45A4D">
            <w:pPr>
              <w:jc w:val="center"/>
              <w:rPr>
                <w:rFonts w:ascii="Georgia" w:hAnsi="Georgia"/>
                <w:sz w:val="18"/>
                <w:szCs w:val="18"/>
              </w:rPr>
            </w:pPr>
            <w:r w:rsidRPr="00626AA8">
              <w:rPr>
                <w:rFonts w:ascii="Georgia" w:hAnsi="Georgia"/>
                <w:sz w:val="18"/>
                <w:szCs w:val="18"/>
              </w:rPr>
              <w:t>(0.033)</w:t>
            </w:r>
          </w:p>
        </w:tc>
        <w:tc>
          <w:tcPr>
            <w:tcW w:w="849" w:type="dxa"/>
            <w:vAlign w:val="center"/>
            <w:hideMark/>
          </w:tcPr>
          <w:p w14:paraId="54C82AF5" w14:textId="77777777" w:rsidR="00DE1262" w:rsidRPr="00626AA8" w:rsidRDefault="00DE1262" w:rsidP="00F45A4D">
            <w:pPr>
              <w:jc w:val="center"/>
              <w:rPr>
                <w:rFonts w:ascii="Georgia" w:hAnsi="Georgia"/>
                <w:sz w:val="18"/>
                <w:szCs w:val="18"/>
              </w:rPr>
            </w:pPr>
            <w:r w:rsidRPr="00626AA8">
              <w:rPr>
                <w:rFonts w:ascii="Georgia" w:hAnsi="Georgia"/>
                <w:sz w:val="18"/>
                <w:szCs w:val="18"/>
              </w:rPr>
              <w:t>(0.033)</w:t>
            </w:r>
          </w:p>
        </w:tc>
      </w:tr>
      <w:tr w:rsidR="0092078A" w:rsidRPr="00626AA8" w14:paraId="205F561D" w14:textId="77777777" w:rsidTr="0092078A">
        <w:trPr>
          <w:trHeight w:val="174"/>
          <w:tblCellSpacing w:w="15" w:type="dxa"/>
        </w:trPr>
        <w:tc>
          <w:tcPr>
            <w:tcW w:w="1239" w:type="dxa"/>
            <w:vAlign w:val="center"/>
            <w:hideMark/>
          </w:tcPr>
          <w:p w14:paraId="04A5868F" w14:textId="77777777" w:rsidR="00DE1262" w:rsidRPr="00626AA8" w:rsidRDefault="00DE1262" w:rsidP="00F45A4D">
            <w:pPr>
              <w:jc w:val="center"/>
              <w:rPr>
                <w:rFonts w:ascii="Georgia" w:hAnsi="Georgia"/>
                <w:sz w:val="18"/>
                <w:szCs w:val="18"/>
              </w:rPr>
            </w:pPr>
          </w:p>
        </w:tc>
        <w:tc>
          <w:tcPr>
            <w:tcW w:w="681" w:type="dxa"/>
            <w:vAlign w:val="center"/>
            <w:hideMark/>
          </w:tcPr>
          <w:p w14:paraId="5D27DAF6" w14:textId="77777777" w:rsidR="00DE1262" w:rsidRPr="00626AA8" w:rsidRDefault="00DE1262" w:rsidP="00F45A4D">
            <w:pPr>
              <w:rPr>
                <w:rFonts w:ascii="Georgia" w:hAnsi="Georgia"/>
                <w:sz w:val="18"/>
                <w:szCs w:val="18"/>
              </w:rPr>
            </w:pPr>
          </w:p>
        </w:tc>
        <w:tc>
          <w:tcPr>
            <w:tcW w:w="681" w:type="dxa"/>
            <w:vAlign w:val="center"/>
            <w:hideMark/>
          </w:tcPr>
          <w:p w14:paraId="5D08065A" w14:textId="77777777" w:rsidR="00DE1262" w:rsidRPr="00626AA8" w:rsidRDefault="00DE1262" w:rsidP="00F45A4D">
            <w:pPr>
              <w:jc w:val="center"/>
              <w:rPr>
                <w:rFonts w:ascii="Georgia" w:hAnsi="Georgia"/>
                <w:sz w:val="18"/>
                <w:szCs w:val="18"/>
              </w:rPr>
            </w:pPr>
          </w:p>
        </w:tc>
        <w:tc>
          <w:tcPr>
            <w:tcW w:w="824" w:type="dxa"/>
            <w:vAlign w:val="center"/>
            <w:hideMark/>
          </w:tcPr>
          <w:p w14:paraId="17E8959F" w14:textId="77777777" w:rsidR="00DE1262" w:rsidRPr="00626AA8" w:rsidRDefault="00DE1262" w:rsidP="00F45A4D">
            <w:pPr>
              <w:jc w:val="center"/>
              <w:rPr>
                <w:rFonts w:ascii="Georgia" w:hAnsi="Georgia"/>
                <w:sz w:val="18"/>
                <w:szCs w:val="18"/>
              </w:rPr>
            </w:pPr>
          </w:p>
        </w:tc>
        <w:tc>
          <w:tcPr>
            <w:tcW w:w="825" w:type="dxa"/>
            <w:vAlign w:val="center"/>
            <w:hideMark/>
          </w:tcPr>
          <w:p w14:paraId="50C0AFF4" w14:textId="77777777" w:rsidR="00DE1262" w:rsidRPr="00626AA8" w:rsidRDefault="00DE1262" w:rsidP="00F45A4D">
            <w:pPr>
              <w:jc w:val="center"/>
              <w:rPr>
                <w:rFonts w:ascii="Georgia" w:hAnsi="Georgia"/>
                <w:sz w:val="18"/>
                <w:szCs w:val="18"/>
              </w:rPr>
            </w:pPr>
          </w:p>
        </w:tc>
        <w:tc>
          <w:tcPr>
            <w:tcW w:w="714" w:type="dxa"/>
            <w:vAlign w:val="center"/>
            <w:hideMark/>
          </w:tcPr>
          <w:p w14:paraId="0B2B1084" w14:textId="77777777" w:rsidR="00DE1262" w:rsidRPr="00626AA8" w:rsidRDefault="00DE1262" w:rsidP="00F45A4D">
            <w:pPr>
              <w:jc w:val="center"/>
              <w:rPr>
                <w:rFonts w:ascii="Georgia" w:hAnsi="Georgia"/>
                <w:sz w:val="18"/>
                <w:szCs w:val="18"/>
              </w:rPr>
            </w:pPr>
          </w:p>
        </w:tc>
        <w:tc>
          <w:tcPr>
            <w:tcW w:w="732" w:type="dxa"/>
            <w:vAlign w:val="center"/>
            <w:hideMark/>
          </w:tcPr>
          <w:p w14:paraId="0E254883" w14:textId="77777777" w:rsidR="00DE1262" w:rsidRPr="00626AA8" w:rsidRDefault="00DE1262" w:rsidP="00F45A4D">
            <w:pPr>
              <w:jc w:val="center"/>
              <w:rPr>
                <w:rFonts w:ascii="Georgia" w:hAnsi="Georgia"/>
                <w:sz w:val="18"/>
                <w:szCs w:val="18"/>
              </w:rPr>
            </w:pPr>
          </w:p>
        </w:tc>
        <w:tc>
          <w:tcPr>
            <w:tcW w:w="852" w:type="dxa"/>
            <w:vAlign w:val="center"/>
            <w:hideMark/>
          </w:tcPr>
          <w:p w14:paraId="475B71AD" w14:textId="77777777" w:rsidR="00DE1262" w:rsidRPr="00626AA8" w:rsidRDefault="00DE1262" w:rsidP="00F45A4D">
            <w:pPr>
              <w:jc w:val="center"/>
              <w:rPr>
                <w:rFonts w:ascii="Georgia" w:hAnsi="Georgia"/>
                <w:sz w:val="18"/>
                <w:szCs w:val="18"/>
              </w:rPr>
            </w:pPr>
          </w:p>
        </w:tc>
        <w:tc>
          <w:tcPr>
            <w:tcW w:w="839" w:type="dxa"/>
            <w:vAlign w:val="center"/>
            <w:hideMark/>
          </w:tcPr>
          <w:p w14:paraId="1A24DA82" w14:textId="77777777" w:rsidR="00DE1262" w:rsidRPr="00626AA8" w:rsidRDefault="00DE1262" w:rsidP="00F45A4D">
            <w:pPr>
              <w:jc w:val="center"/>
              <w:rPr>
                <w:rFonts w:ascii="Georgia" w:hAnsi="Georgia"/>
                <w:sz w:val="18"/>
                <w:szCs w:val="18"/>
              </w:rPr>
            </w:pPr>
          </w:p>
        </w:tc>
        <w:tc>
          <w:tcPr>
            <w:tcW w:w="849" w:type="dxa"/>
            <w:vAlign w:val="center"/>
            <w:hideMark/>
          </w:tcPr>
          <w:p w14:paraId="12DF6CD8" w14:textId="77777777" w:rsidR="00DE1262" w:rsidRPr="00626AA8" w:rsidRDefault="00DE1262" w:rsidP="00F45A4D">
            <w:pPr>
              <w:jc w:val="center"/>
              <w:rPr>
                <w:rFonts w:ascii="Georgia" w:hAnsi="Georgia"/>
                <w:sz w:val="18"/>
                <w:szCs w:val="18"/>
              </w:rPr>
            </w:pPr>
          </w:p>
        </w:tc>
      </w:tr>
      <w:tr w:rsidR="0092078A" w:rsidRPr="00626AA8" w14:paraId="3D368A31" w14:textId="77777777" w:rsidTr="0092078A">
        <w:trPr>
          <w:trHeight w:val="234"/>
          <w:tblCellSpacing w:w="15" w:type="dxa"/>
        </w:trPr>
        <w:tc>
          <w:tcPr>
            <w:tcW w:w="1239" w:type="dxa"/>
            <w:vAlign w:val="center"/>
            <w:hideMark/>
          </w:tcPr>
          <w:p w14:paraId="0477607E" w14:textId="77777777" w:rsidR="00DE1262" w:rsidRPr="00626AA8" w:rsidRDefault="00DE1262" w:rsidP="00F45A4D">
            <w:pPr>
              <w:rPr>
                <w:rFonts w:ascii="Georgia" w:hAnsi="Georgia"/>
                <w:sz w:val="18"/>
                <w:szCs w:val="18"/>
              </w:rPr>
            </w:pPr>
            <w:proofErr w:type="spellStart"/>
            <w:r w:rsidRPr="00626AA8">
              <w:rPr>
                <w:rFonts w:ascii="Georgia" w:hAnsi="Georgia"/>
                <w:sz w:val="18"/>
                <w:szCs w:val="18"/>
              </w:rPr>
              <w:t>Constant</w:t>
            </w:r>
            <w:proofErr w:type="spellEnd"/>
          </w:p>
        </w:tc>
        <w:tc>
          <w:tcPr>
            <w:tcW w:w="681" w:type="dxa"/>
            <w:vAlign w:val="center"/>
            <w:hideMark/>
          </w:tcPr>
          <w:p w14:paraId="72BD7FF6" w14:textId="77777777" w:rsidR="00DE1262" w:rsidRPr="00626AA8" w:rsidRDefault="00DE1262" w:rsidP="00F45A4D">
            <w:pPr>
              <w:jc w:val="center"/>
              <w:rPr>
                <w:rFonts w:ascii="Georgia" w:hAnsi="Georgia"/>
                <w:sz w:val="18"/>
                <w:szCs w:val="18"/>
              </w:rPr>
            </w:pPr>
            <w:r w:rsidRPr="00626AA8">
              <w:rPr>
                <w:rFonts w:ascii="Georgia" w:hAnsi="Georgia"/>
                <w:sz w:val="18"/>
                <w:szCs w:val="18"/>
              </w:rPr>
              <w:t>6.919</w:t>
            </w:r>
            <w:r w:rsidRPr="00626AA8">
              <w:rPr>
                <w:rFonts w:ascii="Georgia" w:hAnsi="Georgia"/>
                <w:sz w:val="18"/>
                <w:szCs w:val="18"/>
                <w:vertAlign w:val="superscript"/>
              </w:rPr>
              <w:t>***</w:t>
            </w:r>
          </w:p>
        </w:tc>
        <w:tc>
          <w:tcPr>
            <w:tcW w:w="681" w:type="dxa"/>
            <w:vAlign w:val="center"/>
            <w:hideMark/>
          </w:tcPr>
          <w:p w14:paraId="6AE2F76D" w14:textId="77777777" w:rsidR="00DE1262" w:rsidRPr="00626AA8" w:rsidRDefault="00DE1262" w:rsidP="00F45A4D">
            <w:pPr>
              <w:jc w:val="center"/>
              <w:rPr>
                <w:rFonts w:ascii="Georgia" w:hAnsi="Georgia"/>
                <w:sz w:val="18"/>
                <w:szCs w:val="18"/>
              </w:rPr>
            </w:pPr>
            <w:r w:rsidRPr="00626AA8">
              <w:rPr>
                <w:rFonts w:ascii="Georgia" w:hAnsi="Georgia"/>
                <w:sz w:val="18"/>
                <w:szCs w:val="18"/>
              </w:rPr>
              <w:t>6.919</w:t>
            </w:r>
            <w:r w:rsidRPr="00626AA8">
              <w:rPr>
                <w:rFonts w:ascii="Georgia" w:hAnsi="Georgia"/>
                <w:sz w:val="18"/>
                <w:szCs w:val="18"/>
                <w:vertAlign w:val="superscript"/>
              </w:rPr>
              <w:t>***</w:t>
            </w:r>
          </w:p>
        </w:tc>
        <w:tc>
          <w:tcPr>
            <w:tcW w:w="824" w:type="dxa"/>
            <w:vAlign w:val="center"/>
            <w:hideMark/>
          </w:tcPr>
          <w:p w14:paraId="203B0291" w14:textId="77777777" w:rsidR="00DE1262" w:rsidRPr="00626AA8" w:rsidRDefault="00DE1262" w:rsidP="00F45A4D">
            <w:pPr>
              <w:jc w:val="center"/>
              <w:rPr>
                <w:rFonts w:ascii="Georgia" w:hAnsi="Georgia"/>
                <w:sz w:val="18"/>
                <w:szCs w:val="18"/>
              </w:rPr>
            </w:pPr>
            <w:r w:rsidRPr="00626AA8">
              <w:rPr>
                <w:rFonts w:ascii="Georgia" w:hAnsi="Georgia"/>
                <w:sz w:val="18"/>
                <w:szCs w:val="18"/>
              </w:rPr>
              <w:t>6.919</w:t>
            </w:r>
            <w:r w:rsidRPr="00626AA8">
              <w:rPr>
                <w:rFonts w:ascii="Georgia" w:hAnsi="Georgia"/>
                <w:sz w:val="18"/>
                <w:szCs w:val="18"/>
                <w:vertAlign w:val="superscript"/>
              </w:rPr>
              <w:t>***</w:t>
            </w:r>
          </w:p>
        </w:tc>
        <w:tc>
          <w:tcPr>
            <w:tcW w:w="825" w:type="dxa"/>
            <w:vAlign w:val="center"/>
            <w:hideMark/>
          </w:tcPr>
          <w:p w14:paraId="12DE32CB" w14:textId="77777777" w:rsidR="00DE1262" w:rsidRPr="00626AA8" w:rsidRDefault="00DE1262" w:rsidP="00F45A4D">
            <w:pPr>
              <w:jc w:val="center"/>
              <w:rPr>
                <w:rFonts w:ascii="Georgia" w:hAnsi="Georgia"/>
                <w:sz w:val="18"/>
                <w:szCs w:val="18"/>
              </w:rPr>
            </w:pPr>
            <w:r w:rsidRPr="00626AA8">
              <w:rPr>
                <w:rFonts w:ascii="Georgia" w:hAnsi="Georgia"/>
                <w:sz w:val="18"/>
                <w:szCs w:val="18"/>
              </w:rPr>
              <w:t>6.899</w:t>
            </w:r>
            <w:r w:rsidRPr="00626AA8">
              <w:rPr>
                <w:rFonts w:ascii="Georgia" w:hAnsi="Georgia"/>
                <w:sz w:val="18"/>
                <w:szCs w:val="18"/>
                <w:vertAlign w:val="superscript"/>
              </w:rPr>
              <w:t>***</w:t>
            </w:r>
          </w:p>
        </w:tc>
        <w:tc>
          <w:tcPr>
            <w:tcW w:w="714" w:type="dxa"/>
            <w:vAlign w:val="center"/>
            <w:hideMark/>
          </w:tcPr>
          <w:p w14:paraId="714F5F79" w14:textId="77777777" w:rsidR="00DE1262" w:rsidRPr="00626AA8" w:rsidRDefault="00DE1262" w:rsidP="00F45A4D">
            <w:pPr>
              <w:jc w:val="center"/>
              <w:rPr>
                <w:rFonts w:ascii="Georgia" w:hAnsi="Georgia"/>
                <w:sz w:val="18"/>
                <w:szCs w:val="18"/>
              </w:rPr>
            </w:pPr>
            <w:r w:rsidRPr="00626AA8">
              <w:rPr>
                <w:rFonts w:ascii="Georgia" w:hAnsi="Georgia"/>
                <w:sz w:val="18"/>
                <w:szCs w:val="18"/>
              </w:rPr>
              <w:t>6.903</w:t>
            </w:r>
            <w:r w:rsidRPr="00626AA8">
              <w:rPr>
                <w:rFonts w:ascii="Georgia" w:hAnsi="Georgia"/>
                <w:sz w:val="18"/>
                <w:szCs w:val="18"/>
                <w:vertAlign w:val="superscript"/>
              </w:rPr>
              <w:t>***</w:t>
            </w:r>
          </w:p>
        </w:tc>
        <w:tc>
          <w:tcPr>
            <w:tcW w:w="732" w:type="dxa"/>
            <w:vAlign w:val="center"/>
            <w:hideMark/>
          </w:tcPr>
          <w:p w14:paraId="0D0E9AF9" w14:textId="77777777" w:rsidR="00DE1262" w:rsidRPr="00626AA8" w:rsidRDefault="00DE1262" w:rsidP="00F45A4D">
            <w:pPr>
              <w:jc w:val="center"/>
              <w:rPr>
                <w:rFonts w:ascii="Georgia" w:hAnsi="Georgia"/>
                <w:sz w:val="18"/>
                <w:szCs w:val="18"/>
              </w:rPr>
            </w:pPr>
            <w:r w:rsidRPr="00626AA8">
              <w:rPr>
                <w:rFonts w:ascii="Georgia" w:hAnsi="Georgia"/>
                <w:sz w:val="18"/>
                <w:szCs w:val="18"/>
              </w:rPr>
              <w:t>6.900</w:t>
            </w:r>
            <w:r w:rsidRPr="00626AA8">
              <w:rPr>
                <w:rFonts w:ascii="Georgia" w:hAnsi="Georgia"/>
                <w:sz w:val="18"/>
                <w:szCs w:val="18"/>
                <w:vertAlign w:val="superscript"/>
              </w:rPr>
              <w:t>***</w:t>
            </w:r>
          </w:p>
        </w:tc>
        <w:tc>
          <w:tcPr>
            <w:tcW w:w="852" w:type="dxa"/>
            <w:vAlign w:val="center"/>
            <w:hideMark/>
          </w:tcPr>
          <w:p w14:paraId="045BF93C" w14:textId="77777777" w:rsidR="00DE1262" w:rsidRPr="00626AA8" w:rsidRDefault="00DE1262" w:rsidP="00F45A4D">
            <w:pPr>
              <w:jc w:val="center"/>
              <w:rPr>
                <w:rFonts w:ascii="Georgia" w:hAnsi="Georgia"/>
                <w:sz w:val="18"/>
                <w:szCs w:val="18"/>
              </w:rPr>
            </w:pPr>
            <w:r w:rsidRPr="00626AA8">
              <w:rPr>
                <w:rFonts w:ascii="Georgia" w:hAnsi="Georgia"/>
                <w:sz w:val="18"/>
                <w:szCs w:val="18"/>
              </w:rPr>
              <w:t>6.911</w:t>
            </w:r>
            <w:r w:rsidRPr="00626AA8">
              <w:rPr>
                <w:rFonts w:ascii="Georgia" w:hAnsi="Georgia"/>
                <w:sz w:val="18"/>
                <w:szCs w:val="18"/>
                <w:vertAlign w:val="superscript"/>
              </w:rPr>
              <w:t>***</w:t>
            </w:r>
          </w:p>
        </w:tc>
        <w:tc>
          <w:tcPr>
            <w:tcW w:w="839" w:type="dxa"/>
            <w:vAlign w:val="center"/>
            <w:hideMark/>
          </w:tcPr>
          <w:p w14:paraId="57751DCE" w14:textId="77777777" w:rsidR="00DE1262" w:rsidRPr="00626AA8" w:rsidRDefault="00DE1262" w:rsidP="00F45A4D">
            <w:pPr>
              <w:jc w:val="center"/>
              <w:rPr>
                <w:rFonts w:ascii="Georgia" w:hAnsi="Georgia"/>
                <w:sz w:val="18"/>
                <w:szCs w:val="18"/>
              </w:rPr>
            </w:pPr>
            <w:r w:rsidRPr="00626AA8">
              <w:rPr>
                <w:rFonts w:ascii="Georgia" w:hAnsi="Georgia"/>
                <w:sz w:val="18"/>
                <w:szCs w:val="18"/>
              </w:rPr>
              <w:t>6.910</w:t>
            </w:r>
            <w:r w:rsidRPr="00626AA8">
              <w:rPr>
                <w:rFonts w:ascii="Georgia" w:hAnsi="Georgia"/>
                <w:sz w:val="18"/>
                <w:szCs w:val="18"/>
                <w:vertAlign w:val="superscript"/>
              </w:rPr>
              <w:t>***</w:t>
            </w:r>
          </w:p>
        </w:tc>
        <w:tc>
          <w:tcPr>
            <w:tcW w:w="849" w:type="dxa"/>
            <w:vAlign w:val="center"/>
            <w:hideMark/>
          </w:tcPr>
          <w:p w14:paraId="43054BB7" w14:textId="77777777" w:rsidR="00DE1262" w:rsidRPr="00626AA8" w:rsidRDefault="00DE1262" w:rsidP="00F45A4D">
            <w:pPr>
              <w:jc w:val="center"/>
              <w:rPr>
                <w:rFonts w:ascii="Georgia" w:hAnsi="Georgia"/>
                <w:sz w:val="18"/>
                <w:szCs w:val="18"/>
              </w:rPr>
            </w:pPr>
            <w:r w:rsidRPr="00626AA8">
              <w:rPr>
                <w:rFonts w:ascii="Georgia" w:hAnsi="Georgia"/>
                <w:sz w:val="18"/>
                <w:szCs w:val="18"/>
              </w:rPr>
              <w:t>6.910</w:t>
            </w:r>
            <w:r w:rsidRPr="00626AA8">
              <w:rPr>
                <w:rFonts w:ascii="Georgia" w:hAnsi="Georgia"/>
                <w:sz w:val="18"/>
                <w:szCs w:val="18"/>
                <w:vertAlign w:val="superscript"/>
              </w:rPr>
              <w:t>***</w:t>
            </w:r>
          </w:p>
        </w:tc>
      </w:tr>
      <w:tr w:rsidR="0092078A" w:rsidRPr="00626AA8" w14:paraId="1FEE9F5E" w14:textId="77777777" w:rsidTr="0092078A">
        <w:trPr>
          <w:trHeight w:val="234"/>
          <w:tblCellSpacing w:w="15" w:type="dxa"/>
        </w:trPr>
        <w:tc>
          <w:tcPr>
            <w:tcW w:w="1239" w:type="dxa"/>
            <w:vAlign w:val="center"/>
            <w:hideMark/>
          </w:tcPr>
          <w:p w14:paraId="7060440D" w14:textId="77777777" w:rsidR="00DE1262" w:rsidRPr="00626AA8" w:rsidRDefault="00DE1262" w:rsidP="00F45A4D">
            <w:pPr>
              <w:jc w:val="center"/>
              <w:rPr>
                <w:rFonts w:ascii="Georgia" w:hAnsi="Georgia"/>
                <w:sz w:val="18"/>
                <w:szCs w:val="18"/>
              </w:rPr>
            </w:pPr>
          </w:p>
        </w:tc>
        <w:tc>
          <w:tcPr>
            <w:tcW w:w="681" w:type="dxa"/>
            <w:vAlign w:val="center"/>
            <w:hideMark/>
          </w:tcPr>
          <w:p w14:paraId="381FA727"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c>
          <w:tcPr>
            <w:tcW w:w="681" w:type="dxa"/>
            <w:vAlign w:val="center"/>
            <w:hideMark/>
          </w:tcPr>
          <w:p w14:paraId="315C4388" w14:textId="77777777" w:rsidR="00DE1262" w:rsidRPr="00626AA8" w:rsidRDefault="00DE1262" w:rsidP="00F45A4D">
            <w:pPr>
              <w:jc w:val="center"/>
              <w:rPr>
                <w:rFonts w:ascii="Georgia" w:hAnsi="Georgia"/>
                <w:sz w:val="18"/>
                <w:szCs w:val="18"/>
              </w:rPr>
            </w:pPr>
            <w:r w:rsidRPr="00626AA8">
              <w:rPr>
                <w:rFonts w:ascii="Georgia" w:hAnsi="Georgia"/>
                <w:sz w:val="18"/>
                <w:szCs w:val="18"/>
              </w:rPr>
              <w:t>(0.043)</w:t>
            </w:r>
          </w:p>
        </w:tc>
        <w:tc>
          <w:tcPr>
            <w:tcW w:w="824" w:type="dxa"/>
            <w:vAlign w:val="center"/>
            <w:hideMark/>
          </w:tcPr>
          <w:p w14:paraId="3B97935F" w14:textId="77777777" w:rsidR="00DE1262" w:rsidRPr="00626AA8" w:rsidRDefault="00DE1262" w:rsidP="00F45A4D">
            <w:pPr>
              <w:jc w:val="center"/>
              <w:rPr>
                <w:rFonts w:ascii="Georgia" w:hAnsi="Georgia"/>
                <w:sz w:val="18"/>
                <w:szCs w:val="18"/>
              </w:rPr>
            </w:pPr>
            <w:r w:rsidRPr="00626AA8">
              <w:rPr>
                <w:rFonts w:ascii="Georgia" w:hAnsi="Georgia"/>
                <w:sz w:val="18"/>
                <w:szCs w:val="18"/>
              </w:rPr>
              <w:t>(0.038)</w:t>
            </w:r>
          </w:p>
        </w:tc>
        <w:tc>
          <w:tcPr>
            <w:tcW w:w="825" w:type="dxa"/>
            <w:vAlign w:val="center"/>
            <w:hideMark/>
          </w:tcPr>
          <w:p w14:paraId="40FD6A9E" w14:textId="77777777" w:rsidR="00DE1262" w:rsidRPr="00626AA8" w:rsidRDefault="00DE1262" w:rsidP="00F45A4D">
            <w:pPr>
              <w:jc w:val="center"/>
              <w:rPr>
                <w:rFonts w:ascii="Georgia" w:hAnsi="Georgia"/>
                <w:sz w:val="18"/>
                <w:szCs w:val="18"/>
              </w:rPr>
            </w:pPr>
            <w:r w:rsidRPr="00626AA8">
              <w:rPr>
                <w:rFonts w:ascii="Georgia" w:hAnsi="Georgia"/>
                <w:sz w:val="18"/>
                <w:szCs w:val="18"/>
              </w:rPr>
              <w:t>(0.060)</w:t>
            </w:r>
          </w:p>
        </w:tc>
        <w:tc>
          <w:tcPr>
            <w:tcW w:w="714" w:type="dxa"/>
            <w:vAlign w:val="center"/>
            <w:hideMark/>
          </w:tcPr>
          <w:p w14:paraId="54F017B3" w14:textId="77777777" w:rsidR="00DE1262" w:rsidRPr="00626AA8" w:rsidRDefault="00DE1262" w:rsidP="00F45A4D">
            <w:pPr>
              <w:jc w:val="center"/>
              <w:rPr>
                <w:rFonts w:ascii="Georgia" w:hAnsi="Georgia"/>
                <w:sz w:val="18"/>
                <w:szCs w:val="18"/>
              </w:rPr>
            </w:pPr>
            <w:r w:rsidRPr="00626AA8">
              <w:rPr>
                <w:rFonts w:ascii="Georgia" w:hAnsi="Georgia"/>
                <w:sz w:val="18"/>
                <w:szCs w:val="18"/>
              </w:rPr>
              <w:t>(0.076)</w:t>
            </w:r>
          </w:p>
        </w:tc>
        <w:tc>
          <w:tcPr>
            <w:tcW w:w="732" w:type="dxa"/>
            <w:vAlign w:val="center"/>
            <w:hideMark/>
          </w:tcPr>
          <w:p w14:paraId="19CA01E0" w14:textId="77777777" w:rsidR="00DE1262" w:rsidRPr="00626AA8" w:rsidRDefault="00DE1262" w:rsidP="00F45A4D">
            <w:pPr>
              <w:jc w:val="center"/>
              <w:rPr>
                <w:rFonts w:ascii="Georgia" w:hAnsi="Georgia"/>
                <w:sz w:val="18"/>
                <w:szCs w:val="18"/>
              </w:rPr>
            </w:pPr>
            <w:r w:rsidRPr="00626AA8">
              <w:rPr>
                <w:rFonts w:ascii="Georgia" w:hAnsi="Georgia"/>
                <w:sz w:val="18"/>
                <w:szCs w:val="18"/>
              </w:rPr>
              <w:t>(0.059)</w:t>
            </w:r>
          </w:p>
        </w:tc>
        <w:tc>
          <w:tcPr>
            <w:tcW w:w="852" w:type="dxa"/>
            <w:vAlign w:val="center"/>
            <w:hideMark/>
          </w:tcPr>
          <w:p w14:paraId="75B6ABAA" w14:textId="77777777" w:rsidR="00DE1262" w:rsidRPr="00626AA8" w:rsidRDefault="00DE1262" w:rsidP="00F45A4D">
            <w:pPr>
              <w:jc w:val="center"/>
              <w:rPr>
                <w:rFonts w:ascii="Georgia" w:hAnsi="Georgia"/>
                <w:sz w:val="18"/>
                <w:szCs w:val="18"/>
              </w:rPr>
            </w:pPr>
            <w:r w:rsidRPr="00626AA8">
              <w:rPr>
                <w:rFonts w:ascii="Georgia" w:hAnsi="Georgia"/>
                <w:sz w:val="18"/>
                <w:szCs w:val="18"/>
              </w:rPr>
              <w:t>(0.043)</w:t>
            </w:r>
          </w:p>
        </w:tc>
        <w:tc>
          <w:tcPr>
            <w:tcW w:w="839" w:type="dxa"/>
            <w:vAlign w:val="center"/>
            <w:hideMark/>
          </w:tcPr>
          <w:p w14:paraId="7BE488EC" w14:textId="77777777" w:rsidR="00DE1262" w:rsidRPr="00626AA8" w:rsidRDefault="00DE1262" w:rsidP="00F45A4D">
            <w:pPr>
              <w:jc w:val="center"/>
              <w:rPr>
                <w:rFonts w:ascii="Georgia" w:hAnsi="Georgia"/>
                <w:sz w:val="18"/>
                <w:szCs w:val="18"/>
              </w:rPr>
            </w:pPr>
            <w:r w:rsidRPr="00626AA8">
              <w:rPr>
                <w:rFonts w:ascii="Georgia" w:hAnsi="Georgia"/>
                <w:sz w:val="18"/>
                <w:szCs w:val="18"/>
              </w:rPr>
              <w:t>(0.039)</w:t>
            </w:r>
          </w:p>
        </w:tc>
        <w:tc>
          <w:tcPr>
            <w:tcW w:w="849" w:type="dxa"/>
            <w:vAlign w:val="center"/>
            <w:hideMark/>
          </w:tcPr>
          <w:p w14:paraId="0965C2CB" w14:textId="77777777" w:rsidR="00DE1262" w:rsidRPr="00626AA8" w:rsidRDefault="00DE1262" w:rsidP="00F45A4D">
            <w:pPr>
              <w:jc w:val="center"/>
              <w:rPr>
                <w:rFonts w:ascii="Georgia" w:hAnsi="Georgia"/>
                <w:sz w:val="18"/>
                <w:szCs w:val="18"/>
              </w:rPr>
            </w:pPr>
            <w:r w:rsidRPr="00626AA8">
              <w:rPr>
                <w:rFonts w:ascii="Georgia" w:hAnsi="Georgia"/>
                <w:sz w:val="18"/>
                <w:szCs w:val="18"/>
              </w:rPr>
              <w:t>(0.038)</w:t>
            </w:r>
          </w:p>
        </w:tc>
      </w:tr>
      <w:tr w:rsidR="0092078A" w:rsidRPr="00626AA8" w14:paraId="6DFE06F9" w14:textId="77777777" w:rsidTr="0092078A">
        <w:trPr>
          <w:trHeight w:val="174"/>
          <w:tblCellSpacing w:w="15" w:type="dxa"/>
        </w:trPr>
        <w:tc>
          <w:tcPr>
            <w:tcW w:w="1239" w:type="dxa"/>
            <w:vAlign w:val="center"/>
            <w:hideMark/>
          </w:tcPr>
          <w:p w14:paraId="2064A6C7" w14:textId="77777777" w:rsidR="00DE1262" w:rsidRPr="00626AA8" w:rsidRDefault="00DE1262" w:rsidP="00F45A4D">
            <w:pPr>
              <w:jc w:val="center"/>
              <w:rPr>
                <w:rFonts w:ascii="Georgia" w:hAnsi="Georgia"/>
                <w:sz w:val="18"/>
                <w:szCs w:val="18"/>
              </w:rPr>
            </w:pPr>
          </w:p>
        </w:tc>
        <w:tc>
          <w:tcPr>
            <w:tcW w:w="681" w:type="dxa"/>
            <w:vAlign w:val="center"/>
            <w:hideMark/>
          </w:tcPr>
          <w:p w14:paraId="505EDAA9" w14:textId="77777777" w:rsidR="00DE1262" w:rsidRPr="00626AA8" w:rsidRDefault="00DE1262" w:rsidP="00F45A4D">
            <w:pPr>
              <w:rPr>
                <w:rFonts w:ascii="Georgia" w:hAnsi="Georgia"/>
                <w:sz w:val="18"/>
                <w:szCs w:val="18"/>
              </w:rPr>
            </w:pPr>
          </w:p>
        </w:tc>
        <w:tc>
          <w:tcPr>
            <w:tcW w:w="681" w:type="dxa"/>
            <w:vAlign w:val="center"/>
            <w:hideMark/>
          </w:tcPr>
          <w:p w14:paraId="61F77257" w14:textId="77777777" w:rsidR="00DE1262" w:rsidRPr="00626AA8" w:rsidRDefault="00DE1262" w:rsidP="00F45A4D">
            <w:pPr>
              <w:jc w:val="center"/>
              <w:rPr>
                <w:rFonts w:ascii="Georgia" w:hAnsi="Georgia"/>
                <w:sz w:val="18"/>
                <w:szCs w:val="18"/>
              </w:rPr>
            </w:pPr>
          </w:p>
        </w:tc>
        <w:tc>
          <w:tcPr>
            <w:tcW w:w="824" w:type="dxa"/>
            <w:vAlign w:val="center"/>
            <w:hideMark/>
          </w:tcPr>
          <w:p w14:paraId="6CEA517D" w14:textId="77777777" w:rsidR="00DE1262" w:rsidRPr="00626AA8" w:rsidRDefault="00DE1262" w:rsidP="00F45A4D">
            <w:pPr>
              <w:jc w:val="center"/>
              <w:rPr>
                <w:rFonts w:ascii="Georgia" w:hAnsi="Georgia"/>
                <w:sz w:val="18"/>
                <w:szCs w:val="18"/>
              </w:rPr>
            </w:pPr>
          </w:p>
        </w:tc>
        <w:tc>
          <w:tcPr>
            <w:tcW w:w="825" w:type="dxa"/>
            <w:vAlign w:val="center"/>
            <w:hideMark/>
          </w:tcPr>
          <w:p w14:paraId="74451919" w14:textId="77777777" w:rsidR="00DE1262" w:rsidRPr="00626AA8" w:rsidRDefault="00DE1262" w:rsidP="00F45A4D">
            <w:pPr>
              <w:jc w:val="center"/>
              <w:rPr>
                <w:rFonts w:ascii="Georgia" w:hAnsi="Georgia"/>
                <w:sz w:val="18"/>
                <w:szCs w:val="18"/>
              </w:rPr>
            </w:pPr>
          </w:p>
        </w:tc>
        <w:tc>
          <w:tcPr>
            <w:tcW w:w="714" w:type="dxa"/>
            <w:vAlign w:val="center"/>
            <w:hideMark/>
          </w:tcPr>
          <w:p w14:paraId="19E0DB7B" w14:textId="77777777" w:rsidR="00DE1262" w:rsidRPr="00626AA8" w:rsidRDefault="00DE1262" w:rsidP="00F45A4D">
            <w:pPr>
              <w:jc w:val="center"/>
              <w:rPr>
                <w:rFonts w:ascii="Georgia" w:hAnsi="Georgia"/>
                <w:sz w:val="18"/>
                <w:szCs w:val="18"/>
              </w:rPr>
            </w:pPr>
          </w:p>
        </w:tc>
        <w:tc>
          <w:tcPr>
            <w:tcW w:w="732" w:type="dxa"/>
            <w:vAlign w:val="center"/>
            <w:hideMark/>
          </w:tcPr>
          <w:p w14:paraId="6250B9D9" w14:textId="77777777" w:rsidR="00DE1262" w:rsidRPr="00626AA8" w:rsidRDefault="00DE1262" w:rsidP="00F45A4D">
            <w:pPr>
              <w:jc w:val="center"/>
              <w:rPr>
                <w:rFonts w:ascii="Georgia" w:hAnsi="Georgia"/>
                <w:sz w:val="18"/>
                <w:szCs w:val="18"/>
              </w:rPr>
            </w:pPr>
          </w:p>
        </w:tc>
        <w:tc>
          <w:tcPr>
            <w:tcW w:w="852" w:type="dxa"/>
            <w:vAlign w:val="center"/>
            <w:hideMark/>
          </w:tcPr>
          <w:p w14:paraId="4DF6B490" w14:textId="77777777" w:rsidR="00DE1262" w:rsidRPr="00626AA8" w:rsidRDefault="00DE1262" w:rsidP="00F45A4D">
            <w:pPr>
              <w:jc w:val="center"/>
              <w:rPr>
                <w:rFonts w:ascii="Georgia" w:hAnsi="Georgia"/>
                <w:sz w:val="18"/>
                <w:szCs w:val="18"/>
              </w:rPr>
            </w:pPr>
          </w:p>
        </w:tc>
        <w:tc>
          <w:tcPr>
            <w:tcW w:w="839" w:type="dxa"/>
            <w:vAlign w:val="center"/>
            <w:hideMark/>
          </w:tcPr>
          <w:p w14:paraId="0C79E663" w14:textId="77777777" w:rsidR="00DE1262" w:rsidRPr="00626AA8" w:rsidRDefault="00DE1262" w:rsidP="00F45A4D">
            <w:pPr>
              <w:jc w:val="center"/>
              <w:rPr>
                <w:rFonts w:ascii="Georgia" w:hAnsi="Georgia"/>
                <w:sz w:val="18"/>
                <w:szCs w:val="18"/>
              </w:rPr>
            </w:pPr>
          </w:p>
        </w:tc>
        <w:tc>
          <w:tcPr>
            <w:tcW w:w="849" w:type="dxa"/>
            <w:vAlign w:val="center"/>
            <w:hideMark/>
          </w:tcPr>
          <w:p w14:paraId="3B8810EC" w14:textId="77777777" w:rsidR="00DE1262" w:rsidRPr="00626AA8" w:rsidRDefault="00DE1262" w:rsidP="00F45A4D">
            <w:pPr>
              <w:jc w:val="center"/>
              <w:rPr>
                <w:rFonts w:ascii="Georgia" w:hAnsi="Georgia"/>
                <w:sz w:val="18"/>
                <w:szCs w:val="18"/>
              </w:rPr>
            </w:pPr>
          </w:p>
        </w:tc>
      </w:tr>
      <w:tr w:rsidR="00DE1262" w:rsidRPr="00626AA8" w14:paraId="5159B751" w14:textId="77777777" w:rsidTr="0092078A">
        <w:trPr>
          <w:trHeight w:hRule="exact" w:val="12"/>
          <w:tblCellSpacing w:w="15" w:type="dxa"/>
        </w:trPr>
        <w:tc>
          <w:tcPr>
            <w:tcW w:w="8506" w:type="dxa"/>
            <w:gridSpan w:val="10"/>
            <w:tcBorders>
              <w:bottom w:val="single" w:sz="6" w:space="0" w:color="000000"/>
            </w:tcBorders>
            <w:vAlign w:val="center"/>
            <w:hideMark/>
          </w:tcPr>
          <w:p w14:paraId="455E651C" w14:textId="77777777" w:rsidR="00DE1262" w:rsidRPr="00626AA8" w:rsidRDefault="00DE1262" w:rsidP="00F45A4D">
            <w:pPr>
              <w:jc w:val="center"/>
              <w:rPr>
                <w:rFonts w:ascii="Georgia" w:hAnsi="Georgia"/>
                <w:sz w:val="18"/>
                <w:szCs w:val="18"/>
              </w:rPr>
            </w:pPr>
          </w:p>
        </w:tc>
      </w:tr>
      <w:tr w:rsidR="0092078A" w:rsidRPr="00626AA8" w14:paraId="7358CF56" w14:textId="77777777" w:rsidTr="0092078A">
        <w:trPr>
          <w:trHeight w:val="234"/>
          <w:tblCellSpacing w:w="15" w:type="dxa"/>
        </w:trPr>
        <w:tc>
          <w:tcPr>
            <w:tcW w:w="1239" w:type="dxa"/>
            <w:vAlign w:val="center"/>
            <w:hideMark/>
          </w:tcPr>
          <w:p w14:paraId="79DA7796" w14:textId="77777777" w:rsidR="00DE1262" w:rsidRPr="00626AA8" w:rsidRDefault="00DE1262" w:rsidP="00F45A4D">
            <w:pPr>
              <w:rPr>
                <w:rFonts w:ascii="Georgia" w:hAnsi="Georgia"/>
                <w:sz w:val="18"/>
                <w:szCs w:val="18"/>
              </w:rPr>
            </w:pPr>
            <w:proofErr w:type="spellStart"/>
            <w:r w:rsidRPr="00626AA8">
              <w:rPr>
                <w:rFonts w:ascii="Georgia" w:hAnsi="Georgia"/>
                <w:sz w:val="18"/>
                <w:szCs w:val="18"/>
              </w:rPr>
              <w:t>Observations</w:t>
            </w:r>
            <w:proofErr w:type="spellEnd"/>
          </w:p>
        </w:tc>
        <w:tc>
          <w:tcPr>
            <w:tcW w:w="681" w:type="dxa"/>
            <w:vAlign w:val="center"/>
            <w:hideMark/>
          </w:tcPr>
          <w:p w14:paraId="4D2ABB8A" w14:textId="77777777" w:rsidR="00DE1262" w:rsidRPr="00626AA8" w:rsidRDefault="00DE1262" w:rsidP="00F45A4D">
            <w:pPr>
              <w:jc w:val="center"/>
              <w:rPr>
                <w:rFonts w:ascii="Georgia" w:hAnsi="Georgia"/>
                <w:sz w:val="18"/>
                <w:szCs w:val="18"/>
              </w:rPr>
            </w:pPr>
            <w:r w:rsidRPr="00626AA8">
              <w:rPr>
                <w:rFonts w:ascii="Georgia" w:hAnsi="Georgia"/>
                <w:sz w:val="18"/>
                <w:szCs w:val="18"/>
              </w:rPr>
              <w:t>323</w:t>
            </w:r>
          </w:p>
        </w:tc>
        <w:tc>
          <w:tcPr>
            <w:tcW w:w="681" w:type="dxa"/>
            <w:vAlign w:val="center"/>
            <w:hideMark/>
          </w:tcPr>
          <w:p w14:paraId="7B697552" w14:textId="77777777" w:rsidR="00DE1262" w:rsidRPr="00626AA8" w:rsidRDefault="00DE1262" w:rsidP="00F45A4D">
            <w:pPr>
              <w:jc w:val="center"/>
              <w:rPr>
                <w:rFonts w:ascii="Georgia" w:hAnsi="Georgia"/>
                <w:sz w:val="18"/>
                <w:szCs w:val="18"/>
              </w:rPr>
            </w:pPr>
            <w:r w:rsidRPr="00626AA8">
              <w:rPr>
                <w:rFonts w:ascii="Georgia" w:hAnsi="Georgia"/>
                <w:sz w:val="18"/>
                <w:szCs w:val="18"/>
              </w:rPr>
              <w:t>323</w:t>
            </w:r>
          </w:p>
        </w:tc>
        <w:tc>
          <w:tcPr>
            <w:tcW w:w="824" w:type="dxa"/>
            <w:vAlign w:val="center"/>
            <w:hideMark/>
          </w:tcPr>
          <w:p w14:paraId="17C6C2FA" w14:textId="77777777" w:rsidR="00DE1262" w:rsidRPr="00626AA8" w:rsidRDefault="00DE1262" w:rsidP="00F45A4D">
            <w:pPr>
              <w:jc w:val="center"/>
              <w:rPr>
                <w:rFonts w:ascii="Georgia" w:hAnsi="Georgia"/>
                <w:sz w:val="18"/>
                <w:szCs w:val="18"/>
              </w:rPr>
            </w:pPr>
            <w:r w:rsidRPr="00626AA8">
              <w:rPr>
                <w:rFonts w:ascii="Georgia" w:hAnsi="Georgia"/>
                <w:sz w:val="18"/>
                <w:szCs w:val="18"/>
              </w:rPr>
              <w:t>323</w:t>
            </w:r>
          </w:p>
        </w:tc>
        <w:tc>
          <w:tcPr>
            <w:tcW w:w="825" w:type="dxa"/>
            <w:vAlign w:val="center"/>
            <w:hideMark/>
          </w:tcPr>
          <w:p w14:paraId="3F32B1C9" w14:textId="77777777" w:rsidR="00DE1262" w:rsidRPr="00626AA8" w:rsidRDefault="00DE1262" w:rsidP="00F45A4D">
            <w:pPr>
              <w:jc w:val="center"/>
              <w:rPr>
                <w:rFonts w:ascii="Georgia" w:hAnsi="Georgia"/>
                <w:sz w:val="18"/>
                <w:szCs w:val="18"/>
              </w:rPr>
            </w:pPr>
            <w:r w:rsidRPr="00626AA8">
              <w:rPr>
                <w:rFonts w:ascii="Georgia" w:hAnsi="Georgia"/>
                <w:sz w:val="18"/>
                <w:szCs w:val="18"/>
              </w:rPr>
              <w:t>317</w:t>
            </w:r>
          </w:p>
        </w:tc>
        <w:tc>
          <w:tcPr>
            <w:tcW w:w="714" w:type="dxa"/>
            <w:vAlign w:val="center"/>
            <w:hideMark/>
          </w:tcPr>
          <w:p w14:paraId="16DB3201" w14:textId="77777777" w:rsidR="00DE1262" w:rsidRPr="00626AA8" w:rsidRDefault="00DE1262" w:rsidP="00F45A4D">
            <w:pPr>
              <w:jc w:val="center"/>
              <w:rPr>
                <w:rFonts w:ascii="Georgia" w:hAnsi="Georgia"/>
                <w:sz w:val="18"/>
                <w:szCs w:val="18"/>
              </w:rPr>
            </w:pPr>
            <w:r w:rsidRPr="00626AA8">
              <w:rPr>
                <w:rFonts w:ascii="Georgia" w:hAnsi="Georgia"/>
                <w:sz w:val="18"/>
                <w:szCs w:val="18"/>
              </w:rPr>
              <w:t>317</w:t>
            </w:r>
          </w:p>
        </w:tc>
        <w:tc>
          <w:tcPr>
            <w:tcW w:w="732" w:type="dxa"/>
            <w:vAlign w:val="center"/>
            <w:hideMark/>
          </w:tcPr>
          <w:p w14:paraId="721A1CDD" w14:textId="77777777" w:rsidR="00DE1262" w:rsidRPr="00626AA8" w:rsidRDefault="00DE1262" w:rsidP="00F45A4D">
            <w:pPr>
              <w:jc w:val="center"/>
              <w:rPr>
                <w:rFonts w:ascii="Georgia" w:hAnsi="Georgia"/>
                <w:sz w:val="18"/>
                <w:szCs w:val="18"/>
              </w:rPr>
            </w:pPr>
            <w:r w:rsidRPr="00626AA8">
              <w:rPr>
                <w:rFonts w:ascii="Georgia" w:hAnsi="Georgia"/>
                <w:sz w:val="18"/>
                <w:szCs w:val="18"/>
              </w:rPr>
              <w:t>317</w:t>
            </w:r>
          </w:p>
        </w:tc>
        <w:tc>
          <w:tcPr>
            <w:tcW w:w="852" w:type="dxa"/>
            <w:vAlign w:val="center"/>
            <w:hideMark/>
          </w:tcPr>
          <w:p w14:paraId="6ED23594" w14:textId="77777777" w:rsidR="00DE1262" w:rsidRPr="00626AA8" w:rsidRDefault="00DE1262" w:rsidP="00F45A4D">
            <w:pPr>
              <w:jc w:val="center"/>
              <w:rPr>
                <w:rFonts w:ascii="Georgia" w:hAnsi="Georgia"/>
                <w:sz w:val="18"/>
                <w:szCs w:val="18"/>
              </w:rPr>
            </w:pPr>
            <w:r w:rsidRPr="00626AA8">
              <w:rPr>
                <w:rFonts w:ascii="Georgia" w:hAnsi="Georgia"/>
                <w:sz w:val="18"/>
                <w:szCs w:val="18"/>
              </w:rPr>
              <w:t>634</w:t>
            </w:r>
          </w:p>
        </w:tc>
        <w:tc>
          <w:tcPr>
            <w:tcW w:w="839" w:type="dxa"/>
            <w:vAlign w:val="center"/>
            <w:hideMark/>
          </w:tcPr>
          <w:p w14:paraId="115E732B" w14:textId="77777777" w:rsidR="00DE1262" w:rsidRPr="00626AA8" w:rsidRDefault="00DE1262" w:rsidP="00F45A4D">
            <w:pPr>
              <w:jc w:val="center"/>
              <w:rPr>
                <w:rFonts w:ascii="Georgia" w:hAnsi="Georgia"/>
                <w:sz w:val="18"/>
                <w:szCs w:val="18"/>
              </w:rPr>
            </w:pPr>
            <w:r w:rsidRPr="00626AA8">
              <w:rPr>
                <w:rFonts w:ascii="Georgia" w:hAnsi="Georgia"/>
                <w:sz w:val="18"/>
                <w:szCs w:val="18"/>
              </w:rPr>
              <w:t>634</w:t>
            </w:r>
          </w:p>
        </w:tc>
        <w:tc>
          <w:tcPr>
            <w:tcW w:w="849" w:type="dxa"/>
            <w:vAlign w:val="center"/>
            <w:hideMark/>
          </w:tcPr>
          <w:p w14:paraId="6F74EA98" w14:textId="77777777" w:rsidR="00DE1262" w:rsidRPr="00626AA8" w:rsidRDefault="00DE1262" w:rsidP="00F45A4D">
            <w:pPr>
              <w:jc w:val="center"/>
              <w:rPr>
                <w:rFonts w:ascii="Georgia" w:hAnsi="Georgia"/>
                <w:sz w:val="18"/>
                <w:szCs w:val="18"/>
              </w:rPr>
            </w:pPr>
            <w:r w:rsidRPr="00626AA8">
              <w:rPr>
                <w:rFonts w:ascii="Georgia" w:hAnsi="Georgia"/>
                <w:sz w:val="18"/>
                <w:szCs w:val="18"/>
              </w:rPr>
              <w:t>634</w:t>
            </w:r>
          </w:p>
        </w:tc>
      </w:tr>
      <w:tr w:rsidR="0092078A" w:rsidRPr="00626AA8" w14:paraId="65668A83" w14:textId="77777777" w:rsidTr="0092078A">
        <w:trPr>
          <w:trHeight w:val="247"/>
          <w:tblCellSpacing w:w="15" w:type="dxa"/>
        </w:trPr>
        <w:tc>
          <w:tcPr>
            <w:tcW w:w="1239" w:type="dxa"/>
            <w:vAlign w:val="center"/>
            <w:hideMark/>
          </w:tcPr>
          <w:p w14:paraId="31171BD7" w14:textId="77777777" w:rsidR="00DE1262" w:rsidRPr="00626AA8" w:rsidRDefault="00DE1262" w:rsidP="00F45A4D">
            <w:pPr>
              <w:rPr>
                <w:rFonts w:ascii="Georgia" w:hAnsi="Georgia"/>
                <w:sz w:val="18"/>
                <w:szCs w:val="18"/>
              </w:rPr>
            </w:pPr>
            <w:r w:rsidRPr="00626AA8">
              <w:rPr>
                <w:rFonts w:ascii="Georgia" w:hAnsi="Georgia"/>
                <w:sz w:val="18"/>
                <w:szCs w:val="18"/>
              </w:rPr>
              <w:t>R</w:t>
            </w:r>
            <w:r w:rsidRPr="00626AA8">
              <w:rPr>
                <w:rFonts w:ascii="Georgia" w:hAnsi="Georgia"/>
                <w:sz w:val="18"/>
                <w:szCs w:val="18"/>
                <w:vertAlign w:val="superscript"/>
              </w:rPr>
              <w:t>2</w:t>
            </w:r>
          </w:p>
        </w:tc>
        <w:tc>
          <w:tcPr>
            <w:tcW w:w="681" w:type="dxa"/>
            <w:vAlign w:val="center"/>
            <w:hideMark/>
          </w:tcPr>
          <w:p w14:paraId="5E93DBD9" w14:textId="77777777" w:rsidR="00DE1262" w:rsidRPr="00626AA8" w:rsidRDefault="00DE1262" w:rsidP="00F45A4D">
            <w:pPr>
              <w:jc w:val="center"/>
              <w:rPr>
                <w:rFonts w:ascii="Georgia" w:hAnsi="Georgia"/>
                <w:sz w:val="18"/>
                <w:szCs w:val="18"/>
              </w:rPr>
            </w:pPr>
            <w:r w:rsidRPr="00626AA8">
              <w:rPr>
                <w:rFonts w:ascii="Georgia" w:hAnsi="Georgia"/>
                <w:sz w:val="18"/>
                <w:szCs w:val="18"/>
              </w:rPr>
              <w:t>0.759</w:t>
            </w:r>
          </w:p>
        </w:tc>
        <w:tc>
          <w:tcPr>
            <w:tcW w:w="681" w:type="dxa"/>
            <w:vAlign w:val="center"/>
            <w:hideMark/>
          </w:tcPr>
          <w:p w14:paraId="6965FE61" w14:textId="77777777" w:rsidR="00DE1262" w:rsidRPr="00626AA8" w:rsidRDefault="00DE1262" w:rsidP="00F45A4D">
            <w:pPr>
              <w:jc w:val="center"/>
              <w:rPr>
                <w:rFonts w:ascii="Georgia" w:hAnsi="Georgia"/>
                <w:sz w:val="18"/>
                <w:szCs w:val="18"/>
              </w:rPr>
            </w:pPr>
            <w:r w:rsidRPr="00626AA8">
              <w:rPr>
                <w:rFonts w:ascii="Georgia" w:hAnsi="Georgia"/>
                <w:sz w:val="18"/>
                <w:szCs w:val="18"/>
              </w:rPr>
              <w:t>0.705</w:t>
            </w:r>
          </w:p>
        </w:tc>
        <w:tc>
          <w:tcPr>
            <w:tcW w:w="824" w:type="dxa"/>
            <w:vAlign w:val="center"/>
            <w:hideMark/>
          </w:tcPr>
          <w:p w14:paraId="08DCB452" w14:textId="77777777" w:rsidR="00DE1262" w:rsidRPr="00626AA8" w:rsidRDefault="00DE1262" w:rsidP="00F45A4D">
            <w:pPr>
              <w:jc w:val="center"/>
              <w:rPr>
                <w:rFonts w:ascii="Georgia" w:hAnsi="Georgia"/>
                <w:sz w:val="18"/>
                <w:szCs w:val="18"/>
              </w:rPr>
            </w:pPr>
            <w:r w:rsidRPr="00626AA8">
              <w:rPr>
                <w:rFonts w:ascii="Georgia" w:hAnsi="Georgia"/>
                <w:sz w:val="18"/>
                <w:szCs w:val="18"/>
              </w:rPr>
              <w:t>0.765</w:t>
            </w:r>
          </w:p>
        </w:tc>
        <w:tc>
          <w:tcPr>
            <w:tcW w:w="825" w:type="dxa"/>
            <w:vAlign w:val="center"/>
            <w:hideMark/>
          </w:tcPr>
          <w:p w14:paraId="15FE628B" w14:textId="77777777" w:rsidR="00DE1262" w:rsidRPr="00626AA8" w:rsidRDefault="00DE1262" w:rsidP="00F45A4D">
            <w:pPr>
              <w:jc w:val="center"/>
              <w:rPr>
                <w:rFonts w:ascii="Georgia" w:hAnsi="Georgia"/>
                <w:sz w:val="18"/>
                <w:szCs w:val="18"/>
              </w:rPr>
            </w:pPr>
            <w:r w:rsidRPr="00626AA8">
              <w:rPr>
                <w:rFonts w:ascii="Georgia" w:hAnsi="Georgia"/>
                <w:sz w:val="18"/>
                <w:szCs w:val="18"/>
              </w:rPr>
              <w:t>0.444</w:t>
            </w:r>
          </w:p>
        </w:tc>
        <w:tc>
          <w:tcPr>
            <w:tcW w:w="714" w:type="dxa"/>
            <w:vAlign w:val="center"/>
            <w:hideMark/>
          </w:tcPr>
          <w:p w14:paraId="5B171D2D" w14:textId="77777777" w:rsidR="00DE1262" w:rsidRPr="00626AA8" w:rsidRDefault="00DE1262" w:rsidP="00F45A4D">
            <w:pPr>
              <w:jc w:val="center"/>
              <w:rPr>
                <w:rFonts w:ascii="Georgia" w:hAnsi="Georgia"/>
                <w:sz w:val="18"/>
                <w:szCs w:val="18"/>
              </w:rPr>
            </w:pPr>
            <w:r w:rsidRPr="00626AA8">
              <w:rPr>
                <w:rFonts w:ascii="Georgia" w:hAnsi="Georgia"/>
                <w:sz w:val="18"/>
                <w:szCs w:val="18"/>
              </w:rPr>
              <w:t>0.108</w:t>
            </w:r>
          </w:p>
        </w:tc>
        <w:tc>
          <w:tcPr>
            <w:tcW w:w="732" w:type="dxa"/>
            <w:vAlign w:val="center"/>
            <w:hideMark/>
          </w:tcPr>
          <w:p w14:paraId="20C72768" w14:textId="77777777" w:rsidR="00DE1262" w:rsidRPr="00626AA8" w:rsidRDefault="00DE1262" w:rsidP="00F45A4D">
            <w:pPr>
              <w:jc w:val="center"/>
              <w:rPr>
                <w:rFonts w:ascii="Georgia" w:hAnsi="Georgia"/>
                <w:sz w:val="18"/>
                <w:szCs w:val="18"/>
              </w:rPr>
            </w:pPr>
            <w:r w:rsidRPr="00626AA8">
              <w:rPr>
                <w:rFonts w:ascii="Georgia" w:hAnsi="Georgia"/>
                <w:sz w:val="18"/>
                <w:szCs w:val="18"/>
              </w:rPr>
              <w:t>0.465</w:t>
            </w:r>
          </w:p>
        </w:tc>
        <w:tc>
          <w:tcPr>
            <w:tcW w:w="852" w:type="dxa"/>
            <w:vAlign w:val="center"/>
            <w:hideMark/>
          </w:tcPr>
          <w:p w14:paraId="133F9561" w14:textId="77777777" w:rsidR="00DE1262" w:rsidRPr="00626AA8" w:rsidRDefault="00DE1262" w:rsidP="00F45A4D">
            <w:pPr>
              <w:jc w:val="center"/>
              <w:rPr>
                <w:rFonts w:ascii="Georgia" w:hAnsi="Georgia"/>
                <w:sz w:val="18"/>
                <w:szCs w:val="18"/>
              </w:rPr>
            </w:pPr>
            <w:r w:rsidRPr="00626AA8">
              <w:rPr>
                <w:rFonts w:ascii="Georgia" w:hAnsi="Georgia"/>
                <w:sz w:val="18"/>
                <w:szCs w:val="18"/>
              </w:rPr>
              <w:t>0.706</w:t>
            </w:r>
          </w:p>
        </w:tc>
        <w:tc>
          <w:tcPr>
            <w:tcW w:w="839" w:type="dxa"/>
            <w:vAlign w:val="center"/>
            <w:hideMark/>
          </w:tcPr>
          <w:p w14:paraId="0952607D" w14:textId="77777777" w:rsidR="00DE1262" w:rsidRPr="00626AA8" w:rsidRDefault="00DE1262" w:rsidP="00F45A4D">
            <w:pPr>
              <w:jc w:val="center"/>
              <w:rPr>
                <w:rFonts w:ascii="Georgia" w:hAnsi="Georgia"/>
                <w:sz w:val="18"/>
                <w:szCs w:val="18"/>
              </w:rPr>
            </w:pPr>
            <w:r w:rsidRPr="00626AA8">
              <w:rPr>
                <w:rFonts w:ascii="Georgia" w:hAnsi="Georgia"/>
                <w:sz w:val="18"/>
                <w:szCs w:val="18"/>
              </w:rPr>
              <w:t>0.765</w:t>
            </w:r>
          </w:p>
        </w:tc>
        <w:tc>
          <w:tcPr>
            <w:tcW w:w="849" w:type="dxa"/>
            <w:vAlign w:val="center"/>
            <w:hideMark/>
          </w:tcPr>
          <w:p w14:paraId="384C625E" w14:textId="77777777" w:rsidR="00DE1262" w:rsidRPr="00626AA8" w:rsidRDefault="00DE1262" w:rsidP="00F45A4D">
            <w:pPr>
              <w:jc w:val="center"/>
              <w:rPr>
                <w:rFonts w:ascii="Georgia" w:hAnsi="Georgia"/>
                <w:sz w:val="18"/>
                <w:szCs w:val="18"/>
              </w:rPr>
            </w:pPr>
            <w:r w:rsidRPr="00626AA8">
              <w:rPr>
                <w:rFonts w:ascii="Georgia" w:hAnsi="Georgia"/>
                <w:sz w:val="18"/>
                <w:szCs w:val="18"/>
              </w:rPr>
              <w:t>0.772</w:t>
            </w:r>
          </w:p>
        </w:tc>
      </w:tr>
      <w:tr w:rsidR="0092078A" w:rsidRPr="00626AA8" w14:paraId="24E69503" w14:textId="77777777" w:rsidTr="0092078A">
        <w:trPr>
          <w:trHeight w:val="234"/>
          <w:tblCellSpacing w:w="15" w:type="dxa"/>
        </w:trPr>
        <w:tc>
          <w:tcPr>
            <w:tcW w:w="1239" w:type="dxa"/>
            <w:vAlign w:val="center"/>
            <w:hideMark/>
          </w:tcPr>
          <w:p w14:paraId="29DC9FAE" w14:textId="77777777" w:rsidR="00DE1262" w:rsidRPr="00626AA8" w:rsidRDefault="00DE1262" w:rsidP="00F45A4D">
            <w:pPr>
              <w:rPr>
                <w:rFonts w:ascii="Georgia" w:hAnsi="Georgia"/>
                <w:sz w:val="18"/>
                <w:szCs w:val="18"/>
              </w:rPr>
            </w:pPr>
            <w:proofErr w:type="spellStart"/>
            <w:r w:rsidRPr="00626AA8">
              <w:rPr>
                <w:rFonts w:ascii="Georgia" w:hAnsi="Georgia"/>
                <w:sz w:val="18"/>
                <w:szCs w:val="18"/>
              </w:rPr>
              <w:t>Adjusted</w:t>
            </w:r>
            <w:proofErr w:type="spellEnd"/>
            <w:r w:rsidRPr="00626AA8">
              <w:rPr>
                <w:rFonts w:ascii="Georgia" w:hAnsi="Georgia"/>
                <w:sz w:val="18"/>
                <w:szCs w:val="18"/>
              </w:rPr>
              <w:t xml:space="preserve"> R</w:t>
            </w:r>
            <w:r w:rsidRPr="00626AA8">
              <w:rPr>
                <w:rFonts w:ascii="Georgia" w:hAnsi="Georgia"/>
                <w:sz w:val="18"/>
                <w:szCs w:val="18"/>
                <w:vertAlign w:val="superscript"/>
              </w:rPr>
              <w:t>2</w:t>
            </w:r>
          </w:p>
        </w:tc>
        <w:tc>
          <w:tcPr>
            <w:tcW w:w="681" w:type="dxa"/>
            <w:vAlign w:val="center"/>
            <w:hideMark/>
          </w:tcPr>
          <w:p w14:paraId="0FE692C2" w14:textId="77777777" w:rsidR="00DE1262" w:rsidRPr="00626AA8" w:rsidRDefault="00DE1262" w:rsidP="00F45A4D">
            <w:pPr>
              <w:jc w:val="center"/>
              <w:rPr>
                <w:rFonts w:ascii="Georgia" w:hAnsi="Georgia"/>
                <w:sz w:val="18"/>
                <w:szCs w:val="18"/>
              </w:rPr>
            </w:pPr>
            <w:r w:rsidRPr="00626AA8">
              <w:rPr>
                <w:rFonts w:ascii="Georgia" w:hAnsi="Georgia"/>
                <w:sz w:val="18"/>
                <w:szCs w:val="18"/>
              </w:rPr>
              <w:t>0.756</w:t>
            </w:r>
          </w:p>
        </w:tc>
        <w:tc>
          <w:tcPr>
            <w:tcW w:w="681" w:type="dxa"/>
            <w:vAlign w:val="center"/>
            <w:hideMark/>
          </w:tcPr>
          <w:p w14:paraId="1B98C6F7" w14:textId="77777777" w:rsidR="00DE1262" w:rsidRPr="00626AA8" w:rsidRDefault="00DE1262" w:rsidP="00F45A4D">
            <w:pPr>
              <w:jc w:val="center"/>
              <w:rPr>
                <w:rFonts w:ascii="Georgia" w:hAnsi="Georgia"/>
                <w:sz w:val="18"/>
                <w:szCs w:val="18"/>
              </w:rPr>
            </w:pPr>
            <w:r w:rsidRPr="00626AA8">
              <w:rPr>
                <w:rFonts w:ascii="Georgia" w:hAnsi="Georgia"/>
                <w:sz w:val="18"/>
                <w:szCs w:val="18"/>
              </w:rPr>
              <w:t>0.701</w:t>
            </w:r>
          </w:p>
        </w:tc>
        <w:tc>
          <w:tcPr>
            <w:tcW w:w="824" w:type="dxa"/>
            <w:vAlign w:val="center"/>
            <w:hideMark/>
          </w:tcPr>
          <w:p w14:paraId="4F15A4D5" w14:textId="77777777" w:rsidR="00DE1262" w:rsidRPr="00626AA8" w:rsidRDefault="00DE1262" w:rsidP="00F45A4D">
            <w:pPr>
              <w:jc w:val="center"/>
              <w:rPr>
                <w:rFonts w:ascii="Georgia" w:hAnsi="Georgia"/>
                <w:sz w:val="18"/>
                <w:szCs w:val="18"/>
              </w:rPr>
            </w:pPr>
            <w:r w:rsidRPr="00626AA8">
              <w:rPr>
                <w:rFonts w:ascii="Georgia" w:hAnsi="Georgia"/>
                <w:sz w:val="18"/>
                <w:szCs w:val="18"/>
              </w:rPr>
              <w:t>0.761</w:t>
            </w:r>
          </w:p>
        </w:tc>
        <w:tc>
          <w:tcPr>
            <w:tcW w:w="825" w:type="dxa"/>
            <w:vAlign w:val="center"/>
            <w:hideMark/>
          </w:tcPr>
          <w:p w14:paraId="0C615493" w14:textId="77777777" w:rsidR="00DE1262" w:rsidRPr="00626AA8" w:rsidRDefault="00DE1262" w:rsidP="00F45A4D">
            <w:pPr>
              <w:jc w:val="center"/>
              <w:rPr>
                <w:rFonts w:ascii="Georgia" w:hAnsi="Georgia"/>
                <w:sz w:val="18"/>
                <w:szCs w:val="18"/>
              </w:rPr>
            </w:pPr>
            <w:r w:rsidRPr="00626AA8">
              <w:rPr>
                <w:rFonts w:ascii="Georgia" w:hAnsi="Georgia"/>
                <w:sz w:val="18"/>
                <w:szCs w:val="18"/>
              </w:rPr>
              <w:t>0.437</w:t>
            </w:r>
          </w:p>
        </w:tc>
        <w:tc>
          <w:tcPr>
            <w:tcW w:w="714" w:type="dxa"/>
            <w:vAlign w:val="center"/>
            <w:hideMark/>
          </w:tcPr>
          <w:p w14:paraId="0CF6530A" w14:textId="77777777" w:rsidR="00DE1262" w:rsidRPr="00626AA8" w:rsidRDefault="00DE1262" w:rsidP="00F45A4D">
            <w:pPr>
              <w:jc w:val="center"/>
              <w:rPr>
                <w:rFonts w:ascii="Georgia" w:hAnsi="Georgia"/>
                <w:sz w:val="18"/>
                <w:szCs w:val="18"/>
              </w:rPr>
            </w:pPr>
            <w:r w:rsidRPr="00626AA8">
              <w:rPr>
                <w:rFonts w:ascii="Georgia" w:hAnsi="Georgia"/>
                <w:sz w:val="18"/>
                <w:szCs w:val="18"/>
              </w:rPr>
              <w:t>0.097</w:t>
            </w:r>
          </w:p>
        </w:tc>
        <w:tc>
          <w:tcPr>
            <w:tcW w:w="732" w:type="dxa"/>
            <w:vAlign w:val="center"/>
            <w:hideMark/>
          </w:tcPr>
          <w:p w14:paraId="60DC4C9F" w14:textId="77777777" w:rsidR="00DE1262" w:rsidRPr="00626AA8" w:rsidRDefault="00DE1262" w:rsidP="00F45A4D">
            <w:pPr>
              <w:jc w:val="center"/>
              <w:rPr>
                <w:rFonts w:ascii="Georgia" w:hAnsi="Georgia"/>
                <w:sz w:val="18"/>
                <w:szCs w:val="18"/>
              </w:rPr>
            </w:pPr>
            <w:r w:rsidRPr="00626AA8">
              <w:rPr>
                <w:rFonts w:ascii="Georgia" w:hAnsi="Georgia"/>
                <w:sz w:val="18"/>
                <w:szCs w:val="18"/>
              </w:rPr>
              <w:t>0.456</w:t>
            </w:r>
          </w:p>
        </w:tc>
        <w:tc>
          <w:tcPr>
            <w:tcW w:w="852" w:type="dxa"/>
            <w:vAlign w:val="center"/>
            <w:hideMark/>
          </w:tcPr>
          <w:p w14:paraId="7E744D1E" w14:textId="77777777" w:rsidR="00DE1262" w:rsidRPr="00626AA8" w:rsidRDefault="00DE1262" w:rsidP="00F45A4D">
            <w:pPr>
              <w:jc w:val="center"/>
              <w:rPr>
                <w:rFonts w:ascii="Georgia" w:hAnsi="Georgia"/>
                <w:sz w:val="18"/>
                <w:szCs w:val="18"/>
              </w:rPr>
            </w:pPr>
            <w:r w:rsidRPr="00626AA8">
              <w:rPr>
                <w:rFonts w:ascii="Georgia" w:hAnsi="Georgia"/>
                <w:sz w:val="18"/>
                <w:szCs w:val="18"/>
              </w:rPr>
              <w:t>0.703</w:t>
            </w:r>
          </w:p>
        </w:tc>
        <w:tc>
          <w:tcPr>
            <w:tcW w:w="839" w:type="dxa"/>
            <w:vAlign w:val="center"/>
            <w:hideMark/>
          </w:tcPr>
          <w:p w14:paraId="4EBF848A" w14:textId="77777777" w:rsidR="00DE1262" w:rsidRPr="00626AA8" w:rsidRDefault="00DE1262" w:rsidP="00F45A4D">
            <w:pPr>
              <w:jc w:val="center"/>
              <w:rPr>
                <w:rFonts w:ascii="Georgia" w:hAnsi="Georgia"/>
                <w:sz w:val="18"/>
                <w:szCs w:val="18"/>
              </w:rPr>
            </w:pPr>
            <w:r w:rsidRPr="00626AA8">
              <w:rPr>
                <w:rFonts w:ascii="Georgia" w:hAnsi="Georgia"/>
                <w:sz w:val="18"/>
                <w:szCs w:val="18"/>
              </w:rPr>
              <w:t>0.762</w:t>
            </w:r>
          </w:p>
        </w:tc>
        <w:tc>
          <w:tcPr>
            <w:tcW w:w="849" w:type="dxa"/>
            <w:vAlign w:val="center"/>
            <w:hideMark/>
          </w:tcPr>
          <w:p w14:paraId="244C79BA" w14:textId="77777777" w:rsidR="00DE1262" w:rsidRPr="00626AA8" w:rsidRDefault="00DE1262" w:rsidP="00F45A4D">
            <w:pPr>
              <w:jc w:val="center"/>
              <w:rPr>
                <w:rFonts w:ascii="Georgia" w:hAnsi="Georgia"/>
                <w:sz w:val="18"/>
                <w:szCs w:val="18"/>
              </w:rPr>
            </w:pPr>
            <w:r w:rsidRPr="00626AA8">
              <w:rPr>
                <w:rFonts w:ascii="Georgia" w:hAnsi="Georgia"/>
                <w:sz w:val="18"/>
                <w:szCs w:val="18"/>
              </w:rPr>
              <w:t>0.769</w:t>
            </w:r>
          </w:p>
        </w:tc>
      </w:tr>
      <w:tr w:rsidR="0092078A" w:rsidRPr="00626AA8" w14:paraId="5F473FFA" w14:textId="77777777" w:rsidTr="0092078A">
        <w:trPr>
          <w:trHeight w:val="745"/>
          <w:tblCellSpacing w:w="15" w:type="dxa"/>
        </w:trPr>
        <w:tc>
          <w:tcPr>
            <w:tcW w:w="1239" w:type="dxa"/>
            <w:vAlign w:val="center"/>
            <w:hideMark/>
          </w:tcPr>
          <w:p w14:paraId="3CEF4FA9" w14:textId="77777777" w:rsidR="00DE1262" w:rsidRPr="00626AA8" w:rsidRDefault="00DE1262" w:rsidP="00F45A4D">
            <w:pPr>
              <w:rPr>
                <w:rFonts w:ascii="Georgia" w:hAnsi="Georgia"/>
                <w:sz w:val="18"/>
                <w:szCs w:val="18"/>
              </w:rPr>
            </w:pPr>
            <w:proofErr w:type="spellStart"/>
            <w:r w:rsidRPr="00626AA8">
              <w:rPr>
                <w:rFonts w:ascii="Georgia" w:hAnsi="Georgia"/>
                <w:sz w:val="18"/>
                <w:szCs w:val="18"/>
              </w:rPr>
              <w:t>Residual</w:t>
            </w:r>
            <w:proofErr w:type="spellEnd"/>
            <w:r w:rsidRPr="00626AA8">
              <w:rPr>
                <w:rFonts w:ascii="Georgia" w:hAnsi="Georgia"/>
                <w:sz w:val="18"/>
                <w:szCs w:val="18"/>
              </w:rPr>
              <w:t xml:space="preserve"> </w:t>
            </w:r>
            <w:proofErr w:type="spellStart"/>
            <w:r w:rsidRPr="00626AA8">
              <w:rPr>
                <w:rFonts w:ascii="Georgia" w:hAnsi="Georgia"/>
                <w:sz w:val="18"/>
                <w:szCs w:val="18"/>
              </w:rPr>
              <w:t>Std</w:t>
            </w:r>
            <w:proofErr w:type="spellEnd"/>
            <w:r w:rsidRPr="00626AA8">
              <w:rPr>
                <w:rFonts w:ascii="Georgia" w:hAnsi="Georgia"/>
                <w:sz w:val="18"/>
                <w:szCs w:val="18"/>
              </w:rPr>
              <w:t xml:space="preserve">. </w:t>
            </w:r>
            <w:proofErr w:type="spellStart"/>
            <w:r w:rsidRPr="00626AA8">
              <w:rPr>
                <w:rFonts w:ascii="Georgia" w:hAnsi="Georgia"/>
                <w:sz w:val="18"/>
                <w:szCs w:val="18"/>
              </w:rPr>
              <w:t>Error</w:t>
            </w:r>
            <w:proofErr w:type="spellEnd"/>
          </w:p>
        </w:tc>
        <w:tc>
          <w:tcPr>
            <w:tcW w:w="681" w:type="dxa"/>
            <w:vAlign w:val="center"/>
            <w:hideMark/>
          </w:tcPr>
          <w:p w14:paraId="43CFC961" w14:textId="77777777" w:rsidR="00DE1262" w:rsidRPr="00626AA8" w:rsidRDefault="00DE1262" w:rsidP="00F45A4D">
            <w:pPr>
              <w:jc w:val="center"/>
              <w:rPr>
                <w:rFonts w:ascii="Georgia" w:hAnsi="Georgia"/>
                <w:sz w:val="18"/>
                <w:szCs w:val="18"/>
              </w:rPr>
            </w:pPr>
            <w:r w:rsidRPr="00626AA8">
              <w:rPr>
                <w:rFonts w:ascii="Georgia" w:hAnsi="Georgia"/>
                <w:sz w:val="18"/>
                <w:szCs w:val="18"/>
              </w:rPr>
              <w:t>0.699 (</w:t>
            </w:r>
            <w:proofErr w:type="spellStart"/>
            <w:r w:rsidRPr="00626AA8">
              <w:rPr>
                <w:rFonts w:ascii="Georgia" w:hAnsi="Georgia"/>
                <w:sz w:val="18"/>
                <w:szCs w:val="18"/>
              </w:rPr>
              <w:t>df</w:t>
            </w:r>
            <w:proofErr w:type="spellEnd"/>
            <w:r w:rsidRPr="00626AA8">
              <w:rPr>
                <w:rFonts w:ascii="Georgia" w:hAnsi="Georgia"/>
                <w:sz w:val="18"/>
                <w:szCs w:val="18"/>
              </w:rPr>
              <w:t xml:space="preserve"> = 318)</w:t>
            </w:r>
          </w:p>
        </w:tc>
        <w:tc>
          <w:tcPr>
            <w:tcW w:w="681" w:type="dxa"/>
            <w:vAlign w:val="center"/>
            <w:hideMark/>
          </w:tcPr>
          <w:p w14:paraId="156D76EB" w14:textId="77777777" w:rsidR="00DE1262" w:rsidRPr="00626AA8" w:rsidRDefault="00DE1262" w:rsidP="00F45A4D">
            <w:pPr>
              <w:jc w:val="center"/>
              <w:rPr>
                <w:rFonts w:ascii="Georgia" w:hAnsi="Georgia"/>
                <w:sz w:val="18"/>
                <w:szCs w:val="18"/>
              </w:rPr>
            </w:pPr>
            <w:r w:rsidRPr="00626AA8">
              <w:rPr>
                <w:rFonts w:ascii="Georgia" w:hAnsi="Georgia"/>
                <w:sz w:val="18"/>
                <w:szCs w:val="18"/>
              </w:rPr>
              <w:t>0.773 (</w:t>
            </w:r>
            <w:proofErr w:type="spellStart"/>
            <w:r w:rsidRPr="00626AA8">
              <w:rPr>
                <w:rFonts w:ascii="Georgia" w:hAnsi="Georgia"/>
                <w:sz w:val="18"/>
                <w:szCs w:val="18"/>
              </w:rPr>
              <w:t>df</w:t>
            </w:r>
            <w:proofErr w:type="spellEnd"/>
            <w:r w:rsidRPr="00626AA8">
              <w:rPr>
                <w:rFonts w:ascii="Georgia" w:hAnsi="Georgia"/>
                <w:sz w:val="18"/>
                <w:szCs w:val="18"/>
              </w:rPr>
              <w:t xml:space="preserve"> = 318)</w:t>
            </w:r>
          </w:p>
        </w:tc>
        <w:tc>
          <w:tcPr>
            <w:tcW w:w="824" w:type="dxa"/>
            <w:vAlign w:val="center"/>
            <w:hideMark/>
          </w:tcPr>
          <w:p w14:paraId="2377BF55" w14:textId="77777777" w:rsidR="00DE1262" w:rsidRPr="00626AA8" w:rsidRDefault="00DE1262" w:rsidP="00F45A4D">
            <w:pPr>
              <w:jc w:val="center"/>
              <w:rPr>
                <w:rFonts w:ascii="Georgia" w:hAnsi="Georgia"/>
                <w:sz w:val="18"/>
                <w:szCs w:val="18"/>
              </w:rPr>
            </w:pPr>
            <w:r w:rsidRPr="00626AA8">
              <w:rPr>
                <w:rFonts w:ascii="Georgia" w:hAnsi="Georgia"/>
                <w:sz w:val="18"/>
                <w:szCs w:val="18"/>
              </w:rPr>
              <w:t>0.691 (</w:t>
            </w:r>
            <w:proofErr w:type="spellStart"/>
            <w:r w:rsidRPr="00626AA8">
              <w:rPr>
                <w:rFonts w:ascii="Georgia" w:hAnsi="Georgia"/>
                <w:sz w:val="18"/>
                <w:szCs w:val="18"/>
              </w:rPr>
              <w:t>df</w:t>
            </w:r>
            <w:proofErr w:type="spellEnd"/>
            <w:r w:rsidRPr="00626AA8">
              <w:rPr>
                <w:rFonts w:ascii="Georgia" w:hAnsi="Georgia"/>
                <w:sz w:val="18"/>
                <w:szCs w:val="18"/>
              </w:rPr>
              <w:t xml:space="preserve"> = 317)</w:t>
            </w:r>
          </w:p>
        </w:tc>
        <w:tc>
          <w:tcPr>
            <w:tcW w:w="825" w:type="dxa"/>
            <w:vAlign w:val="center"/>
            <w:hideMark/>
          </w:tcPr>
          <w:p w14:paraId="43F3EEEE" w14:textId="77777777" w:rsidR="00DE1262" w:rsidRPr="00626AA8" w:rsidRDefault="00DE1262" w:rsidP="00F45A4D">
            <w:pPr>
              <w:jc w:val="center"/>
              <w:rPr>
                <w:rFonts w:ascii="Georgia" w:hAnsi="Georgia"/>
                <w:sz w:val="18"/>
                <w:szCs w:val="18"/>
              </w:rPr>
            </w:pPr>
            <w:r w:rsidRPr="00626AA8">
              <w:rPr>
                <w:rFonts w:ascii="Georgia" w:hAnsi="Georgia"/>
                <w:sz w:val="18"/>
                <w:szCs w:val="18"/>
              </w:rPr>
              <w:t>1.062 (</w:t>
            </w:r>
            <w:proofErr w:type="spellStart"/>
            <w:r w:rsidRPr="00626AA8">
              <w:rPr>
                <w:rFonts w:ascii="Georgia" w:hAnsi="Georgia"/>
                <w:sz w:val="18"/>
                <w:szCs w:val="18"/>
              </w:rPr>
              <w:t>df</w:t>
            </w:r>
            <w:proofErr w:type="spellEnd"/>
            <w:r w:rsidRPr="00626AA8">
              <w:rPr>
                <w:rFonts w:ascii="Georgia" w:hAnsi="Georgia"/>
                <w:sz w:val="18"/>
                <w:szCs w:val="18"/>
              </w:rPr>
              <w:t xml:space="preserve"> = 312)</w:t>
            </w:r>
          </w:p>
        </w:tc>
        <w:tc>
          <w:tcPr>
            <w:tcW w:w="714" w:type="dxa"/>
            <w:vAlign w:val="center"/>
            <w:hideMark/>
          </w:tcPr>
          <w:p w14:paraId="0021EC25" w14:textId="77777777" w:rsidR="00DE1262" w:rsidRPr="00626AA8" w:rsidRDefault="00DE1262" w:rsidP="00F45A4D">
            <w:pPr>
              <w:jc w:val="center"/>
              <w:rPr>
                <w:rFonts w:ascii="Georgia" w:hAnsi="Georgia"/>
                <w:sz w:val="18"/>
                <w:szCs w:val="18"/>
              </w:rPr>
            </w:pPr>
            <w:r w:rsidRPr="00626AA8">
              <w:rPr>
                <w:rFonts w:ascii="Georgia" w:hAnsi="Georgia"/>
                <w:sz w:val="18"/>
                <w:szCs w:val="18"/>
              </w:rPr>
              <w:t>1.345 (</w:t>
            </w:r>
            <w:proofErr w:type="spellStart"/>
            <w:r w:rsidRPr="00626AA8">
              <w:rPr>
                <w:rFonts w:ascii="Georgia" w:hAnsi="Georgia"/>
                <w:sz w:val="18"/>
                <w:szCs w:val="18"/>
              </w:rPr>
              <w:t>df</w:t>
            </w:r>
            <w:proofErr w:type="spellEnd"/>
            <w:r w:rsidRPr="00626AA8">
              <w:rPr>
                <w:rFonts w:ascii="Georgia" w:hAnsi="Georgia"/>
                <w:sz w:val="18"/>
                <w:szCs w:val="18"/>
              </w:rPr>
              <w:t xml:space="preserve"> = 312)</w:t>
            </w:r>
          </w:p>
        </w:tc>
        <w:tc>
          <w:tcPr>
            <w:tcW w:w="732" w:type="dxa"/>
            <w:vAlign w:val="center"/>
            <w:hideMark/>
          </w:tcPr>
          <w:p w14:paraId="306CE617" w14:textId="77777777" w:rsidR="00DE1262" w:rsidRPr="00626AA8" w:rsidRDefault="00DE1262" w:rsidP="00F45A4D">
            <w:pPr>
              <w:jc w:val="center"/>
              <w:rPr>
                <w:rFonts w:ascii="Georgia" w:hAnsi="Georgia"/>
                <w:sz w:val="18"/>
                <w:szCs w:val="18"/>
              </w:rPr>
            </w:pPr>
            <w:r w:rsidRPr="00626AA8">
              <w:rPr>
                <w:rFonts w:ascii="Georgia" w:hAnsi="Georgia"/>
                <w:sz w:val="18"/>
                <w:szCs w:val="18"/>
              </w:rPr>
              <w:t>1.044 (</w:t>
            </w:r>
            <w:proofErr w:type="spellStart"/>
            <w:r w:rsidRPr="00626AA8">
              <w:rPr>
                <w:rFonts w:ascii="Georgia" w:hAnsi="Georgia"/>
                <w:sz w:val="18"/>
                <w:szCs w:val="18"/>
              </w:rPr>
              <w:t>df</w:t>
            </w:r>
            <w:proofErr w:type="spellEnd"/>
            <w:r w:rsidRPr="00626AA8">
              <w:rPr>
                <w:rFonts w:ascii="Georgia" w:hAnsi="Georgia"/>
                <w:sz w:val="18"/>
                <w:szCs w:val="18"/>
              </w:rPr>
              <w:t xml:space="preserve"> = 311)</w:t>
            </w:r>
          </w:p>
        </w:tc>
        <w:tc>
          <w:tcPr>
            <w:tcW w:w="852" w:type="dxa"/>
            <w:vAlign w:val="center"/>
            <w:hideMark/>
          </w:tcPr>
          <w:p w14:paraId="5CC3BEFF" w14:textId="77777777" w:rsidR="00DE1262" w:rsidRPr="00626AA8" w:rsidRDefault="00DE1262" w:rsidP="00F45A4D">
            <w:pPr>
              <w:jc w:val="center"/>
              <w:rPr>
                <w:rFonts w:ascii="Georgia" w:hAnsi="Georgia"/>
                <w:sz w:val="18"/>
                <w:szCs w:val="18"/>
              </w:rPr>
            </w:pPr>
            <w:r w:rsidRPr="00626AA8">
              <w:rPr>
                <w:rFonts w:ascii="Georgia" w:hAnsi="Georgia"/>
                <w:sz w:val="18"/>
                <w:szCs w:val="18"/>
              </w:rPr>
              <w:t>0.770 (</w:t>
            </w:r>
            <w:proofErr w:type="spellStart"/>
            <w:r w:rsidRPr="00626AA8">
              <w:rPr>
                <w:rFonts w:ascii="Georgia" w:hAnsi="Georgia"/>
                <w:sz w:val="18"/>
                <w:szCs w:val="18"/>
              </w:rPr>
              <w:t>df</w:t>
            </w:r>
            <w:proofErr w:type="spellEnd"/>
            <w:r w:rsidRPr="00626AA8">
              <w:rPr>
                <w:rFonts w:ascii="Georgia" w:hAnsi="Georgia"/>
                <w:sz w:val="18"/>
                <w:szCs w:val="18"/>
              </w:rPr>
              <w:t xml:space="preserve"> = 627)</w:t>
            </w:r>
          </w:p>
        </w:tc>
        <w:tc>
          <w:tcPr>
            <w:tcW w:w="839" w:type="dxa"/>
            <w:vAlign w:val="center"/>
            <w:hideMark/>
          </w:tcPr>
          <w:p w14:paraId="5C831F2A" w14:textId="77777777" w:rsidR="00DE1262" w:rsidRPr="00626AA8" w:rsidRDefault="00DE1262" w:rsidP="00F45A4D">
            <w:pPr>
              <w:jc w:val="center"/>
              <w:rPr>
                <w:rFonts w:ascii="Georgia" w:hAnsi="Georgia"/>
                <w:sz w:val="18"/>
                <w:szCs w:val="18"/>
              </w:rPr>
            </w:pPr>
            <w:r w:rsidRPr="00626AA8">
              <w:rPr>
                <w:rFonts w:ascii="Georgia" w:hAnsi="Georgia"/>
                <w:sz w:val="18"/>
                <w:szCs w:val="18"/>
              </w:rPr>
              <w:t>0.689 (</w:t>
            </w:r>
            <w:proofErr w:type="spellStart"/>
            <w:r w:rsidRPr="00626AA8">
              <w:rPr>
                <w:rFonts w:ascii="Georgia" w:hAnsi="Georgia"/>
                <w:sz w:val="18"/>
                <w:szCs w:val="18"/>
              </w:rPr>
              <w:t>df</w:t>
            </w:r>
            <w:proofErr w:type="spellEnd"/>
            <w:r w:rsidRPr="00626AA8">
              <w:rPr>
                <w:rFonts w:ascii="Georgia" w:hAnsi="Georgia"/>
                <w:sz w:val="18"/>
                <w:szCs w:val="18"/>
              </w:rPr>
              <w:t xml:space="preserve"> = 627)</w:t>
            </w:r>
          </w:p>
        </w:tc>
        <w:tc>
          <w:tcPr>
            <w:tcW w:w="849" w:type="dxa"/>
            <w:vAlign w:val="center"/>
            <w:hideMark/>
          </w:tcPr>
          <w:p w14:paraId="2D4F88FE" w14:textId="77777777" w:rsidR="00DE1262" w:rsidRPr="00626AA8" w:rsidRDefault="00DE1262" w:rsidP="00F45A4D">
            <w:pPr>
              <w:jc w:val="center"/>
              <w:rPr>
                <w:rFonts w:ascii="Georgia" w:hAnsi="Georgia"/>
                <w:sz w:val="18"/>
                <w:szCs w:val="18"/>
              </w:rPr>
            </w:pPr>
            <w:r w:rsidRPr="00626AA8">
              <w:rPr>
                <w:rFonts w:ascii="Georgia" w:hAnsi="Georgia"/>
                <w:sz w:val="18"/>
                <w:szCs w:val="18"/>
              </w:rPr>
              <w:t>0.680 (</w:t>
            </w:r>
            <w:proofErr w:type="spellStart"/>
            <w:r w:rsidRPr="00626AA8">
              <w:rPr>
                <w:rFonts w:ascii="Georgia" w:hAnsi="Georgia"/>
                <w:sz w:val="18"/>
                <w:szCs w:val="18"/>
              </w:rPr>
              <w:t>df</w:t>
            </w:r>
            <w:proofErr w:type="spellEnd"/>
            <w:r w:rsidRPr="00626AA8">
              <w:rPr>
                <w:rFonts w:ascii="Georgia" w:hAnsi="Georgia"/>
                <w:sz w:val="18"/>
                <w:szCs w:val="18"/>
              </w:rPr>
              <w:t xml:space="preserve"> = 626)</w:t>
            </w:r>
          </w:p>
        </w:tc>
      </w:tr>
      <w:tr w:rsidR="0092078A" w:rsidRPr="00626AA8" w14:paraId="65BD13A7" w14:textId="77777777" w:rsidTr="0092078A">
        <w:trPr>
          <w:trHeight w:val="731"/>
          <w:tblCellSpacing w:w="15" w:type="dxa"/>
        </w:trPr>
        <w:tc>
          <w:tcPr>
            <w:tcW w:w="1239" w:type="dxa"/>
            <w:vAlign w:val="center"/>
            <w:hideMark/>
          </w:tcPr>
          <w:p w14:paraId="4B6E5381" w14:textId="77777777" w:rsidR="00DE1262" w:rsidRPr="00626AA8" w:rsidRDefault="00DE1262" w:rsidP="00F45A4D">
            <w:pPr>
              <w:rPr>
                <w:rFonts w:ascii="Georgia" w:hAnsi="Georgia"/>
                <w:sz w:val="18"/>
                <w:szCs w:val="18"/>
              </w:rPr>
            </w:pPr>
            <w:r w:rsidRPr="00626AA8">
              <w:rPr>
                <w:rFonts w:ascii="Georgia" w:hAnsi="Georgia"/>
                <w:sz w:val="18"/>
                <w:szCs w:val="18"/>
              </w:rPr>
              <w:t xml:space="preserve">F </w:t>
            </w:r>
            <w:proofErr w:type="spellStart"/>
            <w:r w:rsidRPr="00626AA8">
              <w:rPr>
                <w:rFonts w:ascii="Georgia" w:hAnsi="Georgia"/>
                <w:sz w:val="18"/>
                <w:szCs w:val="18"/>
              </w:rPr>
              <w:t>Statistic</w:t>
            </w:r>
            <w:proofErr w:type="spellEnd"/>
          </w:p>
        </w:tc>
        <w:tc>
          <w:tcPr>
            <w:tcW w:w="681" w:type="dxa"/>
            <w:vAlign w:val="center"/>
            <w:hideMark/>
          </w:tcPr>
          <w:p w14:paraId="6286551A" w14:textId="77777777" w:rsidR="00DE1262" w:rsidRPr="00626AA8" w:rsidRDefault="00DE1262" w:rsidP="00F45A4D">
            <w:pPr>
              <w:jc w:val="center"/>
              <w:rPr>
                <w:rFonts w:ascii="Georgia" w:hAnsi="Georgia"/>
                <w:sz w:val="18"/>
                <w:szCs w:val="18"/>
              </w:rPr>
            </w:pPr>
            <w:r w:rsidRPr="00626AA8">
              <w:rPr>
                <w:rFonts w:ascii="Georgia" w:hAnsi="Georgia"/>
                <w:sz w:val="18"/>
                <w:szCs w:val="18"/>
              </w:rPr>
              <w:t>250.271</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4; 318)</w:t>
            </w:r>
          </w:p>
        </w:tc>
        <w:tc>
          <w:tcPr>
            <w:tcW w:w="681" w:type="dxa"/>
            <w:vAlign w:val="center"/>
            <w:hideMark/>
          </w:tcPr>
          <w:p w14:paraId="567BAD19" w14:textId="77777777" w:rsidR="00DE1262" w:rsidRPr="00626AA8" w:rsidRDefault="00DE1262" w:rsidP="00F45A4D">
            <w:pPr>
              <w:jc w:val="center"/>
              <w:rPr>
                <w:rFonts w:ascii="Georgia" w:hAnsi="Georgia"/>
                <w:sz w:val="18"/>
                <w:szCs w:val="18"/>
              </w:rPr>
            </w:pPr>
            <w:r w:rsidRPr="00626AA8">
              <w:rPr>
                <w:rFonts w:ascii="Georgia" w:hAnsi="Georgia"/>
                <w:sz w:val="18"/>
                <w:szCs w:val="18"/>
              </w:rPr>
              <w:t>189.989</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4; 318)</w:t>
            </w:r>
          </w:p>
        </w:tc>
        <w:tc>
          <w:tcPr>
            <w:tcW w:w="824" w:type="dxa"/>
            <w:vAlign w:val="center"/>
            <w:hideMark/>
          </w:tcPr>
          <w:p w14:paraId="61AC6C13" w14:textId="77777777" w:rsidR="00DE1262" w:rsidRPr="00626AA8" w:rsidRDefault="00DE1262" w:rsidP="00F45A4D">
            <w:pPr>
              <w:jc w:val="center"/>
              <w:rPr>
                <w:rFonts w:ascii="Georgia" w:hAnsi="Georgia"/>
                <w:sz w:val="18"/>
                <w:szCs w:val="18"/>
              </w:rPr>
            </w:pPr>
            <w:r w:rsidRPr="00626AA8">
              <w:rPr>
                <w:rFonts w:ascii="Georgia" w:hAnsi="Georgia"/>
                <w:sz w:val="18"/>
                <w:szCs w:val="18"/>
              </w:rPr>
              <w:t>206.524</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5; 317)</w:t>
            </w:r>
          </w:p>
        </w:tc>
        <w:tc>
          <w:tcPr>
            <w:tcW w:w="825" w:type="dxa"/>
            <w:vAlign w:val="center"/>
            <w:hideMark/>
          </w:tcPr>
          <w:p w14:paraId="2EBB067F" w14:textId="77777777" w:rsidR="00DE1262" w:rsidRPr="00626AA8" w:rsidRDefault="00DE1262" w:rsidP="00F45A4D">
            <w:pPr>
              <w:jc w:val="center"/>
              <w:rPr>
                <w:rFonts w:ascii="Georgia" w:hAnsi="Georgia"/>
                <w:sz w:val="18"/>
                <w:szCs w:val="18"/>
              </w:rPr>
            </w:pPr>
            <w:r w:rsidRPr="00626AA8">
              <w:rPr>
                <w:rFonts w:ascii="Georgia" w:hAnsi="Georgia"/>
                <w:sz w:val="18"/>
                <w:szCs w:val="18"/>
              </w:rPr>
              <w:t>62.304</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4; 312)</w:t>
            </w:r>
          </w:p>
        </w:tc>
        <w:tc>
          <w:tcPr>
            <w:tcW w:w="714" w:type="dxa"/>
            <w:vAlign w:val="center"/>
            <w:hideMark/>
          </w:tcPr>
          <w:p w14:paraId="57F4F7B3" w14:textId="77777777" w:rsidR="00DE1262" w:rsidRPr="00626AA8" w:rsidRDefault="00DE1262" w:rsidP="00F45A4D">
            <w:pPr>
              <w:jc w:val="center"/>
              <w:rPr>
                <w:rFonts w:ascii="Georgia" w:hAnsi="Georgia"/>
                <w:sz w:val="18"/>
                <w:szCs w:val="18"/>
              </w:rPr>
            </w:pPr>
            <w:r w:rsidRPr="00626AA8">
              <w:rPr>
                <w:rFonts w:ascii="Georgia" w:hAnsi="Georgia"/>
                <w:sz w:val="18"/>
                <w:szCs w:val="18"/>
              </w:rPr>
              <w:t>9.482</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4; 312)</w:t>
            </w:r>
          </w:p>
        </w:tc>
        <w:tc>
          <w:tcPr>
            <w:tcW w:w="732" w:type="dxa"/>
            <w:vAlign w:val="center"/>
            <w:hideMark/>
          </w:tcPr>
          <w:p w14:paraId="6BCF6564" w14:textId="77777777" w:rsidR="00DE1262" w:rsidRPr="00626AA8" w:rsidRDefault="00DE1262" w:rsidP="00F45A4D">
            <w:pPr>
              <w:jc w:val="center"/>
              <w:rPr>
                <w:rFonts w:ascii="Georgia" w:hAnsi="Georgia"/>
                <w:sz w:val="18"/>
                <w:szCs w:val="18"/>
              </w:rPr>
            </w:pPr>
            <w:r w:rsidRPr="00626AA8">
              <w:rPr>
                <w:rFonts w:ascii="Georgia" w:hAnsi="Georgia"/>
                <w:sz w:val="18"/>
                <w:szCs w:val="18"/>
              </w:rPr>
              <w:t>53.995</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5; 311)</w:t>
            </w:r>
          </w:p>
        </w:tc>
        <w:tc>
          <w:tcPr>
            <w:tcW w:w="852" w:type="dxa"/>
            <w:vAlign w:val="center"/>
            <w:hideMark/>
          </w:tcPr>
          <w:p w14:paraId="0E71A597" w14:textId="77777777" w:rsidR="00DE1262" w:rsidRPr="00626AA8" w:rsidRDefault="00DE1262" w:rsidP="00F45A4D">
            <w:pPr>
              <w:jc w:val="center"/>
              <w:rPr>
                <w:rFonts w:ascii="Georgia" w:hAnsi="Georgia"/>
                <w:sz w:val="18"/>
                <w:szCs w:val="18"/>
              </w:rPr>
            </w:pPr>
            <w:r w:rsidRPr="00626AA8">
              <w:rPr>
                <w:rFonts w:ascii="Georgia" w:hAnsi="Georgia"/>
                <w:sz w:val="18"/>
                <w:szCs w:val="18"/>
              </w:rPr>
              <w:t>250.822</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6; 627)</w:t>
            </w:r>
          </w:p>
        </w:tc>
        <w:tc>
          <w:tcPr>
            <w:tcW w:w="839" w:type="dxa"/>
            <w:vAlign w:val="center"/>
            <w:hideMark/>
          </w:tcPr>
          <w:p w14:paraId="38EA59DD" w14:textId="77777777" w:rsidR="00DE1262" w:rsidRPr="00626AA8" w:rsidRDefault="00DE1262" w:rsidP="00F45A4D">
            <w:pPr>
              <w:jc w:val="center"/>
              <w:rPr>
                <w:rFonts w:ascii="Georgia" w:hAnsi="Georgia"/>
                <w:sz w:val="18"/>
                <w:szCs w:val="18"/>
              </w:rPr>
            </w:pPr>
            <w:r w:rsidRPr="00626AA8">
              <w:rPr>
                <w:rFonts w:ascii="Georgia" w:hAnsi="Georgia"/>
                <w:sz w:val="18"/>
                <w:szCs w:val="18"/>
              </w:rPr>
              <w:t>339.243</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6; 627)</w:t>
            </w:r>
          </w:p>
        </w:tc>
        <w:tc>
          <w:tcPr>
            <w:tcW w:w="849" w:type="dxa"/>
            <w:vAlign w:val="center"/>
            <w:hideMark/>
          </w:tcPr>
          <w:p w14:paraId="11863C1E" w14:textId="77777777" w:rsidR="00DE1262" w:rsidRPr="00626AA8" w:rsidRDefault="00DE1262" w:rsidP="00F45A4D">
            <w:pPr>
              <w:jc w:val="center"/>
              <w:rPr>
                <w:rFonts w:ascii="Georgia" w:hAnsi="Georgia"/>
                <w:sz w:val="18"/>
                <w:szCs w:val="18"/>
              </w:rPr>
            </w:pPr>
            <w:r w:rsidRPr="00626AA8">
              <w:rPr>
                <w:rFonts w:ascii="Georgia" w:hAnsi="Georgia"/>
                <w:sz w:val="18"/>
                <w:szCs w:val="18"/>
              </w:rPr>
              <w:t>301.967</w:t>
            </w:r>
            <w:r w:rsidRPr="00626AA8">
              <w:rPr>
                <w:rFonts w:ascii="Georgia" w:hAnsi="Georgia"/>
                <w:sz w:val="18"/>
                <w:szCs w:val="18"/>
                <w:vertAlign w:val="superscript"/>
              </w:rPr>
              <w:t>***</w:t>
            </w:r>
            <w:r w:rsidRPr="00626AA8">
              <w:rPr>
                <w:rFonts w:ascii="Georgia" w:hAnsi="Georgia"/>
                <w:sz w:val="18"/>
                <w:szCs w:val="18"/>
              </w:rPr>
              <w:t xml:space="preserve"> (</w:t>
            </w:r>
            <w:proofErr w:type="spellStart"/>
            <w:r w:rsidRPr="00626AA8">
              <w:rPr>
                <w:rFonts w:ascii="Georgia" w:hAnsi="Georgia"/>
                <w:sz w:val="18"/>
                <w:szCs w:val="18"/>
              </w:rPr>
              <w:t>df</w:t>
            </w:r>
            <w:proofErr w:type="spellEnd"/>
            <w:r w:rsidRPr="00626AA8">
              <w:rPr>
                <w:rFonts w:ascii="Georgia" w:hAnsi="Georgia"/>
                <w:sz w:val="18"/>
                <w:szCs w:val="18"/>
              </w:rPr>
              <w:t xml:space="preserve"> = 7; 626)</w:t>
            </w:r>
          </w:p>
        </w:tc>
      </w:tr>
      <w:tr w:rsidR="00DE1262" w:rsidRPr="00626AA8" w14:paraId="3EC29F33" w14:textId="77777777" w:rsidTr="0092078A">
        <w:trPr>
          <w:trHeight w:val="31"/>
          <w:tblCellSpacing w:w="15" w:type="dxa"/>
        </w:trPr>
        <w:tc>
          <w:tcPr>
            <w:tcW w:w="8506" w:type="dxa"/>
            <w:gridSpan w:val="10"/>
            <w:tcBorders>
              <w:bottom w:val="single" w:sz="6" w:space="0" w:color="000000"/>
            </w:tcBorders>
            <w:vAlign w:val="center"/>
            <w:hideMark/>
          </w:tcPr>
          <w:p w14:paraId="21A7D5D2" w14:textId="77777777" w:rsidR="00DE1262" w:rsidRPr="00626AA8" w:rsidRDefault="00DE1262" w:rsidP="00F45A4D">
            <w:pPr>
              <w:jc w:val="center"/>
              <w:rPr>
                <w:rFonts w:ascii="Georgia" w:hAnsi="Georgia"/>
                <w:sz w:val="18"/>
                <w:szCs w:val="18"/>
              </w:rPr>
            </w:pPr>
          </w:p>
        </w:tc>
      </w:tr>
      <w:tr w:rsidR="00DE1262" w:rsidRPr="00626AA8" w14:paraId="6ED42D4E" w14:textId="77777777" w:rsidTr="0092078A">
        <w:trPr>
          <w:trHeight w:val="234"/>
          <w:tblCellSpacing w:w="15" w:type="dxa"/>
        </w:trPr>
        <w:tc>
          <w:tcPr>
            <w:tcW w:w="1239" w:type="dxa"/>
            <w:vAlign w:val="center"/>
            <w:hideMark/>
          </w:tcPr>
          <w:p w14:paraId="4B622D0F" w14:textId="77777777" w:rsidR="00DE1262" w:rsidRPr="00626AA8" w:rsidRDefault="00DE1262" w:rsidP="00F45A4D">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7237" w:type="dxa"/>
            <w:gridSpan w:val="9"/>
            <w:vAlign w:val="center"/>
            <w:hideMark/>
          </w:tcPr>
          <w:p w14:paraId="106787DF" w14:textId="77777777" w:rsidR="00DE1262" w:rsidRPr="00626AA8" w:rsidRDefault="00DE1262" w:rsidP="00F45A4D">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5CDB0B7C" w14:textId="77777777" w:rsidR="00824F75" w:rsidRPr="00626AA8" w:rsidRDefault="00824F75" w:rsidP="00B30C56">
      <w:pPr>
        <w:pStyle w:val="HankBodyText"/>
        <w:rPr>
          <w:lang w:val="en-US"/>
        </w:rPr>
      </w:pPr>
    </w:p>
    <w:p w14:paraId="5A548184" w14:textId="77777777" w:rsidR="007016AB" w:rsidRPr="00626AA8" w:rsidRDefault="00CC3110" w:rsidP="00E22A59">
      <w:pPr>
        <w:pStyle w:val="HankAppendix"/>
        <w:rPr>
          <w:lang w:val="en-US"/>
        </w:rPr>
      </w:pPr>
      <w:bookmarkStart w:id="174" w:name="_Toc29905378"/>
      <w:bookmarkStart w:id="175" w:name="_Ref22328965"/>
      <w:r w:rsidRPr="00626AA8">
        <w:rPr>
          <w:lang w:val="en-US"/>
        </w:rPr>
        <w:lastRenderedPageBreak/>
        <w:t xml:space="preserve">Regressions based on </w:t>
      </w:r>
      <w:r w:rsidR="007016AB" w:rsidRPr="00626AA8">
        <w:rPr>
          <w:lang w:val="en-US"/>
        </w:rPr>
        <w:t>SVI</w:t>
      </w:r>
      <w:bookmarkEnd w:id="174"/>
    </w:p>
    <w:p w14:paraId="76F98D40" w14:textId="77777777" w:rsidR="00CC3110" w:rsidRPr="00626AA8" w:rsidRDefault="00CC3110" w:rsidP="00CC3110">
      <w:pPr>
        <w:pStyle w:val="HankTable"/>
        <w:rPr>
          <w:lang w:val="en-US"/>
        </w:rPr>
      </w:pPr>
      <w:bookmarkStart w:id="176" w:name="_Ref24315841"/>
      <w:bookmarkStart w:id="177" w:name="_Toc29992077"/>
      <w:r w:rsidRPr="00626AA8">
        <w:rPr>
          <w:lang w:val="en-US"/>
        </w:rPr>
        <w:t xml:space="preserve">Regression </w:t>
      </w:r>
      <w:r w:rsidR="00CD3289" w:rsidRPr="00626AA8">
        <w:rPr>
          <w:lang w:val="en-US"/>
        </w:rPr>
        <w:t>against</w:t>
      </w:r>
      <w:r w:rsidRPr="00626AA8">
        <w:rPr>
          <w:lang w:val="en-US"/>
        </w:rPr>
        <w:t xml:space="preserve"> Daily SVI</w:t>
      </w:r>
      <w:bookmarkEnd w:id="176"/>
      <w:bookmarkEnd w:id="177"/>
    </w:p>
    <w:p w14:paraId="5EACCA75" w14:textId="77777777" w:rsidR="00CC3110" w:rsidRPr="00626AA8" w:rsidRDefault="00CC3110" w:rsidP="00CC3110">
      <w:pPr>
        <w:pStyle w:val="HankBodyText"/>
        <w:rPr>
          <w:sz w:val="16"/>
          <w:szCs w:val="16"/>
          <w:lang w:val="en-US"/>
        </w:rPr>
      </w:pPr>
      <w:r w:rsidRPr="00626AA8">
        <w:rPr>
          <w:sz w:val="16"/>
          <w:szCs w:val="16"/>
        </w:rPr>
        <w:t>This table regresses daily natural log Bitcoin price on Google SVI from China and UK respectively. The dependent variable is the natural log daily Bitcoin price</w:t>
      </w:r>
      <w:r w:rsidR="00C128BD" w:rsidRPr="00626AA8">
        <w:rPr>
          <w:sz w:val="16"/>
          <w:szCs w:val="16"/>
        </w:rPr>
        <w:t xml:space="preserve"> (from the same day, next-day, 2-day, 6-day and 10-day)</w:t>
      </w:r>
      <w:r w:rsidRPr="00626AA8">
        <w:rPr>
          <w:sz w:val="16"/>
          <w:szCs w:val="16"/>
        </w:rPr>
        <w:t>. The rest are control variables, daily indices of VIX (</w:t>
      </w:r>
      <w:proofErr w:type="spellStart"/>
      <w:r w:rsidRPr="00626AA8">
        <w:rPr>
          <w:i/>
          <w:iCs/>
          <w:sz w:val="16"/>
          <w:szCs w:val="16"/>
        </w:rPr>
        <w:t>vix</w:t>
      </w:r>
      <w:proofErr w:type="spellEnd"/>
      <w:r w:rsidRPr="00626AA8">
        <w:rPr>
          <w:sz w:val="16"/>
          <w:szCs w:val="16"/>
        </w:rPr>
        <w:t>), Gold (</w:t>
      </w:r>
      <w:r w:rsidRPr="00626AA8">
        <w:rPr>
          <w:i/>
          <w:iCs/>
          <w:sz w:val="16"/>
          <w:szCs w:val="16"/>
        </w:rPr>
        <w:t>gold</w:t>
      </w:r>
      <w:r w:rsidRPr="00626AA8">
        <w:rPr>
          <w:sz w:val="16"/>
          <w:szCs w:val="16"/>
        </w:rPr>
        <w:t>), FTSE 100 (</w:t>
      </w:r>
      <w:proofErr w:type="spellStart"/>
      <w:r w:rsidRPr="00626AA8">
        <w:rPr>
          <w:i/>
          <w:iCs/>
          <w:sz w:val="16"/>
          <w:szCs w:val="16"/>
        </w:rPr>
        <w:t>ftse</w:t>
      </w:r>
      <w:proofErr w:type="spellEnd"/>
      <w:r w:rsidRPr="00626AA8">
        <w:rPr>
          <w:sz w:val="16"/>
          <w:szCs w:val="16"/>
        </w:rPr>
        <w:t>) and Shanghai A-share (</w:t>
      </w:r>
      <w:proofErr w:type="spellStart"/>
      <w:r w:rsidRPr="00626AA8">
        <w:rPr>
          <w:i/>
          <w:iCs/>
          <w:sz w:val="16"/>
          <w:szCs w:val="16"/>
        </w:rPr>
        <w:t>sse</w:t>
      </w:r>
      <w:proofErr w:type="spellEnd"/>
      <w:r w:rsidRPr="00626AA8">
        <w:rPr>
          <w:sz w:val="16"/>
          <w:szCs w:val="16"/>
        </w:rPr>
        <w:t>). The sample period is from 1</w:t>
      </w:r>
      <w:r w:rsidRPr="00626AA8">
        <w:rPr>
          <w:sz w:val="16"/>
          <w:szCs w:val="16"/>
          <w:vertAlign w:val="superscript"/>
        </w:rPr>
        <w:t>st</w:t>
      </w:r>
      <w:r w:rsidRPr="00626AA8">
        <w:rPr>
          <w:sz w:val="16"/>
          <w:szCs w:val="16"/>
        </w:rPr>
        <w:t xml:space="preserve"> April 2013 to 30</w:t>
      </w:r>
      <w:r w:rsidRPr="00626AA8">
        <w:rPr>
          <w:sz w:val="16"/>
          <w:szCs w:val="16"/>
          <w:vertAlign w:val="superscript"/>
        </w:rPr>
        <w:t>th</w:t>
      </w:r>
      <w:r w:rsidRPr="00626AA8">
        <w:rPr>
          <w:sz w:val="16"/>
          <w:szCs w:val="16"/>
        </w:rPr>
        <w:t xml:space="preserve"> June 2019. </w:t>
      </w:r>
      <w:r w:rsidRPr="00626AA8">
        <w:rPr>
          <w:i/>
          <w:iCs/>
          <w:sz w:val="16"/>
          <w:szCs w:val="16"/>
        </w:rPr>
        <w:t>country</w:t>
      </w:r>
      <w:r w:rsidRPr="00626AA8">
        <w:rPr>
          <w:sz w:val="16"/>
          <w:szCs w:val="16"/>
        </w:rPr>
        <w:t xml:space="preserve"> is the dummy variable, given the value of ‘CN’ or ‘UK’. All definition of the variables can be found in</w:t>
      </w:r>
      <w:r w:rsidR="00C128BD" w:rsidRPr="00626AA8">
        <w:rPr>
          <w:sz w:val="16"/>
          <w:szCs w:val="16"/>
        </w:rPr>
        <w:t xml:space="preserve"> </w:t>
      </w:r>
      <w:r w:rsidR="00C128BD" w:rsidRPr="00626AA8">
        <w:rPr>
          <w:sz w:val="16"/>
          <w:szCs w:val="16"/>
        </w:rPr>
        <w:fldChar w:fldCharType="begin"/>
      </w:r>
      <w:r w:rsidR="00C128BD" w:rsidRPr="00626AA8">
        <w:rPr>
          <w:sz w:val="16"/>
          <w:szCs w:val="16"/>
        </w:rPr>
        <w:instrText xml:space="preserve"> REF _Ref22507467 \r \h </w:instrText>
      </w:r>
      <w:r w:rsidR="00EE15C1" w:rsidRPr="00626AA8">
        <w:rPr>
          <w:sz w:val="16"/>
          <w:szCs w:val="16"/>
        </w:rPr>
        <w:instrText xml:space="preserve"> \* MERGEFORMAT </w:instrText>
      </w:r>
      <w:r w:rsidR="00C128BD" w:rsidRPr="00626AA8">
        <w:rPr>
          <w:sz w:val="16"/>
          <w:szCs w:val="16"/>
        </w:rPr>
      </w:r>
      <w:r w:rsidR="00C128BD" w:rsidRPr="00626AA8">
        <w:rPr>
          <w:sz w:val="16"/>
          <w:szCs w:val="16"/>
        </w:rPr>
        <w:fldChar w:fldCharType="separate"/>
      </w:r>
      <w:r w:rsidR="00BC597B">
        <w:rPr>
          <w:sz w:val="16"/>
          <w:szCs w:val="16"/>
        </w:rPr>
        <w:t>Appendix 1</w:t>
      </w:r>
      <w:r w:rsidR="00C128BD" w:rsidRPr="00626AA8">
        <w:rPr>
          <w:sz w:val="16"/>
          <w:szCs w:val="16"/>
        </w:rPr>
        <w:fldChar w:fldCharType="end"/>
      </w:r>
      <w:r w:rsidRPr="00626AA8">
        <w:rPr>
          <w:sz w:val="16"/>
          <w:szCs w:val="16"/>
        </w:rPr>
        <w:t>. All the independent variables are standardized. *, **, and *** represent significance at the 10%, 5%, and 1% level, respectively.</w:t>
      </w:r>
    </w:p>
    <w:tbl>
      <w:tblPr>
        <w:tblW w:w="8446" w:type="dxa"/>
        <w:tblCellSpacing w:w="15" w:type="dxa"/>
        <w:tblCellMar>
          <w:top w:w="15" w:type="dxa"/>
          <w:left w:w="15" w:type="dxa"/>
          <w:bottom w:w="15" w:type="dxa"/>
          <w:right w:w="15" w:type="dxa"/>
        </w:tblCellMar>
        <w:tblLook w:val="04A0" w:firstRow="1" w:lastRow="0" w:firstColumn="1" w:lastColumn="0" w:noHBand="0" w:noVBand="1"/>
      </w:tblPr>
      <w:tblGrid>
        <w:gridCol w:w="2894"/>
        <w:gridCol w:w="1105"/>
        <w:gridCol w:w="1077"/>
        <w:gridCol w:w="1120"/>
        <w:gridCol w:w="1120"/>
        <w:gridCol w:w="1130"/>
      </w:tblGrid>
      <w:tr w:rsidR="00635F58" w:rsidRPr="00843918" w14:paraId="15F7A493" w14:textId="77777777" w:rsidTr="00635F58">
        <w:trPr>
          <w:trHeight w:val="229"/>
          <w:tblCellSpacing w:w="15" w:type="dxa"/>
        </w:trPr>
        <w:tc>
          <w:tcPr>
            <w:tcW w:w="0" w:type="auto"/>
            <w:gridSpan w:val="6"/>
            <w:tcBorders>
              <w:bottom w:val="single" w:sz="6" w:space="0" w:color="000000"/>
            </w:tcBorders>
            <w:vAlign w:val="center"/>
            <w:hideMark/>
          </w:tcPr>
          <w:p w14:paraId="25DFCE3C" w14:textId="77777777" w:rsidR="00635F58" w:rsidRPr="00626AA8" w:rsidRDefault="00635F58" w:rsidP="00A510AA">
            <w:pPr>
              <w:rPr>
                <w:rFonts w:ascii="Georgia" w:hAnsi="Georgia"/>
                <w:sz w:val="18"/>
                <w:szCs w:val="18"/>
                <w:lang w:val="en-US"/>
              </w:rPr>
            </w:pPr>
          </w:p>
        </w:tc>
      </w:tr>
      <w:tr w:rsidR="00635F58" w:rsidRPr="00626AA8" w14:paraId="75F20F3F" w14:textId="77777777" w:rsidTr="00635F58">
        <w:trPr>
          <w:trHeight w:val="218"/>
          <w:tblCellSpacing w:w="15" w:type="dxa"/>
        </w:trPr>
        <w:tc>
          <w:tcPr>
            <w:tcW w:w="0" w:type="auto"/>
            <w:vAlign w:val="center"/>
            <w:hideMark/>
          </w:tcPr>
          <w:p w14:paraId="58714789" w14:textId="77777777" w:rsidR="00635F58" w:rsidRPr="00626AA8" w:rsidRDefault="00635F58" w:rsidP="00A510AA">
            <w:pPr>
              <w:jc w:val="center"/>
              <w:rPr>
                <w:rFonts w:ascii="Georgia" w:hAnsi="Georgia"/>
                <w:sz w:val="18"/>
                <w:szCs w:val="18"/>
                <w:lang w:val="en-US"/>
              </w:rPr>
            </w:pPr>
          </w:p>
        </w:tc>
        <w:tc>
          <w:tcPr>
            <w:tcW w:w="0" w:type="auto"/>
            <w:gridSpan w:val="5"/>
            <w:vAlign w:val="center"/>
            <w:hideMark/>
          </w:tcPr>
          <w:p w14:paraId="0CD22C16" w14:textId="77777777" w:rsidR="00635F58" w:rsidRPr="00626AA8" w:rsidRDefault="00635F58" w:rsidP="00A510AA">
            <w:pPr>
              <w:jc w:val="center"/>
              <w:rPr>
                <w:rFonts w:ascii="Georgia" w:hAnsi="Georgia"/>
                <w:sz w:val="18"/>
                <w:szCs w:val="18"/>
              </w:rPr>
            </w:pPr>
            <w:proofErr w:type="spellStart"/>
            <w:r w:rsidRPr="00626AA8">
              <w:rPr>
                <w:rStyle w:val="Emphasis"/>
                <w:rFonts w:ascii="Georgia" w:hAnsi="Georgia"/>
                <w:sz w:val="18"/>
                <w:szCs w:val="18"/>
              </w:rPr>
              <w:t>Dependent</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variable</w:t>
            </w:r>
            <w:proofErr w:type="spellEnd"/>
            <w:r w:rsidRPr="00626AA8">
              <w:rPr>
                <w:rStyle w:val="Emphasis"/>
                <w:rFonts w:ascii="Georgia" w:hAnsi="Georgia"/>
                <w:sz w:val="18"/>
                <w:szCs w:val="18"/>
              </w:rPr>
              <w:t xml:space="preserve">: </w:t>
            </w:r>
            <w:proofErr w:type="spellStart"/>
            <w:r w:rsidRPr="00626AA8">
              <w:rPr>
                <w:rStyle w:val="Emphasis"/>
                <w:rFonts w:ascii="Georgia" w:hAnsi="Georgia"/>
                <w:sz w:val="18"/>
                <w:szCs w:val="18"/>
              </w:rPr>
              <w:t>lnPrice</w:t>
            </w:r>
            <w:proofErr w:type="spellEnd"/>
          </w:p>
        </w:tc>
      </w:tr>
      <w:tr w:rsidR="00635F58" w:rsidRPr="00626AA8" w14:paraId="7AFD5A36" w14:textId="77777777" w:rsidTr="00635F58">
        <w:trPr>
          <w:trHeight w:val="157"/>
          <w:tblCellSpacing w:w="15" w:type="dxa"/>
        </w:trPr>
        <w:tc>
          <w:tcPr>
            <w:tcW w:w="0" w:type="auto"/>
            <w:vAlign w:val="center"/>
            <w:hideMark/>
          </w:tcPr>
          <w:p w14:paraId="623FDA1F" w14:textId="77777777" w:rsidR="00635F58" w:rsidRPr="00626AA8" w:rsidRDefault="00635F58" w:rsidP="00A510AA">
            <w:pPr>
              <w:jc w:val="center"/>
              <w:rPr>
                <w:rFonts w:ascii="Georgia" w:hAnsi="Georgia"/>
                <w:sz w:val="18"/>
                <w:szCs w:val="18"/>
              </w:rPr>
            </w:pPr>
          </w:p>
        </w:tc>
        <w:tc>
          <w:tcPr>
            <w:tcW w:w="0" w:type="auto"/>
            <w:gridSpan w:val="5"/>
            <w:tcBorders>
              <w:bottom w:val="single" w:sz="6" w:space="0" w:color="000000"/>
            </w:tcBorders>
            <w:vAlign w:val="center"/>
            <w:hideMark/>
          </w:tcPr>
          <w:p w14:paraId="469FC961" w14:textId="77777777" w:rsidR="00635F58" w:rsidRPr="00626AA8" w:rsidRDefault="00635F58" w:rsidP="00A510AA">
            <w:pPr>
              <w:jc w:val="center"/>
              <w:rPr>
                <w:rFonts w:ascii="Georgia" w:hAnsi="Georgia"/>
                <w:sz w:val="18"/>
                <w:szCs w:val="18"/>
              </w:rPr>
            </w:pPr>
          </w:p>
        </w:tc>
      </w:tr>
      <w:tr w:rsidR="00635F58" w:rsidRPr="00626AA8" w14:paraId="6BEA2F2D" w14:textId="77777777" w:rsidTr="00635F58">
        <w:trPr>
          <w:trHeight w:val="218"/>
          <w:tblCellSpacing w:w="15" w:type="dxa"/>
        </w:trPr>
        <w:tc>
          <w:tcPr>
            <w:tcW w:w="0" w:type="auto"/>
            <w:vAlign w:val="center"/>
            <w:hideMark/>
          </w:tcPr>
          <w:p w14:paraId="647AD0DC" w14:textId="77777777" w:rsidR="00635F58" w:rsidRPr="00626AA8" w:rsidRDefault="00635F58" w:rsidP="00A510AA">
            <w:pPr>
              <w:jc w:val="center"/>
              <w:rPr>
                <w:rFonts w:ascii="Georgia" w:hAnsi="Georgia"/>
                <w:sz w:val="18"/>
                <w:szCs w:val="18"/>
              </w:rPr>
            </w:pPr>
          </w:p>
        </w:tc>
        <w:tc>
          <w:tcPr>
            <w:tcW w:w="0" w:type="auto"/>
            <w:vAlign w:val="center"/>
            <w:hideMark/>
          </w:tcPr>
          <w:p w14:paraId="56AB82E1" w14:textId="77777777" w:rsidR="00635F58" w:rsidRPr="00626AA8" w:rsidRDefault="00635F58" w:rsidP="00A510AA">
            <w:pPr>
              <w:jc w:val="center"/>
              <w:rPr>
                <w:rFonts w:ascii="Georgia" w:hAnsi="Georgia"/>
                <w:sz w:val="18"/>
                <w:szCs w:val="18"/>
              </w:rPr>
            </w:pPr>
            <w:r w:rsidRPr="00626AA8">
              <w:rPr>
                <w:rFonts w:ascii="Georgia" w:hAnsi="Georgia"/>
                <w:sz w:val="18"/>
                <w:szCs w:val="18"/>
              </w:rPr>
              <w:t>0-day</w:t>
            </w:r>
          </w:p>
        </w:tc>
        <w:tc>
          <w:tcPr>
            <w:tcW w:w="0" w:type="auto"/>
            <w:vAlign w:val="center"/>
            <w:hideMark/>
          </w:tcPr>
          <w:p w14:paraId="0CC8CE5A" w14:textId="77777777" w:rsidR="00635F58" w:rsidRPr="00626AA8" w:rsidRDefault="00635F58" w:rsidP="00A510AA">
            <w:pPr>
              <w:jc w:val="center"/>
              <w:rPr>
                <w:rFonts w:ascii="Georgia" w:hAnsi="Georgia"/>
                <w:sz w:val="18"/>
                <w:szCs w:val="18"/>
              </w:rPr>
            </w:pPr>
            <w:r w:rsidRPr="00626AA8">
              <w:rPr>
                <w:rFonts w:ascii="Georgia" w:hAnsi="Georgia"/>
                <w:sz w:val="18"/>
                <w:szCs w:val="18"/>
              </w:rPr>
              <w:t>1-day</w:t>
            </w:r>
          </w:p>
        </w:tc>
        <w:tc>
          <w:tcPr>
            <w:tcW w:w="0" w:type="auto"/>
            <w:vAlign w:val="center"/>
            <w:hideMark/>
          </w:tcPr>
          <w:p w14:paraId="0EA119A8" w14:textId="77777777" w:rsidR="00635F58" w:rsidRPr="00626AA8" w:rsidRDefault="00635F58" w:rsidP="00A510AA">
            <w:pPr>
              <w:jc w:val="center"/>
              <w:rPr>
                <w:rFonts w:ascii="Georgia" w:hAnsi="Georgia"/>
                <w:sz w:val="18"/>
                <w:szCs w:val="18"/>
              </w:rPr>
            </w:pPr>
            <w:r w:rsidRPr="00626AA8">
              <w:rPr>
                <w:rFonts w:ascii="Georgia" w:hAnsi="Georgia"/>
                <w:sz w:val="18"/>
                <w:szCs w:val="18"/>
              </w:rPr>
              <w:t>2-day</w:t>
            </w:r>
          </w:p>
        </w:tc>
        <w:tc>
          <w:tcPr>
            <w:tcW w:w="0" w:type="auto"/>
            <w:vAlign w:val="center"/>
            <w:hideMark/>
          </w:tcPr>
          <w:p w14:paraId="5561F608" w14:textId="77777777" w:rsidR="00635F58" w:rsidRPr="00626AA8" w:rsidRDefault="00635F58" w:rsidP="00A510AA">
            <w:pPr>
              <w:jc w:val="center"/>
              <w:rPr>
                <w:rFonts w:ascii="Georgia" w:hAnsi="Georgia"/>
                <w:sz w:val="18"/>
                <w:szCs w:val="18"/>
              </w:rPr>
            </w:pPr>
            <w:r w:rsidRPr="00626AA8">
              <w:rPr>
                <w:rFonts w:ascii="Georgia" w:hAnsi="Georgia"/>
                <w:sz w:val="18"/>
                <w:szCs w:val="18"/>
              </w:rPr>
              <w:t>6-day</w:t>
            </w:r>
          </w:p>
        </w:tc>
        <w:tc>
          <w:tcPr>
            <w:tcW w:w="0" w:type="auto"/>
            <w:vAlign w:val="center"/>
            <w:hideMark/>
          </w:tcPr>
          <w:p w14:paraId="2A286CFF" w14:textId="77777777" w:rsidR="00635F58" w:rsidRPr="00626AA8" w:rsidRDefault="00635F58" w:rsidP="00A510AA">
            <w:pPr>
              <w:jc w:val="center"/>
              <w:rPr>
                <w:rFonts w:ascii="Georgia" w:hAnsi="Georgia"/>
                <w:sz w:val="18"/>
                <w:szCs w:val="18"/>
              </w:rPr>
            </w:pPr>
            <w:r w:rsidRPr="00626AA8">
              <w:rPr>
                <w:rFonts w:ascii="Georgia" w:hAnsi="Georgia"/>
                <w:sz w:val="18"/>
                <w:szCs w:val="18"/>
              </w:rPr>
              <w:t>10-day</w:t>
            </w:r>
          </w:p>
        </w:tc>
      </w:tr>
      <w:tr w:rsidR="00635F58" w:rsidRPr="00626AA8" w14:paraId="6C373F62" w14:textId="77777777" w:rsidTr="00635F58">
        <w:trPr>
          <w:trHeight w:val="229"/>
          <w:tblCellSpacing w:w="15" w:type="dxa"/>
        </w:trPr>
        <w:tc>
          <w:tcPr>
            <w:tcW w:w="0" w:type="auto"/>
            <w:vAlign w:val="center"/>
            <w:hideMark/>
          </w:tcPr>
          <w:p w14:paraId="1220C890" w14:textId="77777777" w:rsidR="00635F58" w:rsidRPr="00626AA8" w:rsidRDefault="00635F58" w:rsidP="00A510AA">
            <w:pPr>
              <w:jc w:val="center"/>
              <w:rPr>
                <w:rFonts w:ascii="Georgia" w:hAnsi="Georgia"/>
                <w:sz w:val="18"/>
                <w:szCs w:val="18"/>
              </w:rPr>
            </w:pPr>
          </w:p>
        </w:tc>
        <w:tc>
          <w:tcPr>
            <w:tcW w:w="0" w:type="auto"/>
            <w:vAlign w:val="center"/>
            <w:hideMark/>
          </w:tcPr>
          <w:p w14:paraId="0EBAEF7E" w14:textId="77777777" w:rsidR="00635F58" w:rsidRPr="00626AA8" w:rsidRDefault="00635F58" w:rsidP="00A510AA">
            <w:pPr>
              <w:jc w:val="center"/>
              <w:rPr>
                <w:rFonts w:ascii="Georgia" w:hAnsi="Georgia"/>
                <w:sz w:val="18"/>
                <w:szCs w:val="18"/>
              </w:rPr>
            </w:pPr>
            <w:r w:rsidRPr="00626AA8">
              <w:rPr>
                <w:rFonts w:ascii="Georgia" w:hAnsi="Georgia"/>
                <w:sz w:val="18"/>
                <w:szCs w:val="18"/>
              </w:rPr>
              <w:t>(1)</w:t>
            </w:r>
          </w:p>
        </w:tc>
        <w:tc>
          <w:tcPr>
            <w:tcW w:w="0" w:type="auto"/>
            <w:vAlign w:val="center"/>
            <w:hideMark/>
          </w:tcPr>
          <w:p w14:paraId="34826A93" w14:textId="77777777" w:rsidR="00635F58" w:rsidRPr="00626AA8" w:rsidRDefault="00635F58" w:rsidP="00A510AA">
            <w:pPr>
              <w:jc w:val="center"/>
              <w:rPr>
                <w:rFonts w:ascii="Georgia" w:hAnsi="Georgia"/>
                <w:sz w:val="18"/>
                <w:szCs w:val="18"/>
              </w:rPr>
            </w:pPr>
            <w:r w:rsidRPr="00626AA8">
              <w:rPr>
                <w:rFonts w:ascii="Georgia" w:hAnsi="Georgia"/>
                <w:sz w:val="18"/>
                <w:szCs w:val="18"/>
              </w:rPr>
              <w:t>(2)</w:t>
            </w:r>
          </w:p>
        </w:tc>
        <w:tc>
          <w:tcPr>
            <w:tcW w:w="0" w:type="auto"/>
            <w:vAlign w:val="center"/>
            <w:hideMark/>
          </w:tcPr>
          <w:p w14:paraId="0A3F4CEB" w14:textId="77777777" w:rsidR="00635F58" w:rsidRPr="00626AA8" w:rsidRDefault="00635F58" w:rsidP="00A510AA">
            <w:pPr>
              <w:jc w:val="center"/>
              <w:rPr>
                <w:rFonts w:ascii="Georgia" w:hAnsi="Georgia"/>
                <w:sz w:val="18"/>
                <w:szCs w:val="18"/>
              </w:rPr>
            </w:pPr>
            <w:r w:rsidRPr="00626AA8">
              <w:rPr>
                <w:rFonts w:ascii="Georgia" w:hAnsi="Georgia"/>
                <w:sz w:val="18"/>
                <w:szCs w:val="18"/>
              </w:rPr>
              <w:t>(3)</w:t>
            </w:r>
          </w:p>
        </w:tc>
        <w:tc>
          <w:tcPr>
            <w:tcW w:w="0" w:type="auto"/>
            <w:vAlign w:val="center"/>
            <w:hideMark/>
          </w:tcPr>
          <w:p w14:paraId="397679BC" w14:textId="77777777" w:rsidR="00635F58" w:rsidRPr="00626AA8" w:rsidRDefault="00635F58" w:rsidP="00A510AA">
            <w:pPr>
              <w:jc w:val="center"/>
              <w:rPr>
                <w:rFonts w:ascii="Georgia" w:hAnsi="Georgia"/>
                <w:sz w:val="18"/>
                <w:szCs w:val="18"/>
              </w:rPr>
            </w:pPr>
            <w:r w:rsidRPr="00626AA8">
              <w:rPr>
                <w:rFonts w:ascii="Georgia" w:hAnsi="Georgia"/>
                <w:sz w:val="18"/>
                <w:szCs w:val="18"/>
              </w:rPr>
              <w:t>(4)</w:t>
            </w:r>
          </w:p>
        </w:tc>
        <w:tc>
          <w:tcPr>
            <w:tcW w:w="0" w:type="auto"/>
            <w:vAlign w:val="center"/>
            <w:hideMark/>
          </w:tcPr>
          <w:p w14:paraId="1128FB24" w14:textId="77777777" w:rsidR="00635F58" w:rsidRPr="00626AA8" w:rsidRDefault="00635F58" w:rsidP="00A510AA">
            <w:pPr>
              <w:jc w:val="center"/>
              <w:rPr>
                <w:rFonts w:ascii="Georgia" w:hAnsi="Georgia"/>
                <w:sz w:val="18"/>
                <w:szCs w:val="18"/>
              </w:rPr>
            </w:pPr>
            <w:r w:rsidRPr="00626AA8">
              <w:rPr>
                <w:rFonts w:ascii="Georgia" w:hAnsi="Georgia"/>
                <w:sz w:val="18"/>
                <w:szCs w:val="18"/>
              </w:rPr>
              <w:t>(5)</w:t>
            </w:r>
          </w:p>
        </w:tc>
      </w:tr>
      <w:tr w:rsidR="00635F58" w:rsidRPr="00626AA8" w14:paraId="52067B5C" w14:textId="77777777" w:rsidTr="00635F58">
        <w:trPr>
          <w:trHeight w:val="32"/>
          <w:tblCellSpacing w:w="15" w:type="dxa"/>
        </w:trPr>
        <w:tc>
          <w:tcPr>
            <w:tcW w:w="0" w:type="auto"/>
            <w:gridSpan w:val="6"/>
            <w:tcBorders>
              <w:bottom w:val="single" w:sz="6" w:space="0" w:color="000000"/>
            </w:tcBorders>
            <w:vAlign w:val="center"/>
            <w:hideMark/>
          </w:tcPr>
          <w:p w14:paraId="1E87925B" w14:textId="77777777" w:rsidR="00635F58" w:rsidRPr="00626AA8" w:rsidRDefault="00635F58" w:rsidP="00A510AA">
            <w:pPr>
              <w:jc w:val="center"/>
              <w:rPr>
                <w:rFonts w:ascii="Georgia" w:hAnsi="Georgia"/>
                <w:sz w:val="18"/>
                <w:szCs w:val="18"/>
              </w:rPr>
            </w:pPr>
          </w:p>
        </w:tc>
      </w:tr>
      <w:tr w:rsidR="00635F58" w:rsidRPr="00626AA8" w14:paraId="39AC321E" w14:textId="77777777" w:rsidTr="00635F58">
        <w:trPr>
          <w:trHeight w:val="218"/>
          <w:tblCellSpacing w:w="15" w:type="dxa"/>
        </w:trPr>
        <w:tc>
          <w:tcPr>
            <w:tcW w:w="0" w:type="auto"/>
            <w:vAlign w:val="center"/>
            <w:hideMark/>
          </w:tcPr>
          <w:p w14:paraId="5DB74B24" w14:textId="77777777" w:rsidR="00635F58" w:rsidRPr="00626AA8" w:rsidRDefault="00635F58" w:rsidP="00A510AA">
            <w:pPr>
              <w:rPr>
                <w:rFonts w:ascii="Georgia" w:hAnsi="Georgia"/>
                <w:i/>
                <w:iCs/>
                <w:sz w:val="18"/>
                <w:szCs w:val="18"/>
              </w:rPr>
            </w:pPr>
            <w:proofErr w:type="spellStart"/>
            <w:r w:rsidRPr="00626AA8">
              <w:rPr>
                <w:rFonts w:ascii="Georgia" w:hAnsi="Georgia"/>
                <w:i/>
                <w:iCs/>
                <w:sz w:val="18"/>
                <w:szCs w:val="18"/>
              </w:rPr>
              <w:t>svi</w:t>
            </w:r>
            <w:proofErr w:type="spellEnd"/>
          </w:p>
        </w:tc>
        <w:tc>
          <w:tcPr>
            <w:tcW w:w="0" w:type="auto"/>
            <w:vAlign w:val="center"/>
            <w:hideMark/>
          </w:tcPr>
          <w:p w14:paraId="5BCA924C" w14:textId="77777777" w:rsidR="00635F58" w:rsidRPr="00626AA8" w:rsidRDefault="00635F58" w:rsidP="00A510AA">
            <w:pPr>
              <w:jc w:val="center"/>
              <w:rPr>
                <w:rFonts w:ascii="Georgia" w:hAnsi="Georgia"/>
                <w:sz w:val="18"/>
                <w:szCs w:val="18"/>
              </w:rPr>
            </w:pPr>
            <w:r w:rsidRPr="00626AA8">
              <w:rPr>
                <w:rFonts w:ascii="Georgia" w:hAnsi="Georgia"/>
                <w:sz w:val="18"/>
                <w:szCs w:val="18"/>
              </w:rPr>
              <w:t>0.436</w:t>
            </w:r>
            <w:r w:rsidRPr="00626AA8">
              <w:rPr>
                <w:rFonts w:ascii="Georgia" w:hAnsi="Georgia"/>
                <w:sz w:val="18"/>
                <w:szCs w:val="18"/>
                <w:vertAlign w:val="superscript"/>
              </w:rPr>
              <w:t>***</w:t>
            </w:r>
          </w:p>
        </w:tc>
        <w:tc>
          <w:tcPr>
            <w:tcW w:w="0" w:type="auto"/>
            <w:vAlign w:val="center"/>
            <w:hideMark/>
          </w:tcPr>
          <w:p w14:paraId="055B4EDF" w14:textId="77777777" w:rsidR="00635F58" w:rsidRPr="00626AA8" w:rsidRDefault="00635F58" w:rsidP="00A510AA">
            <w:pPr>
              <w:jc w:val="center"/>
              <w:rPr>
                <w:rFonts w:ascii="Georgia" w:hAnsi="Georgia"/>
                <w:sz w:val="18"/>
                <w:szCs w:val="18"/>
              </w:rPr>
            </w:pPr>
            <w:r w:rsidRPr="00626AA8">
              <w:rPr>
                <w:rFonts w:ascii="Georgia" w:hAnsi="Georgia"/>
                <w:sz w:val="18"/>
                <w:szCs w:val="18"/>
              </w:rPr>
              <w:t>0.437</w:t>
            </w:r>
            <w:r w:rsidRPr="00626AA8">
              <w:rPr>
                <w:rFonts w:ascii="Georgia" w:hAnsi="Georgia"/>
                <w:sz w:val="18"/>
                <w:szCs w:val="18"/>
                <w:vertAlign w:val="superscript"/>
              </w:rPr>
              <w:t>***</w:t>
            </w:r>
          </w:p>
        </w:tc>
        <w:tc>
          <w:tcPr>
            <w:tcW w:w="0" w:type="auto"/>
            <w:vAlign w:val="center"/>
            <w:hideMark/>
          </w:tcPr>
          <w:p w14:paraId="1AED6BA6" w14:textId="77777777" w:rsidR="00635F58" w:rsidRPr="00626AA8" w:rsidRDefault="00635F58" w:rsidP="00A510AA">
            <w:pPr>
              <w:jc w:val="center"/>
              <w:rPr>
                <w:rFonts w:ascii="Georgia" w:hAnsi="Georgia"/>
                <w:sz w:val="18"/>
                <w:szCs w:val="18"/>
              </w:rPr>
            </w:pPr>
            <w:r w:rsidRPr="00626AA8">
              <w:rPr>
                <w:rFonts w:ascii="Georgia" w:hAnsi="Georgia"/>
                <w:sz w:val="18"/>
                <w:szCs w:val="18"/>
              </w:rPr>
              <w:t>0.436</w:t>
            </w:r>
            <w:r w:rsidRPr="00626AA8">
              <w:rPr>
                <w:rFonts w:ascii="Georgia" w:hAnsi="Georgia"/>
                <w:sz w:val="18"/>
                <w:szCs w:val="18"/>
                <w:vertAlign w:val="superscript"/>
              </w:rPr>
              <w:t>***</w:t>
            </w:r>
          </w:p>
        </w:tc>
        <w:tc>
          <w:tcPr>
            <w:tcW w:w="0" w:type="auto"/>
            <w:vAlign w:val="center"/>
            <w:hideMark/>
          </w:tcPr>
          <w:p w14:paraId="21478058" w14:textId="77777777" w:rsidR="00635F58" w:rsidRPr="00626AA8" w:rsidRDefault="00635F58" w:rsidP="00A510AA">
            <w:pPr>
              <w:jc w:val="center"/>
              <w:rPr>
                <w:rFonts w:ascii="Georgia" w:hAnsi="Georgia"/>
                <w:sz w:val="18"/>
                <w:szCs w:val="18"/>
              </w:rPr>
            </w:pPr>
            <w:r w:rsidRPr="00626AA8">
              <w:rPr>
                <w:rFonts w:ascii="Georgia" w:hAnsi="Georgia"/>
                <w:sz w:val="18"/>
                <w:szCs w:val="18"/>
              </w:rPr>
              <w:t>0.434</w:t>
            </w:r>
            <w:r w:rsidRPr="00626AA8">
              <w:rPr>
                <w:rFonts w:ascii="Georgia" w:hAnsi="Georgia"/>
                <w:sz w:val="18"/>
                <w:szCs w:val="18"/>
                <w:vertAlign w:val="superscript"/>
              </w:rPr>
              <w:t>***</w:t>
            </w:r>
          </w:p>
        </w:tc>
        <w:tc>
          <w:tcPr>
            <w:tcW w:w="0" w:type="auto"/>
            <w:vAlign w:val="center"/>
            <w:hideMark/>
          </w:tcPr>
          <w:p w14:paraId="4F137CEB" w14:textId="77777777" w:rsidR="00635F58" w:rsidRPr="00626AA8" w:rsidRDefault="00635F58" w:rsidP="00A510AA">
            <w:pPr>
              <w:jc w:val="center"/>
              <w:rPr>
                <w:rFonts w:ascii="Georgia" w:hAnsi="Georgia"/>
                <w:sz w:val="18"/>
                <w:szCs w:val="18"/>
              </w:rPr>
            </w:pPr>
            <w:r w:rsidRPr="00626AA8">
              <w:rPr>
                <w:rFonts w:ascii="Georgia" w:hAnsi="Georgia"/>
                <w:sz w:val="18"/>
                <w:szCs w:val="18"/>
              </w:rPr>
              <w:t>0.435</w:t>
            </w:r>
            <w:r w:rsidRPr="00626AA8">
              <w:rPr>
                <w:rFonts w:ascii="Georgia" w:hAnsi="Georgia"/>
                <w:sz w:val="18"/>
                <w:szCs w:val="18"/>
                <w:vertAlign w:val="superscript"/>
              </w:rPr>
              <w:t>***</w:t>
            </w:r>
          </w:p>
        </w:tc>
      </w:tr>
      <w:tr w:rsidR="00635F58" w:rsidRPr="00626AA8" w14:paraId="4127BDE2" w14:textId="77777777" w:rsidTr="00635F58">
        <w:trPr>
          <w:trHeight w:val="218"/>
          <w:tblCellSpacing w:w="15" w:type="dxa"/>
        </w:trPr>
        <w:tc>
          <w:tcPr>
            <w:tcW w:w="0" w:type="auto"/>
            <w:vAlign w:val="center"/>
            <w:hideMark/>
          </w:tcPr>
          <w:p w14:paraId="1E0B6E36" w14:textId="77777777" w:rsidR="00635F58" w:rsidRPr="00626AA8" w:rsidRDefault="00635F58" w:rsidP="00A510AA">
            <w:pPr>
              <w:jc w:val="center"/>
              <w:rPr>
                <w:rFonts w:ascii="Georgia" w:hAnsi="Georgia"/>
                <w:i/>
                <w:iCs/>
                <w:sz w:val="18"/>
                <w:szCs w:val="18"/>
              </w:rPr>
            </w:pPr>
          </w:p>
        </w:tc>
        <w:tc>
          <w:tcPr>
            <w:tcW w:w="0" w:type="auto"/>
            <w:vAlign w:val="center"/>
            <w:hideMark/>
          </w:tcPr>
          <w:p w14:paraId="378FC1C5" w14:textId="77777777" w:rsidR="00635F58" w:rsidRPr="00626AA8" w:rsidRDefault="00635F58" w:rsidP="00A510AA">
            <w:pPr>
              <w:jc w:val="center"/>
              <w:rPr>
                <w:rFonts w:ascii="Georgia" w:hAnsi="Georgia"/>
                <w:sz w:val="18"/>
                <w:szCs w:val="18"/>
              </w:rPr>
            </w:pPr>
            <w:r w:rsidRPr="00626AA8">
              <w:rPr>
                <w:rFonts w:ascii="Georgia" w:hAnsi="Georgia"/>
                <w:sz w:val="18"/>
                <w:szCs w:val="18"/>
              </w:rPr>
              <w:t>(0.021)</w:t>
            </w:r>
          </w:p>
        </w:tc>
        <w:tc>
          <w:tcPr>
            <w:tcW w:w="0" w:type="auto"/>
            <w:vAlign w:val="center"/>
            <w:hideMark/>
          </w:tcPr>
          <w:p w14:paraId="2109663B" w14:textId="77777777" w:rsidR="00635F58" w:rsidRPr="00626AA8" w:rsidRDefault="00635F58" w:rsidP="00A510AA">
            <w:pPr>
              <w:jc w:val="center"/>
              <w:rPr>
                <w:rFonts w:ascii="Georgia" w:hAnsi="Georgia"/>
                <w:sz w:val="18"/>
                <w:szCs w:val="18"/>
              </w:rPr>
            </w:pPr>
            <w:r w:rsidRPr="00626AA8">
              <w:rPr>
                <w:rFonts w:ascii="Georgia" w:hAnsi="Georgia"/>
                <w:sz w:val="18"/>
                <w:szCs w:val="18"/>
              </w:rPr>
              <w:t>(0.021)</w:t>
            </w:r>
          </w:p>
        </w:tc>
        <w:tc>
          <w:tcPr>
            <w:tcW w:w="0" w:type="auto"/>
            <w:vAlign w:val="center"/>
            <w:hideMark/>
          </w:tcPr>
          <w:p w14:paraId="00A399BD" w14:textId="77777777" w:rsidR="00635F58" w:rsidRPr="00626AA8" w:rsidRDefault="00635F58" w:rsidP="00A510AA">
            <w:pPr>
              <w:jc w:val="center"/>
              <w:rPr>
                <w:rFonts w:ascii="Georgia" w:hAnsi="Georgia"/>
                <w:sz w:val="18"/>
                <w:szCs w:val="18"/>
              </w:rPr>
            </w:pPr>
            <w:r w:rsidRPr="00626AA8">
              <w:rPr>
                <w:rFonts w:ascii="Georgia" w:hAnsi="Georgia"/>
                <w:sz w:val="18"/>
                <w:szCs w:val="18"/>
              </w:rPr>
              <w:t>(0.020)</w:t>
            </w:r>
          </w:p>
        </w:tc>
        <w:tc>
          <w:tcPr>
            <w:tcW w:w="0" w:type="auto"/>
            <w:vAlign w:val="center"/>
            <w:hideMark/>
          </w:tcPr>
          <w:p w14:paraId="1F4D92E5" w14:textId="77777777" w:rsidR="00635F58" w:rsidRPr="00626AA8" w:rsidRDefault="00635F58" w:rsidP="00A510AA">
            <w:pPr>
              <w:jc w:val="center"/>
              <w:rPr>
                <w:rFonts w:ascii="Georgia" w:hAnsi="Georgia"/>
                <w:sz w:val="18"/>
                <w:szCs w:val="18"/>
              </w:rPr>
            </w:pPr>
            <w:r w:rsidRPr="00626AA8">
              <w:rPr>
                <w:rFonts w:ascii="Georgia" w:hAnsi="Georgia"/>
                <w:sz w:val="18"/>
                <w:szCs w:val="18"/>
              </w:rPr>
              <w:t>(0.020)</w:t>
            </w:r>
          </w:p>
        </w:tc>
        <w:tc>
          <w:tcPr>
            <w:tcW w:w="0" w:type="auto"/>
            <w:vAlign w:val="center"/>
            <w:hideMark/>
          </w:tcPr>
          <w:p w14:paraId="7E092D9C" w14:textId="77777777" w:rsidR="00635F58" w:rsidRPr="00626AA8" w:rsidRDefault="00635F58" w:rsidP="00A510AA">
            <w:pPr>
              <w:jc w:val="center"/>
              <w:rPr>
                <w:rFonts w:ascii="Georgia" w:hAnsi="Georgia"/>
                <w:sz w:val="18"/>
                <w:szCs w:val="18"/>
              </w:rPr>
            </w:pPr>
            <w:r w:rsidRPr="00626AA8">
              <w:rPr>
                <w:rFonts w:ascii="Georgia" w:hAnsi="Georgia"/>
                <w:sz w:val="18"/>
                <w:szCs w:val="18"/>
              </w:rPr>
              <w:t>(0.020)</w:t>
            </w:r>
          </w:p>
        </w:tc>
      </w:tr>
      <w:tr w:rsidR="00635F58" w:rsidRPr="00626AA8" w14:paraId="2C32A0D5" w14:textId="77777777" w:rsidTr="00635F58">
        <w:trPr>
          <w:trHeight w:val="157"/>
          <w:tblCellSpacing w:w="15" w:type="dxa"/>
        </w:trPr>
        <w:tc>
          <w:tcPr>
            <w:tcW w:w="0" w:type="auto"/>
            <w:vAlign w:val="center"/>
            <w:hideMark/>
          </w:tcPr>
          <w:p w14:paraId="33CE63E2" w14:textId="77777777" w:rsidR="00635F58" w:rsidRPr="00626AA8" w:rsidRDefault="00635F58" w:rsidP="00A510AA">
            <w:pPr>
              <w:jc w:val="center"/>
              <w:rPr>
                <w:rFonts w:ascii="Georgia" w:hAnsi="Georgia"/>
                <w:i/>
                <w:iCs/>
                <w:sz w:val="18"/>
                <w:szCs w:val="18"/>
              </w:rPr>
            </w:pPr>
          </w:p>
        </w:tc>
        <w:tc>
          <w:tcPr>
            <w:tcW w:w="0" w:type="auto"/>
            <w:vAlign w:val="center"/>
            <w:hideMark/>
          </w:tcPr>
          <w:p w14:paraId="0FDA9FF5" w14:textId="77777777" w:rsidR="00635F58" w:rsidRPr="00626AA8" w:rsidRDefault="00635F58" w:rsidP="00A510AA">
            <w:pPr>
              <w:rPr>
                <w:rFonts w:ascii="Georgia" w:hAnsi="Georgia"/>
                <w:sz w:val="18"/>
                <w:szCs w:val="18"/>
              </w:rPr>
            </w:pPr>
          </w:p>
        </w:tc>
        <w:tc>
          <w:tcPr>
            <w:tcW w:w="0" w:type="auto"/>
            <w:vAlign w:val="center"/>
            <w:hideMark/>
          </w:tcPr>
          <w:p w14:paraId="51373F16" w14:textId="77777777" w:rsidR="00635F58" w:rsidRPr="00626AA8" w:rsidRDefault="00635F58" w:rsidP="00A510AA">
            <w:pPr>
              <w:jc w:val="center"/>
              <w:rPr>
                <w:rFonts w:ascii="Georgia" w:hAnsi="Georgia"/>
                <w:sz w:val="18"/>
                <w:szCs w:val="18"/>
              </w:rPr>
            </w:pPr>
          </w:p>
        </w:tc>
        <w:tc>
          <w:tcPr>
            <w:tcW w:w="0" w:type="auto"/>
            <w:vAlign w:val="center"/>
            <w:hideMark/>
          </w:tcPr>
          <w:p w14:paraId="4F7C1AF7" w14:textId="77777777" w:rsidR="00635F58" w:rsidRPr="00626AA8" w:rsidRDefault="00635F58" w:rsidP="00A510AA">
            <w:pPr>
              <w:jc w:val="center"/>
              <w:rPr>
                <w:rFonts w:ascii="Georgia" w:hAnsi="Georgia"/>
                <w:sz w:val="18"/>
                <w:szCs w:val="18"/>
              </w:rPr>
            </w:pPr>
          </w:p>
        </w:tc>
        <w:tc>
          <w:tcPr>
            <w:tcW w:w="0" w:type="auto"/>
            <w:vAlign w:val="center"/>
            <w:hideMark/>
          </w:tcPr>
          <w:p w14:paraId="672345C0" w14:textId="77777777" w:rsidR="00635F58" w:rsidRPr="00626AA8" w:rsidRDefault="00635F58" w:rsidP="00A510AA">
            <w:pPr>
              <w:jc w:val="center"/>
              <w:rPr>
                <w:rFonts w:ascii="Georgia" w:hAnsi="Georgia"/>
                <w:sz w:val="18"/>
                <w:szCs w:val="18"/>
              </w:rPr>
            </w:pPr>
          </w:p>
        </w:tc>
        <w:tc>
          <w:tcPr>
            <w:tcW w:w="0" w:type="auto"/>
            <w:vAlign w:val="center"/>
            <w:hideMark/>
          </w:tcPr>
          <w:p w14:paraId="4F37D6A7" w14:textId="77777777" w:rsidR="00635F58" w:rsidRPr="00626AA8" w:rsidRDefault="00635F58" w:rsidP="00A510AA">
            <w:pPr>
              <w:jc w:val="center"/>
              <w:rPr>
                <w:rFonts w:ascii="Georgia" w:hAnsi="Georgia"/>
                <w:sz w:val="18"/>
                <w:szCs w:val="18"/>
              </w:rPr>
            </w:pPr>
          </w:p>
        </w:tc>
      </w:tr>
      <w:tr w:rsidR="00635F58" w:rsidRPr="00626AA8" w14:paraId="42E73CB0" w14:textId="77777777" w:rsidTr="00635F58">
        <w:trPr>
          <w:trHeight w:val="218"/>
          <w:tblCellSpacing w:w="15" w:type="dxa"/>
        </w:trPr>
        <w:tc>
          <w:tcPr>
            <w:tcW w:w="0" w:type="auto"/>
            <w:vAlign w:val="center"/>
            <w:hideMark/>
          </w:tcPr>
          <w:p w14:paraId="2D50CEE4" w14:textId="77777777" w:rsidR="00635F58" w:rsidRPr="00626AA8" w:rsidRDefault="00635F58" w:rsidP="00A510AA">
            <w:pP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101DCD8F" w14:textId="77777777" w:rsidR="00635F58" w:rsidRPr="00626AA8" w:rsidRDefault="00635F58" w:rsidP="00A510AA">
            <w:pPr>
              <w:jc w:val="center"/>
              <w:rPr>
                <w:rFonts w:ascii="Georgia" w:hAnsi="Georgia"/>
                <w:sz w:val="18"/>
                <w:szCs w:val="18"/>
              </w:rPr>
            </w:pPr>
            <w:r w:rsidRPr="00626AA8">
              <w:rPr>
                <w:rFonts w:ascii="Georgia" w:hAnsi="Georgia"/>
                <w:sz w:val="18"/>
                <w:szCs w:val="18"/>
              </w:rPr>
              <w:t>0.454</w:t>
            </w:r>
            <w:r w:rsidRPr="00626AA8">
              <w:rPr>
                <w:rFonts w:ascii="Georgia" w:hAnsi="Georgia"/>
                <w:sz w:val="18"/>
                <w:szCs w:val="18"/>
                <w:vertAlign w:val="superscript"/>
              </w:rPr>
              <w:t>***</w:t>
            </w:r>
          </w:p>
        </w:tc>
        <w:tc>
          <w:tcPr>
            <w:tcW w:w="0" w:type="auto"/>
            <w:vAlign w:val="center"/>
            <w:hideMark/>
          </w:tcPr>
          <w:p w14:paraId="62639A6C" w14:textId="77777777" w:rsidR="00635F58" w:rsidRPr="00626AA8" w:rsidRDefault="00635F58" w:rsidP="00A510AA">
            <w:pPr>
              <w:jc w:val="center"/>
              <w:rPr>
                <w:rFonts w:ascii="Georgia" w:hAnsi="Georgia"/>
                <w:sz w:val="18"/>
                <w:szCs w:val="18"/>
              </w:rPr>
            </w:pPr>
            <w:r w:rsidRPr="00626AA8">
              <w:rPr>
                <w:rFonts w:ascii="Georgia" w:hAnsi="Georgia"/>
                <w:sz w:val="18"/>
                <w:szCs w:val="18"/>
              </w:rPr>
              <w:t>0.453</w:t>
            </w:r>
            <w:r w:rsidRPr="00626AA8">
              <w:rPr>
                <w:rFonts w:ascii="Georgia" w:hAnsi="Georgia"/>
                <w:sz w:val="18"/>
                <w:szCs w:val="18"/>
                <w:vertAlign w:val="superscript"/>
              </w:rPr>
              <w:t>***</w:t>
            </w:r>
          </w:p>
        </w:tc>
        <w:tc>
          <w:tcPr>
            <w:tcW w:w="0" w:type="auto"/>
            <w:vAlign w:val="center"/>
            <w:hideMark/>
          </w:tcPr>
          <w:p w14:paraId="22281946" w14:textId="77777777" w:rsidR="00635F58" w:rsidRPr="00626AA8" w:rsidRDefault="00635F58" w:rsidP="00A510AA">
            <w:pPr>
              <w:jc w:val="center"/>
              <w:rPr>
                <w:rFonts w:ascii="Georgia" w:hAnsi="Georgia"/>
                <w:sz w:val="18"/>
                <w:szCs w:val="18"/>
              </w:rPr>
            </w:pPr>
            <w:r w:rsidRPr="00626AA8">
              <w:rPr>
                <w:rFonts w:ascii="Georgia" w:hAnsi="Georgia"/>
                <w:sz w:val="18"/>
                <w:szCs w:val="18"/>
              </w:rPr>
              <w:t>0.453</w:t>
            </w:r>
            <w:r w:rsidRPr="00626AA8">
              <w:rPr>
                <w:rFonts w:ascii="Georgia" w:hAnsi="Georgia"/>
                <w:sz w:val="18"/>
                <w:szCs w:val="18"/>
                <w:vertAlign w:val="superscript"/>
              </w:rPr>
              <w:t>***</w:t>
            </w:r>
          </w:p>
        </w:tc>
        <w:tc>
          <w:tcPr>
            <w:tcW w:w="0" w:type="auto"/>
            <w:vAlign w:val="center"/>
            <w:hideMark/>
          </w:tcPr>
          <w:p w14:paraId="775E4574" w14:textId="77777777" w:rsidR="00635F58" w:rsidRPr="00626AA8" w:rsidRDefault="00635F58" w:rsidP="00A510AA">
            <w:pPr>
              <w:jc w:val="center"/>
              <w:rPr>
                <w:rFonts w:ascii="Georgia" w:hAnsi="Georgia"/>
                <w:sz w:val="18"/>
                <w:szCs w:val="18"/>
              </w:rPr>
            </w:pPr>
            <w:r w:rsidRPr="00626AA8">
              <w:rPr>
                <w:rFonts w:ascii="Georgia" w:hAnsi="Georgia"/>
                <w:sz w:val="18"/>
                <w:szCs w:val="18"/>
              </w:rPr>
              <w:t>0.447</w:t>
            </w:r>
            <w:r w:rsidRPr="00626AA8">
              <w:rPr>
                <w:rFonts w:ascii="Georgia" w:hAnsi="Georgia"/>
                <w:sz w:val="18"/>
                <w:szCs w:val="18"/>
                <w:vertAlign w:val="superscript"/>
              </w:rPr>
              <w:t>***</w:t>
            </w:r>
          </w:p>
        </w:tc>
        <w:tc>
          <w:tcPr>
            <w:tcW w:w="0" w:type="auto"/>
            <w:vAlign w:val="center"/>
            <w:hideMark/>
          </w:tcPr>
          <w:p w14:paraId="769B67BA" w14:textId="77777777" w:rsidR="00635F58" w:rsidRPr="00626AA8" w:rsidRDefault="00635F58" w:rsidP="00A510AA">
            <w:pPr>
              <w:jc w:val="center"/>
              <w:rPr>
                <w:rFonts w:ascii="Georgia" w:hAnsi="Georgia"/>
                <w:sz w:val="18"/>
                <w:szCs w:val="18"/>
              </w:rPr>
            </w:pPr>
            <w:r w:rsidRPr="00626AA8">
              <w:rPr>
                <w:rFonts w:ascii="Georgia" w:hAnsi="Georgia"/>
                <w:sz w:val="18"/>
                <w:szCs w:val="18"/>
              </w:rPr>
              <w:t>0.441</w:t>
            </w:r>
            <w:r w:rsidRPr="00626AA8">
              <w:rPr>
                <w:rFonts w:ascii="Georgia" w:hAnsi="Georgia"/>
                <w:sz w:val="18"/>
                <w:szCs w:val="18"/>
                <w:vertAlign w:val="superscript"/>
              </w:rPr>
              <w:t>***</w:t>
            </w:r>
          </w:p>
        </w:tc>
      </w:tr>
      <w:tr w:rsidR="00635F58" w:rsidRPr="00626AA8" w14:paraId="2B8E2C43" w14:textId="77777777" w:rsidTr="00635F58">
        <w:trPr>
          <w:trHeight w:val="218"/>
          <w:tblCellSpacing w:w="15" w:type="dxa"/>
        </w:trPr>
        <w:tc>
          <w:tcPr>
            <w:tcW w:w="0" w:type="auto"/>
            <w:vAlign w:val="center"/>
            <w:hideMark/>
          </w:tcPr>
          <w:p w14:paraId="3C0FF7FE" w14:textId="77777777" w:rsidR="00635F58" w:rsidRPr="00626AA8" w:rsidRDefault="00635F58" w:rsidP="00A510AA">
            <w:pPr>
              <w:jc w:val="center"/>
              <w:rPr>
                <w:rFonts w:ascii="Georgia" w:hAnsi="Georgia"/>
                <w:i/>
                <w:iCs/>
                <w:sz w:val="18"/>
                <w:szCs w:val="18"/>
              </w:rPr>
            </w:pPr>
          </w:p>
        </w:tc>
        <w:tc>
          <w:tcPr>
            <w:tcW w:w="0" w:type="auto"/>
            <w:vAlign w:val="center"/>
            <w:hideMark/>
          </w:tcPr>
          <w:p w14:paraId="4BA98CC3" w14:textId="77777777" w:rsidR="00635F58" w:rsidRPr="00626AA8" w:rsidRDefault="00635F58" w:rsidP="00A510AA">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4289E53D" w14:textId="77777777" w:rsidR="00635F58" w:rsidRPr="00626AA8" w:rsidRDefault="00635F58" w:rsidP="00A510AA">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3F2C2B2E" w14:textId="77777777" w:rsidR="00635F58" w:rsidRPr="00626AA8" w:rsidRDefault="00635F58" w:rsidP="00A510AA">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1C814B45" w14:textId="77777777" w:rsidR="00635F58" w:rsidRPr="00626AA8" w:rsidRDefault="00635F58" w:rsidP="00A510AA">
            <w:pPr>
              <w:jc w:val="center"/>
              <w:rPr>
                <w:rFonts w:ascii="Georgia" w:hAnsi="Georgia"/>
                <w:sz w:val="18"/>
                <w:szCs w:val="18"/>
              </w:rPr>
            </w:pPr>
            <w:r w:rsidRPr="00626AA8">
              <w:rPr>
                <w:rFonts w:ascii="Georgia" w:hAnsi="Georgia"/>
                <w:sz w:val="18"/>
                <w:szCs w:val="18"/>
              </w:rPr>
              <w:t>(0.015)</w:t>
            </w:r>
          </w:p>
        </w:tc>
        <w:tc>
          <w:tcPr>
            <w:tcW w:w="0" w:type="auto"/>
            <w:vAlign w:val="center"/>
            <w:hideMark/>
          </w:tcPr>
          <w:p w14:paraId="27315B74" w14:textId="77777777" w:rsidR="00635F58" w:rsidRPr="00626AA8" w:rsidRDefault="00635F58" w:rsidP="00A510AA">
            <w:pPr>
              <w:jc w:val="center"/>
              <w:rPr>
                <w:rFonts w:ascii="Georgia" w:hAnsi="Georgia"/>
                <w:sz w:val="18"/>
                <w:szCs w:val="18"/>
              </w:rPr>
            </w:pPr>
            <w:r w:rsidRPr="00626AA8">
              <w:rPr>
                <w:rFonts w:ascii="Georgia" w:hAnsi="Georgia"/>
                <w:sz w:val="18"/>
                <w:szCs w:val="18"/>
              </w:rPr>
              <w:t>(0.015)</w:t>
            </w:r>
          </w:p>
        </w:tc>
      </w:tr>
      <w:tr w:rsidR="00635F58" w:rsidRPr="00626AA8" w14:paraId="4F24D699" w14:textId="77777777" w:rsidTr="00635F58">
        <w:trPr>
          <w:trHeight w:val="157"/>
          <w:tblCellSpacing w:w="15" w:type="dxa"/>
        </w:trPr>
        <w:tc>
          <w:tcPr>
            <w:tcW w:w="0" w:type="auto"/>
            <w:vAlign w:val="center"/>
            <w:hideMark/>
          </w:tcPr>
          <w:p w14:paraId="0844C5E2" w14:textId="77777777" w:rsidR="00635F58" w:rsidRPr="00626AA8" w:rsidRDefault="00635F58" w:rsidP="00A510AA">
            <w:pPr>
              <w:jc w:val="center"/>
              <w:rPr>
                <w:rFonts w:ascii="Georgia" w:hAnsi="Georgia"/>
                <w:i/>
                <w:iCs/>
                <w:sz w:val="18"/>
                <w:szCs w:val="18"/>
              </w:rPr>
            </w:pPr>
          </w:p>
        </w:tc>
        <w:tc>
          <w:tcPr>
            <w:tcW w:w="0" w:type="auto"/>
            <w:vAlign w:val="center"/>
            <w:hideMark/>
          </w:tcPr>
          <w:p w14:paraId="516823C7" w14:textId="77777777" w:rsidR="00635F58" w:rsidRPr="00626AA8" w:rsidRDefault="00635F58" w:rsidP="00A510AA">
            <w:pPr>
              <w:rPr>
                <w:rFonts w:ascii="Georgia" w:hAnsi="Georgia"/>
                <w:sz w:val="18"/>
                <w:szCs w:val="18"/>
              </w:rPr>
            </w:pPr>
          </w:p>
        </w:tc>
        <w:tc>
          <w:tcPr>
            <w:tcW w:w="0" w:type="auto"/>
            <w:vAlign w:val="center"/>
            <w:hideMark/>
          </w:tcPr>
          <w:p w14:paraId="2331575F" w14:textId="77777777" w:rsidR="00635F58" w:rsidRPr="00626AA8" w:rsidRDefault="00635F58" w:rsidP="00A510AA">
            <w:pPr>
              <w:jc w:val="center"/>
              <w:rPr>
                <w:rFonts w:ascii="Georgia" w:hAnsi="Georgia"/>
                <w:sz w:val="18"/>
                <w:szCs w:val="18"/>
              </w:rPr>
            </w:pPr>
          </w:p>
        </w:tc>
        <w:tc>
          <w:tcPr>
            <w:tcW w:w="0" w:type="auto"/>
            <w:vAlign w:val="center"/>
            <w:hideMark/>
          </w:tcPr>
          <w:p w14:paraId="36F19554" w14:textId="77777777" w:rsidR="00635F58" w:rsidRPr="00626AA8" w:rsidRDefault="00635F58" w:rsidP="00A510AA">
            <w:pPr>
              <w:jc w:val="center"/>
              <w:rPr>
                <w:rFonts w:ascii="Georgia" w:hAnsi="Georgia"/>
                <w:sz w:val="18"/>
                <w:szCs w:val="18"/>
              </w:rPr>
            </w:pPr>
          </w:p>
        </w:tc>
        <w:tc>
          <w:tcPr>
            <w:tcW w:w="0" w:type="auto"/>
            <w:vAlign w:val="center"/>
            <w:hideMark/>
          </w:tcPr>
          <w:p w14:paraId="6CFA8BBC" w14:textId="77777777" w:rsidR="00635F58" w:rsidRPr="00626AA8" w:rsidRDefault="00635F58" w:rsidP="00A510AA">
            <w:pPr>
              <w:jc w:val="center"/>
              <w:rPr>
                <w:rFonts w:ascii="Georgia" w:hAnsi="Georgia"/>
                <w:sz w:val="18"/>
                <w:szCs w:val="18"/>
              </w:rPr>
            </w:pPr>
          </w:p>
        </w:tc>
        <w:tc>
          <w:tcPr>
            <w:tcW w:w="0" w:type="auto"/>
            <w:vAlign w:val="center"/>
            <w:hideMark/>
          </w:tcPr>
          <w:p w14:paraId="62CF8B6E" w14:textId="77777777" w:rsidR="00635F58" w:rsidRPr="00626AA8" w:rsidRDefault="00635F58" w:rsidP="00A510AA">
            <w:pPr>
              <w:jc w:val="center"/>
              <w:rPr>
                <w:rFonts w:ascii="Georgia" w:hAnsi="Georgia"/>
                <w:sz w:val="18"/>
                <w:szCs w:val="18"/>
              </w:rPr>
            </w:pPr>
          </w:p>
        </w:tc>
      </w:tr>
      <w:tr w:rsidR="00635F58" w:rsidRPr="00626AA8" w14:paraId="68DF8544" w14:textId="77777777" w:rsidTr="00635F58">
        <w:trPr>
          <w:trHeight w:val="218"/>
          <w:tblCellSpacing w:w="15" w:type="dxa"/>
        </w:trPr>
        <w:tc>
          <w:tcPr>
            <w:tcW w:w="0" w:type="auto"/>
            <w:vAlign w:val="center"/>
            <w:hideMark/>
          </w:tcPr>
          <w:p w14:paraId="53498B0A" w14:textId="77777777" w:rsidR="00635F58" w:rsidRPr="00626AA8" w:rsidRDefault="00635F58" w:rsidP="00A510AA">
            <w:pPr>
              <w:rPr>
                <w:rFonts w:ascii="Georgia" w:hAnsi="Georgia"/>
                <w:i/>
                <w:iCs/>
                <w:sz w:val="18"/>
                <w:szCs w:val="18"/>
              </w:rPr>
            </w:pPr>
            <w:r w:rsidRPr="00626AA8">
              <w:rPr>
                <w:rFonts w:ascii="Georgia" w:hAnsi="Georgia"/>
                <w:i/>
                <w:iCs/>
                <w:sz w:val="18"/>
                <w:szCs w:val="18"/>
              </w:rPr>
              <w:t>gold</w:t>
            </w:r>
          </w:p>
        </w:tc>
        <w:tc>
          <w:tcPr>
            <w:tcW w:w="0" w:type="auto"/>
            <w:vAlign w:val="center"/>
            <w:hideMark/>
          </w:tcPr>
          <w:p w14:paraId="4767E835" w14:textId="77777777" w:rsidR="00635F58" w:rsidRPr="00626AA8" w:rsidRDefault="00635F58" w:rsidP="00A510AA">
            <w:pPr>
              <w:jc w:val="center"/>
              <w:rPr>
                <w:rFonts w:ascii="Georgia" w:hAnsi="Georgia"/>
                <w:sz w:val="18"/>
                <w:szCs w:val="18"/>
              </w:rPr>
            </w:pPr>
            <w:r w:rsidRPr="00626AA8">
              <w:rPr>
                <w:rFonts w:ascii="Georgia" w:hAnsi="Georgia"/>
                <w:sz w:val="18"/>
                <w:szCs w:val="18"/>
              </w:rPr>
              <w:t>-0.109</w:t>
            </w:r>
            <w:r w:rsidRPr="00626AA8">
              <w:rPr>
                <w:rFonts w:ascii="Georgia" w:hAnsi="Georgia"/>
                <w:sz w:val="18"/>
                <w:szCs w:val="18"/>
                <w:vertAlign w:val="superscript"/>
              </w:rPr>
              <w:t>***</w:t>
            </w:r>
          </w:p>
        </w:tc>
        <w:tc>
          <w:tcPr>
            <w:tcW w:w="0" w:type="auto"/>
            <w:vAlign w:val="center"/>
            <w:hideMark/>
          </w:tcPr>
          <w:p w14:paraId="78441078" w14:textId="77777777" w:rsidR="00635F58" w:rsidRPr="00626AA8" w:rsidRDefault="00635F58" w:rsidP="00A510AA">
            <w:pPr>
              <w:jc w:val="center"/>
              <w:rPr>
                <w:rFonts w:ascii="Georgia" w:hAnsi="Georgia"/>
                <w:sz w:val="18"/>
                <w:szCs w:val="18"/>
              </w:rPr>
            </w:pPr>
            <w:r w:rsidRPr="00626AA8">
              <w:rPr>
                <w:rFonts w:ascii="Georgia" w:hAnsi="Georgia"/>
                <w:sz w:val="18"/>
                <w:szCs w:val="18"/>
              </w:rPr>
              <w:t>-0.109</w:t>
            </w:r>
            <w:r w:rsidRPr="00626AA8">
              <w:rPr>
                <w:rFonts w:ascii="Georgia" w:hAnsi="Georgia"/>
                <w:sz w:val="18"/>
                <w:szCs w:val="18"/>
                <w:vertAlign w:val="superscript"/>
              </w:rPr>
              <w:t>***</w:t>
            </w:r>
          </w:p>
        </w:tc>
        <w:tc>
          <w:tcPr>
            <w:tcW w:w="0" w:type="auto"/>
            <w:vAlign w:val="center"/>
            <w:hideMark/>
          </w:tcPr>
          <w:p w14:paraId="6638B5EA" w14:textId="77777777" w:rsidR="00635F58" w:rsidRPr="00626AA8" w:rsidRDefault="00635F58" w:rsidP="00A510AA">
            <w:pPr>
              <w:jc w:val="center"/>
              <w:rPr>
                <w:rFonts w:ascii="Georgia" w:hAnsi="Georgia"/>
                <w:sz w:val="18"/>
                <w:szCs w:val="18"/>
              </w:rPr>
            </w:pPr>
            <w:r w:rsidRPr="00626AA8">
              <w:rPr>
                <w:rFonts w:ascii="Georgia" w:hAnsi="Georgia"/>
                <w:sz w:val="18"/>
                <w:szCs w:val="18"/>
              </w:rPr>
              <w:t>-0.110</w:t>
            </w:r>
            <w:r w:rsidRPr="00626AA8">
              <w:rPr>
                <w:rFonts w:ascii="Georgia" w:hAnsi="Georgia"/>
                <w:sz w:val="18"/>
                <w:szCs w:val="18"/>
                <w:vertAlign w:val="superscript"/>
              </w:rPr>
              <w:t>***</w:t>
            </w:r>
          </w:p>
        </w:tc>
        <w:tc>
          <w:tcPr>
            <w:tcW w:w="0" w:type="auto"/>
            <w:vAlign w:val="center"/>
            <w:hideMark/>
          </w:tcPr>
          <w:p w14:paraId="28A7C89F" w14:textId="77777777" w:rsidR="00635F58" w:rsidRPr="00626AA8" w:rsidRDefault="00635F58" w:rsidP="00A510AA">
            <w:pPr>
              <w:jc w:val="center"/>
              <w:rPr>
                <w:rFonts w:ascii="Georgia" w:hAnsi="Georgia"/>
                <w:sz w:val="18"/>
                <w:szCs w:val="18"/>
              </w:rPr>
            </w:pPr>
            <w:r w:rsidRPr="00626AA8">
              <w:rPr>
                <w:rFonts w:ascii="Georgia" w:hAnsi="Georgia"/>
                <w:sz w:val="18"/>
                <w:szCs w:val="18"/>
              </w:rPr>
              <w:t>-0.113</w:t>
            </w:r>
            <w:r w:rsidRPr="00626AA8">
              <w:rPr>
                <w:rFonts w:ascii="Georgia" w:hAnsi="Georgia"/>
                <w:sz w:val="18"/>
                <w:szCs w:val="18"/>
                <w:vertAlign w:val="superscript"/>
              </w:rPr>
              <w:t>***</w:t>
            </w:r>
          </w:p>
        </w:tc>
        <w:tc>
          <w:tcPr>
            <w:tcW w:w="0" w:type="auto"/>
            <w:vAlign w:val="center"/>
            <w:hideMark/>
          </w:tcPr>
          <w:p w14:paraId="47C843D8" w14:textId="77777777" w:rsidR="00635F58" w:rsidRPr="00626AA8" w:rsidRDefault="00635F58" w:rsidP="00A510AA">
            <w:pPr>
              <w:jc w:val="center"/>
              <w:rPr>
                <w:rFonts w:ascii="Georgia" w:hAnsi="Georgia"/>
                <w:sz w:val="18"/>
                <w:szCs w:val="18"/>
              </w:rPr>
            </w:pPr>
            <w:r w:rsidRPr="00626AA8">
              <w:rPr>
                <w:rFonts w:ascii="Georgia" w:hAnsi="Georgia"/>
                <w:sz w:val="18"/>
                <w:szCs w:val="18"/>
              </w:rPr>
              <w:t>-0.111</w:t>
            </w:r>
            <w:r w:rsidRPr="00626AA8">
              <w:rPr>
                <w:rFonts w:ascii="Georgia" w:hAnsi="Georgia"/>
                <w:sz w:val="18"/>
                <w:szCs w:val="18"/>
                <w:vertAlign w:val="superscript"/>
              </w:rPr>
              <w:t>***</w:t>
            </w:r>
          </w:p>
        </w:tc>
      </w:tr>
      <w:tr w:rsidR="00635F58" w:rsidRPr="00626AA8" w14:paraId="7C646C98" w14:textId="77777777" w:rsidTr="00635F58">
        <w:trPr>
          <w:trHeight w:val="218"/>
          <w:tblCellSpacing w:w="15" w:type="dxa"/>
        </w:trPr>
        <w:tc>
          <w:tcPr>
            <w:tcW w:w="0" w:type="auto"/>
            <w:vAlign w:val="center"/>
            <w:hideMark/>
          </w:tcPr>
          <w:p w14:paraId="62086CB3" w14:textId="77777777" w:rsidR="00635F58" w:rsidRPr="00626AA8" w:rsidRDefault="00635F58" w:rsidP="00A510AA">
            <w:pPr>
              <w:jc w:val="center"/>
              <w:rPr>
                <w:rFonts w:ascii="Georgia" w:hAnsi="Georgia"/>
                <w:i/>
                <w:iCs/>
                <w:sz w:val="18"/>
                <w:szCs w:val="18"/>
              </w:rPr>
            </w:pPr>
          </w:p>
        </w:tc>
        <w:tc>
          <w:tcPr>
            <w:tcW w:w="0" w:type="auto"/>
            <w:vAlign w:val="center"/>
            <w:hideMark/>
          </w:tcPr>
          <w:p w14:paraId="783EF78D"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22ABC4F9"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32B05BE6"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32C25F6C"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65D3760B"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r>
      <w:tr w:rsidR="00635F58" w:rsidRPr="00626AA8" w14:paraId="43973EB8" w14:textId="77777777" w:rsidTr="00635F58">
        <w:trPr>
          <w:trHeight w:val="157"/>
          <w:tblCellSpacing w:w="15" w:type="dxa"/>
        </w:trPr>
        <w:tc>
          <w:tcPr>
            <w:tcW w:w="0" w:type="auto"/>
            <w:vAlign w:val="center"/>
            <w:hideMark/>
          </w:tcPr>
          <w:p w14:paraId="33A6F2F0" w14:textId="77777777" w:rsidR="00635F58" w:rsidRPr="00626AA8" w:rsidRDefault="00635F58" w:rsidP="00A510AA">
            <w:pPr>
              <w:jc w:val="center"/>
              <w:rPr>
                <w:rFonts w:ascii="Georgia" w:hAnsi="Georgia"/>
                <w:i/>
                <w:iCs/>
                <w:sz w:val="18"/>
                <w:szCs w:val="18"/>
              </w:rPr>
            </w:pPr>
          </w:p>
        </w:tc>
        <w:tc>
          <w:tcPr>
            <w:tcW w:w="0" w:type="auto"/>
            <w:vAlign w:val="center"/>
            <w:hideMark/>
          </w:tcPr>
          <w:p w14:paraId="26C2B46F" w14:textId="77777777" w:rsidR="00635F58" w:rsidRPr="00626AA8" w:rsidRDefault="00635F58" w:rsidP="00A510AA">
            <w:pPr>
              <w:rPr>
                <w:rFonts w:ascii="Georgia" w:hAnsi="Georgia"/>
                <w:sz w:val="18"/>
                <w:szCs w:val="18"/>
              </w:rPr>
            </w:pPr>
          </w:p>
        </w:tc>
        <w:tc>
          <w:tcPr>
            <w:tcW w:w="0" w:type="auto"/>
            <w:vAlign w:val="center"/>
            <w:hideMark/>
          </w:tcPr>
          <w:p w14:paraId="1690D899" w14:textId="77777777" w:rsidR="00635F58" w:rsidRPr="00626AA8" w:rsidRDefault="00635F58" w:rsidP="00A510AA">
            <w:pPr>
              <w:jc w:val="center"/>
              <w:rPr>
                <w:rFonts w:ascii="Georgia" w:hAnsi="Georgia"/>
                <w:sz w:val="18"/>
                <w:szCs w:val="18"/>
              </w:rPr>
            </w:pPr>
          </w:p>
        </w:tc>
        <w:tc>
          <w:tcPr>
            <w:tcW w:w="0" w:type="auto"/>
            <w:vAlign w:val="center"/>
            <w:hideMark/>
          </w:tcPr>
          <w:p w14:paraId="4DD229FE" w14:textId="77777777" w:rsidR="00635F58" w:rsidRPr="00626AA8" w:rsidRDefault="00635F58" w:rsidP="00A510AA">
            <w:pPr>
              <w:jc w:val="center"/>
              <w:rPr>
                <w:rFonts w:ascii="Georgia" w:hAnsi="Georgia"/>
                <w:sz w:val="18"/>
                <w:szCs w:val="18"/>
              </w:rPr>
            </w:pPr>
          </w:p>
        </w:tc>
        <w:tc>
          <w:tcPr>
            <w:tcW w:w="0" w:type="auto"/>
            <w:vAlign w:val="center"/>
            <w:hideMark/>
          </w:tcPr>
          <w:p w14:paraId="12A1C8E6" w14:textId="77777777" w:rsidR="00635F58" w:rsidRPr="00626AA8" w:rsidRDefault="00635F58" w:rsidP="00A510AA">
            <w:pPr>
              <w:jc w:val="center"/>
              <w:rPr>
                <w:rFonts w:ascii="Georgia" w:hAnsi="Georgia"/>
                <w:sz w:val="18"/>
                <w:szCs w:val="18"/>
              </w:rPr>
            </w:pPr>
          </w:p>
        </w:tc>
        <w:tc>
          <w:tcPr>
            <w:tcW w:w="0" w:type="auto"/>
            <w:vAlign w:val="center"/>
            <w:hideMark/>
          </w:tcPr>
          <w:p w14:paraId="63A4C7F0" w14:textId="77777777" w:rsidR="00635F58" w:rsidRPr="00626AA8" w:rsidRDefault="00635F58" w:rsidP="00A510AA">
            <w:pPr>
              <w:jc w:val="center"/>
              <w:rPr>
                <w:rFonts w:ascii="Georgia" w:hAnsi="Georgia"/>
                <w:sz w:val="18"/>
                <w:szCs w:val="18"/>
              </w:rPr>
            </w:pPr>
          </w:p>
        </w:tc>
      </w:tr>
      <w:tr w:rsidR="00635F58" w:rsidRPr="00626AA8" w14:paraId="6E21B294" w14:textId="77777777" w:rsidTr="00635F58">
        <w:trPr>
          <w:trHeight w:val="218"/>
          <w:tblCellSpacing w:w="15" w:type="dxa"/>
        </w:trPr>
        <w:tc>
          <w:tcPr>
            <w:tcW w:w="0" w:type="auto"/>
            <w:vAlign w:val="center"/>
            <w:hideMark/>
          </w:tcPr>
          <w:p w14:paraId="1C4DEE57" w14:textId="77777777" w:rsidR="00635F58" w:rsidRPr="00626AA8" w:rsidRDefault="00635F58" w:rsidP="00A510AA">
            <w:pP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vAlign w:val="center"/>
            <w:hideMark/>
          </w:tcPr>
          <w:p w14:paraId="74BD3CBE" w14:textId="77777777" w:rsidR="00635F58" w:rsidRPr="00626AA8" w:rsidRDefault="00635F58" w:rsidP="00A510AA">
            <w:pPr>
              <w:jc w:val="center"/>
              <w:rPr>
                <w:rFonts w:ascii="Georgia" w:hAnsi="Georgia"/>
                <w:sz w:val="18"/>
                <w:szCs w:val="18"/>
              </w:rPr>
            </w:pPr>
            <w:r w:rsidRPr="00626AA8">
              <w:rPr>
                <w:rFonts w:ascii="Georgia" w:hAnsi="Georgia"/>
                <w:sz w:val="18"/>
                <w:szCs w:val="18"/>
              </w:rPr>
              <w:t>1.176</w:t>
            </w:r>
            <w:r w:rsidRPr="00626AA8">
              <w:rPr>
                <w:rFonts w:ascii="Georgia" w:hAnsi="Georgia"/>
                <w:sz w:val="18"/>
                <w:szCs w:val="18"/>
                <w:vertAlign w:val="superscript"/>
              </w:rPr>
              <w:t>***</w:t>
            </w:r>
          </w:p>
        </w:tc>
        <w:tc>
          <w:tcPr>
            <w:tcW w:w="0" w:type="auto"/>
            <w:vAlign w:val="center"/>
            <w:hideMark/>
          </w:tcPr>
          <w:p w14:paraId="1AD04D9F" w14:textId="77777777" w:rsidR="00635F58" w:rsidRPr="00626AA8" w:rsidRDefault="00635F58" w:rsidP="00A510AA">
            <w:pPr>
              <w:jc w:val="center"/>
              <w:rPr>
                <w:rFonts w:ascii="Georgia" w:hAnsi="Georgia"/>
                <w:sz w:val="18"/>
                <w:szCs w:val="18"/>
              </w:rPr>
            </w:pPr>
            <w:r w:rsidRPr="00626AA8">
              <w:rPr>
                <w:rFonts w:ascii="Georgia" w:hAnsi="Georgia"/>
                <w:sz w:val="18"/>
                <w:szCs w:val="18"/>
              </w:rPr>
              <w:t>1.176</w:t>
            </w:r>
            <w:r w:rsidRPr="00626AA8">
              <w:rPr>
                <w:rFonts w:ascii="Georgia" w:hAnsi="Georgia"/>
                <w:sz w:val="18"/>
                <w:szCs w:val="18"/>
                <w:vertAlign w:val="superscript"/>
              </w:rPr>
              <w:t>***</w:t>
            </w:r>
          </w:p>
        </w:tc>
        <w:tc>
          <w:tcPr>
            <w:tcW w:w="0" w:type="auto"/>
            <w:vAlign w:val="center"/>
            <w:hideMark/>
          </w:tcPr>
          <w:p w14:paraId="443E8555" w14:textId="77777777" w:rsidR="00635F58" w:rsidRPr="00626AA8" w:rsidRDefault="00635F58" w:rsidP="00A510AA">
            <w:pPr>
              <w:jc w:val="center"/>
              <w:rPr>
                <w:rFonts w:ascii="Georgia" w:hAnsi="Georgia"/>
                <w:sz w:val="18"/>
                <w:szCs w:val="18"/>
              </w:rPr>
            </w:pPr>
            <w:r w:rsidRPr="00626AA8">
              <w:rPr>
                <w:rFonts w:ascii="Georgia" w:hAnsi="Georgia"/>
                <w:sz w:val="18"/>
                <w:szCs w:val="18"/>
              </w:rPr>
              <w:t>1.178</w:t>
            </w:r>
            <w:r w:rsidRPr="00626AA8">
              <w:rPr>
                <w:rFonts w:ascii="Georgia" w:hAnsi="Georgia"/>
                <w:sz w:val="18"/>
                <w:szCs w:val="18"/>
                <w:vertAlign w:val="superscript"/>
              </w:rPr>
              <w:t>***</w:t>
            </w:r>
          </w:p>
        </w:tc>
        <w:tc>
          <w:tcPr>
            <w:tcW w:w="0" w:type="auto"/>
            <w:vAlign w:val="center"/>
            <w:hideMark/>
          </w:tcPr>
          <w:p w14:paraId="2D8DED0A" w14:textId="77777777" w:rsidR="00635F58" w:rsidRPr="00626AA8" w:rsidRDefault="00635F58" w:rsidP="00A510AA">
            <w:pPr>
              <w:jc w:val="center"/>
              <w:rPr>
                <w:rFonts w:ascii="Georgia" w:hAnsi="Georgia"/>
                <w:sz w:val="18"/>
                <w:szCs w:val="18"/>
              </w:rPr>
            </w:pPr>
            <w:r w:rsidRPr="00626AA8">
              <w:rPr>
                <w:rFonts w:ascii="Georgia" w:hAnsi="Georgia"/>
                <w:sz w:val="18"/>
                <w:szCs w:val="18"/>
              </w:rPr>
              <w:t>1.181</w:t>
            </w:r>
            <w:r w:rsidRPr="00626AA8">
              <w:rPr>
                <w:rFonts w:ascii="Georgia" w:hAnsi="Georgia"/>
                <w:sz w:val="18"/>
                <w:szCs w:val="18"/>
                <w:vertAlign w:val="superscript"/>
              </w:rPr>
              <w:t>***</w:t>
            </w:r>
          </w:p>
        </w:tc>
        <w:tc>
          <w:tcPr>
            <w:tcW w:w="0" w:type="auto"/>
            <w:vAlign w:val="center"/>
            <w:hideMark/>
          </w:tcPr>
          <w:p w14:paraId="38CB6656" w14:textId="77777777" w:rsidR="00635F58" w:rsidRPr="00626AA8" w:rsidRDefault="00635F58" w:rsidP="00A510AA">
            <w:pPr>
              <w:jc w:val="center"/>
              <w:rPr>
                <w:rFonts w:ascii="Georgia" w:hAnsi="Georgia"/>
                <w:sz w:val="18"/>
                <w:szCs w:val="18"/>
              </w:rPr>
            </w:pPr>
            <w:r w:rsidRPr="00626AA8">
              <w:rPr>
                <w:rFonts w:ascii="Georgia" w:hAnsi="Georgia"/>
                <w:sz w:val="18"/>
                <w:szCs w:val="18"/>
              </w:rPr>
              <w:t>1.179</w:t>
            </w:r>
            <w:r w:rsidRPr="00626AA8">
              <w:rPr>
                <w:rFonts w:ascii="Georgia" w:hAnsi="Georgia"/>
                <w:sz w:val="18"/>
                <w:szCs w:val="18"/>
                <w:vertAlign w:val="superscript"/>
              </w:rPr>
              <w:t>***</w:t>
            </w:r>
          </w:p>
        </w:tc>
      </w:tr>
      <w:tr w:rsidR="00635F58" w:rsidRPr="00626AA8" w14:paraId="1F41B22F" w14:textId="77777777" w:rsidTr="00635F58">
        <w:trPr>
          <w:trHeight w:val="218"/>
          <w:tblCellSpacing w:w="15" w:type="dxa"/>
        </w:trPr>
        <w:tc>
          <w:tcPr>
            <w:tcW w:w="0" w:type="auto"/>
            <w:vAlign w:val="center"/>
            <w:hideMark/>
          </w:tcPr>
          <w:p w14:paraId="1DCCC098" w14:textId="77777777" w:rsidR="00635F58" w:rsidRPr="00626AA8" w:rsidRDefault="00635F58" w:rsidP="00A510AA">
            <w:pPr>
              <w:jc w:val="center"/>
              <w:rPr>
                <w:rFonts w:ascii="Georgia" w:hAnsi="Georgia"/>
                <w:i/>
                <w:iCs/>
                <w:sz w:val="18"/>
                <w:szCs w:val="18"/>
              </w:rPr>
            </w:pPr>
          </w:p>
        </w:tc>
        <w:tc>
          <w:tcPr>
            <w:tcW w:w="0" w:type="auto"/>
            <w:vAlign w:val="center"/>
            <w:hideMark/>
          </w:tcPr>
          <w:p w14:paraId="53053F30"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0B560894"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7E93DE11"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09BB3D3F"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6F295228"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r>
      <w:tr w:rsidR="00635F58" w:rsidRPr="00626AA8" w14:paraId="6605B727" w14:textId="77777777" w:rsidTr="00635F58">
        <w:trPr>
          <w:trHeight w:val="157"/>
          <w:tblCellSpacing w:w="15" w:type="dxa"/>
        </w:trPr>
        <w:tc>
          <w:tcPr>
            <w:tcW w:w="0" w:type="auto"/>
            <w:vAlign w:val="center"/>
            <w:hideMark/>
          </w:tcPr>
          <w:p w14:paraId="365D6D0C" w14:textId="77777777" w:rsidR="00635F58" w:rsidRPr="00626AA8" w:rsidRDefault="00635F58" w:rsidP="00A510AA">
            <w:pPr>
              <w:jc w:val="center"/>
              <w:rPr>
                <w:rFonts w:ascii="Georgia" w:hAnsi="Georgia"/>
                <w:i/>
                <w:iCs/>
                <w:sz w:val="18"/>
                <w:szCs w:val="18"/>
              </w:rPr>
            </w:pPr>
          </w:p>
        </w:tc>
        <w:tc>
          <w:tcPr>
            <w:tcW w:w="0" w:type="auto"/>
            <w:vAlign w:val="center"/>
            <w:hideMark/>
          </w:tcPr>
          <w:p w14:paraId="392D3323" w14:textId="77777777" w:rsidR="00635F58" w:rsidRPr="00626AA8" w:rsidRDefault="00635F58" w:rsidP="00A510AA">
            <w:pPr>
              <w:rPr>
                <w:rFonts w:ascii="Georgia" w:hAnsi="Georgia"/>
                <w:sz w:val="18"/>
                <w:szCs w:val="18"/>
              </w:rPr>
            </w:pPr>
          </w:p>
        </w:tc>
        <w:tc>
          <w:tcPr>
            <w:tcW w:w="0" w:type="auto"/>
            <w:vAlign w:val="center"/>
            <w:hideMark/>
          </w:tcPr>
          <w:p w14:paraId="160F8E06" w14:textId="77777777" w:rsidR="00635F58" w:rsidRPr="00626AA8" w:rsidRDefault="00635F58" w:rsidP="00A510AA">
            <w:pPr>
              <w:jc w:val="center"/>
              <w:rPr>
                <w:rFonts w:ascii="Georgia" w:hAnsi="Georgia"/>
                <w:sz w:val="18"/>
                <w:szCs w:val="18"/>
              </w:rPr>
            </w:pPr>
          </w:p>
        </w:tc>
        <w:tc>
          <w:tcPr>
            <w:tcW w:w="0" w:type="auto"/>
            <w:vAlign w:val="center"/>
            <w:hideMark/>
          </w:tcPr>
          <w:p w14:paraId="6DC83A84" w14:textId="77777777" w:rsidR="00635F58" w:rsidRPr="00626AA8" w:rsidRDefault="00635F58" w:rsidP="00A510AA">
            <w:pPr>
              <w:jc w:val="center"/>
              <w:rPr>
                <w:rFonts w:ascii="Georgia" w:hAnsi="Georgia"/>
                <w:sz w:val="18"/>
                <w:szCs w:val="18"/>
              </w:rPr>
            </w:pPr>
          </w:p>
        </w:tc>
        <w:tc>
          <w:tcPr>
            <w:tcW w:w="0" w:type="auto"/>
            <w:vAlign w:val="center"/>
            <w:hideMark/>
          </w:tcPr>
          <w:p w14:paraId="3579DEF4" w14:textId="77777777" w:rsidR="00635F58" w:rsidRPr="00626AA8" w:rsidRDefault="00635F58" w:rsidP="00A510AA">
            <w:pPr>
              <w:jc w:val="center"/>
              <w:rPr>
                <w:rFonts w:ascii="Georgia" w:hAnsi="Georgia"/>
                <w:sz w:val="18"/>
                <w:szCs w:val="18"/>
              </w:rPr>
            </w:pPr>
          </w:p>
        </w:tc>
        <w:tc>
          <w:tcPr>
            <w:tcW w:w="0" w:type="auto"/>
            <w:vAlign w:val="center"/>
            <w:hideMark/>
          </w:tcPr>
          <w:p w14:paraId="1F6AFA01" w14:textId="77777777" w:rsidR="00635F58" w:rsidRPr="00626AA8" w:rsidRDefault="00635F58" w:rsidP="00A510AA">
            <w:pPr>
              <w:jc w:val="center"/>
              <w:rPr>
                <w:rFonts w:ascii="Georgia" w:hAnsi="Georgia"/>
                <w:sz w:val="18"/>
                <w:szCs w:val="18"/>
              </w:rPr>
            </w:pPr>
          </w:p>
        </w:tc>
      </w:tr>
      <w:tr w:rsidR="00635F58" w:rsidRPr="00626AA8" w14:paraId="192D9E6F" w14:textId="77777777" w:rsidTr="00635F58">
        <w:trPr>
          <w:trHeight w:val="218"/>
          <w:tblCellSpacing w:w="15" w:type="dxa"/>
        </w:trPr>
        <w:tc>
          <w:tcPr>
            <w:tcW w:w="0" w:type="auto"/>
            <w:vAlign w:val="center"/>
            <w:hideMark/>
          </w:tcPr>
          <w:p w14:paraId="04503541" w14:textId="77777777" w:rsidR="00635F58" w:rsidRPr="00626AA8" w:rsidRDefault="00A73E7E" w:rsidP="00A510AA">
            <w:pPr>
              <w:rPr>
                <w:rFonts w:ascii="Georgia" w:hAnsi="Georgia"/>
                <w:i/>
                <w:iCs/>
                <w:sz w:val="18"/>
                <w:szCs w:val="18"/>
              </w:rPr>
            </w:pPr>
            <w:proofErr w:type="spellStart"/>
            <w:r w:rsidRPr="00626AA8">
              <w:rPr>
                <w:rFonts w:ascii="Georgia" w:hAnsi="Georgia"/>
                <w:i/>
                <w:iCs/>
                <w:sz w:val="18"/>
                <w:szCs w:val="18"/>
              </w:rPr>
              <w:t>sse</w:t>
            </w:r>
            <w:proofErr w:type="spellEnd"/>
          </w:p>
        </w:tc>
        <w:tc>
          <w:tcPr>
            <w:tcW w:w="0" w:type="auto"/>
            <w:vAlign w:val="center"/>
            <w:hideMark/>
          </w:tcPr>
          <w:p w14:paraId="1417A92D" w14:textId="77777777" w:rsidR="00635F58" w:rsidRPr="00626AA8" w:rsidRDefault="00635F58" w:rsidP="00A510AA">
            <w:pPr>
              <w:jc w:val="center"/>
              <w:rPr>
                <w:rFonts w:ascii="Georgia" w:hAnsi="Georgia"/>
                <w:sz w:val="18"/>
                <w:szCs w:val="18"/>
              </w:rPr>
            </w:pPr>
            <w:r w:rsidRPr="00626AA8">
              <w:rPr>
                <w:rFonts w:ascii="Georgia" w:hAnsi="Georgia"/>
                <w:sz w:val="18"/>
                <w:szCs w:val="18"/>
              </w:rPr>
              <w:t>-0.154</w:t>
            </w:r>
            <w:r w:rsidRPr="00626AA8">
              <w:rPr>
                <w:rFonts w:ascii="Georgia" w:hAnsi="Georgia"/>
                <w:sz w:val="18"/>
                <w:szCs w:val="18"/>
                <w:vertAlign w:val="superscript"/>
              </w:rPr>
              <w:t>***</w:t>
            </w:r>
          </w:p>
        </w:tc>
        <w:tc>
          <w:tcPr>
            <w:tcW w:w="0" w:type="auto"/>
            <w:vAlign w:val="center"/>
            <w:hideMark/>
          </w:tcPr>
          <w:p w14:paraId="6AC1DD6A" w14:textId="77777777" w:rsidR="00635F58" w:rsidRPr="00626AA8" w:rsidRDefault="00635F58" w:rsidP="00A510AA">
            <w:pPr>
              <w:jc w:val="center"/>
              <w:rPr>
                <w:rFonts w:ascii="Georgia" w:hAnsi="Georgia"/>
                <w:sz w:val="18"/>
                <w:szCs w:val="18"/>
              </w:rPr>
            </w:pPr>
            <w:r w:rsidRPr="00626AA8">
              <w:rPr>
                <w:rFonts w:ascii="Georgia" w:hAnsi="Georgia"/>
                <w:sz w:val="18"/>
                <w:szCs w:val="18"/>
              </w:rPr>
              <w:t>-0.154</w:t>
            </w:r>
            <w:r w:rsidRPr="00626AA8">
              <w:rPr>
                <w:rFonts w:ascii="Georgia" w:hAnsi="Georgia"/>
                <w:sz w:val="18"/>
                <w:szCs w:val="18"/>
                <w:vertAlign w:val="superscript"/>
              </w:rPr>
              <w:t>***</w:t>
            </w:r>
          </w:p>
        </w:tc>
        <w:tc>
          <w:tcPr>
            <w:tcW w:w="0" w:type="auto"/>
            <w:vAlign w:val="center"/>
            <w:hideMark/>
          </w:tcPr>
          <w:p w14:paraId="2A5822F2" w14:textId="77777777" w:rsidR="00635F58" w:rsidRPr="00626AA8" w:rsidRDefault="00635F58" w:rsidP="00A510AA">
            <w:pPr>
              <w:jc w:val="center"/>
              <w:rPr>
                <w:rFonts w:ascii="Georgia" w:hAnsi="Georgia"/>
                <w:sz w:val="18"/>
                <w:szCs w:val="18"/>
              </w:rPr>
            </w:pPr>
            <w:r w:rsidRPr="00626AA8">
              <w:rPr>
                <w:rFonts w:ascii="Georgia" w:hAnsi="Georgia"/>
                <w:sz w:val="18"/>
                <w:szCs w:val="18"/>
              </w:rPr>
              <w:t>-0.156</w:t>
            </w:r>
            <w:r w:rsidRPr="00626AA8">
              <w:rPr>
                <w:rFonts w:ascii="Georgia" w:hAnsi="Georgia"/>
                <w:sz w:val="18"/>
                <w:szCs w:val="18"/>
                <w:vertAlign w:val="superscript"/>
              </w:rPr>
              <w:t>***</w:t>
            </w:r>
          </w:p>
        </w:tc>
        <w:tc>
          <w:tcPr>
            <w:tcW w:w="0" w:type="auto"/>
            <w:vAlign w:val="center"/>
            <w:hideMark/>
          </w:tcPr>
          <w:p w14:paraId="124165EC" w14:textId="77777777" w:rsidR="00635F58" w:rsidRPr="00626AA8" w:rsidRDefault="00635F58" w:rsidP="00A510AA">
            <w:pPr>
              <w:jc w:val="center"/>
              <w:rPr>
                <w:rFonts w:ascii="Georgia" w:hAnsi="Georgia"/>
                <w:sz w:val="18"/>
                <w:szCs w:val="18"/>
              </w:rPr>
            </w:pPr>
            <w:r w:rsidRPr="00626AA8">
              <w:rPr>
                <w:rFonts w:ascii="Georgia" w:hAnsi="Georgia"/>
                <w:sz w:val="18"/>
                <w:szCs w:val="18"/>
              </w:rPr>
              <w:t>-0.160</w:t>
            </w:r>
            <w:r w:rsidRPr="00626AA8">
              <w:rPr>
                <w:rFonts w:ascii="Georgia" w:hAnsi="Georgia"/>
                <w:sz w:val="18"/>
                <w:szCs w:val="18"/>
                <w:vertAlign w:val="superscript"/>
              </w:rPr>
              <w:t>***</w:t>
            </w:r>
          </w:p>
        </w:tc>
        <w:tc>
          <w:tcPr>
            <w:tcW w:w="0" w:type="auto"/>
            <w:vAlign w:val="center"/>
            <w:hideMark/>
          </w:tcPr>
          <w:p w14:paraId="71EFD790" w14:textId="77777777" w:rsidR="00635F58" w:rsidRPr="00626AA8" w:rsidRDefault="00635F58" w:rsidP="00A510AA">
            <w:pPr>
              <w:jc w:val="center"/>
              <w:rPr>
                <w:rFonts w:ascii="Georgia" w:hAnsi="Georgia"/>
                <w:sz w:val="18"/>
                <w:szCs w:val="18"/>
              </w:rPr>
            </w:pPr>
            <w:r w:rsidRPr="00626AA8">
              <w:rPr>
                <w:rFonts w:ascii="Georgia" w:hAnsi="Georgia"/>
                <w:sz w:val="18"/>
                <w:szCs w:val="18"/>
              </w:rPr>
              <w:t>-0.158</w:t>
            </w:r>
            <w:r w:rsidRPr="00626AA8">
              <w:rPr>
                <w:rFonts w:ascii="Georgia" w:hAnsi="Georgia"/>
                <w:sz w:val="18"/>
                <w:szCs w:val="18"/>
                <w:vertAlign w:val="superscript"/>
              </w:rPr>
              <w:t>***</w:t>
            </w:r>
          </w:p>
        </w:tc>
      </w:tr>
      <w:tr w:rsidR="00635F58" w:rsidRPr="00626AA8" w14:paraId="0AF80CED" w14:textId="77777777" w:rsidTr="00635F58">
        <w:trPr>
          <w:trHeight w:val="218"/>
          <w:tblCellSpacing w:w="15" w:type="dxa"/>
        </w:trPr>
        <w:tc>
          <w:tcPr>
            <w:tcW w:w="0" w:type="auto"/>
            <w:vAlign w:val="center"/>
            <w:hideMark/>
          </w:tcPr>
          <w:p w14:paraId="0623CA31" w14:textId="77777777" w:rsidR="00635F58" w:rsidRPr="00626AA8" w:rsidRDefault="00635F58" w:rsidP="00A510AA">
            <w:pPr>
              <w:jc w:val="center"/>
              <w:rPr>
                <w:rFonts w:ascii="Georgia" w:hAnsi="Georgia"/>
                <w:i/>
                <w:iCs/>
                <w:sz w:val="18"/>
                <w:szCs w:val="18"/>
              </w:rPr>
            </w:pPr>
          </w:p>
        </w:tc>
        <w:tc>
          <w:tcPr>
            <w:tcW w:w="0" w:type="auto"/>
            <w:vAlign w:val="center"/>
            <w:hideMark/>
          </w:tcPr>
          <w:p w14:paraId="26106051"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5D4BC4D6"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3ECB3589"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14D1A2E9"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c>
          <w:tcPr>
            <w:tcW w:w="0" w:type="auto"/>
            <w:vAlign w:val="center"/>
            <w:hideMark/>
          </w:tcPr>
          <w:p w14:paraId="49638BD3" w14:textId="77777777" w:rsidR="00635F58" w:rsidRPr="00626AA8" w:rsidRDefault="00635F58" w:rsidP="00A510AA">
            <w:pPr>
              <w:jc w:val="center"/>
              <w:rPr>
                <w:rFonts w:ascii="Georgia" w:hAnsi="Georgia"/>
                <w:sz w:val="18"/>
                <w:szCs w:val="18"/>
              </w:rPr>
            </w:pPr>
            <w:r w:rsidRPr="00626AA8">
              <w:rPr>
                <w:rFonts w:ascii="Georgia" w:hAnsi="Georgia"/>
                <w:sz w:val="18"/>
                <w:szCs w:val="18"/>
              </w:rPr>
              <w:t>(0.016)</w:t>
            </w:r>
          </w:p>
        </w:tc>
      </w:tr>
      <w:tr w:rsidR="00635F58" w:rsidRPr="00626AA8" w14:paraId="0E2A8CC1" w14:textId="77777777" w:rsidTr="00635F58">
        <w:trPr>
          <w:trHeight w:val="157"/>
          <w:tblCellSpacing w:w="15" w:type="dxa"/>
        </w:trPr>
        <w:tc>
          <w:tcPr>
            <w:tcW w:w="0" w:type="auto"/>
            <w:vAlign w:val="center"/>
            <w:hideMark/>
          </w:tcPr>
          <w:p w14:paraId="69148975" w14:textId="77777777" w:rsidR="00635F58" w:rsidRPr="00626AA8" w:rsidRDefault="00635F58" w:rsidP="00A510AA">
            <w:pPr>
              <w:jc w:val="center"/>
              <w:rPr>
                <w:rFonts w:ascii="Georgia" w:hAnsi="Georgia"/>
                <w:i/>
                <w:iCs/>
                <w:sz w:val="18"/>
                <w:szCs w:val="18"/>
              </w:rPr>
            </w:pPr>
          </w:p>
        </w:tc>
        <w:tc>
          <w:tcPr>
            <w:tcW w:w="0" w:type="auto"/>
            <w:vAlign w:val="center"/>
            <w:hideMark/>
          </w:tcPr>
          <w:p w14:paraId="53EA3188" w14:textId="77777777" w:rsidR="00635F58" w:rsidRPr="00626AA8" w:rsidRDefault="00635F58" w:rsidP="00A510AA">
            <w:pPr>
              <w:rPr>
                <w:rFonts w:ascii="Georgia" w:hAnsi="Georgia"/>
                <w:sz w:val="18"/>
                <w:szCs w:val="18"/>
              </w:rPr>
            </w:pPr>
          </w:p>
        </w:tc>
        <w:tc>
          <w:tcPr>
            <w:tcW w:w="0" w:type="auto"/>
            <w:vAlign w:val="center"/>
            <w:hideMark/>
          </w:tcPr>
          <w:p w14:paraId="5A7B1B0D" w14:textId="77777777" w:rsidR="00635F58" w:rsidRPr="00626AA8" w:rsidRDefault="00635F58" w:rsidP="00A510AA">
            <w:pPr>
              <w:jc w:val="center"/>
              <w:rPr>
                <w:rFonts w:ascii="Georgia" w:hAnsi="Georgia"/>
                <w:sz w:val="18"/>
                <w:szCs w:val="18"/>
              </w:rPr>
            </w:pPr>
          </w:p>
        </w:tc>
        <w:tc>
          <w:tcPr>
            <w:tcW w:w="0" w:type="auto"/>
            <w:vAlign w:val="center"/>
            <w:hideMark/>
          </w:tcPr>
          <w:p w14:paraId="3FC9AA19" w14:textId="77777777" w:rsidR="00635F58" w:rsidRPr="00626AA8" w:rsidRDefault="00635F58" w:rsidP="00A510AA">
            <w:pPr>
              <w:jc w:val="center"/>
              <w:rPr>
                <w:rFonts w:ascii="Georgia" w:hAnsi="Georgia"/>
                <w:sz w:val="18"/>
                <w:szCs w:val="18"/>
              </w:rPr>
            </w:pPr>
          </w:p>
        </w:tc>
        <w:tc>
          <w:tcPr>
            <w:tcW w:w="0" w:type="auto"/>
            <w:vAlign w:val="center"/>
            <w:hideMark/>
          </w:tcPr>
          <w:p w14:paraId="368F5BE5" w14:textId="77777777" w:rsidR="00635F58" w:rsidRPr="00626AA8" w:rsidRDefault="00635F58" w:rsidP="00A510AA">
            <w:pPr>
              <w:jc w:val="center"/>
              <w:rPr>
                <w:rFonts w:ascii="Georgia" w:hAnsi="Georgia"/>
                <w:sz w:val="18"/>
                <w:szCs w:val="18"/>
              </w:rPr>
            </w:pPr>
          </w:p>
        </w:tc>
        <w:tc>
          <w:tcPr>
            <w:tcW w:w="0" w:type="auto"/>
            <w:vAlign w:val="center"/>
            <w:hideMark/>
          </w:tcPr>
          <w:p w14:paraId="34C53FBA" w14:textId="77777777" w:rsidR="00635F58" w:rsidRPr="00626AA8" w:rsidRDefault="00635F58" w:rsidP="00A510AA">
            <w:pPr>
              <w:jc w:val="center"/>
              <w:rPr>
                <w:rFonts w:ascii="Georgia" w:hAnsi="Georgia"/>
                <w:sz w:val="18"/>
                <w:szCs w:val="18"/>
              </w:rPr>
            </w:pPr>
          </w:p>
        </w:tc>
      </w:tr>
      <w:tr w:rsidR="004B5BA4" w:rsidRPr="00626AA8" w14:paraId="230DAF1B" w14:textId="77777777" w:rsidTr="00CD0C33">
        <w:trPr>
          <w:trHeight w:val="218"/>
          <w:tblCellSpacing w:w="15" w:type="dxa"/>
        </w:trPr>
        <w:tc>
          <w:tcPr>
            <w:tcW w:w="0" w:type="auto"/>
            <w:vAlign w:val="center"/>
            <w:hideMark/>
          </w:tcPr>
          <w:p w14:paraId="4706D41A" w14:textId="77777777" w:rsidR="004B5BA4" w:rsidRPr="00626AA8" w:rsidRDefault="004B5BA4" w:rsidP="00CD0C33">
            <w:pPr>
              <w:rPr>
                <w:rFonts w:ascii="Georgia" w:hAnsi="Georgia"/>
                <w:i/>
                <w:iCs/>
                <w:sz w:val="18"/>
                <w:szCs w:val="18"/>
              </w:rPr>
            </w:pPr>
            <w:r w:rsidRPr="00626AA8">
              <w:rPr>
                <w:rFonts w:ascii="Georgia" w:hAnsi="Georgia"/>
                <w:i/>
                <w:iCs/>
                <w:sz w:val="18"/>
                <w:szCs w:val="18"/>
              </w:rPr>
              <w:t>country (UK)</w:t>
            </w:r>
          </w:p>
        </w:tc>
        <w:tc>
          <w:tcPr>
            <w:tcW w:w="0" w:type="auto"/>
            <w:vAlign w:val="center"/>
            <w:hideMark/>
          </w:tcPr>
          <w:p w14:paraId="6C03B7D1" w14:textId="77777777" w:rsidR="004B5BA4" w:rsidRPr="00626AA8" w:rsidRDefault="004B5BA4" w:rsidP="00CD0C33">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65AFCCFA" w14:textId="77777777" w:rsidR="004B5BA4" w:rsidRPr="00626AA8" w:rsidRDefault="004B5BA4" w:rsidP="00CD0C33">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24577CFF" w14:textId="77777777" w:rsidR="004B5BA4" w:rsidRPr="00626AA8" w:rsidRDefault="004B5BA4" w:rsidP="00CD0C33">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4B6304DF" w14:textId="77777777" w:rsidR="004B5BA4" w:rsidRPr="00626AA8" w:rsidRDefault="004B5BA4" w:rsidP="00CD0C33">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30BECEBB" w14:textId="77777777" w:rsidR="004B5BA4" w:rsidRPr="00626AA8" w:rsidRDefault="004B5BA4" w:rsidP="00CD0C33">
            <w:pPr>
              <w:jc w:val="center"/>
              <w:rPr>
                <w:rFonts w:ascii="Georgia" w:hAnsi="Georgia"/>
                <w:sz w:val="18"/>
                <w:szCs w:val="18"/>
              </w:rPr>
            </w:pPr>
            <w:r w:rsidRPr="00626AA8">
              <w:rPr>
                <w:rFonts w:ascii="Georgia" w:hAnsi="Georgia"/>
                <w:sz w:val="18"/>
                <w:szCs w:val="18"/>
              </w:rPr>
              <w:t>-0.024</w:t>
            </w:r>
          </w:p>
        </w:tc>
      </w:tr>
      <w:tr w:rsidR="004B5BA4" w:rsidRPr="00626AA8" w14:paraId="75B5127D" w14:textId="77777777" w:rsidTr="00CD0C33">
        <w:trPr>
          <w:trHeight w:val="218"/>
          <w:tblCellSpacing w:w="15" w:type="dxa"/>
        </w:trPr>
        <w:tc>
          <w:tcPr>
            <w:tcW w:w="0" w:type="auto"/>
            <w:vAlign w:val="center"/>
            <w:hideMark/>
          </w:tcPr>
          <w:p w14:paraId="5F036A1C" w14:textId="77777777" w:rsidR="004B5BA4" w:rsidRPr="00626AA8" w:rsidRDefault="004B5BA4" w:rsidP="00CD0C33">
            <w:pPr>
              <w:jc w:val="center"/>
              <w:rPr>
                <w:rFonts w:ascii="Georgia" w:hAnsi="Georgia"/>
                <w:i/>
                <w:iCs/>
                <w:sz w:val="18"/>
                <w:szCs w:val="18"/>
              </w:rPr>
            </w:pPr>
          </w:p>
        </w:tc>
        <w:tc>
          <w:tcPr>
            <w:tcW w:w="0" w:type="auto"/>
            <w:vAlign w:val="center"/>
            <w:hideMark/>
          </w:tcPr>
          <w:p w14:paraId="210AA311" w14:textId="77777777" w:rsidR="004B5BA4" w:rsidRPr="00626AA8" w:rsidRDefault="004B5BA4" w:rsidP="00CD0C33">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301E966C" w14:textId="77777777" w:rsidR="004B5BA4" w:rsidRPr="00626AA8" w:rsidRDefault="004B5BA4" w:rsidP="00CD0C33">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207D7F82" w14:textId="77777777" w:rsidR="004B5BA4" w:rsidRPr="00626AA8" w:rsidRDefault="004B5BA4" w:rsidP="00CD0C33">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099162A4" w14:textId="77777777" w:rsidR="004B5BA4" w:rsidRPr="00626AA8" w:rsidRDefault="004B5BA4" w:rsidP="00CD0C33">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2981DAD6" w14:textId="77777777" w:rsidR="004B5BA4" w:rsidRPr="00626AA8" w:rsidRDefault="004B5BA4" w:rsidP="00CD0C33">
            <w:pPr>
              <w:jc w:val="center"/>
              <w:rPr>
                <w:rFonts w:ascii="Georgia" w:hAnsi="Georgia"/>
                <w:sz w:val="18"/>
                <w:szCs w:val="18"/>
              </w:rPr>
            </w:pPr>
            <w:r w:rsidRPr="00626AA8">
              <w:rPr>
                <w:rFonts w:ascii="Georgia" w:hAnsi="Georgia"/>
                <w:sz w:val="18"/>
                <w:szCs w:val="18"/>
              </w:rPr>
              <w:t>(0.026)</w:t>
            </w:r>
          </w:p>
        </w:tc>
      </w:tr>
      <w:tr w:rsidR="00635F58" w:rsidRPr="00626AA8" w14:paraId="67673C17" w14:textId="77777777" w:rsidTr="00635F58">
        <w:trPr>
          <w:trHeight w:val="218"/>
          <w:tblCellSpacing w:w="15" w:type="dxa"/>
        </w:trPr>
        <w:tc>
          <w:tcPr>
            <w:tcW w:w="0" w:type="auto"/>
            <w:vAlign w:val="center"/>
            <w:hideMark/>
          </w:tcPr>
          <w:p w14:paraId="116674D9" w14:textId="77777777" w:rsidR="00635F58" w:rsidRPr="00626AA8" w:rsidRDefault="00635F58" w:rsidP="00A510AA">
            <w:pPr>
              <w:rPr>
                <w:rFonts w:ascii="Georgia" w:hAnsi="Georgia"/>
                <w:i/>
                <w:iCs/>
                <w:sz w:val="18"/>
                <w:szCs w:val="18"/>
              </w:rPr>
            </w:pPr>
            <w:proofErr w:type="spellStart"/>
            <w:proofErr w:type="gramStart"/>
            <w:r w:rsidRPr="00626AA8">
              <w:rPr>
                <w:rFonts w:ascii="Georgia" w:hAnsi="Georgia"/>
                <w:i/>
                <w:iCs/>
                <w:sz w:val="18"/>
                <w:szCs w:val="18"/>
              </w:rPr>
              <w:t>svi:country</w:t>
            </w:r>
            <w:proofErr w:type="spellEnd"/>
            <w:proofErr w:type="gramEnd"/>
            <w:r w:rsidRPr="00626AA8">
              <w:rPr>
                <w:rFonts w:ascii="Georgia" w:hAnsi="Georgia"/>
                <w:i/>
                <w:iCs/>
                <w:sz w:val="18"/>
                <w:szCs w:val="18"/>
              </w:rPr>
              <w:t xml:space="preserve"> (UK)</w:t>
            </w:r>
          </w:p>
        </w:tc>
        <w:tc>
          <w:tcPr>
            <w:tcW w:w="0" w:type="auto"/>
            <w:vAlign w:val="center"/>
            <w:hideMark/>
          </w:tcPr>
          <w:p w14:paraId="229D6D2B" w14:textId="77777777" w:rsidR="00635F58" w:rsidRPr="00626AA8" w:rsidRDefault="00635F58" w:rsidP="00A510AA">
            <w:pPr>
              <w:jc w:val="center"/>
              <w:rPr>
                <w:rFonts w:ascii="Georgia" w:hAnsi="Georgia"/>
                <w:sz w:val="18"/>
                <w:szCs w:val="18"/>
              </w:rPr>
            </w:pPr>
            <w:r w:rsidRPr="00626AA8">
              <w:rPr>
                <w:rFonts w:ascii="Georgia" w:hAnsi="Georgia"/>
                <w:sz w:val="18"/>
                <w:szCs w:val="18"/>
              </w:rPr>
              <w:t>-0.068</w:t>
            </w:r>
            <w:r w:rsidRPr="00626AA8">
              <w:rPr>
                <w:rFonts w:ascii="Georgia" w:hAnsi="Georgia"/>
                <w:sz w:val="18"/>
                <w:szCs w:val="18"/>
                <w:vertAlign w:val="superscript"/>
              </w:rPr>
              <w:t>***</w:t>
            </w:r>
          </w:p>
        </w:tc>
        <w:tc>
          <w:tcPr>
            <w:tcW w:w="0" w:type="auto"/>
            <w:vAlign w:val="center"/>
            <w:hideMark/>
          </w:tcPr>
          <w:p w14:paraId="0C71D747" w14:textId="77777777" w:rsidR="00635F58" w:rsidRPr="00626AA8" w:rsidRDefault="00635F58" w:rsidP="00A510AA">
            <w:pPr>
              <w:jc w:val="center"/>
              <w:rPr>
                <w:rFonts w:ascii="Georgia" w:hAnsi="Georgia"/>
                <w:sz w:val="18"/>
                <w:szCs w:val="18"/>
              </w:rPr>
            </w:pPr>
            <w:r w:rsidRPr="00626AA8">
              <w:rPr>
                <w:rFonts w:ascii="Georgia" w:hAnsi="Georgia"/>
                <w:sz w:val="18"/>
                <w:szCs w:val="18"/>
              </w:rPr>
              <w:t>-0.067</w:t>
            </w:r>
            <w:r w:rsidRPr="00626AA8">
              <w:rPr>
                <w:rFonts w:ascii="Georgia" w:hAnsi="Georgia"/>
                <w:sz w:val="18"/>
                <w:szCs w:val="18"/>
                <w:vertAlign w:val="superscript"/>
              </w:rPr>
              <w:t>***</w:t>
            </w:r>
          </w:p>
        </w:tc>
        <w:tc>
          <w:tcPr>
            <w:tcW w:w="0" w:type="auto"/>
            <w:vAlign w:val="center"/>
            <w:hideMark/>
          </w:tcPr>
          <w:p w14:paraId="065C6B4E" w14:textId="77777777" w:rsidR="00635F58" w:rsidRPr="00626AA8" w:rsidRDefault="00635F58" w:rsidP="00A510AA">
            <w:pPr>
              <w:jc w:val="center"/>
              <w:rPr>
                <w:rFonts w:ascii="Georgia" w:hAnsi="Georgia"/>
                <w:sz w:val="18"/>
                <w:szCs w:val="18"/>
              </w:rPr>
            </w:pPr>
            <w:r w:rsidRPr="00626AA8">
              <w:rPr>
                <w:rFonts w:ascii="Georgia" w:hAnsi="Georgia"/>
                <w:sz w:val="18"/>
                <w:szCs w:val="18"/>
              </w:rPr>
              <w:t>-0.067</w:t>
            </w:r>
            <w:r w:rsidRPr="00626AA8">
              <w:rPr>
                <w:rFonts w:ascii="Georgia" w:hAnsi="Georgia"/>
                <w:sz w:val="18"/>
                <w:szCs w:val="18"/>
                <w:vertAlign w:val="superscript"/>
              </w:rPr>
              <w:t>***</w:t>
            </w:r>
          </w:p>
        </w:tc>
        <w:tc>
          <w:tcPr>
            <w:tcW w:w="0" w:type="auto"/>
            <w:vAlign w:val="center"/>
            <w:hideMark/>
          </w:tcPr>
          <w:p w14:paraId="228D3EC5" w14:textId="77777777" w:rsidR="00635F58" w:rsidRPr="00626AA8" w:rsidRDefault="00635F58" w:rsidP="00A510AA">
            <w:pPr>
              <w:jc w:val="center"/>
              <w:rPr>
                <w:rFonts w:ascii="Georgia" w:hAnsi="Georgia"/>
                <w:sz w:val="18"/>
                <w:szCs w:val="18"/>
              </w:rPr>
            </w:pPr>
            <w:r w:rsidRPr="00626AA8">
              <w:rPr>
                <w:rFonts w:ascii="Georgia" w:hAnsi="Georgia"/>
                <w:sz w:val="18"/>
                <w:szCs w:val="18"/>
              </w:rPr>
              <w:t>-0.064</w:t>
            </w:r>
            <w:r w:rsidRPr="00626AA8">
              <w:rPr>
                <w:rFonts w:ascii="Georgia" w:hAnsi="Georgia"/>
                <w:sz w:val="18"/>
                <w:szCs w:val="18"/>
                <w:vertAlign w:val="superscript"/>
              </w:rPr>
              <w:t>**</w:t>
            </w:r>
          </w:p>
        </w:tc>
        <w:tc>
          <w:tcPr>
            <w:tcW w:w="0" w:type="auto"/>
            <w:vAlign w:val="center"/>
            <w:hideMark/>
          </w:tcPr>
          <w:p w14:paraId="1FADBE38" w14:textId="77777777" w:rsidR="00635F58" w:rsidRPr="00626AA8" w:rsidRDefault="00635F58" w:rsidP="00A510AA">
            <w:pPr>
              <w:jc w:val="center"/>
              <w:rPr>
                <w:rFonts w:ascii="Georgia" w:hAnsi="Georgia"/>
                <w:sz w:val="18"/>
                <w:szCs w:val="18"/>
              </w:rPr>
            </w:pPr>
            <w:r w:rsidRPr="00626AA8">
              <w:rPr>
                <w:rFonts w:ascii="Georgia" w:hAnsi="Georgia"/>
                <w:sz w:val="18"/>
                <w:szCs w:val="18"/>
              </w:rPr>
              <w:t>-0.063</w:t>
            </w:r>
            <w:r w:rsidRPr="00626AA8">
              <w:rPr>
                <w:rFonts w:ascii="Georgia" w:hAnsi="Georgia"/>
                <w:sz w:val="18"/>
                <w:szCs w:val="18"/>
                <w:vertAlign w:val="superscript"/>
              </w:rPr>
              <w:t>**</w:t>
            </w:r>
          </w:p>
        </w:tc>
      </w:tr>
      <w:tr w:rsidR="00635F58" w:rsidRPr="00626AA8" w14:paraId="2DF729F0" w14:textId="77777777" w:rsidTr="00635F58">
        <w:trPr>
          <w:trHeight w:val="218"/>
          <w:tblCellSpacing w:w="15" w:type="dxa"/>
        </w:trPr>
        <w:tc>
          <w:tcPr>
            <w:tcW w:w="0" w:type="auto"/>
            <w:vAlign w:val="center"/>
            <w:hideMark/>
          </w:tcPr>
          <w:p w14:paraId="7E791EB6" w14:textId="77777777" w:rsidR="00635F58" w:rsidRPr="00626AA8" w:rsidRDefault="00635F58" w:rsidP="00A510AA">
            <w:pPr>
              <w:jc w:val="center"/>
              <w:rPr>
                <w:rFonts w:ascii="Georgia" w:hAnsi="Georgia"/>
                <w:sz w:val="18"/>
                <w:szCs w:val="18"/>
              </w:rPr>
            </w:pPr>
          </w:p>
        </w:tc>
        <w:tc>
          <w:tcPr>
            <w:tcW w:w="0" w:type="auto"/>
            <w:vAlign w:val="center"/>
            <w:hideMark/>
          </w:tcPr>
          <w:p w14:paraId="079C1C97" w14:textId="77777777" w:rsidR="00635F58" w:rsidRPr="00626AA8" w:rsidRDefault="00635F58" w:rsidP="00A510AA">
            <w:pPr>
              <w:jc w:val="center"/>
              <w:rPr>
                <w:rFonts w:ascii="Georgia" w:hAnsi="Georgia"/>
                <w:sz w:val="18"/>
                <w:szCs w:val="18"/>
              </w:rPr>
            </w:pPr>
            <w:r w:rsidRPr="00626AA8">
              <w:rPr>
                <w:rFonts w:ascii="Georgia" w:hAnsi="Georgia"/>
                <w:sz w:val="18"/>
                <w:szCs w:val="18"/>
              </w:rPr>
              <w:t>(0.025)</w:t>
            </w:r>
          </w:p>
        </w:tc>
        <w:tc>
          <w:tcPr>
            <w:tcW w:w="0" w:type="auto"/>
            <w:vAlign w:val="center"/>
            <w:hideMark/>
          </w:tcPr>
          <w:p w14:paraId="0B0172B3" w14:textId="77777777" w:rsidR="00635F58" w:rsidRPr="00626AA8" w:rsidRDefault="00635F58" w:rsidP="00A510AA">
            <w:pPr>
              <w:jc w:val="center"/>
              <w:rPr>
                <w:rFonts w:ascii="Georgia" w:hAnsi="Georgia"/>
                <w:sz w:val="18"/>
                <w:szCs w:val="18"/>
              </w:rPr>
            </w:pPr>
            <w:r w:rsidRPr="00626AA8">
              <w:rPr>
                <w:rFonts w:ascii="Georgia" w:hAnsi="Georgia"/>
                <w:sz w:val="18"/>
                <w:szCs w:val="18"/>
              </w:rPr>
              <w:t>(0.025)</w:t>
            </w:r>
          </w:p>
        </w:tc>
        <w:tc>
          <w:tcPr>
            <w:tcW w:w="0" w:type="auto"/>
            <w:vAlign w:val="center"/>
            <w:hideMark/>
          </w:tcPr>
          <w:p w14:paraId="5199E616" w14:textId="77777777" w:rsidR="00635F58" w:rsidRPr="00626AA8" w:rsidRDefault="00635F58" w:rsidP="00A510AA">
            <w:pPr>
              <w:jc w:val="center"/>
              <w:rPr>
                <w:rFonts w:ascii="Georgia" w:hAnsi="Georgia"/>
                <w:sz w:val="18"/>
                <w:szCs w:val="18"/>
              </w:rPr>
            </w:pPr>
            <w:r w:rsidRPr="00626AA8">
              <w:rPr>
                <w:rFonts w:ascii="Georgia" w:hAnsi="Georgia"/>
                <w:sz w:val="18"/>
                <w:szCs w:val="18"/>
              </w:rPr>
              <w:t>(0.025)</w:t>
            </w:r>
          </w:p>
        </w:tc>
        <w:tc>
          <w:tcPr>
            <w:tcW w:w="0" w:type="auto"/>
            <w:vAlign w:val="center"/>
            <w:hideMark/>
          </w:tcPr>
          <w:p w14:paraId="181CC884" w14:textId="77777777" w:rsidR="00635F58" w:rsidRPr="00626AA8" w:rsidRDefault="00635F58" w:rsidP="00A510AA">
            <w:pPr>
              <w:jc w:val="center"/>
              <w:rPr>
                <w:rFonts w:ascii="Georgia" w:hAnsi="Georgia"/>
                <w:sz w:val="18"/>
                <w:szCs w:val="18"/>
              </w:rPr>
            </w:pPr>
            <w:r w:rsidRPr="00626AA8">
              <w:rPr>
                <w:rFonts w:ascii="Georgia" w:hAnsi="Georgia"/>
                <w:sz w:val="18"/>
                <w:szCs w:val="18"/>
              </w:rPr>
              <w:t>(0.025)</w:t>
            </w:r>
          </w:p>
        </w:tc>
        <w:tc>
          <w:tcPr>
            <w:tcW w:w="0" w:type="auto"/>
            <w:vAlign w:val="center"/>
            <w:hideMark/>
          </w:tcPr>
          <w:p w14:paraId="2345205C" w14:textId="77777777" w:rsidR="00635F58" w:rsidRPr="00626AA8" w:rsidRDefault="00635F58" w:rsidP="00A510AA">
            <w:pPr>
              <w:jc w:val="center"/>
              <w:rPr>
                <w:rFonts w:ascii="Georgia" w:hAnsi="Georgia"/>
                <w:sz w:val="18"/>
                <w:szCs w:val="18"/>
              </w:rPr>
            </w:pPr>
            <w:r w:rsidRPr="00626AA8">
              <w:rPr>
                <w:rFonts w:ascii="Georgia" w:hAnsi="Georgia"/>
                <w:sz w:val="18"/>
                <w:szCs w:val="18"/>
              </w:rPr>
              <w:t>(0.025)</w:t>
            </w:r>
          </w:p>
        </w:tc>
      </w:tr>
      <w:tr w:rsidR="00635F58" w:rsidRPr="00626AA8" w14:paraId="3568E643" w14:textId="77777777" w:rsidTr="00635F58">
        <w:trPr>
          <w:trHeight w:val="157"/>
          <w:tblCellSpacing w:w="15" w:type="dxa"/>
        </w:trPr>
        <w:tc>
          <w:tcPr>
            <w:tcW w:w="0" w:type="auto"/>
            <w:vAlign w:val="center"/>
            <w:hideMark/>
          </w:tcPr>
          <w:p w14:paraId="7E109EB8" w14:textId="77777777" w:rsidR="00635F58" w:rsidRPr="00626AA8" w:rsidRDefault="00635F58" w:rsidP="00A510AA">
            <w:pPr>
              <w:jc w:val="center"/>
              <w:rPr>
                <w:rFonts w:ascii="Georgia" w:hAnsi="Georgia"/>
                <w:sz w:val="18"/>
                <w:szCs w:val="18"/>
              </w:rPr>
            </w:pPr>
          </w:p>
        </w:tc>
        <w:tc>
          <w:tcPr>
            <w:tcW w:w="0" w:type="auto"/>
            <w:vAlign w:val="center"/>
            <w:hideMark/>
          </w:tcPr>
          <w:p w14:paraId="5EA6046F" w14:textId="77777777" w:rsidR="00635F58" w:rsidRPr="00626AA8" w:rsidRDefault="00635F58" w:rsidP="00A510AA">
            <w:pPr>
              <w:rPr>
                <w:rFonts w:ascii="Georgia" w:hAnsi="Georgia"/>
                <w:sz w:val="18"/>
                <w:szCs w:val="18"/>
              </w:rPr>
            </w:pPr>
          </w:p>
        </w:tc>
        <w:tc>
          <w:tcPr>
            <w:tcW w:w="0" w:type="auto"/>
            <w:vAlign w:val="center"/>
            <w:hideMark/>
          </w:tcPr>
          <w:p w14:paraId="2204FF73" w14:textId="77777777" w:rsidR="00635F58" w:rsidRPr="00626AA8" w:rsidRDefault="00635F58" w:rsidP="00A510AA">
            <w:pPr>
              <w:jc w:val="center"/>
              <w:rPr>
                <w:rFonts w:ascii="Georgia" w:hAnsi="Georgia"/>
                <w:sz w:val="18"/>
                <w:szCs w:val="18"/>
              </w:rPr>
            </w:pPr>
          </w:p>
        </w:tc>
        <w:tc>
          <w:tcPr>
            <w:tcW w:w="0" w:type="auto"/>
            <w:vAlign w:val="center"/>
            <w:hideMark/>
          </w:tcPr>
          <w:p w14:paraId="34C8B28C" w14:textId="77777777" w:rsidR="00635F58" w:rsidRPr="00626AA8" w:rsidRDefault="00635F58" w:rsidP="00A510AA">
            <w:pPr>
              <w:jc w:val="center"/>
              <w:rPr>
                <w:rFonts w:ascii="Georgia" w:hAnsi="Georgia"/>
                <w:sz w:val="18"/>
                <w:szCs w:val="18"/>
              </w:rPr>
            </w:pPr>
          </w:p>
        </w:tc>
        <w:tc>
          <w:tcPr>
            <w:tcW w:w="0" w:type="auto"/>
            <w:vAlign w:val="center"/>
            <w:hideMark/>
          </w:tcPr>
          <w:p w14:paraId="1276818C" w14:textId="77777777" w:rsidR="00635F58" w:rsidRPr="00626AA8" w:rsidRDefault="00635F58" w:rsidP="00A510AA">
            <w:pPr>
              <w:jc w:val="center"/>
              <w:rPr>
                <w:rFonts w:ascii="Georgia" w:hAnsi="Georgia"/>
                <w:sz w:val="18"/>
                <w:szCs w:val="18"/>
              </w:rPr>
            </w:pPr>
          </w:p>
        </w:tc>
        <w:tc>
          <w:tcPr>
            <w:tcW w:w="0" w:type="auto"/>
            <w:vAlign w:val="center"/>
            <w:hideMark/>
          </w:tcPr>
          <w:p w14:paraId="6754A5C8" w14:textId="77777777" w:rsidR="00635F58" w:rsidRPr="00626AA8" w:rsidRDefault="00635F58" w:rsidP="00A510AA">
            <w:pPr>
              <w:jc w:val="center"/>
              <w:rPr>
                <w:rFonts w:ascii="Georgia" w:hAnsi="Georgia"/>
                <w:sz w:val="18"/>
                <w:szCs w:val="18"/>
              </w:rPr>
            </w:pPr>
          </w:p>
        </w:tc>
      </w:tr>
      <w:tr w:rsidR="00635F58" w:rsidRPr="00626AA8" w14:paraId="32CB93E3" w14:textId="77777777" w:rsidTr="00635F58">
        <w:trPr>
          <w:trHeight w:val="218"/>
          <w:tblCellSpacing w:w="15" w:type="dxa"/>
        </w:trPr>
        <w:tc>
          <w:tcPr>
            <w:tcW w:w="0" w:type="auto"/>
            <w:vAlign w:val="center"/>
            <w:hideMark/>
          </w:tcPr>
          <w:p w14:paraId="145674CE" w14:textId="77777777" w:rsidR="00635F58" w:rsidRPr="00626AA8" w:rsidRDefault="00635F58" w:rsidP="00A510AA">
            <w:pPr>
              <w:rPr>
                <w:rFonts w:ascii="Georgia" w:hAnsi="Georgia"/>
                <w:sz w:val="18"/>
                <w:szCs w:val="18"/>
              </w:rPr>
            </w:pPr>
            <w:proofErr w:type="spellStart"/>
            <w:r w:rsidRPr="00626AA8">
              <w:rPr>
                <w:rFonts w:ascii="Georgia" w:hAnsi="Georgia"/>
                <w:sz w:val="18"/>
                <w:szCs w:val="18"/>
              </w:rPr>
              <w:t>Constant</w:t>
            </w:r>
            <w:proofErr w:type="spellEnd"/>
          </w:p>
        </w:tc>
        <w:tc>
          <w:tcPr>
            <w:tcW w:w="0" w:type="auto"/>
            <w:vAlign w:val="center"/>
            <w:hideMark/>
          </w:tcPr>
          <w:p w14:paraId="53CBBBDB" w14:textId="77777777" w:rsidR="00635F58" w:rsidRPr="00626AA8" w:rsidRDefault="00635F58" w:rsidP="00A510AA">
            <w:pPr>
              <w:jc w:val="center"/>
              <w:rPr>
                <w:rFonts w:ascii="Georgia" w:hAnsi="Georgia"/>
                <w:sz w:val="18"/>
                <w:szCs w:val="18"/>
              </w:rPr>
            </w:pPr>
            <w:r w:rsidRPr="00626AA8">
              <w:rPr>
                <w:rFonts w:ascii="Georgia" w:hAnsi="Georgia"/>
                <w:sz w:val="18"/>
                <w:szCs w:val="18"/>
              </w:rPr>
              <w:t>6.891</w:t>
            </w:r>
            <w:r w:rsidRPr="00626AA8">
              <w:rPr>
                <w:rFonts w:ascii="Georgia" w:hAnsi="Georgia"/>
                <w:sz w:val="18"/>
                <w:szCs w:val="18"/>
                <w:vertAlign w:val="superscript"/>
              </w:rPr>
              <w:t>***</w:t>
            </w:r>
          </w:p>
        </w:tc>
        <w:tc>
          <w:tcPr>
            <w:tcW w:w="0" w:type="auto"/>
            <w:vAlign w:val="center"/>
            <w:hideMark/>
          </w:tcPr>
          <w:p w14:paraId="49F2A32A" w14:textId="77777777" w:rsidR="00635F58" w:rsidRPr="00626AA8" w:rsidRDefault="00635F58" w:rsidP="00A510AA">
            <w:pPr>
              <w:jc w:val="center"/>
              <w:rPr>
                <w:rFonts w:ascii="Georgia" w:hAnsi="Georgia"/>
                <w:sz w:val="18"/>
                <w:szCs w:val="18"/>
              </w:rPr>
            </w:pPr>
            <w:r w:rsidRPr="00626AA8">
              <w:rPr>
                <w:rFonts w:ascii="Georgia" w:hAnsi="Georgia"/>
                <w:sz w:val="18"/>
                <w:szCs w:val="18"/>
              </w:rPr>
              <w:t>6.893</w:t>
            </w:r>
            <w:r w:rsidRPr="00626AA8">
              <w:rPr>
                <w:rFonts w:ascii="Georgia" w:hAnsi="Georgia"/>
                <w:sz w:val="18"/>
                <w:szCs w:val="18"/>
                <w:vertAlign w:val="superscript"/>
              </w:rPr>
              <w:t>***</w:t>
            </w:r>
          </w:p>
        </w:tc>
        <w:tc>
          <w:tcPr>
            <w:tcW w:w="0" w:type="auto"/>
            <w:vAlign w:val="center"/>
            <w:hideMark/>
          </w:tcPr>
          <w:p w14:paraId="7C6A5D98" w14:textId="77777777" w:rsidR="00635F58" w:rsidRPr="00626AA8" w:rsidRDefault="00635F58" w:rsidP="00A510AA">
            <w:pPr>
              <w:jc w:val="center"/>
              <w:rPr>
                <w:rFonts w:ascii="Georgia" w:hAnsi="Georgia"/>
                <w:sz w:val="18"/>
                <w:szCs w:val="18"/>
              </w:rPr>
            </w:pPr>
            <w:r w:rsidRPr="00626AA8">
              <w:rPr>
                <w:rFonts w:ascii="Georgia" w:hAnsi="Georgia"/>
                <w:sz w:val="18"/>
                <w:szCs w:val="18"/>
              </w:rPr>
              <w:t>6.894</w:t>
            </w:r>
            <w:r w:rsidRPr="00626AA8">
              <w:rPr>
                <w:rFonts w:ascii="Georgia" w:hAnsi="Georgia"/>
                <w:sz w:val="18"/>
                <w:szCs w:val="18"/>
                <w:vertAlign w:val="superscript"/>
              </w:rPr>
              <w:t>***</w:t>
            </w:r>
          </w:p>
        </w:tc>
        <w:tc>
          <w:tcPr>
            <w:tcW w:w="0" w:type="auto"/>
            <w:vAlign w:val="center"/>
            <w:hideMark/>
          </w:tcPr>
          <w:p w14:paraId="17957A2C" w14:textId="77777777" w:rsidR="00635F58" w:rsidRPr="00626AA8" w:rsidRDefault="00635F58" w:rsidP="00A510AA">
            <w:pPr>
              <w:jc w:val="center"/>
              <w:rPr>
                <w:rFonts w:ascii="Georgia" w:hAnsi="Georgia"/>
                <w:sz w:val="18"/>
                <w:szCs w:val="18"/>
              </w:rPr>
            </w:pPr>
            <w:r w:rsidRPr="00626AA8">
              <w:rPr>
                <w:rFonts w:ascii="Georgia" w:hAnsi="Georgia"/>
                <w:sz w:val="18"/>
                <w:szCs w:val="18"/>
              </w:rPr>
              <w:t>6.903</w:t>
            </w:r>
            <w:r w:rsidRPr="00626AA8">
              <w:rPr>
                <w:rFonts w:ascii="Georgia" w:hAnsi="Georgia"/>
                <w:sz w:val="18"/>
                <w:szCs w:val="18"/>
                <w:vertAlign w:val="superscript"/>
              </w:rPr>
              <w:t>***</w:t>
            </w:r>
          </w:p>
        </w:tc>
        <w:tc>
          <w:tcPr>
            <w:tcW w:w="0" w:type="auto"/>
            <w:vAlign w:val="center"/>
            <w:hideMark/>
          </w:tcPr>
          <w:p w14:paraId="5C7C9777" w14:textId="77777777" w:rsidR="00635F58" w:rsidRPr="00626AA8" w:rsidRDefault="00635F58" w:rsidP="00A510AA">
            <w:pPr>
              <w:jc w:val="center"/>
              <w:rPr>
                <w:rFonts w:ascii="Georgia" w:hAnsi="Georgia"/>
                <w:sz w:val="18"/>
                <w:szCs w:val="18"/>
              </w:rPr>
            </w:pPr>
            <w:r w:rsidRPr="00626AA8">
              <w:rPr>
                <w:rFonts w:ascii="Georgia" w:hAnsi="Georgia"/>
                <w:sz w:val="18"/>
                <w:szCs w:val="18"/>
              </w:rPr>
              <w:t>6.907</w:t>
            </w:r>
            <w:r w:rsidRPr="00626AA8">
              <w:rPr>
                <w:rFonts w:ascii="Georgia" w:hAnsi="Georgia"/>
                <w:sz w:val="18"/>
                <w:szCs w:val="18"/>
                <w:vertAlign w:val="superscript"/>
              </w:rPr>
              <w:t>***</w:t>
            </w:r>
          </w:p>
        </w:tc>
      </w:tr>
      <w:tr w:rsidR="00635F58" w:rsidRPr="00626AA8" w14:paraId="28438BD0" w14:textId="77777777" w:rsidTr="00635F58">
        <w:trPr>
          <w:trHeight w:val="218"/>
          <w:tblCellSpacing w:w="15" w:type="dxa"/>
        </w:trPr>
        <w:tc>
          <w:tcPr>
            <w:tcW w:w="0" w:type="auto"/>
            <w:vAlign w:val="center"/>
            <w:hideMark/>
          </w:tcPr>
          <w:p w14:paraId="46F53545" w14:textId="77777777" w:rsidR="00635F58" w:rsidRPr="00626AA8" w:rsidRDefault="00635F58" w:rsidP="00A510AA">
            <w:pPr>
              <w:jc w:val="center"/>
              <w:rPr>
                <w:rFonts w:ascii="Georgia" w:hAnsi="Georgia"/>
                <w:sz w:val="18"/>
                <w:szCs w:val="18"/>
              </w:rPr>
            </w:pPr>
          </w:p>
        </w:tc>
        <w:tc>
          <w:tcPr>
            <w:tcW w:w="0" w:type="auto"/>
            <w:vAlign w:val="center"/>
            <w:hideMark/>
          </w:tcPr>
          <w:p w14:paraId="48096EAF" w14:textId="77777777" w:rsidR="00635F58" w:rsidRPr="00626AA8" w:rsidRDefault="00635F58" w:rsidP="00A510AA">
            <w:pPr>
              <w:jc w:val="center"/>
              <w:rPr>
                <w:rFonts w:ascii="Georgia" w:hAnsi="Georgia"/>
                <w:sz w:val="18"/>
                <w:szCs w:val="18"/>
              </w:rPr>
            </w:pPr>
            <w:r w:rsidRPr="00626AA8">
              <w:rPr>
                <w:rFonts w:ascii="Georgia" w:hAnsi="Georgia"/>
                <w:sz w:val="18"/>
                <w:szCs w:val="18"/>
              </w:rPr>
              <w:t>(0.019)</w:t>
            </w:r>
          </w:p>
        </w:tc>
        <w:tc>
          <w:tcPr>
            <w:tcW w:w="0" w:type="auto"/>
            <w:vAlign w:val="center"/>
            <w:hideMark/>
          </w:tcPr>
          <w:p w14:paraId="2CE80884"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5C9B7ABB"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53C03C69"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c>
          <w:tcPr>
            <w:tcW w:w="0" w:type="auto"/>
            <w:vAlign w:val="center"/>
            <w:hideMark/>
          </w:tcPr>
          <w:p w14:paraId="10DA783E" w14:textId="77777777" w:rsidR="00635F58" w:rsidRPr="00626AA8" w:rsidRDefault="00635F58" w:rsidP="00A510AA">
            <w:pPr>
              <w:jc w:val="center"/>
              <w:rPr>
                <w:rFonts w:ascii="Georgia" w:hAnsi="Georgia"/>
                <w:sz w:val="18"/>
                <w:szCs w:val="18"/>
              </w:rPr>
            </w:pPr>
            <w:r w:rsidRPr="00626AA8">
              <w:rPr>
                <w:rFonts w:ascii="Georgia" w:hAnsi="Georgia"/>
                <w:sz w:val="18"/>
                <w:szCs w:val="18"/>
              </w:rPr>
              <w:t>(0.018)</w:t>
            </w:r>
          </w:p>
        </w:tc>
      </w:tr>
      <w:tr w:rsidR="00635F58" w:rsidRPr="00626AA8" w14:paraId="22775D9B" w14:textId="77777777" w:rsidTr="00635F58">
        <w:trPr>
          <w:trHeight w:val="157"/>
          <w:tblCellSpacing w:w="15" w:type="dxa"/>
        </w:trPr>
        <w:tc>
          <w:tcPr>
            <w:tcW w:w="0" w:type="auto"/>
            <w:vAlign w:val="center"/>
            <w:hideMark/>
          </w:tcPr>
          <w:p w14:paraId="42576143" w14:textId="77777777" w:rsidR="00635F58" w:rsidRPr="00626AA8" w:rsidRDefault="00635F58" w:rsidP="00A510AA">
            <w:pPr>
              <w:jc w:val="center"/>
              <w:rPr>
                <w:rFonts w:ascii="Georgia" w:hAnsi="Georgia"/>
                <w:sz w:val="18"/>
                <w:szCs w:val="18"/>
              </w:rPr>
            </w:pPr>
          </w:p>
        </w:tc>
        <w:tc>
          <w:tcPr>
            <w:tcW w:w="0" w:type="auto"/>
            <w:vAlign w:val="center"/>
            <w:hideMark/>
          </w:tcPr>
          <w:p w14:paraId="2D3B11BF" w14:textId="77777777" w:rsidR="00635F58" w:rsidRPr="00626AA8" w:rsidRDefault="00635F58" w:rsidP="00A510AA">
            <w:pPr>
              <w:rPr>
                <w:rFonts w:ascii="Georgia" w:hAnsi="Georgia"/>
                <w:sz w:val="18"/>
                <w:szCs w:val="18"/>
              </w:rPr>
            </w:pPr>
          </w:p>
        </w:tc>
        <w:tc>
          <w:tcPr>
            <w:tcW w:w="0" w:type="auto"/>
            <w:vAlign w:val="center"/>
            <w:hideMark/>
          </w:tcPr>
          <w:p w14:paraId="4E248E06" w14:textId="77777777" w:rsidR="00635F58" w:rsidRPr="00626AA8" w:rsidRDefault="00635F58" w:rsidP="00A510AA">
            <w:pPr>
              <w:jc w:val="center"/>
              <w:rPr>
                <w:rFonts w:ascii="Georgia" w:hAnsi="Georgia"/>
                <w:sz w:val="18"/>
                <w:szCs w:val="18"/>
              </w:rPr>
            </w:pPr>
          </w:p>
        </w:tc>
        <w:tc>
          <w:tcPr>
            <w:tcW w:w="0" w:type="auto"/>
            <w:vAlign w:val="center"/>
            <w:hideMark/>
          </w:tcPr>
          <w:p w14:paraId="6B695A83" w14:textId="77777777" w:rsidR="00635F58" w:rsidRPr="00626AA8" w:rsidRDefault="00635F58" w:rsidP="00A510AA">
            <w:pPr>
              <w:jc w:val="center"/>
              <w:rPr>
                <w:rFonts w:ascii="Georgia" w:hAnsi="Georgia"/>
                <w:sz w:val="18"/>
                <w:szCs w:val="18"/>
              </w:rPr>
            </w:pPr>
          </w:p>
        </w:tc>
        <w:tc>
          <w:tcPr>
            <w:tcW w:w="0" w:type="auto"/>
            <w:vAlign w:val="center"/>
            <w:hideMark/>
          </w:tcPr>
          <w:p w14:paraId="43C247BB" w14:textId="77777777" w:rsidR="00635F58" w:rsidRPr="00626AA8" w:rsidRDefault="00635F58" w:rsidP="00A510AA">
            <w:pPr>
              <w:jc w:val="center"/>
              <w:rPr>
                <w:rFonts w:ascii="Georgia" w:hAnsi="Georgia"/>
                <w:sz w:val="18"/>
                <w:szCs w:val="18"/>
              </w:rPr>
            </w:pPr>
          </w:p>
        </w:tc>
        <w:tc>
          <w:tcPr>
            <w:tcW w:w="0" w:type="auto"/>
            <w:vAlign w:val="center"/>
            <w:hideMark/>
          </w:tcPr>
          <w:p w14:paraId="0F469964" w14:textId="77777777" w:rsidR="00635F58" w:rsidRPr="00626AA8" w:rsidRDefault="00635F58" w:rsidP="00A510AA">
            <w:pPr>
              <w:jc w:val="center"/>
              <w:rPr>
                <w:rFonts w:ascii="Georgia" w:hAnsi="Georgia"/>
                <w:sz w:val="18"/>
                <w:szCs w:val="18"/>
              </w:rPr>
            </w:pPr>
          </w:p>
        </w:tc>
      </w:tr>
      <w:tr w:rsidR="00635F58" w:rsidRPr="00626AA8" w14:paraId="6402926C" w14:textId="77777777" w:rsidTr="00635F58">
        <w:trPr>
          <w:trHeight w:val="32"/>
          <w:tblCellSpacing w:w="15" w:type="dxa"/>
        </w:trPr>
        <w:tc>
          <w:tcPr>
            <w:tcW w:w="0" w:type="auto"/>
            <w:gridSpan w:val="6"/>
            <w:tcBorders>
              <w:bottom w:val="single" w:sz="6" w:space="0" w:color="000000"/>
            </w:tcBorders>
            <w:vAlign w:val="center"/>
            <w:hideMark/>
          </w:tcPr>
          <w:p w14:paraId="584ED9B3" w14:textId="77777777" w:rsidR="00635F58" w:rsidRPr="00626AA8" w:rsidRDefault="00635F58" w:rsidP="00A510AA">
            <w:pPr>
              <w:jc w:val="center"/>
              <w:rPr>
                <w:rFonts w:ascii="Georgia" w:hAnsi="Georgia"/>
                <w:sz w:val="18"/>
                <w:szCs w:val="18"/>
              </w:rPr>
            </w:pPr>
          </w:p>
        </w:tc>
      </w:tr>
      <w:tr w:rsidR="00635F58" w:rsidRPr="00626AA8" w14:paraId="1DC37E92" w14:textId="77777777" w:rsidTr="00635F58">
        <w:trPr>
          <w:trHeight w:val="218"/>
          <w:tblCellSpacing w:w="15" w:type="dxa"/>
        </w:trPr>
        <w:tc>
          <w:tcPr>
            <w:tcW w:w="0" w:type="auto"/>
            <w:vAlign w:val="center"/>
            <w:hideMark/>
          </w:tcPr>
          <w:p w14:paraId="51B836BD" w14:textId="77777777" w:rsidR="00635F58" w:rsidRPr="00626AA8" w:rsidRDefault="00635F58" w:rsidP="00A510AA">
            <w:pPr>
              <w:rPr>
                <w:rFonts w:ascii="Georgia" w:hAnsi="Georgia"/>
                <w:sz w:val="16"/>
                <w:szCs w:val="16"/>
              </w:rPr>
            </w:pPr>
            <w:proofErr w:type="spellStart"/>
            <w:r w:rsidRPr="00626AA8">
              <w:rPr>
                <w:rFonts w:ascii="Georgia" w:hAnsi="Georgia"/>
                <w:sz w:val="16"/>
                <w:szCs w:val="16"/>
              </w:rPr>
              <w:t>Observations</w:t>
            </w:r>
            <w:proofErr w:type="spellEnd"/>
          </w:p>
        </w:tc>
        <w:tc>
          <w:tcPr>
            <w:tcW w:w="0" w:type="auto"/>
            <w:vAlign w:val="center"/>
            <w:hideMark/>
          </w:tcPr>
          <w:p w14:paraId="2318D404" w14:textId="77777777" w:rsidR="00635F58" w:rsidRPr="00626AA8" w:rsidRDefault="00635F58" w:rsidP="00A510AA">
            <w:pPr>
              <w:jc w:val="center"/>
              <w:rPr>
                <w:rFonts w:ascii="Georgia" w:hAnsi="Georgia"/>
                <w:sz w:val="16"/>
                <w:szCs w:val="16"/>
              </w:rPr>
            </w:pPr>
            <w:r w:rsidRPr="00626AA8">
              <w:rPr>
                <w:rFonts w:ascii="Georgia" w:hAnsi="Georgia"/>
                <w:sz w:val="16"/>
                <w:szCs w:val="16"/>
              </w:rPr>
              <w:t>2,894</w:t>
            </w:r>
          </w:p>
        </w:tc>
        <w:tc>
          <w:tcPr>
            <w:tcW w:w="0" w:type="auto"/>
            <w:vAlign w:val="center"/>
            <w:hideMark/>
          </w:tcPr>
          <w:p w14:paraId="0A8A71C0" w14:textId="77777777" w:rsidR="00635F58" w:rsidRPr="00626AA8" w:rsidRDefault="00635F58" w:rsidP="00A510AA">
            <w:pPr>
              <w:jc w:val="center"/>
              <w:rPr>
                <w:rFonts w:ascii="Georgia" w:hAnsi="Georgia"/>
                <w:sz w:val="16"/>
                <w:szCs w:val="16"/>
              </w:rPr>
            </w:pPr>
            <w:r w:rsidRPr="00626AA8">
              <w:rPr>
                <w:rFonts w:ascii="Georgia" w:hAnsi="Georgia"/>
                <w:sz w:val="16"/>
                <w:szCs w:val="16"/>
              </w:rPr>
              <w:t>2,894</w:t>
            </w:r>
          </w:p>
        </w:tc>
        <w:tc>
          <w:tcPr>
            <w:tcW w:w="0" w:type="auto"/>
            <w:vAlign w:val="center"/>
            <w:hideMark/>
          </w:tcPr>
          <w:p w14:paraId="7C3A937C" w14:textId="77777777" w:rsidR="00635F58" w:rsidRPr="00626AA8" w:rsidRDefault="00635F58" w:rsidP="00A510AA">
            <w:pPr>
              <w:jc w:val="center"/>
              <w:rPr>
                <w:rFonts w:ascii="Georgia" w:hAnsi="Georgia"/>
                <w:sz w:val="16"/>
                <w:szCs w:val="16"/>
              </w:rPr>
            </w:pPr>
            <w:r w:rsidRPr="00626AA8">
              <w:rPr>
                <w:rFonts w:ascii="Georgia" w:hAnsi="Georgia"/>
                <w:sz w:val="16"/>
                <w:szCs w:val="16"/>
              </w:rPr>
              <w:t>2,894</w:t>
            </w:r>
          </w:p>
        </w:tc>
        <w:tc>
          <w:tcPr>
            <w:tcW w:w="0" w:type="auto"/>
            <w:vAlign w:val="center"/>
            <w:hideMark/>
          </w:tcPr>
          <w:p w14:paraId="6E38F9D9" w14:textId="77777777" w:rsidR="00635F58" w:rsidRPr="00626AA8" w:rsidRDefault="00635F58" w:rsidP="00A510AA">
            <w:pPr>
              <w:jc w:val="center"/>
              <w:rPr>
                <w:rFonts w:ascii="Georgia" w:hAnsi="Georgia"/>
                <w:sz w:val="16"/>
                <w:szCs w:val="16"/>
              </w:rPr>
            </w:pPr>
            <w:r w:rsidRPr="00626AA8">
              <w:rPr>
                <w:rFonts w:ascii="Georgia" w:hAnsi="Georgia"/>
                <w:sz w:val="16"/>
                <w:szCs w:val="16"/>
              </w:rPr>
              <w:t>2,894</w:t>
            </w:r>
          </w:p>
        </w:tc>
        <w:tc>
          <w:tcPr>
            <w:tcW w:w="0" w:type="auto"/>
            <w:vAlign w:val="center"/>
            <w:hideMark/>
          </w:tcPr>
          <w:p w14:paraId="1AD5F923" w14:textId="77777777" w:rsidR="00635F58" w:rsidRPr="00626AA8" w:rsidRDefault="00635F58" w:rsidP="00A510AA">
            <w:pPr>
              <w:jc w:val="center"/>
              <w:rPr>
                <w:rFonts w:ascii="Georgia" w:hAnsi="Georgia"/>
                <w:sz w:val="16"/>
                <w:szCs w:val="16"/>
              </w:rPr>
            </w:pPr>
            <w:r w:rsidRPr="00626AA8">
              <w:rPr>
                <w:rFonts w:ascii="Georgia" w:hAnsi="Georgia"/>
                <w:sz w:val="16"/>
                <w:szCs w:val="16"/>
              </w:rPr>
              <w:t>2,894</w:t>
            </w:r>
          </w:p>
        </w:tc>
      </w:tr>
      <w:tr w:rsidR="00635F58" w:rsidRPr="00626AA8" w14:paraId="0B0B5ACE" w14:textId="77777777" w:rsidTr="00635F58">
        <w:trPr>
          <w:trHeight w:val="229"/>
          <w:tblCellSpacing w:w="15" w:type="dxa"/>
        </w:trPr>
        <w:tc>
          <w:tcPr>
            <w:tcW w:w="0" w:type="auto"/>
            <w:vAlign w:val="center"/>
            <w:hideMark/>
          </w:tcPr>
          <w:p w14:paraId="6FDB6C1F" w14:textId="77777777" w:rsidR="00635F58" w:rsidRPr="00626AA8" w:rsidRDefault="00635F58" w:rsidP="00A510AA">
            <w:pPr>
              <w:rPr>
                <w:rFonts w:ascii="Georgia" w:hAnsi="Georgia"/>
                <w:sz w:val="16"/>
                <w:szCs w:val="16"/>
              </w:rPr>
            </w:pPr>
            <w:r w:rsidRPr="00626AA8">
              <w:rPr>
                <w:rFonts w:ascii="Georgia" w:hAnsi="Georgia"/>
                <w:sz w:val="16"/>
                <w:szCs w:val="16"/>
              </w:rPr>
              <w:t>R</w:t>
            </w:r>
            <w:r w:rsidRPr="00626AA8">
              <w:rPr>
                <w:rFonts w:ascii="Georgia" w:hAnsi="Georgia"/>
                <w:sz w:val="16"/>
                <w:szCs w:val="16"/>
                <w:vertAlign w:val="superscript"/>
              </w:rPr>
              <w:t>2</w:t>
            </w:r>
          </w:p>
        </w:tc>
        <w:tc>
          <w:tcPr>
            <w:tcW w:w="0" w:type="auto"/>
            <w:vAlign w:val="center"/>
            <w:hideMark/>
          </w:tcPr>
          <w:p w14:paraId="4FCFCD3C" w14:textId="77777777" w:rsidR="00635F58" w:rsidRPr="00626AA8" w:rsidRDefault="00635F58" w:rsidP="00A510AA">
            <w:pPr>
              <w:jc w:val="center"/>
              <w:rPr>
                <w:rFonts w:ascii="Georgia" w:hAnsi="Georgia"/>
                <w:sz w:val="16"/>
                <w:szCs w:val="16"/>
              </w:rPr>
            </w:pPr>
            <w:r w:rsidRPr="00626AA8">
              <w:rPr>
                <w:rFonts w:ascii="Georgia" w:hAnsi="Georgia"/>
                <w:sz w:val="16"/>
                <w:szCs w:val="16"/>
              </w:rPr>
              <w:t>0.754</w:t>
            </w:r>
          </w:p>
        </w:tc>
        <w:tc>
          <w:tcPr>
            <w:tcW w:w="0" w:type="auto"/>
            <w:vAlign w:val="center"/>
            <w:hideMark/>
          </w:tcPr>
          <w:p w14:paraId="720146E4" w14:textId="77777777" w:rsidR="00635F58" w:rsidRPr="00626AA8" w:rsidRDefault="00635F58" w:rsidP="00A510AA">
            <w:pPr>
              <w:jc w:val="center"/>
              <w:rPr>
                <w:rFonts w:ascii="Georgia" w:hAnsi="Georgia"/>
                <w:sz w:val="16"/>
                <w:szCs w:val="16"/>
              </w:rPr>
            </w:pPr>
            <w:r w:rsidRPr="00626AA8">
              <w:rPr>
                <w:rFonts w:ascii="Georgia" w:hAnsi="Georgia"/>
                <w:sz w:val="16"/>
                <w:szCs w:val="16"/>
              </w:rPr>
              <w:t>0.755</w:t>
            </w:r>
          </w:p>
        </w:tc>
        <w:tc>
          <w:tcPr>
            <w:tcW w:w="0" w:type="auto"/>
            <w:vAlign w:val="center"/>
            <w:hideMark/>
          </w:tcPr>
          <w:p w14:paraId="36099FB3" w14:textId="77777777" w:rsidR="00635F58" w:rsidRPr="00626AA8" w:rsidRDefault="00635F58" w:rsidP="00A510AA">
            <w:pPr>
              <w:jc w:val="center"/>
              <w:rPr>
                <w:rFonts w:ascii="Georgia" w:hAnsi="Georgia"/>
                <w:sz w:val="16"/>
                <w:szCs w:val="16"/>
              </w:rPr>
            </w:pPr>
            <w:r w:rsidRPr="00626AA8">
              <w:rPr>
                <w:rFonts w:ascii="Georgia" w:hAnsi="Georgia"/>
                <w:sz w:val="16"/>
                <w:szCs w:val="16"/>
              </w:rPr>
              <w:t>0.756</w:t>
            </w:r>
          </w:p>
        </w:tc>
        <w:tc>
          <w:tcPr>
            <w:tcW w:w="0" w:type="auto"/>
            <w:vAlign w:val="center"/>
            <w:hideMark/>
          </w:tcPr>
          <w:p w14:paraId="2A406E12" w14:textId="77777777" w:rsidR="00635F58" w:rsidRPr="00626AA8" w:rsidRDefault="00635F58" w:rsidP="00A510AA">
            <w:pPr>
              <w:jc w:val="center"/>
              <w:rPr>
                <w:rFonts w:ascii="Georgia" w:hAnsi="Georgia"/>
                <w:sz w:val="16"/>
                <w:szCs w:val="16"/>
              </w:rPr>
            </w:pPr>
            <w:r w:rsidRPr="00626AA8">
              <w:rPr>
                <w:rFonts w:ascii="Georgia" w:hAnsi="Georgia"/>
                <w:sz w:val="16"/>
                <w:szCs w:val="16"/>
              </w:rPr>
              <w:t>0.758</w:t>
            </w:r>
          </w:p>
        </w:tc>
        <w:tc>
          <w:tcPr>
            <w:tcW w:w="0" w:type="auto"/>
            <w:vAlign w:val="center"/>
            <w:hideMark/>
          </w:tcPr>
          <w:p w14:paraId="04CB6C6E" w14:textId="77777777" w:rsidR="00635F58" w:rsidRPr="00626AA8" w:rsidRDefault="00635F58" w:rsidP="00A510AA">
            <w:pPr>
              <w:jc w:val="center"/>
              <w:rPr>
                <w:rFonts w:ascii="Georgia" w:hAnsi="Georgia"/>
                <w:sz w:val="16"/>
                <w:szCs w:val="16"/>
              </w:rPr>
            </w:pPr>
            <w:r w:rsidRPr="00626AA8">
              <w:rPr>
                <w:rFonts w:ascii="Georgia" w:hAnsi="Georgia"/>
                <w:sz w:val="16"/>
                <w:szCs w:val="16"/>
              </w:rPr>
              <w:t>0.758</w:t>
            </w:r>
          </w:p>
        </w:tc>
      </w:tr>
      <w:tr w:rsidR="00635F58" w:rsidRPr="00626AA8" w14:paraId="586F98AA" w14:textId="77777777" w:rsidTr="00635F58">
        <w:trPr>
          <w:trHeight w:val="218"/>
          <w:tblCellSpacing w:w="15" w:type="dxa"/>
        </w:trPr>
        <w:tc>
          <w:tcPr>
            <w:tcW w:w="0" w:type="auto"/>
            <w:vAlign w:val="center"/>
            <w:hideMark/>
          </w:tcPr>
          <w:p w14:paraId="4DA75612" w14:textId="77777777" w:rsidR="00635F58" w:rsidRPr="00626AA8" w:rsidRDefault="00635F58" w:rsidP="00A510AA">
            <w:pPr>
              <w:rPr>
                <w:rFonts w:ascii="Georgia" w:hAnsi="Georgia"/>
                <w:sz w:val="16"/>
                <w:szCs w:val="16"/>
              </w:rPr>
            </w:pPr>
            <w:proofErr w:type="spellStart"/>
            <w:r w:rsidRPr="00626AA8">
              <w:rPr>
                <w:rFonts w:ascii="Georgia" w:hAnsi="Georgia"/>
                <w:sz w:val="16"/>
                <w:szCs w:val="16"/>
              </w:rPr>
              <w:t>Adjusted</w:t>
            </w:r>
            <w:proofErr w:type="spellEnd"/>
            <w:r w:rsidRPr="00626AA8">
              <w:rPr>
                <w:rFonts w:ascii="Georgia" w:hAnsi="Georgia"/>
                <w:sz w:val="16"/>
                <w:szCs w:val="16"/>
              </w:rPr>
              <w:t xml:space="preserve"> R</w:t>
            </w:r>
            <w:r w:rsidRPr="00626AA8">
              <w:rPr>
                <w:rFonts w:ascii="Georgia" w:hAnsi="Georgia"/>
                <w:sz w:val="16"/>
                <w:szCs w:val="16"/>
                <w:vertAlign w:val="superscript"/>
              </w:rPr>
              <w:t>2</w:t>
            </w:r>
          </w:p>
        </w:tc>
        <w:tc>
          <w:tcPr>
            <w:tcW w:w="0" w:type="auto"/>
            <w:vAlign w:val="center"/>
            <w:hideMark/>
          </w:tcPr>
          <w:p w14:paraId="279DC416" w14:textId="77777777" w:rsidR="00635F58" w:rsidRPr="00626AA8" w:rsidRDefault="00635F58" w:rsidP="00A510AA">
            <w:pPr>
              <w:jc w:val="center"/>
              <w:rPr>
                <w:rFonts w:ascii="Georgia" w:hAnsi="Georgia"/>
                <w:sz w:val="16"/>
                <w:szCs w:val="16"/>
              </w:rPr>
            </w:pPr>
            <w:r w:rsidRPr="00626AA8">
              <w:rPr>
                <w:rFonts w:ascii="Georgia" w:hAnsi="Georgia"/>
                <w:sz w:val="16"/>
                <w:szCs w:val="16"/>
              </w:rPr>
              <w:t>0.754</w:t>
            </w:r>
          </w:p>
        </w:tc>
        <w:tc>
          <w:tcPr>
            <w:tcW w:w="0" w:type="auto"/>
            <w:vAlign w:val="center"/>
            <w:hideMark/>
          </w:tcPr>
          <w:p w14:paraId="6A7847C5" w14:textId="77777777" w:rsidR="00635F58" w:rsidRPr="00626AA8" w:rsidRDefault="00635F58" w:rsidP="00A510AA">
            <w:pPr>
              <w:jc w:val="center"/>
              <w:rPr>
                <w:rFonts w:ascii="Georgia" w:hAnsi="Georgia"/>
                <w:sz w:val="16"/>
                <w:szCs w:val="16"/>
              </w:rPr>
            </w:pPr>
            <w:r w:rsidRPr="00626AA8">
              <w:rPr>
                <w:rFonts w:ascii="Georgia" w:hAnsi="Georgia"/>
                <w:sz w:val="16"/>
                <w:szCs w:val="16"/>
              </w:rPr>
              <w:t>0.755</w:t>
            </w:r>
          </w:p>
        </w:tc>
        <w:tc>
          <w:tcPr>
            <w:tcW w:w="0" w:type="auto"/>
            <w:vAlign w:val="center"/>
            <w:hideMark/>
          </w:tcPr>
          <w:p w14:paraId="23665138" w14:textId="77777777" w:rsidR="00635F58" w:rsidRPr="00626AA8" w:rsidRDefault="00635F58" w:rsidP="00A510AA">
            <w:pPr>
              <w:jc w:val="center"/>
              <w:rPr>
                <w:rFonts w:ascii="Georgia" w:hAnsi="Georgia"/>
                <w:sz w:val="16"/>
                <w:szCs w:val="16"/>
              </w:rPr>
            </w:pPr>
            <w:r w:rsidRPr="00626AA8">
              <w:rPr>
                <w:rFonts w:ascii="Georgia" w:hAnsi="Georgia"/>
                <w:sz w:val="16"/>
                <w:szCs w:val="16"/>
              </w:rPr>
              <w:t>0.756</w:t>
            </w:r>
          </w:p>
        </w:tc>
        <w:tc>
          <w:tcPr>
            <w:tcW w:w="0" w:type="auto"/>
            <w:vAlign w:val="center"/>
            <w:hideMark/>
          </w:tcPr>
          <w:p w14:paraId="2746A677" w14:textId="77777777" w:rsidR="00635F58" w:rsidRPr="00626AA8" w:rsidRDefault="00635F58" w:rsidP="00A510AA">
            <w:pPr>
              <w:jc w:val="center"/>
              <w:rPr>
                <w:rFonts w:ascii="Georgia" w:hAnsi="Georgia"/>
                <w:sz w:val="16"/>
                <w:szCs w:val="16"/>
              </w:rPr>
            </w:pPr>
            <w:r w:rsidRPr="00626AA8">
              <w:rPr>
                <w:rFonts w:ascii="Georgia" w:hAnsi="Georgia"/>
                <w:sz w:val="16"/>
                <w:szCs w:val="16"/>
              </w:rPr>
              <w:t>0.757</w:t>
            </w:r>
          </w:p>
        </w:tc>
        <w:tc>
          <w:tcPr>
            <w:tcW w:w="0" w:type="auto"/>
            <w:vAlign w:val="center"/>
            <w:hideMark/>
          </w:tcPr>
          <w:p w14:paraId="5C6CE3E4" w14:textId="77777777" w:rsidR="00635F58" w:rsidRPr="00626AA8" w:rsidRDefault="00635F58" w:rsidP="00A510AA">
            <w:pPr>
              <w:jc w:val="center"/>
              <w:rPr>
                <w:rFonts w:ascii="Georgia" w:hAnsi="Georgia"/>
                <w:sz w:val="16"/>
                <w:szCs w:val="16"/>
              </w:rPr>
            </w:pPr>
            <w:r w:rsidRPr="00626AA8">
              <w:rPr>
                <w:rFonts w:ascii="Georgia" w:hAnsi="Georgia"/>
                <w:sz w:val="16"/>
                <w:szCs w:val="16"/>
              </w:rPr>
              <w:t>0.757</w:t>
            </w:r>
          </w:p>
        </w:tc>
      </w:tr>
      <w:tr w:rsidR="00635F58" w:rsidRPr="00626AA8" w14:paraId="337180AD" w14:textId="77777777" w:rsidTr="00635F58">
        <w:trPr>
          <w:trHeight w:val="218"/>
          <w:tblCellSpacing w:w="15" w:type="dxa"/>
        </w:trPr>
        <w:tc>
          <w:tcPr>
            <w:tcW w:w="0" w:type="auto"/>
            <w:vAlign w:val="center"/>
            <w:hideMark/>
          </w:tcPr>
          <w:p w14:paraId="4C408EBE" w14:textId="77777777" w:rsidR="00635F58" w:rsidRPr="00626AA8" w:rsidRDefault="00635F58" w:rsidP="00A510AA">
            <w:pPr>
              <w:rPr>
                <w:rFonts w:ascii="Georgia" w:hAnsi="Georgia"/>
                <w:sz w:val="16"/>
                <w:szCs w:val="16"/>
              </w:rPr>
            </w:pPr>
            <w:proofErr w:type="spellStart"/>
            <w:r w:rsidRPr="00626AA8">
              <w:rPr>
                <w:rFonts w:ascii="Georgia" w:hAnsi="Georgia"/>
                <w:sz w:val="16"/>
                <w:szCs w:val="16"/>
              </w:rPr>
              <w:t>Residual</w:t>
            </w:r>
            <w:proofErr w:type="spellEnd"/>
            <w:r w:rsidRPr="00626AA8">
              <w:rPr>
                <w:rFonts w:ascii="Georgia" w:hAnsi="Georgia"/>
                <w:sz w:val="16"/>
                <w:szCs w:val="16"/>
              </w:rPr>
              <w:t xml:space="preserve"> </w:t>
            </w:r>
            <w:proofErr w:type="spellStart"/>
            <w:r w:rsidRPr="00626AA8">
              <w:rPr>
                <w:rFonts w:ascii="Georgia" w:hAnsi="Georgia"/>
                <w:sz w:val="16"/>
                <w:szCs w:val="16"/>
              </w:rPr>
              <w:t>Std</w:t>
            </w:r>
            <w:proofErr w:type="spellEnd"/>
            <w:r w:rsidRPr="00626AA8">
              <w:rPr>
                <w:rFonts w:ascii="Georgia" w:hAnsi="Georgia"/>
                <w:sz w:val="16"/>
                <w:szCs w:val="16"/>
              </w:rPr>
              <w:t xml:space="preserve">. </w:t>
            </w:r>
            <w:proofErr w:type="spellStart"/>
            <w:r w:rsidRPr="00626AA8">
              <w:rPr>
                <w:rFonts w:ascii="Georgia" w:hAnsi="Georgia"/>
                <w:sz w:val="16"/>
                <w:szCs w:val="16"/>
              </w:rPr>
              <w:t>Error</w:t>
            </w:r>
            <w:proofErr w:type="spellEnd"/>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2886)</w:t>
            </w:r>
          </w:p>
        </w:tc>
        <w:tc>
          <w:tcPr>
            <w:tcW w:w="0" w:type="auto"/>
            <w:vAlign w:val="center"/>
            <w:hideMark/>
          </w:tcPr>
          <w:p w14:paraId="63B0F8D2" w14:textId="77777777" w:rsidR="00635F58" w:rsidRPr="00626AA8" w:rsidRDefault="00635F58" w:rsidP="00A510AA">
            <w:pPr>
              <w:jc w:val="center"/>
              <w:rPr>
                <w:rFonts w:ascii="Georgia" w:hAnsi="Georgia"/>
                <w:sz w:val="16"/>
                <w:szCs w:val="16"/>
              </w:rPr>
            </w:pPr>
            <w:r w:rsidRPr="00626AA8">
              <w:rPr>
                <w:rFonts w:ascii="Georgia" w:hAnsi="Georgia"/>
                <w:sz w:val="16"/>
                <w:szCs w:val="16"/>
              </w:rPr>
              <w:t>0.704</w:t>
            </w:r>
          </w:p>
        </w:tc>
        <w:tc>
          <w:tcPr>
            <w:tcW w:w="0" w:type="auto"/>
            <w:vAlign w:val="center"/>
            <w:hideMark/>
          </w:tcPr>
          <w:p w14:paraId="17467C6A" w14:textId="77777777" w:rsidR="00635F58" w:rsidRPr="00626AA8" w:rsidRDefault="00635F58" w:rsidP="00A510AA">
            <w:pPr>
              <w:jc w:val="center"/>
              <w:rPr>
                <w:rFonts w:ascii="Georgia" w:hAnsi="Georgia"/>
                <w:sz w:val="16"/>
                <w:szCs w:val="16"/>
              </w:rPr>
            </w:pPr>
            <w:r w:rsidRPr="00626AA8">
              <w:rPr>
                <w:rFonts w:ascii="Georgia" w:hAnsi="Georgia"/>
                <w:sz w:val="16"/>
                <w:szCs w:val="16"/>
              </w:rPr>
              <w:t>0.702</w:t>
            </w:r>
          </w:p>
        </w:tc>
        <w:tc>
          <w:tcPr>
            <w:tcW w:w="0" w:type="auto"/>
            <w:vAlign w:val="center"/>
            <w:hideMark/>
          </w:tcPr>
          <w:p w14:paraId="061FA61C" w14:textId="77777777" w:rsidR="00635F58" w:rsidRPr="00626AA8" w:rsidRDefault="00635F58" w:rsidP="00A510AA">
            <w:pPr>
              <w:jc w:val="center"/>
              <w:rPr>
                <w:rFonts w:ascii="Georgia" w:hAnsi="Georgia"/>
                <w:sz w:val="16"/>
                <w:szCs w:val="16"/>
              </w:rPr>
            </w:pPr>
            <w:r w:rsidRPr="00626AA8">
              <w:rPr>
                <w:rFonts w:ascii="Georgia" w:hAnsi="Georgia"/>
                <w:sz w:val="16"/>
                <w:szCs w:val="16"/>
              </w:rPr>
              <w:t>0.701</w:t>
            </w:r>
          </w:p>
        </w:tc>
        <w:tc>
          <w:tcPr>
            <w:tcW w:w="0" w:type="auto"/>
            <w:vAlign w:val="center"/>
            <w:hideMark/>
          </w:tcPr>
          <w:p w14:paraId="07342B1C" w14:textId="77777777" w:rsidR="00635F58" w:rsidRPr="00626AA8" w:rsidRDefault="00635F58" w:rsidP="00A510AA">
            <w:pPr>
              <w:jc w:val="center"/>
              <w:rPr>
                <w:rFonts w:ascii="Georgia" w:hAnsi="Georgia"/>
                <w:sz w:val="16"/>
                <w:szCs w:val="16"/>
              </w:rPr>
            </w:pPr>
            <w:r w:rsidRPr="00626AA8">
              <w:rPr>
                <w:rFonts w:ascii="Georgia" w:hAnsi="Georgia"/>
                <w:sz w:val="16"/>
                <w:szCs w:val="16"/>
              </w:rPr>
              <w:t>0.699</w:t>
            </w:r>
          </w:p>
        </w:tc>
        <w:tc>
          <w:tcPr>
            <w:tcW w:w="0" w:type="auto"/>
            <w:vAlign w:val="center"/>
            <w:hideMark/>
          </w:tcPr>
          <w:p w14:paraId="776687B7" w14:textId="77777777" w:rsidR="00635F58" w:rsidRPr="00626AA8" w:rsidRDefault="00635F58" w:rsidP="00A510AA">
            <w:pPr>
              <w:jc w:val="center"/>
              <w:rPr>
                <w:rFonts w:ascii="Georgia" w:hAnsi="Georgia"/>
                <w:sz w:val="16"/>
                <w:szCs w:val="16"/>
              </w:rPr>
            </w:pPr>
            <w:r w:rsidRPr="00626AA8">
              <w:rPr>
                <w:rFonts w:ascii="Georgia" w:hAnsi="Georgia"/>
                <w:sz w:val="16"/>
                <w:szCs w:val="16"/>
              </w:rPr>
              <w:t>0.699</w:t>
            </w:r>
          </w:p>
        </w:tc>
      </w:tr>
      <w:tr w:rsidR="00635F58" w:rsidRPr="00626AA8" w14:paraId="1F1BCEB1" w14:textId="77777777" w:rsidTr="00635F58">
        <w:trPr>
          <w:trHeight w:val="218"/>
          <w:tblCellSpacing w:w="15" w:type="dxa"/>
        </w:trPr>
        <w:tc>
          <w:tcPr>
            <w:tcW w:w="0" w:type="auto"/>
            <w:vAlign w:val="center"/>
            <w:hideMark/>
          </w:tcPr>
          <w:p w14:paraId="246236CE" w14:textId="77777777" w:rsidR="00635F58" w:rsidRPr="00626AA8" w:rsidRDefault="00635F58" w:rsidP="00A510AA">
            <w:pPr>
              <w:rPr>
                <w:rFonts w:ascii="Georgia" w:hAnsi="Georgia"/>
                <w:sz w:val="16"/>
                <w:szCs w:val="16"/>
              </w:rPr>
            </w:pPr>
            <w:r w:rsidRPr="00626AA8">
              <w:rPr>
                <w:rFonts w:ascii="Georgia" w:hAnsi="Georgia"/>
                <w:sz w:val="16"/>
                <w:szCs w:val="16"/>
              </w:rPr>
              <w:t xml:space="preserve">F </w:t>
            </w:r>
            <w:proofErr w:type="spellStart"/>
            <w:r w:rsidRPr="00626AA8">
              <w:rPr>
                <w:rFonts w:ascii="Georgia" w:hAnsi="Georgia"/>
                <w:sz w:val="16"/>
                <w:szCs w:val="16"/>
              </w:rPr>
              <w:t>Statistic</w:t>
            </w:r>
            <w:proofErr w:type="spellEnd"/>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7; 2886)</w:t>
            </w:r>
          </w:p>
        </w:tc>
        <w:tc>
          <w:tcPr>
            <w:tcW w:w="0" w:type="auto"/>
            <w:vAlign w:val="center"/>
            <w:hideMark/>
          </w:tcPr>
          <w:p w14:paraId="66DD3B06" w14:textId="77777777" w:rsidR="00635F58" w:rsidRPr="00626AA8" w:rsidRDefault="00635F58" w:rsidP="00A510AA">
            <w:pPr>
              <w:jc w:val="center"/>
              <w:rPr>
                <w:rFonts w:ascii="Georgia" w:hAnsi="Georgia"/>
                <w:sz w:val="16"/>
                <w:szCs w:val="16"/>
              </w:rPr>
            </w:pPr>
            <w:r w:rsidRPr="00626AA8">
              <w:rPr>
                <w:rFonts w:ascii="Georgia" w:hAnsi="Georgia"/>
                <w:sz w:val="16"/>
                <w:szCs w:val="16"/>
              </w:rPr>
              <w:t>1,265.754</w:t>
            </w:r>
            <w:r w:rsidRPr="00626AA8">
              <w:rPr>
                <w:rFonts w:ascii="Georgia" w:hAnsi="Georgia"/>
                <w:sz w:val="16"/>
                <w:szCs w:val="16"/>
                <w:vertAlign w:val="superscript"/>
              </w:rPr>
              <w:t>***</w:t>
            </w:r>
          </w:p>
        </w:tc>
        <w:tc>
          <w:tcPr>
            <w:tcW w:w="0" w:type="auto"/>
            <w:vAlign w:val="center"/>
            <w:hideMark/>
          </w:tcPr>
          <w:p w14:paraId="502E4C3D" w14:textId="77777777" w:rsidR="00635F58" w:rsidRPr="00626AA8" w:rsidRDefault="00635F58" w:rsidP="00A510AA">
            <w:pPr>
              <w:jc w:val="center"/>
              <w:rPr>
                <w:rFonts w:ascii="Georgia" w:hAnsi="Georgia"/>
                <w:sz w:val="16"/>
                <w:szCs w:val="16"/>
              </w:rPr>
            </w:pPr>
            <w:r w:rsidRPr="00626AA8">
              <w:rPr>
                <w:rFonts w:ascii="Georgia" w:hAnsi="Georgia"/>
                <w:sz w:val="16"/>
                <w:szCs w:val="16"/>
              </w:rPr>
              <w:t>1,271.722</w:t>
            </w:r>
            <w:r w:rsidRPr="00626AA8">
              <w:rPr>
                <w:rFonts w:ascii="Georgia" w:hAnsi="Georgia"/>
                <w:sz w:val="16"/>
                <w:szCs w:val="16"/>
                <w:vertAlign w:val="superscript"/>
              </w:rPr>
              <w:t>***</w:t>
            </w:r>
          </w:p>
        </w:tc>
        <w:tc>
          <w:tcPr>
            <w:tcW w:w="0" w:type="auto"/>
            <w:vAlign w:val="center"/>
            <w:hideMark/>
          </w:tcPr>
          <w:p w14:paraId="1B2FB20E" w14:textId="77777777" w:rsidR="00635F58" w:rsidRPr="00626AA8" w:rsidRDefault="00635F58" w:rsidP="00A510AA">
            <w:pPr>
              <w:jc w:val="center"/>
              <w:rPr>
                <w:rFonts w:ascii="Georgia" w:hAnsi="Georgia"/>
                <w:sz w:val="16"/>
                <w:szCs w:val="16"/>
              </w:rPr>
            </w:pPr>
            <w:r w:rsidRPr="00626AA8">
              <w:rPr>
                <w:rFonts w:ascii="Georgia" w:hAnsi="Georgia"/>
                <w:sz w:val="16"/>
                <w:szCs w:val="16"/>
              </w:rPr>
              <w:t>1,279.649</w:t>
            </w:r>
            <w:r w:rsidRPr="00626AA8">
              <w:rPr>
                <w:rFonts w:ascii="Georgia" w:hAnsi="Georgia"/>
                <w:sz w:val="16"/>
                <w:szCs w:val="16"/>
                <w:vertAlign w:val="superscript"/>
              </w:rPr>
              <w:t>***</w:t>
            </w:r>
          </w:p>
        </w:tc>
        <w:tc>
          <w:tcPr>
            <w:tcW w:w="0" w:type="auto"/>
            <w:vAlign w:val="center"/>
            <w:hideMark/>
          </w:tcPr>
          <w:p w14:paraId="0FCE7A29" w14:textId="77777777" w:rsidR="00635F58" w:rsidRPr="00626AA8" w:rsidRDefault="00635F58" w:rsidP="00A510AA">
            <w:pPr>
              <w:jc w:val="center"/>
              <w:rPr>
                <w:rFonts w:ascii="Georgia" w:hAnsi="Georgia"/>
                <w:sz w:val="16"/>
                <w:szCs w:val="16"/>
              </w:rPr>
            </w:pPr>
            <w:r w:rsidRPr="00626AA8">
              <w:rPr>
                <w:rFonts w:ascii="Georgia" w:hAnsi="Georgia"/>
                <w:sz w:val="16"/>
                <w:szCs w:val="16"/>
              </w:rPr>
              <w:t>1,289.337</w:t>
            </w:r>
            <w:r w:rsidRPr="00626AA8">
              <w:rPr>
                <w:rFonts w:ascii="Georgia" w:hAnsi="Georgia"/>
                <w:sz w:val="16"/>
                <w:szCs w:val="16"/>
                <w:vertAlign w:val="superscript"/>
              </w:rPr>
              <w:t>***</w:t>
            </w:r>
          </w:p>
        </w:tc>
        <w:tc>
          <w:tcPr>
            <w:tcW w:w="0" w:type="auto"/>
            <w:vAlign w:val="center"/>
            <w:hideMark/>
          </w:tcPr>
          <w:p w14:paraId="7F313DC6" w14:textId="77777777" w:rsidR="00635F58" w:rsidRPr="00626AA8" w:rsidRDefault="00635F58" w:rsidP="00A510AA">
            <w:pPr>
              <w:jc w:val="center"/>
              <w:rPr>
                <w:rFonts w:ascii="Georgia" w:hAnsi="Georgia"/>
                <w:sz w:val="16"/>
                <w:szCs w:val="16"/>
              </w:rPr>
            </w:pPr>
            <w:r w:rsidRPr="00626AA8">
              <w:rPr>
                <w:rFonts w:ascii="Georgia" w:hAnsi="Georgia"/>
                <w:sz w:val="16"/>
                <w:szCs w:val="16"/>
              </w:rPr>
              <w:t>1,290.914</w:t>
            </w:r>
            <w:r w:rsidRPr="00626AA8">
              <w:rPr>
                <w:rFonts w:ascii="Georgia" w:hAnsi="Georgia"/>
                <w:sz w:val="16"/>
                <w:szCs w:val="16"/>
                <w:vertAlign w:val="superscript"/>
              </w:rPr>
              <w:t>***</w:t>
            </w:r>
          </w:p>
        </w:tc>
      </w:tr>
      <w:tr w:rsidR="00635F58" w:rsidRPr="00626AA8" w14:paraId="71C24BD7" w14:textId="77777777" w:rsidTr="00635F58">
        <w:trPr>
          <w:trHeight w:val="157"/>
          <w:tblCellSpacing w:w="15" w:type="dxa"/>
        </w:trPr>
        <w:tc>
          <w:tcPr>
            <w:tcW w:w="0" w:type="auto"/>
            <w:gridSpan w:val="6"/>
            <w:tcBorders>
              <w:bottom w:val="single" w:sz="6" w:space="0" w:color="000000"/>
            </w:tcBorders>
            <w:vAlign w:val="center"/>
            <w:hideMark/>
          </w:tcPr>
          <w:p w14:paraId="08D51639" w14:textId="77777777" w:rsidR="00635F58" w:rsidRPr="00626AA8" w:rsidRDefault="00635F58" w:rsidP="00A510AA">
            <w:pPr>
              <w:jc w:val="center"/>
              <w:rPr>
                <w:rFonts w:ascii="Georgia" w:hAnsi="Georgia"/>
                <w:sz w:val="18"/>
                <w:szCs w:val="18"/>
              </w:rPr>
            </w:pPr>
          </w:p>
        </w:tc>
      </w:tr>
      <w:tr w:rsidR="00635F58" w:rsidRPr="00626AA8" w14:paraId="4E0A7AC4" w14:textId="77777777" w:rsidTr="00635F58">
        <w:trPr>
          <w:trHeight w:val="229"/>
          <w:tblCellSpacing w:w="15" w:type="dxa"/>
        </w:trPr>
        <w:tc>
          <w:tcPr>
            <w:tcW w:w="0" w:type="auto"/>
            <w:vAlign w:val="center"/>
            <w:hideMark/>
          </w:tcPr>
          <w:p w14:paraId="45E46DB8" w14:textId="77777777" w:rsidR="00635F58" w:rsidRPr="00626AA8" w:rsidRDefault="00635F58" w:rsidP="00A510AA">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0" w:type="auto"/>
            <w:gridSpan w:val="5"/>
            <w:vAlign w:val="center"/>
            <w:hideMark/>
          </w:tcPr>
          <w:p w14:paraId="6751F3FF" w14:textId="77777777" w:rsidR="00635F58" w:rsidRPr="00626AA8" w:rsidRDefault="00635F58" w:rsidP="00A510AA">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03149815" w14:textId="1795D8CD" w:rsidR="00C128BD" w:rsidRDefault="00C128BD" w:rsidP="00CC3110">
      <w:pPr>
        <w:pStyle w:val="HankBodyText"/>
        <w:rPr>
          <w:lang w:val="en-US"/>
        </w:rPr>
      </w:pPr>
    </w:p>
    <w:p w14:paraId="6AAAFC26" w14:textId="77777777" w:rsidR="00334E50" w:rsidRPr="00626AA8" w:rsidRDefault="00334E50" w:rsidP="00CC3110">
      <w:pPr>
        <w:pStyle w:val="HankBodyText"/>
        <w:rPr>
          <w:lang w:val="en-US"/>
        </w:rPr>
      </w:pPr>
    </w:p>
    <w:tbl>
      <w:tblPr>
        <w:tblW w:w="8172" w:type="dxa"/>
        <w:tblCellSpacing w:w="15" w:type="dxa"/>
        <w:tblCellMar>
          <w:top w:w="15" w:type="dxa"/>
          <w:left w:w="15" w:type="dxa"/>
          <w:bottom w:w="15" w:type="dxa"/>
          <w:right w:w="15" w:type="dxa"/>
        </w:tblCellMar>
        <w:tblLook w:val="04A0" w:firstRow="1" w:lastRow="0" w:firstColumn="1" w:lastColumn="0" w:noHBand="0" w:noVBand="1"/>
      </w:tblPr>
      <w:tblGrid>
        <w:gridCol w:w="1748"/>
        <w:gridCol w:w="1717"/>
        <w:gridCol w:w="1734"/>
        <w:gridCol w:w="970"/>
        <w:gridCol w:w="1158"/>
        <w:gridCol w:w="800"/>
        <w:gridCol w:w="45"/>
      </w:tblGrid>
      <w:tr w:rsidR="004A0F79" w:rsidRPr="00596F7D" w14:paraId="0DE93859" w14:textId="77777777" w:rsidTr="00A659EC">
        <w:trPr>
          <w:trHeight w:val="217"/>
          <w:tblCellSpacing w:w="15" w:type="dxa"/>
        </w:trPr>
        <w:tc>
          <w:tcPr>
            <w:tcW w:w="0" w:type="auto"/>
            <w:gridSpan w:val="7"/>
            <w:tcBorders>
              <w:bottom w:val="single" w:sz="6" w:space="0" w:color="000000"/>
            </w:tcBorders>
            <w:vAlign w:val="center"/>
            <w:hideMark/>
          </w:tcPr>
          <w:p w14:paraId="53ADD07D" w14:textId="77777777" w:rsidR="004A0F79" w:rsidRPr="00626AA8" w:rsidRDefault="004A0F79" w:rsidP="00A659EC">
            <w:pPr>
              <w:pStyle w:val="HankTable"/>
              <w:rPr>
                <w:lang w:val="en-US"/>
              </w:rPr>
            </w:pPr>
            <w:bookmarkStart w:id="178" w:name="_Toc29992078"/>
            <w:bookmarkStart w:id="179" w:name="_Ref30431856"/>
            <w:r w:rsidRPr="00626AA8">
              <w:rPr>
                <w:lang w:val="en-US"/>
              </w:rPr>
              <w:lastRenderedPageBreak/>
              <w:t>Correlation matrix for the daily SVI models</w:t>
            </w:r>
            <w:bookmarkEnd w:id="178"/>
            <w:bookmarkEnd w:id="179"/>
          </w:p>
          <w:p w14:paraId="4E242519" w14:textId="77777777" w:rsidR="004A0F79" w:rsidRPr="00626AA8" w:rsidRDefault="004A0F79" w:rsidP="00A659EC">
            <w:pPr>
              <w:rPr>
                <w:rFonts w:ascii="Georgia" w:hAnsi="Georgia"/>
                <w:sz w:val="16"/>
                <w:szCs w:val="16"/>
                <w:lang w:val="en-US"/>
              </w:rPr>
            </w:pPr>
            <w:r w:rsidRPr="00626AA8">
              <w:rPr>
                <w:rFonts w:ascii="Georgia" w:hAnsi="Georgia"/>
                <w:sz w:val="16"/>
                <w:szCs w:val="16"/>
                <w:lang w:val="en-US"/>
              </w:rPr>
              <w:t xml:space="preserve">This table shows the correlations between variables used for the regression models presented in </w:t>
            </w:r>
            <w:r w:rsidRPr="00626AA8">
              <w:rPr>
                <w:rFonts w:ascii="Georgia" w:hAnsi="Georgia"/>
                <w:sz w:val="16"/>
                <w:szCs w:val="16"/>
              </w:rPr>
              <w:fldChar w:fldCharType="begin"/>
            </w:r>
            <w:r w:rsidRPr="00626AA8">
              <w:rPr>
                <w:rFonts w:ascii="Georgia" w:hAnsi="Georgia"/>
                <w:sz w:val="16"/>
                <w:szCs w:val="16"/>
                <w:lang w:val="en-US"/>
              </w:rPr>
              <w:instrText xml:space="preserve"> REF _Ref24315841 \r \h  \* MERGEFORMAT </w:instrText>
            </w:r>
            <w:r w:rsidRPr="00626AA8">
              <w:rPr>
                <w:rFonts w:ascii="Georgia" w:hAnsi="Georgia"/>
                <w:sz w:val="16"/>
                <w:szCs w:val="16"/>
              </w:rPr>
            </w:r>
            <w:r w:rsidRPr="00626AA8">
              <w:rPr>
                <w:rFonts w:ascii="Georgia" w:hAnsi="Georgia"/>
                <w:sz w:val="16"/>
                <w:szCs w:val="16"/>
              </w:rPr>
              <w:fldChar w:fldCharType="separate"/>
            </w:r>
            <w:r w:rsidR="00BC597B">
              <w:rPr>
                <w:rFonts w:ascii="Georgia" w:hAnsi="Georgia"/>
                <w:sz w:val="16"/>
                <w:szCs w:val="16"/>
                <w:lang w:val="en-US"/>
              </w:rPr>
              <w:t>Table 22</w:t>
            </w:r>
            <w:r w:rsidRPr="00626AA8">
              <w:rPr>
                <w:rFonts w:ascii="Georgia" w:hAnsi="Georgia"/>
                <w:sz w:val="16"/>
                <w:szCs w:val="16"/>
              </w:rPr>
              <w:fldChar w:fldCharType="end"/>
            </w:r>
            <w:r w:rsidRPr="00626AA8">
              <w:rPr>
                <w:rFonts w:ascii="Georgia" w:hAnsi="Georgia"/>
                <w:sz w:val="16"/>
                <w:szCs w:val="16"/>
                <w:lang w:val="en-US"/>
              </w:rPr>
              <w:t>.</w:t>
            </w:r>
          </w:p>
          <w:p w14:paraId="5BB01A2E" w14:textId="77777777" w:rsidR="004A0F79" w:rsidRPr="00626AA8" w:rsidRDefault="004A0F79" w:rsidP="00A659EC">
            <w:pPr>
              <w:rPr>
                <w:rFonts w:ascii="Georgia" w:hAnsi="Georgia"/>
                <w:sz w:val="18"/>
                <w:szCs w:val="18"/>
                <w:lang w:val="en-US"/>
              </w:rPr>
            </w:pPr>
          </w:p>
        </w:tc>
      </w:tr>
      <w:tr w:rsidR="004A0F79" w:rsidRPr="00626AA8" w14:paraId="4DEAEBF9" w14:textId="77777777" w:rsidTr="005B0846">
        <w:trPr>
          <w:gridAfter w:val="1"/>
          <w:trHeight w:val="314"/>
          <w:tblCellSpacing w:w="15" w:type="dxa"/>
        </w:trPr>
        <w:tc>
          <w:tcPr>
            <w:tcW w:w="0" w:type="auto"/>
            <w:vAlign w:val="center"/>
            <w:hideMark/>
          </w:tcPr>
          <w:p w14:paraId="47235572" w14:textId="77777777" w:rsidR="004A0F79" w:rsidRPr="00626AA8" w:rsidRDefault="004A0F79" w:rsidP="00A659EC">
            <w:pPr>
              <w:jc w:val="center"/>
              <w:rPr>
                <w:rFonts w:ascii="Georgia" w:hAnsi="Georgia"/>
                <w:i/>
                <w:iCs/>
                <w:sz w:val="18"/>
                <w:szCs w:val="18"/>
                <w:lang w:val="en-US"/>
              </w:rPr>
            </w:pPr>
          </w:p>
        </w:tc>
        <w:tc>
          <w:tcPr>
            <w:tcW w:w="0" w:type="auto"/>
            <w:vAlign w:val="center"/>
            <w:hideMark/>
          </w:tcPr>
          <w:p w14:paraId="3191C936" w14:textId="77777777" w:rsidR="004A0F79" w:rsidRPr="00626AA8" w:rsidRDefault="004A0F79" w:rsidP="00A659EC">
            <w:pPr>
              <w:jc w:val="center"/>
              <w:rPr>
                <w:rFonts w:ascii="Georgia" w:hAnsi="Georgia"/>
                <w:i/>
                <w:iCs/>
                <w:sz w:val="18"/>
                <w:szCs w:val="18"/>
              </w:rPr>
            </w:pPr>
            <w:proofErr w:type="spellStart"/>
            <w:r w:rsidRPr="00626AA8">
              <w:rPr>
                <w:rFonts w:ascii="Georgia" w:hAnsi="Georgia"/>
                <w:i/>
                <w:iCs/>
                <w:sz w:val="18"/>
                <w:szCs w:val="18"/>
              </w:rPr>
              <w:t>svi</w:t>
            </w:r>
            <w:proofErr w:type="spellEnd"/>
            <w:r w:rsidRPr="00626AA8">
              <w:rPr>
                <w:rFonts w:ascii="Georgia" w:hAnsi="Georgia"/>
                <w:i/>
                <w:iCs/>
                <w:sz w:val="18"/>
                <w:szCs w:val="18"/>
              </w:rPr>
              <w:t xml:space="preserve"> (</w:t>
            </w:r>
            <w:r w:rsidR="001829BA" w:rsidRPr="00626AA8">
              <w:rPr>
                <w:rFonts w:ascii="Georgia" w:hAnsi="Georgia"/>
                <w:i/>
                <w:iCs/>
                <w:sz w:val="18"/>
                <w:szCs w:val="18"/>
              </w:rPr>
              <w:t>CN</w:t>
            </w:r>
            <w:r w:rsidRPr="00626AA8">
              <w:rPr>
                <w:rFonts w:ascii="Georgia" w:hAnsi="Georgia"/>
                <w:i/>
                <w:iCs/>
                <w:sz w:val="18"/>
                <w:szCs w:val="18"/>
              </w:rPr>
              <w:t>)</w:t>
            </w:r>
          </w:p>
        </w:tc>
        <w:tc>
          <w:tcPr>
            <w:tcW w:w="0" w:type="auto"/>
            <w:vAlign w:val="center"/>
            <w:hideMark/>
          </w:tcPr>
          <w:p w14:paraId="40E0EB71" w14:textId="77777777" w:rsidR="004A0F79" w:rsidRPr="00626AA8" w:rsidRDefault="004A0F79" w:rsidP="00A659EC">
            <w:pPr>
              <w:jc w:val="center"/>
              <w:rPr>
                <w:rFonts w:ascii="Georgia" w:hAnsi="Georgia"/>
                <w:i/>
                <w:iCs/>
                <w:sz w:val="18"/>
                <w:szCs w:val="18"/>
              </w:rPr>
            </w:pPr>
            <w:proofErr w:type="spellStart"/>
            <w:r w:rsidRPr="00626AA8">
              <w:rPr>
                <w:rFonts w:ascii="Georgia" w:hAnsi="Georgia"/>
                <w:i/>
                <w:iCs/>
                <w:sz w:val="18"/>
                <w:szCs w:val="18"/>
              </w:rPr>
              <w:t>svi</w:t>
            </w:r>
            <w:proofErr w:type="spellEnd"/>
            <w:r w:rsidRPr="00626AA8">
              <w:rPr>
                <w:rFonts w:ascii="Georgia" w:hAnsi="Georgia"/>
                <w:i/>
                <w:iCs/>
                <w:sz w:val="18"/>
                <w:szCs w:val="18"/>
              </w:rPr>
              <w:t xml:space="preserve"> (UK)</w:t>
            </w:r>
          </w:p>
        </w:tc>
        <w:tc>
          <w:tcPr>
            <w:tcW w:w="0" w:type="auto"/>
            <w:vAlign w:val="center"/>
            <w:hideMark/>
          </w:tcPr>
          <w:p w14:paraId="0FB52B31" w14:textId="77777777" w:rsidR="004A0F79" w:rsidRPr="00626AA8" w:rsidRDefault="004A0F79" w:rsidP="00A659EC">
            <w:pPr>
              <w:jc w:val="center"/>
              <w:rPr>
                <w:rFonts w:ascii="Georgia" w:hAnsi="Georgia"/>
                <w:i/>
                <w:iCs/>
                <w:sz w:val="18"/>
                <w:szCs w:val="18"/>
              </w:rPr>
            </w:pPr>
            <w:r w:rsidRPr="00626AA8">
              <w:rPr>
                <w:rFonts w:ascii="Georgia" w:hAnsi="Georgia"/>
                <w:i/>
                <w:iCs/>
                <w:sz w:val="18"/>
                <w:szCs w:val="18"/>
              </w:rPr>
              <w:t>gold</w:t>
            </w:r>
          </w:p>
        </w:tc>
        <w:tc>
          <w:tcPr>
            <w:tcW w:w="0" w:type="auto"/>
            <w:vAlign w:val="center"/>
            <w:hideMark/>
          </w:tcPr>
          <w:p w14:paraId="3446A1D0" w14:textId="77777777" w:rsidR="004A0F79" w:rsidRPr="00626AA8" w:rsidRDefault="004A0F79" w:rsidP="00A659EC">
            <w:pPr>
              <w:jc w:val="cente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14BA6615" w14:textId="77777777" w:rsidR="004A0F79" w:rsidRPr="00626AA8" w:rsidRDefault="004A0F79" w:rsidP="00A659EC">
            <w:pPr>
              <w:jc w:val="center"/>
              <w:rPr>
                <w:rFonts w:ascii="Georgia" w:hAnsi="Georgia"/>
                <w:i/>
                <w:iCs/>
                <w:sz w:val="18"/>
                <w:szCs w:val="18"/>
              </w:rPr>
            </w:pPr>
            <w:proofErr w:type="spellStart"/>
            <w:r w:rsidRPr="00626AA8">
              <w:rPr>
                <w:rFonts w:ascii="Georgia" w:hAnsi="Georgia"/>
                <w:i/>
                <w:iCs/>
                <w:sz w:val="18"/>
                <w:szCs w:val="18"/>
              </w:rPr>
              <w:t>ftse</w:t>
            </w:r>
            <w:proofErr w:type="spellEnd"/>
          </w:p>
        </w:tc>
      </w:tr>
      <w:tr w:rsidR="004A0F79" w:rsidRPr="00626AA8" w14:paraId="2B015FA0" w14:textId="77777777" w:rsidTr="00A659EC">
        <w:trPr>
          <w:gridAfter w:val="1"/>
          <w:trHeight w:val="217"/>
          <w:tblCellSpacing w:w="15" w:type="dxa"/>
        </w:trPr>
        <w:tc>
          <w:tcPr>
            <w:tcW w:w="0" w:type="auto"/>
            <w:vAlign w:val="center"/>
            <w:hideMark/>
          </w:tcPr>
          <w:p w14:paraId="486BA013" w14:textId="77777777" w:rsidR="004A0F79" w:rsidRPr="00626AA8" w:rsidRDefault="004A0F79" w:rsidP="00A659EC">
            <w:pPr>
              <w:rPr>
                <w:rFonts w:ascii="Georgia" w:hAnsi="Georgia"/>
                <w:i/>
                <w:iCs/>
                <w:sz w:val="18"/>
                <w:szCs w:val="18"/>
              </w:rPr>
            </w:pPr>
            <w:proofErr w:type="spellStart"/>
            <w:r w:rsidRPr="00626AA8">
              <w:rPr>
                <w:rFonts w:ascii="Georgia" w:hAnsi="Georgia"/>
                <w:i/>
                <w:iCs/>
                <w:sz w:val="18"/>
                <w:szCs w:val="18"/>
              </w:rPr>
              <w:t>svi</w:t>
            </w:r>
            <w:proofErr w:type="spellEnd"/>
            <w:r w:rsidRPr="00626AA8">
              <w:rPr>
                <w:rFonts w:ascii="Georgia" w:hAnsi="Georgia"/>
                <w:i/>
                <w:iCs/>
                <w:sz w:val="18"/>
                <w:szCs w:val="18"/>
              </w:rPr>
              <w:t xml:space="preserve"> (UK)</w:t>
            </w:r>
          </w:p>
        </w:tc>
        <w:tc>
          <w:tcPr>
            <w:tcW w:w="0" w:type="auto"/>
            <w:vAlign w:val="center"/>
            <w:hideMark/>
          </w:tcPr>
          <w:p w14:paraId="63E8D2F7" w14:textId="77777777" w:rsidR="004A0F79" w:rsidRPr="00626AA8" w:rsidRDefault="004A0F79" w:rsidP="00A659EC">
            <w:pPr>
              <w:jc w:val="center"/>
              <w:rPr>
                <w:rFonts w:ascii="Georgia" w:hAnsi="Georgia"/>
                <w:sz w:val="18"/>
                <w:szCs w:val="18"/>
              </w:rPr>
            </w:pPr>
            <w:r w:rsidRPr="00626AA8">
              <w:rPr>
                <w:rFonts w:ascii="Georgia" w:hAnsi="Georgia"/>
                <w:sz w:val="18"/>
                <w:szCs w:val="18"/>
              </w:rPr>
              <w:t>0.8</w:t>
            </w:r>
          </w:p>
        </w:tc>
        <w:tc>
          <w:tcPr>
            <w:tcW w:w="0" w:type="auto"/>
            <w:vAlign w:val="center"/>
          </w:tcPr>
          <w:p w14:paraId="75F2344E" w14:textId="77777777" w:rsidR="004A0F79" w:rsidRPr="00626AA8" w:rsidRDefault="004A0F79" w:rsidP="00A659EC">
            <w:pPr>
              <w:jc w:val="center"/>
              <w:rPr>
                <w:rFonts w:ascii="Georgia" w:hAnsi="Georgia"/>
                <w:sz w:val="18"/>
                <w:szCs w:val="18"/>
              </w:rPr>
            </w:pPr>
          </w:p>
        </w:tc>
        <w:tc>
          <w:tcPr>
            <w:tcW w:w="0" w:type="auto"/>
            <w:vAlign w:val="center"/>
          </w:tcPr>
          <w:p w14:paraId="67CD87B9" w14:textId="77777777" w:rsidR="004A0F79" w:rsidRPr="00626AA8" w:rsidRDefault="004A0F79" w:rsidP="00A659EC">
            <w:pPr>
              <w:jc w:val="center"/>
              <w:rPr>
                <w:rFonts w:ascii="Georgia" w:hAnsi="Georgia"/>
                <w:sz w:val="18"/>
                <w:szCs w:val="18"/>
              </w:rPr>
            </w:pPr>
          </w:p>
        </w:tc>
        <w:tc>
          <w:tcPr>
            <w:tcW w:w="0" w:type="auto"/>
            <w:vAlign w:val="center"/>
          </w:tcPr>
          <w:p w14:paraId="52DCB9EB" w14:textId="77777777" w:rsidR="004A0F79" w:rsidRPr="00626AA8" w:rsidRDefault="004A0F79" w:rsidP="00A659EC">
            <w:pPr>
              <w:jc w:val="center"/>
              <w:rPr>
                <w:rFonts w:ascii="Georgia" w:hAnsi="Georgia"/>
                <w:sz w:val="18"/>
                <w:szCs w:val="18"/>
              </w:rPr>
            </w:pPr>
          </w:p>
        </w:tc>
        <w:tc>
          <w:tcPr>
            <w:tcW w:w="0" w:type="auto"/>
            <w:vAlign w:val="center"/>
          </w:tcPr>
          <w:p w14:paraId="78D553EB" w14:textId="77777777" w:rsidR="004A0F79" w:rsidRPr="00626AA8" w:rsidRDefault="004A0F79" w:rsidP="00A659EC">
            <w:pPr>
              <w:jc w:val="center"/>
              <w:rPr>
                <w:rFonts w:ascii="Georgia" w:hAnsi="Georgia"/>
                <w:sz w:val="18"/>
                <w:szCs w:val="18"/>
              </w:rPr>
            </w:pPr>
          </w:p>
        </w:tc>
      </w:tr>
      <w:tr w:rsidR="004A0F79" w:rsidRPr="00626AA8" w14:paraId="37AC818B" w14:textId="77777777" w:rsidTr="004D01CE">
        <w:trPr>
          <w:gridAfter w:val="1"/>
          <w:trHeight w:val="350"/>
          <w:tblCellSpacing w:w="15" w:type="dxa"/>
        </w:trPr>
        <w:tc>
          <w:tcPr>
            <w:tcW w:w="0" w:type="auto"/>
            <w:vAlign w:val="center"/>
            <w:hideMark/>
          </w:tcPr>
          <w:p w14:paraId="6EBE3D56" w14:textId="77777777" w:rsidR="004A0F79" w:rsidRPr="00626AA8" w:rsidRDefault="004A0F79" w:rsidP="00A659EC">
            <w:pPr>
              <w:rPr>
                <w:rFonts w:ascii="Georgia" w:hAnsi="Georgia"/>
                <w:i/>
                <w:iCs/>
                <w:sz w:val="18"/>
                <w:szCs w:val="18"/>
              </w:rPr>
            </w:pPr>
            <w:r w:rsidRPr="00626AA8">
              <w:rPr>
                <w:rFonts w:ascii="Georgia" w:hAnsi="Georgia"/>
                <w:i/>
                <w:iCs/>
                <w:sz w:val="18"/>
                <w:szCs w:val="18"/>
              </w:rPr>
              <w:t>gold</w:t>
            </w:r>
          </w:p>
        </w:tc>
        <w:tc>
          <w:tcPr>
            <w:tcW w:w="0" w:type="auto"/>
            <w:vAlign w:val="center"/>
            <w:hideMark/>
          </w:tcPr>
          <w:p w14:paraId="1343FFA3"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c>
          <w:tcPr>
            <w:tcW w:w="0" w:type="auto"/>
            <w:vAlign w:val="center"/>
            <w:hideMark/>
          </w:tcPr>
          <w:p w14:paraId="32B2B934"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c>
          <w:tcPr>
            <w:tcW w:w="0" w:type="auto"/>
            <w:vAlign w:val="center"/>
          </w:tcPr>
          <w:p w14:paraId="0D77C115" w14:textId="77777777" w:rsidR="004A0F79" w:rsidRPr="00626AA8" w:rsidRDefault="004A0F79" w:rsidP="00A659EC">
            <w:pPr>
              <w:jc w:val="center"/>
              <w:rPr>
                <w:rFonts w:ascii="Georgia" w:hAnsi="Georgia"/>
                <w:sz w:val="18"/>
                <w:szCs w:val="18"/>
              </w:rPr>
            </w:pPr>
          </w:p>
        </w:tc>
        <w:tc>
          <w:tcPr>
            <w:tcW w:w="0" w:type="auto"/>
            <w:vAlign w:val="center"/>
          </w:tcPr>
          <w:p w14:paraId="4636F727" w14:textId="77777777" w:rsidR="004A0F79" w:rsidRPr="00626AA8" w:rsidRDefault="004A0F79" w:rsidP="00A659EC">
            <w:pPr>
              <w:jc w:val="center"/>
              <w:rPr>
                <w:rFonts w:ascii="Georgia" w:hAnsi="Georgia"/>
                <w:sz w:val="18"/>
                <w:szCs w:val="18"/>
              </w:rPr>
            </w:pPr>
          </w:p>
        </w:tc>
        <w:tc>
          <w:tcPr>
            <w:tcW w:w="0" w:type="auto"/>
            <w:vAlign w:val="center"/>
          </w:tcPr>
          <w:p w14:paraId="45B479AB" w14:textId="77777777" w:rsidR="004A0F79" w:rsidRPr="00626AA8" w:rsidRDefault="004A0F79" w:rsidP="00A659EC">
            <w:pPr>
              <w:jc w:val="center"/>
              <w:rPr>
                <w:rFonts w:ascii="Georgia" w:hAnsi="Georgia"/>
                <w:sz w:val="18"/>
                <w:szCs w:val="18"/>
              </w:rPr>
            </w:pPr>
          </w:p>
        </w:tc>
      </w:tr>
      <w:tr w:rsidR="004A0F79" w:rsidRPr="00626AA8" w14:paraId="40238E09" w14:textId="77777777" w:rsidTr="00A659EC">
        <w:trPr>
          <w:gridAfter w:val="1"/>
          <w:trHeight w:val="205"/>
          <w:tblCellSpacing w:w="15" w:type="dxa"/>
        </w:trPr>
        <w:tc>
          <w:tcPr>
            <w:tcW w:w="0" w:type="auto"/>
            <w:vAlign w:val="center"/>
            <w:hideMark/>
          </w:tcPr>
          <w:p w14:paraId="6FF284F7" w14:textId="77777777" w:rsidR="004A0F79" w:rsidRPr="00626AA8" w:rsidRDefault="004A0F79" w:rsidP="00A659EC">
            <w:pP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45E3DEE8" w14:textId="77777777" w:rsidR="004A0F79" w:rsidRPr="00626AA8" w:rsidRDefault="004A0F79" w:rsidP="00A659EC">
            <w:pPr>
              <w:jc w:val="center"/>
              <w:rPr>
                <w:rFonts w:ascii="Georgia" w:hAnsi="Georgia"/>
                <w:sz w:val="18"/>
                <w:szCs w:val="18"/>
              </w:rPr>
            </w:pPr>
            <w:r w:rsidRPr="00626AA8">
              <w:rPr>
                <w:rFonts w:ascii="Georgia" w:hAnsi="Georgia"/>
                <w:sz w:val="18"/>
                <w:szCs w:val="18"/>
              </w:rPr>
              <w:t>-0.1</w:t>
            </w:r>
          </w:p>
        </w:tc>
        <w:tc>
          <w:tcPr>
            <w:tcW w:w="0" w:type="auto"/>
            <w:vAlign w:val="center"/>
            <w:hideMark/>
          </w:tcPr>
          <w:p w14:paraId="51EB48C4" w14:textId="77777777" w:rsidR="004A0F79" w:rsidRPr="00626AA8" w:rsidRDefault="004A0F79" w:rsidP="00A659EC">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A5362EA"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c>
          <w:tcPr>
            <w:tcW w:w="0" w:type="auto"/>
            <w:vAlign w:val="center"/>
          </w:tcPr>
          <w:p w14:paraId="7C06916E" w14:textId="77777777" w:rsidR="004A0F79" w:rsidRPr="00626AA8" w:rsidRDefault="004A0F79" w:rsidP="00A659EC">
            <w:pPr>
              <w:jc w:val="center"/>
              <w:rPr>
                <w:rFonts w:ascii="Georgia" w:hAnsi="Georgia"/>
                <w:sz w:val="18"/>
                <w:szCs w:val="18"/>
              </w:rPr>
            </w:pPr>
          </w:p>
        </w:tc>
        <w:tc>
          <w:tcPr>
            <w:tcW w:w="0" w:type="auto"/>
            <w:vAlign w:val="center"/>
          </w:tcPr>
          <w:p w14:paraId="230634C7" w14:textId="77777777" w:rsidR="004A0F79" w:rsidRPr="00626AA8" w:rsidRDefault="004A0F79" w:rsidP="00A659EC">
            <w:pPr>
              <w:jc w:val="center"/>
              <w:rPr>
                <w:rFonts w:ascii="Georgia" w:hAnsi="Georgia"/>
                <w:sz w:val="18"/>
                <w:szCs w:val="18"/>
              </w:rPr>
            </w:pPr>
          </w:p>
        </w:tc>
      </w:tr>
      <w:tr w:rsidR="004A0F79" w:rsidRPr="00626AA8" w14:paraId="639E9459" w14:textId="77777777" w:rsidTr="004D01CE">
        <w:trPr>
          <w:gridAfter w:val="1"/>
          <w:trHeight w:val="373"/>
          <w:tblCellSpacing w:w="15" w:type="dxa"/>
        </w:trPr>
        <w:tc>
          <w:tcPr>
            <w:tcW w:w="0" w:type="auto"/>
            <w:vAlign w:val="center"/>
            <w:hideMark/>
          </w:tcPr>
          <w:p w14:paraId="2F0CBDA5" w14:textId="77777777" w:rsidR="004A0F79" w:rsidRPr="00626AA8" w:rsidRDefault="004A0F79" w:rsidP="00A659EC">
            <w:pP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vAlign w:val="center"/>
            <w:hideMark/>
          </w:tcPr>
          <w:p w14:paraId="16D43CA2" w14:textId="77777777" w:rsidR="004A0F79" w:rsidRPr="00626AA8" w:rsidRDefault="004A0F79" w:rsidP="00A659EC">
            <w:pPr>
              <w:jc w:val="center"/>
              <w:rPr>
                <w:rFonts w:ascii="Georgia" w:hAnsi="Georgia"/>
                <w:sz w:val="18"/>
                <w:szCs w:val="18"/>
              </w:rPr>
            </w:pPr>
            <w:r w:rsidRPr="00626AA8">
              <w:rPr>
                <w:rFonts w:ascii="Georgia" w:hAnsi="Georgia"/>
                <w:sz w:val="18"/>
                <w:szCs w:val="18"/>
              </w:rPr>
              <w:t>0.5</w:t>
            </w:r>
          </w:p>
        </w:tc>
        <w:tc>
          <w:tcPr>
            <w:tcW w:w="0" w:type="auto"/>
            <w:vAlign w:val="center"/>
            <w:hideMark/>
          </w:tcPr>
          <w:p w14:paraId="6726D696" w14:textId="77777777" w:rsidR="004A0F79" w:rsidRPr="00626AA8" w:rsidRDefault="004A0F79" w:rsidP="00A659EC">
            <w:pPr>
              <w:jc w:val="center"/>
              <w:rPr>
                <w:rFonts w:ascii="Georgia" w:hAnsi="Georgia"/>
                <w:sz w:val="18"/>
                <w:szCs w:val="18"/>
              </w:rPr>
            </w:pPr>
            <w:r w:rsidRPr="00626AA8">
              <w:rPr>
                <w:rFonts w:ascii="Georgia" w:hAnsi="Georgia"/>
                <w:sz w:val="18"/>
                <w:szCs w:val="18"/>
              </w:rPr>
              <w:t>0.4</w:t>
            </w:r>
          </w:p>
        </w:tc>
        <w:tc>
          <w:tcPr>
            <w:tcW w:w="0" w:type="auto"/>
            <w:vAlign w:val="center"/>
            <w:hideMark/>
          </w:tcPr>
          <w:p w14:paraId="58031A1F"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c>
          <w:tcPr>
            <w:tcW w:w="0" w:type="auto"/>
            <w:vAlign w:val="center"/>
            <w:hideMark/>
          </w:tcPr>
          <w:p w14:paraId="0A0E0B1B" w14:textId="77777777" w:rsidR="004A0F79" w:rsidRPr="00626AA8" w:rsidRDefault="004A0F79" w:rsidP="00A659EC">
            <w:pPr>
              <w:jc w:val="center"/>
              <w:rPr>
                <w:rFonts w:ascii="Georgia" w:hAnsi="Georgia"/>
                <w:sz w:val="18"/>
                <w:szCs w:val="18"/>
              </w:rPr>
            </w:pPr>
            <w:r w:rsidRPr="00626AA8">
              <w:rPr>
                <w:rFonts w:ascii="Georgia" w:hAnsi="Georgia"/>
                <w:sz w:val="18"/>
                <w:szCs w:val="18"/>
              </w:rPr>
              <w:t>-0.5</w:t>
            </w:r>
          </w:p>
        </w:tc>
        <w:tc>
          <w:tcPr>
            <w:tcW w:w="0" w:type="auto"/>
            <w:vAlign w:val="center"/>
            <w:hideMark/>
          </w:tcPr>
          <w:p w14:paraId="57CCB73D" w14:textId="77777777" w:rsidR="004A0F79" w:rsidRPr="00626AA8" w:rsidRDefault="004A0F79" w:rsidP="00A659EC">
            <w:pPr>
              <w:jc w:val="center"/>
              <w:rPr>
                <w:rFonts w:ascii="Georgia" w:hAnsi="Georgia"/>
                <w:sz w:val="18"/>
                <w:szCs w:val="18"/>
              </w:rPr>
            </w:pPr>
          </w:p>
        </w:tc>
      </w:tr>
      <w:tr w:rsidR="004A0F79" w:rsidRPr="00626AA8" w14:paraId="72A0A77C" w14:textId="77777777" w:rsidTr="004D01CE">
        <w:trPr>
          <w:gridAfter w:val="1"/>
          <w:trHeight w:val="379"/>
          <w:tblCellSpacing w:w="15" w:type="dxa"/>
        </w:trPr>
        <w:tc>
          <w:tcPr>
            <w:tcW w:w="0" w:type="auto"/>
            <w:vAlign w:val="center"/>
            <w:hideMark/>
          </w:tcPr>
          <w:p w14:paraId="55ADF778" w14:textId="77777777" w:rsidR="004A0F79" w:rsidRPr="00626AA8" w:rsidRDefault="004A0F79" w:rsidP="00A659EC">
            <w:pPr>
              <w:rPr>
                <w:rFonts w:ascii="Georgia" w:hAnsi="Georgia"/>
                <w:i/>
                <w:iCs/>
                <w:sz w:val="18"/>
                <w:szCs w:val="18"/>
              </w:rPr>
            </w:pPr>
            <w:proofErr w:type="spellStart"/>
            <w:r w:rsidRPr="00626AA8">
              <w:rPr>
                <w:rFonts w:ascii="Georgia" w:hAnsi="Georgia"/>
                <w:i/>
                <w:iCs/>
                <w:sz w:val="18"/>
                <w:szCs w:val="18"/>
              </w:rPr>
              <w:t>sse</w:t>
            </w:r>
            <w:proofErr w:type="spellEnd"/>
          </w:p>
        </w:tc>
        <w:tc>
          <w:tcPr>
            <w:tcW w:w="0" w:type="auto"/>
            <w:vAlign w:val="center"/>
            <w:hideMark/>
          </w:tcPr>
          <w:p w14:paraId="0DFB87F8"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c>
          <w:tcPr>
            <w:tcW w:w="0" w:type="auto"/>
            <w:vAlign w:val="center"/>
            <w:hideMark/>
          </w:tcPr>
          <w:p w14:paraId="059BF29D" w14:textId="77777777" w:rsidR="004A0F79" w:rsidRPr="00626AA8" w:rsidRDefault="004A0F79" w:rsidP="00A659EC">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AB72962" w14:textId="77777777" w:rsidR="004A0F79" w:rsidRPr="00626AA8" w:rsidRDefault="004A0F79" w:rsidP="00A659EC">
            <w:pPr>
              <w:jc w:val="center"/>
              <w:rPr>
                <w:rFonts w:ascii="Georgia" w:hAnsi="Georgia"/>
                <w:sz w:val="18"/>
                <w:szCs w:val="18"/>
              </w:rPr>
            </w:pPr>
            <w:r w:rsidRPr="00626AA8">
              <w:rPr>
                <w:rFonts w:ascii="Georgia" w:hAnsi="Georgia"/>
                <w:sz w:val="18"/>
                <w:szCs w:val="18"/>
              </w:rPr>
              <w:t>-0.4</w:t>
            </w:r>
          </w:p>
        </w:tc>
        <w:tc>
          <w:tcPr>
            <w:tcW w:w="0" w:type="auto"/>
            <w:vAlign w:val="center"/>
            <w:hideMark/>
          </w:tcPr>
          <w:p w14:paraId="6FBB5EDA" w14:textId="77777777" w:rsidR="004A0F79" w:rsidRPr="00626AA8" w:rsidRDefault="004A0F79" w:rsidP="00A659EC">
            <w:pPr>
              <w:jc w:val="center"/>
              <w:rPr>
                <w:rFonts w:ascii="Georgia" w:hAnsi="Georgia"/>
                <w:sz w:val="18"/>
                <w:szCs w:val="18"/>
              </w:rPr>
            </w:pPr>
            <w:r w:rsidRPr="00626AA8">
              <w:rPr>
                <w:rFonts w:ascii="Georgia" w:hAnsi="Georgia"/>
                <w:sz w:val="18"/>
                <w:szCs w:val="18"/>
              </w:rPr>
              <w:t>-0.05</w:t>
            </w:r>
          </w:p>
        </w:tc>
        <w:tc>
          <w:tcPr>
            <w:tcW w:w="0" w:type="auto"/>
            <w:vAlign w:val="center"/>
            <w:hideMark/>
          </w:tcPr>
          <w:p w14:paraId="0232D1A0" w14:textId="77777777" w:rsidR="004A0F79" w:rsidRPr="00626AA8" w:rsidRDefault="004A0F79" w:rsidP="00A659EC">
            <w:pPr>
              <w:jc w:val="center"/>
              <w:rPr>
                <w:rFonts w:ascii="Georgia" w:hAnsi="Georgia"/>
                <w:sz w:val="18"/>
                <w:szCs w:val="18"/>
              </w:rPr>
            </w:pPr>
            <w:r w:rsidRPr="00626AA8">
              <w:rPr>
                <w:rFonts w:ascii="Georgia" w:hAnsi="Georgia"/>
                <w:sz w:val="18"/>
                <w:szCs w:val="18"/>
              </w:rPr>
              <w:t>0.2</w:t>
            </w:r>
          </w:p>
        </w:tc>
      </w:tr>
      <w:tr w:rsidR="004A0F79" w:rsidRPr="00626AA8" w14:paraId="5A46DE0F" w14:textId="77777777" w:rsidTr="004D01CE">
        <w:trPr>
          <w:trHeight w:val="36"/>
          <w:tblCellSpacing w:w="15" w:type="dxa"/>
        </w:trPr>
        <w:tc>
          <w:tcPr>
            <w:tcW w:w="0" w:type="auto"/>
            <w:gridSpan w:val="7"/>
            <w:tcBorders>
              <w:bottom w:val="single" w:sz="6" w:space="0" w:color="000000"/>
            </w:tcBorders>
            <w:vAlign w:val="center"/>
            <w:hideMark/>
          </w:tcPr>
          <w:p w14:paraId="18464161" w14:textId="77777777" w:rsidR="004A0F79" w:rsidRPr="00626AA8" w:rsidRDefault="004A0F79" w:rsidP="00A659EC">
            <w:pPr>
              <w:jc w:val="center"/>
              <w:rPr>
                <w:rFonts w:ascii="Georgia" w:hAnsi="Georgia"/>
                <w:sz w:val="18"/>
                <w:szCs w:val="18"/>
              </w:rPr>
            </w:pPr>
          </w:p>
        </w:tc>
      </w:tr>
    </w:tbl>
    <w:p w14:paraId="6BC1CBA6" w14:textId="77777777" w:rsidR="004A0F79" w:rsidRPr="00626AA8" w:rsidRDefault="004A0F79" w:rsidP="00CC3110">
      <w:pPr>
        <w:pStyle w:val="HankBodyText"/>
        <w:rPr>
          <w:lang w:val="en-US"/>
        </w:rPr>
      </w:pPr>
    </w:p>
    <w:p w14:paraId="04AE9638" w14:textId="77777777" w:rsidR="00635F58" w:rsidRPr="00626AA8" w:rsidRDefault="00635F58" w:rsidP="00635F58">
      <w:pPr>
        <w:pStyle w:val="HankTable"/>
        <w:rPr>
          <w:lang w:val="en-US"/>
        </w:rPr>
      </w:pPr>
      <w:bookmarkStart w:id="180" w:name="_Ref25269072"/>
      <w:bookmarkStart w:id="181" w:name="_Toc29992079"/>
      <w:r w:rsidRPr="00626AA8">
        <w:rPr>
          <w:lang w:val="en-US"/>
        </w:rPr>
        <w:t>VIF values of the daily SVI models</w:t>
      </w:r>
      <w:bookmarkEnd w:id="180"/>
      <w:bookmarkEnd w:id="181"/>
    </w:p>
    <w:p w14:paraId="38C5A003" w14:textId="77777777" w:rsidR="00635F58" w:rsidRPr="00626AA8" w:rsidRDefault="00635F58" w:rsidP="00635F58">
      <w:pPr>
        <w:pStyle w:val="HankBodyText"/>
        <w:rPr>
          <w:sz w:val="16"/>
          <w:szCs w:val="16"/>
        </w:rPr>
        <w:sectPr w:rsidR="00635F58" w:rsidRPr="00626AA8" w:rsidSect="0015270D">
          <w:type w:val="continuous"/>
          <w:pgSz w:w="11900" w:h="16840"/>
          <w:pgMar w:top="1701" w:right="1701" w:bottom="1701" w:left="1701" w:header="709" w:footer="709" w:gutter="0"/>
          <w:cols w:space="708"/>
          <w:docGrid w:linePitch="360"/>
        </w:sectPr>
      </w:pPr>
      <w:r w:rsidRPr="00626AA8">
        <w:rPr>
          <w:sz w:val="16"/>
          <w:szCs w:val="16"/>
        </w:rPr>
        <w:t>This table shows the VIF values for the regression models presented in</w:t>
      </w:r>
      <w:r w:rsidR="00D7286D" w:rsidRPr="00626AA8">
        <w:rPr>
          <w:sz w:val="16"/>
          <w:szCs w:val="16"/>
        </w:rPr>
        <w:t xml:space="preserve"> </w:t>
      </w:r>
      <w:r w:rsidR="00D7286D" w:rsidRPr="00626AA8">
        <w:rPr>
          <w:sz w:val="16"/>
          <w:szCs w:val="16"/>
        </w:rPr>
        <w:fldChar w:fldCharType="begin"/>
      </w:r>
      <w:r w:rsidR="00D7286D" w:rsidRPr="00626AA8">
        <w:rPr>
          <w:sz w:val="16"/>
          <w:szCs w:val="16"/>
        </w:rPr>
        <w:instrText xml:space="preserve"> REF _Ref24315841 \r \h </w:instrText>
      </w:r>
      <w:r w:rsidR="00EE15C1" w:rsidRPr="00626AA8">
        <w:rPr>
          <w:sz w:val="16"/>
          <w:szCs w:val="16"/>
        </w:rPr>
        <w:instrText xml:space="preserve"> \* MERGEFORMAT </w:instrText>
      </w:r>
      <w:r w:rsidR="00D7286D" w:rsidRPr="00626AA8">
        <w:rPr>
          <w:sz w:val="16"/>
          <w:szCs w:val="16"/>
        </w:rPr>
      </w:r>
      <w:r w:rsidR="00D7286D" w:rsidRPr="00626AA8">
        <w:rPr>
          <w:sz w:val="16"/>
          <w:szCs w:val="16"/>
        </w:rPr>
        <w:fldChar w:fldCharType="separate"/>
      </w:r>
      <w:r w:rsidR="00BC597B">
        <w:rPr>
          <w:sz w:val="16"/>
          <w:szCs w:val="16"/>
        </w:rPr>
        <w:t>Table 22</w:t>
      </w:r>
      <w:r w:rsidR="00D7286D" w:rsidRPr="00626AA8">
        <w:rPr>
          <w:sz w:val="16"/>
          <w:szCs w:val="16"/>
        </w:rPr>
        <w:fldChar w:fldCharType="end"/>
      </w:r>
      <w:r w:rsidRPr="00626AA8">
        <w:rPr>
          <w:sz w:val="16"/>
          <w:szCs w:val="16"/>
        </w:rPr>
        <w:t xml:space="preserve">. </w:t>
      </w:r>
      <w:r w:rsidR="00D7286D" w:rsidRPr="00626AA8">
        <w:rPr>
          <w:i/>
          <w:iCs/>
          <w:sz w:val="16"/>
          <w:szCs w:val="16"/>
        </w:rPr>
        <w:t xml:space="preserve">gold, </w:t>
      </w:r>
      <w:proofErr w:type="spellStart"/>
      <w:r w:rsidR="00D7286D" w:rsidRPr="00626AA8">
        <w:rPr>
          <w:i/>
          <w:iCs/>
          <w:sz w:val="16"/>
          <w:szCs w:val="16"/>
        </w:rPr>
        <w:t>vix</w:t>
      </w:r>
      <w:proofErr w:type="spellEnd"/>
      <w:r w:rsidR="00D7286D" w:rsidRPr="00626AA8">
        <w:rPr>
          <w:i/>
          <w:iCs/>
          <w:sz w:val="16"/>
          <w:szCs w:val="16"/>
        </w:rPr>
        <w:t xml:space="preserve">, </w:t>
      </w:r>
      <w:proofErr w:type="spellStart"/>
      <w:r w:rsidR="00D7286D" w:rsidRPr="00626AA8">
        <w:rPr>
          <w:i/>
          <w:iCs/>
          <w:sz w:val="16"/>
          <w:szCs w:val="16"/>
        </w:rPr>
        <w:t>ftse</w:t>
      </w:r>
      <w:proofErr w:type="spellEnd"/>
      <w:r w:rsidR="00D7286D" w:rsidRPr="00626AA8">
        <w:rPr>
          <w:i/>
          <w:iCs/>
          <w:sz w:val="16"/>
          <w:szCs w:val="16"/>
        </w:rPr>
        <w:t xml:space="preserve">, </w:t>
      </w:r>
      <w:proofErr w:type="spellStart"/>
      <w:r w:rsidR="00D7286D" w:rsidRPr="00626AA8">
        <w:rPr>
          <w:i/>
          <w:iCs/>
          <w:sz w:val="16"/>
          <w:szCs w:val="16"/>
        </w:rPr>
        <w:t>sse</w:t>
      </w:r>
      <w:proofErr w:type="spellEnd"/>
      <w:r w:rsidR="00D7286D" w:rsidRPr="00626AA8">
        <w:rPr>
          <w:sz w:val="16"/>
          <w:szCs w:val="16"/>
        </w:rPr>
        <w:t xml:space="preserve"> are the daily closing prices of Gold, VIX, FTSE 100 and Shanghai A-share. </w:t>
      </w:r>
      <w:proofErr w:type="spellStart"/>
      <w:proofErr w:type="gramStart"/>
      <w:r w:rsidR="00D7286D" w:rsidRPr="00626AA8">
        <w:rPr>
          <w:i/>
          <w:iCs/>
          <w:sz w:val="16"/>
          <w:szCs w:val="16"/>
        </w:rPr>
        <w:t>svi:country</w:t>
      </w:r>
      <w:proofErr w:type="spellEnd"/>
      <w:proofErr w:type="gramEnd"/>
      <w:r w:rsidR="00D7286D" w:rsidRPr="00626AA8">
        <w:rPr>
          <w:sz w:val="16"/>
          <w:szCs w:val="16"/>
        </w:rPr>
        <w:t xml:space="preserve"> is the interaction term of daily </w:t>
      </w:r>
      <w:proofErr w:type="spellStart"/>
      <w:r w:rsidR="00D7286D" w:rsidRPr="00626AA8">
        <w:rPr>
          <w:i/>
          <w:iCs/>
          <w:sz w:val="16"/>
          <w:szCs w:val="16"/>
        </w:rPr>
        <w:t>svi</w:t>
      </w:r>
      <w:proofErr w:type="spellEnd"/>
      <w:r w:rsidR="00D7286D" w:rsidRPr="00626AA8">
        <w:rPr>
          <w:i/>
          <w:iCs/>
          <w:sz w:val="16"/>
          <w:szCs w:val="16"/>
        </w:rPr>
        <w:t xml:space="preserve"> </w:t>
      </w:r>
      <w:r w:rsidR="00D7286D" w:rsidRPr="00626AA8">
        <w:rPr>
          <w:sz w:val="16"/>
          <w:szCs w:val="16"/>
        </w:rPr>
        <w:t>and its region (China or UK).</w:t>
      </w:r>
    </w:p>
    <w:tbl>
      <w:tblPr>
        <w:tblStyle w:val="TableGrid"/>
        <w:tblpPr w:leftFromText="180" w:rightFromText="180" w:vertAnchor="text"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gridCol w:w="1352"/>
        <w:gridCol w:w="1359"/>
        <w:gridCol w:w="1086"/>
        <w:gridCol w:w="1357"/>
        <w:gridCol w:w="1412"/>
      </w:tblGrid>
      <w:tr w:rsidR="00635F58" w:rsidRPr="00626AA8" w14:paraId="66B5232C" w14:textId="77777777" w:rsidTr="00635F58">
        <w:trPr>
          <w:trHeight w:hRule="exact" w:val="414"/>
        </w:trPr>
        <w:tc>
          <w:tcPr>
            <w:tcW w:w="1907" w:type="dxa"/>
            <w:tcBorders>
              <w:top w:val="single" w:sz="8" w:space="0" w:color="000000"/>
            </w:tcBorders>
          </w:tcPr>
          <w:p w14:paraId="10985960" w14:textId="77777777" w:rsidR="00635F58" w:rsidRPr="00626AA8" w:rsidRDefault="00635F58" w:rsidP="00A510AA">
            <w:pPr>
              <w:pStyle w:val="Style2"/>
              <w:rPr>
                <w:i/>
                <w:iCs/>
                <w:sz w:val="18"/>
                <w:szCs w:val="18"/>
              </w:rPr>
            </w:pPr>
          </w:p>
        </w:tc>
        <w:tc>
          <w:tcPr>
            <w:tcW w:w="1352" w:type="dxa"/>
            <w:tcBorders>
              <w:top w:val="single" w:sz="8" w:space="0" w:color="000000"/>
              <w:bottom w:val="single" w:sz="4" w:space="0" w:color="000000"/>
            </w:tcBorders>
          </w:tcPr>
          <w:p w14:paraId="3FA979E3" w14:textId="77777777" w:rsidR="00635F58" w:rsidRPr="00626AA8" w:rsidRDefault="00635F58" w:rsidP="00A510AA">
            <w:pPr>
              <w:pStyle w:val="Style2"/>
              <w:rPr>
                <w:sz w:val="18"/>
                <w:szCs w:val="18"/>
              </w:rPr>
            </w:pPr>
            <w:r w:rsidRPr="00626AA8">
              <w:rPr>
                <w:sz w:val="18"/>
                <w:szCs w:val="18"/>
              </w:rPr>
              <w:t>(1)</w:t>
            </w:r>
          </w:p>
        </w:tc>
        <w:tc>
          <w:tcPr>
            <w:tcW w:w="1359" w:type="dxa"/>
            <w:tcBorders>
              <w:top w:val="single" w:sz="8" w:space="0" w:color="000000"/>
              <w:bottom w:val="single" w:sz="4" w:space="0" w:color="000000"/>
            </w:tcBorders>
          </w:tcPr>
          <w:p w14:paraId="63B5D447" w14:textId="77777777" w:rsidR="00635F58" w:rsidRPr="00626AA8" w:rsidRDefault="00635F58" w:rsidP="00A510AA">
            <w:pPr>
              <w:pStyle w:val="Style2"/>
              <w:rPr>
                <w:sz w:val="18"/>
                <w:szCs w:val="18"/>
              </w:rPr>
            </w:pPr>
            <w:r w:rsidRPr="00626AA8">
              <w:rPr>
                <w:sz w:val="18"/>
                <w:szCs w:val="18"/>
              </w:rPr>
              <w:t>(2)</w:t>
            </w:r>
          </w:p>
        </w:tc>
        <w:tc>
          <w:tcPr>
            <w:tcW w:w="1086" w:type="dxa"/>
            <w:tcBorders>
              <w:top w:val="single" w:sz="8" w:space="0" w:color="000000"/>
              <w:bottom w:val="single" w:sz="4" w:space="0" w:color="000000"/>
            </w:tcBorders>
          </w:tcPr>
          <w:p w14:paraId="519D8753" w14:textId="77777777" w:rsidR="00635F58" w:rsidRPr="00626AA8" w:rsidRDefault="00635F58" w:rsidP="00A510AA">
            <w:pPr>
              <w:pStyle w:val="Style2"/>
              <w:rPr>
                <w:sz w:val="18"/>
                <w:szCs w:val="18"/>
              </w:rPr>
            </w:pPr>
            <w:r w:rsidRPr="00626AA8">
              <w:rPr>
                <w:sz w:val="18"/>
                <w:szCs w:val="18"/>
              </w:rPr>
              <w:t>(3)</w:t>
            </w:r>
          </w:p>
        </w:tc>
        <w:tc>
          <w:tcPr>
            <w:tcW w:w="1357" w:type="dxa"/>
            <w:tcBorders>
              <w:top w:val="single" w:sz="8" w:space="0" w:color="000000"/>
              <w:bottom w:val="single" w:sz="4" w:space="0" w:color="000000"/>
            </w:tcBorders>
          </w:tcPr>
          <w:p w14:paraId="235D6BB2" w14:textId="77777777" w:rsidR="00635F58" w:rsidRPr="00626AA8" w:rsidRDefault="00635F58" w:rsidP="00A510AA">
            <w:pPr>
              <w:pStyle w:val="Style2"/>
              <w:rPr>
                <w:sz w:val="18"/>
                <w:szCs w:val="18"/>
              </w:rPr>
            </w:pPr>
            <w:r w:rsidRPr="00626AA8">
              <w:rPr>
                <w:sz w:val="18"/>
                <w:szCs w:val="18"/>
              </w:rPr>
              <w:t>(4)</w:t>
            </w:r>
          </w:p>
        </w:tc>
        <w:tc>
          <w:tcPr>
            <w:tcW w:w="1412" w:type="dxa"/>
            <w:tcBorders>
              <w:top w:val="single" w:sz="8" w:space="0" w:color="000000"/>
              <w:bottom w:val="single" w:sz="4" w:space="0" w:color="000000"/>
            </w:tcBorders>
          </w:tcPr>
          <w:p w14:paraId="51F95EC2" w14:textId="77777777" w:rsidR="00635F58" w:rsidRPr="00626AA8" w:rsidRDefault="00635F58" w:rsidP="00A510AA">
            <w:pPr>
              <w:pStyle w:val="Style2"/>
              <w:rPr>
                <w:sz w:val="18"/>
                <w:szCs w:val="18"/>
              </w:rPr>
            </w:pPr>
            <w:r w:rsidRPr="00626AA8">
              <w:rPr>
                <w:sz w:val="18"/>
                <w:szCs w:val="18"/>
              </w:rPr>
              <w:t>(5)</w:t>
            </w:r>
          </w:p>
        </w:tc>
      </w:tr>
      <w:tr w:rsidR="00635F58" w:rsidRPr="00626AA8" w14:paraId="41B8A8C0" w14:textId="77777777" w:rsidTr="00635F58">
        <w:trPr>
          <w:trHeight w:hRule="exact" w:val="414"/>
        </w:trPr>
        <w:tc>
          <w:tcPr>
            <w:tcW w:w="1907" w:type="dxa"/>
          </w:tcPr>
          <w:p w14:paraId="4E134200" w14:textId="77777777" w:rsidR="00635F58" w:rsidRPr="00626AA8" w:rsidRDefault="00635F58" w:rsidP="00635F58">
            <w:pPr>
              <w:pStyle w:val="Style2"/>
              <w:rPr>
                <w:i/>
                <w:iCs/>
                <w:sz w:val="18"/>
                <w:szCs w:val="18"/>
              </w:rPr>
            </w:pPr>
            <w:r w:rsidRPr="00626AA8">
              <w:rPr>
                <w:i/>
                <w:iCs/>
                <w:sz w:val="18"/>
                <w:szCs w:val="18"/>
              </w:rPr>
              <w:t>svi</w:t>
            </w:r>
          </w:p>
        </w:tc>
        <w:tc>
          <w:tcPr>
            <w:tcW w:w="1352" w:type="dxa"/>
          </w:tcPr>
          <w:p w14:paraId="53D7CCDF" w14:textId="77777777" w:rsidR="00635F58" w:rsidRPr="00626AA8" w:rsidRDefault="00635F58" w:rsidP="00635F58">
            <w:pPr>
              <w:pStyle w:val="Style2"/>
              <w:rPr>
                <w:sz w:val="18"/>
                <w:szCs w:val="18"/>
              </w:rPr>
            </w:pPr>
            <w:r w:rsidRPr="00626AA8">
              <w:rPr>
                <w:sz w:val="18"/>
                <w:szCs w:val="18"/>
              </w:rPr>
              <w:t>2.68</w:t>
            </w:r>
          </w:p>
        </w:tc>
        <w:tc>
          <w:tcPr>
            <w:tcW w:w="1359" w:type="dxa"/>
          </w:tcPr>
          <w:p w14:paraId="18DB5CCF" w14:textId="77777777" w:rsidR="00635F58" w:rsidRPr="00626AA8" w:rsidRDefault="00635F58" w:rsidP="00635F58">
            <w:pPr>
              <w:pStyle w:val="Style2"/>
              <w:rPr>
                <w:sz w:val="18"/>
                <w:szCs w:val="18"/>
              </w:rPr>
            </w:pPr>
            <w:r w:rsidRPr="00626AA8">
              <w:rPr>
                <w:sz w:val="18"/>
                <w:szCs w:val="18"/>
              </w:rPr>
              <w:t>2.68</w:t>
            </w:r>
          </w:p>
        </w:tc>
        <w:tc>
          <w:tcPr>
            <w:tcW w:w="1086" w:type="dxa"/>
          </w:tcPr>
          <w:p w14:paraId="328423DA" w14:textId="77777777" w:rsidR="00635F58" w:rsidRPr="00626AA8" w:rsidRDefault="00635F58" w:rsidP="00635F58">
            <w:pPr>
              <w:pStyle w:val="Style2"/>
              <w:rPr>
                <w:sz w:val="18"/>
                <w:szCs w:val="18"/>
              </w:rPr>
            </w:pPr>
            <w:r w:rsidRPr="00626AA8">
              <w:rPr>
                <w:sz w:val="18"/>
                <w:szCs w:val="18"/>
              </w:rPr>
              <w:t>2.68</w:t>
            </w:r>
          </w:p>
        </w:tc>
        <w:tc>
          <w:tcPr>
            <w:tcW w:w="1357" w:type="dxa"/>
          </w:tcPr>
          <w:p w14:paraId="126033F2" w14:textId="77777777" w:rsidR="00635F58" w:rsidRPr="00626AA8" w:rsidRDefault="00635F58" w:rsidP="00635F58">
            <w:pPr>
              <w:pStyle w:val="Style2"/>
              <w:rPr>
                <w:sz w:val="18"/>
                <w:szCs w:val="18"/>
              </w:rPr>
            </w:pPr>
            <w:r w:rsidRPr="00626AA8">
              <w:rPr>
                <w:sz w:val="18"/>
                <w:szCs w:val="18"/>
              </w:rPr>
              <w:t>2.68</w:t>
            </w:r>
          </w:p>
        </w:tc>
        <w:tc>
          <w:tcPr>
            <w:tcW w:w="1412" w:type="dxa"/>
          </w:tcPr>
          <w:p w14:paraId="0FB584E9" w14:textId="77777777" w:rsidR="00635F58" w:rsidRPr="00626AA8" w:rsidRDefault="00635F58" w:rsidP="00635F58">
            <w:pPr>
              <w:pStyle w:val="Style2"/>
              <w:rPr>
                <w:sz w:val="18"/>
                <w:szCs w:val="18"/>
              </w:rPr>
            </w:pPr>
            <w:r w:rsidRPr="00626AA8">
              <w:rPr>
                <w:sz w:val="18"/>
                <w:szCs w:val="18"/>
              </w:rPr>
              <w:t>2.68</w:t>
            </w:r>
          </w:p>
        </w:tc>
      </w:tr>
      <w:tr w:rsidR="00635F58" w:rsidRPr="00626AA8" w14:paraId="4CC25A22" w14:textId="77777777" w:rsidTr="00635F58">
        <w:trPr>
          <w:trHeight w:hRule="exact" w:val="414"/>
        </w:trPr>
        <w:tc>
          <w:tcPr>
            <w:tcW w:w="1907" w:type="dxa"/>
          </w:tcPr>
          <w:p w14:paraId="642E99E0" w14:textId="77777777" w:rsidR="00635F58" w:rsidRPr="00626AA8" w:rsidRDefault="00635F58" w:rsidP="00635F58">
            <w:pPr>
              <w:pStyle w:val="Style2"/>
              <w:rPr>
                <w:i/>
                <w:iCs/>
                <w:sz w:val="18"/>
                <w:szCs w:val="18"/>
              </w:rPr>
            </w:pPr>
            <w:r w:rsidRPr="00626AA8">
              <w:rPr>
                <w:i/>
                <w:iCs/>
                <w:sz w:val="18"/>
                <w:szCs w:val="18"/>
              </w:rPr>
              <w:t>gold</w:t>
            </w:r>
          </w:p>
        </w:tc>
        <w:tc>
          <w:tcPr>
            <w:tcW w:w="1352" w:type="dxa"/>
          </w:tcPr>
          <w:p w14:paraId="6AD21531" w14:textId="77777777" w:rsidR="00635F58" w:rsidRPr="00626AA8" w:rsidRDefault="00635F58" w:rsidP="00635F58">
            <w:pPr>
              <w:pStyle w:val="Style2"/>
              <w:rPr>
                <w:sz w:val="18"/>
                <w:szCs w:val="18"/>
              </w:rPr>
            </w:pPr>
            <w:r w:rsidRPr="00626AA8">
              <w:rPr>
                <w:sz w:val="18"/>
                <w:szCs w:val="18"/>
              </w:rPr>
              <w:t>1.44</w:t>
            </w:r>
          </w:p>
        </w:tc>
        <w:tc>
          <w:tcPr>
            <w:tcW w:w="1359" w:type="dxa"/>
          </w:tcPr>
          <w:p w14:paraId="1883EB72" w14:textId="77777777" w:rsidR="00635F58" w:rsidRPr="00626AA8" w:rsidRDefault="00635F58" w:rsidP="00635F58">
            <w:pPr>
              <w:pStyle w:val="Style2"/>
              <w:rPr>
                <w:sz w:val="18"/>
                <w:szCs w:val="18"/>
              </w:rPr>
            </w:pPr>
            <w:r w:rsidRPr="00626AA8">
              <w:rPr>
                <w:sz w:val="18"/>
                <w:szCs w:val="18"/>
              </w:rPr>
              <w:t>1.44</w:t>
            </w:r>
          </w:p>
        </w:tc>
        <w:tc>
          <w:tcPr>
            <w:tcW w:w="1086" w:type="dxa"/>
          </w:tcPr>
          <w:p w14:paraId="17EC2499" w14:textId="77777777" w:rsidR="00635F58" w:rsidRPr="00626AA8" w:rsidRDefault="00635F58" w:rsidP="00635F58">
            <w:pPr>
              <w:pStyle w:val="Style2"/>
              <w:rPr>
                <w:sz w:val="18"/>
                <w:szCs w:val="18"/>
              </w:rPr>
            </w:pPr>
            <w:r w:rsidRPr="00626AA8">
              <w:rPr>
                <w:sz w:val="18"/>
                <w:szCs w:val="18"/>
              </w:rPr>
              <w:t>1.44</w:t>
            </w:r>
          </w:p>
        </w:tc>
        <w:tc>
          <w:tcPr>
            <w:tcW w:w="1357" w:type="dxa"/>
          </w:tcPr>
          <w:p w14:paraId="5944AD30" w14:textId="77777777" w:rsidR="00635F58" w:rsidRPr="00626AA8" w:rsidRDefault="00635F58" w:rsidP="00635F58">
            <w:pPr>
              <w:pStyle w:val="Style2"/>
              <w:rPr>
                <w:sz w:val="18"/>
                <w:szCs w:val="18"/>
              </w:rPr>
            </w:pPr>
            <w:r w:rsidRPr="00626AA8">
              <w:rPr>
                <w:sz w:val="18"/>
                <w:szCs w:val="18"/>
              </w:rPr>
              <w:t>1.44</w:t>
            </w:r>
          </w:p>
        </w:tc>
        <w:tc>
          <w:tcPr>
            <w:tcW w:w="1412" w:type="dxa"/>
          </w:tcPr>
          <w:p w14:paraId="3AB4FFB3" w14:textId="77777777" w:rsidR="00635F58" w:rsidRPr="00626AA8" w:rsidRDefault="00635F58" w:rsidP="00635F58">
            <w:pPr>
              <w:pStyle w:val="Style2"/>
              <w:rPr>
                <w:sz w:val="18"/>
                <w:szCs w:val="18"/>
              </w:rPr>
            </w:pPr>
            <w:r w:rsidRPr="00626AA8">
              <w:rPr>
                <w:sz w:val="18"/>
                <w:szCs w:val="18"/>
              </w:rPr>
              <w:t>1.44</w:t>
            </w:r>
          </w:p>
        </w:tc>
      </w:tr>
      <w:tr w:rsidR="00635F58" w:rsidRPr="00626AA8" w14:paraId="48361749" w14:textId="77777777" w:rsidTr="00635F58">
        <w:trPr>
          <w:trHeight w:hRule="exact" w:val="414"/>
        </w:trPr>
        <w:tc>
          <w:tcPr>
            <w:tcW w:w="1907" w:type="dxa"/>
          </w:tcPr>
          <w:p w14:paraId="5708979A" w14:textId="77777777" w:rsidR="00635F58" w:rsidRPr="00626AA8" w:rsidRDefault="00635F58" w:rsidP="00635F58">
            <w:pPr>
              <w:pStyle w:val="Style2"/>
              <w:rPr>
                <w:i/>
                <w:iCs/>
                <w:sz w:val="18"/>
                <w:szCs w:val="18"/>
              </w:rPr>
            </w:pPr>
            <w:r w:rsidRPr="00626AA8">
              <w:rPr>
                <w:i/>
                <w:iCs/>
                <w:sz w:val="18"/>
                <w:szCs w:val="18"/>
              </w:rPr>
              <w:t>vix</w:t>
            </w:r>
          </w:p>
        </w:tc>
        <w:tc>
          <w:tcPr>
            <w:tcW w:w="1352" w:type="dxa"/>
          </w:tcPr>
          <w:p w14:paraId="7FACD332" w14:textId="77777777" w:rsidR="00635F58" w:rsidRPr="00626AA8" w:rsidRDefault="00635F58" w:rsidP="00635F58">
            <w:pPr>
              <w:pStyle w:val="Style2"/>
              <w:rPr>
                <w:sz w:val="18"/>
                <w:szCs w:val="18"/>
              </w:rPr>
            </w:pPr>
            <w:r w:rsidRPr="00626AA8">
              <w:rPr>
                <w:sz w:val="18"/>
                <w:szCs w:val="18"/>
              </w:rPr>
              <w:t>1.34</w:t>
            </w:r>
          </w:p>
        </w:tc>
        <w:tc>
          <w:tcPr>
            <w:tcW w:w="1359" w:type="dxa"/>
          </w:tcPr>
          <w:p w14:paraId="242F26B8" w14:textId="77777777" w:rsidR="00635F58" w:rsidRPr="00626AA8" w:rsidRDefault="00635F58" w:rsidP="00635F58">
            <w:pPr>
              <w:pStyle w:val="Style2"/>
              <w:rPr>
                <w:sz w:val="18"/>
                <w:szCs w:val="18"/>
              </w:rPr>
            </w:pPr>
            <w:r w:rsidRPr="00626AA8">
              <w:rPr>
                <w:sz w:val="18"/>
                <w:szCs w:val="18"/>
              </w:rPr>
              <w:t>1.34</w:t>
            </w:r>
          </w:p>
        </w:tc>
        <w:tc>
          <w:tcPr>
            <w:tcW w:w="1086" w:type="dxa"/>
          </w:tcPr>
          <w:p w14:paraId="3FED1691" w14:textId="77777777" w:rsidR="00635F58" w:rsidRPr="00626AA8" w:rsidRDefault="00635F58" w:rsidP="00635F58">
            <w:pPr>
              <w:pStyle w:val="Style2"/>
              <w:rPr>
                <w:sz w:val="18"/>
                <w:szCs w:val="18"/>
              </w:rPr>
            </w:pPr>
            <w:r w:rsidRPr="00626AA8">
              <w:rPr>
                <w:sz w:val="18"/>
                <w:szCs w:val="18"/>
              </w:rPr>
              <w:t>1.34</w:t>
            </w:r>
          </w:p>
        </w:tc>
        <w:tc>
          <w:tcPr>
            <w:tcW w:w="1357" w:type="dxa"/>
          </w:tcPr>
          <w:p w14:paraId="05879B96" w14:textId="77777777" w:rsidR="00635F58" w:rsidRPr="00626AA8" w:rsidRDefault="00635F58" w:rsidP="00635F58">
            <w:pPr>
              <w:pStyle w:val="Style2"/>
              <w:rPr>
                <w:sz w:val="18"/>
                <w:szCs w:val="18"/>
              </w:rPr>
            </w:pPr>
            <w:r w:rsidRPr="00626AA8">
              <w:rPr>
                <w:sz w:val="18"/>
                <w:szCs w:val="18"/>
              </w:rPr>
              <w:t>1.34</w:t>
            </w:r>
          </w:p>
        </w:tc>
        <w:tc>
          <w:tcPr>
            <w:tcW w:w="1412" w:type="dxa"/>
          </w:tcPr>
          <w:p w14:paraId="3E6873FA" w14:textId="77777777" w:rsidR="00635F58" w:rsidRPr="00626AA8" w:rsidRDefault="00635F58" w:rsidP="00635F58">
            <w:pPr>
              <w:pStyle w:val="Style2"/>
              <w:rPr>
                <w:sz w:val="18"/>
                <w:szCs w:val="18"/>
              </w:rPr>
            </w:pPr>
            <w:r w:rsidRPr="00626AA8">
              <w:rPr>
                <w:sz w:val="18"/>
                <w:szCs w:val="18"/>
              </w:rPr>
              <w:t>1.34</w:t>
            </w:r>
          </w:p>
        </w:tc>
      </w:tr>
      <w:tr w:rsidR="00635F58" w:rsidRPr="00626AA8" w14:paraId="65DEE4A7" w14:textId="77777777" w:rsidTr="00635F58">
        <w:trPr>
          <w:trHeight w:hRule="exact" w:val="414"/>
        </w:trPr>
        <w:tc>
          <w:tcPr>
            <w:tcW w:w="1907" w:type="dxa"/>
          </w:tcPr>
          <w:p w14:paraId="5E2820B6" w14:textId="77777777" w:rsidR="00635F58" w:rsidRPr="00626AA8" w:rsidRDefault="00635F58" w:rsidP="00635F58">
            <w:pPr>
              <w:pStyle w:val="Style2"/>
              <w:rPr>
                <w:i/>
                <w:iCs/>
                <w:sz w:val="18"/>
                <w:szCs w:val="18"/>
              </w:rPr>
            </w:pPr>
            <w:r w:rsidRPr="00626AA8">
              <w:rPr>
                <w:i/>
                <w:iCs/>
                <w:sz w:val="18"/>
                <w:szCs w:val="18"/>
              </w:rPr>
              <w:t>ftse</w:t>
            </w:r>
          </w:p>
        </w:tc>
        <w:tc>
          <w:tcPr>
            <w:tcW w:w="1352" w:type="dxa"/>
          </w:tcPr>
          <w:p w14:paraId="447BD41D" w14:textId="77777777" w:rsidR="00635F58" w:rsidRPr="00626AA8" w:rsidRDefault="00635F58" w:rsidP="00635F58">
            <w:pPr>
              <w:pStyle w:val="Style2"/>
              <w:rPr>
                <w:sz w:val="18"/>
                <w:szCs w:val="18"/>
              </w:rPr>
            </w:pPr>
            <w:r w:rsidRPr="00626AA8">
              <w:rPr>
                <w:sz w:val="18"/>
                <w:szCs w:val="18"/>
              </w:rPr>
              <w:t>1.86</w:t>
            </w:r>
          </w:p>
        </w:tc>
        <w:tc>
          <w:tcPr>
            <w:tcW w:w="1359" w:type="dxa"/>
          </w:tcPr>
          <w:p w14:paraId="5D8528E3" w14:textId="77777777" w:rsidR="00635F58" w:rsidRPr="00626AA8" w:rsidRDefault="00635F58" w:rsidP="00635F58">
            <w:pPr>
              <w:pStyle w:val="Style2"/>
              <w:rPr>
                <w:sz w:val="18"/>
                <w:szCs w:val="18"/>
              </w:rPr>
            </w:pPr>
            <w:r w:rsidRPr="00626AA8">
              <w:rPr>
                <w:sz w:val="18"/>
                <w:szCs w:val="18"/>
              </w:rPr>
              <w:t>1.86</w:t>
            </w:r>
          </w:p>
        </w:tc>
        <w:tc>
          <w:tcPr>
            <w:tcW w:w="1086" w:type="dxa"/>
          </w:tcPr>
          <w:p w14:paraId="587E69D3" w14:textId="77777777" w:rsidR="00635F58" w:rsidRPr="00626AA8" w:rsidRDefault="00635F58" w:rsidP="00635F58">
            <w:pPr>
              <w:pStyle w:val="Style2"/>
              <w:rPr>
                <w:sz w:val="18"/>
                <w:szCs w:val="18"/>
              </w:rPr>
            </w:pPr>
            <w:r w:rsidRPr="00626AA8">
              <w:rPr>
                <w:sz w:val="18"/>
                <w:szCs w:val="18"/>
              </w:rPr>
              <w:t>1.86</w:t>
            </w:r>
          </w:p>
        </w:tc>
        <w:tc>
          <w:tcPr>
            <w:tcW w:w="1357" w:type="dxa"/>
          </w:tcPr>
          <w:p w14:paraId="04AEA9EF" w14:textId="77777777" w:rsidR="00635F58" w:rsidRPr="00626AA8" w:rsidRDefault="00635F58" w:rsidP="00635F58">
            <w:pPr>
              <w:pStyle w:val="Style2"/>
              <w:rPr>
                <w:sz w:val="18"/>
                <w:szCs w:val="18"/>
              </w:rPr>
            </w:pPr>
            <w:r w:rsidRPr="00626AA8">
              <w:rPr>
                <w:sz w:val="18"/>
                <w:szCs w:val="18"/>
              </w:rPr>
              <w:t>1.86</w:t>
            </w:r>
          </w:p>
        </w:tc>
        <w:tc>
          <w:tcPr>
            <w:tcW w:w="1412" w:type="dxa"/>
          </w:tcPr>
          <w:p w14:paraId="3BB9E6FA" w14:textId="77777777" w:rsidR="00635F58" w:rsidRPr="00626AA8" w:rsidRDefault="00635F58" w:rsidP="00635F58">
            <w:pPr>
              <w:pStyle w:val="Style2"/>
              <w:rPr>
                <w:sz w:val="18"/>
                <w:szCs w:val="18"/>
              </w:rPr>
            </w:pPr>
            <w:r w:rsidRPr="00626AA8">
              <w:rPr>
                <w:sz w:val="18"/>
                <w:szCs w:val="18"/>
              </w:rPr>
              <w:t>1.86</w:t>
            </w:r>
          </w:p>
        </w:tc>
      </w:tr>
      <w:tr w:rsidR="00635F58" w:rsidRPr="00626AA8" w14:paraId="5654A21E" w14:textId="77777777" w:rsidTr="00635F58">
        <w:trPr>
          <w:trHeight w:hRule="exact" w:val="414"/>
        </w:trPr>
        <w:tc>
          <w:tcPr>
            <w:tcW w:w="1907" w:type="dxa"/>
          </w:tcPr>
          <w:p w14:paraId="32F6C0B9" w14:textId="77777777" w:rsidR="00635F58" w:rsidRPr="00626AA8" w:rsidRDefault="00635F58" w:rsidP="00635F58">
            <w:pPr>
              <w:pStyle w:val="Style2"/>
              <w:rPr>
                <w:i/>
                <w:iCs/>
                <w:sz w:val="18"/>
                <w:szCs w:val="18"/>
              </w:rPr>
            </w:pPr>
            <w:r w:rsidRPr="00626AA8">
              <w:rPr>
                <w:i/>
                <w:iCs/>
                <w:sz w:val="18"/>
                <w:szCs w:val="18"/>
              </w:rPr>
              <w:t>sse</w:t>
            </w:r>
          </w:p>
        </w:tc>
        <w:tc>
          <w:tcPr>
            <w:tcW w:w="1352" w:type="dxa"/>
          </w:tcPr>
          <w:p w14:paraId="3F4C3BD2" w14:textId="77777777" w:rsidR="00635F58" w:rsidRPr="00626AA8" w:rsidRDefault="00635F58" w:rsidP="00635F58">
            <w:pPr>
              <w:pStyle w:val="Style2"/>
              <w:rPr>
                <w:sz w:val="18"/>
                <w:szCs w:val="18"/>
              </w:rPr>
            </w:pPr>
            <w:r w:rsidRPr="00626AA8">
              <w:rPr>
                <w:sz w:val="18"/>
                <w:szCs w:val="18"/>
              </w:rPr>
              <w:t>1.45</w:t>
            </w:r>
          </w:p>
        </w:tc>
        <w:tc>
          <w:tcPr>
            <w:tcW w:w="1359" w:type="dxa"/>
          </w:tcPr>
          <w:p w14:paraId="6A9FAD1F" w14:textId="77777777" w:rsidR="00635F58" w:rsidRPr="00626AA8" w:rsidRDefault="00635F58" w:rsidP="00635F58">
            <w:pPr>
              <w:pStyle w:val="Style2"/>
              <w:rPr>
                <w:sz w:val="18"/>
                <w:szCs w:val="18"/>
              </w:rPr>
            </w:pPr>
            <w:r w:rsidRPr="00626AA8">
              <w:rPr>
                <w:sz w:val="18"/>
                <w:szCs w:val="18"/>
              </w:rPr>
              <w:t>1.45</w:t>
            </w:r>
          </w:p>
        </w:tc>
        <w:tc>
          <w:tcPr>
            <w:tcW w:w="1086" w:type="dxa"/>
          </w:tcPr>
          <w:p w14:paraId="0AC16332" w14:textId="77777777" w:rsidR="00635F58" w:rsidRPr="00626AA8" w:rsidRDefault="00635F58" w:rsidP="00635F58">
            <w:pPr>
              <w:pStyle w:val="Style2"/>
              <w:rPr>
                <w:sz w:val="18"/>
                <w:szCs w:val="18"/>
              </w:rPr>
            </w:pPr>
            <w:r w:rsidRPr="00626AA8">
              <w:rPr>
                <w:sz w:val="18"/>
                <w:szCs w:val="18"/>
              </w:rPr>
              <w:t>1.45</w:t>
            </w:r>
          </w:p>
        </w:tc>
        <w:tc>
          <w:tcPr>
            <w:tcW w:w="1357" w:type="dxa"/>
          </w:tcPr>
          <w:p w14:paraId="38071BFA" w14:textId="77777777" w:rsidR="00635F58" w:rsidRPr="00626AA8" w:rsidRDefault="00635F58" w:rsidP="00635F58">
            <w:pPr>
              <w:pStyle w:val="Style2"/>
              <w:rPr>
                <w:sz w:val="18"/>
                <w:szCs w:val="18"/>
              </w:rPr>
            </w:pPr>
            <w:r w:rsidRPr="00626AA8">
              <w:rPr>
                <w:sz w:val="18"/>
                <w:szCs w:val="18"/>
              </w:rPr>
              <w:t>1.45</w:t>
            </w:r>
          </w:p>
        </w:tc>
        <w:tc>
          <w:tcPr>
            <w:tcW w:w="1412" w:type="dxa"/>
          </w:tcPr>
          <w:p w14:paraId="03C9231C" w14:textId="77777777" w:rsidR="00635F58" w:rsidRPr="00626AA8" w:rsidRDefault="00635F58" w:rsidP="00635F58">
            <w:pPr>
              <w:pStyle w:val="Style2"/>
              <w:rPr>
                <w:sz w:val="18"/>
                <w:szCs w:val="18"/>
              </w:rPr>
            </w:pPr>
            <w:r w:rsidRPr="00626AA8">
              <w:rPr>
                <w:sz w:val="18"/>
                <w:szCs w:val="18"/>
              </w:rPr>
              <w:t>1.45</w:t>
            </w:r>
          </w:p>
        </w:tc>
      </w:tr>
      <w:tr w:rsidR="00635F58" w:rsidRPr="00626AA8" w14:paraId="5BB0A769" w14:textId="77777777" w:rsidTr="00635F58">
        <w:trPr>
          <w:trHeight w:hRule="exact" w:val="317"/>
        </w:trPr>
        <w:tc>
          <w:tcPr>
            <w:tcW w:w="1907" w:type="dxa"/>
          </w:tcPr>
          <w:p w14:paraId="07DC348A" w14:textId="77777777" w:rsidR="00635F58" w:rsidRPr="00626AA8" w:rsidRDefault="00635F58" w:rsidP="00635F58">
            <w:pPr>
              <w:pStyle w:val="Style2"/>
              <w:rPr>
                <w:i/>
                <w:iCs/>
                <w:sz w:val="18"/>
                <w:szCs w:val="18"/>
              </w:rPr>
            </w:pPr>
            <w:r w:rsidRPr="00626AA8">
              <w:rPr>
                <w:i/>
                <w:iCs/>
                <w:sz w:val="18"/>
                <w:szCs w:val="18"/>
              </w:rPr>
              <w:t>country</w:t>
            </w:r>
          </w:p>
        </w:tc>
        <w:tc>
          <w:tcPr>
            <w:tcW w:w="1352" w:type="dxa"/>
          </w:tcPr>
          <w:p w14:paraId="25D84B3B" w14:textId="77777777" w:rsidR="00635F58" w:rsidRPr="00626AA8" w:rsidRDefault="00635F58" w:rsidP="00635F58">
            <w:pPr>
              <w:pStyle w:val="Style2"/>
              <w:rPr>
                <w:sz w:val="18"/>
                <w:szCs w:val="18"/>
              </w:rPr>
            </w:pPr>
            <w:r w:rsidRPr="00626AA8">
              <w:rPr>
                <w:sz w:val="18"/>
                <w:szCs w:val="18"/>
              </w:rPr>
              <w:t>1</w:t>
            </w:r>
          </w:p>
        </w:tc>
        <w:tc>
          <w:tcPr>
            <w:tcW w:w="1359" w:type="dxa"/>
          </w:tcPr>
          <w:p w14:paraId="75CAD9A4" w14:textId="77777777" w:rsidR="00635F58" w:rsidRPr="00626AA8" w:rsidRDefault="00635F58" w:rsidP="00635F58">
            <w:pPr>
              <w:pStyle w:val="Style2"/>
              <w:rPr>
                <w:sz w:val="18"/>
                <w:szCs w:val="18"/>
              </w:rPr>
            </w:pPr>
            <w:r w:rsidRPr="00626AA8">
              <w:rPr>
                <w:sz w:val="18"/>
                <w:szCs w:val="18"/>
              </w:rPr>
              <w:t>1</w:t>
            </w:r>
          </w:p>
        </w:tc>
        <w:tc>
          <w:tcPr>
            <w:tcW w:w="1086" w:type="dxa"/>
          </w:tcPr>
          <w:p w14:paraId="020C6629" w14:textId="77777777" w:rsidR="00635F58" w:rsidRPr="00626AA8" w:rsidRDefault="00635F58" w:rsidP="00635F58">
            <w:pPr>
              <w:pStyle w:val="Style2"/>
              <w:rPr>
                <w:sz w:val="18"/>
                <w:szCs w:val="18"/>
              </w:rPr>
            </w:pPr>
            <w:r w:rsidRPr="00626AA8">
              <w:rPr>
                <w:sz w:val="18"/>
                <w:szCs w:val="18"/>
              </w:rPr>
              <w:t>1</w:t>
            </w:r>
          </w:p>
        </w:tc>
        <w:tc>
          <w:tcPr>
            <w:tcW w:w="1357" w:type="dxa"/>
          </w:tcPr>
          <w:p w14:paraId="30B7F6DB" w14:textId="77777777" w:rsidR="00635F58" w:rsidRPr="00626AA8" w:rsidRDefault="00635F58" w:rsidP="00635F58">
            <w:pPr>
              <w:pStyle w:val="Style2"/>
              <w:rPr>
                <w:sz w:val="18"/>
                <w:szCs w:val="18"/>
              </w:rPr>
            </w:pPr>
            <w:r w:rsidRPr="00626AA8">
              <w:rPr>
                <w:sz w:val="18"/>
                <w:szCs w:val="18"/>
              </w:rPr>
              <w:t>1</w:t>
            </w:r>
          </w:p>
        </w:tc>
        <w:tc>
          <w:tcPr>
            <w:tcW w:w="1412" w:type="dxa"/>
          </w:tcPr>
          <w:p w14:paraId="1C85FFBD" w14:textId="77777777" w:rsidR="00635F58" w:rsidRPr="00626AA8" w:rsidRDefault="00635F58" w:rsidP="00635F58">
            <w:pPr>
              <w:pStyle w:val="Style2"/>
              <w:rPr>
                <w:sz w:val="18"/>
                <w:szCs w:val="18"/>
              </w:rPr>
            </w:pPr>
            <w:r w:rsidRPr="00626AA8">
              <w:rPr>
                <w:sz w:val="18"/>
                <w:szCs w:val="18"/>
              </w:rPr>
              <w:t>1</w:t>
            </w:r>
          </w:p>
        </w:tc>
      </w:tr>
      <w:tr w:rsidR="00635F58" w:rsidRPr="00626AA8" w14:paraId="51BA30EA" w14:textId="77777777" w:rsidTr="00635F58">
        <w:trPr>
          <w:trHeight w:hRule="exact" w:val="317"/>
        </w:trPr>
        <w:tc>
          <w:tcPr>
            <w:tcW w:w="1907" w:type="dxa"/>
            <w:tcBorders>
              <w:bottom w:val="single" w:sz="8" w:space="0" w:color="000000"/>
            </w:tcBorders>
          </w:tcPr>
          <w:p w14:paraId="2313585D" w14:textId="77777777" w:rsidR="00635F58" w:rsidRPr="00626AA8" w:rsidRDefault="00635F58" w:rsidP="00635F58">
            <w:pPr>
              <w:pStyle w:val="Style2"/>
              <w:rPr>
                <w:i/>
                <w:iCs/>
                <w:sz w:val="18"/>
                <w:szCs w:val="18"/>
              </w:rPr>
            </w:pPr>
            <w:r w:rsidRPr="00626AA8">
              <w:rPr>
                <w:i/>
                <w:iCs/>
                <w:sz w:val="18"/>
                <w:szCs w:val="18"/>
              </w:rPr>
              <w:t>svi:country</w:t>
            </w:r>
          </w:p>
        </w:tc>
        <w:tc>
          <w:tcPr>
            <w:tcW w:w="1352" w:type="dxa"/>
            <w:tcBorders>
              <w:bottom w:val="single" w:sz="8" w:space="0" w:color="000000"/>
            </w:tcBorders>
          </w:tcPr>
          <w:p w14:paraId="3831ACDF" w14:textId="77777777" w:rsidR="00635F58" w:rsidRPr="00626AA8" w:rsidRDefault="00635F58" w:rsidP="00635F58">
            <w:pPr>
              <w:pStyle w:val="Style2"/>
              <w:rPr>
                <w:sz w:val="18"/>
                <w:szCs w:val="18"/>
              </w:rPr>
            </w:pPr>
            <w:r w:rsidRPr="00626AA8">
              <w:rPr>
                <w:sz w:val="18"/>
                <w:szCs w:val="18"/>
              </w:rPr>
              <w:t>2.26</w:t>
            </w:r>
          </w:p>
        </w:tc>
        <w:tc>
          <w:tcPr>
            <w:tcW w:w="1359" w:type="dxa"/>
            <w:tcBorders>
              <w:bottom w:val="single" w:sz="8" w:space="0" w:color="000000"/>
            </w:tcBorders>
          </w:tcPr>
          <w:p w14:paraId="64C1AC9E" w14:textId="77777777" w:rsidR="00635F58" w:rsidRPr="00626AA8" w:rsidRDefault="00635F58" w:rsidP="00635F58">
            <w:pPr>
              <w:pStyle w:val="Style2"/>
              <w:rPr>
                <w:sz w:val="18"/>
                <w:szCs w:val="18"/>
              </w:rPr>
            </w:pPr>
            <w:r w:rsidRPr="00626AA8">
              <w:rPr>
                <w:sz w:val="18"/>
                <w:szCs w:val="18"/>
              </w:rPr>
              <w:t>2.26</w:t>
            </w:r>
          </w:p>
        </w:tc>
        <w:tc>
          <w:tcPr>
            <w:tcW w:w="1086" w:type="dxa"/>
            <w:tcBorders>
              <w:bottom w:val="single" w:sz="8" w:space="0" w:color="000000"/>
            </w:tcBorders>
          </w:tcPr>
          <w:p w14:paraId="75081FC8" w14:textId="77777777" w:rsidR="00635F58" w:rsidRPr="00626AA8" w:rsidRDefault="00635F58" w:rsidP="00635F58">
            <w:pPr>
              <w:pStyle w:val="Style2"/>
              <w:rPr>
                <w:sz w:val="18"/>
                <w:szCs w:val="18"/>
              </w:rPr>
            </w:pPr>
            <w:r w:rsidRPr="00626AA8">
              <w:rPr>
                <w:sz w:val="18"/>
                <w:szCs w:val="18"/>
              </w:rPr>
              <w:t>2.26</w:t>
            </w:r>
          </w:p>
        </w:tc>
        <w:tc>
          <w:tcPr>
            <w:tcW w:w="1357" w:type="dxa"/>
            <w:tcBorders>
              <w:bottom w:val="single" w:sz="8" w:space="0" w:color="000000"/>
            </w:tcBorders>
          </w:tcPr>
          <w:p w14:paraId="53B83B8F" w14:textId="77777777" w:rsidR="00635F58" w:rsidRPr="00626AA8" w:rsidRDefault="00635F58" w:rsidP="00635F58">
            <w:pPr>
              <w:pStyle w:val="Style2"/>
              <w:rPr>
                <w:sz w:val="18"/>
                <w:szCs w:val="18"/>
              </w:rPr>
            </w:pPr>
            <w:r w:rsidRPr="00626AA8">
              <w:rPr>
                <w:sz w:val="18"/>
                <w:szCs w:val="18"/>
              </w:rPr>
              <w:t>2.26</w:t>
            </w:r>
          </w:p>
        </w:tc>
        <w:tc>
          <w:tcPr>
            <w:tcW w:w="1412" w:type="dxa"/>
            <w:tcBorders>
              <w:bottom w:val="single" w:sz="8" w:space="0" w:color="000000"/>
            </w:tcBorders>
          </w:tcPr>
          <w:p w14:paraId="5DD1B92F" w14:textId="77777777" w:rsidR="00635F58" w:rsidRPr="00626AA8" w:rsidRDefault="00635F58" w:rsidP="00635F58">
            <w:pPr>
              <w:pStyle w:val="Style2"/>
              <w:rPr>
                <w:sz w:val="18"/>
                <w:szCs w:val="18"/>
              </w:rPr>
            </w:pPr>
            <w:r w:rsidRPr="00626AA8">
              <w:rPr>
                <w:sz w:val="18"/>
                <w:szCs w:val="18"/>
              </w:rPr>
              <w:t>2.26</w:t>
            </w:r>
          </w:p>
        </w:tc>
      </w:tr>
    </w:tbl>
    <w:p w14:paraId="6EF36FF9" w14:textId="77777777" w:rsidR="004A0F79" w:rsidRPr="00626AA8" w:rsidRDefault="004A0F79" w:rsidP="00CC3110">
      <w:pPr>
        <w:pStyle w:val="HankBodyText"/>
        <w:rPr>
          <w:lang w:val="en-US"/>
        </w:rPr>
      </w:pPr>
    </w:p>
    <w:p w14:paraId="0C1BA40A" w14:textId="77777777" w:rsidR="00635F58" w:rsidRPr="00626AA8" w:rsidRDefault="00635F58" w:rsidP="00635F58">
      <w:pPr>
        <w:pStyle w:val="HankTable"/>
        <w:rPr>
          <w:lang w:val="en-US"/>
        </w:rPr>
      </w:pPr>
      <w:bookmarkStart w:id="182" w:name="_Ref25319099"/>
      <w:bookmarkStart w:id="183" w:name="_Toc29992080"/>
      <w:r w:rsidRPr="00626AA8">
        <w:rPr>
          <w:lang w:val="en-US"/>
        </w:rPr>
        <w:t>Heteroskedasticity consistent p-value</w:t>
      </w:r>
      <w:r w:rsidR="005B0846" w:rsidRPr="00626AA8">
        <w:rPr>
          <w:lang w:val="en-US"/>
        </w:rPr>
        <w:t xml:space="preserve"> for daily SVI models</w:t>
      </w:r>
      <w:bookmarkEnd w:id="182"/>
      <w:bookmarkEnd w:id="183"/>
      <w:r w:rsidR="005B0846" w:rsidRPr="00626AA8">
        <w:rPr>
          <w:lang w:val="en-US"/>
        </w:rPr>
        <w:t xml:space="preserve"> </w:t>
      </w:r>
    </w:p>
    <w:tbl>
      <w:tblPr>
        <w:tblStyle w:val="TableGrid"/>
        <w:tblpPr w:leftFromText="180" w:rightFromText="180" w:vertAnchor="text" w:horzAnchor="margin" w:tblpY="594"/>
        <w:tblW w:w="8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2"/>
        <w:gridCol w:w="1348"/>
        <w:gridCol w:w="994"/>
        <w:gridCol w:w="1460"/>
        <w:gridCol w:w="1337"/>
        <w:gridCol w:w="1409"/>
      </w:tblGrid>
      <w:tr w:rsidR="00D7286D" w:rsidRPr="00626AA8" w14:paraId="3C842209" w14:textId="77777777" w:rsidTr="00D7286D">
        <w:trPr>
          <w:trHeight w:hRule="exact" w:val="415"/>
        </w:trPr>
        <w:tc>
          <w:tcPr>
            <w:tcW w:w="1902" w:type="dxa"/>
            <w:tcBorders>
              <w:top w:val="single" w:sz="8" w:space="0" w:color="000000"/>
            </w:tcBorders>
          </w:tcPr>
          <w:p w14:paraId="1B70BB6C" w14:textId="77777777" w:rsidR="00D7286D" w:rsidRPr="00626AA8" w:rsidRDefault="00D7286D" w:rsidP="00D7286D">
            <w:pPr>
              <w:pStyle w:val="Style2"/>
              <w:rPr>
                <w:i/>
                <w:iCs/>
                <w:sz w:val="18"/>
                <w:szCs w:val="18"/>
              </w:rPr>
            </w:pPr>
          </w:p>
        </w:tc>
        <w:tc>
          <w:tcPr>
            <w:tcW w:w="1348" w:type="dxa"/>
            <w:tcBorders>
              <w:top w:val="single" w:sz="8" w:space="0" w:color="000000"/>
              <w:bottom w:val="single" w:sz="4" w:space="0" w:color="000000"/>
            </w:tcBorders>
          </w:tcPr>
          <w:p w14:paraId="4ED2E305" w14:textId="77777777" w:rsidR="00D7286D" w:rsidRPr="00626AA8" w:rsidRDefault="00D7286D" w:rsidP="00D7286D">
            <w:pPr>
              <w:pStyle w:val="Style2"/>
              <w:rPr>
                <w:sz w:val="18"/>
                <w:szCs w:val="18"/>
              </w:rPr>
            </w:pPr>
            <w:r w:rsidRPr="00626AA8">
              <w:rPr>
                <w:sz w:val="18"/>
                <w:szCs w:val="18"/>
              </w:rPr>
              <w:t>(1)</w:t>
            </w:r>
          </w:p>
        </w:tc>
        <w:tc>
          <w:tcPr>
            <w:tcW w:w="994" w:type="dxa"/>
            <w:tcBorders>
              <w:top w:val="single" w:sz="8" w:space="0" w:color="000000"/>
              <w:bottom w:val="single" w:sz="4" w:space="0" w:color="000000"/>
            </w:tcBorders>
          </w:tcPr>
          <w:p w14:paraId="0B5C06EB" w14:textId="77777777" w:rsidR="00D7286D" w:rsidRPr="00626AA8" w:rsidRDefault="00D7286D" w:rsidP="00D7286D">
            <w:pPr>
              <w:pStyle w:val="Style2"/>
              <w:rPr>
                <w:sz w:val="18"/>
                <w:szCs w:val="18"/>
              </w:rPr>
            </w:pPr>
            <w:r w:rsidRPr="00626AA8">
              <w:rPr>
                <w:sz w:val="18"/>
                <w:szCs w:val="18"/>
              </w:rPr>
              <w:t>(2)</w:t>
            </w:r>
          </w:p>
        </w:tc>
        <w:tc>
          <w:tcPr>
            <w:tcW w:w="1460" w:type="dxa"/>
            <w:tcBorders>
              <w:top w:val="single" w:sz="8" w:space="0" w:color="000000"/>
              <w:bottom w:val="single" w:sz="4" w:space="0" w:color="000000"/>
            </w:tcBorders>
          </w:tcPr>
          <w:p w14:paraId="64821F83" w14:textId="77777777" w:rsidR="00D7286D" w:rsidRPr="00626AA8" w:rsidRDefault="00D7286D" w:rsidP="00D7286D">
            <w:pPr>
              <w:pStyle w:val="Style2"/>
              <w:rPr>
                <w:sz w:val="18"/>
                <w:szCs w:val="18"/>
              </w:rPr>
            </w:pPr>
            <w:r w:rsidRPr="00626AA8">
              <w:rPr>
                <w:sz w:val="18"/>
                <w:szCs w:val="18"/>
              </w:rPr>
              <w:t>(3)</w:t>
            </w:r>
          </w:p>
        </w:tc>
        <w:tc>
          <w:tcPr>
            <w:tcW w:w="1337" w:type="dxa"/>
            <w:tcBorders>
              <w:top w:val="single" w:sz="8" w:space="0" w:color="000000"/>
              <w:bottom w:val="single" w:sz="4" w:space="0" w:color="000000"/>
            </w:tcBorders>
          </w:tcPr>
          <w:p w14:paraId="6EFFE2FE" w14:textId="77777777" w:rsidR="00D7286D" w:rsidRPr="00626AA8" w:rsidRDefault="00D7286D" w:rsidP="00D7286D">
            <w:pPr>
              <w:pStyle w:val="Style2"/>
              <w:rPr>
                <w:sz w:val="18"/>
                <w:szCs w:val="18"/>
              </w:rPr>
            </w:pPr>
            <w:r w:rsidRPr="00626AA8">
              <w:rPr>
                <w:sz w:val="18"/>
                <w:szCs w:val="18"/>
              </w:rPr>
              <w:t>(4)</w:t>
            </w:r>
          </w:p>
        </w:tc>
        <w:tc>
          <w:tcPr>
            <w:tcW w:w="1409" w:type="dxa"/>
            <w:tcBorders>
              <w:top w:val="single" w:sz="8" w:space="0" w:color="000000"/>
              <w:bottom w:val="single" w:sz="4" w:space="0" w:color="000000"/>
            </w:tcBorders>
          </w:tcPr>
          <w:p w14:paraId="69B41485" w14:textId="77777777" w:rsidR="00D7286D" w:rsidRPr="00626AA8" w:rsidRDefault="00D7286D" w:rsidP="00D7286D">
            <w:pPr>
              <w:pStyle w:val="Style2"/>
              <w:rPr>
                <w:sz w:val="18"/>
                <w:szCs w:val="18"/>
              </w:rPr>
            </w:pPr>
            <w:r w:rsidRPr="00626AA8">
              <w:rPr>
                <w:sz w:val="18"/>
                <w:szCs w:val="18"/>
              </w:rPr>
              <w:t>(5)</w:t>
            </w:r>
          </w:p>
        </w:tc>
      </w:tr>
      <w:tr w:rsidR="00D7286D" w:rsidRPr="00626AA8" w14:paraId="2A66C23C" w14:textId="77777777" w:rsidTr="00D7286D">
        <w:trPr>
          <w:trHeight w:hRule="exact" w:val="415"/>
        </w:trPr>
        <w:tc>
          <w:tcPr>
            <w:tcW w:w="1902" w:type="dxa"/>
          </w:tcPr>
          <w:p w14:paraId="341A8671" w14:textId="77777777" w:rsidR="00D7286D" w:rsidRPr="00626AA8" w:rsidRDefault="00D7286D" w:rsidP="00D7286D">
            <w:pPr>
              <w:pStyle w:val="Style2"/>
              <w:rPr>
                <w:i/>
                <w:iCs/>
                <w:sz w:val="18"/>
                <w:szCs w:val="18"/>
              </w:rPr>
            </w:pPr>
            <w:r w:rsidRPr="00626AA8">
              <w:rPr>
                <w:i/>
                <w:iCs/>
                <w:sz w:val="18"/>
                <w:szCs w:val="18"/>
              </w:rPr>
              <w:t>svi</w:t>
            </w:r>
          </w:p>
        </w:tc>
        <w:tc>
          <w:tcPr>
            <w:tcW w:w="1348" w:type="dxa"/>
            <w:tcBorders>
              <w:top w:val="single" w:sz="4" w:space="0" w:color="000000"/>
            </w:tcBorders>
          </w:tcPr>
          <w:p w14:paraId="78A4685A" w14:textId="77777777" w:rsidR="00D7286D" w:rsidRPr="00626AA8" w:rsidRDefault="00D7286D" w:rsidP="00D7286D">
            <w:pPr>
              <w:pStyle w:val="Style2"/>
              <w:rPr>
                <w:sz w:val="18"/>
                <w:szCs w:val="18"/>
              </w:rPr>
            </w:pPr>
            <w:r w:rsidRPr="00626AA8">
              <w:rPr>
                <w:sz w:val="18"/>
                <w:szCs w:val="18"/>
              </w:rPr>
              <w:t>0</w:t>
            </w:r>
          </w:p>
        </w:tc>
        <w:tc>
          <w:tcPr>
            <w:tcW w:w="994" w:type="dxa"/>
            <w:tcBorders>
              <w:top w:val="single" w:sz="4" w:space="0" w:color="000000"/>
            </w:tcBorders>
          </w:tcPr>
          <w:p w14:paraId="56443397" w14:textId="77777777" w:rsidR="00D7286D" w:rsidRPr="00626AA8" w:rsidRDefault="00D7286D" w:rsidP="00D7286D">
            <w:pPr>
              <w:pStyle w:val="Style2"/>
              <w:rPr>
                <w:sz w:val="18"/>
                <w:szCs w:val="18"/>
              </w:rPr>
            </w:pPr>
            <w:r w:rsidRPr="00626AA8">
              <w:rPr>
                <w:sz w:val="18"/>
                <w:szCs w:val="18"/>
              </w:rPr>
              <w:t>0</w:t>
            </w:r>
          </w:p>
        </w:tc>
        <w:tc>
          <w:tcPr>
            <w:tcW w:w="1460" w:type="dxa"/>
            <w:tcBorders>
              <w:top w:val="single" w:sz="4" w:space="0" w:color="000000"/>
            </w:tcBorders>
          </w:tcPr>
          <w:p w14:paraId="117BFB1B" w14:textId="77777777" w:rsidR="00D7286D" w:rsidRPr="00626AA8" w:rsidRDefault="00D7286D" w:rsidP="00D7286D">
            <w:pPr>
              <w:pStyle w:val="Style2"/>
              <w:rPr>
                <w:sz w:val="18"/>
                <w:szCs w:val="18"/>
              </w:rPr>
            </w:pPr>
            <w:r w:rsidRPr="00626AA8">
              <w:rPr>
                <w:sz w:val="18"/>
                <w:szCs w:val="18"/>
              </w:rPr>
              <w:t>0</w:t>
            </w:r>
          </w:p>
        </w:tc>
        <w:tc>
          <w:tcPr>
            <w:tcW w:w="1337" w:type="dxa"/>
            <w:tcBorders>
              <w:top w:val="single" w:sz="4" w:space="0" w:color="000000"/>
            </w:tcBorders>
          </w:tcPr>
          <w:p w14:paraId="5C5CE6B7" w14:textId="77777777" w:rsidR="00D7286D" w:rsidRPr="00626AA8" w:rsidRDefault="00D7286D" w:rsidP="00D7286D">
            <w:pPr>
              <w:pStyle w:val="Style2"/>
              <w:rPr>
                <w:sz w:val="18"/>
                <w:szCs w:val="18"/>
              </w:rPr>
            </w:pPr>
            <w:r w:rsidRPr="00626AA8">
              <w:rPr>
                <w:sz w:val="18"/>
                <w:szCs w:val="18"/>
              </w:rPr>
              <w:t>0</w:t>
            </w:r>
          </w:p>
        </w:tc>
        <w:tc>
          <w:tcPr>
            <w:tcW w:w="1409" w:type="dxa"/>
            <w:tcBorders>
              <w:top w:val="single" w:sz="4" w:space="0" w:color="000000"/>
            </w:tcBorders>
          </w:tcPr>
          <w:p w14:paraId="730BE540" w14:textId="77777777" w:rsidR="00D7286D" w:rsidRPr="00626AA8" w:rsidRDefault="00D7286D" w:rsidP="00D7286D">
            <w:pPr>
              <w:pStyle w:val="Style2"/>
              <w:rPr>
                <w:sz w:val="18"/>
                <w:szCs w:val="18"/>
              </w:rPr>
            </w:pPr>
            <w:r w:rsidRPr="00626AA8">
              <w:rPr>
                <w:sz w:val="18"/>
                <w:szCs w:val="18"/>
              </w:rPr>
              <w:t>0</w:t>
            </w:r>
          </w:p>
        </w:tc>
      </w:tr>
      <w:tr w:rsidR="00D7286D" w:rsidRPr="00626AA8" w14:paraId="04255A4F" w14:textId="77777777" w:rsidTr="00D7286D">
        <w:trPr>
          <w:trHeight w:hRule="exact" w:val="415"/>
        </w:trPr>
        <w:tc>
          <w:tcPr>
            <w:tcW w:w="1902" w:type="dxa"/>
          </w:tcPr>
          <w:p w14:paraId="4336468C" w14:textId="77777777" w:rsidR="00D7286D" w:rsidRPr="00626AA8" w:rsidRDefault="00D7286D" w:rsidP="00D7286D">
            <w:pPr>
              <w:pStyle w:val="Style2"/>
              <w:rPr>
                <w:i/>
                <w:iCs/>
                <w:sz w:val="18"/>
                <w:szCs w:val="18"/>
              </w:rPr>
            </w:pPr>
            <w:r w:rsidRPr="00626AA8">
              <w:rPr>
                <w:i/>
                <w:iCs/>
                <w:sz w:val="18"/>
                <w:szCs w:val="18"/>
              </w:rPr>
              <w:t>country (UK)</w:t>
            </w:r>
          </w:p>
        </w:tc>
        <w:tc>
          <w:tcPr>
            <w:tcW w:w="1348" w:type="dxa"/>
          </w:tcPr>
          <w:p w14:paraId="143D3F08" w14:textId="77777777" w:rsidR="00D7286D" w:rsidRPr="00626AA8" w:rsidRDefault="00D7286D" w:rsidP="00D7286D">
            <w:pPr>
              <w:pStyle w:val="Style2"/>
              <w:rPr>
                <w:sz w:val="18"/>
                <w:szCs w:val="18"/>
              </w:rPr>
            </w:pPr>
            <w:r w:rsidRPr="00626AA8">
              <w:rPr>
                <w:sz w:val="18"/>
                <w:szCs w:val="18"/>
              </w:rPr>
              <w:t>0.35</w:t>
            </w:r>
          </w:p>
        </w:tc>
        <w:tc>
          <w:tcPr>
            <w:tcW w:w="994" w:type="dxa"/>
          </w:tcPr>
          <w:p w14:paraId="0CA7C50A" w14:textId="77777777" w:rsidR="00D7286D" w:rsidRPr="00626AA8" w:rsidRDefault="00D7286D" w:rsidP="00D7286D">
            <w:pPr>
              <w:pStyle w:val="Style2"/>
              <w:rPr>
                <w:sz w:val="18"/>
                <w:szCs w:val="18"/>
              </w:rPr>
            </w:pPr>
            <w:r w:rsidRPr="00626AA8">
              <w:rPr>
                <w:sz w:val="18"/>
                <w:szCs w:val="18"/>
              </w:rPr>
              <w:t>0.35</w:t>
            </w:r>
          </w:p>
        </w:tc>
        <w:tc>
          <w:tcPr>
            <w:tcW w:w="1460" w:type="dxa"/>
          </w:tcPr>
          <w:p w14:paraId="1B3ECDC7" w14:textId="77777777" w:rsidR="00D7286D" w:rsidRPr="00626AA8" w:rsidRDefault="00D7286D" w:rsidP="00D7286D">
            <w:pPr>
              <w:pStyle w:val="Style2"/>
              <w:rPr>
                <w:sz w:val="18"/>
                <w:szCs w:val="18"/>
              </w:rPr>
            </w:pPr>
            <w:r w:rsidRPr="00626AA8">
              <w:rPr>
                <w:sz w:val="18"/>
                <w:szCs w:val="18"/>
              </w:rPr>
              <w:t>0.35</w:t>
            </w:r>
          </w:p>
        </w:tc>
        <w:tc>
          <w:tcPr>
            <w:tcW w:w="1337" w:type="dxa"/>
          </w:tcPr>
          <w:p w14:paraId="53690729" w14:textId="77777777" w:rsidR="00D7286D" w:rsidRPr="00626AA8" w:rsidRDefault="00D7286D" w:rsidP="00D7286D">
            <w:pPr>
              <w:pStyle w:val="Style2"/>
              <w:rPr>
                <w:sz w:val="18"/>
                <w:szCs w:val="18"/>
              </w:rPr>
            </w:pPr>
            <w:r w:rsidRPr="00626AA8">
              <w:rPr>
                <w:sz w:val="18"/>
                <w:szCs w:val="18"/>
              </w:rPr>
              <w:t>0.35</w:t>
            </w:r>
          </w:p>
        </w:tc>
        <w:tc>
          <w:tcPr>
            <w:tcW w:w="1409" w:type="dxa"/>
          </w:tcPr>
          <w:p w14:paraId="7F448EC0" w14:textId="77777777" w:rsidR="00D7286D" w:rsidRPr="00626AA8" w:rsidRDefault="00D7286D" w:rsidP="00D7286D">
            <w:pPr>
              <w:pStyle w:val="Style2"/>
              <w:rPr>
                <w:sz w:val="18"/>
                <w:szCs w:val="18"/>
              </w:rPr>
            </w:pPr>
            <w:r w:rsidRPr="00626AA8">
              <w:rPr>
                <w:sz w:val="18"/>
                <w:szCs w:val="18"/>
              </w:rPr>
              <w:t>0.35</w:t>
            </w:r>
          </w:p>
        </w:tc>
      </w:tr>
      <w:tr w:rsidR="00D7286D" w:rsidRPr="00626AA8" w14:paraId="2AA9BC0D" w14:textId="77777777" w:rsidTr="00D7286D">
        <w:trPr>
          <w:trHeight w:hRule="exact" w:val="415"/>
        </w:trPr>
        <w:tc>
          <w:tcPr>
            <w:tcW w:w="1902" w:type="dxa"/>
          </w:tcPr>
          <w:p w14:paraId="2806343C" w14:textId="77777777" w:rsidR="00D7286D" w:rsidRPr="00626AA8" w:rsidRDefault="00D7286D" w:rsidP="00D7286D">
            <w:pPr>
              <w:pStyle w:val="Style2"/>
              <w:rPr>
                <w:i/>
                <w:iCs/>
                <w:sz w:val="18"/>
                <w:szCs w:val="18"/>
              </w:rPr>
            </w:pPr>
            <w:r w:rsidRPr="00626AA8">
              <w:rPr>
                <w:i/>
                <w:iCs/>
                <w:sz w:val="18"/>
                <w:szCs w:val="18"/>
              </w:rPr>
              <w:t>gold</w:t>
            </w:r>
          </w:p>
        </w:tc>
        <w:tc>
          <w:tcPr>
            <w:tcW w:w="1348" w:type="dxa"/>
          </w:tcPr>
          <w:p w14:paraId="110EA9BB" w14:textId="77777777" w:rsidR="00D7286D" w:rsidRPr="00626AA8" w:rsidRDefault="00D7286D" w:rsidP="00D7286D">
            <w:pPr>
              <w:pStyle w:val="Style2"/>
              <w:rPr>
                <w:sz w:val="18"/>
                <w:szCs w:val="18"/>
              </w:rPr>
            </w:pPr>
            <w:r w:rsidRPr="00626AA8">
              <w:rPr>
                <w:sz w:val="18"/>
                <w:szCs w:val="18"/>
              </w:rPr>
              <w:t>0</w:t>
            </w:r>
          </w:p>
        </w:tc>
        <w:tc>
          <w:tcPr>
            <w:tcW w:w="994" w:type="dxa"/>
          </w:tcPr>
          <w:p w14:paraId="7A922CCB" w14:textId="77777777" w:rsidR="00D7286D" w:rsidRPr="00626AA8" w:rsidRDefault="00D7286D" w:rsidP="00D7286D">
            <w:pPr>
              <w:pStyle w:val="Style2"/>
              <w:rPr>
                <w:sz w:val="18"/>
                <w:szCs w:val="18"/>
              </w:rPr>
            </w:pPr>
            <w:r w:rsidRPr="00626AA8">
              <w:rPr>
                <w:sz w:val="18"/>
                <w:szCs w:val="18"/>
              </w:rPr>
              <w:t>0</w:t>
            </w:r>
          </w:p>
        </w:tc>
        <w:tc>
          <w:tcPr>
            <w:tcW w:w="1460" w:type="dxa"/>
          </w:tcPr>
          <w:p w14:paraId="54CD5AFC" w14:textId="77777777" w:rsidR="00D7286D" w:rsidRPr="00626AA8" w:rsidRDefault="00D7286D" w:rsidP="00D7286D">
            <w:pPr>
              <w:pStyle w:val="Style2"/>
              <w:rPr>
                <w:sz w:val="18"/>
                <w:szCs w:val="18"/>
              </w:rPr>
            </w:pPr>
            <w:r w:rsidRPr="00626AA8">
              <w:rPr>
                <w:sz w:val="18"/>
                <w:szCs w:val="18"/>
              </w:rPr>
              <w:t>0</w:t>
            </w:r>
          </w:p>
        </w:tc>
        <w:tc>
          <w:tcPr>
            <w:tcW w:w="1337" w:type="dxa"/>
          </w:tcPr>
          <w:p w14:paraId="65285D78" w14:textId="77777777" w:rsidR="00D7286D" w:rsidRPr="00626AA8" w:rsidRDefault="00D7286D" w:rsidP="00D7286D">
            <w:pPr>
              <w:pStyle w:val="Style2"/>
              <w:rPr>
                <w:sz w:val="18"/>
                <w:szCs w:val="18"/>
              </w:rPr>
            </w:pPr>
            <w:r w:rsidRPr="00626AA8">
              <w:rPr>
                <w:sz w:val="18"/>
                <w:szCs w:val="18"/>
              </w:rPr>
              <w:t>0</w:t>
            </w:r>
          </w:p>
        </w:tc>
        <w:tc>
          <w:tcPr>
            <w:tcW w:w="1409" w:type="dxa"/>
          </w:tcPr>
          <w:p w14:paraId="5896C252" w14:textId="77777777" w:rsidR="00D7286D" w:rsidRPr="00626AA8" w:rsidRDefault="00D7286D" w:rsidP="00D7286D">
            <w:pPr>
              <w:pStyle w:val="Style2"/>
              <w:rPr>
                <w:sz w:val="18"/>
                <w:szCs w:val="18"/>
              </w:rPr>
            </w:pPr>
            <w:r w:rsidRPr="00626AA8">
              <w:rPr>
                <w:sz w:val="18"/>
                <w:szCs w:val="18"/>
              </w:rPr>
              <w:t>0</w:t>
            </w:r>
          </w:p>
        </w:tc>
      </w:tr>
      <w:tr w:rsidR="00D7286D" w:rsidRPr="00626AA8" w14:paraId="55DB0964" w14:textId="77777777" w:rsidTr="00D7286D">
        <w:trPr>
          <w:trHeight w:hRule="exact" w:val="415"/>
        </w:trPr>
        <w:tc>
          <w:tcPr>
            <w:tcW w:w="1902" w:type="dxa"/>
          </w:tcPr>
          <w:p w14:paraId="4CA006A7" w14:textId="77777777" w:rsidR="00D7286D" w:rsidRPr="00626AA8" w:rsidRDefault="00D7286D" w:rsidP="00D7286D">
            <w:pPr>
              <w:pStyle w:val="Style2"/>
              <w:rPr>
                <w:i/>
                <w:iCs/>
                <w:sz w:val="18"/>
                <w:szCs w:val="18"/>
              </w:rPr>
            </w:pPr>
            <w:r w:rsidRPr="00626AA8">
              <w:rPr>
                <w:i/>
                <w:iCs/>
                <w:sz w:val="18"/>
                <w:szCs w:val="18"/>
              </w:rPr>
              <w:t>vix</w:t>
            </w:r>
          </w:p>
        </w:tc>
        <w:tc>
          <w:tcPr>
            <w:tcW w:w="1348" w:type="dxa"/>
          </w:tcPr>
          <w:p w14:paraId="322C1CE5" w14:textId="77777777" w:rsidR="00D7286D" w:rsidRPr="00626AA8" w:rsidRDefault="00D7286D" w:rsidP="00D7286D">
            <w:pPr>
              <w:pStyle w:val="Style2"/>
              <w:rPr>
                <w:sz w:val="18"/>
                <w:szCs w:val="18"/>
              </w:rPr>
            </w:pPr>
            <w:r w:rsidRPr="00626AA8">
              <w:rPr>
                <w:sz w:val="18"/>
                <w:szCs w:val="18"/>
              </w:rPr>
              <w:t>0</w:t>
            </w:r>
          </w:p>
        </w:tc>
        <w:tc>
          <w:tcPr>
            <w:tcW w:w="994" w:type="dxa"/>
          </w:tcPr>
          <w:p w14:paraId="615D4A11" w14:textId="77777777" w:rsidR="00D7286D" w:rsidRPr="00626AA8" w:rsidRDefault="00D7286D" w:rsidP="00D7286D">
            <w:pPr>
              <w:pStyle w:val="Style2"/>
              <w:rPr>
                <w:sz w:val="18"/>
                <w:szCs w:val="18"/>
              </w:rPr>
            </w:pPr>
            <w:r w:rsidRPr="00626AA8">
              <w:rPr>
                <w:sz w:val="18"/>
                <w:szCs w:val="18"/>
              </w:rPr>
              <w:t>0</w:t>
            </w:r>
          </w:p>
        </w:tc>
        <w:tc>
          <w:tcPr>
            <w:tcW w:w="1460" w:type="dxa"/>
          </w:tcPr>
          <w:p w14:paraId="52EF55F3" w14:textId="77777777" w:rsidR="00D7286D" w:rsidRPr="00626AA8" w:rsidRDefault="00D7286D" w:rsidP="00D7286D">
            <w:pPr>
              <w:pStyle w:val="Style2"/>
              <w:rPr>
                <w:sz w:val="18"/>
                <w:szCs w:val="18"/>
              </w:rPr>
            </w:pPr>
            <w:r w:rsidRPr="00626AA8">
              <w:rPr>
                <w:sz w:val="18"/>
                <w:szCs w:val="18"/>
              </w:rPr>
              <w:t>0</w:t>
            </w:r>
          </w:p>
        </w:tc>
        <w:tc>
          <w:tcPr>
            <w:tcW w:w="1337" w:type="dxa"/>
          </w:tcPr>
          <w:p w14:paraId="42C13B12" w14:textId="77777777" w:rsidR="00D7286D" w:rsidRPr="00626AA8" w:rsidRDefault="00D7286D" w:rsidP="00D7286D">
            <w:pPr>
              <w:pStyle w:val="Style2"/>
              <w:rPr>
                <w:sz w:val="18"/>
                <w:szCs w:val="18"/>
              </w:rPr>
            </w:pPr>
            <w:r w:rsidRPr="00626AA8">
              <w:rPr>
                <w:sz w:val="18"/>
                <w:szCs w:val="18"/>
              </w:rPr>
              <w:t>0</w:t>
            </w:r>
          </w:p>
        </w:tc>
        <w:tc>
          <w:tcPr>
            <w:tcW w:w="1409" w:type="dxa"/>
          </w:tcPr>
          <w:p w14:paraId="0A03FBAE" w14:textId="77777777" w:rsidR="00D7286D" w:rsidRPr="00626AA8" w:rsidRDefault="00D7286D" w:rsidP="00D7286D">
            <w:pPr>
              <w:pStyle w:val="Style2"/>
              <w:rPr>
                <w:sz w:val="18"/>
                <w:szCs w:val="18"/>
              </w:rPr>
            </w:pPr>
            <w:r w:rsidRPr="00626AA8">
              <w:rPr>
                <w:sz w:val="18"/>
                <w:szCs w:val="18"/>
              </w:rPr>
              <w:t>0</w:t>
            </w:r>
          </w:p>
        </w:tc>
      </w:tr>
      <w:tr w:rsidR="00D7286D" w:rsidRPr="00626AA8" w14:paraId="1F1E9BD3" w14:textId="77777777" w:rsidTr="00D7286D">
        <w:trPr>
          <w:trHeight w:hRule="exact" w:val="415"/>
        </w:trPr>
        <w:tc>
          <w:tcPr>
            <w:tcW w:w="1902" w:type="dxa"/>
          </w:tcPr>
          <w:p w14:paraId="4F043099" w14:textId="77777777" w:rsidR="00D7286D" w:rsidRPr="00626AA8" w:rsidRDefault="00D7286D" w:rsidP="00D7286D">
            <w:pPr>
              <w:pStyle w:val="Style2"/>
              <w:rPr>
                <w:i/>
                <w:iCs/>
                <w:sz w:val="18"/>
                <w:szCs w:val="18"/>
              </w:rPr>
            </w:pPr>
            <w:r w:rsidRPr="00626AA8">
              <w:rPr>
                <w:i/>
                <w:iCs/>
                <w:sz w:val="18"/>
                <w:szCs w:val="18"/>
              </w:rPr>
              <w:t>ftse</w:t>
            </w:r>
          </w:p>
        </w:tc>
        <w:tc>
          <w:tcPr>
            <w:tcW w:w="1348" w:type="dxa"/>
          </w:tcPr>
          <w:p w14:paraId="6EC92D4E" w14:textId="77777777" w:rsidR="00D7286D" w:rsidRPr="00626AA8" w:rsidRDefault="00D7286D" w:rsidP="00D7286D">
            <w:pPr>
              <w:pStyle w:val="Style2"/>
              <w:rPr>
                <w:sz w:val="18"/>
                <w:szCs w:val="18"/>
              </w:rPr>
            </w:pPr>
            <w:r w:rsidRPr="00626AA8">
              <w:rPr>
                <w:sz w:val="18"/>
                <w:szCs w:val="18"/>
              </w:rPr>
              <w:t>0</w:t>
            </w:r>
          </w:p>
        </w:tc>
        <w:tc>
          <w:tcPr>
            <w:tcW w:w="994" w:type="dxa"/>
          </w:tcPr>
          <w:p w14:paraId="36DBED5E" w14:textId="77777777" w:rsidR="00D7286D" w:rsidRPr="00626AA8" w:rsidRDefault="00D7286D" w:rsidP="00D7286D">
            <w:pPr>
              <w:pStyle w:val="Style2"/>
              <w:rPr>
                <w:sz w:val="18"/>
                <w:szCs w:val="18"/>
              </w:rPr>
            </w:pPr>
            <w:r w:rsidRPr="00626AA8">
              <w:rPr>
                <w:sz w:val="18"/>
                <w:szCs w:val="18"/>
              </w:rPr>
              <w:t>0</w:t>
            </w:r>
          </w:p>
        </w:tc>
        <w:tc>
          <w:tcPr>
            <w:tcW w:w="1460" w:type="dxa"/>
          </w:tcPr>
          <w:p w14:paraId="2E2DF582" w14:textId="77777777" w:rsidR="00D7286D" w:rsidRPr="00626AA8" w:rsidRDefault="00D7286D" w:rsidP="00D7286D">
            <w:pPr>
              <w:pStyle w:val="Style2"/>
              <w:rPr>
                <w:sz w:val="18"/>
                <w:szCs w:val="18"/>
              </w:rPr>
            </w:pPr>
            <w:r w:rsidRPr="00626AA8">
              <w:rPr>
                <w:sz w:val="18"/>
                <w:szCs w:val="18"/>
              </w:rPr>
              <w:t>0</w:t>
            </w:r>
          </w:p>
        </w:tc>
        <w:tc>
          <w:tcPr>
            <w:tcW w:w="1337" w:type="dxa"/>
          </w:tcPr>
          <w:p w14:paraId="34304535" w14:textId="77777777" w:rsidR="00D7286D" w:rsidRPr="00626AA8" w:rsidRDefault="00D7286D" w:rsidP="00D7286D">
            <w:pPr>
              <w:pStyle w:val="Style2"/>
              <w:rPr>
                <w:sz w:val="18"/>
                <w:szCs w:val="18"/>
              </w:rPr>
            </w:pPr>
            <w:r w:rsidRPr="00626AA8">
              <w:rPr>
                <w:sz w:val="18"/>
                <w:szCs w:val="18"/>
              </w:rPr>
              <w:t>0</w:t>
            </w:r>
          </w:p>
        </w:tc>
        <w:tc>
          <w:tcPr>
            <w:tcW w:w="1409" w:type="dxa"/>
          </w:tcPr>
          <w:p w14:paraId="3ADBD8F2" w14:textId="77777777" w:rsidR="00D7286D" w:rsidRPr="00626AA8" w:rsidRDefault="00D7286D" w:rsidP="00D7286D">
            <w:pPr>
              <w:pStyle w:val="Style2"/>
              <w:rPr>
                <w:sz w:val="18"/>
                <w:szCs w:val="18"/>
              </w:rPr>
            </w:pPr>
            <w:r w:rsidRPr="00626AA8">
              <w:rPr>
                <w:sz w:val="18"/>
                <w:szCs w:val="18"/>
              </w:rPr>
              <w:t>0</w:t>
            </w:r>
          </w:p>
        </w:tc>
      </w:tr>
      <w:tr w:rsidR="00D7286D" w:rsidRPr="00626AA8" w14:paraId="6E606ABF" w14:textId="77777777" w:rsidTr="00D7286D">
        <w:trPr>
          <w:trHeight w:hRule="exact" w:val="415"/>
        </w:trPr>
        <w:tc>
          <w:tcPr>
            <w:tcW w:w="1902" w:type="dxa"/>
          </w:tcPr>
          <w:p w14:paraId="744CB44F" w14:textId="77777777" w:rsidR="00D7286D" w:rsidRPr="00626AA8" w:rsidRDefault="00D7286D" w:rsidP="00D7286D">
            <w:pPr>
              <w:pStyle w:val="Style2"/>
              <w:rPr>
                <w:i/>
                <w:iCs/>
                <w:sz w:val="18"/>
                <w:szCs w:val="18"/>
              </w:rPr>
            </w:pPr>
            <w:r w:rsidRPr="00626AA8">
              <w:rPr>
                <w:i/>
                <w:iCs/>
                <w:sz w:val="18"/>
                <w:szCs w:val="18"/>
              </w:rPr>
              <w:t>sse</w:t>
            </w:r>
          </w:p>
        </w:tc>
        <w:tc>
          <w:tcPr>
            <w:tcW w:w="1348" w:type="dxa"/>
          </w:tcPr>
          <w:p w14:paraId="3DAE1F8E" w14:textId="77777777" w:rsidR="00D7286D" w:rsidRPr="00626AA8" w:rsidRDefault="00D7286D" w:rsidP="00D7286D">
            <w:pPr>
              <w:pStyle w:val="Style2"/>
              <w:rPr>
                <w:sz w:val="18"/>
                <w:szCs w:val="18"/>
              </w:rPr>
            </w:pPr>
            <w:r w:rsidRPr="00626AA8">
              <w:rPr>
                <w:sz w:val="18"/>
                <w:szCs w:val="18"/>
              </w:rPr>
              <w:t>0</w:t>
            </w:r>
          </w:p>
        </w:tc>
        <w:tc>
          <w:tcPr>
            <w:tcW w:w="994" w:type="dxa"/>
          </w:tcPr>
          <w:p w14:paraId="5BFD50F1" w14:textId="77777777" w:rsidR="00D7286D" w:rsidRPr="00626AA8" w:rsidRDefault="00D7286D" w:rsidP="00D7286D">
            <w:pPr>
              <w:pStyle w:val="Style2"/>
              <w:rPr>
                <w:sz w:val="18"/>
                <w:szCs w:val="18"/>
              </w:rPr>
            </w:pPr>
            <w:r w:rsidRPr="00626AA8">
              <w:rPr>
                <w:sz w:val="18"/>
                <w:szCs w:val="18"/>
              </w:rPr>
              <w:t>0</w:t>
            </w:r>
          </w:p>
        </w:tc>
        <w:tc>
          <w:tcPr>
            <w:tcW w:w="1460" w:type="dxa"/>
          </w:tcPr>
          <w:p w14:paraId="20171CE6" w14:textId="77777777" w:rsidR="00D7286D" w:rsidRPr="00626AA8" w:rsidRDefault="00D7286D" w:rsidP="00D7286D">
            <w:pPr>
              <w:pStyle w:val="Style2"/>
              <w:rPr>
                <w:sz w:val="18"/>
                <w:szCs w:val="18"/>
              </w:rPr>
            </w:pPr>
            <w:r w:rsidRPr="00626AA8">
              <w:rPr>
                <w:sz w:val="18"/>
                <w:szCs w:val="18"/>
              </w:rPr>
              <w:t>0</w:t>
            </w:r>
          </w:p>
        </w:tc>
        <w:tc>
          <w:tcPr>
            <w:tcW w:w="1337" w:type="dxa"/>
          </w:tcPr>
          <w:p w14:paraId="31BC53E2" w14:textId="77777777" w:rsidR="00D7286D" w:rsidRPr="00626AA8" w:rsidRDefault="00D7286D" w:rsidP="00D7286D">
            <w:pPr>
              <w:pStyle w:val="Style2"/>
              <w:rPr>
                <w:sz w:val="18"/>
                <w:szCs w:val="18"/>
              </w:rPr>
            </w:pPr>
            <w:r w:rsidRPr="00626AA8">
              <w:rPr>
                <w:sz w:val="18"/>
                <w:szCs w:val="18"/>
              </w:rPr>
              <w:t>0</w:t>
            </w:r>
          </w:p>
        </w:tc>
        <w:tc>
          <w:tcPr>
            <w:tcW w:w="1409" w:type="dxa"/>
          </w:tcPr>
          <w:p w14:paraId="20EAE503" w14:textId="77777777" w:rsidR="00D7286D" w:rsidRPr="00626AA8" w:rsidRDefault="00D7286D" w:rsidP="00D7286D">
            <w:pPr>
              <w:pStyle w:val="Style2"/>
              <w:rPr>
                <w:sz w:val="18"/>
                <w:szCs w:val="18"/>
              </w:rPr>
            </w:pPr>
            <w:r w:rsidRPr="00626AA8">
              <w:rPr>
                <w:sz w:val="18"/>
                <w:szCs w:val="18"/>
              </w:rPr>
              <w:t>0</w:t>
            </w:r>
          </w:p>
        </w:tc>
      </w:tr>
      <w:tr w:rsidR="00D7286D" w:rsidRPr="00626AA8" w14:paraId="44D68D6D" w14:textId="77777777" w:rsidTr="00D7286D">
        <w:trPr>
          <w:trHeight w:hRule="exact" w:val="318"/>
        </w:trPr>
        <w:tc>
          <w:tcPr>
            <w:tcW w:w="1902" w:type="dxa"/>
            <w:tcBorders>
              <w:bottom w:val="single" w:sz="8" w:space="0" w:color="000000"/>
            </w:tcBorders>
          </w:tcPr>
          <w:p w14:paraId="03EC063F" w14:textId="77777777" w:rsidR="00D7286D" w:rsidRPr="00626AA8" w:rsidRDefault="00D7286D" w:rsidP="00D7286D">
            <w:pPr>
              <w:pStyle w:val="Style2"/>
              <w:rPr>
                <w:i/>
                <w:iCs/>
                <w:sz w:val="18"/>
                <w:szCs w:val="18"/>
              </w:rPr>
            </w:pPr>
            <w:r w:rsidRPr="00626AA8">
              <w:rPr>
                <w:i/>
                <w:iCs/>
                <w:sz w:val="18"/>
                <w:szCs w:val="18"/>
              </w:rPr>
              <w:t>svi:country</w:t>
            </w:r>
          </w:p>
        </w:tc>
        <w:tc>
          <w:tcPr>
            <w:tcW w:w="1348" w:type="dxa"/>
            <w:tcBorders>
              <w:bottom w:val="single" w:sz="8" w:space="0" w:color="000000"/>
            </w:tcBorders>
          </w:tcPr>
          <w:p w14:paraId="10B83EE2" w14:textId="77777777" w:rsidR="00D7286D" w:rsidRPr="00626AA8" w:rsidRDefault="00D7286D" w:rsidP="00D7286D">
            <w:pPr>
              <w:pStyle w:val="Style2"/>
              <w:rPr>
                <w:sz w:val="18"/>
                <w:szCs w:val="18"/>
              </w:rPr>
            </w:pPr>
            <w:r w:rsidRPr="00626AA8">
              <w:rPr>
                <w:sz w:val="18"/>
                <w:szCs w:val="18"/>
              </w:rPr>
              <w:t>0.17</w:t>
            </w:r>
          </w:p>
        </w:tc>
        <w:tc>
          <w:tcPr>
            <w:tcW w:w="994" w:type="dxa"/>
            <w:tcBorders>
              <w:bottom w:val="single" w:sz="8" w:space="0" w:color="000000"/>
            </w:tcBorders>
          </w:tcPr>
          <w:p w14:paraId="07512D16" w14:textId="77777777" w:rsidR="00D7286D" w:rsidRPr="00626AA8" w:rsidRDefault="00D7286D" w:rsidP="00D7286D">
            <w:pPr>
              <w:pStyle w:val="Style2"/>
              <w:rPr>
                <w:sz w:val="18"/>
                <w:szCs w:val="18"/>
              </w:rPr>
            </w:pPr>
            <w:r w:rsidRPr="00626AA8">
              <w:rPr>
                <w:sz w:val="18"/>
                <w:szCs w:val="18"/>
              </w:rPr>
              <w:t>0.18</w:t>
            </w:r>
          </w:p>
        </w:tc>
        <w:tc>
          <w:tcPr>
            <w:tcW w:w="1460" w:type="dxa"/>
            <w:tcBorders>
              <w:bottom w:val="single" w:sz="8" w:space="0" w:color="000000"/>
            </w:tcBorders>
          </w:tcPr>
          <w:p w14:paraId="503B5552" w14:textId="77777777" w:rsidR="00D7286D" w:rsidRPr="00626AA8" w:rsidRDefault="00D7286D" w:rsidP="00D7286D">
            <w:pPr>
              <w:pStyle w:val="Style2"/>
              <w:rPr>
                <w:sz w:val="18"/>
                <w:szCs w:val="18"/>
              </w:rPr>
            </w:pPr>
            <w:r w:rsidRPr="00626AA8">
              <w:rPr>
                <w:sz w:val="18"/>
                <w:szCs w:val="18"/>
              </w:rPr>
              <w:t>0.18</w:t>
            </w:r>
          </w:p>
        </w:tc>
        <w:tc>
          <w:tcPr>
            <w:tcW w:w="1337" w:type="dxa"/>
            <w:tcBorders>
              <w:bottom w:val="single" w:sz="8" w:space="0" w:color="000000"/>
            </w:tcBorders>
          </w:tcPr>
          <w:p w14:paraId="0F450AB3" w14:textId="77777777" w:rsidR="00D7286D" w:rsidRPr="00626AA8" w:rsidRDefault="00D7286D" w:rsidP="00D7286D">
            <w:pPr>
              <w:pStyle w:val="Style2"/>
              <w:rPr>
                <w:sz w:val="18"/>
                <w:szCs w:val="18"/>
              </w:rPr>
            </w:pPr>
            <w:r w:rsidRPr="00626AA8">
              <w:rPr>
                <w:sz w:val="18"/>
                <w:szCs w:val="18"/>
              </w:rPr>
              <w:t>0.19</w:t>
            </w:r>
          </w:p>
        </w:tc>
        <w:tc>
          <w:tcPr>
            <w:tcW w:w="1409" w:type="dxa"/>
            <w:tcBorders>
              <w:bottom w:val="single" w:sz="8" w:space="0" w:color="000000"/>
            </w:tcBorders>
          </w:tcPr>
          <w:p w14:paraId="66B83BAF" w14:textId="77777777" w:rsidR="00D7286D" w:rsidRPr="00626AA8" w:rsidRDefault="00D7286D" w:rsidP="00D7286D">
            <w:pPr>
              <w:pStyle w:val="Style2"/>
              <w:rPr>
                <w:sz w:val="18"/>
                <w:szCs w:val="18"/>
              </w:rPr>
            </w:pPr>
            <w:r w:rsidRPr="00626AA8">
              <w:rPr>
                <w:sz w:val="18"/>
                <w:szCs w:val="18"/>
              </w:rPr>
              <w:t>0.19</w:t>
            </w:r>
          </w:p>
        </w:tc>
      </w:tr>
    </w:tbl>
    <w:p w14:paraId="75FC7B2A" w14:textId="77777777" w:rsidR="00635F58" w:rsidRPr="00626AA8" w:rsidRDefault="00635F58" w:rsidP="00635F58">
      <w:pPr>
        <w:pStyle w:val="HankBodyText"/>
        <w:rPr>
          <w:sz w:val="16"/>
          <w:szCs w:val="16"/>
        </w:rPr>
        <w:sectPr w:rsidR="00635F58" w:rsidRPr="00626AA8" w:rsidSect="0015270D">
          <w:type w:val="continuous"/>
          <w:pgSz w:w="11900" w:h="16840"/>
          <w:pgMar w:top="1701" w:right="1701" w:bottom="1701" w:left="1701" w:header="709" w:footer="709" w:gutter="0"/>
          <w:cols w:space="708"/>
          <w:docGrid w:linePitch="360"/>
        </w:sectPr>
      </w:pPr>
      <w:r w:rsidRPr="00626AA8">
        <w:rPr>
          <w:sz w:val="16"/>
          <w:szCs w:val="16"/>
        </w:rPr>
        <w:t xml:space="preserve">This table shows the heteroskedasticity consistent significance levels for the regression models presented </w:t>
      </w:r>
      <w:r w:rsidR="00D7286D" w:rsidRPr="00626AA8">
        <w:rPr>
          <w:sz w:val="16"/>
          <w:szCs w:val="16"/>
        </w:rPr>
        <w:t xml:space="preserve">in </w:t>
      </w:r>
      <w:r w:rsidR="00D7286D" w:rsidRPr="00626AA8">
        <w:rPr>
          <w:sz w:val="16"/>
          <w:szCs w:val="16"/>
        </w:rPr>
        <w:fldChar w:fldCharType="begin"/>
      </w:r>
      <w:r w:rsidR="00D7286D" w:rsidRPr="00626AA8">
        <w:rPr>
          <w:sz w:val="16"/>
          <w:szCs w:val="16"/>
        </w:rPr>
        <w:instrText xml:space="preserve"> REF _Ref24315841 \r \h </w:instrText>
      </w:r>
      <w:r w:rsidR="00EE15C1" w:rsidRPr="00626AA8">
        <w:rPr>
          <w:sz w:val="16"/>
          <w:szCs w:val="16"/>
        </w:rPr>
        <w:instrText xml:space="preserve"> \* MERGEFORMAT </w:instrText>
      </w:r>
      <w:r w:rsidR="00D7286D" w:rsidRPr="00626AA8">
        <w:rPr>
          <w:sz w:val="16"/>
          <w:szCs w:val="16"/>
        </w:rPr>
      </w:r>
      <w:r w:rsidR="00D7286D" w:rsidRPr="00626AA8">
        <w:rPr>
          <w:sz w:val="16"/>
          <w:szCs w:val="16"/>
        </w:rPr>
        <w:fldChar w:fldCharType="separate"/>
      </w:r>
      <w:r w:rsidR="00BC597B">
        <w:rPr>
          <w:sz w:val="16"/>
          <w:szCs w:val="16"/>
        </w:rPr>
        <w:t>Table 22</w:t>
      </w:r>
      <w:r w:rsidR="00D7286D" w:rsidRPr="00626AA8">
        <w:rPr>
          <w:sz w:val="16"/>
          <w:szCs w:val="16"/>
        </w:rPr>
        <w:fldChar w:fldCharType="end"/>
      </w:r>
      <w:r w:rsidRPr="00626AA8">
        <w:rPr>
          <w:sz w:val="16"/>
          <w:szCs w:val="16"/>
        </w:rPr>
        <w:t xml:space="preserve">. </w:t>
      </w:r>
      <w:r w:rsidR="004D01CE" w:rsidRPr="00626AA8">
        <w:rPr>
          <w:i/>
          <w:iCs/>
          <w:sz w:val="16"/>
          <w:szCs w:val="16"/>
        </w:rPr>
        <w:t>country</w:t>
      </w:r>
      <w:r w:rsidRPr="00626AA8">
        <w:rPr>
          <w:sz w:val="16"/>
          <w:szCs w:val="16"/>
        </w:rPr>
        <w:t xml:space="preserve"> is the dummy variable, given the value of ‘</w:t>
      </w:r>
      <w:r w:rsidR="004D01CE" w:rsidRPr="00626AA8">
        <w:rPr>
          <w:sz w:val="16"/>
          <w:szCs w:val="16"/>
        </w:rPr>
        <w:t>C</w:t>
      </w:r>
      <w:r w:rsidR="005B0846" w:rsidRPr="00626AA8">
        <w:rPr>
          <w:sz w:val="16"/>
          <w:szCs w:val="16"/>
        </w:rPr>
        <w:t>N</w:t>
      </w:r>
      <w:r w:rsidRPr="00626AA8">
        <w:rPr>
          <w:sz w:val="16"/>
          <w:szCs w:val="16"/>
        </w:rPr>
        <w:t>’ or ‘</w:t>
      </w:r>
      <w:r w:rsidR="004D01CE" w:rsidRPr="00626AA8">
        <w:rPr>
          <w:sz w:val="16"/>
          <w:szCs w:val="16"/>
        </w:rPr>
        <w:t>UK</w:t>
      </w:r>
      <w:r w:rsidRPr="00626AA8">
        <w:rPr>
          <w:sz w:val="16"/>
          <w:szCs w:val="16"/>
        </w:rPr>
        <w:t>’</w:t>
      </w:r>
    </w:p>
    <w:p w14:paraId="720E0206" w14:textId="63EF643A" w:rsidR="00A96A78" w:rsidRDefault="00A96A78" w:rsidP="00A96A78">
      <w:pPr>
        <w:pStyle w:val="HankTable"/>
        <w:numPr>
          <w:ilvl w:val="0"/>
          <w:numId w:val="0"/>
        </w:numPr>
        <w:rPr>
          <w:lang w:val="en-US"/>
        </w:rPr>
      </w:pPr>
      <w:bookmarkStart w:id="184" w:name="_Ref22328969"/>
      <w:bookmarkEnd w:id="175"/>
    </w:p>
    <w:p w14:paraId="71E4F802" w14:textId="77777777" w:rsidR="009B0906" w:rsidRPr="009B0906" w:rsidRDefault="009B0906" w:rsidP="009B0906">
      <w:pPr>
        <w:pStyle w:val="HankBodyText"/>
        <w:rPr>
          <w:lang w:val="en-US" w:eastAsia="en-GB"/>
        </w:rPr>
      </w:pPr>
    </w:p>
    <w:p w14:paraId="1E70A57B" w14:textId="77777777" w:rsidR="00A96A78" w:rsidRPr="00626AA8" w:rsidRDefault="009C2B20" w:rsidP="00A96A78">
      <w:pPr>
        <w:pStyle w:val="HankTable"/>
        <w:rPr>
          <w:lang w:val="en-US"/>
        </w:rPr>
      </w:pPr>
      <w:bookmarkStart w:id="185" w:name="_Ref29745540"/>
      <w:bookmarkStart w:id="186" w:name="_Toc29992081"/>
      <w:r w:rsidRPr="00626AA8">
        <w:rPr>
          <w:lang w:val="en-US"/>
        </w:rPr>
        <w:lastRenderedPageBreak/>
        <w:t>Regression results</w:t>
      </w:r>
      <w:r w:rsidR="00393D09" w:rsidRPr="00626AA8">
        <w:rPr>
          <w:lang w:val="en-US"/>
        </w:rPr>
        <w:t xml:space="preserve"> against </w:t>
      </w:r>
      <w:r w:rsidR="00CC3110" w:rsidRPr="00626AA8">
        <w:rPr>
          <w:lang w:val="en-US"/>
        </w:rPr>
        <w:t xml:space="preserve">Weekly </w:t>
      </w:r>
      <w:r w:rsidR="00393D09" w:rsidRPr="00626AA8">
        <w:rPr>
          <w:lang w:val="en-US"/>
        </w:rPr>
        <w:t>SVI</w:t>
      </w:r>
      <w:bookmarkEnd w:id="184"/>
      <w:bookmarkEnd w:id="185"/>
      <w:bookmarkEnd w:id="186"/>
    </w:p>
    <w:p w14:paraId="6289188D" w14:textId="77777777" w:rsidR="003C0A91" w:rsidRPr="00626AA8" w:rsidRDefault="009C2B20" w:rsidP="009C2B20">
      <w:pPr>
        <w:pStyle w:val="HBodyText"/>
        <w:rPr>
          <w:sz w:val="16"/>
          <w:szCs w:val="16"/>
        </w:rPr>
      </w:pPr>
      <w:r w:rsidRPr="00626AA8">
        <w:rPr>
          <w:sz w:val="16"/>
          <w:szCs w:val="16"/>
        </w:rPr>
        <w:t>This table regresses logarithm Bitcoin price on Google SVI datasets from China</w:t>
      </w:r>
      <w:r w:rsidR="00D25CF7" w:rsidRPr="00626AA8">
        <w:rPr>
          <w:sz w:val="16"/>
          <w:szCs w:val="16"/>
        </w:rPr>
        <w:t xml:space="preserve"> and</w:t>
      </w:r>
      <w:r w:rsidRPr="00626AA8">
        <w:rPr>
          <w:sz w:val="16"/>
          <w:szCs w:val="16"/>
        </w:rPr>
        <w:t xml:space="preserve"> UK. The dependent variable is the </w:t>
      </w:r>
      <w:r w:rsidR="004D6D93" w:rsidRPr="00626AA8">
        <w:rPr>
          <w:sz w:val="16"/>
          <w:szCs w:val="16"/>
        </w:rPr>
        <w:t>natural</w:t>
      </w:r>
      <w:r w:rsidRPr="00626AA8">
        <w:rPr>
          <w:sz w:val="16"/>
          <w:szCs w:val="16"/>
        </w:rPr>
        <w:t xml:space="preserve"> logarithm </w:t>
      </w:r>
      <w:r w:rsidR="004D6D93" w:rsidRPr="00626AA8">
        <w:rPr>
          <w:sz w:val="16"/>
          <w:szCs w:val="16"/>
        </w:rPr>
        <w:t xml:space="preserve">same </w:t>
      </w:r>
      <w:r w:rsidRPr="00626AA8">
        <w:rPr>
          <w:sz w:val="16"/>
          <w:szCs w:val="16"/>
        </w:rPr>
        <w:t>week average Bitcoin price</w:t>
      </w:r>
      <w:r w:rsidR="004D6D93" w:rsidRPr="00626AA8">
        <w:rPr>
          <w:sz w:val="16"/>
          <w:szCs w:val="16"/>
        </w:rPr>
        <w:t xml:space="preserve"> for model 1 to 4, and next week average price for model 5 to 8</w:t>
      </w:r>
      <w:r w:rsidRPr="00626AA8">
        <w:rPr>
          <w:sz w:val="16"/>
          <w:szCs w:val="16"/>
        </w:rPr>
        <w:t>. The rest are control variables, weekly average indices of VIX (</w:t>
      </w:r>
      <w:proofErr w:type="spellStart"/>
      <w:r w:rsidRPr="00626AA8">
        <w:rPr>
          <w:i/>
          <w:iCs/>
          <w:sz w:val="16"/>
          <w:szCs w:val="16"/>
        </w:rPr>
        <w:t>vix</w:t>
      </w:r>
      <w:proofErr w:type="spellEnd"/>
      <w:r w:rsidRPr="00626AA8">
        <w:rPr>
          <w:sz w:val="16"/>
          <w:szCs w:val="16"/>
        </w:rPr>
        <w:t>), Gold (</w:t>
      </w:r>
      <w:r w:rsidRPr="00626AA8">
        <w:rPr>
          <w:i/>
          <w:iCs/>
          <w:sz w:val="16"/>
          <w:szCs w:val="16"/>
        </w:rPr>
        <w:t>gold</w:t>
      </w:r>
      <w:r w:rsidRPr="00626AA8">
        <w:rPr>
          <w:sz w:val="16"/>
          <w:szCs w:val="16"/>
        </w:rPr>
        <w:t>), FTSE 100 (</w:t>
      </w:r>
      <w:proofErr w:type="spellStart"/>
      <w:r w:rsidRPr="00626AA8">
        <w:rPr>
          <w:i/>
          <w:iCs/>
          <w:sz w:val="16"/>
          <w:szCs w:val="16"/>
        </w:rPr>
        <w:t>ftse</w:t>
      </w:r>
      <w:proofErr w:type="spellEnd"/>
      <w:r w:rsidRPr="00626AA8">
        <w:rPr>
          <w:sz w:val="16"/>
          <w:szCs w:val="16"/>
        </w:rPr>
        <w:t>) and Shanghai A-share (</w:t>
      </w:r>
      <w:proofErr w:type="spellStart"/>
      <w:r w:rsidRPr="00626AA8">
        <w:rPr>
          <w:i/>
          <w:iCs/>
          <w:sz w:val="16"/>
          <w:szCs w:val="16"/>
        </w:rPr>
        <w:t>sse</w:t>
      </w:r>
      <w:proofErr w:type="spellEnd"/>
      <w:r w:rsidRPr="00626AA8">
        <w:rPr>
          <w:sz w:val="16"/>
          <w:szCs w:val="16"/>
        </w:rPr>
        <w:t>). The sample period is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w:t>
      </w:r>
      <w:r w:rsidRPr="00626AA8">
        <w:rPr>
          <w:i/>
          <w:iCs/>
          <w:sz w:val="16"/>
          <w:szCs w:val="16"/>
        </w:rPr>
        <w:t>country</w:t>
      </w:r>
      <w:r w:rsidRPr="00626AA8">
        <w:rPr>
          <w:sz w:val="16"/>
          <w:szCs w:val="16"/>
        </w:rPr>
        <w:t xml:space="preserve"> is the dummy variable, given the value of ‘CN’</w:t>
      </w:r>
      <w:r w:rsidR="004D6D93" w:rsidRPr="00626AA8">
        <w:rPr>
          <w:sz w:val="16"/>
          <w:szCs w:val="16"/>
        </w:rPr>
        <w:t xml:space="preserve"> or</w:t>
      </w:r>
      <w:r w:rsidRPr="00626AA8">
        <w:rPr>
          <w:sz w:val="16"/>
          <w:szCs w:val="16"/>
        </w:rPr>
        <w:t xml:space="preserve"> ‘UK’. All definition of the variables can be found in</w:t>
      </w:r>
      <w:r w:rsidR="004D6D93" w:rsidRPr="00626AA8">
        <w:rPr>
          <w:sz w:val="16"/>
          <w:szCs w:val="16"/>
        </w:rPr>
        <w:t xml:space="preserve"> </w:t>
      </w:r>
      <w:r w:rsidR="004D6D93" w:rsidRPr="00626AA8">
        <w:rPr>
          <w:sz w:val="16"/>
          <w:szCs w:val="16"/>
        </w:rPr>
        <w:fldChar w:fldCharType="begin"/>
      </w:r>
      <w:r w:rsidR="004D6D93" w:rsidRPr="00626AA8">
        <w:rPr>
          <w:sz w:val="16"/>
          <w:szCs w:val="16"/>
        </w:rPr>
        <w:instrText xml:space="preserve"> REF _Ref22507467 \r \h </w:instrText>
      </w:r>
      <w:r w:rsidR="00EE15C1" w:rsidRPr="00626AA8">
        <w:rPr>
          <w:sz w:val="16"/>
          <w:szCs w:val="16"/>
        </w:rPr>
        <w:instrText xml:space="preserve"> \* MERGEFORMAT </w:instrText>
      </w:r>
      <w:r w:rsidR="004D6D93" w:rsidRPr="00626AA8">
        <w:rPr>
          <w:sz w:val="16"/>
          <w:szCs w:val="16"/>
        </w:rPr>
      </w:r>
      <w:r w:rsidR="004D6D93" w:rsidRPr="00626AA8">
        <w:rPr>
          <w:sz w:val="16"/>
          <w:szCs w:val="16"/>
        </w:rPr>
        <w:fldChar w:fldCharType="separate"/>
      </w:r>
      <w:r w:rsidR="00BC597B">
        <w:rPr>
          <w:sz w:val="16"/>
          <w:szCs w:val="16"/>
        </w:rPr>
        <w:t>Appendix 1</w:t>
      </w:r>
      <w:r w:rsidR="004D6D93" w:rsidRPr="00626AA8">
        <w:rPr>
          <w:sz w:val="16"/>
          <w:szCs w:val="16"/>
        </w:rPr>
        <w:fldChar w:fldCharType="end"/>
      </w:r>
      <w:r w:rsidRPr="00626AA8">
        <w:rPr>
          <w:sz w:val="16"/>
          <w:szCs w:val="16"/>
        </w:rPr>
        <w:t>. All the independent variables are standardized. *, **, and *** represent significance at the 10%, 5%, and 1% level, respectively.</w:t>
      </w:r>
    </w:p>
    <w:tbl>
      <w:tblPr>
        <w:tblW w:w="8406" w:type="dxa"/>
        <w:tblCellSpacing w:w="15" w:type="dxa"/>
        <w:tblCellMar>
          <w:top w:w="15" w:type="dxa"/>
          <w:left w:w="15" w:type="dxa"/>
          <w:bottom w:w="15" w:type="dxa"/>
          <w:right w:w="15" w:type="dxa"/>
        </w:tblCellMar>
        <w:tblLook w:val="04A0" w:firstRow="1" w:lastRow="0" w:firstColumn="1" w:lastColumn="0" w:noHBand="0" w:noVBand="1"/>
      </w:tblPr>
      <w:tblGrid>
        <w:gridCol w:w="1089"/>
        <w:gridCol w:w="853"/>
        <w:gridCol w:w="934"/>
        <w:gridCol w:w="917"/>
        <w:gridCol w:w="934"/>
        <w:gridCol w:w="878"/>
        <w:gridCol w:w="937"/>
        <w:gridCol w:w="933"/>
        <w:gridCol w:w="931"/>
      </w:tblGrid>
      <w:tr w:rsidR="00F45A4D" w:rsidRPr="00843918" w14:paraId="02FEA532" w14:textId="77777777" w:rsidTr="0092078A">
        <w:trPr>
          <w:trHeight w:val="150"/>
          <w:tblCellSpacing w:w="15" w:type="dxa"/>
        </w:trPr>
        <w:tc>
          <w:tcPr>
            <w:tcW w:w="0" w:type="auto"/>
            <w:gridSpan w:val="9"/>
            <w:tcBorders>
              <w:bottom w:val="single" w:sz="6" w:space="0" w:color="000000"/>
            </w:tcBorders>
            <w:vAlign w:val="center"/>
            <w:hideMark/>
          </w:tcPr>
          <w:p w14:paraId="407FD441" w14:textId="77777777" w:rsidR="00F45A4D" w:rsidRPr="00626AA8" w:rsidRDefault="00F45A4D" w:rsidP="00F45A4D">
            <w:pPr>
              <w:rPr>
                <w:rFonts w:ascii="Georgia" w:hAnsi="Georgia"/>
                <w:sz w:val="18"/>
                <w:szCs w:val="18"/>
                <w:lang w:val="en-US"/>
              </w:rPr>
            </w:pPr>
          </w:p>
        </w:tc>
      </w:tr>
      <w:tr w:rsidR="00F45A4D" w:rsidRPr="00626AA8" w14:paraId="0BF5B63B" w14:textId="77777777" w:rsidTr="0092078A">
        <w:trPr>
          <w:trHeight w:val="205"/>
          <w:tblCellSpacing w:w="15" w:type="dxa"/>
        </w:trPr>
        <w:tc>
          <w:tcPr>
            <w:tcW w:w="0" w:type="auto"/>
            <w:vAlign w:val="center"/>
            <w:hideMark/>
          </w:tcPr>
          <w:p w14:paraId="7E1431FF" w14:textId="77777777" w:rsidR="00F45A4D" w:rsidRPr="00626AA8" w:rsidRDefault="00F45A4D" w:rsidP="00F45A4D">
            <w:pPr>
              <w:jc w:val="center"/>
              <w:rPr>
                <w:rFonts w:ascii="Georgia" w:hAnsi="Georgia"/>
                <w:sz w:val="18"/>
                <w:szCs w:val="18"/>
                <w:lang w:val="en-US"/>
              </w:rPr>
            </w:pPr>
          </w:p>
        </w:tc>
        <w:tc>
          <w:tcPr>
            <w:tcW w:w="0" w:type="auto"/>
            <w:gridSpan w:val="8"/>
            <w:vAlign w:val="center"/>
            <w:hideMark/>
          </w:tcPr>
          <w:p w14:paraId="67CF04BD" w14:textId="77777777" w:rsidR="00F45A4D" w:rsidRPr="00626AA8" w:rsidRDefault="00F45A4D" w:rsidP="00F45A4D">
            <w:pPr>
              <w:jc w:val="center"/>
              <w:rPr>
                <w:rFonts w:ascii="Georgia" w:hAnsi="Georgia"/>
                <w:sz w:val="18"/>
                <w:szCs w:val="18"/>
              </w:rPr>
            </w:pPr>
            <w:proofErr w:type="spellStart"/>
            <w:r w:rsidRPr="00626AA8">
              <w:rPr>
                <w:rStyle w:val="Emphasis"/>
                <w:rFonts w:ascii="Georgia" w:hAnsi="Georgia"/>
                <w:sz w:val="18"/>
                <w:szCs w:val="18"/>
              </w:rPr>
              <w:t>Dependent</w:t>
            </w:r>
            <w:proofErr w:type="spellEnd"/>
            <w:r w:rsidRPr="00626AA8">
              <w:rPr>
                <w:rStyle w:val="Emphasis"/>
                <w:rFonts w:ascii="Georgia" w:hAnsi="Georgia"/>
                <w:sz w:val="18"/>
                <w:szCs w:val="18"/>
              </w:rPr>
              <w:t xml:space="preserve"> </w:t>
            </w:r>
            <w:proofErr w:type="spellStart"/>
            <w:proofErr w:type="gramStart"/>
            <w:r w:rsidRPr="00626AA8">
              <w:rPr>
                <w:rStyle w:val="Emphasis"/>
                <w:rFonts w:ascii="Georgia" w:hAnsi="Georgia"/>
                <w:sz w:val="18"/>
                <w:szCs w:val="18"/>
              </w:rPr>
              <w:t>variable:lnPrice</w:t>
            </w:r>
            <w:proofErr w:type="spellEnd"/>
            <w:proofErr w:type="gramEnd"/>
          </w:p>
        </w:tc>
      </w:tr>
      <w:tr w:rsidR="00F45A4D" w:rsidRPr="00626AA8" w14:paraId="7D5038F9" w14:textId="77777777" w:rsidTr="0092078A">
        <w:trPr>
          <w:trHeight w:val="150"/>
          <w:tblCellSpacing w:w="15" w:type="dxa"/>
        </w:trPr>
        <w:tc>
          <w:tcPr>
            <w:tcW w:w="0" w:type="auto"/>
            <w:vAlign w:val="center"/>
            <w:hideMark/>
          </w:tcPr>
          <w:p w14:paraId="6C5CBAAA" w14:textId="77777777" w:rsidR="00F45A4D" w:rsidRPr="00626AA8" w:rsidRDefault="00F45A4D" w:rsidP="00F45A4D">
            <w:pPr>
              <w:jc w:val="center"/>
              <w:rPr>
                <w:rFonts w:ascii="Georgia" w:hAnsi="Georgia"/>
                <w:sz w:val="18"/>
                <w:szCs w:val="18"/>
              </w:rPr>
            </w:pPr>
          </w:p>
        </w:tc>
        <w:tc>
          <w:tcPr>
            <w:tcW w:w="0" w:type="auto"/>
            <w:gridSpan w:val="8"/>
            <w:tcBorders>
              <w:bottom w:val="single" w:sz="6" w:space="0" w:color="000000"/>
            </w:tcBorders>
            <w:vAlign w:val="center"/>
            <w:hideMark/>
          </w:tcPr>
          <w:p w14:paraId="3C7205AB" w14:textId="77777777" w:rsidR="00F45A4D" w:rsidRPr="00626AA8" w:rsidRDefault="00F45A4D" w:rsidP="00F45A4D">
            <w:pPr>
              <w:jc w:val="center"/>
              <w:rPr>
                <w:rFonts w:ascii="Georgia" w:hAnsi="Georgia"/>
                <w:sz w:val="18"/>
                <w:szCs w:val="18"/>
              </w:rPr>
            </w:pPr>
          </w:p>
        </w:tc>
      </w:tr>
      <w:tr w:rsidR="005133AA" w:rsidRPr="00626AA8" w14:paraId="4C8D66C1" w14:textId="77777777" w:rsidTr="00D263EC">
        <w:trPr>
          <w:trHeight w:val="205"/>
          <w:tblCellSpacing w:w="15" w:type="dxa"/>
        </w:trPr>
        <w:tc>
          <w:tcPr>
            <w:tcW w:w="0" w:type="auto"/>
            <w:vAlign w:val="center"/>
          </w:tcPr>
          <w:p w14:paraId="09A6B015" w14:textId="77777777" w:rsidR="005133AA" w:rsidRPr="00626AA8" w:rsidRDefault="005133AA" w:rsidP="00F45A4D">
            <w:pPr>
              <w:jc w:val="center"/>
              <w:rPr>
                <w:rFonts w:ascii="Georgia" w:hAnsi="Georgia"/>
                <w:sz w:val="18"/>
                <w:szCs w:val="18"/>
              </w:rPr>
            </w:pPr>
          </w:p>
        </w:tc>
        <w:tc>
          <w:tcPr>
            <w:tcW w:w="0" w:type="auto"/>
            <w:gridSpan w:val="4"/>
            <w:vAlign w:val="center"/>
          </w:tcPr>
          <w:p w14:paraId="5ABDC069" w14:textId="77777777" w:rsidR="005133AA" w:rsidRPr="00626AA8" w:rsidRDefault="005133AA" w:rsidP="00F45A4D">
            <w:pPr>
              <w:jc w:val="center"/>
              <w:rPr>
                <w:rFonts w:ascii="Georgia" w:hAnsi="Georgia"/>
                <w:sz w:val="18"/>
                <w:szCs w:val="18"/>
              </w:rPr>
            </w:pPr>
            <w:r w:rsidRPr="00626AA8">
              <w:rPr>
                <w:rFonts w:ascii="Georgia" w:hAnsi="Georgia"/>
                <w:sz w:val="18"/>
                <w:szCs w:val="18"/>
              </w:rPr>
              <w:t>0-week</w:t>
            </w:r>
          </w:p>
        </w:tc>
        <w:tc>
          <w:tcPr>
            <w:tcW w:w="0" w:type="auto"/>
            <w:gridSpan w:val="4"/>
            <w:vAlign w:val="center"/>
          </w:tcPr>
          <w:p w14:paraId="3C8B717C" w14:textId="77777777" w:rsidR="005133AA" w:rsidRPr="00626AA8" w:rsidRDefault="005133AA" w:rsidP="00F45A4D">
            <w:pPr>
              <w:jc w:val="center"/>
              <w:rPr>
                <w:rFonts w:ascii="Georgia" w:hAnsi="Georgia"/>
                <w:sz w:val="18"/>
                <w:szCs w:val="18"/>
              </w:rPr>
            </w:pPr>
            <w:r w:rsidRPr="00626AA8">
              <w:rPr>
                <w:rFonts w:ascii="Georgia" w:hAnsi="Georgia"/>
                <w:sz w:val="18"/>
                <w:szCs w:val="18"/>
              </w:rPr>
              <w:t>1-week</w:t>
            </w:r>
          </w:p>
        </w:tc>
      </w:tr>
      <w:tr w:rsidR="00F45A4D" w:rsidRPr="00626AA8" w14:paraId="0382A27D" w14:textId="77777777" w:rsidTr="0092078A">
        <w:trPr>
          <w:trHeight w:val="205"/>
          <w:tblCellSpacing w:w="15" w:type="dxa"/>
        </w:trPr>
        <w:tc>
          <w:tcPr>
            <w:tcW w:w="0" w:type="auto"/>
            <w:vAlign w:val="center"/>
            <w:hideMark/>
          </w:tcPr>
          <w:p w14:paraId="67ABE99B" w14:textId="77777777" w:rsidR="00F45A4D" w:rsidRPr="00626AA8" w:rsidRDefault="00F45A4D" w:rsidP="00F45A4D">
            <w:pPr>
              <w:jc w:val="center"/>
              <w:rPr>
                <w:rFonts w:ascii="Georgia" w:hAnsi="Georgia"/>
                <w:sz w:val="18"/>
                <w:szCs w:val="18"/>
              </w:rPr>
            </w:pPr>
          </w:p>
        </w:tc>
        <w:tc>
          <w:tcPr>
            <w:tcW w:w="0" w:type="auto"/>
            <w:vAlign w:val="center"/>
            <w:hideMark/>
          </w:tcPr>
          <w:p w14:paraId="492DC3F0" w14:textId="77777777" w:rsidR="00F45A4D" w:rsidRPr="00626AA8" w:rsidRDefault="00F45A4D" w:rsidP="00F45A4D">
            <w:pPr>
              <w:jc w:val="center"/>
              <w:rPr>
                <w:rFonts w:ascii="Georgia" w:hAnsi="Georgia"/>
                <w:sz w:val="18"/>
                <w:szCs w:val="18"/>
              </w:rPr>
            </w:pPr>
            <w:r w:rsidRPr="00626AA8">
              <w:rPr>
                <w:rFonts w:ascii="Georgia" w:hAnsi="Georgia"/>
                <w:sz w:val="18"/>
                <w:szCs w:val="18"/>
              </w:rPr>
              <w:t>(1)</w:t>
            </w:r>
          </w:p>
        </w:tc>
        <w:tc>
          <w:tcPr>
            <w:tcW w:w="0" w:type="auto"/>
            <w:vAlign w:val="center"/>
            <w:hideMark/>
          </w:tcPr>
          <w:p w14:paraId="7BC2A5DA" w14:textId="77777777" w:rsidR="00F45A4D" w:rsidRPr="00626AA8" w:rsidRDefault="00F45A4D" w:rsidP="00F45A4D">
            <w:pPr>
              <w:jc w:val="center"/>
              <w:rPr>
                <w:rFonts w:ascii="Georgia" w:hAnsi="Georgia"/>
                <w:sz w:val="18"/>
                <w:szCs w:val="18"/>
              </w:rPr>
            </w:pPr>
            <w:r w:rsidRPr="00626AA8">
              <w:rPr>
                <w:rFonts w:ascii="Georgia" w:hAnsi="Georgia"/>
                <w:sz w:val="18"/>
                <w:szCs w:val="18"/>
              </w:rPr>
              <w:t>(2)</w:t>
            </w:r>
          </w:p>
        </w:tc>
        <w:tc>
          <w:tcPr>
            <w:tcW w:w="0" w:type="auto"/>
            <w:vAlign w:val="center"/>
            <w:hideMark/>
          </w:tcPr>
          <w:p w14:paraId="756189F6" w14:textId="77777777" w:rsidR="00F45A4D" w:rsidRPr="00626AA8" w:rsidRDefault="00F45A4D" w:rsidP="00F45A4D">
            <w:pPr>
              <w:jc w:val="center"/>
              <w:rPr>
                <w:rFonts w:ascii="Georgia" w:hAnsi="Georgia"/>
                <w:sz w:val="18"/>
                <w:szCs w:val="18"/>
              </w:rPr>
            </w:pPr>
            <w:r w:rsidRPr="00626AA8">
              <w:rPr>
                <w:rFonts w:ascii="Georgia" w:hAnsi="Georgia"/>
                <w:sz w:val="18"/>
                <w:szCs w:val="18"/>
              </w:rPr>
              <w:t>(3)</w:t>
            </w:r>
          </w:p>
        </w:tc>
        <w:tc>
          <w:tcPr>
            <w:tcW w:w="0" w:type="auto"/>
            <w:vAlign w:val="center"/>
            <w:hideMark/>
          </w:tcPr>
          <w:p w14:paraId="39F6A69E" w14:textId="77777777" w:rsidR="00F45A4D" w:rsidRPr="00626AA8" w:rsidRDefault="00F45A4D" w:rsidP="00F45A4D">
            <w:pPr>
              <w:jc w:val="center"/>
              <w:rPr>
                <w:rFonts w:ascii="Georgia" w:hAnsi="Georgia"/>
                <w:sz w:val="18"/>
                <w:szCs w:val="18"/>
              </w:rPr>
            </w:pPr>
            <w:r w:rsidRPr="00626AA8">
              <w:rPr>
                <w:rFonts w:ascii="Georgia" w:hAnsi="Georgia"/>
                <w:sz w:val="18"/>
                <w:szCs w:val="18"/>
              </w:rPr>
              <w:t>(4)</w:t>
            </w:r>
          </w:p>
        </w:tc>
        <w:tc>
          <w:tcPr>
            <w:tcW w:w="0" w:type="auto"/>
            <w:vAlign w:val="center"/>
            <w:hideMark/>
          </w:tcPr>
          <w:p w14:paraId="4662C5CD" w14:textId="77777777" w:rsidR="00F45A4D" w:rsidRPr="00626AA8" w:rsidRDefault="00F45A4D" w:rsidP="00F45A4D">
            <w:pPr>
              <w:jc w:val="center"/>
              <w:rPr>
                <w:rFonts w:ascii="Georgia" w:hAnsi="Georgia"/>
                <w:sz w:val="18"/>
                <w:szCs w:val="18"/>
              </w:rPr>
            </w:pPr>
            <w:r w:rsidRPr="00626AA8">
              <w:rPr>
                <w:rFonts w:ascii="Georgia" w:hAnsi="Georgia"/>
                <w:sz w:val="18"/>
                <w:szCs w:val="18"/>
              </w:rPr>
              <w:t>(5)</w:t>
            </w:r>
          </w:p>
        </w:tc>
        <w:tc>
          <w:tcPr>
            <w:tcW w:w="0" w:type="auto"/>
            <w:vAlign w:val="center"/>
            <w:hideMark/>
          </w:tcPr>
          <w:p w14:paraId="564B3179" w14:textId="77777777" w:rsidR="00F45A4D" w:rsidRPr="00626AA8" w:rsidRDefault="00F45A4D" w:rsidP="00F45A4D">
            <w:pPr>
              <w:jc w:val="center"/>
              <w:rPr>
                <w:rFonts w:ascii="Georgia" w:hAnsi="Georgia"/>
                <w:sz w:val="18"/>
                <w:szCs w:val="18"/>
              </w:rPr>
            </w:pPr>
            <w:r w:rsidRPr="00626AA8">
              <w:rPr>
                <w:rFonts w:ascii="Georgia" w:hAnsi="Georgia"/>
                <w:sz w:val="18"/>
                <w:szCs w:val="18"/>
              </w:rPr>
              <w:t>(6)</w:t>
            </w:r>
          </w:p>
        </w:tc>
        <w:tc>
          <w:tcPr>
            <w:tcW w:w="0" w:type="auto"/>
            <w:vAlign w:val="center"/>
            <w:hideMark/>
          </w:tcPr>
          <w:p w14:paraId="1DB5CD4B" w14:textId="77777777" w:rsidR="00F45A4D" w:rsidRPr="00626AA8" w:rsidRDefault="00F45A4D" w:rsidP="00F45A4D">
            <w:pPr>
              <w:jc w:val="center"/>
              <w:rPr>
                <w:rFonts w:ascii="Georgia" w:hAnsi="Georgia"/>
                <w:sz w:val="18"/>
                <w:szCs w:val="18"/>
              </w:rPr>
            </w:pPr>
            <w:r w:rsidRPr="00626AA8">
              <w:rPr>
                <w:rFonts w:ascii="Georgia" w:hAnsi="Georgia"/>
                <w:sz w:val="18"/>
                <w:szCs w:val="18"/>
              </w:rPr>
              <w:t>(7)</w:t>
            </w:r>
          </w:p>
        </w:tc>
        <w:tc>
          <w:tcPr>
            <w:tcW w:w="0" w:type="auto"/>
            <w:vAlign w:val="center"/>
            <w:hideMark/>
          </w:tcPr>
          <w:p w14:paraId="62918405" w14:textId="77777777" w:rsidR="00F45A4D" w:rsidRPr="00626AA8" w:rsidRDefault="00F45A4D" w:rsidP="00F45A4D">
            <w:pPr>
              <w:jc w:val="center"/>
              <w:rPr>
                <w:rFonts w:ascii="Georgia" w:hAnsi="Georgia"/>
                <w:sz w:val="18"/>
                <w:szCs w:val="18"/>
              </w:rPr>
            </w:pPr>
            <w:r w:rsidRPr="00626AA8">
              <w:rPr>
                <w:rFonts w:ascii="Georgia" w:hAnsi="Georgia"/>
                <w:sz w:val="18"/>
                <w:szCs w:val="18"/>
              </w:rPr>
              <w:t>(8)</w:t>
            </w:r>
          </w:p>
        </w:tc>
      </w:tr>
      <w:tr w:rsidR="00F45A4D" w:rsidRPr="00626AA8" w14:paraId="32B9CB63" w14:textId="77777777" w:rsidTr="0092078A">
        <w:trPr>
          <w:trHeight w:hRule="exact" w:val="11"/>
          <w:tblCellSpacing w:w="15" w:type="dxa"/>
        </w:trPr>
        <w:tc>
          <w:tcPr>
            <w:tcW w:w="0" w:type="auto"/>
            <w:gridSpan w:val="9"/>
            <w:tcBorders>
              <w:top w:val="single" w:sz="4" w:space="0" w:color="000000" w:themeColor="text1"/>
              <w:bottom w:val="single" w:sz="6" w:space="0" w:color="000000"/>
            </w:tcBorders>
            <w:vAlign w:val="center"/>
            <w:hideMark/>
          </w:tcPr>
          <w:p w14:paraId="45A053C0" w14:textId="77777777" w:rsidR="00F45A4D" w:rsidRPr="00626AA8" w:rsidRDefault="00F45A4D" w:rsidP="00F45A4D">
            <w:pPr>
              <w:jc w:val="center"/>
              <w:rPr>
                <w:rFonts w:ascii="Georgia" w:hAnsi="Georgia"/>
                <w:sz w:val="18"/>
                <w:szCs w:val="18"/>
              </w:rPr>
            </w:pPr>
          </w:p>
        </w:tc>
      </w:tr>
      <w:tr w:rsidR="00F45A4D" w:rsidRPr="00626AA8" w14:paraId="0FD6069F" w14:textId="77777777" w:rsidTr="0092078A">
        <w:trPr>
          <w:trHeight w:val="205"/>
          <w:tblCellSpacing w:w="15" w:type="dxa"/>
        </w:trPr>
        <w:tc>
          <w:tcPr>
            <w:tcW w:w="0" w:type="auto"/>
            <w:vAlign w:val="center"/>
            <w:hideMark/>
          </w:tcPr>
          <w:p w14:paraId="1CBC5841"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svi</w:t>
            </w:r>
            <w:proofErr w:type="spellEnd"/>
          </w:p>
        </w:tc>
        <w:tc>
          <w:tcPr>
            <w:tcW w:w="0" w:type="auto"/>
            <w:vAlign w:val="center"/>
            <w:hideMark/>
          </w:tcPr>
          <w:p w14:paraId="00926D70" w14:textId="77777777" w:rsidR="00F45A4D" w:rsidRPr="00626AA8" w:rsidRDefault="00F45A4D" w:rsidP="00F45A4D">
            <w:pPr>
              <w:jc w:val="center"/>
              <w:rPr>
                <w:rFonts w:ascii="Georgia" w:hAnsi="Georgia"/>
                <w:sz w:val="18"/>
                <w:szCs w:val="18"/>
              </w:rPr>
            </w:pPr>
            <w:r w:rsidRPr="00626AA8">
              <w:rPr>
                <w:rFonts w:ascii="Georgia" w:hAnsi="Georgia"/>
                <w:sz w:val="18"/>
                <w:szCs w:val="18"/>
              </w:rPr>
              <w:t>1.012</w:t>
            </w:r>
            <w:r w:rsidRPr="00626AA8">
              <w:rPr>
                <w:rFonts w:ascii="Georgia" w:hAnsi="Georgia"/>
                <w:sz w:val="18"/>
                <w:szCs w:val="18"/>
                <w:vertAlign w:val="superscript"/>
              </w:rPr>
              <w:t>***</w:t>
            </w:r>
          </w:p>
        </w:tc>
        <w:tc>
          <w:tcPr>
            <w:tcW w:w="0" w:type="auto"/>
            <w:vAlign w:val="center"/>
            <w:hideMark/>
          </w:tcPr>
          <w:p w14:paraId="0C7D2188" w14:textId="77777777" w:rsidR="00F45A4D" w:rsidRPr="00626AA8" w:rsidRDefault="00F45A4D" w:rsidP="00F45A4D">
            <w:pPr>
              <w:jc w:val="center"/>
              <w:rPr>
                <w:rFonts w:ascii="Georgia" w:hAnsi="Georgia"/>
                <w:sz w:val="18"/>
                <w:szCs w:val="18"/>
              </w:rPr>
            </w:pPr>
            <w:r w:rsidRPr="00626AA8">
              <w:rPr>
                <w:rFonts w:ascii="Georgia" w:hAnsi="Georgia"/>
                <w:sz w:val="18"/>
                <w:szCs w:val="18"/>
              </w:rPr>
              <w:t>0.420</w:t>
            </w:r>
            <w:r w:rsidRPr="00626AA8">
              <w:rPr>
                <w:rFonts w:ascii="Georgia" w:hAnsi="Georgia"/>
                <w:sz w:val="18"/>
                <w:szCs w:val="18"/>
                <w:vertAlign w:val="superscript"/>
              </w:rPr>
              <w:t>***</w:t>
            </w:r>
          </w:p>
        </w:tc>
        <w:tc>
          <w:tcPr>
            <w:tcW w:w="0" w:type="auto"/>
            <w:vAlign w:val="center"/>
            <w:hideMark/>
          </w:tcPr>
          <w:p w14:paraId="377C0898" w14:textId="77777777" w:rsidR="00F45A4D" w:rsidRPr="00626AA8" w:rsidRDefault="00F45A4D" w:rsidP="00F45A4D">
            <w:pPr>
              <w:jc w:val="center"/>
              <w:rPr>
                <w:rFonts w:ascii="Georgia" w:hAnsi="Georgia"/>
                <w:sz w:val="18"/>
                <w:szCs w:val="18"/>
              </w:rPr>
            </w:pPr>
            <w:r w:rsidRPr="00626AA8">
              <w:rPr>
                <w:rFonts w:ascii="Georgia" w:hAnsi="Georgia"/>
                <w:sz w:val="18"/>
                <w:szCs w:val="18"/>
              </w:rPr>
              <w:t>0.486</w:t>
            </w:r>
            <w:r w:rsidRPr="00626AA8">
              <w:rPr>
                <w:rFonts w:ascii="Georgia" w:hAnsi="Georgia"/>
                <w:sz w:val="18"/>
                <w:szCs w:val="18"/>
                <w:vertAlign w:val="superscript"/>
              </w:rPr>
              <w:t>***</w:t>
            </w:r>
          </w:p>
        </w:tc>
        <w:tc>
          <w:tcPr>
            <w:tcW w:w="0" w:type="auto"/>
            <w:vAlign w:val="center"/>
            <w:hideMark/>
          </w:tcPr>
          <w:p w14:paraId="2C627850" w14:textId="77777777" w:rsidR="00F45A4D" w:rsidRPr="00626AA8" w:rsidRDefault="00F45A4D" w:rsidP="00F45A4D">
            <w:pPr>
              <w:jc w:val="center"/>
              <w:rPr>
                <w:rFonts w:ascii="Georgia" w:hAnsi="Georgia"/>
                <w:sz w:val="18"/>
                <w:szCs w:val="18"/>
              </w:rPr>
            </w:pPr>
            <w:r w:rsidRPr="00626AA8">
              <w:rPr>
                <w:rFonts w:ascii="Georgia" w:hAnsi="Georgia"/>
                <w:sz w:val="18"/>
                <w:szCs w:val="18"/>
              </w:rPr>
              <w:t>0.512</w:t>
            </w:r>
            <w:r w:rsidRPr="00626AA8">
              <w:rPr>
                <w:rFonts w:ascii="Georgia" w:hAnsi="Georgia"/>
                <w:sz w:val="18"/>
                <w:szCs w:val="18"/>
                <w:vertAlign w:val="superscript"/>
              </w:rPr>
              <w:t>***</w:t>
            </w:r>
          </w:p>
        </w:tc>
        <w:tc>
          <w:tcPr>
            <w:tcW w:w="0" w:type="auto"/>
            <w:vAlign w:val="center"/>
            <w:hideMark/>
          </w:tcPr>
          <w:p w14:paraId="58AE62FD" w14:textId="77777777" w:rsidR="00F45A4D" w:rsidRPr="00626AA8" w:rsidRDefault="00F45A4D" w:rsidP="00F45A4D">
            <w:pPr>
              <w:jc w:val="center"/>
              <w:rPr>
                <w:rFonts w:ascii="Georgia" w:hAnsi="Georgia"/>
                <w:sz w:val="18"/>
                <w:szCs w:val="18"/>
              </w:rPr>
            </w:pPr>
            <w:r w:rsidRPr="00626AA8">
              <w:rPr>
                <w:rFonts w:ascii="Georgia" w:hAnsi="Georgia"/>
                <w:sz w:val="18"/>
                <w:szCs w:val="18"/>
              </w:rPr>
              <w:t>1.012</w:t>
            </w:r>
            <w:r w:rsidRPr="00626AA8">
              <w:rPr>
                <w:rFonts w:ascii="Georgia" w:hAnsi="Georgia"/>
                <w:sz w:val="18"/>
                <w:szCs w:val="18"/>
                <w:vertAlign w:val="superscript"/>
              </w:rPr>
              <w:t>***</w:t>
            </w:r>
          </w:p>
        </w:tc>
        <w:tc>
          <w:tcPr>
            <w:tcW w:w="0" w:type="auto"/>
            <w:vAlign w:val="center"/>
            <w:hideMark/>
          </w:tcPr>
          <w:p w14:paraId="35185A27" w14:textId="77777777" w:rsidR="00F45A4D" w:rsidRPr="00626AA8" w:rsidRDefault="00F45A4D" w:rsidP="00F45A4D">
            <w:pPr>
              <w:jc w:val="center"/>
              <w:rPr>
                <w:rFonts w:ascii="Georgia" w:hAnsi="Georgia"/>
                <w:sz w:val="18"/>
                <w:szCs w:val="18"/>
              </w:rPr>
            </w:pPr>
            <w:r w:rsidRPr="00626AA8">
              <w:rPr>
                <w:rFonts w:ascii="Georgia" w:hAnsi="Georgia"/>
                <w:sz w:val="18"/>
                <w:szCs w:val="18"/>
              </w:rPr>
              <w:t>0.423</w:t>
            </w:r>
            <w:r w:rsidRPr="00626AA8">
              <w:rPr>
                <w:rFonts w:ascii="Georgia" w:hAnsi="Georgia"/>
                <w:sz w:val="18"/>
                <w:szCs w:val="18"/>
                <w:vertAlign w:val="superscript"/>
              </w:rPr>
              <w:t>***</w:t>
            </w:r>
          </w:p>
        </w:tc>
        <w:tc>
          <w:tcPr>
            <w:tcW w:w="0" w:type="auto"/>
            <w:vAlign w:val="center"/>
            <w:hideMark/>
          </w:tcPr>
          <w:p w14:paraId="024766A2" w14:textId="77777777" w:rsidR="00F45A4D" w:rsidRPr="00626AA8" w:rsidRDefault="00F45A4D" w:rsidP="00F45A4D">
            <w:pPr>
              <w:jc w:val="center"/>
              <w:rPr>
                <w:rFonts w:ascii="Georgia" w:hAnsi="Georgia"/>
                <w:sz w:val="18"/>
                <w:szCs w:val="18"/>
              </w:rPr>
            </w:pPr>
            <w:r w:rsidRPr="00626AA8">
              <w:rPr>
                <w:rFonts w:ascii="Georgia" w:hAnsi="Georgia"/>
                <w:sz w:val="18"/>
                <w:szCs w:val="18"/>
              </w:rPr>
              <w:t>0.482</w:t>
            </w:r>
            <w:r w:rsidRPr="00626AA8">
              <w:rPr>
                <w:rFonts w:ascii="Georgia" w:hAnsi="Georgia"/>
                <w:sz w:val="18"/>
                <w:szCs w:val="18"/>
                <w:vertAlign w:val="superscript"/>
              </w:rPr>
              <w:t>***</w:t>
            </w:r>
          </w:p>
        </w:tc>
        <w:tc>
          <w:tcPr>
            <w:tcW w:w="0" w:type="auto"/>
            <w:vAlign w:val="center"/>
            <w:hideMark/>
          </w:tcPr>
          <w:p w14:paraId="08390DE0" w14:textId="77777777" w:rsidR="00F45A4D" w:rsidRPr="00626AA8" w:rsidRDefault="00F45A4D" w:rsidP="00F45A4D">
            <w:pPr>
              <w:jc w:val="center"/>
              <w:rPr>
                <w:rFonts w:ascii="Georgia" w:hAnsi="Georgia"/>
                <w:sz w:val="18"/>
                <w:szCs w:val="18"/>
              </w:rPr>
            </w:pPr>
            <w:r w:rsidRPr="00626AA8">
              <w:rPr>
                <w:rFonts w:ascii="Georgia" w:hAnsi="Georgia"/>
                <w:sz w:val="18"/>
                <w:szCs w:val="18"/>
              </w:rPr>
              <w:t>0.506</w:t>
            </w:r>
            <w:r w:rsidRPr="00626AA8">
              <w:rPr>
                <w:rFonts w:ascii="Georgia" w:hAnsi="Georgia"/>
                <w:sz w:val="18"/>
                <w:szCs w:val="18"/>
                <w:vertAlign w:val="superscript"/>
              </w:rPr>
              <w:t>***</w:t>
            </w:r>
          </w:p>
        </w:tc>
      </w:tr>
      <w:tr w:rsidR="00F45A4D" w:rsidRPr="00626AA8" w14:paraId="68979588" w14:textId="77777777" w:rsidTr="0092078A">
        <w:trPr>
          <w:trHeight w:val="319"/>
          <w:tblCellSpacing w:w="15" w:type="dxa"/>
        </w:trPr>
        <w:tc>
          <w:tcPr>
            <w:tcW w:w="0" w:type="auto"/>
            <w:vAlign w:val="center"/>
            <w:hideMark/>
          </w:tcPr>
          <w:p w14:paraId="20C8CDBB" w14:textId="77777777" w:rsidR="00F45A4D" w:rsidRPr="00626AA8" w:rsidRDefault="00F45A4D" w:rsidP="00F45A4D">
            <w:pPr>
              <w:jc w:val="center"/>
              <w:rPr>
                <w:rFonts w:ascii="Georgia" w:hAnsi="Georgia"/>
                <w:i/>
                <w:iCs/>
                <w:sz w:val="18"/>
                <w:szCs w:val="18"/>
              </w:rPr>
            </w:pPr>
          </w:p>
        </w:tc>
        <w:tc>
          <w:tcPr>
            <w:tcW w:w="0" w:type="auto"/>
            <w:vAlign w:val="center"/>
            <w:hideMark/>
          </w:tcPr>
          <w:p w14:paraId="52895091" w14:textId="77777777" w:rsidR="00F45A4D" w:rsidRPr="00626AA8" w:rsidRDefault="00F45A4D" w:rsidP="00F45A4D">
            <w:pPr>
              <w:jc w:val="center"/>
              <w:rPr>
                <w:rFonts w:ascii="Georgia" w:hAnsi="Georgia"/>
                <w:sz w:val="18"/>
                <w:szCs w:val="18"/>
              </w:rPr>
            </w:pPr>
            <w:r w:rsidRPr="00626AA8">
              <w:rPr>
                <w:rFonts w:ascii="Georgia" w:hAnsi="Georgia"/>
                <w:sz w:val="18"/>
                <w:szCs w:val="18"/>
              </w:rPr>
              <w:t>(0.059)</w:t>
            </w:r>
          </w:p>
        </w:tc>
        <w:tc>
          <w:tcPr>
            <w:tcW w:w="0" w:type="auto"/>
            <w:vAlign w:val="center"/>
            <w:hideMark/>
          </w:tcPr>
          <w:p w14:paraId="78E4B3C2"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0" w:type="auto"/>
            <w:vAlign w:val="center"/>
            <w:hideMark/>
          </w:tcPr>
          <w:p w14:paraId="78D12357"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0A45C934" w14:textId="77777777" w:rsidR="00F45A4D" w:rsidRPr="00626AA8" w:rsidRDefault="00F45A4D" w:rsidP="00F45A4D">
            <w:pPr>
              <w:jc w:val="center"/>
              <w:rPr>
                <w:rFonts w:ascii="Georgia" w:hAnsi="Georgia"/>
                <w:sz w:val="18"/>
                <w:szCs w:val="18"/>
              </w:rPr>
            </w:pPr>
            <w:r w:rsidRPr="00626AA8">
              <w:rPr>
                <w:rFonts w:ascii="Georgia" w:hAnsi="Georgia"/>
                <w:sz w:val="18"/>
                <w:szCs w:val="18"/>
              </w:rPr>
              <w:t>(0.042)</w:t>
            </w:r>
          </w:p>
        </w:tc>
        <w:tc>
          <w:tcPr>
            <w:tcW w:w="0" w:type="auto"/>
            <w:vAlign w:val="center"/>
            <w:hideMark/>
          </w:tcPr>
          <w:p w14:paraId="32448876" w14:textId="77777777" w:rsidR="00F45A4D" w:rsidRPr="00626AA8" w:rsidRDefault="00F45A4D" w:rsidP="00F45A4D">
            <w:pPr>
              <w:jc w:val="center"/>
              <w:rPr>
                <w:rFonts w:ascii="Georgia" w:hAnsi="Georgia"/>
                <w:sz w:val="18"/>
                <w:szCs w:val="18"/>
              </w:rPr>
            </w:pPr>
            <w:r w:rsidRPr="00626AA8">
              <w:rPr>
                <w:rFonts w:ascii="Georgia" w:hAnsi="Georgia"/>
                <w:sz w:val="18"/>
                <w:szCs w:val="18"/>
              </w:rPr>
              <w:t>(0.059)</w:t>
            </w:r>
          </w:p>
        </w:tc>
        <w:tc>
          <w:tcPr>
            <w:tcW w:w="0" w:type="auto"/>
            <w:vAlign w:val="center"/>
            <w:hideMark/>
          </w:tcPr>
          <w:p w14:paraId="0A33F608"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0" w:type="auto"/>
            <w:vAlign w:val="center"/>
            <w:hideMark/>
          </w:tcPr>
          <w:p w14:paraId="0672383F"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66E48A39" w14:textId="77777777" w:rsidR="00F45A4D" w:rsidRPr="00626AA8" w:rsidRDefault="00F45A4D" w:rsidP="00F45A4D">
            <w:pPr>
              <w:jc w:val="center"/>
              <w:rPr>
                <w:rFonts w:ascii="Georgia" w:hAnsi="Georgia"/>
                <w:sz w:val="18"/>
                <w:szCs w:val="18"/>
              </w:rPr>
            </w:pPr>
            <w:r w:rsidRPr="00626AA8">
              <w:rPr>
                <w:rFonts w:ascii="Georgia" w:hAnsi="Georgia"/>
                <w:sz w:val="18"/>
                <w:szCs w:val="18"/>
              </w:rPr>
              <w:t>(0.042)</w:t>
            </w:r>
          </w:p>
        </w:tc>
      </w:tr>
      <w:tr w:rsidR="00F45A4D" w:rsidRPr="00626AA8" w14:paraId="2EBDE77D" w14:textId="77777777" w:rsidTr="0092078A">
        <w:trPr>
          <w:trHeight w:hRule="exact" w:val="11"/>
          <w:tblCellSpacing w:w="15" w:type="dxa"/>
        </w:trPr>
        <w:tc>
          <w:tcPr>
            <w:tcW w:w="0" w:type="auto"/>
            <w:vAlign w:val="center"/>
            <w:hideMark/>
          </w:tcPr>
          <w:p w14:paraId="1A5060AB" w14:textId="77777777" w:rsidR="00F45A4D" w:rsidRPr="00626AA8" w:rsidRDefault="00F45A4D" w:rsidP="00F45A4D">
            <w:pPr>
              <w:jc w:val="center"/>
              <w:rPr>
                <w:rFonts w:ascii="Georgia" w:hAnsi="Georgia"/>
                <w:i/>
                <w:iCs/>
                <w:sz w:val="18"/>
                <w:szCs w:val="18"/>
              </w:rPr>
            </w:pPr>
          </w:p>
        </w:tc>
        <w:tc>
          <w:tcPr>
            <w:tcW w:w="0" w:type="auto"/>
            <w:vAlign w:val="center"/>
            <w:hideMark/>
          </w:tcPr>
          <w:p w14:paraId="189946EE" w14:textId="77777777" w:rsidR="00F45A4D" w:rsidRPr="00626AA8" w:rsidRDefault="00F45A4D" w:rsidP="00F45A4D">
            <w:pPr>
              <w:rPr>
                <w:rFonts w:ascii="Georgia" w:hAnsi="Georgia"/>
                <w:sz w:val="18"/>
                <w:szCs w:val="18"/>
              </w:rPr>
            </w:pPr>
          </w:p>
        </w:tc>
        <w:tc>
          <w:tcPr>
            <w:tcW w:w="0" w:type="auto"/>
            <w:vAlign w:val="center"/>
            <w:hideMark/>
          </w:tcPr>
          <w:p w14:paraId="4B42E4E3" w14:textId="77777777" w:rsidR="00F45A4D" w:rsidRPr="00626AA8" w:rsidRDefault="00F45A4D" w:rsidP="00F45A4D">
            <w:pPr>
              <w:jc w:val="center"/>
              <w:rPr>
                <w:rFonts w:ascii="Georgia" w:hAnsi="Georgia"/>
                <w:sz w:val="18"/>
                <w:szCs w:val="18"/>
              </w:rPr>
            </w:pPr>
          </w:p>
        </w:tc>
        <w:tc>
          <w:tcPr>
            <w:tcW w:w="0" w:type="auto"/>
            <w:vAlign w:val="center"/>
            <w:hideMark/>
          </w:tcPr>
          <w:p w14:paraId="6053BCCB" w14:textId="77777777" w:rsidR="00F45A4D" w:rsidRPr="00626AA8" w:rsidRDefault="00F45A4D" w:rsidP="00F45A4D">
            <w:pPr>
              <w:jc w:val="center"/>
              <w:rPr>
                <w:rFonts w:ascii="Georgia" w:hAnsi="Georgia"/>
                <w:sz w:val="18"/>
                <w:szCs w:val="18"/>
              </w:rPr>
            </w:pPr>
          </w:p>
        </w:tc>
        <w:tc>
          <w:tcPr>
            <w:tcW w:w="0" w:type="auto"/>
            <w:vAlign w:val="center"/>
            <w:hideMark/>
          </w:tcPr>
          <w:p w14:paraId="077E99E8" w14:textId="77777777" w:rsidR="00F45A4D" w:rsidRPr="00626AA8" w:rsidRDefault="00F45A4D" w:rsidP="00F45A4D">
            <w:pPr>
              <w:jc w:val="center"/>
              <w:rPr>
                <w:rFonts w:ascii="Georgia" w:hAnsi="Georgia"/>
                <w:sz w:val="18"/>
                <w:szCs w:val="18"/>
              </w:rPr>
            </w:pPr>
          </w:p>
        </w:tc>
        <w:tc>
          <w:tcPr>
            <w:tcW w:w="0" w:type="auto"/>
            <w:vAlign w:val="center"/>
            <w:hideMark/>
          </w:tcPr>
          <w:p w14:paraId="1EE30AD0" w14:textId="77777777" w:rsidR="00F45A4D" w:rsidRPr="00626AA8" w:rsidRDefault="00F45A4D" w:rsidP="00F45A4D">
            <w:pPr>
              <w:jc w:val="center"/>
              <w:rPr>
                <w:rFonts w:ascii="Georgia" w:hAnsi="Georgia"/>
                <w:sz w:val="18"/>
                <w:szCs w:val="18"/>
              </w:rPr>
            </w:pPr>
          </w:p>
        </w:tc>
        <w:tc>
          <w:tcPr>
            <w:tcW w:w="0" w:type="auto"/>
            <w:vAlign w:val="center"/>
            <w:hideMark/>
          </w:tcPr>
          <w:p w14:paraId="07228384" w14:textId="77777777" w:rsidR="00F45A4D" w:rsidRPr="00626AA8" w:rsidRDefault="00F45A4D" w:rsidP="00F45A4D">
            <w:pPr>
              <w:jc w:val="center"/>
              <w:rPr>
                <w:rFonts w:ascii="Georgia" w:hAnsi="Georgia"/>
                <w:sz w:val="18"/>
                <w:szCs w:val="18"/>
              </w:rPr>
            </w:pPr>
          </w:p>
        </w:tc>
        <w:tc>
          <w:tcPr>
            <w:tcW w:w="0" w:type="auto"/>
            <w:vAlign w:val="center"/>
            <w:hideMark/>
          </w:tcPr>
          <w:p w14:paraId="521C0A09" w14:textId="77777777" w:rsidR="00F45A4D" w:rsidRPr="00626AA8" w:rsidRDefault="00F45A4D" w:rsidP="00F45A4D">
            <w:pPr>
              <w:jc w:val="center"/>
              <w:rPr>
                <w:rFonts w:ascii="Georgia" w:hAnsi="Georgia"/>
                <w:sz w:val="18"/>
                <w:szCs w:val="18"/>
              </w:rPr>
            </w:pPr>
          </w:p>
        </w:tc>
        <w:tc>
          <w:tcPr>
            <w:tcW w:w="0" w:type="auto"/>
            <w:vAlign w:val="center"/>
            <w:hideMark/>
          </w:tcPr>
          <w:p w14:paraId="18B9E61F" w14:textId="77777777" w:rsidR="00F45A4D" w:rsidRPr="00626AA8" w:rsidRDefault="00F45A4D" w:rsidP="00F45A4D">
            <w:pPr>
              <w:jc w:val="center"/>
              <w:rPr>
                <w:rFonts w:ascii="Georgia" w:hAnsi="Georgia"/>
                <w:sz w:val="18"/>
                <w:szCs w:val="18"/>
              </w:rPr>
            </w:pPr>
          </w:p>
        </w:tc>
      </w:tr>
      <w:tr w:rsidR="00F45A4D" w:rsidRPr="00626AA8" w14:paraId="6DC5CF6A" w14:textId="77777777" w:rsidTr="0092078A">
        <w:trPr>
          <w:trHeight w:val="414"/>
          <w:tblCellSpacing w:w="15" w:type="dxa"/>
        </w:trPr>
        <w:tc>
          <w:tcPr>
            <w:tcW w:w="0" w:type="auto"/>
            <w:vAlign w:val="center"/>
            <w:hideMark/>
          </w:tcPr>
          <w:p w14:paraId="4666710A" w14:textId="77777777" w:rsidR="00F45A4D" w:rsidRPr="00626AA8" w:rsidRDefault="00F45A4D" w:rsidP="00F45A4D">
            <w:pPr>
              <w:rPr>
                <w:rFonts w:ascii="Georgia" w:hAnsi="Georgia"/>
                <w:i/>
                <w:iCs/>
                <w:sz w:val="18"/>
                <w:szCs w:val="18"/>
              </w:rPr>
            </w:pPr>
            <w:r w:rsidRPr="00626AA8">
              <w:rPr>
                <w:rFonts w:ascii="Georgia" w:hAnsi="Georgia"/>
                <w:i/>
                <w:iCs/>
                <w:sz w:val="18"/>
                <w:szCs w:val="18"/>
              </w:rPr>
              <w:t>gold</w:t>
            </w:r>
          </w:p>
        </w:tc>
        <w:tc>
          <w:tcPr>
            <w:tcW w:w="0" w:type="auto"/>
            <w:vAlign w:val="center"/>
            <w:hideMark/>
          </w:tcPr>
          <w:p w14:paraId="630B632C" w14:textId="77777777" w:rsidR="00F45A4D" w:rsidRPr="00626AA8" w:rsidRDefault="00F45A4D" w:rsidP="00F45A4D">
            <w:pPr>
              <w:jc w:val="center"/>
              <w:rPr>
                <w:rFonts w:ascii="Georgia" w:hAnsi="Georgia"/>
                <w:sz w:val="18"/>
                <w:szCs w:val="18"/>
              </w:rPr>
            </w:pPr>
            <w:r w:rsidRPr="00626AA8">
              <w:rPr>
                <w:rFonts w:ascii="Georgia" w:hAnsi="Georgia"/>
                <w:sz w:val="18"/>
                <w:szCs w:val="18"/>
              </w:rPr>
              <w:t>0.070</w:t>
            </w:r>
          </w:p>
        </w:tc>
        <w:tc>
          <w:tcPr>
            <w:tcW w:w="0" w:type="auto"/>
            <w:vAlign w:val="center"/>
            <w:hideMark/>
          </w:tcPr>
          <w:p w14:paraId="46E88752" w14:textId="77777777" w:rsidR="00F45A4D" w:rsidRPr="00626AA8" w:rsidRDefault="00F45A4D" w:rsidP="00F45A4D">
            <w:pPr>
              <w:jc w:val="center"/>
              <w:rPr>
                <w:rFonts w:ascii="Georgia" w:hAnsi="Georgia"/>
                <w:sz w:val="18"/>
                <w:szCs w:val="18"/>
              </w:rPr>
            </w:pPr>
            <w:r w:rsidRPr="00626AA8">
              <w:rPr>
                <w:rFonts w:ascii="Georgia" w:hAnsi="Georgia"/>
                <w:sz w:val="18"/>
                <w:szCs w:val="18"/>
              </w:rPr>
              <w:t>-0.024</w:t>
            </w:r>
          </w:p>
        </w:tc>
        <w:tc>
          <w:tcPr>
            <w:tcW w:w="0" w:type="auto"/>
            <w:vAlign w:val="center"/>
            <w:hideMark/>
          </w:tcPr>
          <w:p w14:paraId="619C23B0" w14:textId="77777777" w:rsidR="00F45A4D" w:rsidRPr="00626AA8" w:rsidRDefault="00F45A4D" w:rsidP="00F45A4D">
            <w:pPr>
              <w:jc w:val="center"/>
              <w:rPr>
                <w:rFonts w:ascii="Georgia" w:hAnsi="Georgia"/>
                <w:sz w:val="18"/>
                <w:szCs w:val="18"/>
              </w:rPr>
            </w:pPr>
            <w:r w:rsidRPr="00626AA8">
              <w:rPr>
                <w:rFonts w:ascii="Georgia" w:hAnsi="Georgia"/>
                <w:sz w:val="18"/>
                <w:szCs w:val="18"/>
              </w:rPr>
              <w:t>-0.115</w:t>
            </w:r>
            <w:r w:rsidRPr="00626AA8">
              <w:rPr>
                <w:rFonts w:ascii="Georgia" w:hAnsi="Georgia"/>
                <w:sz w:val="18"/>
                <w:szCs w:val="18"/>
                <w:vertAlign w:val="superscript"/>
              </w:rPr>
              <w:t>***</w:t>
            </w:r>
          </w:p>
        </w:tc>
        <w:tc>
          <w:tcPr>
            <w:tcW w:w="0" w:type="auto"/>
            <w:vAlign w:val="center"/>
            <w:hideMark/>
          </w:tcPr>
          <w:p w14:paraId="3E11FB0B" w14:textId="77777777" w:rsidR="00F45A4D" w:rsidRPr="00626AA8" w:rsidRDefault="00F45A4D" w:rsidP="00F45A4D">
            <w:pPr>
              <w:jc w:val="center"/>
              <w:rPr>
                <w:rFonts w:ascii="Georgia" w:hAnsi="Georgia"/>
                <w:sz w:val="18"/>
                <w:szCs w:val="18"/>
              </w:rPr>
            </w:pPr>
            <w:r w:rsidRPr="00626AA8">
              <w:rPr>
                <w:rFonts w:ascii="Georgia" w:hAnsi="Georgia"/>
                <w:sz w:val="18"/>
                <w:szCs w:val="18"/>
              </w:rPr>
              <w:t>-0.116</w:t>
            </w:r>
            <w:r w:rsidRPr="00626AA8">
              <w:rPr>
                <w:rFonts w:ascii="Georgia" w:hAnsi="Georgia"/>
                <w:sz w:val="18"/>
                <w:szCs w:val="18"/>
                <w:vertAlign w:val="superscript"/>
              </w:rPr>
              <w:t>***</w:t>
            </w:r>
          </w:p>
        </w:tc>
        <w:tc>
          <w:tcPr>
            <w:tcW w:w="0" w:type="auto"/>
            <w:vAlign w:val="center"/>
            <w:hideMark/>
          </w:tcPr>
          <w:p w14:paraId="52D8A23F" w14:textId="77777777" w:rsidR="00F45A4D" w:rsidRPr="00626AA8" w:rsidRDefault="00F45A4D" w:rsidP="00F45A4D">
            <w:pPr>
              <w:jc w:val="center"/>
              <w:rPr>
                <w:rFonts w:ascii="Georgia" w:hAnsi="Georgia"/>
                <w:sz w:val="18"/>
                <w:szCs w:val="18"/>
              </w:rPr>
            </w:pPr>
            <w:r w:rsidRPr="00626AA8">
              <w:rPr>
                <w:rFonts w:ascii="Georgia" w:hAnsi="Georgia"/>
                <w:sz w:val="18"/>
                <w:szCs w:val="18"/>
              </w:rPr>
              <w:t>0.071</w:t>
            </w:r>
          </w:p>
        </w:tc>
        <w:tc>
          <w:tcPr>
            <w:tcW w:w="0" w:type="auto"/>
            <w:vAlign w:val="center"/>
            <w:hideMark/>
          </w:tcPr>
          <w:p w14:paraId="5BD52F24" w14:textId="77777777" w:rsidR="00F45A4D" w:rsidRPr="00626AA8" w:rsidRDefault="00F45A4D" w:rsidP="00F45A4D">
            <w:pPr>
              <w:jc w:val="center"/>
              <w:rPr>
                <w:rFonts w:ascii="Georgia" w:hAnsi="Georgia"/>
                <w:sz w:val="18"/>
                <w:szCs w:val="18"/>
              </w:rPr>
            </w:pPr>
            <w:r w:rsidRPr="00626AA8">
              <w:rPr>
                <w:rFonts w:ascii="Georgia" w:hAnsi="Georgia"/>
                <w:sz w:val="18"/>
                <w:szCs w:val="18"/>
              </w:rPr>
              <w:t>-0.023</w:t>
            </w:r>
          </w:p>
        </w:tc>
        <w:tc>
          <w:tcPr>
            <w:tcW w:w="0" w:type="auto"/>
            <w:vAlign w:val="center"/>
            <w:hideMark/>
          </w:tcPr>
          <w:p w14:paraId="1C7E5345" w14:textId="77777777" w:rsidR="00F45A4D" w:rsidRPr="00626AA8" w:rsidRDefault="00F45A4D" w:rsidP="00F45A4D">
            <w:pPr>
              <w:jc w:val="center"/>
              <w:rPr>
                <w:rFonts w:ascii="Georgia" w:hAnsi="Georgia"/>
                <w:sz w:val="18"/>
                <w:szCs w:val="18"/>
              </w:rPr>
            </w:pPr>
            <w:r w:rsidRPr="00626AA8">
              <w:rPr>
                <w:rFonts w:ascii="Georgia" w:hAnsi="Georgia"/>
                <w:sz w:val="18"/>
                <w:szCs w:val="18"/>
              </w:rPr>
              <w:t>-0.106</w:t>
            </w:r>
            <w:r w:rsidRPr="00626AA8">
              <w:rPr>
                <w:rFonts w:ascii="Georgia" w:hAnsi="Georgia"/>
                <w:sz w:val="18"/>
                <w:szCs w:val="18"/>
                <w:vertAlign w:val="superscript"/>
              </w:rPr>
              <w:t>***</w:t>
            </w:r>
          </w:p>
        </w:tc>
        <w:tc>
          <w:tcPr>
            <w:tcW w:w="0" w:type="auto"/>
            <w:vAlign w:val="center"/>
            <w:hideMark/>
          </w:tcPr>
          <w:p w14:paraId="354D33B7" w14:textId="77777777" w:rsidR="00F45A4D" w:rsidRPr="00626AA8" w:rsidRDefault="00F45A4D" w:rsidP="00F45A4D">
            <w:pPr>
              <w:jc w:val="center"/>
              <w:rPr>
                <w:rFonts w:ascii="Georgia" w:hAnsi="Georgia"/>
                <w:sz w:val="18"/>
                <w:szCs w:val="18"/>
              </w:rPr>
            </w:pPr>
            <w:r w:rsidRPr="00626AA8">
              <w:rPr>
                <w:rFonts w:ascii="Georgia" w:hAnsi="Georgia"/>
                <w:sz w:val="18"/>
                <w:szCs w:val="18"/>
              </w:rPr>
              <w:t>-0.106</w:t>
            </w:r>
            <w:r w:rsidRPr="00626AA8">
              <w:rPr>
                <w:rFonts w:ascii="Georgia" w:hAnsi="Georgia"/>
                <w:sz w:val="18"/>
                <w:szCs w:val="18"/>
                <w:vertAlign w:val="superscript"/>
              </w:rPr>
              <w:t>***</w:t>
            </w:r>
          </w:p>
        </w:tc>
      </w:tr>
      <w:tr w:rsidR="00F45A4D" w:rsidRPr="00626AA8" w14:paraId="74B7F982" w14:textId="77777777" w:rsidTr="0092078A">
        <w:trPr>
          <w:trHeight w:val="377"/>
          <w:tblCellSpacing w:w="15" w:type="dxa"/>
        </w:trPr>
        <w:tc>
          <w:tcPr>
            <w:tcW w:w="0" w:type="auto"/>
            <w:vAlign w:val="center"/>
            <w:hideMark/>
          </w:tcPr>
          <w:p w14:paraId="58B310D7" w14:textId="77777777" w:rsidR="00F45A4D" w:rsidRPr="00626AA8" w:rsidRDefault="00F45A4D" w:rsidP="00F45A4D">
            <w:pPr>
              <w:jc w:val="center"/>
              <w:rPr>
                <w:rFonts w:ascii="Georgia" w:hAnsi="Georgia"/>
                <w:i/>
                <w:iCs/>
                <w:sz w:val="18"/>
                <w:szCs w:val="18"/>
              </w:rPr>
            </w:pPr>
          </w:p>
        </w:tc>
        <w:tc>
          <w:tcPr>
            <w:tcW w:w="0" w:type="auto"/>
            <w:vAlign w:val="center"/>
            <w:hideMark/>
          </w:tcPr>
          <w:p w14:paraId="6899E158" w14:textId="77777777" w:rsidR="00F45A4D" w:rsidRPr="00626AA8" w:rsidRDefault="00F45A4D" w:rsidP="00F45A4D">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7266D39E" w14:textId="77777777" w:rsidR="00F45A4D" w:rsidRPr="00626AA8" w:rsidRDefault="00F45A4D" w:rsidP="00F45A4D">
            <w:pPr>
              <w:jc w:val="center"/>
              <w:rPr>
                <w:rFonts w:ascii="Georgia" w:hAnsi="Georgia"/>
                <w:sz w:val="18"/>
                <w:szCs w:val="18"/>
              </w:rPr>
            </w:pPr>
            <w:r w:rsidRPr="00626AA8">
              <w:rPr>
                <w:rFonts w:ascii="Georgia" w:hAnsi="Georgia"/>
                <w:sz w:val="18"/>
                <w:szCs w:val="18"/>
              </w:rPr>
              <w:t>(0.040)</w:t>
            </w:r>
          </w:p>
        </w:tc>
        <w:tc>
          <w:tcPr>
            <w:tcW w:w="0" w:type="auto"/>
            <w:vAlign w:val="center"/>
            <w:hideMark/>
          </w:tcPr>
          <w:p w14:paraId="6DD14EC1"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11C733C8"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221A4844" w14:textId="77777777" w:rsidR="00F45A4D" w:rsidRPr="00626AA8" w:rsidRDefault="00F45A4D" w:rsidP="00F45A4D">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65530C8D" w14:textId="77777777" w:rsidR="00F45A4D" w:rsidRPr="00626AA8" w:rsidRDefault="00F45A4D" w:rsidP="00F45A4D">
            <w:pPr>
              <w:jc w:val="center"/>
              <w:rPr>
                <w:rFonts w:ascii="Georgia" w:hAnsi="Georgia"/>
                <w:sz w:val="18"/>
                <w:szCs w:val="18"/>
              </w:rPr>
            </w:pPr>
            <w:r w:rsidRPr="00626AA8">
              <w:rPr>
                <w:rFonts w:ascii="Georgia" w:hAnsi="Georgia"/>
                <w:sz w:val="18"/>
                <w:szCs w:val="18"/>
              </w:rPr>
              <w:t>(0.040)</w:t>
            </w:r>
          </w:p>
        </w:tc>
        <w:tc>
          <w:tcPr>
            <w:tcW w:w="0" w:type="auto"/>
            <w:vAlign w:val="center"/>
            <w:hideMark/>
          </w:tcPr>
          <w:p w14:paraId="3E1571BD"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57B92471"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r>
      <w:tr w:rsidR="00F45A4D" w:rsidRPr="00626AA8" w14:paraId="4C56E1DC" w14:textId="77777777" w:rsidTr="0092078A">
        <w:trPr>
          <w:trHeight w:hRule="exact" w:val="11"/>
          <w:tblCellSpacing w:w="15" w:type="dxa"/>
        </w:trPr>
        <w:tc>
          <w:tcPr>
            <w:tcW w:w="0" w:type="auto"/>
            <w:vAlign w:val="center"/>
            <w:hideMark/>
          </w:tcPr>
          <w:p w14:paraId="50EBF719" w14:textId="77777777" w:rsidR="00F45A4D" w:rsidRPr="00626AA8" w:rsidRDefault="00F45A4D" w:rsidP="00F45A4D">
            <w:pPr>
              <w:jc w:val="center"/>
              <w:rPr>
                <w:rFonts w:ascii="Georgia" w:hAnsi="Georgia"/>
                <w:i/>
                <w:iCs/>
                <w:sz w:val="18"/>
                <w:szCs w:val="18"/>
              </w:rPr>
            </w:pPr>
          </w:p>
        </w:tc>
        <w:tc>
          <w:tcPr>
            <w:tcW w:w="0" w:type="auto"/>
            <w:vAlign w:val="center"/>
            <w:hideMark/>
          </w:tcPr>
          <w:p w14:paraId="07735220" w14:textId="77777777" w:rsidR="00F45A4D" w:rsidRPr="00626AA8" w:rsidRDefault="00F45A4D" w:rsidP="00F45A4D">
            <w:pPr>
              <w:rPr>
                <w:rFonts w:ascii="Georgia" w:hAnsi="Georgia"/>
                <w:sz w:val="18"/>
                <w:szCs w:val="18"/>
              </w:rPr>
            </w:pPr>
          </w:p>
        </w:tc>
        <w:tc>
          <w:tcPr>
            <w:tcW w:w="0" w:type="auto"/>
            <w:vAlign w:val="center"/>
            <w:hideMark/>
          </w:tcPr>
          <w:p w14:paraId="6E225982" w14:textId="77777777" w:rsidR="00F45A4D" w:rsidRPr="00626AA8" w:rsidRDefault="00F45A4D" w:rsidP="00F45A4D">
            <w:pPr>
              <w:jc w:val="center"/>
              <w:rPr>
                <w:rFonts w:ascii="Georgia" w:hAnsi="Georgia"/>
                <w:sz w:val="18"/>
                <w:szCs w:val="18"/>
              </w:rPr>
            </w:pPr>
          </w:p>
        </w:tc>
        <w:tc>
          <w:tcPr>
            <w:tcW w:w="0" w:type="auto"/>
            <w:vAlign w:val="center"/>
            <w:hideMark/>
          </w:tcPr>
          <w:p w14:paraId="36D0BFCC" w14:textId="77777777" w:rsidR="00F45A4D" w:rsidRPr="00626AA8" w:rsidRDefault="00F45A4D" w:rsidP="00F45A4D">
            <w:pPr>
              <w:jc w:val="center"/>
              <w:rPr>
                <w:rFonts w:ascii="Georgia" w:hAnsi="Georgia"/>
                <w:sz w:val="18"/>
                <w:szCs w:val="18"/>
              </w:rPr>
            </w:pPr>
          </w:p>
        </w:tc>
        <w:tc>
          <w:tcPr>
            <w:tcW w:w="0" w:type="auto"/>
            <w:vAlign w:val="center"/>
            <w:hideMark/>
          </w:tcPr>
          <w:p w14:paraId="015ABA6C" w14:textId="77777777" w:rsidR="00F45A4D" w:rsidRPr="00626AA8" w:rsidRDefault="00F45A4D" w:rsidP="00F45A4D">
            <w:pPr>
              <w:jc w:val="center"/>
              <w:rPr>
                <w:rFonts w:ascii="Georgia" w:hAnsi="Georgia"/>
                <w:sz w:val="18"/>
                <w:szCs w:val="18"/>
              </w:rPr>
            </w:pPr>
          </w:p>
        </w:tc>
        <w:tc>
          <w:tcPr>
            <w:tcW w:w="0" w:type="auto"/>
            <w:vAlign w:val="center"/>
            <w:hideMark/>
          </w:tcPr>
          <w:p w14:paraId="10AE7563" w14:textId="77777777" w:rsidR="00F45A4D" w:rsidRPr="00626AA8" w:rsidRDefault="00F45A4D" w:rsidP="00F45A4D">
            <w:pPr>
              <w:jc w:val="center"/>
              <w:rPr>
                <w:rFonts w:ascii="Georgia" w:hAnsi="Georgia"/>
                <w:sz w:val="18"/>
                <w:szCs w:val="18"/>
              </w:rPr>
            </w:pPr>
          </w:p>
        </w:tc>
        <w:tc>
          <w:tcPr>
            <w:tcW w:w="0" w:type="auto"/>
            <w:vAlign w:val="center"/>
            <w:hideMark/>
          </w:tcPr>
          <w:p w14:paraId="0FDA1AA1" w14:textId="77777777" w:rsidR="00F45A4D" w:rsidRPr="00626AA8" w:rsidRDefault="00F45A4D" w:rsidP="00F45A4D">
            <w:pPr>
              <w:jc w:val="center"/>
              <w:rPr>
                <w:rFonts w:ascii="Georgia" w:hAnsi="Georgia"/>
                <w:sz w:val="18"/>
                <w:szCs w:val="18"/>
              </w:rPr>
            </w:pPr>
          </w:p>
        </w:tc>
        <w:tc>
          <w:tcPr>
            <w:tcW w:w="0" w:type="auto"/>
            <w:vAlign w:val="center"/>
            <w:hideMark/>
          </w:tcPr>
          <w:p w14:paraId="3D3C524A" w14:textId="77777777" w:rsidR="00F45A4D" w:rsidRPr="00626AA8" w:rsidRDefault="00F45A4D" w:rsidP="00F45A4D">
            <w:pPr>
              <w:jc w:val="center"/>
              <w:rPr>
                <w:rFonts w:ascii="Georgia" w:hAnsi="Georgia"/>
                <w:sz w:val="18"/>
                <w:szCs w:val="18"/>
              </w:rPr>
            </w:pPr>
          </w:p>
        </w:tc>
        <w:tc>
          <w:tcPr>
            <w:tcW w:w="0" w:type="auto"/>
            <w:vAlign w:val="center"/>
            <w:hideMark/>
          </w:tcPr>
          <w:p w14:paraId="4E2DC121" w14:textId="77777777" w:rsidR="00F45A4D" w:rsidRPr="00626AA8" w:rsidRDefault="00F45A4D" w:rsidP="00F45A4D">
            <w:pPr>
              <w:jc w:val="center"/>
              <w:rPr>
                <w:rFonts w:ascii="Georgia" w:hAnsi="Georgia"/>
                <w:sz w:val="18"/>
                <w:szCs w:val="18"/>
              </w:rPr>
            </w:pPr>
          </w:p>
        </w:tc>
      </w:tr>
      <w:tr w:rsidR="00F45A4D" w:rsidRPr="00626AA8" w14:paraId="25C91A1C" w14:textId="77777777" w:rsidTr="0092078A">
        <w:trPr>
          <w:trHeight w:val="371"/>
          <w:tblCellSpacing w:w="15" w:type="dxa"/>
        </w:trPr>
        <w:tc>
          <w:tcPr>
            <w:tcW w:w="0" w:type="auto"/>
            <w:vAlign w:val="center"/>
            <w:hideMark/>
          </w:tcPr>
          <w:p w14:paraId="3C238AB7"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sse</w:t>
            </w:r>
            <w:proofErr w:type="spellEnd"/>
          </w:p>
        </w:tc>
        <w:tc>
          <w:tcPr>
            <w:tcW w:w="0" w:type="auto"/>
            <w:vAlign w:val="center"/>
            <w:hideMark/>
          </w:tcPr>
          <w:p w14:paraId="3A8D677F" w14:textId="77777777" w:rsidR="00F45A4D" w:rsidRPr="00626AA8" w:rsidRDefault="00F45A4D" w:rsidP="00F45A4D">
            <w:pPr>
              <w:jc w:val="center"/>
              <w:rPr>
                <w:rFonts w:ascii="Georgia" w:hAnsi="Georgia"/>
                <w:sz w:val="18"/>
                <w:szCs w:val="18"/>
              </w:rPr>
            </w:pPr>
            <w:r w:rsidRPr="00626AA8">
              <w:rPr>
                <w:rFonts w:ascii="Georgia" w:hAnsi="Georgia"/>
                <w:sz w:val="18"/>
                <w:szCs w:val="18"/>
              </w:rPr>
              <w:t>0.005</w:t>
            </w:r>
          </w:p>
        </w:tc>
        <w:tc>
          <w:tcPr>
            <w:tcW w:w="0" w:type="auto"/>
            <w:vAlign w:val="center"/>
            <w:hideMark/>
          </w:tcPr>
          <w:p w14:paraId="5DC844E2" w14:textId="77777777" w:rsidR="00F45A4D" w:rsidRPr="00626AA8" w:rsidRDefault="00F45A4D" w:rsidP="00F45A4D">
            <w:pPr>
              <w:jc w:val="center"/>
              <w:rPr>
                <w:rFonts w:ascii="Georgia" w:hAnsi="Georgia"/>
                <w:sz w:val="18"/>
                <w:szCs w:val="18"/>
              </w:rPr>
            </w:pPr>
          </w:p>
        </w:tc>
        <w:tc>
          <w:tcPr>
            <w:tcW w:w="0" w:type="auto"/>
            <w:vAlign w:val="center"/>
            <w:hideMark/>
          </w:tcPr>
          <w:p w14:paraId="67077275" w14:textId="77777777" w:rsidR="00F45A4D" w:rsidRPr="00626AA8" w:rsidRDefault="00F45A4D" w:rsidP="00F45A4D">
            <w:pPr>
              <w:jc w:val="center"/>
              <w:rPr>
                <w:rFonts w:ascii="Georgia" w:hAnsi="Georgia"/>
                <w:sz w:val="18"/>
                <w:szCs w:val="18"/>
              </w:rPr>
            </w:pPr>
            <w:r w:rsidRPr="00626AA8">
              <w:rPr>
                <w:rFonts w:ascii="Georgia" w:hAnsi="Georgia"/>
                <w:sz w:val="18"/>
                <w:szCs w:val="18"/>
              </w:rPr>
              <w:t>-0.175</w:t>
            </w:r>
            <w:r w:rsidRPr="00626AA8">
              <w:rPr>
                <w:rFonts w:ascii="Georgia" w:hAnsi="Georgia"/>
                <w:sz w:val="18"/>
                <w:szCs w:val="18"/>
                <w:vertAlign w:val="superscript"/>
              </w:rPr>
              <w:t>***</w:t>
            </w:r>
          </w:p>
        </w:tc>
        <w:tc>
          <w:tcPr>
            <w:tcW w:w="0" w:type="auto"/>
            <w:vAlign w:val="center"/>
            <w:hideMark/>
          </w:tcPr>
          <w:p w14:paraId="23BEE2F9" w14:textId="77777777" w:rsidR="00F45A4D" w:rsidRPr="00626AA8" w:rsidRDefault="00F45A4D" w:rsidP="00F45A4D">
            <w:pPr>
              <w:jc w:val="center"/>
              <w:rPr>
                <w:rFonts w:ascii="Georgia" w:hAnsi="Georgia"/>
                <w:sz w:val="18"/>
                <w:szCs w:val="18"/>
              </w:rPr>
            </w:pPr>
            <w:r w:rsidRPr="00626AA8">
              <w:rPr>
                <w:rFonts w:ascii="Georgia" w:hAnsi="Georgia"/>
                <w:sz w:val="18"/>
                <w:szCs w:val="18"/>
              </w:rPr>
              <w:t>-0.176</w:t>
            </w:r>
            <w:r w:rsidRPr="00626AA8">
              <w:rPr>
                <w:rFonts w:ascii="Georgia" w:hAnsi="Georgia"/>
                <w:sz w:val="18"/>
                <w:szCs w:val="18"/>
                <w:vertAlign w:val="superscript"/>
              </w:rPr>
              <w:t>***</w:t>
            </w:r>
          </w:p>
        </w:tc>
        <w:tc>
          <w:tcPr>
            <w:tcW w:w="0" w:type="auto"/>
            <w:vAlign w:val="center"/>
            <w:hideMark/>
          </w:tcPr>
          <w:p w14:paraId="6D163695" w14:textId="77777777" w:rsidR="00F45A4D" w:rsidRPr="00626AA8" w:rsidRDefault="00F45A4D" w:rsidP="00F45A4D">
            <w:pPr>
              <w:jc w:val="center"/>
              <w:rPr>
                <w:rFonts w:ascii="Georgia" w:hAnsi="Georgia"/>
                <w:sz w:val="18"/>
                <w:szCs w:val="18"/>
              </w:rPr>
            </w:pPr>
            <w:r w:rsidRPr="00626AA8">
              <w:rPr>
                <w:rFonts w:ascii="Georgia" w:hAnsi="Georgia"/>
                <w:sz w:val="18"/>
                <w:szCs w:val="18"/>
              </w:rPr>
              <w:t>0.006</w:t>
            </w:r>
          </w:p>
        </w:tc>
        <w:tc>
          <w:tcPr>
            <w:tcW w:w="0" w:type="auto"/>
            <w:vAlign w:val="center"/>
            <w:hideMark/>
          </w:tcPr>
          <w:p w14:paraId="0838E0F4" w14:textId="77777777" w:rsidR="00F45A4D" w:rsidRPr="00626AA8" w:rsidRDefault="00F45A4D" w:rsidP="00F45A4D">
            <w:pPr>
              <w:jc w:val="center"/>
              <w:rPr>
                <w:rFonts w:ascii="Georgia" w:hAnsi="Georgia"/>
                <w:sz w:val="18"/>
                <w:szCs w:val="18"/>
              </w:rPr>
            </w:pPr>
          </w:p>
        </w:tc>
        <w:tc>
          <w:tcPr>
            <w:tcW w:w="0" w:type="auto"/>
            <w:vAlign w:val="center"/>
            <w:hideMark/>
          </w:tcPr>
          <w:p w14:paraId="091A96A2" w14:textId="77777777" w:rsidR="00F45A4D" w:rsidRPr="00626AA8" w:rsidRDefault="00F45A4D" w:rsidP="00F45A4D">
            <w:pPr>
              <w:jc w:val="center"/>
              <w:rPr>
                <w:rFonts w:ascii="Georgia" w:hAnsi="Georgia"/>
                <w:sz w:val="18"/>
                <w:szCs w:val="18"/>
              </w:rPr>
            </w:pPr>
            <w:r w:rsidRPr="00626AA8">
              <w:rPr>
                <w:rFonts w:ascii="Georgia" w:hAnsi="Georgia"/>
                <w:sz w:val="18"/>
                <w:szCs w:val="18"/>
              </w:rPr>
              <w:t>-0.168</w:t>
            </w:r>
            <w:r w:rsidRPr="00626AA8">
              <w:rPr>
                <w:rFonts w:ascii="Georgia" w:hAnsi="Georgia"/>
                <w:sz w:val="18"/>
                <w:szCs w:val="18"/>
                <w:vertAlign w:val="superscript"/>
              </w:rPr>
              <w:t>***</w:t>
            </w:r>
          </w:p>
        </w:tc>
        <w:tc>
          <w:tcPr>
            <w:tcW w:w="0" w:type="auto"/>
            <w:vAlign w:val="center"/>
            <w:hideMark/>
          </w:tcPr>
          <w:p w14:paraId="5C117BD9" w14:textId="77777777" w:rsidR="00F45A4D" w:rsidRPr="00626AA8" w:rsidRDefault="00F45A4D" w:rsidP="00F45A4D">
            <w:pPr>
              <w:jc w:val="center"/>
              <w:rPr>
                <w:rFonts w:ascii="Georgia" w:hAnsi="Georgia"/>
                <w:sz w:val="18"/>
                <w:szCs w:val="18"/>
              </w:rPr>
            </w:pPr>
            <w:r w:rsidRPr="00626AA8">
              <w:rPr>
                <w:rFonts w:ascii="Georgia" w:hAnsi="Georgia"/>
                <w:sz w:val="18"/>
                <w:szCs w:val="18"/>
              </w:rPr>
              <w:t>-0.169</w:t>
            </w:r>
            <w:r w:rsidRPr="00626AA8">
              <w:rPr>
                <w:rFonts w:ascii="Georgia" w:hAnsi="Georgia"/>
                <w:sz w:val="18"/>
                <w:szCs w:val="18"/>
                <w:vertAlign w:val="superscript"/>
              </w:rPr>
              <w:t>***</w:t>
            </w:r>
          </w:p>
        </w:tc>
      </w:tr>
      <w:tr w:rsidR="00F45A4D" w:rsidRPr="00626AA8" w14:paraId="178093DC" w14:textId="77777777" w:rsidTr="0092078A">
        <w:trPr>
          <w:trHeight w:val="355"/>
          <w:tblCellSpacing w:w="15" w:type="dxa"/>
        </w:trPr>
        <w:tc>
          <w:tcPr>
            <w:tcW w:w="0" w:type="auto"/>
            <w:vAlign w:val="center"/>
            <w:hideMark/>
          </w:tcPr>
          <w:p w14:paraId="2EFB7BB1" w14:textId="77777777" w:rsidR="00F45A4D" w:rsidRPr="00626AA8" w:rsidRDefault="00F45A4D" w:rsidP="00F45A4D">
            <w:pPr>
              <w:jc w:val="center"/>
              <w:rPr>
                <w:rFonts w:ascii="Georgia" w:hAnsi="Georgia"/>
                <w:i/>
                <w:iCs/>
                <w:sz w:val="18"/>
                <w:szCs w:val="18"/>
              </w:rPr>
            </w:pPr>
          </w:p>
        </w:tc>
        <w:tc>
          <w:tcPr>
            <w:tcW w:w="0" w:type="auto"/>
            <w:vAlign w:val="center"/>
            <w:hideMark/>
          </w:tcPr>
          <w:p w14:paraId="00C4EEC6" w14:textId="77777777" w:rsidR="00F45A4D" w:rsidRPr="00626AA8" w:rsidRDefault="00F45A4D" w:rsidP="00F45A4D">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1E08E19F" w14:textId="77777777" w:rsidR="00F45A4D" w:rsidRPr="00626AA8" w:rsidRDefault="00F45A4D" w:rsidP="00F45A4D">
            <w:pPr>
              <w:jc w:val="center"/>
              <w:rPr>
                <w:rFonts w:ascii="Georgia" w:hAnsi="Georgia"/>
                <w:sz w:val="18"/>
                <w:szCs w:val="18"/>
              </w:rPr>
            </w:pPr>
          </w:p>
        </w:tc>
        <w:tc>
          <w:tcPr>
            <w:tcW w:w="0" w:type="auto"/>
            <w:vAlign w:val="center"/>
            <w:hideMark/>
          </w:tcPr>
          <w:p w14:paraId="55C45360"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67BF5B35"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331AF3CB" w14:textId="77777777" w:rsidR="00F45A4D" w:rsidRPr="00626AA8" w:rsidRDefault="00F45A4D" w:rsidP="00F45A4D">
            <w:pPr>
              <w:jc w:val="center"/>
              <w:rPr>
                <w:rFonts w:ascii="Georgia" w:hAnsi="Georgia"/>
                <w:sz w:val="18"/>
                <w:szCs w:val="18"/>
              </w:rPr>
            </w:pPr>
            <w:r w:rsidRPr="00626AA8">
              <w:rPr>
                <w:rFonts w:ascii="Georgia" w:hAnsi="Georgia"/>
                <w:sz w:val="18"/>
                <w:szCs w:val="18"/>
              </w:rPr>
              <w:t>(0.065)</w:t>
            </w:r>
          </w:p>
        </w:tc>
        <w:tc>
          <w:tcPr>
            <w:tcW w:w="0" w:type="auto"/>
            <w:vAlign w:val="center"/>
            <w:hideMark/>
          </w:tcPr>
          <w:p w14:paraId="2C079009" w14:textId="77777777" w:rsidR="00F45A4D" w:rsidRPr="00626AA8" w:rsidRDefault="00F45A4D" w:rsidP="00F45A4D">
            <w:pPr>
              <w:jc w:val="center"/>
              <w:rPr>
                <w:rFonts w:ascii="Georgia" w:hAnsi="Georgia"/>
                <w:sz w:val="18"/>
                <w:szCs w:val="18"/>
              </w:rPr>
            </w:pPr>
          </w:p>
        </w:tc>
        <w:tc>
          <w:tcPr>
            <w:tcW w:w="0" w:type="auto"/>
            <w:vAlign w:val="center"/>
            <w:hideMark/>
          </w:tcPr>
          <w:p w14:paraId="392D6237"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c>
          <w:tcPr>
            <w:tcW w:w="0" w:type="auto"/>
            <w:vAlign w:val="center"/>
            <w:hideMark/>
          </w:tcPr>
          <w:p w14:paraId="1D1DB39F" w14:textId="77777777" w:rsidR="00F45A4D" w:rsidRPr="00626AA8" w:rsidRDefault="00F45A4D" w:rsidP="00F45A4D">
            <w:pPr>
              <w:jc w:val="center"/>
              <w:rPr>
                <w:rFonts w:ascii="Georgia" w:hAnsi="Georgia"/>
                <w:sz w:val="18"/>
                <w:szCs w:val="18"/>
              </w:rPr>
            </w:pPr>
            <w:r w:rsidRPr="00626AA8">
              <w:rPr>
                <w:rFonts w:ascii="Georgia" w:hAnsi="Georgia"/>
                <w:sz w:val="18"/>
                <w:szCs w:val="18"/>
              </w:rPr>
              <w:t>(0.032)</w:t>
            </w:r>
          </w:p>
        </w:tc>
      </w:tr>
      <w:tr w:rsidR="00F45A4D" w:rsidRPr="00626AA8" w14:paraId="00EB0636" w14:textId="77777777" w:rsidTr="0092078A">
        <w:trPr>
          <w:trHeight w:hRule="exact" w:val="11"/>
          <w:tblCellSpacing w:w="15" w:type="dxa"/>
        </w:trPr>
        <w:tc>
          <w:tcPr>
            <w:tcW w:w="0" w:type="auto"/>
            <w:vAlign w:val="center"/>
            <w:hideMark/>
          </w:tcPr>
          <w:p w14:paraId="3AB52222" w14:textId="77777777" w:rsidR="00F45A4D" w:rsidRPr="00626AA8" w:rsidRDefault="00F45A4D" w:rsidP="00F45A4D">
            <w:pPr>
              <w:jc w:val="center"/>
              <w:rPr>
                <w:rFonts w:ascii="Georgia" w:hAnsi="Georgia"/>
                <w:i/>
                <w:iCs/>
                <w:sz w:val="18"/>
                <w:szCs w:val="18"/>
              </w:rPr>
            </w:pPr>
          </w:p>
        </w:tc>
        <w:tc>
          <w:tcPr>
            <w:tcW w:w="0" w:type="auto"/>
            <w:vAlign w:val="center"/>
            <w:hideMark/>
          </w:tcPr>
          <w:p w14:paraId="51EB4991" w14:textId="77777777" w:rsidR="00F45A4D" w:rsidRPr="00626AA8" w:rsidRDefault="00F45A4D" w:rsidP="00F45A4D">
            <w:pPr>
              <w:rPr>
                <w:rFonts w:ascii="Georgia" w:hAnsi="Georgia"/>
                <w:sz w:val="18"/>
                <w:szCs w:val="18"/>
              </w:rPr>
            </w:pPr>
          </w:p>
        </w:tc>
        <w:tc>
          <w:tcPr>
            <w:tcW w:w="0" w:type="auto"/>
            <w:vAlign w:val="center"/>
            <w:hideMark/>
          </w:tcPr>
          <w:p w14:paraId="4A722A00" w14:textId="77777777" w:rsidR="00F45A4D" w:rsidRPr="00626AA8" w:rsidRDefault="00F45A4D" w:rsidP="00F45A4D">
            <w:pPr>
              <w:jc w:val="center"/>
              <w:rPr>
                <w:rFonts w:ascii="Georgia" w:hAnsi="Georgia"/>
                <w:sz w:val="18"/>
                <w:szCs w:val="18"/>
              </w:rPr>
            </w:pPr>
          </w:p>
        </w:tc>
        <w:tc>
          <w:tcPr>
            <w:tcW w:w="0" w:type="auto"/>
            <w:vAlign w:val="center"/>
            <w:hideMark/>
          </w:tcPr>
          <w:p w14:paraId="18C2122D" w14:textId="77777777" w:rsidR="00F45A4D" w:rsidRPr="00626AA8" w:rsidRDefault="00F45A4D" w:rsidP="00F45A4D">
            <w:pPr>
              <w:jc w:val="center"/>
              <w:rPr>
                <w:rFonts w:ascii="Georgia" w:hAnsi="Georgia"/>
                <w:sz w:val="18"/>
                <w:szCs w:val="18"/>
              </w:rPr>
            </w:pPr>
          </w:p>
        </w:tc>
        <w:tc>
          <w:tcPr>
            <w:tcW w:w="0" w:type="auto"/>
            <w:vAlign w:val="center"/>
            <w:hideMark/>
          </w:tcPr>
          <w:p w14:paraId="68400975" w14:textId="77777777" w:rsidR="00F45A4D" w:rsidRPr="00626AA8" w:rsidRDefault="00F45A4D" w:rsidP="00F45A4D">
            <w:pPr>
              <w:jc w:val="center"/>
              <w:rPr>
                <w:rFonts w:ascii="Georgia" w:hAnsi="Georgia"/>
                <w:sz w:val="18"/>
                <w:szCs w:val="18"/>
              </w:rPr>
            </w:pPr>
          </w:p>
        </w:tc>
        <w:tc>
          <w:tcPr>
            <w:tcW w:w="0" w:type="auto"/>
            <w:vAlign w:val="center"/>
            <w:hideMark/>
          </w:tcPr>
          <w:p w14:paraId="7BB7C7C9" w14:textId="77777777" w:rsidR="00F45A4D" w:rsidRPr="00626AA8" w:rsidRDefault="00F45A4D" w:rsidP="00F45A4D">
            <w:pPr>
              <w:jc w:val="center"/>
              <w:rPr>
                <w:rFonts w:ascii="Georgia" w:hAnsi="Georgia"/>
                <w:sz w:val="18"/>
                <w:szCs w:val="18"/>
              </w:rPr>
            </w:pPr>
          </w:p>
        </w:tc>
        <w:tc>
          <w:tcPr>
            <w:tcW w:w="0" w:type="auto"/>
            <w:vAlign w:val="center"/>
            <w:hideMark/>
          </w:tcPr>
          <w:p w14:paraId="547854A4" w14:textId="77777777" w:rsidR="00F45A4D" w:rsidRPr="00626AA8" w:rsidRDefault="00F45A4D" w:rsidP="00F45A4D">
            <w:pPr>
              <w:jc w:val="center"/>
              <w:rPr>
                <w:rFonts w:ascii="Georgia" w:hAnsi="Georgia"/>
                <w:sz w:val="18"/>
                <w:szCs w:val="18"/>
              </w:rPr>
            </w:pPr>
          </w:p>
        </w:tc>
        <w:tc>
          <w:tcPr>
            <w:tcW w:w="0" w:type="auto"/>
            <w:vAlign w:val="center"/>
            <w:hideMark/>
          </w:tcPr>
          <w:p w14:paraId="275403B4" w14:textId="77777777" w:rsidR="00F45A4D" w:rsidRPr="00626AA8" w:rsidRDefault="00F45A4D" w:rsidP="00F45A4D">
            <w:pPr>
              <w:jc w:val="center"/>
              <w:rPr>
                <w:rFonts w:ascii="Georgia" w:hAnsi="Georgia"/>
                <w:sz w:val="18"/>
                <w:szCs w:val="18"/>
              </w:rPr>
            </w:pPr>
          </w:p>
        </w:tc>
        <w:tc>
          <w:tcPr>
            <w:tcW w:w="0" w:type="auto"/>
            <w:vAlign w:val="center"/>
            <w:hideMark/>
          </w:tcPr>
          <w:p w14:paraId="5D1EC7FC" w14:textId="77777777" w:rsidR="00F45A4D" w:rsidRPr="00626AA8" w:rsidRDefault="00F45A4D" w:rsidP="00F45A4D">
            <w:pPr>
              <w:jc w:val="center"/>
              <w:rPr>
                <w:rFonts w:ascii="Georgia" w:hAnsi="Georgia"/>
                <w:sz w:val="18"/>
                <w:szCs w:val="18"/>
              </w:rPr>
            </w:pPr>
          </w:p>
        </w:tc>
      </w:tr>
      <w:tr w:rsidR="00F45A4D" w:rsidRPr="00626AA8" w14:paraId="458D4E1F" w14:textId="77777777" w:rsidTr="0092078A">
        <w:trPr>
          <w:trHeight w:val="351"/>
          <w:tblCellSpacing w:w="15" w:type="dxa"/>
        </w:trPr>
        <w:tc>
          <w:tcPr>
            <w:tcW w:w="0" w:type="auto"/>
            <w:vAlign w:val="center"/>
            <w:hideMark/>
          </w:tcPr>
          <w:p w14:paraId="5359FC2A"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ftse</w:t>
            </w:r>
            <w:proofErr w:type="spellEnd"/>
          </w:p>
        </w:tc>
        <w:tc>
          <w:tcPr>
            <w:tcW w:w="0" w:type="auto"/>
            <w:vAlign w:val="center"/>
            <w:hideMark/>
          </w:tcPr>
          <w:p w14:paraId="3E2BBA17" w14:textId="77777777" w:rsidR="00F45A4D" w:rsidRPr="00626AA8" w:rsidRDefault="00F45A4D" w:rsidP="00F45A4D">
            <w:pPr>
              <w:rPr>
                <w:rFonts w:ascii="Georgia" w:hAnsi="Georgia"/>
                <w:sz w:val="18"/>
                <w:szCs w:val="18"/>
              </w:rPr>
            </w:pPr>
          </w:p>
        </w:tc>
        <w:tc>
          <w:tcPr>
            <w:tcW w:w="0" w:type="auto"/>
            <w:vAlign w:val="center"/>
            <w:hideMark/>
          </w:tcPr>
          <w:p w14:paraId="2E8ED9B3" w14:textId="77777777" w:rsidR="00F45A4D" w:rsidRPr="00626AA8" w:rsidRDefault="00F45A4D" w:rsidP="00F45A4D">
            <w:pPr>
              <w:jc w:val="center"/>
              <w:rPr>
                <w:rFonts w:ascii="Georgia" w:hAnsi="Georgia"/>
                <w:sz w:val="18"/>
                <w:szCs w:val="18"/>
              </w:rPr>
            </w:pPr>
            <w:r w:rsidRPr="00626AA8">
              <w:rPr>
                <w:rFonts w:ascii="Georgia" w:hAnsi="Georgia"/>
                <w:sz w:val="18"/>
                <w:szCs w:val="18"/>
              </w:rPr>
              <w:t>1.131</w:t>
            </w:r>
            <w:r w:rsidRPr="00626AA8">
              <w:rPr>
                <w:rFonts w:ascii="Georgia" w:hAnsi="Georgia"/>
                <w:sz w:val="18"/>
                <w:szCs w:val="18"/>
                <w:vertAlign w:val="superscript"/>
              </w:rPr>
              <w:t>***</w:t>
            </w:r>
          </w:p>
        </w:tc>
        <w:tc>
          <w:tcPr>
            <w:tcW w:w="0" w:type="auto"/>
            <w:vAlign w:val="center"/>
            <w:hideMark/>
          </w:tcPr>
          <w:p w14:paraId="39427D99" w14:textId="77777777" w:rsidR="00F45A4D" w:rsidRPr="00626AA8" w:rsidRDefault="00F45A4D" w:rsidP="00F45A4D">
            <w:pPr>
              <w:jc w:val="center"/>
              <w:rPr>
                <w:rFonts w:ascii="Georgia" w:hAnsi="Georgia"/>
                <w:sz w:val="18"/>
                <w:szCs w:val="18"/>
              </w:rPr>
            </w:pPr>
            <w:r w:rsidRPr="00626AA8">
              <w:rPr>
                <w:rFonts w:ascii="Georgia" w:hAnsi="Georgia"/>
                <w:sz w:val="18"/>
                <w:szCs w:val="18"/>
              </w:rPr>
              <w:t>1.134</w:t>
            </w:r>
            <w:r w:rsidRPr="00626AA8">
              <w:rPr>
                <w:rFonts w:ascii="Georgia" w:hAnsi="Georgia"/>
                <w:sz w:val="18"/>
                <w:szCs w:val="18"/>
                <w:vertAlign w:val="superscript"/>
              </w:rPr>
              <w:t>***</w:t>
            </w:r>
          </w:p>
        </w:tc>
        <w:tc>
          <w:tcPr>
            <w:tcW w:w="0" w:type="auto"/>
            <w:vAlign w:val="center"/>
            <w:hideMark/>
          </w:tcPr>
          <w:p w14:paraId="46D91AB1" w14:textId="77777777" w:rsidR="00F45A4D" w:rsidRPr="00626AA8" w:rsidRDefault="00F45A4D" w:rsidP="00F45A4D">
            <w:pPr>
              <w:jc w:val="center"/>
              <w:rPr>
                <w:rFonts w:ascii="Georgia" w:hAnsi="Georgia"/>
                <w:sz w:val="18"/>
                <w:szCs w:val="18"/>
              </w:rPr>
            </w:pPr>
            <w:r w:rsidRPr="00626AA8">
              <w:rPr>
                <w:rFonts w:ascii="Georgia" w:hAnsi="Georgia"/>
                <w:sz w:val="18"/>
                <w:szCs w:val="18"/>
              </w:rPr>
              <w:t>1.133</w:t>
            </w:r>
            <w:r w:rsidRPr="00626AA8">
              <w:rPr>
                <w:rFonts w:ascii="Georgia" w:hAnsi="Georgia"/>
                <w:sz w:val="18"/>
                <w:szCs w:val="18"/>
                <w:vertAlign w:val="superscript"/>
              </w:rPr>
              <w:t>***</w:t>
            </w:r>
          </w:p>
        </w:tc>
        <w:tc>
          <w:tcPr>
            <w:tcW w:w="0" w:type="auto"/>
            <w:vAlign w:val="center"/>
            <w:hideMark/>
          </w:tcPr>
          <w:p w14:paraId="11E1D66A" w14:textId="77777777" w:rsidR="00F45A4D" w:rsidRPr="00626AA8" w:rsidRDefault="00F45A4D" w:rsidP="00F45A4D">
            <w:pPr>
              <w:jc w:val="center"/>
              <w:rPr>
                <w:rFonts w:ascii="Georgia" w:hAnsi="Georgia"/>
                <w:sz w:val="18"/>
                <w:szCs w:val="18"/>
              </w:rPr>
            </w:pPr>
          </w:p>
        </w:tc>
        <w:tc>
          <w:tcPr>
            <w:tcW w:w="0" w:type="auto"/>
            <w:vAlign w:val="center"/>
            <w:hideMark/>
          </w:tcPr>
          <w:p w14:paraId="1FEB5961" w14:textId="77777777" w:rsidR="00F45A4D" w:rsidRPr="00626AA8" w:rsidRDefault="00F45A4D" w:rsidP="00F45A4D">
            <w:pPr>
              <w:jc w:val="center"/>
              <w:rPr>
                <w:rFonts w:ascii="Georgia" w:hAnsi="Georgia"/>
                <w:sz w:val="18"/>
                <w:szCs w:val="18"/>
              </w:rPr>
            </w:pPr>
            <w:r w:rsidRPr="00626AA8">
              <w:rPr>
                <w:rFonts w:ascii="Georgia" w:hAnsi="Georgia"/>
                <w:sz w:val="18"/>
                <w:szCs w:val="18"/>
              </w:rPr>
              <w:t>1.130</w:t>
            </w:r>
            <w:r w:rsidRPr="00626AA8">
              <w:rPr>
                <w:rFonts w:ascii="Georgia" w:hAnsi="Georgia"/>
                <w:sz w:val="18"/>
                <w:szCs w:val="18"/>
                <w:vertAlign w:val="superscript"/>
              </w:rPr>
              <w:t>***</w:t>
            </w:r>
          </w:p>
        </w:tc>
        <w:tc>
          <w:tcPr>
            <w:tcW w:w="0" w:type="auto"/>
            <w:vAlign w:val="center"/>
            <w:hideMark/>
          </w:tcPr>
          <w:p w14:paraId="22D0B2E9" w14:textId="77777777" w:rsidR="00F45A4D" w:rsidRPr="00626AA8" w:rsidRDefault="00F45A4D" w:rsidP="00F45A4D">
            <w:pPr>
              <w:jc w:val="center"/>
              <w:rPr>
                <w:rFonts w:ascii="Georgia" w:hAnsi="Georgia"/>
                <w:sz w:val="18"/>
                <w:szCs w:val="18"/>
              </w:rPr>
            </w:pPr>
            <w:r w:rsidRPr="00626AA8">
              <w:rPr>
                <w:rFonts w:ascii="Georgia" w:hAnsi="Georgia"/>
                <w:sz w:val="18"/>
                <w:szCs w:val="18"/>
              </w:rPr>
              <w:t>1.127</w:t>
            </w:r>
            <w:r w:rsidRPr="00626AA8">
              <w:rPr>
                <w:rFonts w:ascii="Georgia" w:hAnsi="Georgia"/>
                <w:sz w:val="18"/>
                <w:szCs w:val="18"/>
                <w:vertAlign w:val="superscript"/>
              </w:rPr>
              <w:t>***</w:t>
            </w:r>
          </w:p>
        </w:tc>
        <w:tc>
          <w:tcPr>
            <w:tcW w:w="0" w:type="auto"/>
            <w:vAlign w:val="center"/>
            <w:hideMark/>
          </w:tcPr>
          <w:p w14:paraId="3B6C51DD" w14:textId="77777777" w:rsidR="00F45A4D" w:rsidRPr="00626AA8" w:rsidRDefault="00F45A4D" w:rsidP="00F45A4D">
            <w:pPr>
              <w:jc w:val="center"/>
              <w:rPr>
                <w:rFonts w:ascii="Georgia" w:hAnsi="Georgia"/>
                <w:sz w:val="18"/>
                <w:szCs w:val="18"/>
              </w:rPr>
            </w:pPr>
            <w:r w:rsidRPr="00626AA8">
              <w:rPr>
                <w:rFonts w:ascii="Georgia" w:hAnsi="Georgia"/>
                <w:sz w:val="18"/>
                <w:szCs w:val="18"/>
              </w:rPr>
              <w:t>1.125</w:t>
            </w:r>
            <w:r w:rsidRPr="00626AA8">
              <w:rPr>
                <w:rFonts w:ascii="Georgia" w:hAnsi="Georgia"/>
                <w:sz w:val="18"/>
                <w:szCs w:val="18"/>
                <w:vertAlign w:val="superscript"/>
              </w:rPr>
              <w:t>***</w:t>
            </w:r>
          </w:p>
        </w:tc>
      </w:tr>
      <w:tr w:rsidR="00F45A4D" w:rsidRPr="00626AA8" w14:paraId="030B6815" w14:textId="77777777" w:rsidTr="0092078A">
        <w:trPr>
          <w:trHeight w:val="371"/>
          <w:tblCellSpacing w:w="15" w:type="dxa"/>
        </w:trPr>
        <w:tc>
          <w:tcPr>
            <w:tcW w:w="0" w:type="auto"/>
            <w:vAlign w:val="center"/>
            <w:hideMark/>
          </w:tcPr>
          <w:p w14:paraId="58FAD600" w14:textId="77777777" w:rsidR="00F45A4D" w:rsidRPr="00626AA8" w:rsidRDefault="00F45A4D" w:rsidP="00F45A4D">
            <w:pPr>
              <w:jc w:val="center"/>
              <w:rPr>
                <w:rFonts w:ascii="Georgia" w:hAnsi="Georgia"/>
                <w:i/>
                <w:iCs/>
                <w:sz w:val="18"/>
                <w:szCs w:val="18"/>
              </w:rPr>
            </w:pPr>
          </w:p>
        </w:tc>
        <w:tc>
          <w:tcPr>
            <w:tcW w:w="0" w:type="auto"/>
            <w:vAlign w:val="center"/>
            <w:hideMark/>
          </w:tcPr>
          <w:p w14:paraId="29F09691" w14:textId="77777777" w:rsidR="00F45A4D" w:rsidRPr="00626AA8" w:rsidRDefault="00F45A4D" w:rsidP="00F45A4D">
            <w:pPr>
              <w:rPr>
                <w:rFonts w:ascii="Georgia" w:hAnsi="Georgia"/>
                <w:sz w:val="18"/>
                <w:szCs w:val="18"/>
              </w:rPr>
            </w:pPr>
          </w:p>
        </w:tc>
        <w:tc>
          <w:tcPr>
            <w:tcW w:w="0" w:type="auto"/>
            <w:vAlign w:val="center"/>
            <w:hideMark/>
          </w:tcPr>
          <w:p w14:paraId="0DCD06FB" w14:textId="77777777" w:rsidR="00F45A4D" w:rsidRPr="00626AA8" w:rsidRDefault="00F45A4D" w:rsidP="00F45A4D">
            <w:pPr>
              <w:jc w:val="center"/>
              <w:rPr>
                <w:rFonts w:ascii="Georgia" w:hAnsi="Georgia"/>
                <w:sz w:val="18"/>
                <w:szCs w:val="18"/>
              </w:rPr>
            </w:pPr>
            <w:r w:rsidRPr="00626AA8">
              <w:rPr>
                <w:rFonts w:ascii="Georgia" w:hAnsi="Georgia"/>
                <w:sz w:val="18"/>
                <w:szCs w:val="18"/>
              </w:rPr>
              <w:t>(0.051)</w:t>
            </w:r>
          </w:p>
        </w:tc>
        <w:tc>
          <w:tcPr>
            <w:tcW w:w="0" w:type="auto"/>
            <w:vAlign w:val="center"/>
            <w:hideMark/>
          </w:tcPr>
          <w:p w14:paraId="0D91778B"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20A3D75B"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488978F4" w14:textId="77777777" w:rsidR="00F45A4D" w:rsidRPr="00626AA8" w:rsidRDefault="00F45A4D" w:rsidP="00F45A4D">
            <w:pPr>
              <w:jc w:val="center"/>
              <w:rPr>
                <w:rFonts w:ascii="Georgia" w:hAnsi="Georgia"/>
                <w:sz w:val="18"/>
                <w:szCs w:val="18"/>
              </w:rPr>
            </w:pPr>
          </w:p>
        </w:tc>
        <w:tc>
          <w:tcPr>
            <w:tcW w:w="0" w:type="auto"/>
            <w:vAlign w:val="center"/>
            <w:hideMark/>
          </w:tcPr>
          <w:p w14:paraId="5CF1F9A3" w14:textId="77777777" w:rsidR="00F45A4D" w:rsidRPr="00626AA8" w:rsidRDefault="00F45A4D" w:rsidP="00F45A4D">
            <w:pPr>
              <w:jc w:val="center"/>
              <w:rPr>
                <w:rFonts w:ascii="Georgia" w:hAnsi="Georgia"/>
                <w:sz w:val="18"/>
                <w:szCs w:val="18"/>
              </w:rPr>
            </w:pPr>
            <w:r w:rsidRPr="00626AA8">
              <w:rPr>
                <w:rFonts w:ascii="Georgia" w:hAnsi="Georgia"/>
                <w:sz w:val="18"/>
                <w:szCs w:val="18"/>
              </w:rPr>
              <w:t>(0.051)</w:t>
            </w:r>
          </w:p>
        </w:tc>
        <w:tc>
          <w:tcPr>
            <w:tcW w:w="0" w:type="auto"/>
            <w:vAlign w:val="center"/>
            <w:hideMark/>
          </w:tcPr>
          <w:p w14:paraId="4A02C99E"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67FD7F59"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r>
      <w:tr w:rsidR="00F45A4D" w:rsidRPr="00626AA8" w14:paraId="2C07FD26" w14:textId="77777777" w:rsidTr="0092078A">
        <w:trPr>
          <w:trHeight w:hRule="exact" w:val="11"/>
          <w:tblCellSpacing w:w="15" w:type="dxa"/>
        </w:trPr>
        <w:tc>
          <w:tcPr>
            <w:tcW w:w="0" w:type="auto"/>
            <w:vAlign w:val="center"/>
            <w:hideMark/>
          </w:tcPr>
          <w:p w14:paraId="67A48C92" w14:textId="77777777" w:rsidR="00F45A4D" w:rsidRPr="00626AA8" w:rsidRDefault="00F45A4D" w:rsidP="00F45A4D">
            <w:pPr>
              <w:jc w:val="center"/>
              <w:rPr>
                <w:rFonts w:ascii="Georgia" w:hAnsi="Georgia"/>
                <w:i/>
                <w:iCs/>
                <w:sz w:val="18"/>
                <w:szCs w:val="18"/>
              </w:rPr>
            </w:pPr>
          </w:p>
        </w:tc>
        <w:tc>
          <w:tcPr>
            <w:tcW w:w="0" w:type="auto"/>
            <w:vAlign w:val="center"/>
            <w:hideMark/>
          </w:tcPr>
          <w:p w14:paraId="2EB1BDEB" w14:textId="77777777" w:rsidR="00F45A4D" w:rsidRPr="00626AA8" w:rsidRDefault="00F45A4D" w:rsidP="00F45A4D">
            <w:pPr>
              <w:rPr>
                <w:rFonts w:ascii="Georgia" w:hAnsi="Georgia"/>
                <w:sz w:val="18"/>
                <w:szCs w:val="18"/>
              </w:rPr>
            </w:pPr>
          </w:p>
        </w:tc>
        <w:tc>
          <w:tcPr>
            <w:tcW w:w="0" w:type="auto"/>
            <w:vAlign w:val="center"/>
            <w:hideMark/>
          </w:tcPr>
          <w:p w14:paraId="73CFBB08" w14:textId="77777777" w:rsidR="00F45A4D" w:rsidRPr="00626AA8" w:rsidRDefault="00F45A4D" w:rsidP="00F45A4D">
            <w:pPr>
              <w:jc w:val="center"/>
              <w:rPr>
                <w:rFonts w:ascii="Georgia" w:hAnsi="Georgia"/>
                <w:sz w:val="18"/>
                <w:szCs w:val="18"/>
              </w:rPr>
            </w:pPr>
          </w:p>
        </w:tc>
        <w:tc>
          <w:tcPr>
            <w:tcW w:w="0" w:type="auto"/>
            <w:vAlign w:val="center"/>
            <w:hideMark/>
          </w:tcPr>
          <w:p w14:paraId="034719DF" w14:textId="77777777" w:rsidR="00F45A4D" w:rsidRPr="00626AA8" w:rsidRDefault="00F45A4D" w:rsidP="00F45A4D">
            <w:pPr>
              <w:jc w:val="center"/>
              <w:rPr>
                <w:rFonts w:ascii="Georgia" w:hAnsi="Georgia"/>
                <w:sz w:val="18"/>
                <w:szCs w:val="18"/>
              </w:rPr>
            </w:pPr>
          </w:p>
        </w:tc>
        <w:tc>
          <w:tcPr>
            <w:tcW w:w="0" w:type="auto"/>
            <w:vAlign w:val="center"/>
            <w:hideMark/>
          </w:tcPr>
          <w:p w14:paraId="59B82C25" w14:textId="77777777" w:rsidR="00F45A4D" w:rsidRPr="00626AA8" w:rsidRDefault="00F45A4D" w:rsidP="00F45A4D">
            <w:pPr>
              <w:jc w:val="center"/>
              <w:rPr>
                <w:rFonts w:ascii="Georgia" w:hAnsi="Georgia"/>
                <w:sz w:val="18"/>
                <w:szCs w:val="18"/>
              </w:rPr>
            </w:pPr>
          </w:p>
        </w:tc>
        <w:tc>
          <w:tcPr>
            <w:tcW w:w="0" w:type="auto"/>
            <w:vAlign w:val="center"/>
            <w:hideMark/>
          </w:tcPr>
          <w:p w14:paraId="098260C3" w14:textId="77777777" w:rsidR="00F45A4D" w:rsidRPr="00626AA8" w:rsidRDefault="00F45A4D" w:rsidP="00F45A4D">
            <w:pPr>
              <w:jc w:val="center"/>
              <w:rPr>
                <w:rFonts w:ascii="Georgia" w:hAnsi="Georgia"/>
                <w:sz w:val="18"/>
                <w:szCs w:val="18"/>
              </w:rPr>
            </w:pPr>
          </w:p>
        </w:tc>
        <w:tc>
          <w:tcPr>
            <w:tcW w:w="0" w:type="auto"/>
            <w:vAlign w:val="center"/>
            <w:hideMark/>
          </w:tcPr>
          <w:p w14:paraId="69C6D0BC" w14:textId="77777777" w:rsidR="00F45A4D" w:rsidRPr="00626AA8" w:rsidRDefault="00F45A4D" w:rsidP="00F45A4D">
            <w:pPr>
              <w:jc w:val="center"/>
              <w:rPr>
                <w:rFonts w:ascii="Georgia" w:hAnsi="Georgia"/>
                <w:sz w:val="18"/>
                <w:szCs w:val="18"/>
              </w:rPr>
            </w:pPr>
          </w:p>
        </w:tc>
        <w:tc>
          <w:tcPr>
            <w:tcW w:w="0" w:type="auto"/>
            <w:vAlign w:val="center"/>
            <w:hideMark/>
          </w:tcPr>
          <w:p w14:paraId="0B42A979" w14:textId="77777777" w:rsidR="00F45A4D" w:rsidRPr="00626AA8" w:rsidRDefault="00F45A4D" w:rsidP="00F45A4D">
            <w:pPr>
              <w:jc w:val="center"/>
              <w:rPr>
                <w:rFonts w:ascii="Georgia" w:hAnsi="Georgia"/>
                <w:sz w:val="18"/>
                <w:szCs w:val="18"/>
              </w:rPr>
            </w:pPr>
          </w:p>
        </w:tc>
        <w:tc>
          <w:tcPr>
            <w:tcW w:w="0" w:type="auto"/>
            <w:vAlign w:val="center"/>
            <w:hideMark/>
          </w:tcPr>
          <w:p w14:paraId="176C2D06" w14:textId="77777777" w:rsidR="00F45A4D" w:rsidRPr="00626AA8" w:rsidRDefault="00F45A4D" w:rsidP="00F45A4D">
            <w:pPr>
              <w:jc w:val="center"/>
              <w:rPr>
                <w:rFonts w:ascii="Georgia" w:hAnsi="Georgia"/>
                <w:sz w:val="18"/>
                <w:szCs w:val="18"/>
              </w:rPr>
            </w:pPr>
          </w:p>
        </w:tc>
      </w:tr>
      <w:tr w:rsidR="00F45A4D" w:rsidRPr="00626AA8" w14:paraId="130FF69B" w14:textId="77777777" w:rsidTr="0092078A">
        <w:trPr>
          <w:trHeight w:val="351"/>
          <w:tblCellSpacing w:w="15" w:type="dxa"/>
        </w:trPr>
        <w:tc>
          <w:tcPr>
            <w:tcW w:w="0" w:type="auto"/>
            <w:vAlign w:val="center"/>
            <w:hideMark/>
          </w:tcPr>
          <w:p w14:paraId="49875699" w14:textId="77777777" w:rsidR="00F45A4D" w:rsidRPr="00626AA8" w:rsidRDefault="00F45A4D" w:rsidP="00F45A4D">
            <w:pPr>
              <w:rPr>
                <w:rFonts w:ascii="Georgia" w:hAnsi="Georgia"/>
                <w:i/>
                <w:iCs/>
                <w:sz w:val="18"/>
                <w:szCs w:val="18"/>
              </w:rPr>
            </w:pPr>
            <w:proofErr w:type="spellStart"/>
            <w:r w:rsidRPr="00626AA8">
              <w:rPr>
                <w:rFonts w:ascii="Georgia" w:hAnsi="Georgia"/>
                <w:i/>
                <w:iCs/>
                <w:sz w:val="18"/>
                <w:szCs w:val="18"/>
              </w:rPr>
              <w:t>vix</w:t>
            </w:r>
            <w:proofErr w:type="spellEnd"/>
          </w:p>
        </w:tc>
        <w:tc>
          <w:tcPr>
            <w:tcW w:w="0" w:type="auto"/>
            <w:vAlign w:val="center"/>
            <w:hideMark/>
          </w:tcPr>
          <w:p w14:paraId="68120379" w14:textId="77777777" w:rsidR="00F45A4D" w:rsidRPr="00626AA8" w:rsidRDefault="00F45A4D" w:rsidP="00F45A4D">
            <w:pPr>
              <w:jc w:val="center"/>
              <w:rPr>
                <w:rFonts w:ascii="Georgia" w:hAnsi="Georgia"/>
                <w:sz w:val="18"/>
                <w:szCs w:val="18"/>
              </w:rPr>
            </w:pPr>
            <w:r w:rsidRPr="00626AA8">
              <w:rPr>
                <w:rFonts w:ascii="Georgia" w:hAnsi="Georgia"/>
                <w:sz w:val="18"/>
                <w:szCs w:val="18"/>
              </w:rPr>
              <w:t>0.026</w:t>
            </w:r>
          </w:p>
        </w:tc>
        <w:tc>
          <w:tcPr>
            <w:tcW w:w="0" w:type="auto"/>
            <w:vAlign w:val="center"/>
            <w:hideMark/>
          </w:tcPr>
          <w:p w14:paraId="161C1546" w14:textId="77777777" w:rsidR="00F45A4D" w:rsidRPr="00626AA8" w:rsidRDefault="00F45A4D" w:rsidP="00F45A4D">
            <w:pPr>
              <w:jc w:val="center"/>
              <w:rPr>
                <w:rFonts w:ascii="Georgia" w:hAnsi="Georgia"/>
                <w:sz w:val="18"/>
                <w:szCs w:val="18"/>
              </w:rPr>
            </w:pPr>
            <w:r w:rsidRPr="00626AA8">
              <w:rPr>
                <w:rFonts w:ascii="Georgia" w:hAnsi="Georgia"/>
                <w:sz w:val="18"/>
                <w:szCs w:val="18"/>
              </w:rPr>
              <w:t>0.476</w:t>
            </w:r>
            <w:r w:rsidRPr="00626AA8">
              <w:rPr>
                <w:rFonts w:ascii="Georgia" w:hAnsi="Georgia"/>
                <w:sz w:val="18"/>
                <w:szCs w:val="18"/>
                <w:vertAlign w:val="superscript"/>
              </w:rPr>
              <w:t>***</w:t>
            </w:r>
          </w:p>
        </w:tc>
        <w:tc>
          <w:tcPr>
            <w:tcW w:w="0" w:type="auto"/>
            <w:vAlign w:val="center"/>
            <w:hideMark/>
          </w:tcPr>
          <w:p w14:paraId="4E68C983" w14:textId="77777777" w:rsidR="00F45A4D" w:rsidRPr="00626AA8" w:rsidRDefault="00F45A4D" w:rsidP="00F45A4D">
            <w:pPr>
              <w:jc w:val="center"/>
              <w:rPr>
                <w:rFonts w:ascii="Georgia" w:hAnsi="Georgia"/>
                <w:sz w:val="18"/>
                <w:szCs w:val="18"/>
              </w:rPr>
            </w:pPr>
            <w:r w:rsidRPr="00626AA8">
              <w:rPr>
                <w:rFonts w:ascii="Georgia" w:hAnsi="Georgia"/>
                <w:sz w:val="18"/>
                <w:szCs w:val="18"/>
              </w:rPr>
              <w:t>0.456</w:t>
            </w:r>
            <w:r w:rsidRPr="00626AA8">
              <w:rPr>
                <w:rFonts w:ascii="Georgia" w:hAnsi="Georgia"/>
                <w:sz w:val="18"/>
                <w:szCs w:val="18"/>
                <w:vertAlign w:val="superscript"/>
              </w:rPr>
              <w:t>***</w:t>
            </w:r>
          </w:p>
        </w:tc>
        <w:tc>
          <w:tcPr>
            <w:tcW w:w="0" w:type="auto"/>
            <w:vAlign w:val="center"/>
            <w:hideMark/>
          </w:tcPr>
          <w:p w14:paraId="25079171" w14:textId="77777777" w:rsidR="00F45A4D" w:rsidRPr="00626AA8" w:rsidRDefault="00F45A4D" w:rsidP="00F45A4D">
            <w:pPr>
              <w:jc w:val="center"/>
              <w:rPr>
                <w:rFonts w:ascii="Georgia" w:hAnsi="Georgia"/>
                <w:sz w:val="18"/>
                <w:szCs w:val="18"/>
              </w:rPr>
            </w:pPr>
            <w:r w:rsidRPr="00626AA8">
              <w:rPr>
                <w:rFonts w:ascii="Georgia" w:hAnsi="Georgia"/>
                <w:sz w:val="18"/>
                <w:szCs w:val="18"/>
              </w:rPr>
              <w:t>0.456</w:t>
            </w:r>
            <w:r w:rsidRPr="00626AA8">
              <w:rPr>
                <w:rFonts w:ascii="Georgia" w:hAnsi="Georgia"/>
                <w:sz w:val="18"/>
                <w:szCs w:val="18"/>
                <w:vertAlign w:val="superscript"/>
              </w:rPr>
              <w:t>***</w:t>
            </w:r>
          </w:p>
        </w:tc>
        <w:tc>
          <w:tcPr>
            <w:tcW w:w="0" w:type="auto"/>
            <w:vAlign w:val="center"/>
            <w:hideMark/>
          </w:tcPr>
          <w:p w14:paraId="2E635047" w14:textId="77777777" w:rsidR="00F45A4D" w:rsidRPr="00626AA8" w:rsidRDefault="00F45A4D" w:rsidP="00F45A4D">
            <w:pPr>
              <w:jc w:val="center"/>
              <w:rPr>
                <w:rFonts w:ascii="Georgia" w:hAnsi="Georgia"/>
                <w:sz w:val="18"/>
                <w:szCs w:val="18"/>
              </w:rPr>
            </w:pPr>
            <w:r w:rsidRPr="00626AA8">
              <w:rPr>
                <w:rFonts w:ascii="Georgia" w:hAnsi="Georgia"/>
                <w:sz w:val="18"/>
                <w:szCs w:val="18"/>
              </w:rPr>
              <w:t>0.013</w:t>
            </w:r>
          </w:p>
        </w:tc>
        <w:tc>
          <w:tcPr>
            <w:tcW w:w="0" w:type="auto"/>
            <w:vAlign w:val="center"/>
            <w:hideMark/>
          </w:tcPr>
          <w:p w14:paraId="330B7E6C" w14:textId="77777777" w:rsidR="00F45A4D" w:rsidRPr="00626AA8" w:rsidRDefault="00F45A4D" w:rsidP="00F45A4D">
            <w:pPr>
              <w:jc w:val="center"/>
              <w:rPr>
                <w:rFonts w:ascii="Georgia" w:hAnsi="Georgia"/>
                <w:sz w:val="18"/>
                <w:szCs w:val="18"/>
              </w:rPr>
            </w:pPr>
            <w:r w:rsidRPr="00626AA8">
              <w:rPr>
                <w:rFonts w:ascii="Georgia" w:hAnsi="Georgia"/>
                <w:sz w:val="18"/>
                <w:szCs w:val="18"/>
              </w:rPr>
              <w:t>0.463</w:t>
            </w:r>
            <w:r w:rsidRPr="00626AA8">
              <w:rPr>
                <w:rFonts w:ascii="Georgia" w:hAnsi="Georgia"/>
                <w:sz w:val="18"/>
                <w:szCs w:val="18"/>
                <w:vertAlign w:val="superscript"/>
              </w:rPr>
              <w:t>***</w:t>
            </w:r>
          </w:p>
        </w:tc>
        <w:tc>
          <w:tcPr>
            <w:tcW w:w="0" w:type="auto"/>
            <w:vAlign w:val="center"/>
            <w:hideMark/>
          </w:tcPr>
          <w:p w14:paraId="5AFDCBC6" w14:textId="77777777" w:rsidR="00F45A4D" w:rsidRPr="00626AA8" w:rsidRDefault="00F45A4D" w:rsidP="00F45A4D">
            <w:pPr>
              <w:jc w:val="center"/>
              <w:rPr>
                <w:rFonts w:ascii="Georgia" w:hAnsi="Georgia"/>
                <w:sz w:val="18"/>
                <w:szCs w:val="18"/>
              </w:rPr>
            </w:pPr>
            <w:r w:rsidRPr="00626AA8">
              <w:rPr>
                <w:rFonts w:ascii="Georgia" w:hAnsi="Georgia"/>
                <w:sz w:val="18"/>
                <w:szCs w:val="18"/>
              </w:rPr>
              <w:t>0.428</w:t>
            </w:r>
            <w:r w:rsidRPr="00626AA8">
              <w:rPr>
                <w:rFonts w:ascii="Georgia" w:hAnsi="Georgia"/>
                <w:sz w:val="18"/>
                <w:szCs w:val="18"/>
                <w:vertAlign w:val="superscript"/>
              </w:rPr>
              <w:t>***</w:t>
            </w:r>
          </w:p>
        </w:tc>
        <w:tc>
          <w:tcPr>
            <w:tcW w:w="0" w:type="auto"/>
            <w:vAlign w:val="center"/>
            <w:hideMark/>
          </w:tcPr>
          <w:p w14:paraId="557F6343" w14:textId="77777777" w:rsidR="00F45A4D" w:rsidRPr="00626AA8" w:rsidRDefault="00F45A4D" w:rsidP="00F45A4D">
            <w:pPr>
              <w:jc w:val="center"/>
              <w:rPr>
                <w:rFonts w:ascii="Georgia" w:hAnsi="Georgia"/>
                <w:sz w:val="18"/>
                <w:szCs w:val="18"/>
              </w:rPr>
            </w:pPr>
            <w:r w:rsidRPr="00626AA8">
              <w:rPr>
                <w:rFonts w:ascii="Georgia" w:hAnsi="Georgia"/>
                <w:sz w:val="18"/>
                <w:szCs w:val="18"/>
              </w:rPr>
              <w:t>0.428</w:t>
            </w:r>
            <w:r w:rsidRPr="00626AA8">
              <w:rPr>
                <w:rFonts w:ascii="Georgia" w:hAnsi="Georgia"/>
                <w:sz w:val="18"/>
                <w:szCs w:val="18"/>
                <w:vertAlign w:val="superscript"/>
              </w:rPr>
              <w:t>***</w:t>
            </w:r>
          </w:p>
        </w:tc>
      </w:tr>
      <w:tr w:rsidR="00F45A4D" w:rsidRPr="00626AA8" w14:paraId="4BEA1AF3" w14:textId="77777777" w:rsidTr="0092078A">
        <w:trPr>
          <w:trHeight w:val="329"/>
          <w:tblCellSpacing w:w="15" w:type="dxa"/>
        </w:trPr>
        <w:tc>
          <w:tcPr>
            <w:tcW w:w="0" w:type="auto"/>
            <w:vAlign w:val="center"/>
            <w:hideMark/>
          </w:tcPr>
          <w:p w14:paraId="6674560C" w14:textId="77777777" w:rsidR="00F45A4D" w:rsidRPr="00626AA8" w:rsidRDefault="00F45A4D" w:rsidP="00F45A4D">
            <w:pPr>
              <w:jc w:val="center"/>
              <w:rPr>
                <w:rFonts w:ascii="Georgia" w:hAnsi="Georgia"/>
                <w:i/>
                <w:iCs/>
                <w:sz w:val="18"/>
                <w:szCs w:val="18"/>
              </w:rPr>
            </w:pPr>
          </w:p>
        </w:tc>
        <w:tc>
          <w:tcPr>
            <w:tcW w:w="0" w:type="auto"/>
            <w:vAlign w:val="center"/>
            <w:hideMark/>
          </w:tcPr>
          <w:p w14:paraId="1815FDFA" w14:textId="77777777" w:rsidR="00F45A4D" w:rsidRPr="00626AA8" w:rsidRDefault="00F45A4D" w:rsidP="00F45A4D">
            <w:pPr>
              <w:jc w:val="center"/>
              <w:rPr>
                <w:rFonts w:ascii="Georgia" w:hAnsi="Georgia"/>
                <w:sz w:val="18"/>
                <w:szCs w:val="18"/>
              </w:rPr>
            </w:pPr>
            <w:r w:rsidRPr="00626AA8">
              <w:rPr>
                <w:rFonts w:ascii="Georgia" w:hAnsi="Georgia"/>
                <w:sz w:val="18"/>
                <w:szCs w:val="18"/>
              </w:rPr>
              <w:t>(0.057)</w:t>
            </w:r>
          </w:p>
        </w:tc>
        <w:tc>
          <w:tcPr>
            <w:tcW w:w="0" w:type="auto"/>
            <w:vAlign w:val="center"/>
            <w:hideMark/>
          </w:tcPr>
          <w:p w14:paraId="1EBD1DB7"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0" w:type="auto"/>
            <w:vAlign w:val="center"/>
            <w:hideMark/>
          </w:tcPr>
          <w:p w14:paraId="5829AA4E" w14:textId="77777777" w:rsidR="00F45A4D" w:rsidRPr="00626AA8" w:rsidRDefault="00F45A4D" w:rsidP="00F45A4D">
            <w:pPr>
              <w:jc w:val="center"/>
              <w:rPr>
                <w:rFonts w:ascii="Georgia" w:hAnsi="Georgia"/>
                <w:sz w:val="18"/>
                <w:szCs w:val="18"/>
              </w:rPr>
            </w:pPr>
            <w:r w:rsidRPr="00626AA8">
              <w:rPr>
                <w:rFonts w:ascii="Georgia" w:hAnsi="Georgia"/>
                <w:sz w:val="18"/>
                <w:szCs w:val="18"/>
              </w:rPr>
              <w:t>(0.031)</w:t>
            </w:r>
          </w:p>
        </w:tc>
        <w:tc>
          <w:tcPr>
            <w:tcW w:w="0" w:type="auto"/>
            <w:vAlign w:val="center"/>
            <w:hideMark/>
          </w:tcPr>
          <w:p w14:paraId="51774E59" w14:textId="77777777" w:rsidR="00F45A4D" w:rsidRPr="00626AA8" w:rsidRDefault="00F45A4D" w:rsidP="00F45A4D">
            <w:pPr>
              <w:jc w:val="center"/>
              <w:rPr>
                <w:rFonts w:ascii="Georgia" w:hAnsi="Georgia"/>
                <w:sz w:val="18"/>
                <w:szCs w:val="18"/>
              </w:rPr>
            </w:pPr>
            <w:r w:rsidRPr="00626AA8">
              <w:rPr>
                <w:rFonts w:ascii="Georgia" w:hAnsi="Georgia"/>
                <w:sz w:val="18"/>
                <w:szCs w:val="18"/>
              </w:rPr>
              <w:t>(0.031)</w:t>
            </w:r>
          </w:p>
        </w:tc>
        <w:tc>
          <w:tcPr>
            <w:tcW w:w="0" w:type="auto"/>
            <w:vAlign w:val="center"/>
            <w:hideMark/>
          </w:tcPr>
          <w:p w14:paraId="69058844" w14:textId="77777777" w:rsidR="00F45A4D" w:rsidRPr="00626AA8" w:rsidRDefault="00F45A4D" w:rsidP="00F45A4D">
            <w:pPr>
              <w:jc w:val="center"/>
              <w:rPr>
                <w:rFonts w:ascii="Georgia" w:hAnsi="Georgia"/>
                <w:sz w:val="18"/>
                <w:szCs w:val="18"/>
              </w:rPr>
            </w:pPr>
            <w:r w:rsidRPr="00626AA8">
              <w:rPr>
                <w:rFonts w:ascii="Georgia" w:hAnsi="Georgia"/>
                <w:sz w:val="18"/>
                <w:szCs w:val="18"/>
              </w:rPr>
              <w:t>(0.057)</w:t>
            </w:r>
          </w:p>
        </w:tc>
        <w:tc>
          <w:tcPr>
            <w:tcW w:w="0" w:type="auto"/>
            <w:vAlign w:val="center"/>
            <w:hideMark/>
          </w:tcPr>
          <w:p w14:paraId="1449940A" w14:textId="77777777" w:rsidR="00F45A4D" w:rsidRPr="00626AA8" w:rsidRDefault="00F45A4D" w:rsidP="00F45A4D">
            <w:pPr>
              <w:jc w:val="center"/>
              <w:rPr>
                <w:rFonts w:ascii="Georgia" w:hAnsi="Georgia"/>
                <w:sz w:val="18"/>
                <w:szCs w:val="18"/>
              </w:rPr>
            </w:pPr>
            <w:r w:rsidRPr="00626AA8">
              <w:rPr>
                <w:rFonts w:ascii="Georgia" w:hAnsi="Georgia"/>
                <w:sz w:val="18"/>
                <w:szCs w:val="18"/>
              </w:rPr>
              <w:t>(0.045)</w:t>
            </w:r>
          </w:p>
        </w:tc>
        <w:tc>
          <w:tcPr>
            <w:tcW w:w="0" w:type="auto"/>
            <w:vAlign w:val="center"/>
            <w:hideMark/>
          </w:tcPr>
          <w:p w14:paraId="65C0F65B" w14:textId="77777777" w:rsidR="00F45A4D" w:rsidRPr="00626AA8" w:rsidRDefault="00F45A4D" w:rsidP="00F45A4D">
            <w:pPr>
              <w:jc w:val="center"/>
              <w:rPr>
                <w:rFonts w:ascii="Georgia" w:hAnsi="Georgia"/>
                <w:sz w:val="18"/>
                <w:szCs w:val="18"/>
              </w:rPr>
            </w:pPr>
            <w:r w:rsidRPr="00626AA8">
              <w:rPr>
                <w:rFonts w:ascii="Georgia" w:hAnsi="Georgia"/>
                <w:sz w:val="18"/>
                <w:szCs w:val="18"/>
              </w:rPr>
              <w:t>(0.031)</w:t>
            </w:r>
          </w:p>
        </w:tc>
        <w:tc>
          <w:tcPr>
            <w:tcW w:w="0" w:type="auto"/>
            <w:vAlign w:val="center"/>
            <w:hideMark/>
          </w:tcPr>
          <w:p w14:paraId="36B80023" w14:textId="77777777" w:rsidR="00F45A4D" w:rsidRPr="00626AA8" w:rsidRDefault="00F45A4D" w:rsidP="00F45A4D">
            <w:pPr>
              <w:jc w:val="center"/>
              <w:rPr>
                <w:rFonts w:ascii="Georgia" w:hAnsi="Georgia"/>
                <w:sz w:val="18"/>
                <w:szCs w:val="18"/>
              </w:rPr>
            </w:pPr>
            <w:r w:rsidRPr="00626AA8">
              <w:rPr>
                <w:rFonts w:ascii="Georgia" w:hAnsi="Georgia"/>
                <w:sz w:val="18"/>
                <w:szCs w:val="18"/>
              </w:rPr>
              <w:t>(0.031)</w:t>
            </w:r>
          </w:p>
        </w:tc>
      </w:tr>
      <w:tr w:rsidR="00F45A4D" w:rsidRPr="00626AA8" w14:paraId="7CC0F432" w14:textId="77777777" w:rsidTr="0092078A">
        <w:trPr>
          <w:trHeight w:hRule="exact" w:val="11"/>
          <w:tblCellSpacing w:w="15" w:type="dxa"/>
        </w:trPr>
        <w:tc>
          <w:tcPr>
            <w:tcW w:w="0" w:type="auto"/>
            <w:vAlign w:val="center"/>
            <w:hideMark/>
          </w:tcPr>
          <w:p w14:paraId="6F18CD1E" w14:textId="77777777" w:rsidR="00F45A4D" w:rsidRPr="00626AA8" w:rsidRDefault="00F45A4D" w:rsidP="00F45A4D">
            <w:pPr>
              <w:jc w:val="center"/>
              <w:rPr>
                <w:rFonts w:ascii="Georgia" w:hAnsi="Georgia"/>
                <w:i/>
                <w:iCs/>
                <w:sz w:val="18"/>
                <w:szCs w:val="18"/>
              </w:rPr>
            </w:pPr>
          </w:p>
        </w:tc>
        <w:tc>
          <w:tcPr>
            <w:tcW w:w="0" w:type="auto"/>
            <w:vAlign w:val="center"/>
            <w:hideMark/>
          </w:tcPr>
          <w:p w14:paraId="2581E6DF" w14:textId="77777777" w:rsidR="00F45A4D" w:rsidRPr="00626AA8" w:rsidRDefault="00F45A4D" w:rsidP="00F45A4D">
            <w:pPr>
              <w:rPr>
                <w:rFonts w:ascii="Georgia" w:hAnsi="Georgia"/>
                <w:sz w:val="18"/>
                <w:szCs w:val="18"/>
              </w:rPr>
            </w:pPr>
          </w:p>
        </w:tc>
        <w:tc>
          <w:tcPr>
            <w:tcW w:w="0" w:type="auto"/>
            <w:vAlign w:val="center"/>
            <w:hideMark/>
          </w:tcPr>
          <w:p w14:paraId="0382ACF1" w14:textId="77777777" w:rsidR="00F45A4D" w:rsidRPr="00626AA8" w:rsidRDefault="00F45A4D" w:rsidP="00F45A4D">
            <w:pPr>
              <w:jc w:val="center"/>
              <w:rPr>
                <w:rFonts w:ascii="Georgia" w:hAnsi="Georgia"/>
                <w:sz w:val="18"/>
                <w:szCs w:val="18"/>
              </w:rPr>
            </w:pPr>
          </w:p>
        </w:tc>
        <w:tc>
          <w:tcPr>
            <w:tcW w:w="0" w:type="auto"/>
            <w:vAlign w:val="center"/>
            <w:hideMark/>
          </w:tcPr>
          <w:p w14:paraId="4731484E" w14:textId="77777777" w:rsidR="00F45A4D" w:rsidRPr="00626AA8" w:rsidRDefault="00F45A4D" w:rsidP="00F45A4D">
            <w:pPr>
              <w:jc w:val="center"/>
              <w:rPr>
                <w:rFonts w:ascii="Georgia" w:hAnsi="Georgia"/>
                <w:sz w:val="18"/>
                <w:szCs w:val="18"/>
              </w:rPr>
            </w:pPr>
          </w:p>
        </w:tc>
        <w:tc>
          <w:tcPr>
            <w:tcW w:w="0" w:type="auto"/>
            <w:vAlign w:val="center"/>
            <w:hideMark/>
          </w:tcPr>
          <w:p w14:paraId="48AFBF5D" w14:textId="77777777" w:rsidR="00F45A4D" w:rsidRPr="00626AA8" w:rsidRDefault="00F45A4D" w:rsidP="00F45A4D">
            <w:pPr>
              <w:jc w:val="center"/>
              <w:rPr>
                <w:rFonts w:ascii="Georgia" w:hAnsi="Georgia"/>
                <w:sz w:val="18"/>
                <w:szCs w:val="18"/>
              </w:rPr>
            </w:pPr>
          </w:p>
        </w:tc>
        <w:tc>
          <w:tcPr>
            <w:tcW w:w="0" w:type="auto"/>
            <w:vAlign w:val="center"/>
            <w:hideMark/>
          </w:tcPr>
          <w:p w14:paraId="194D2343" w14:textId="77777777" w:rsidR="00F45A4D" w:rsidRPr="00626AA8" w:rsidRDefault="00F45A4D" w:rsidP="00F45A4D">
            <w:pPr>
              <w:jc w:val="center"/>
              <w:rPr>
                <w:rFonts w:ascii="Georgia" w:hAnsi="Georgia"/>
                <w:sz w:val="18"/>
                <w:szCs w:val="18"/>
              </w:rPr>
            </w:pPr>
          </w:p>
        </w:tc>
        <w:tc>
          <w:tcPr>
            <w:tcW w:w="0" w:type="auto"/>
            <w:vAlign w:val="center"/>
            <w:hideMark/>
          </w:tcPr>
          <w:p w14:paraId="3F4E77F7" w14:textId="77777777" w:rsidR="00F45A4D" w:rsidRPr="00626AA8" w:rsidRDefault="00F45A4D" w:rsidP="00F45A4D">
            <w:pPr>
              <w:jc w:val="center"/>
              <w:rPr>
                <w:rFonts w:ascii="Georgia" w:hAnsi="Georgia"/>
                <w:sz w:val="18"/>
                <w:szCs w:val="18"/>
              </w:rPr>
            </w:pPr>
          </w:p>
        </w:tc>
        <w:tc>
          <w:tcPr>
            <w:tcW w:w="0" w:type="auto"/>
            <w:vAlign w:val="center"/>
            <w:hideMark/>
          </w:tcPr>
          <w:p w14:paraId="405D022B" w14:textId="77777777" w:rsidR="00F45A4D" w:rsidRPr="00626AA8" w:rsidRDefault="00F45A4D" w:rsidP="00F45A4D">
            <w:pPr>
              <w:jc w:val="center"/>
              <w:rPr>
                <w:rFonts w:ascii="Georgia" w:hAnsi="Georgia"/>
                <w:sz w:val="18"/>
                <w:szCs w:val="18"/>
              </w:rPr>
            </w:pPr>
          </w:p>
        </w:tc>
        <w:tc>
          <w:tcPr>
            <w:tcW w:w="0" w:type="auto"/>
            <w:vAlign w:val="center"/>
            <w:hideMark/>
          </w:tcPr>
          <w:p w14:paraId="4B28F161" w14:textId="77777777" w:rsidR="00F45A4D" w:rsidRPr="00626AA8" w:rsidRDefault="00F45A4D" w:rsidP="00F45A4D">
            <w:pPr>
              <w:jc w:val="center"/>
              <w:rPr>
                <w:rFonts w:ascii="Georgia" w:hAnsi="Georgia"/>
                <w:sz w:val="18"/>
                <w:szCs w:val="18"/>
              </w:rPr>
            </w:pPr>
          </w:p>
        </w:tc>
      </w:tr>
      <w:tr w:rsidR="00F45A4D" w:rsidRPr="00626AA8" w14:paraId="07EDC42E" w14:textId="77777777" w:rsidTr="0092078A">
        <w:trPr>
          <w:trHeight w:val="422"/>
          <w:tblCellSpacing w:w="15" w:type="dxa"/>
        </w:trPr>
        <w:tc>
          <w:tcPr>
            <w:tcW w:w="0" w:type="auto"/>
            <w:vAlign w:val="center"/>
            <w:hideMark/>
          </w:tcPr>
          <w:p w14:paraId="116519D4" w14:textId="77777777" w:rsidR="00F45A4D" w:rsidRPr="00626AA8" w:rsidRDefault="00F45A4D" w:rsidP="00F45A4D">
            <w:pPr>
              <w:rPr>
                <w:rFonts w:ascii="Georgia" w:hAnsi="Georgia"/>
                <w:i/>
                <w:iCs/>
                <w:sz w:val="18"/>
                <w:szCs w:val="18"/>
              </w:rPr>
            </w:pPr>
            <w:proofErr w:type="spellStart"/>
            <w:proofErr w:type="gramStart"/>
            <w:r w:rsidRPr="00626AA8">
              <w:rPr>
                <w:rFonts w:ascii="Georgia" w:hAnsi="Georgia"/>
                <w:i/>
                <w:iCs/>
                <w:sz w:val="18"/>
                <w:szCs w:val="18"/>
              </w:rPr>
              <w:t>svi:country</w:t>
            </w:r>
            <w:proofErr w:type="spellEnd"/>
            <w:proofErr w:type="gramEnd"/>
            <w:r w:rsidRPr="00626AA8">
              <w:rPr>
                <w:rFonts w:ascii="Georgia" w:hAnsi="Georgia"/>
                <w:i/>
                <w:iCs/>
                <w:sz w:val="18"/>
                <w:szCs w:val="18"/>
              </w:rPr>
              <w:t xml:space="preserve"> (UK)</w:t>
            </w:r>
          </w:p>
        </w:tc>
        <w:tc>
          <w:tcPr>
            <w:tcW w:w="0" w:type="auto"/>
            <w:vAlign w:val="center"/>
            <w:hideMark/>
          </w:tcPr>
          <w:p w14:paraId="6E9C90A3" w14:textId="77777777" w:rsidR="00F45A4D" w:rsidRPr="00626AA8" w:rsidRDefault="00F45A4D" w:rsidP="00F45A4D">
            <w:pPr>
              <w:rPr>
                <w:rFonts w:ascii="Georgia" w:hAnsi="Georgia"/>
                <w:sz w:val="18"/>
                <w:szCs w:val="18"/>
              </w:rPr>
            </w:pPr>
          </w:p>
        </w:tc>
        <w:tc>
          <w:tcPr>
            <w:tcW w:w="0" w:type="auto"/>
            <w:vAlign w:val="center"/>
            <w:hideMark/>
          </w:tcPr>
          <w:p w14:paraId="0765A704" w14:textId="77777777" w:rsidR="00F45A4D" w:rsidRPr="00626AA8" w:rsidRDefault="00F45A4D" w:rsidP="00F45A4D">
            <w:pPr>
              <w:jc w:val="center"/>
              <w:rPr>
                <w:rFonts w:ascii="Georgia" w:hAnsi="Georgia"/>
                <w:sz w:val="18"/>
                <w:szCs w:val="18"/>
              </w:rPr>
            </w:pPr>
          </w:p>
        </w:tc>
        <w:tc>
          <w:tcPr>
            <w:tcW w:w="0" w:type="auto"/>
            <w:vAlign w:val="center"/>
            <w:hideMark/>
          </w:tcPr>
          <w:p w14:paraId="61C50A36" w14:textId="77777777" w:rsidR="00F45A4D" w:rsidRPr="00626AA8" w:rsidRDefault="00F45A4D" w:rsidP="00F45A4D">
            <w:pPr>
              <w:jc w:val="center"/>
              <w:rPr>
                <w:rFonts w:ascii="Georgia" w:hAnsi="Georgia"/>
                <w:sz w:val="18"/>
                <w:szCs w:val="18"/>
              </w:rPr>
            </w:pPr>
          </w:p>
        </w:tc>
        <w:tc>
          <w:tcPr>
            <w:tcW w:w="0" w:type="auto"/>
            <w:vAlign w:val="center"/>
            <w:hideMark/>
          </w:tcPr>
          <w:p w14:paraId="5F259793" w14:textId="77777777" w:rsidR="00F45A4D" w:rsidRPr="00626AA8" w:rsidRDefault="00F45A4D" w:rsidP="00F45A4D">
            <w:pPr>
              <w:jc w:val="center"/>
              <w:rPr>
                <w:rFonts w:ascii="Georgia" w:hAnsi="Georgia"/>
                <w:sz w:val="18"/>
                <w:szCs w:val="18"/>
              </w:rPr>
            </w:pPr>
            <w:r w:rsidRPr="00626AA8">
              <w:rPr>
                <w:rFonts w:ascii="Georgia" w:hAnsi="Georgia"/>
                <w:sz w:val="18"/>
                <w:szCs w:val="18"/>
              </w:rPr>
              <w:t>-0.050</w:t>
            </w:r>
          </w:p>
        </w:tc>
        <w:tc>
          <w:tcPr>
            <w:tcW w:w="0" w:type="auto"/>
            <w:vAlign w:val="center"/>
            <w:hideMark/>
          </w:tcPr>
          <w:p w14:paraId="4034DA10" w14:textId="77777777" w:rsidR="00F45A4D" w:rsidRPr="00626AA8" w:rsidRDefault="00F45A4D" w:rsidP="00F45A4D">
            <w:pPr>
              <w:jc w:val="center"/>
              <w:rPr>
                <w:rFonts w:ascii="Georgia" w:hAnsi="Georgia"/>
                <w:sz w:val="18"/>
                <w:szCs w:val="18"/>
              </w:rPr>
            </w:pPr>
          </w:p>
        </w:tc>
        <w:tc>
          <w:tcPr>
            <w:tcW w:w="0" w:type="auto"/>
            <w:vAlign w:val="center"/>
            <w:hideMark/>
          </w:tcPr>
          <w:p w14:paraId="469E74B9" w14:textId="77777777" w:rsidR="00F45A4D" w:rsidRPr="00626AA8" w:rsidRDefault="00F45A4D" w:rsidP="00F45A4D">
            <w:pPr>
              <w:jc w:val="center"/>
              <w:rPr>
                <w:rFonts w:ascii="Georgia" w:hAnsi="Georgia"/>
                <w:sz w:val="18"/>
                <w:szCs w:val="18"/>
              </w:rPr>
            </w:pPr>
          </w:p>
        </w:tc>
        <w:tc>
          <w:tcPr>
            <w:tcW w:w="0" w:type="auto"/>
            <w:vAlign w:val="center"/>
            <w:hideMark/>
          </w:tcPr>
          <w:p w14:paraId="47F0C00A" w14:textId="77777777" w:rsidR="00F45A4D" w:rsidRPr="00626AA8" w:rsidRDefault="00F45A4D" w:rsidP="00F45A4D">
            <w:pPr>
              <w:jc w:val="center"/>
              <w:rPr>
                <w:rFonts w:ascii="Georgia" w:hAnsi="Georgia"/>
                <w:sz w:val="18"/>
                <w:szCs w:val="18"/>
              </w:rPr>
            </w:pPr>
          </w:p>
        </w:tc>
        <w:tc>
          <w:tcPr>
            <w:tcW w:w="0" w:type="auto"/>
            <w:vAlign w:val="center"/>
            <w:hideMark/>
          </w:tcPr>
          <w:p w14:paraId="7A040982" w14:textId="77777777" w:rsidR="00F45A4D" w:rsidRPr="00626AA8" w:rsidRDefault="00F45A4D" w:rsidP="00F45A4D">
            <w:pPr>
              <w:jc w:val="center"/>
              <w:rPr>
                <w:rFonts w:ascii="Georgia" w:hAnsi="Georgia"/>
                <w:sz w:val="18"/>
                <w:szCs w:val="18"/>
              </w:rPr>
            </w:pPr>
            <w:r w:rsidRPr="00626AA8">
              <w:rPr>
                <w:rFonts w:ascii="Georgia" w:hAnsi="Georgia"/>
                <w:sz w:val="18"/>
                <w:szCs w:val="18"/>
              </w:rPr>
              <w:t>-0.046</w:t>
            </w:r>
          </w:p>
        </w:tc>
      </w:tr>
      <w:tr w:rsidR="00F45A4D" w:rsidRPr="00626AA8" w14:paraId="7A02D0BC" w14:textId="77777777" w:rsidTr="0092078A">
        <w:trPr>
          <w:trHeight w:val="205"/>
          <w:tblCellSpacing w:w="15" w:type="dxa"/>
        </w:trPr>
        <w:tc>
          <w:tcPr>
            <w:tcW w:w="0" w:type="auto"/>
            <w:vAlign w:val="center"/>
            <w:hideMark/>
          </w:tcPr>
          <w:p w14:paraId="478BC73E" w14:textId="77777777" w:rsidR="00F45A4D" w:rsidRPr="00626AA8" w:rsidRDefault="00F45A4D" w:rsidP="00F45A4D">
            <w:pPr>
              <w:jc w:val="center"/>
              <w:rPr>
                <w:rFonts w:ascii="Georgia" w:hAnsi="Georgia"/>
                <w:i/>
                <w:iCs/>
                <w:sz w:val="18"/>
                <w:szCs w:val="18"/>
              </w:rPr>
            </w:pPr>
          </w:p>
        </w:tc>
        <w:tc>
          <w:tcPr>
            <w:tcW w:w="0" w:type="auto"/>
            <w:vAlign w:val="center"/>
            <w:hideMark/>
          </w:tcPr>
          <w:p w14:paraId="586767A5" w14:textId="77777777" w:rsidR="00F45A4D" w:rsidRPr="00626AA8" w:rsidRDefault="00F45A4D" w:rsidP="00F45A4D">
            <w:pPr>
              <w:rPr>
                <w:rFonts w:ascii="Georgia" w:hAnsi="Georgia"/>
                <w:sz w:val="18"/>
                <w:szCs w:val="18"/>
              </w:rPr>
            </w:pPr>
          </w:p>
        </w:tc>
        <w:tc>
          <w:tcPr>
            <w:tcW w:w="0" w:type="auto"/>
            <w:vAlign w:val="center"/>
            <w:hideMark/>
          </w:tcPr>
          <w:p w14:paraId="120001C8" w14:textId="77777777" w:rsidR="00F45A4D" w:rsidRPr="00626AA8" w:rsidRDefault="00F45A4D" w:rsidP="00F45A4D">
            <w:pPr>
              <w:jc w:val="center"/>
              <w:rPr>
                <w:rFonts w:ascii="Georgia" w:hAnsi="Georgia"/>
                <w:sz w:val="18"/>
                <w:szCs w:val="18"/>
              </w:rPr>
            </w:pPr>
          </w:p>
        </w:tc>
        <w:tc>
          <w:tcPr>
            <w:tcW w:w="0" w:type="auto"/>
            <w:vAlign w:val="center"/>
            <w:hideMark/>
          </w:tcPr>
          <w:p w14:paraId="25510B28" w14:textId="77777777" w:rsidR="00F45A4D" w:rsidRPr="00626AA8" w:rsidRDefault="00F45A4D" w:rsidP="00F45A4D">
            <w:pPr>
              <w:jc w:val="center"/>
              <w:rPr>
                <w:rFonts w:ascii="Georgia" w:hAnsi="Georgia"/>
                <w:sz w:val="18"/>
                <w:szCs w:val="18"/>
              </w:rPr>
            </w:pPr>
          </w:p>
        </w:tc>
        <w:tc>
          <w:tcPr>
            <w:tcW w:w="0" w:type="auto"/>
            <w:vAlign w:val="center"/>
            <w:hideMark/>
          </w:tcPr>
          <w:p w14:paraId="3125CB88" w14:textId="77777777" w:rsidR="00F45A4D" w:rsidRPr="00626AA8" w:rsidRDefault="00F45A4D" w:rsidP="00F45A4D">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11FDFD9F" w14:textId="77777777" w:rsidR="00F45A4D" w:rsidRPr="00626AA8" w:rsidRDefault="00F45A4D" w:rsidP="00F45A4D">
            <w:pPr>
              <w:jc w:val="center"/>
              <w:rPr>
                <w:rFonts w:ascii="Georgia" w:hAnsi="Georgia"/>
                <w:sz w:val="18"/>
                <w:szCs w:val="18"/>
              </w:rPr>
            </w:pPr>
          </w:p>
        </w:tc>
        <w:tc>
          <w:tcPr>
            <w:tcW w:w="0" w:type="auto"/>
            <w:vAlign w:val="center"/>
            <w:hideMark/>
          </w:tcPr>
          <w:p w14:paraId="57F76EBD" w14:textId="77777777" w:rsidR="00F45A4D" w:rsidRPr="00626AA8" w:rsidRDefault="00F45A4D" w:rsidP="00F45A4D">
            <w:pPr>
              <w:jc w:val="center"/>
              <w:rPr>
                <w:rFonts w:ascii="Georgia" w:hAnsi="Georgia"/>
                <w:sz w:val="18"/>
                <w:szCs w:val="18"/>
              </w:rPr>
            </w:pPr>
          </w:p>
        </w:tc>
        <w:tc>
          <w:tcPr>
            <w:tcW w:w="0" w:type="auto"/>
            <w:vAlign w:val="center"/>
            <w:hideMark/>
          </w:tcPr>
          <w:p w14:paraId="4A60286B" w14:textId="77777777" w:rsidR="00F45A4D" w:rsidRPr="00626AA8" w:rsidRDefault="00F45A4D" w:rsidP="00F45A4D">
            <w:pPr>
              <w:jc w:val="center"/>
              <w:rPr>
                <w:rFonts w:ascii="Georgia" w:hAnsi="Georgia"/>
                <w:sz w:val="18"/>
                <w:szCs w:val="18"/>
              </w:rPr>
            </w:pPr>
          </w:p>
        </w:tc>
        <w:tc>
          <w:tcPr>
            <w:tcW w:w="0" w:type="auto"/>
            <w:vAlign w:val="center"/>
            <w:hideMark/>
          </w:tcPr>
          <w:p w14:paraId="65FB6FF4" w14:textId="77777777" w:rsidR="00F45A4D" w:rsidRPr="00626AA8" w:rsidRDefault="00F45A4D" w:rsidP="00F45A4D">
            <w:pPr>
              <w:jc w:val="center"/>
              <w:rPr>
                <w:rFonts w:ascii="Georgia" w:hAnsi="Georgia"/>
                <w:sz w:val="18"/>
                <w:szCs w:val="18"/>
              </w:rPr>
            </w:pPr>
            <w:r w:rsidRPr="00626AA8">
              <w:rPr>
                <w:rFonts w:ascii="Georgia" w:hAnsi="Georgia"/>
                <w:sz w:val="18"/>
                <w:szCs w:val="18"/>
              </w:rPr>
              <w:t>(0.053)</w:t>
            </w:r>
          </w:p>
        </w:tc>
      </w:tr>
      <w:tr w:rsidR="00F45A4D" w:rsidRPr="00626AA8" w14:paraId="629003A9" w14:textId="77777777" w:rsidTr="0092078A">
        <w:trPr>
          <w:trHeight w:hRule="exact" w:val="11"/>
          <w:tblCellSpacing w:w="15" w:type="dxa"/>
        </w:trPr>
        <w:tc>
          <w:tcPr>
            <w:tcW w:w="0" w:type="auto"/>
            <w:vAlign w:val="center"/>
            <w:hideMark/>
          </w:tcPr>
          <w:p w14:paraId="590EA81E" w14:textId="77777777" w:rsidR="00F45A4D" w:rsidRPr="00626AA8" w:rsidRDefault="00F45A4D" w:rsidP="00F45A4D">
            <w:pPr>
              <w:jc w:val="center"/>
              <w:rPr>
                <w:rFonts w:ascii="Georgia" w:hAnsi="Georgia"/>
                <w:i/>
                <w:iCs/>
                <w:sz w:val="18"/>
                <w:szCs w:val="18"/>
              </w:rPr>
            </w:pPr>
          </w:p>
        </w:tc>
        <w:tc>
          <w:tcPr>
            <w:tcW w:w="0" w:type="auto"/>
            <w:vAlign w:val="center"/>
            <w:hideMark/>
          </w:tcPr>
          <w:p w14:paraId="22546F6D" w14:textId="77777777" w:rsidR="00F45A4D" w:rsidRPr="00626AA8" w:rsidRDefault="00F45A4D" w:rsidP="00F45A4D">
            <w:pPr>
              <w:rPr>
                <w:rFonts w:ascii="Georgia" w:hAnsi="Georgia"/>
                <w:sz w:val="18"/>
                <w:szCs w:val="18"/>
              </w:rPr>
            </w:pPr>
          </w:p>
        </w:tc>
        <w:tc>
          <w:tcPr>
            <w:tcW w:w="0" w:type="auto"/>
            <w:vAlign w:val="center"/>
            <w:hideMark/>
          </w:tcPr>
          <w:p w14:paraId="1C436AFD" w14:textId="77777777" w:rsidR="00F45A4D" w:rsidRPr="00626AA8" w:rsidRDefault="00F45A4D" w:rsidP="00F45A4D">
            <w:pPr>
              <w:jc w:val="center"/>
              <w:rPr>
                <w:rFonts w:ascii="Georgia" w:hAnsi="Georgia"/>
                <w:sz w:val="18"/>
                <w:szCs w:val="18"/>
              </w:rPr>
            </w:pPr>
          </w:p>
        </w:tc>
        <w:tc>
          <w:tcPr>
            <w:tcW w:w="0" w:type="auto"/>
            <w:vAlign w:val="center"/>
            <w:hideMark/>
          </w:tcPr>
          <w:p w14:paraId="616C1CD6" w14:textId="77777777" w:rsidR="00F45A4D" w:rsidRPr="00626AA8" w:rsidRDefault="00F45A4D" w:rsidP="00F45A4D">
            <w:pPr>
              <w:jc w:val="center"/>
              <w:rPr>
                <w:rFonts w:ascii="Georgia" w:hAnsi="Georgia"/>
                <w:sz w:val="18"/>
                <w:szCs w:val="18"/>
              </w:rPr>
            </w:pPr>
          </w:p>
        </w:tc>
        <w:tc>
          <w:tcPr>
            <w:tcW w:w="0" w:type="auto"/>
            <w:vAlign w:val="center"/>
            <w:hideMark/>
          </w:tcPr>
          <w:p w14:paraId="0B9B2F0A" w14:textId="77777777" w:rsidR="00F45A4D" w:rsidRPr="00626AA8" w:rsidRDefault="00F45A4D" w:rsidP="00F45A4D">
            <w:pPr>
              <w:jc w:val="center"/>
              <w:rPr>
                <w:rFonts w:ascii="Georgia" w:hAnsi="Georgia"/>
                <w:sz w:val="18"/>
                <w:szCs w:val="18"/>
              </w:rPr>
            </w:pPr>
          </w:p>
        </w:tc>
        <w:tc>
          <w:tcPr>
            <w:tcW w:w="0" w:type="auto"/>
            <w:vAlign w:val="center"/>
            <w:hideMark/>
          </w:tcPr>
          <w:p w14:paraId="5B683852" w14:textId="77777777" w:rsidR="00F45A4D" w:rsidRPr="00626AA8" w:rsidRDefault="00F45A4D" w:rsidP="00F45A4D">
            <w:pPr>
              <w:jc w:val="center"/>
              <w:rPr>
                <w:rFonts w:ascii="Georgia" w:hAnsi="Georgia"/>
                <w:sz w:val="18"/>
                <w:szCs w:val="18"/>
              </w:rPr>
            </w:pPr>
          </w:p>
        </w:tc>
        <w:tc>
          <w:tcPr>
            <w:tcW w:w="0" w:type="auto"/>
            <w:vAlign w:val="center"/>
            <w:hideMark/>
          </w:tcPr>
          <w:p w14:paraId="484589A4" w14:textId="77777777" w:rsidR="00F45A4D" w:rsidRPr="00626AA8" w:rsidRDefault="00F45A4D" w:rsidP="00F45A4D">
            <w:pPr>
              <w:jc w:val="center"/>
              <w:rPr>
                <w:rFonts w:ascii="Georgia" w:hAnsi="Georgia"/>
                <w:sz w:val="18"/>
                <w:szCs w:val="18"/>
              </w:rPr>
            </w:pPr>
          </w:p>
        </w:tc>
        <w:tc>
          <w:tcPr>
            <w:tcW w:w="0" w:type="auto"/>
            <w:vAlign w:val="center"/>
            <w:hideMark/>
          </w:tcPr>
          <w:p w14:paraId="2EBE28FA" w14:textId="77777777" w:rsidR="00F45A4D" w:rsidRPr="00626AA8" w:rsidRDefault="00F45A4D" w:rsidP="00F45A4D">
            <w:pPr>
              <w:jc w:val="center"/>
              <w:rPr>
                <w:rFonts w:ascii="Georgia" w:hAnsi="Georgia"/>
                <w:sz w:val="18"/>
                <w:szCs w:val="18"/>
              </w:rPr>
            </w:pPr>
          </w:p>
        </w:tc>
        <w:tc>
          <w:tcPr>
            <w:tcW w:w="0" w:type="auto"/>
            <w:vAlign w:val="center"/>
            <w:hideMark/>
          </w:tcPr>
          <w:p w14:paraId="5036D4D6" w14:textId="77777777" w:rsidR="00F45A4D" w:rsidRPr="00626AA8" w:rsidRDefault="00F45A4D" w:rsidP="00F45A4D">
            <w:pPr>
              <w:jc w:val="center"/>
              <w:rPr>
                <w:rFonts w:ascii="Georgia" w:hAnsi="Georgia"/>
                <w:sz w:val="18"/>
                <w:szCs w:val="18"/>
              </w:rPr>
            </w:pPr>
          </w:p>
        </w:tc>
      </w:tr>
      <w:tr w:rsidR="00F45A4D" w:rsidRPr="00626AA8" w14:paraId="37502B99" w14:textId="77777777" w:rsidTr="0092078A">
        <w:trPr>
          <w:trHeight w:val="347"/>
          <w:tblCellSpacing w:w="15" w:type="dxa"/>
        </w:trPr>
        <w:tc>
          <w:tcPr>
            <w:tcW w:w="0" w:type="auto"/>
            <w:vAlign w:val="center"/>
            <w:hideMark/>
          </w:tcPr>
          <w:p w14:paraId="49E95624" w14:textId="77777777" w:rsidR="00F45A4D" w:rsidRPr="00626AA8" w:rsidRDefault="00A659EC" w:rsidP="00F45A4D">
            <w:pPr>
              <w:rPr>
                <w:rFonts w:ascii="Georgia" w:hAnsi="Georgia"/>
                <w:i/>
                <w:iCs/>
                <w:sz w:val="18"/>
                <w:szCs w:val="18"/>
              </w:rPr>
            </w:pPr>
            <w:r w:rsidRPr="00626AA8">
              <w:rPr>
                <w:rFonts w:ascii="Georgia" w:hAnsi="Georgia"/>
                <w:i/>
                <w:iCs/>
                <w:sz w:val="18"/>
                <w:szCs w:val="18"/>
              </w:rPr>
              <w:t>country</w:t>
            </w:r>
            <w:r w:rsidR="00F45A4D" w:rsidRPr="00626AA8">
              <w:rPr>
                <w:rFonts w:ascii="Georgia" w:hAnsi="Georgia"/>
                <w:i/>
                <w:iCs/>
                <w:sz w:val="18"/>
                <w:szCs w:val="18"/>
              </w:rPr>
              <w:t xml:space="preserve"> (UK)</w:t>
            </w:r>
          </w:p>
        </w:tc>
        <w:tc>
          <w:tcPr>
            <w:tcW w:w="0" w:type="auto"/>
            <w:vAlign w:val="center"/>
            <w:hideMark/>
          </w:tcPr>
          <w:p w14:paraId="179A8490" w14:textId="77777777" w:rsidR="00F45A4D" w:rsidRPr="00626AA8" w:rsidRDefault="00F45A4D" w:rsidP="00F45A4D">
            <w:pPr>
              <w:rPr>
                <w:rFonts w:ascii="Georgia" w:hAnsi="Georgia"/>
                <w:sz w:val="18"/>
                <w:szCs w:val="18"/>
              </w:rPr>
            </w:pPr>
          </w:p>
        </w:tc>
        <w:tc>
          <w:tcPr>
            <w:tcW w:w="0" w:type="auto"/>
            <w:vAlign w:val="center"/>
            <w:hideMark/>
          </w:tcPr>
          <w:p w14:paraId="1DDC47DB" w14:textId="77777777" w:rsidR="00F45A4D" w:rsidRPr="00626AA8" w:rsidRDefault="00F45A4D" w:rsidP="00F45A4D">
            <w:pPr>
              <w:jc w:val="center"/>
              <w:rPr>
                <w:rFonts w:ascii="Georgia" w:hAnsi="Georgia"/>
                <w:sz w:val="18"/>
                <w:szCs w:val="18"/>
              </w:rPr>
            </w:pPr>
          </w:p>
        </w:tc>
        <w:tc>
          <w:tcPr>
            <w:tcW w:w="0" w:type="auto"/>
            <w:vAlign w:val="center"/>
            <w:hideMark/>
          </w:tcPr>
          <w:p w14:paraId="26BD513C" w14:textId="77777777" w:rsidR="00F45A4D" w:rsidRPr="00626AA8" w:rsidRDefault="00F45A4D" w:rsidP="00F45A4D">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47E238DF" w14:textId="77777777" w:rsidR="00F45A4D" w:rsidRPr="00626AA8" w:rsidRDefault="00F45A4D" w:rsidP="00F45A4D">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4CACA731" w14:textId="77777777" w:rsidR="00F45A4D" w:rsidRPr="00626AA8" w:rsidRDefault="00F45A4D" w:rsidP="00F45A4D">
            <w:pPr>
              <w:jc w:val="center"/>
              <w:rPr>
                <w:rFonts w:ascii="Georgia" w:hAnsi="Georgia"/>
                <w:sz w:val="18"/>
                <w:szCs w:val="18"/>
              </w:rPr>
            </w:pPr>
          </w:p>
        </w:tc>
        <w:tc>
          <w:tcPr>
            <w:tcW w:w="0" w:type="auto"/>
            <w:vAlign w:val="center"/>
            <w:hideMark/>
          </w:tcPr>
          <w:p w14:paraId="1696D706" w14:textId="77777777" w:rsidR="00F45A4D" w:rsidRPr="00626AA8" w:rsidRDefault="00F45A4D" w:rsidP="00F45A4D">
            <w:pPr>
              <w:jc w:val="center"/>
              <w:rPr>
                <w:rFonts w:ascii="Georgia" w:hAnsi="Georgia"/>
                <w:sz w:val="18"/>
                <w:szCs w:val="18"/>
              </w:rPr>
            </w:pPr>
          </w:p>
        </w:tc>
        <w:tc>
          <w:tcPr>
            <w:tcW w:w="0" w:type="auto"/>
            <w:vAlign w:val="center"/>
            <w:hideMark/>
          </w:tcPr>
          <w:p w14:paraId="33C3BAF3" w14:textId="77777777" w:rsidR="00F45A4D" w:rsidRPr="00626AA8" w:rsidRDefault="00F45A4D" w:rsidP="00F45A4D">
            <w:pPr>
              <w:jc w:val="center"/>
              <w:rPr>
                <w:rFonts w:ascii="Georgia" w:hAnsi="Georgia"/>
                <w:sz w:val="18"/>
                <w:szCs w:val="18"/>
              </w:rPr>
            </w:pPr>
            <w:r w:rsidRPr="00626AA8">
              <w:rPr>
                <w:rFonts w:ascii="Georgia" w:hAnsi="Georgia"/>
                <w:sz w:val="18"/>
                <w:szCs w:val="18"/>
              </w:rPr>
              <w:t>-0.003</w:t>
            </w:r>
          </w:p>
        </w:tc>
        <w:tc>
          <w:tcPr>
            <w:tcW w:w="0" w:type="auto"/>
            <w:vAlign w:val="center"/>
            <w:hideMark/>
          </w:tcPr>
          <w:p w14:paraId="76E7D7D6" w14:textId="77777777" w:rsidR="00F45A4D" w:rsidRPr="00626AA8" w:rsidRDefault="00F45A4D" w:rsidP="00F45A4D">
            <w:pPr>
              <w:jc w:val="center"/>
              <w:rPr>
                <w:rFonts w:ascii="Georgia" w:hAnsi="Georgia"/>
                <w:sz w:val="18"/>
                <w:szCs w:val="18"/>
              </w:rPr>
            </w:pPr>
            <w:r w:rsidRPr="00626AA8">
              <w:rPr>
                <w:rFonts w:ascii="Georgia" w:hAnsi="Georgia"/>
                <w:sz w:val="18"/>
                <w:szCs w:val="18"/>
              </w:rPr>
              <w:t>-0.003</w:t>
            </w:r>
          </w:p>
        </w:tc>
      </w:tr>
      <w:tr w:rsidR="00F45A4D" w:rsidRPr="00626AA8" w14:paraId="3233BA9D" w14:textId="77777777" w:rsidTr="0092078A">
        <w:trPr>
          <w:trHeight w:val="366"/>
          <w:tblCellSpacing w:w="15" w:type="dxa"/>
        </w:trPr>
        <w:tc>
          <w:tcPr>
            <w:tcW w:w="0" w:type="auto"/>
            <w:vAlign w:val="center"/>
            <w:hideMark/>
          </w:tcPr>
          <w:p w14:paraId="19A553FE" w14:textId="77777777" w:rsidR="00F45A4D" w:rsidRPr="00626AA8" w:rsidRDefault="00F45A4D" w:rsidP="00F45A4D">
            <w:pPr>
              <w:jc w:val="center"/>
              <w:rPr>
                <w:rFonts w:ascii="Georgia" w:hAnsi="Georgia"/>
                <w:i/>
                <w:iCs/>
                <w:sz w:val="18"/>
                <w:szCs w:val="18"/>
              </w:rPr>
            </w:pPr>
          </w:p>
        </w:tc>
        <w:tc>
          <w:tcPr>
            <w:tcW w:w="0" w:type="auto"/>
            <w:vAlign w:val="center"/>
            <w:hideMark/>
          </w:tcPr>
          <w:p w14:paraId="7693EEB8" w14:textId="77777777" w:rsidR="00F45A4D" w:rsidRPr="00626AA8" w:rsidRDefault="00F45A4D" w:rsidP="00F45A4D">
            <w:pPr>
              <w:rPr>
                <w:rFonts w:ascii="Georgia" w:hAnsi="Georgia"/>
                <w:sz w:val="18"/>
                <w:szCs w:val="18"/>
              </w:rPr>
            </w:pPr>
          </w:p>
        </w:tc>
        <w:tc>
          <w:tcPr>
            <w:tcW w:w="0" w:type="auto"/>
            <w:vAlign w:val="center"/>
            <w:hideMark/>
          </w:tcPr>
          <w:p w14:paraId="2439F292" w14:textId="77777777" w:rsidR="00F45A4D" w:rsidRPr="00626AA8" w:rsidRDefault="00F45A4D" w:rsidP="00F45A4D">
            <w:pPr>
              <w:jc w:val="center"/>
              <w:rPr>
                <w:rFonts w:ascii="Georgia" w:hAnsi="Georgia"/>
                <w:sz w:val="18"/>
                <w:szCs w:val="18"/>
              </w:rPr>
            </w:pPr>
          </w:p>
        </w:tc>
        <w:tc>
          <w:tcPr>
            <w:tcW w:w="0" w:type="auto"/>
            <w:vAlign w:val="center"/>
            <w:hideMark/>
          </w:tcPr>
          <w:p w14:paraId="5E1B89E7" w14:textId="77777777" w:rsidR="00F45A4D" w:rsidRPr="00626AA8" w:rsidRDefault="00F45A4D" w:rsidP="00F45A4D">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61864BF7" w14:textId="77777777" w:rsidR="00F45A4D" w:rsidRPr="00626AA8" w:rsidRDefault="00F45A4D" w:rsidP="00F45A4D">
            <w:pPr>
              <w:jc w:val="center"/>
              <w:rPr>
                <w:rFonts w:ascii="Georgia" w:hAnsi="Georgia"/>
                <w:sz w:val="18"/>
                <w:szCs w:val="18"/>
              </w:rPr>
            </w:pPr>
            <w:r w:rsidRPr="00626AA8">
              <w:rPr>
                <w:rFonts w:ascii="Georgia" w:hAnsi="Georgia"/>
                <w:sz w:val="18"/>
                <w:szCs w:val="18"/>
              </w:rPr>
              <w:t>(0.052)</w:t>
            </w:r>
          </w:p>
        </w:tc>
        <w:tc>
          <w:tcPr>
            <w:tcW w:w="0" w:type="auto"/>
            <w:vAlign w:val="center"/>
            <w:hideMark/>
          </w:tcPr>
          <w:p w14:paraId="781D35E4" w14:textId="77777777" w:rsidR="00F45A4D" w:rsidRPr="00626AA8" w:rsidRDefault="00F45A4D" w:rsidP="00F45A4D">
            <w:pPr>
              <w:jc w:val="center"/>
              <w:rPr>
                <w:rFonts w:ascii="Georgia" w:hAnsi="Georgia"/>
                <w:sz w:val="18"/>
                <w:szCs w:val="18"/>
              </w:rPr>
            </w:pPr>
          </w:p>
        </w:tc>
        <w:tc>
          <w:tcPr>
            <w:tcW w:w="0" w:type="auto"/>
            <w:vAlign w:val="center"/>
            <w:hideMark/>
          </w:tcPr>
          <w:p w14:paraId="13A97300" w14:textId="77777777" w:rsidR="00F45A4D" w:rsidRPr="00626AA8" w:rsidRDefault="00F45A4D" w:rsidP="00F45A4D">
            <w:pPr>
              <w:jc w:val="center"/>
              <w:rPr>
                <w:rFonts w:ascii="Georgia" w:hAnsi="Georgia"/>
                <w:sz w:val="18"/>
                <w:szCs w:val="18"/>
              </w:rPr>
            </w:pPr>
          </w:p>
        </w:tc>
        <w:tc>
          <w:tcPr>
            <w:tcW w:w="0" w:type="auto"/>
            <w:vAlign w:val="center"/>
            <w:hideMark/>
          </w:tcPr>
          <w:p w14:paraId="66AD948C" w14:textId="77777777" w:rsidR="00F45A4D" w:rsidRPr="00626AA8" w:rsidRDefault="00F45A4D" w:rsidP="00F45A4D">
            <w:pPr>
              <w:jc w:val="center"/>
              <w:rPr>
                <w:rFonts w:ascii="Georgia" w:hAnsi="Georgia"/>
                <w:sz w:val="18"/>
                <w:szCs w:val="18"/>
              </w:rPr>
            </w:pPr>
            <w:r w:rsidRPr="00626AA8">
              <w:rPr>
                <w:rFonts w:ascii="Georgia" w:hAnsi="Georgia"/>
                <w:sz w:val="18"/>
                <w:szCs w:val="18"/>
              </w:rPr>
              <w:t>(0.053)</w:t>
            </w:r>
          </w:p>
        </w:tc>
        <w:tc>
          <w:tcPr>
            <w:tcW w:w="0" w:type="auto"/>
            <w:vAlign w:val="center"/>
            <w:hideMark/>
          </w:tcPr>
          <w:p w14:paraId="2C28BEFD" w14:textId="77777777" w:rsidR="00F45A4D" w:rsidRPr="00626AA8" w:rsidRDefault="00F45A4D" w:rsidP="00F45A4D">
            <w:pPr>
              <w:jc w:val="center"/>
              <w:rPr>
                <w:rFonts w:ascii="Georgia" w:hAnsi="Georgia"/>
                <w:sz w:val="18"/>
                <w:szCs w:val="18"/>
              </w:rPr>
            </w:pPr>
            <w:r w:rsidRPr="00626AA8">
              <w:rPr>
                <w:rFonts w:ascii="Georgia" w:hAnsi="Georgia"/>
                <w:sz w:val="18"/>
                <w:szCs w:val="18"/>
              </w:rPr>
              <w:t>(0.053)</w:t>
            </w:r>
          </w:p>
        </w:tc>
      </w:tr>
      <w:tr w:rsidR="00F45A4D" w:rsidRPr="00626AA8" w14:paraId="00445242" w14:textId="77777777" w:rsidTr="0092078A">
        <w:trPr>
          <w:trHeight w:val="150"/>
          <w:tblCellSpacing w:w="15" w:type="dxa"/>
        </w:trPr>
        <w:tc>
          <w:tcPr>
            <w:tcW w:w="0" w:type="auto"/>
            <w:vAlign w:val="center"/>
            <w:hideMark/>
          </w:tcPr>
          <w:p w14:paraId="058AF68D" w14:textId="77777777" w:rsidR="00F45A4D" w:rsidRPr="00626AA8" w:rsidRDefault="00F45A4D" w:rsidP="00F45A4D">
            <w:pPr>
              <w:jc w:val="center"/>
              <w:rPr>
                <w:rFonts w:ascii="Georgia" w:hAnsi="Georgia"/>
                <w:sz w:val="18"/>
                <w:szCs w:val="18"/>
              </w:rPr>
            </w:pPr>
          </w:p>
        </w:tc>
        <w:tc>
          <w:tcPr>
            <w:tcW w:w="0" w:type="auto"/>
            <w:vAlign w:val="center"/>
            <w:hideMark/>
          </w:tcPr>
          <w:p w14:paraId="3F2126B6" w14:textId="77777777" w:rsidR="00F45A4D" w:rsidRPr="00626AA8" w:rsidRDefault="00F45A4D" w:rsidP="00F45A4D">
            <w:pPr>
              <w:rPr>
                <w:rFonts w:ascii="Georgia" w:hAnsi="Georgia"/>
                <w:sz w:val="18"/>
                <w:szCs w:val="18"/>
              </w:rPr>
            </w:pPr>
          </w:p>
        </w:tc>
        <w:tc>
          <w:tcPr>
            <w:tcW w:w="0" w:type="auto"/>
            <w:vAlign w:val="center"/>
            <w:hideMark/>
          </w:tcPr>
          <w:p w14:paraId="75D6E363" w14:textId="77777777" w:rsidR="00F45A4D" w:rsidRPr="00626AA8" w:rsidRDefault="00F45A4D" w:rsidP="00F45A4D">
            <w:pPr>
              <w:jc w:val="center"/>
              <w:rPr>
                <w:rFonts w:ascii="Georgia" w:hAnsi="Georgia"/>
                <w:sz w:val="18"/>
                <w:szCs w:val="18"/>
              </w:rPr>
            </w:pPr>
          </w:p>
        </w:tc>
        <w:tc>
          <w:tcPr>
            <w:tcW w:w="0" w:type="auto"/>
            <w:vAlign w:val="center"/>
            <w:hideMark/>
          </w:tcPr>
          <w:p w14:paraId="4FDE53E9" w14:textId="77777777" w:rsidR="00F45A4D" w:rsidRPr="00626AA8" w:rsidRDefault="00F45A4D" w:rsidP="00F45A4D">
            <w:pPr>
              <w:jc w:val="center"/>
              <w:rPr>
                <w:rFonts w:ascii="Georgia" w:hAnsi="Georgia"/>
                <w:sz w:val="18"/>
                <w:szCs w:val="18"/>
              </w:rPr>
            </w:pPr>
          </w:p>
        </w:tc>
        <w:tc>
          <w:tcPr>
            <w:tcW w:w="0" w:type="auto"/>
            <w:vAlign w:val="center"/>
            <w:hideMark/>
          </w:tcPr>
          <w:p w14:paraId="1F45F0BB" w14:textId="77777777" w:rsidR="00F45A4D" w:rsidRPr="00626AA8" w:rsidRDefault="00F45A4D" w:rsidP="00F45A4D">
            <w:pPr>
              <w:jc w:val="center"/>
              <w:rPr>
                <w:rFonts w:ascii="Georgia" w:hAnsi="Georgia"/>
                <w:sz w:val="18"/>
                <w:szCs w:val="18"/>
              </w:rPr>
            </w:pPr>
          </w:p>
        </w:tc>
        <w:tc>
          <w:tcPr>
            <w:tcW w:w="0" w:type="auto"/>
            <w:vAlign w:val="center"/>
            <w:hideMark/>
          </w:tcPr>
          <w:p w14:paraId="5930FCAA" w14:textId="77777777" w:rsidR="00F45A4D" w:rsidRPr="00626AA8" w:rsidRDefault="00F45A4D" w:rsidP="00F45A4D">
            <w:pPr>
              <w:jc w:val="center"/>
              <w:rPr>
                <w:rFonts w:ascii="Georgia" w:hAnsi="Georgia"/>
                <w:sz w:val="18"/>
                <w:szCs w:val="18"/>
              </w:rPr>
            </w:pPr>
          </w:p>
        </w:tc>
        <w:tc>
          <w:tcPr>
            <w:tcW w:w="0" w:type="auto"/>
            <w:vAlign w:val="center"/>
            <w:hideMark/>
          </w:tcPr>
          <w:p w14:paraId="4759F194" w14:textId="77777777" w:rsidR="00F45A4D" w:rsidRPr="00626AA8" w:rsidRDefault="00F45A4D" w:rsidP="00F45A4D">
            <w:pPr>
              <w:jc w:val="center"/>
              <w:rPr>
                <w:rFonts w:ascii="Georgia" w:hAnsi="Georgia"/>
                <w:sz w:val="18"/>
                <w:szCs w:val="18"/>
              </w:rPr>
            </w:pPr>
          </w:p>
        </w:tc>
        <w:tc>
          <w:tcPr>
            <w:tcW w:w="0" w:type="auto"/>
            <w:vAlign w:val="center"/>
            <w:hideMark/>
          </w:tcPr>
          <w:p w14:paraId="6095A337" w14:textId="77777777" w:rsidR="00F45A4D" w:rsidRPr="00626AA8" w:rsidRDefault="00F45A4D" w:rsidP="00F45A4D">
            <w:pPr>
              <w:jc w:val="center"/>
              <w:rPr>
                <w:rFonts w:ascii="Georgia" w:hAnsi="Georgia"/>
                <w:sz w:val="18"/>
                <w:szCs w:val="18"/>
              </w:rPr>
            </w:pPr>
          </w:p>
        </w:tc>
        <w:tc>
          <w:tcPr>
            <w:tcW w:w="0" w:type="auto"/>
            <w:vAlign w:val="center"/>
            <w:hideMark/>
          </w:tcPr>
          <w:p w14:paraId="67A356C3" w14:textId="77777777" w:rsidR="00F45A4D" w:rsidRPr="00626AA8" w:rsidRDefault="00F45A4D" w:rsidP="00F45A4D">
            <w:pPr>
              <w:jc w:val="center"/>
              <w:rPr>
                <w:rFonts w:ascii="Georgia" w:hAnsi="Georgia"/>
                <w:sz w:val="18"/>
                <w:szCs w:val="18"/>
              </w:rPr>
            </w:pPr>
          </w:p>
        </w:tc>
      </w:tr>
      <w:tr w:rsidR="00F45A4D" w:rsidRPr="00626AA8" w14:paraId="241E2AFA" w14:textId="77777777" w:rsidTr="0092078A">
        <w:trPr>
          <w:trHeight w:val="315"/>
          <w:tblCellSpacing w:w="15" w:type="dxa"/>
        </w:trPr>
        <w:tc>
          <w:tcPr>
            <w:tcW w:w="0" w:type="auto"/>
            <w:vAlign w:val="center"/>
            <w:hideMark/>
          </w:tcPr>
          <w:p w14:paraId="5814522A" w14:textId="77777777" w:rsidR="00F45A4D" w:rsidRPr="00626AA8" w:rsidRDefault="00F45A4D" w:rsidP="00F45A4D">
            <w:pPr>
              <w:rPr>
                <w:rFonts w:ascii="Georgia" w:hAnsi="Georgia"/>
                <w:sz w:val="18"/>
                <w:szCs w:val="18"/>
              </w:rPr>
            </w:pPr>
            <w:proofErr w:type="spellStart"/>
            <w:r w:rsidRPr="00626AA8">
              <w:rPr>
                <w:rFonts w:ascii="Georgia" w:hAnsi="Georgia"/>
                <w:sz w:val="18"/>
                <w:szCs w:val="18"/>
              </w:rPr>
              <w:t>Constant</w:t>
            </w:r>
            <w:proofErr w:type="spellEnd"/>
          </w:p>
        </w:tc>
        <w:tc>
          <w:tcPr>
            <w:tcW w:w="0" w:type="auto"/>
            <w:vAlign w:val="center"/>
            <w:hideMark/>
          </w:tcPr>
          <w:p w14:paraId="1EA10B33" w14:textId="77777777" w:rsidR="00F45A4D" w:rsidRPr="00626AA8" w:rsidRDefault="00F45A4D" w:rsidP="00F45A4D">
            <w:pPr>
              <w:jc w:val="center"/>
              <w:rPr>
                <w:rFonts w:ascii="Georgia" w:hAnsi="Georgia"/>
                <w:sz w:val="18"/>
                <w:szCs w:val="18"/>
              </w:rPr>
            </w:pPr>
            <w:r w:rsidRPr="00626AA8">
              <w:rPr>
                <w:rFonts w:ascii="Georgia" w:hAnsi="Georgia"/>
                <w:sz w:val="18"/>
                <w:szCs w:val="18"/>
              </w:rPr>
              <w:t>6.893</w:t>
            </w:r>
            <w:r w:rsidRPr="00626AA8">
              <w:rPr>
                <w:rFonts w:ascii="Georgia" w:hAnsi="Georgia"/>
                <w:sz w:val="18"/>
                <w:szCs w:val="18"/>
                <w:vertAlign w:val="superscript"/>
              </w:rPr>
              <w:t>***</w:t>
            </w:r>
          </w:p>
        </w:tc>
        <w:tc>
          <w:tcPr>
            <w:tcW w:w="0" w:type="auto"/>
            <w:vAlign w:val="center"/>
            <w:hideMark/>
          </w:tcPr>
          <w:p w14:paraId="233761A5" w14:textId="77777777" w:rsidR="00F45A4D" w:rsidRPr="00626AA8" w:rsidRDefault="00F45A4D" w:rsidP="00F45A4D">
            <w:pPr>
              <w:jc w:val="center"/>
              <w:rPr>
                <w:rFonts w:ascii="Georgia" w:hAnsi="Georgia"/>
                <w:sz w:val="18"/>
                <w:szCs w:val="18"/>
              </w:rPr>
            </w:pPr>
            <w:r w:rsidRPr="00626AA8">
              <w:rPr>
                <w:rFonts w:ascii="Georgia" w:hAnsi="Georgia"/>
                <w:sz w:val="18"/>
                <w:szCs w:val="18"/>
              </w:rPr>
              <w:t>6.905</w:t>
            </w:r>
            <w:r w:rsidRPr="00626AA8">
              <w:rPr>
                <w:rFonts w:ascii="Georgia" w:hAnsi="Georgia"/>
                <w:sz w:val="18"/>
                <w:szCs w:val="18"/>
                <w:vertAlign w:val="superscript"/>
              </w:rPr>
              <w:t>***</w:t>
            </w:r>
          </w:p>
        </w:tc>
        <w:tc>
          <w:tcPr>
            <w:tcW w:w="0" w:type="auto"/>
            <w:vAlign w:val="center"/>
            <w:hideMark/>
          </w:tcPr>
          <w:p w14:paraId="1EA9C0AC" w14:textId="77777777" w:rsidR="00F45A4D" w:rsidRPr="00626AA8" w:rsidRDefault="00F45A4D" w:rsidP="00F45A4D">
            <w:pPr>
              <w:jc w:val="center"/>
              <w:rPr>
                <w:rFonts w:ascii="Georgia" w:hAnsi="Georgia"/>
                <w:sz w:val="18"/>
                <w:szCs w:val="18"/>
              </w:rPr>
            </w:pPr>
            <w:r w:rsidRPr="00626AA8">
              <w:rPr>
                <w:rFonts w:ascii="Georgia" w:hAnsi="Georgia"/>
                <w:sz w:val="18"/>
                <w:szCs w:val="18"/>
              </w:rPr>
              <w:t>6.898</w:t>
            </w:r>
            <w:r w:rsidRPr="00626AA8">
              <w:rPr>
                <w:rFonts w:ascii="Georgia" w:hAnsi="Georgia"/>
                <w:sz w:val="18"/>
                <w:szCs w:val="18"/>
                <w:vertAlign w:val="superscript"/>
              </w:rPr>
              <w:t>***</w:t>
            </w:r>
          </w:p>
        </w:tc>
        <w:tc>
          <w:tcPr>
            <w:tcW w:w="0" w:type="auto"/>
            <w:vAlign w:val="center"/>
            <w:hideMark/>
          </w:tcPr>
          <w:p w14:paraId="71515621" w14:textId="77777777" w:rsidR="00F45A4D" w:rsidRPr="00626AA8" w:rsidRDefault="00F45A4D" w:rsidP="00F45A4D">
            <w:pPr>
              <w:jc w:val="center"/>
              <w:rPr>
                <w:rFonts w:ascii="Georgia" w:hAnsi="Georgia"/>
                <w:sz w:val="18"/>
                <w:szCs w:val="18"/>
              </w:rPr>
            </w:pPr>
            <w:r w:rsidRPr="00626AA8">
              <w:rPr>
                <w:rFonts w:ascii="Georgia" w:hAnsi="Georgia"/>
                <w:sz w:val="18"/>
                <w:szCs w:val="18"/>
              </w:rPr>
              <w:t>6.898</w:t>
            </w:r>
            <w:r w:rsidRPr="00626AA8">
              <w:rPr>
                <w:rFonts w:ascii="Georgia" w:hAnsi="Georgia"/>
                <w:sz w:val="18"/>
                <w:szCs w:val="18"/>
                <w:vertAlign w:val="superscript"/>
              </w:rPr>
              <w:t>***</w:t>
            </w:r>
          </w:p>
        </w:tc>
        <w:tc>
          <w:tcPr>
            <w:tcW w:w="0" w:type="auto"/>
            <w:vAlign w:val="center"/>
            <w:hideMark/>
          </w:tcPr>
          <w:p w14:paraId="58623369" w14:textId="77777777" w:rsidR="00F45A4D" w:rsidRPr="00626AA8" w:rsidRDefault="00F45A4D" w:rsidP="00F45A4D">
            <w:pPr>
              <w:jc w:val="center"/>
              <w:rPr>
                <w:rFonts w:ascii="Georgia" w:hAnsi="Georgia"/>
                <w:sz w:val="18"/>
                <w:szCs w:val="18"/>
              </w:rPr>
            </w:pPr>
            <w:r w:rsidRPr="00626AA8">
              <w:rPr>
                <w:rFonts w:ascii="Georgia" w:hAnsi="Georgia"/>
                <w:sz w:val="18"/>
                <w:szCs w:val="18"/>
              </w:rPr>
              <w:t>6.906</w:t>
            </w:r>
            <w:r w:rsidRPr="00626AA8">
              <w:rPr>
                <w:rFonts w:ascii="Georgia" w:hAnsi="Georgia"/>
                <w:sz w:val="18"/>
                <w:szCs w:val="18"/>
                <w:vertAlign w:val="superscript"/>
              </w:rPr>
              <w:t>***</w:t>
            </w:r>
          </w:p>
        </w:tc>
        <w:tc>
          <w:tcPr>
            <w:tcW w:w="0" w:type="auto"/>
            <w:vAlign w:val="center"/>
            <w:hideMark/>
          </w:tcPr>
          <w:p w14:paraId="4A5B3410" w14:textId="77777777" w:rsidR="00F45A4D" w:rsidRPr="00626AA8" w:rsidRDefault="00F45A4D" w:rsidP="00F45A4D">
            <w:pPr>
              <w:jc w:val="center"/>
              <w:rPr>
                <w:rFonts w:ascii="Georgia" w:hAnsi="Georgia"/>
                <w:sz w:val="18"/>
                <w:szCs w:val="18"/>
              </w:rPr>
            </w:pPr>
            <w:r w:rsidRPr="00626AA8">
              <w:rPr>
                <w:rFonts w:ascii="Georgia" w:hAnsi="Georgia"/>
                <w:sz w:val="18"/>
                <w:szCs w:val="18"/>
              </w:rPr>
              <w:t>6.919</w:t>
            </w:r>
            <w:r w:rsidRPr="00626AA8">
              <w:rPr>
                <w:rFonts w:ascii="Georgia" w:hAnsi="Georgia"/>
                <w:sz w:val="18"/>
                <w:szCs w:val="18"/>
                <w:vertAlign w:val="superscript"/>
              </w:rPr>
              <w:t>***</w:t>
            </w:r>
          </w:p>
        </w:tc>
        <w:tc>
          <w:tcPr>
            <w:tcW w:w="0" w:type="auto"/>
            <w:vAlign w:val="center"/>
            <w:hideMark/>
          </w:tcPr>
          <w:p w14:paraId="27E91963" w14:textId="77777777" w:rsidR="00F45A4D" w:rsidRPr="00626AA8" w:rsidRDefault="00F45A4D" w:rsidP="00F45A4D">
            <w:pPr>
              <w:jc w:val="center"/>
              <w:rPr>
                <w:rFonts w:ascii="Georgia" w:hAnsi="Georgia"/>
                <w:sz w:val="18"/>
                <w:szCs w:val="18"/>
              </w:rPr>
            </w:pPr>
            <w:r w:rsidRPr="00626AA8">
              <w:rPr>
                <w:rFonts w:ascii="Georgia" w:hAnsi="Georgia"/>
                <w:sz w:val="18"/>
                <w:szCs w:val="18"/>
              </w:rPr>
              <w:t>6.924</w:t>
            </w:r>
            <w:r w:rsidRPr="00626AA8">
              <w:rPr>
                <w:rFonts w:ascii="Georgia" w:hAnsi="Georgia"/>
                <w:sz w:val="18"/>
                <w:szCs w:val="18"/>
                <w:vertAlign w:val="superscript"/>
              </w:rPr>
              <w:t>***</w:t>
            </w:r>
          </w:p>
        </w:tc>
        <w:tc>
          <w:tcPr>
            <w:tcW w:w="0" w:type="auto"/>
            <w:vAlign w:val="center"/>
            <w:hideMark/>
          </w:tcPr>
          <w:p w14:paraId="347FC10F" w14:textId="77777777" w:rsidR="00F45A4D" w:rsidRPr="00626AA8" w:rsidRDefault="00F45A4D" w:rsidP="00F45A4D">
            <w:pPr>
              <w:jc w:val="center"/>
              <w:rPr>
                <w:rFonts w:ascii="Georgia" w:hAnsi="Georgia"/>
                <w:sz w:val="18"/>
                <w:szCs w:val="18"/>
              </w:rPr>
            </w:pPr>
            <w:r w:rsidRPr="00626AA8">
              <w:rPr>
                <w:rFonts w:ascii="Georgia" w:hAnsi="Georgia"/>
                <w:sz w:val="18"/>
                <w:szCs w:val="18"/>
              </w:rPr>
              <w:t>6.924</w:t>
            </w:r>
            <w:r w:rsidRPr="00626AA8">
              <w:rPr>
                <w:rFonts w:ascii="Georgia" w:hAnsi="Georgia"/>
                <w:sz w:val="18"/>
                <w:szCs w:val="18"/>
                <w:vertAlign w:val="superscript"/>
              </w:rPr>
              <w:t>***</w:t>
            </w:r>
          </w:p>
        </w:tc>
      </w:tr>
      <w:tr w:rsidR="00F45A4D" w:rsidRPr="00626AA8" w14:paraId="63CEEDAA" w14:textId="77777777" w:rsidTr="0092078A">
        <w:trPr>
          <w:trHeight w:val="275"/>
          <w:tblCellSpacing w:w="15" w:type="dxa"/>
        </w:trPr>
        <w:tc>
          <w:tcPr>
            <w:tcW w:w="0" w:type="auto"/>
            <w:vAlign w:val="center"/>
            <w:hideMark/>
          </w:tcPr>
          <w:p w14:paraId="34637A15" w14:textId="77777777" w:rsidR="00F45A4D" w:rsidRPr="00626AA8" w:rsidRDefault="00F45A4D" w:rsidP="00F45A4D">
            <w:pPr>
              <w:jc w:val="center"/>
              <w:rPr>
                <w:rFonts w:ascii="Georgia" w:hAnsi="Georgia"/>
                <w:sz w:val="18"/>
                <w:szCs w:val="18"/>
              </w:rPr>
            </w:pPr>
          </w:p>
        </w:tc>
        <w:tc>
          <w:tcPr>
            <w:tcW w:w="0" w:type="auto"/>
            <w:vAlign w:val="center"/>
            <w:hideMark/>
          </w:tcPr>
          <w:p w14:paraId="674F597C" w14:textId="77777777" w:rsidR="00F45A4D" w:rsidRPr="00626AA8" w:rsidRDefault="00F45A4D" w:rsidP="00F45A4D">
            <w:pPr>
              <w:jc w:val="center"/>
              <w:rPr>
                <w:rFonts w:ascii="Georgia" w:hAnsi="Georgia"/>
                <w:sz w:val="18"/>
                <w:szCs w:val="18"/>
              </w:rPr>
            </w:pPr>
            <w:r w:rsidRPr="00626AA8">
              <w:rPr>
                <w:rFonts w:ascii="Georgia" w:hAnsi="Georgia"/>
                <w:sz w:val="18"/>
                <w:szCs w:val="18"/>
              </w:rPr>
              <w:t>(0.054)</w:t>
            </w:r>
          </w:p>
        </w:tc>
        <w:tc>
          <w:tcPr>
            <w:tcW w:w="0" w:type="auto"/>
            <w:vAlign w:val="center"/>
            <w:hideMark/>
          </w:tcPr>
          <w:p w14:paraId="6A28CC6D"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3A375E65" w14:textId="77777777" w:rsidR="00F45A4D" w:rsidRPr="00626AA8" w:rsidRDefault="00F45A4D" w:rsidP="00F45A4D">
            <w:pPr>
              <w:jc w:val="center"/>
              <w:rPr>
                <w:rFonts w:ascii="Georgia" w:hAnsi="Georgia"/>
                <w:sz w:val="18"/>
                <w:szCs w:val="18"/>
              </w:rPr>
            </w:pPr>
            <w:r w:rsidRPr="00626AA8">
              <w:rPr>
                <w:rFonts w:ascii="Georgia" w:hAnsi="Georgia"/>
                <w:sz w:val="18"/>
                <w:szCs w:val="18"/>
              </w:rPr>
              <w:t>(0.037)</w:t>
            </w:r>
          </w:p>
        </w:tc>
        <w:tc>
          <w:tcPr>
            <w:tcW w:w="0" w:type="auto"/>
            <w:vAlign w:val="center"/>
            <w:hideMark/>
          </w:tcPr>
          <w:p w14:paraId="792D18A3" w14:textId="77777777" w:rsidR="00F45A4D" w:rsidRPr="00626AA8" w:rsidRDefault="00F45A4D" w:rsidP="00F45A4D">
            <w:pPr>
              <w:jc w:val="center"/>
              <w:rPr>
                <w:rFonts w:ascii="Georgia" w:hAnsi="Georgia"/>
                <w:sz w:val="18"/>
                <w:szCs w:val="18"/>
              </w:rPr>
            </w:pPr>
            <w:r w:rsidRPr="00626AA8">
              <w:rPr>
                <w:rFonts w:ascii="Georgia" w:hAnsi="Georgia"/>
                <w:sz w:val="18"/>
                <w:szCs w:val="18"/>
              </w:rPr>
              <w:t>(0.037)</w:t>
            </w:r>
          </w:p>
        </w:tc>
        <w:tc>
          <w:tcPr>
            <w:tcW w:w="0" w:type="auto"/>
            <w:vAlign w:val="center"/>
            <w:hideMark/>
          </w:tcPr>
          <w:p w14:paraId="52171E26" w14:textId="77777777" w:rsidR="00F45A4D" w:rsidRPr="00626AA8" w:rsidRDefault="00F45A4D" w:rsidP="00F45A4D">
            <w:pPr>
              <w:jc w:val="center"/>
              <w:rPr>
                <w:rFonts w:ascii="Georgia" w:hAnsi="Georgia"/>
                <w:sz w:val="18"/>
                <w:szCs w:val="18"/>
              </w:rPr>
            </w:pPr>
            <w:r w:rsidRPr="00626AA8">
              <w:rPr>
                <w:rFonts w:ascii="Georgia" w:hAnsi="Georgia"/>
                <w:sz w:val="18"/>
                <w:szCs w:val="18"/>
              </w:rPr>
              <w:t>(0.054)</w:t>
            </w:r>
          </w:p>
        </w:tc>
        <w:tc>
          <w:tcPr>
            <w:tcW w:w="0" w:type="auto"/>
            <w:vAlign w:val="center"/>
            <w:hideMark/>
          </w:tcPr>
          <w:p w14:paraId="5BEC783C"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19CD8D3C"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c>
          <w:tcPr>
            <w:tcW w:w="0" w:type="auto"/>
            <w:vAlign w:val="center"/>
            <w:hideMark/>
          </w:tcPr>
          <w:p w14:paraId="7DAFFECD" w14:textId="77777777" w:rsidR="00F45A4D" w:rsidRPr="00626AA8" w:rsidRDefault="00F45A4D" w:rsidP="00F45A4D">
            <w:pPr>
              <w:jc w:val="center"/>
              <w:rPr>
                <w:rFonts w:ascii="Georgia" w:hAnsi="Georgia"/>
                <w:sz w:val="18"/>
                <w:szCs w:val="18"/>
              </w:rPr>
            </w:pPr>
            <w:r w:rsidRPr="00626AA8">
              <w:rPr>
                <w:rFonts w:ascii="Georgia" w:hAnsi="Georgia"/>
                <w:sz w:val="18"/>
                <w:szCs w:val="18"/>
              </w:rPr>
              <w:t>(0.038)</w:t>
            </w:r>
          </w:p>
        </w:tc>
      </w:tr>
      <w:tr w:rsidR="00F45A4D" w:rsidRPr="00626AA8" w14:paraId="67780A66" w14:textId="77777777" w:rsidTr="0092078A">
        <w:trPr>
          <w:trHeight w:hRule="exact" w:val="11"/>
          <w:tblCellSpacing w:w="15" w:type="dxa"/>
        </w:trPr>
        <w:tc>
          <w:tcPr>
            <w:tcW w:w="0" w:type="auto"/>
            <w:vAlign w:val="center"/>
            <w:hideMark/>
          </w:tcPr>
          <w:p w14:paraId="148081E1" w14:textId="77777777" w:rsidR="00F45A4D" w:rsidRPr="00626AA8" w:rsidRDefault="00F45A4D" w:rsidP="00F45A4D">
            <w:pPr>
              <w:jc w:val="center"/>
              <w:rPr>
                <w:rFonts w:ascii="Georgia" w:hAnsi="Georgia"/>
                <w:sz w:val="18"/>
                <w:szCs w:val="18"/>
              </w:rPr>
            </w:pPr>
          </w:p>
        </w:tc>
        <w:tc>
          <w:tcPr>
            <w:tcW w:w="0" w:type="auto"/>
            <w:vAlign w:val="center"/>
            <w:hideMark/>
          </w:tcPr>
          <w:p w14:paraId="21035687" w14:textId="77777777" w:rsidR="00F45A4D" w:rsidRPr="00626AA8" w:rsidRDefault="00F45A4D" w:rsidP="00F45A4D">
            <w:pPr>
              <w:rPr>
                <w:rFonts w:ascii="Georgia" w:hAnsi="Georgia"/>
                <w:sz w:val="18"/>
                <w:szCs w:val="18"/>
              </w:rPr>
            </w:pPr>
          </w:p>
        </w:tc>
        <w:tc>
          <w:tcPr>
            <w:tcW w:w="0" w:type="auto"/>
            <w:vAlign w:val="center"/>
            <w:hideMark/>
          </w:tcPr>
          <w:p w14:paraId="181B3EF4" w14:textId="77777777" w:rsidR="00F45A4D" w:rsidRPr="00626AA8" w:rsidRDefault="00F45A4D" w:rsidP="00F45A4D">
            <w:pPr>
              <w:jc w:val="center"/>
              <w:rPr>
                <w:rFonts w:ascii="Georgia" w:hAnsi="Georgia"/>
                <w:sz w:val="18"/>
                <w:szCs w:val="18"/>
              </w:rPr>
            </w:pPr>
          </w:p>
        </w:tc>
        <w:tc>
          <w:tcPr>
            <w:tcW w:w="0" w:type="auto"/>
            <w:vAlign w:val="center"/>
            <w:hideMark/>
          </w:tcPr>
          <w:p w14:paraId="684ADC2C" w14:textId="77777777" w:rsidR="00F45A4D" w:rsidRPr="00626AA8" w:rsidRDefault="00F45A4D" w:rsidP="00F45A4D">
            <w:pPr>
              <w:jc w:val="center"/>
              <w:rPr>
                <w:rFonts w:ascii="Georgia" w:hAnsi="Georgia"/>
                <w:sz w:val="18"/>
                <w:szCs w:val="18"/>
              </w:rPr>
            </w:pPr>
          </w:p>
        </w:tc>
        <w:tc>
          <w:tcPr>
            <w:tcW w:w="0" w:type="auto"/>
            <w:vAlign w:val="center"/>
            <w:hideMark/>
          </w:tcPr>
          <w:p w14:paraId="1AED7368" w14:textId="77777777" w:rsidR="00F45A4D" w:rsidRPr="00626AA8" w:rsidRDefault="00F45A4D" w:rsidP="00F45A4D">
            <w:pPr>
              <w:jc w:val="center"/>
              <w:rPr>
                <w:rFonts w:ascii="Georgia" w:hAnsi="Georgia"/>
                <w:sz w:val="18"/>
                <w:szCs w:val="18"/>
              </w:rPr>
            </w:pPr>
          </w:p>
        </w:tc>
        <w:tc>
          <w:tcPr>
            <w:tcW w:w="0" w:type="auto"/>
            <w:vAlign w:val="center"/>
            <w:hideMark/>
          </w:tcPr>
          <w:p w14:paraId="22711415" w14:textId="77777777" w:rsidR="00F45A4D" w:rsidRPr="00626AA8" w:rsidRDefault="00F45A4D" w:rsidP="00F45A4D">
            <w:pPr>
              <w:jc w:val="center"/>
              <w:rPr>
                <w:rFonts w:ascii="Georgia" w:hAnsi="Georgia"/>
                <w:sz w:val="18"/>
                <w:szCs w:val="18"/>
              </w:rPr>
            </w:pPr>
          </w:p>
        </w:tc>
        <w:tc>
          <w:tcPr>
            <w:tcW w:w="0" w:type="auto"/>
            <w:vAlign w:val="center"/>
            <w:hideMark/>
          </w:tcPr>
          <w:p w14:paraId="671C1F0D" w14:textId="77777777" w:rsidR="00F45A4D" w:rsidRPr="00626AA8" w:rsidRDefault="00F45A4D" w:rsidP="00F45A4D">
            <w:pPr>
              <w:jc w:val="center"/>
              <w:rPr>
                <w:rFonts w:ascii="Georgia" w:hAnsi="Georgia"/>
                <w:sz w:val="18"/>
                <w:szCs w:val="18"/>
              </w:rPr>
            </w:pPr>
          </w:p>
        </w:tc>
        <w:tc>
          <w:tcPr>
            <w:tcW w:w="0" w:type="auto"/>
            <w:vAlign w:val="center"/>
            <w:hideMark/>
          </w:tcPr>
          <w:p w14:paraId="3CE0231E" w14:textId="77777777" w:rsidR="00F45A4D" w:rsidRPr="00626AA8" w:rsidRDefault="00F45A4D" w:rsidP="00F45A4D">
            <w:pPr>
              <w:jc w:val="center"/>
              <w:rPr>
                <w:rFonts w:ascii="Georgia" w:hAnsi="Georgia"/>
                <w:sz w:val="18"/>
                <w:szCs w:val="18"/>
              </w:rPr>
            </w:pPr>
          </w:p>
        </w:tc>
        <w:tc>
          <w:tcPr>
            <w:tcW w:w="0" w:type="auto"/>
            <w:vAlign w:val="center"/>
            <w:hideMark/>
          </w:tcPr>
          <w:p w14:paraId="7DB0173A" w14:textId="77777777" w:rsidR="00F45A4D" w:rsidRPr="00626AA8" w:rsidRDefault="00F45A4D" w:rsidP="00F45A4D">
            <w:pPr>
              <w:jc w:val="center"/>
              <w:rPr>
                <w:rFonts w:ascii="Georgia" w:hAnsi="Georgia"/>
                <w:sz w:val="18"/>
                <w:szCs w:val="18"/>
              </w:rPr>
            </w:pPr>
          </w:p>
        </w:tc>
      </w:tr>
      <w:tr w:rsidR="00F45A4D" w:rsidRPr="00626AA8" w14:paraId="7585464E" w14:textId="77777777" w:rsidTr="0092078A">
        <w:trPr>
          <w:trHeight w:val="34"/>
          <w:tblCellSpacing w:w="15" w:type="dxa"/>
        </w:trPr>
        <w:tc>
          <w:tcPr>
            <w:tcW w:w="0" w:type="auto"/>
            <w:gridSpan w:val="9"/>
            <w:tcBorders>
              <w:bottom w:val="single" w:sz="6" w:space="0" w:color="000000"/>
            </w:tcBorders>
            <w:vAlign w:val="center"/>
            <w:hideMark/>
          </w:tcPr>
          <w:p w14:paraId="0333CE7D" w14:textId="77777777" w:rsidR="00F45A4D" w:rsidRPr="00626AA8" w:rsidRDefault="00F45A4D" w:rsidP="00F45A4D">
            <w:pPr>
              <w:jc w:val="center"/>
              <w:rPr>
                <w:rFonts w:ascii="Georgia" w:hAnsi="Georgia"/>
                <w:sz w:val="18"/>
                <w:szCs w:val="18"/>
              </w:rPr>
            </w:pPr>
          </w:p>
        </w:tc>
      </w:tr>
      <w:tr w:rsidR="00F45A4D" w:rsidRPr="00626AA8" w14:paraId="2F517045" w14:textId="77777777" w:rsidTr="0092078A">
        <w:trPr>
          <w:trHeight w:val="180"/>
          <w:tblCellSpacing w:w="15" w:type="dxa"/>
        </w:trPr>
        <w:tc>
          <w:tcPr>
            <w:tcW w:w="0" w:type="auto"/>
            <w:vAlign w:val="center"/>
            <w:hideMark/>
          </w:tcPr>
          <w:p w14:paraId="14E727AF"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Observations</w:t>
            </w:r>
            <w:proofErr w:type="spellEnd"/>
          </w:p>
        </w:tc>
        <w:tc>
          <w:tcPr>
            <w:tcW w:w="0" w:type="auto"/>
            <w:vAlign w:val="center"/>
            <w:hideMark/>
          </w:tcPr>
          <w:p w14:paraId="02EA2D09" w14:textId="77777777" w:rsidR="00F45A4D" w:rsidRPr="00626AA8" w:rsidRDefault="00F45A4D" w:rsidP="00F45A4D">
            <w:pPr>
              <w:jc w:val="center"/>
              <w:rPr>
                <w:rFonts w:ascii="Georgia" w:hAnsi="Georgia"/>
                <w:sz w:val="16"/>
                <w:szCs w:val="16"/>
              </w:rPr>
            </w:pPr>
            <w:r w:rsidRPr="00626AA8">
              <w:rPr>
                <w:rFonts w:ascii="Georgia" w:hAnsi="Georgia"/>
                <w:sz w:val="16"/>
                <w:szCs w:val="16"/>
              </w:rPr>
              <w:t>317</w:t>
            </w:r>
          </w:p>
        </w:tc>
        <w:tc>
          <w:tcPr>
            <w:tcW w:w="0" w:type="auto"/>
            <w:vAlign w:val="center"/>
            <w:hideMark/>
          </w:tcPr>
          <w:p w14:paraId="6CCE582E" w14:textId="77777777" w:rsidR="00F45A4D" w:rsidRPr="00626AA8" w:rsidRDefault="00F45A4D" w:rsidP="00F45A4D">
            <w:pPr>
              <w:jc w:val="center"/>
              <w:rPr>
                <w:rFonts w:ascii="Georgia" w:hAnsi="Georgia"/>
                <w:sz w:val="16"/>
                <w:szCs w:val="16"/>
              </w:rPr>
            </w:pPr>
            <w:r w:rsidRPr="00626AA8">
              <w:rPr>
                <w:rFonts w:ascii="Georgia" w:hAnsi="Georgia"/>
                <w:sz w:val="16"/>
                <w:szCs w:val="16"/>
              </w:rPr>
              <w:t>323</w:t>
            </w:r>
          </w:p>
        </w:tc>
        <w:tc>
          <w:tcPr>
            <w:tcW w:w="0" w:type="auto"/>
            <w:vAlign w:val="center"/>
            <w:hideMark/>
          </w:tcPr>
          <w:p w14:paraId="4319D978"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c>
          <w:tcPr>
            <w:tcW w:w="0" w:type="auto"/>
            <w:vAlign w:val="center"/>
            <w:hideMark/>
          </w:tcPr>
          <w:p w14:paraId="51B8ABA2"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c>
          <w:tcPr>
            <w:tcW w:w="0" w:type="auto"/>
            <w:vAlign w:val="center"/>
            <w:hideMark/>
          </w:tcPr>
          <w:p w14:paraId="349D33EE" w14:textId="77777777" w:rsidR="00F45A4D" w:rsidRPr="00626AA8" w:rsidRDefault="00F45A4D" w:rsidP="00F45A4D">
            <w:pPr>
              <w:jc w:val="center"/>
              <w:rPr>
                <w:rFonts w:ascii="Georgia" w:hAnsi="Georgia"/>
                <w:sz w:val="16"/>
                <w:szCs w:val="16"/>
              </w:rPr>
            </w:pPr>
            <w:r w:rsidRPr="00626AA8">
              <w:rPr>
                <w:rFonts w:ascii="Georgia" w:hAnsi="Georgia"/>
                <w:sz w:val="16"/>
                <w:szCs w:val="16"/>
              </w:rPr>
              <w:t>317</w:t>
            </w:r>
          </w:p>
        </w:tc>
        <w:tc>
          <w:tcPr>
            <w:tcW w:w="0" w:type="auto"/>
            <w:vAlign w:val="center"/>
            <w:hideMark/>
          </w:tcPr>
          <w:p w14:paraId="0DDDEF48" w14:textId="77777777" w:rsidR="00F45A4D" w:rsidRPr="00626AA8" w:rsidRDefault="00F45A4D" w:rsidP="00F45A4D">
            <w:pPr>
              <w:jc w:val="center"/>
              <w:rPr>
                <w:rFonts w:ascii="Georgia" w:hAnsi="Georgia"/>
                <w:sz w:val="16"/>
                <w:szCs w:val="16"/>
              </w:rPr>
            </w:pPr>
            <w:r w:rsidRPr="00626AA8">
              <w:rPr>
                <w:rFonts w:ascii="Georgia" w:hAnsi="Georgia"/>
                <w:sz w:val="16"/>
                <w:szCs w:val="16"/>
              </w:rPr>
              <w:t>323</w:t>
            </w:r>
          </w:p>
        </w:tc>
        <w:tc>
          <w:tcPr>
            <w:tcW w:w="0" w:type="auto"/>
            <w:vAlign w:val="center"/>
            <w:hideMark/>
          </w:tcPr>
          <w:p w14:paraId="16314B04"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c>
          <w:tcPr>
            <w:tcW w:w="0" w:type="auto"/>
            <w:vAlign w:val="center"/>
            <w:hideMark/>
          </w:tcPr>
          <w:p w14:paraId="7C179238" w14:textId="77777777" w:rsidR="00F45A4D" w:rsidRPr="00626AA8" w:rsidRDefault="00F45A4D" w:rsidP="00F45A4D">
            <w:pPr>
              <w:jc w:val="center"/>
              <w:rPr>
                <w:rFonts w:ascii="Georgia" w:hAnsi="Georgia"/>
                <w:sz w:val="16"/>
                <w:szCs w:val="16"/>
              </w:rPr>
            </w:pPr>
            <w:r w:rsidRPr="00626AA8">
              <w:rPr>
                <w:rFonts w:ascii="Georgia" w:hAnsi="Georgia"/>
                <w:sz w:val="16"/>
                <w:szCs w:val="16"/>
              </w:rPr>
              <w:t>634</w:t>
            </w:r>
          </w:p>
        </w:tc>
      </w:tr>
      <w:tr w:rsidR="00F45A4D" w:rsidRPr="00626AA8" w14:paraId="156D1E5A" w14:textId="77777777" w:rsidTr="0092078A">
        <w:trPr>
          <w:trHeight w:val="180"/>
          <w:tblCellSpacing w:w="15" w:type="dxa"/>
        </w:trPr>
        <w:tc>
          <w:tcPr>
            <w:tcW w:w="0" w:type="auto"/>
            <w:vAlign w:val="center"/>
            <w:hideMark/>
          </w:tcPr>
          <w:p w14:paraId="624CDFB4" w14:textId="77777777" w:rsidR="00F45A4D" w:rsidRPr="00626AA8" w:rsidRDefault="00F45A4D" w:rsidP="00F45A4D">
            <w:pPr>
              <w:rPr>
                <w:rFonts w:ascii="Georgia" w:hAnsi="Georgia"/>
                <w:sz w:val="16"/>
                <w:szCs w:val="16"/>
              </w:rPr>
            </w:pPr>
            <w:r w:rsidRPr="00626AA8">
              <w:rPr>
                <w:rFonts w:ascii="Georgia" w:hAnsi="Georgia"/>
                <w:sz w:val="16"/>
                <w:szCs w:val="16"/>
              </w:rPr>
              <w:t>R</w:t>
            </w:r>
            <w:r w:rsidRPr="00626AA8">
              <w:rPr>
                <w:rFonts w:ascii="Georgia" w:hAnsi="Georgia"/>
                <w:sz w:val="16"/>
                <w:szCs w:val="16"/>
                <w:vertAlign w:val="superscript"/>
              </w:rPr>
              <w:t>2</w:t>
            </w:r>
          </w:p>
        </w:tc>
        <w:tc>
          <w:tcPr>
            <w:tcW w:w="0" w:type="auto"/>
            <w:vAlign w:val="center"/>
            <w:hideMark/>
          </w:tcPr>
          <w:p w14:paraId="3A2EF806" w14:textId="77777777" w:rsidR="00F45A4D" w:rsidRPr="00626AA8" w:rsidRDefault="00F45A4D" w:rsidP="00F45A4D">
            <w:pPr>
              <w:jc w:val="center"/>
              <w:rPr>
                <w:rFonts w:ascii="Georgia" w:hAnsi="Georgia"/>
                <w:sz w:val="16"/>
                <w:szCs w:val="16"/>
              </w:rPr>
            </w:pPr>
            <w:r w:rsidRPr="00626AA8">
              <w:rPr>
                <w:rFonts w:ascii="Georgia" w:hAnsi="Georgia"/>
                <w:sz w:val="16"/>
                <w:szCs w:val="16"/>
              </w:rPr>
              <w:t>0.535</w:t>
            </w:r>
          </w:p>
        </w:tc>
        <w:tc>
          <w:tcPr>
            <w:tcW w:w="0" w:type="auto"/>
            <w:vAlign w:val="center"/>
            <w:hideMark/>
          </w:tcPr>
          <w:p w14:paraId="36EDCCC8" w14:textId="77777777" w:rsidR="00F45A4D" w:rsidRPr="00626AA8" w:rsidRDefault="00F45A4D" w:rsidP="00F45A4D">
            <w:pPr>
              <w:jc w:val="center"/>
              <w:rPr>
                <w:rFonts w:ascii="Georgia" w:hAnsi="Georgia"/>
                <w:sz w:val="16"/>
                <w:szCs w:val="16"/>
              </w:rPr>
            </w:pPr>
            <w:r w:rsidRPr="00626AA8">
              <w:rPr>
                <w:rFonts w:ascii="Georgia" w:hAnsi="Georgia"/>
                <w:sz w:val="16"/>
                <w:szCs w:val="16"/>
              </w:rPr>
              <w:t>0.765</w:t>
            </w:r>
          </w:p>
        </w:tc>
        <w:tc>
          <w:tcPr>
            <w:tcW w:w="0" w:type="auto"/>
            <w:vAlign w:val="center"/>
            <w:hideMark/>
          </w:tcPr>
          <w:p w14:paraId="5BD5DCE3" w14:textId="77777777" w:rsidR="00F45A4D" w:rsidRPr="00626AA8" w:rsidRDefault="00F45A4D" w:rsidP="00F45A4D">
            <w:pPr>
              <w:jc w:val="center"/>
              <w:rPr>
                <w:rFonts w:ascii="Georgia" w:hAnsi="Georgia"/>
                <w:sz w:val="16"/>
                <w:szCs w:val="16"/>
              </w:rPr>
            </w:pPr>
            <w:r w:rsidRPr="00626AA8">
              <w:rPr>
                <w:rFonts w:ascii="Georgia" w:hAnsi="Georgia"/>
                <w:sz w:val="16"/>
                <w:szCs w:val="16"/>
              </w:rPr>
              <w:t>0.783</w:t>
            </w:r>
          </w:p>
        </w:tc>
        <w:tc>
          <w:tcPr>
            <w:tcW w:w="0" w:type="auto"/>
            <w:vAlign w:val="center"/>
            <w:hideMark/>
          </w:tcPr>
          <w:p w14:paraId="3687CE33" w14:textId="77777777" w:rsidR="00F45A4D" w:rsidRPr="00626AA8" w:rsidRDefault="00F45A4D" w:rsidP="00F45A4D">
            <w:pPr>
              <w:jc w:val="center"/>
              <w:rPr>
                <w:rFonts w:ascii="Georgia" w:hAnsi="Georgia"/>
                <w:sz w:val="16"/>
                <w:szCs w:val="16"/>
              </w:rPr>
            </w:pPr>
            <w:r w:rsidRPr="00626AA8">
              <w:rPr>
                <w:rFonts w:ascii="Georgia" w:hAnsi="Georgia"/>
                <w:sz w:val="16"/>
                <w:szCs w:val="16"/>
              </w:rPr>
              <w:t>0.784</w:t>
            </w:r>
          </w:p>
        </w:tc>
        <w:tc>
          <w:tcPr>
            <w:tcW w:w="0" w:type="auto"/>
            <w:vAlign w:val="center"/>
            <w:hideMark/>
          </w:tcPr>
          <w:p w14:paraId="12FE5D49" w14:textId="77777777" w:rsidR="00F45A4D" w:rsidRPr="00626AA8" w:rsidRDefault="00F45A4D" w:rsidP="00F45A4D">
            <w:pPr>
              <w:jc w:val="center"/>
              <w:rPr>
                <w:rFonts w:ascii="Georgia" w:hAnsi="Georgia"/>
                <w:sz w:val="16"/>
                <w:szCs w:val="16"/>
              </w:rPr>
            </w:pPr>
            <w:r w:rsidRPr="00626AA8">
              <w:rPr>
                <w:rFonts w:ascii="Georgia" w:hAnsi="Georgia"/>
                <w:sz w:val="16"/>
                <w:szCs w:val="16"/>
              </w:rPr>
              <w:t>0.536</w:t>
            </w:r>
          </w:p>
        </w:tc>
        <w:tc>
          <w:tcPr>
            <w:tcW w:w="0" w:type="auto"/>
            <w:vAlign w:val="center"/>
            <w:hideMark/>
          </w:tcPr>
          <w:p w14:paraId="434D7C6E" w14:textId="77777777" w:rsidR="00F45A4D" w:rsidRPr="00626AA8" w:rsidRDefault="00F45A4D" w:rsidP="00F45A4D">
            <w:pPr>
              <w:jc w:val="center"/>
              <w:rPr>
                <w:rFonts w:ascii="Georgia" w:hAnsi="Georgia"/>
                <w:sz w:val="16"/>
                <w:szCs w:val="16"/>
              </w:rPr>
            </w:pPr>
            <w:r w:rsidRPr="00626AA8">
              <w:rPr>
                <w:rFonts w:ascii="Georgia" w:hAnsi="Georgia"/>
                <w:sz w:val="16"/>
                <w:szCs w:val="16"/>
              </w:rPr>
              <w:t>0.766</w:t>
            </w:r>
          </w:p>
        </w:tc>
        <w:tc>
          <w:tcPr>
            <w:tcW w:w="0" w:type="auto"/>
            <w:vAlign w:val="center"/>
            <w:hideMark/>
          </w:tcPr>
          <w:p w14:paraId="0EAB69AC" w14:textId="77777777" w:rsidR="00F45A4D" w:rsidRPr="00626AA8" w:rsidRDefault="00F45A4D" w:rsidP="00F45A4D">
            <w:pPr>
              <w:jc w:val="center"/>
              <w:rPr>
                <w:rFonts w:ascii="Georgia" w:hAnsi="Georgia"/>
                <w:sz w:val="16"/>
                <w:szCs w:val="16"/>
              </w:rPr>
            </w:pPr>
            <w:r w:rsidRPr="00626AA8">
              <w:rPr>
                <w:rFonts w:ascii="Georgia" w:hAnsi="Georgia"/>
                <w:sz w:val="16"/>
                <w:szCs w:val="16"/>
              </w:rPr>
              <w:t>0.779</w:t>
            </w:r>
          </w:p>
        </w:tc>
        <w:tc>
          <w:tcPr>
            <w:tcW w:w="0" w:type="auto"/>
            <w:vAlign w:val="center"/>
            <w:hideMark/>
          </w:tcPr>
          <w:p w14:paraId="61019990" w14:textId="77777777" w:rsidR="00F45A4D" w:rsidRPr="00626AA8" w:rsidRDefault="00F45A4D" w:rsidP="00F45A4D">
            <w:pPr>
              <w:jc w:val="center"/>
              <w:rPr>
                <w:rFonts w:ascii="Georgia" w:hAnsi="Georgia"/>
                <w:sz w:val="16"/>
                <w:szCs w:val="16"/>
              </w:rPr>
            </w:pPr>
            <w:r w:rsidRPr="00626AA8">
              <w:rPr>
                <w:rFonts w:ascii="Georgia" w:hAnsi="Georgia"/>
                <w:sz w:val="16"/>
                <w:szCs w:val="16"/>
              </w:rPr>
              <w:t>0.779</w:t>
            </w:r>
          </w:p>
        </w:tc>
      </w:tr>
      <w:tr w:rsidR="00F45A4D" w:rsidRPr="00626AA8" w14:paraId="72371AC0" w14:textId="77777777" w:rsidTr="0092078A">
        <w:trPr>
          <w:trHeight w:val="180"/>
          <w:tblCellSpacing w:w="15" w:type="dxa"/>
        </w:trPr>
        <w:tc>
          <w:tcPr>
            <w:tcW w:w="0" w:type="auto"/>
            <w:vAlign w:val="center"/>
            <w:hideMark/>
          </w:tcPr>
          <w:p w14:paraId="163231E6"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Adjusted</w:t>
            </w:r>
            <w:proofErr w:type="spellEnd"/>
            <w:r w:rsidRPr="00626AA8">
              <w:rPr>
                <w:rFonts w:ascii="Georgia" w:hAnsi="Georgia"/>
                <w:sz w:val="16"/>
                <w:szCs w:val="16"/>
              </w:rPr>
              <w:t xml:space="preserve"> R</w:t>
            </w:r>
            <w:r w:rsidRPr="00626AA8">
              <w:rPr>
                <w:rFonts w:ascii="Georgia" w:hAnsi="Georgia"/>
                <w:sz w:val="16"/>
                <w:szCs w:val="16"/>
                <w:vertAlign w:val="superscript"/>
              </w:rPr>
              <w:t>2</w:t>
            </w:r>
          </w:p>
        </w:tc>
        <w:tc>
          <w:tcPr>
            <w:tcW w:w="0" w:type="auto"/>
            <w:vAlign w:val="center"/>
            <w:hideMark/>
          </w:tcPr>
          <w:p w14:paraId="1EB0F7CF" w14:textId="77777777" w:rsidR="00F45A4D" w:rsidRPr="00626AA8" w:rsidRDefault="00F45A4D" w:rsidP="00F45A4D">
            <w:pPr>
              <w:jc w:val="center"/>
              <w:rPr>
                <w:rFonts w:ascii="Georgia" w:hAnsi="Georgia"/>
                <w:sz w:val="16"/>
                <w:szCs w:val="16"/>
              </w:rPr>
            </w:pPr>
            <w:r w:rsidRPr="00626AA8">
              <w:rPr>
                <w:rFonts w:ascii="Georgia" w:hAnsi="Georgia"/>
                <w:sz w:val="16"/>
                <w:szCs w:val="16"/>
              </w:rPr>
              <w:t>0.529</w:t>
            </w:r>
          </w:p>
        </w:tc>
        <w:tc>
          <w:tcPr>
            <w:tcW w:w="0" w:type="auto"/>
            <w:vAlign w:val="center"/>
            <w:hideMark/>
          </w:tcPr>
          <w:p w14:paraId="061F7CF8" w14:textId="77777777" w:rsidR="00F45A4D" w:rsidRPr="00626AA8" w:rsidRDefault="00F45A4D" w:rsidP="00F45A4D">
            <w:pPr>
              <w:jc w:val="center"/>
              <w:rPr>
                <w:rFonts w:ascii="Georgia" w:hAnsi="Georgia"/>
                <w:sz w:val="16"/>
                <w:szCs w:val="16"/>
              </w:rPr>
            </w:pPr>
            <w:r w:rsidRPr="00626AA8">
              <w:rPr>
                <w:rFonts w:ascii="Georgia" w:hAnsi="Georgia"/>
                <w:sz w:val="16"/>
                <w:szCs w:val="16"/>
              </w:rPr>
              <w:t>0.762</w:t>
            </w:r>
          </w:p>
        </w:tc>
        <w:tc>
          <w:tcPr>
            <w:tcW w:w="0" w:type="auto"/>
            <w:vAlign w:val="center"/>
            <w:hideMark/>
          </w:tcPr>
          <w:p w14:paraId="0109F57D" w14:textId="77777777" w:rsidR="00F45A4D" w:rsidRPr="00626AA8" w:rsidRDefault="00F45A4D" w:rsidP="00F45A4D">
            <w:pPr>
              <w:jc w:val="center"/>
              <w:rPr>
                <w:rFonts w:ascii="Georgia" w:hAnsi="Georgia"/>
                <w:sz w:val="16"/>
                <w:szCs w:val="16"/>
              </w:rPr>
            </w:pPr>
            <w:r w:rsidRPr="00626AA8">
              <w:rPr>
                <w:rFonts w:ascii="Georgia" w:hAnsi="Georgia"/>
                <w:sz w:val="16"/>
                <w:szCs w:val="16"/>
              </w:rPr>
              <w:t>0.781</w:t>
            </w:r>
          </w:p>
        </w:tc>
        <w:tc>
          <w:tcPr>
            <w:tcW w:w="0" w:type="auto"/>
            <w:vAlign w:val="center"/>
            <w:hideMark/>
          </w:tcPr>
          <w:p w14:paraId="761B6325" w14:textId="77777777" w:rsidR="00F45A4D" w:rsidRPr="00626AA8" w:rsidRDefault="00F45A4D" w:rsidP="00F45A4D">
            <w:pPr>
              <w:jc w:val="center"/>
              <w:rPr>
                <w:rFonts w:ascii="Georgia" w:hAnsi="Georgia"/>
                <w:sz w:val="16"/>
                <w:szCs w:val="16"/>
              </w:rPr>
            </w:pPr>
            <w:r w:rsidRPr="00626AA8">
              <w:rPr>
                <w:rFonts w:ascii="Georgia" w:hAnsi="Georgia"/>
                <w:sz w:val="16"/>
                <w:szCs w:val="16"/>
              </w:rPr>
              <w:t>0.781</w:t>
            </w:r>
          </w:p>
        </w:tc>
        <w:tc>
          <w:tcPr>
            <w:tcW w:w="0" w:type="auto"/>
            <w:vAlign w:val="center"/>
            <w:hideMark/>
          </w:tcPr>
          <w:p w14:paraId="13B77F20" w14:textId="77777777" w:rsidR="00F45A4D" w:rsidRPr="00626AA8" w:rsidRDefault="00F45A4D" w:rsidP="00F45A4D">
            <w:pPr>
              <w:jc w:val="center"/>
              <w:rPr>
                <w:rFonts w:ascii="Georgia" w:hAnsi="Georgia"/>
                <w:sz w:val="16"/>
                <w:szCs w:val="16"/>
              </w:rPr>
            </w:pPr>
            <w:r w:rsidRPr="00626AA8">
              <w:rPr>
                <w:rFonts w:ascii="Georgia" w:hAnsi="Georgia"/>
                <w:sz w:val="16"/>
                <w:szCs w:val="16"/>
              </w:rPr>
              <w:t>0.530</w:t>
            </w:r>
          </w:p>
        </w:tc>
        <w:tc>
          <w:tcPr>
            <w:tcW w:w="0" w:type="auto"/>
            <w:vAlign w:val="center"/>
            <w:hideMark/>
          </w:tcPr>
          <w:p w14:paraId="0194B73C" w14:textId="77777777" w:rsidR="00F45A4D" w:rsidRPr="00626AA8" w:rsidRDefault="00F45A4D" w:rsidP="00F45A4D">
            <w:pPr>
              <w:jc w:val="center"/>
              <w:rPr>
                <w:rFonts w:ascii="Georgia" w:hAnsi="Georgia"/>
                <w:sz w:val="16"/>
                <w:szCs w:val="16"/>
              </w:rPr>
            </w:pPr>
            <w:r w:rsidRPr="00626AA8">
              <w:rPr>
                <w:rFonts w:ascii="Georgia" w:hAnsi="Georgia"/>
                <w:sz w:val="16"/>
                <w:szCs w:val="16"/>
              </w:rPr>
              <w:t>0.763</w:t>
            </w:r>
          </w:p>
        </w:tc>
        <w:tc>
          <w:tcPr>
            <w:tcW w:w="0" w:type="auto"/>
            <w:vAlign w:val="center"/>
            <w:hideMark/>
          </w:tcPr>
          <w:p w14:paraId="41462CA6" w14:textId="77777777" w:rsidR="00F45A4D" w:rsidRPr="00626AA8" w:rsidRDefault="00F45A4D" w:rsidP="00F45A4D">
            <w:pPr>
              <w:jc w:val="center"/>
              <w:rPr>
                <w:rFonts w:ascii="Georgia" w:hAnsi="Georgia"/>
                <w:sz w:val="16"/>
                <w:szCs w:val="16"/>
              </w:rPr>
            </w:pPr>
            <w:r w:rsidRPr="00626AA8">
              <w:rPr>
                <w:rFonts w:ascii="Georgia" w:hAnsi="Georgia"/>
                <w:sz w:val="16"/>
                <w:szCs w:val="16"/>
              </w:rPr>
              <w:t>0.777</w:t>
            </w:r>
          </w:p>
        </w:tc>
        <w:tc>
          <w:tcPr>
            <w:tcW w:w="0" w:type="auto"/>
            <w:vAlign w:val="center"/>
            <w:hideMark/>
          </w:tcPr>
          <w:p w14:paraId="3C2BAA75" w14:textId="77777777" w:rsidR="00F45A4D" w:rsidRPr="00626AA8" w:rsidRDefault="00F45A4D" w:rsidP="00F45A4D">
            <w:pPr>
              <w:jc w:val="center"/>
              <w:rPr>
                <w:rFonts w:ascii="Georgia" w:hAnsi="Georgia"/>
                <w:sz w:val="16"/>
                <w:szCs w:val="16"/>
              </w:rPr>
            </w:pPr>
            <w:r w:rsidRPr="00626AA8">
              <w:rPr>
                <w:rFonts w:ascii="Georgia" w:hAnsi="Georgia"/>
                <w:sz w:val="16"/>
                <w:szCs w:val="16"/>
              </w:rPr>
              <w:t>0.777</w:t>
            </w:r>
          </w:p>
        </w:tc>
      </w:tr>
      <w:tr w:rsidR="00F45A4D" w:rsidRPr="00626AA8" w14:paraId="1CF64E8D" w14:textId="77777777" w:rsidTr="0092078A">
        <w:trPr>
          <w:trHeight w:val="374"/>
          <w:tblCellSpacing w:w="15" w:type="dxa"/>
        </w:trPr>
        <w:tc>
          <w:tcPr>
            <w:tcW w:w="0" w:type="auto"/>
            <w:vAlign w:val="center"/>
            <w:hideMark/>
          </w:tcPr>
          <w:p w14:paraId="470A2632" w14:textId="77777777" w:rsidR="00F45A4D" w:rsidRPr="00626AA8" w:rsidRDefault="00F45A4D" w:rsidP="00F45A4D">
            <w:pPr>
              <w:rPr>
                <w:rFonts w:ascii="Georgia" w:hAnsi="Georgia"/>
                <w:sz w:val="16"/>
                <w:szCs w:val="16"/>
              </w:rPr>
            </w:pPr>
            <w:proofErr w:type="spellStart"/>
            <w:r w:rsidRPr="00626AA8">
              <w:rPr>
                <w:rFonts w:ascii="Georgia" w:hAnsi="Georgia"/>
                <w:sz w:val="16"/>
                <w:szCs w:val="16"/>
              </w:rPr>
              <w:t>Residual</w:t>
            </w:r>
            <w:proofErr w:type="spellEnd"/>
            <w:r w:rsidRPr="00626AA8">
              <w:rPr>
                <w:rFonts w:ascii="Georgia" w:hAnsi="Georgia"/>
                <w:sz w:val="16"/>
                <w:szCs w:val="16"/>
              </w:rPr>
              <w:t xml:space="preserve"> </w:t>
            </w:r>
            <w:proofErr w:type="spellStart"/>
            <w:r w:rsidRPr="00626AA8">
              <w:rPr>
                <w:rFonts w:ascii="Georgia" w:hAnsi="Georgia"/>
                <w:sz w:val="16"/>
                <w:szCs w:val="16"/>
              </w:rPr>
              <w:t>Std</w:t>
            </w:r>
            <w:proofErr w:type="spellEnd"/>
            <w:r w:rsidRPr="00626AA8">
              <w:rPr>
                <w:rFonts w:ascii="Georgia" w:hAnsi="Georgia"/>
                <w:sz w:val="16"/>
                <w:szCs w:val="16"/>
              </w:rPr>
              <w:t xml:space="preserve">. </w:t>
            </w:r>
            <w:proofErr w:type="spellStart"/>
            <w:r w:rsidRPr="00626AA8">
              <w:rPr>
                <w:rFonts w:ascii="Georgia" w:hAnsi="Georgia"/>
                <w:sz w:val="16"/>
                <w:szCs w:val="16"/>
              </w:rPr>
              <w:t>Error</w:t>
            </w:r>
            <w:proofErr w:type="spellEnd"/>
          </w:p>
        </w:tc>
        <w:tc>
          <w:tcPr>
            <w:tcW w:w="0" w:type="auto"/>
            <w:vAlign w:val="center"/>
            <w:hideMark/>
          </w:tcPr>
          <w:p w14:paraId="6B681C1C" w14:textId="77777777" w:rsidR="00F45A4D" w:rsidRPr="00626AA8" w:rsidRDefault="00F45A4D" w:rsidP="00F45A4D">
            <w:pPr>
              <w:jc w:val="center"/>
              <w:rPr>
                <w:rFonts w:ascii="Georgia" w:hAnsi="Georgia"/>
                <w:sz w:val="16"/>
                <w:szCs w:val="16"/>
              </w:rPr>
            </w:pPr>
            <w:r w:rsidRPr="00626AA8">
              <w:rPr>
                <w:rFonts w:ascii="Georgia" w:hAnsi="Georgia"/>
                <w:sz w:val="16"/>
                <w:szCs w:val="16"/>
              </w:rPr>
              <w:t>0.970 (</w:t>
            </w:r>
            <w:proofErr w:type="spellStart"/>
            <w:r w:rsidRPr="00626AA8">
              <w:rPr>
                <w:rFonts w:ascii="Georgia" w:hAnsi="Georgia"/>
                <w:sz w:val="16"/>
                <w:szCs w:val="16"/>
              </w:rPr>
              <w:t>df</w:t>
            </w:r>
            <w:proofErr w:type="spellEnd"/>
            <w:r w:rsidRPr="00626AA8">
              <w:rPr>
                <w:rFonts w:ascii="Georgia" w:hAnsi="Georgia"/>
                <w:sz w:val="16"/>
                <w:szCs w:val="16"/>
              </w:rPr>
              <w:t xml:space="preserve"> = 312)</w:t>
            </w:r>
          </w:p>
        </w:tc>
        <w:tc>
          <w:tcPr>
            <w:tcW w:w="0" w:type="auto"/>
            <w:vAlign w:val="center"/>
            <w:hideMark/>
          </w:tcPr>
          <w:p w14:paraId="140B571C" w14:textId="77777777" w:rsidR="00F45A4D" w:rsidRPr="00626AA8" w:rsidRDefault="00F45A4D" w:rsidP="00F45A4D">
            <w:pPr>
              <w:jc w:val="center"/>
              <w:rPr>
                <w:rFonts w:ascii="Georgia" w:hAnsi="Georgia"/>
                <w:sz w:val="16"/>
                <w:szCs w:val="16"/>
              </w:rPr>
            </w:pPr>
            <w:r w:rsidRPr="00626AA8">
              <w:rPr>
                <w:rFonts w:ascii="Georgia" w:hAnsi="Georgia"/>
                <w:sz w:val="16"/>
                <w:szCs w:val="16"/>
              </w:rPr>
              <w:t>0.690 (</w:t>
            </w:r>
            <w:proofErr w:type="spellStart"/>
            <w:r w:rsidRPr="00626AA8">
              <w:rPr>
                <w:rFonts w:ascii="Georgia" w:hAnsi="Georgia"/>
                <w:sz w:val="16"/>
                <w:szCs w:val="16"/>
              </w:rPr>
              <w:t>df</w:t>
            </w:r>
            <w:proofErr w:type="spellEnd"/>
            <w:r w:rsidRPr="00626AA8">
              <w:rPr>
                <w:rFonts w:ascii="Georgia" w:hAnsi="Georgia"/>
                <w:sz w:val="16"/>
                <w:szCs w:val="16"/>
              </w:rPr>
              <w:t xml:space="preserve"> = 318)</w:t>
            </w:r>
          </w:p>
        </w:tc>
        <w:tc>
          <w:tcPr>
            <w:tcW w:w="0" w:type="auto"/>
            <w:vAlign w:val="center"/>
            <w:hideMark/>
          </w:tcPr>
          <w:p w14:paraId="1219873F" w14:textId="77777777" w:rsidR="00F45A4D" w:rsidRPr="00626AA8" w:rsidRDefault="00F45A4D" w:rsidP="00F45A4D">
            <w:pPr>
              <w:jc w:val="center"/>
              <w:rPr>
                <w:rFonts w:ascii="Georgia" w:hAnsi="Georgia"/>
                <w:sz w:val="16"/>
                <w:szCs w:val="16"/>
              </w:rPr>
            </w:pPr>
            <w:r w:rsidRPr="00626AA8">
              <w:rPr>
                <w:rFonts w:ascii="Georgia" w:hAnsi="Georgia"/>
                <w:sz w:val="16"/>
                <w:szCs w:val="16"/>
              </w:rPr>
              <w:t>0.661 (</w:t>
            </w:r>
            <w:proofErr w:type="spellStart"/>
            <w:r w:rsidRPr="00626AA8">
              <w:rPr>
                <w:rFonts w:ascii="Georgia" w:hAnsi="Georgia"/>
                <w:sz w:val="16"/>
                <w:szCs w:val="16"/>
              </w:rPr>
              <w:t>df</w:t>
            </w:r>
            <w:proofErr w:type="spellEnd"/>
            <w:r w:rsidRPr="00626AA8">
              <w:rPr>
                <w:rFonts w:ascii="Georgia" w:hAnsi="Georgia"/>
                <w:sz w:val="16"/>
                <w:szCs w:val="16"/>
              </w:rPr>
              <w:t xml:space="preserve"> = 627)</w:t>
            </w:r>
          </w:p>
        </w:tc>
        <w:tc>
          <w:tcPr>
            <w:tcW w:w="0" w:type="auto"/>
            <w:vAlign w:val="center"/>
            <w:hideMark/>
          </w:tcPr>
          <w:p w14:paraId="78662698" w14:textId="77777777" w:rsidR="00F45A4D" w:rsidRPr="00626AA8" w:rsidRDefault="00F45A4D" w:rsidP="00F45A4D">
            <w:pPr>
              <w:jc w:val="center"/>
              <w:rPr>
                <w:rFonts w:ascii="Georgia" w:hAnsi="Georgia"/>
                <w:sz w:val="16"/>
                <w:szCs w:val="16"/>
              </w:rPr>
            </w:pPr>
            <w:r w:rsidRPr="00626AA8">
              <w:rPr>
                <w:rFonts w:ascii="Georgia" w:hAnsi="Georgia"/>
                <w:sz w:val="16"/>
                <w:szCs w:val="16"/>
              </w:rPr>
              <w:t>0.661 (</w:t>
            </w:r>
            <w:proofErr w:type="spellStart"/>
            <w:r w:rsidRPr="00626AA8">
              <w:rPr>
                <w:rFonts w:ascii="Georgia" w:hAnsi="Georgia"/>
                <w:sz w:val="16"/>
                <w:szCs w:val="16"/>
              </w:rPr>
              <w:t>df</w:t>
            </w:r>
            <w:proofErr w:type="spellEnd"/>
            <w:r w:rsidRPr="00626AA8">
              <w:rPr>
                <w:rFonts w:ascii="Georgia" w:hAnsi="Georgia"/>
                <w:sz w:val="16"/>
                <w:szCs w:val="16"/>
              </w:rPr>
              <w:t xml:space="preserve"> = 626)</w:t>
            </w:r>
          </w:p>
        </w:tc>
        <w:tc>
          <w:tcPr>
            <w:tcW w:w="0" w:type="auto"/>
            <w:vAlign w:val="center"/>
            <w:hideMark/>
          </w:tcPr>
          <w:p w14:paraId="01E38398" w14:textId="77777777" w:rsidR="00F45A4D" w:rsidRPr="00626AA8" w:rsidRDefault="00F45A4D" w:rsidP="00F45A4D">
            <w:pPr>
              <w:jc w:val="center"/>
              <w:rPr>
                <w:rFonts w:ascii="Georgia" w:hAnsi="Georgia"/>
                <w:sz w:val="16"/>
                <w:szCs w:val="16"/>
              </w:rPr>
            </w:pPr>
            <w:r w:rsidRPr="00626AA8">
              <w:rPr>
                <w:rFonts w:ascii="Georgia" w:hAnsi="Georgia"/>
                <w:sz w:val="16"/>
                <w:szCs w:val="16"/>
              </w:rPr>
              <w:t>0.970 (</w:t>
            </w:r>
            <w:proofErr w:type="spellStart"/>
            <w:r w:rsidRPr="00626AA8">
              <w:rPr>
                <w:rFonts w:ascii="Georgia" w:hAnsi="Georgia"/>
                <w:sz w:val="16"/>
                <w:szCs w:val="16"/>
              </w:rPr>
              <w:t>df</w:t>
            </w:r>
            <w:proofErr w:type="spellEnd"/>
            <w:r w:rsidRPr="00626AA8">
              <w:rPr>
                <w:rFonts w:ascii="Georgia" w:hAnsi="Georgia"/>
                <w:sz w:val="16"/>
                <w:szCs w:val="16"/>
              </w:rPr>
              <w:t xml:space="preserve"> = 312)</w:t>
            </w:r>
          </w:p>
        </w:tc>
        <w:tc>
          <w:tcPr>
            <w:tcW w:w="0" w:type="auto"/>
            <w:vAlign w:val="center"/>
            <w:hideMark/>
          </w:tcPr>
          <w:p w14:paraId="103C00C4" w14:textId="77777777" w:rsidR="00F45A4D" w:rsidRPr="00626AA8" w:rsidRDefault="00F45A4D" w:rsidP="00F45A4D">
            <w:pPr>
              <w:jc w:val="center"/>
              <w:rPr>
                <w:rFonts w:ascii="Georgia" w:hAnsi="Georgia"/>
                <w:sz w:val="16"/>
                <w:szCs w:val="16"/>
              </w:rPr>
            </w:pPr>
            <w:r w:rsidRPr="00626AA8">
              <w:rPr>
                <w:rFonts w:ascii="Georgia" w:hAnsi="Georgia"/>
                <w:sz w:val="16"/>
                <w:szCs w:val="16"/>
              </w:rPr>
              <w:t>0.689 (</w:t>
            </w:r>
            <w:proofErr w:type="spellStart"/>
            <w:r w:rsidRPr="00626AA8">
              <w:rPr>
                <w:rFonts w:ascii="Georgia" w:hAnsi="Georgia"/>
                <w:sz w:val="16"/>
                <w:szCs w:val="16"/>
              </w:rPr>
              <w:t>df</w:t>
            </w:r>
            <w:proofErr w:type="spellEnd"/>
            <w:r w:rsidRPr="00626AA8">
              <w:rPr>
                <w:rFonts w:ascii="Georgia" w:hAnsi="Georgia"/>
                <w:sz w:val="16"/>
                <w:szCs w:val="16"/>
              </w:rPr>
              <w:t xml:space="preserve"> = 318)</w:t>
            </w:r>
          </w:p>
        </w:tc>
        <w:tc>
          <w:tcPr>
            <w:tcW w:w="0" w:type="auto"/>
            <w:vAlign w:val="center"/>
            <w:hideMark/>
          </w:tcPr>
          <w:p w14:paraId="68F60890" w14:textId="77777777" w:rsidR="00F45A4D" w:rsidRPr="00626AA8" w:rsidRDefault="00F45A4D" w:rsidP="00F45A4D">
            <w:pPr>
              <w:jc w:val="center"/>
              <w:rPr>
                <w:rFonts w:ascii="Georgia" w:hAnsi="Georgia"/>
                <w:sz w:val="16"/>
                <w:szCs w:val="16"/>
              </w:rPr>
            </w:pPr>
            <w:r w:rsidRPr="00626AA8">
              <w:rPr>
                <w:rFonts w:ascii="Georgia" w:hAnsi="Georgia"/>
                <w:sz w:val="16"/>
                <w:szCs w:val="16"/>
              </w:rPr>
              <w:t>0.668 (</w:t>
            </w:r>
            <w:proofErr w:type="spellStart"/>
            <w:r w:rsidRPr="00626AA8">
              <w:rPr>
                <w:rFonts w:ascii="Georgia" w:hAnsi="Georgia"/>
                <w:sz w:val="16"/>
                <w:szCs w:val="16"/>
              </w:rPr>
              <w:t>df</w:t>
            </w:r>
            <w:proofErr w:type="spellEnd"/>
            <w:r w:rsidRPr="00626AA8">
              <w:rPr>
                <w:rFonts w:ascii="Georgia" w:hAnsi="Georgia"/>
                <w:sz w:val="16"/>
                <w:szCs w:val="16"/>
              </w:rPr>
              <w:t xml:space="preserve"> = 627)</w:t>
            </w:r>
          </w:p>
        </w:tc>
        <w:tc>
          <w:tcPr>
            <w:tcW w:w="0" w:type="auto"/>
            <w:vAlign w:val="center"/>
            <w:hideMark/>
          </w:tcPr>
          <w:p w14:paraId="41B37758" w14:textId="77777777" w:rsidR="00F45A4D" w:rsidRPr="00626AA8" w:rsidRDefault="00F45A4D" w:rsidP="00F45A4D">
            <w:pPr>
              <w:jc w:val="center"/>
              <w:rPr>
                <w:rFonts w:ascii="Georgia" w:hAnsi="Georgia"/>
                <w:sz w:val="16"/>
                <w:szCs w:val="16"/>
              </w:rPr>
            </w:pPr>
            <w:r w:rsidRPr="00626AA8">
              <w:rPr>
                <w:rFonts w:ascii="Georgia" w:hAnsi="Georgia"/>
                <w:sz w:val="16"/>
                <w:szCs w:val="16"/>
              </w:rPr>
              <w:t>0.668 (</w:t>
            </w:r>
            <w:proofErr w:type="spellStart"/>
            <w:r w:rsidRPr="00626AA8">
              <w:rPr>
                <w:rFonts w:ascii="Georgia" w:hAnsi="Georgia"/>
                <w:sz w:val="16"/>
                <w:szCs w:val="16"/>
              </w:rPr>
              <w:t>df</w:t>
            </w:r>
            <w:proofErr w:type="spellEnd"/>
            <w:r w:rsidRPr="00626AA8">
              <w:rPr>
                <w:rFonts w:ascii="Georgia" w:hAnsi="Georgia"/>
                <w:sz w:val="16"/>
                <w:szCs w:val="16"/>
              </w:rPr>
              <w:t xml:space="preserve"> = 626)</w:t>
            </w:r>
          </w:p>
        </w:tc>
      </w:tr>
      <w:tr w:rsidR="00F45A4D" w:rsidRPr="00626AA8" w14:paraId="3CF1338A" w14:textId="77777777" w:rsidTr="0092078A">
        <w:trPr>
          <w:trHeight w:val="555"/>
          <w:tblCellSpacing w:w="15" w:type="dxa"/>
        </w:trPr>
        <w:tc>
          <w:tcPr>
            <w:tcW w:w="0" w:type="auto"/>
            <w:vAlign w:val="center"/>
            <w:hideMark/>
          </w:tcPr>
          <w:p w14:paraId="30303A0F" w14:textId="77777777" w:rsidR="00F45A4D" w:rsidRPr="00626AA8" w:rsidRDefault="00F45A4D" w:rsidP="00F45A4D">
            <w:pPr>
              <w:rPr>
                <w:rFonts w:ascii="Georgia" w:hAnsi="Georgia"/>
                <w:sz w:val="16"/>
                <w:szCs w:val="16"/>
              </w:rPr>
            </w:pPr>
            <w:r w:rsidRPr="00626AA8">
              <w:rPr>
                <w:rFonts w:ascii="Georgia" w:hAnsi="Georgia"/>
                <w:sz w:val="16"/>
                <w:szCs w:val="16"/>
              </w:rPr>
              <w:t xml:space="preserve">F </w:t>
            </w:r>
            <w:proofErr w:type="spellStart"/>
            <w:r w:rsidRPr="00626AA8">
              <w:rPr>
                <w:rFonts w:ascii="Georgia" w:hAnsi="Georgia"/>
                <w:sz w:val="16"/>
                <w:szCs w:val="16"/>
              </w:rPr>
              <w:t>Statistic</w:t>
            </w:r>
            <w:proofErr w:type="spellEnd"/>
          </w:p>
        </w:tc>
        <w:tc>
          <w:tcPr>
            <w:tcW w:w="0" w:type="auto"/>
            <w:vAlign w:val="center"/>
            <w:hideMark/>
          </w:tcPr>
          <w:p w14:paraId="45302C30" w14:textId="77777777" w:rsidR="00F45A4D" w:rsidRPr="00626AA8" w:rsidRDefault="00F45A4D" w:rsidP="00F45A4D">
            <w:pPr>
              <w:jc w:val="center"/>
              <w:rPr>
                <w:rFonts w:ascii="Georgia" w:hAnsi="Georgia"/>
                <w:sz w:val="16"/>
                <w:szCs w:val="16"/>
              </w:rPr>
            </w:pPr>
            <w:r w:rsidRPr="00626AA8">
              <w:rPr>
                <w:rFonts w:ascii="Georgia" w:hAnsi="Georgia"/>
                <w:sz w:val="16"/>
                <w:szCs w:val="16"/>
              </w:rPr>
              <w:t>89.776</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312)</w:t>
            </w:r>
          </w:p>
        </w:tc>
        <w:tc>
          <w:tcPr>
            <w:tcW w:w="0" w:type="auto"/>
            <w:vAlign w:val="center"/>
            <w:hideMark/>
          </w:tcPr>
          <w:p w14:paraId="641C0600" w14:textId="77777777" w:rsidR="00F45A4D" w:rsidRPr="00626AA8" w:rsidRDefault="00F45A4D" w:rsidP="00F45A4D">
            <w:pPr>
              <w:jc w:val="center"/>
              <w:rPr>
                <w:rFonts w:ascii="Georgia" w:hAnsi="Georgia"/>
                <w:sz w:val="16"/>
                <w:szCs w:val="16"/>
              </w:rPr>
            </w:pPr>
            <w:r w:rsidRPr="00626AA8">
              <w:rPr>
                <w:rFonts w:ascii="Georgia" w:hAnsi="Georgia"/>
                <w:sz w:val="16"/>
                <w:szCs w:val="16"/>
              </w:rPr>
              <w:t>258.555</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318)</w:t>
            </w:r>
          </w:p>
        </w:tc>
        <w:tc>
          <w:tcPr>
            <w:tcW w:w="0" w:type="auto"/>
            <w:vAlign w:val="center"/>
            <w:hideMark/>
          </w:tcPr>
          <w:p w14:paraId="221F22AA" w14:textId="77777777" w:rsidR="00F45A4D" w:rsidRPr="00626AA8" w:rsidRDefault="00F45A4D" w:rsidP="00F45A4D">
            <w:pPr>
              <w:jc w:val="center"/>
              <w:rPr>
                <w:rFonts w:ascii="Georgia" w:hAnsi="Georgia"/>
                <w:sz w:val="16"/>
                <w:szCs w:val="16"/>
              </w:rPr>
            </w:pPr>
            <w:r w:rsidRPr="00626AA8">
              <w:rPr>
                <w:rFonts w:ascii="Georgia" w:hAnsi="Georgia"/>
                <w:sz w:val="16"/>
                <w:szCs w:val="16"/>
              </w:rPr>
              <w:t>377.725</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6; 627)</w:t>
            </w:r>
          </w:p>
        </w:tc>
        <w:tc>
          <w:tcPr>
            <w:tcW w:w="0" w:type="auto"/>
            <w:vAlign w:val="center"/>
            <w:hideMark/>
          </w:tcPr>
          <w:p w14:paraId="1F81A67B" w14:textId="77777777" w:rsidR="00F45A4D" w:rsidRPr="00626AA8" w:rsidRDefault="00F45A4D" w:rsidP="00F45A4D">
            <w:pPr>
              <w:jc w:val="center"/>
              <w:rPr>
                <w:rFonts w:ascii="Georgia" w:hAnsi="Georgia"/>
                <w:sz w:val="16"/>
                <w:szCs w:val="16"/>
              </w:rPr>
            </w:pPr>
            <w:r w:rsidRPr="00626AA8">
              <w:rPr>
                <w:rFonts w:ascii="Georgia" w:hAnsi="Georgia"/>
                <w:sz w:val="16"/>
                <w:szCs w:val="16"/>
              </w:rPr>
              <w:t>323.861</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7; 626)</w:t>
            </w:r>
          </w:p>
        </w:tc>
        <w:tc>
          <w:tcPr>
            <w:tcW w:w="0" w:type="auto"/>
            <w:vAlign w:val="center"/>
            <w:hideMark/>
          </w:tcPr>
          <w:p w14:paraId="4BDC848A" w14:textId="77777777" w:rsidR="00F45A4D" w:rsidRPr="00626AA8" w:rsidRDefault="00F45A4D" w:rsidP="00F45A4D">
            <w:pPr>
              <w:jc w:val="center"/>
              <w:rPr>
                <w:rFonts w:ascii="Georgia" w:hAnsi="Georgia"/>
                <w:sz w:val="16"/>
                <w:szCs w:val="16"/>
              </w:rPr>
            </w:pPr>
            <w:r w:rsidRPr="00626AA8">
              <w:rPr>
                <w:rFonts w:ascii="Georgia" w:hAnsi="Georgia"/>
                <w:sz w:val="16"/>
                <w:szCs w:val="16"/>
              </w:rPr>
              <w:t>90.044</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312)</w:t>
            </w:r>
          </w:p>
        </w:tc>
        <w:tc>
          <w:tcPr>
            <w:tcW w:w="0" w:type="auto"/>
            <w:vAlign w:val="center"/>
            <w:hideMark/>
          </w:tcPr>
          <w:p w14:paraId="65D58363" w14:textId="77777777" w:rsidR="00F45A4D" w:rsidRPr="00626AA8" w:rsidRDefault="00F45A4D" w:rsidP="00F45A4D">
            <w:pPr>
              <w:jc w:val="center"/>
              <w:rPr>
                <w:rFonts w:ascii="Georgia" w:hAnsi="Georgia"/>
                <w:sz w:val="16"/>
                <w:szCs w:val="16"/>
              </w:rPr>
            </w:pPr>
            <w:r w:rsidRPr="00626AA8">
              <w:rPr>
                <w:rFonts w:ascii="Georgia" w:hAnsi="Georgia"/>
                <w:sz w:val="16"/>
                <w:szCs w:val="16"/>
              </w:rPr>
              <w:t>260.163</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4; 318)</w:t>
            </w:r>
          </w:p>
        </w:tc>
        <w:tc>
          <w:tcPr>
            <w:tcW w:w="0" w:type="auto"/>
            <w:vAlign w:val="center"/>
            <w:hideMark/>
          </w:tcPr>
          <w:p w14:paraId="4B1E6453" w14:textId="77777777" w:rsidR="00F45A4D" w:rsidRPr="00626AA8" w:rsidRDefault="00F45A4D" w:rsidP="00F45A4D">
            <w:pPr>
              <w:jc w:val="center"/>
              <w:rPr>
                <w:rFonts w:ascii="Georgia" w:hAnsi="Georgia"/>
                <w:sz w:val="16"/>
                <w:szCs w:val="16"/>
              </w:rPr>
            </w:pPr>
            <w:r w:rsidRPr="00626AA8">
              <w:rPr>
                <w:rFonts w:ascii="Georgia" w:hAnsi="Georgia"/>
                <w:sz w:val="16"/>
                <w:szCs w:val="16"/>
              </w:rPr>
              <w:t>368.313</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6; 627)</w:t>
            </w:r>
          </w:p>
        </w:tc>
        <w:tc>
          <w:tcPr>
            <w:tcW w:w="0" w:type="auto"/>
            <w:vAlign w:val="center"/>
            <w:hideMark/>
          </w:tcPr>
          <w:p w14:paraId="67FBAB8D" w14:textId="77777777" w:rsidR="00F45A4D" w:rsidRPr="00626AA8" w:rsidRDefault="00F45A4D" w:rsidP="00F45A4D">
            <w:pPr>
              <w:jc w:val="center"/>
              <w:rPr>
                <w:rFonts w:ascii="Georgia" w:hAnsi="Georgia"/>
                <w:sz w:val="16"/>
                <w:szCs w:val="16"/>
              </w:rPr>
            </w:pPr>
            <w:r w:rsidRPr="00626AA8">
              <w:rPr>
                <w:rFonts w:ascii="Georgia" w:hAnsi="Georgia"/>
                <w:sz w:val="16"/>
                <w:szCs w:val="16"/>
              </w:rPr>
              <w:t>315.674</w:t>
            </w:r>
            <w:r w:rsidRPr="00626AA8">
              <w:rPr>
                <w:rFonts w:ascii="Georgia" w:hAnsi="Georgia"/>
                <w:sz w:val="16"/>
                <w:szCs w:val="16"/>
                <w:vertAlign w:val="superscript"/>
              </w:rPr>
              <w:t>***</w:t>
            </w:r>
            <w:r w:rsidRPr="00626AA8">
              <w:rPr>
                <w:rFonts w:ascii="Georgia" w:hAnsi="Georgia"/>
                <w:sz w:val="16"/>
                <w:szCs w:val="16"/>
              </w:rPr>
              <w:t xml:space="preserve"> (</w:t>
            </w:r>
            <w:proofErr w:type="spellStart"/>
            <w:r w:rsidRPr="00626AA8">
              <w:rPr>
                <w:rFonts w:ascii="Georgia" w:hAnsi="Georgia"/>
                <w:sz w:val="16"/>
                <w:szCs w:val="16"/>
              </w:rPr>
              <w:t>df</w:t>
            </w:r>
            <w:proofErr w:type="spellEnd"/>
            <w:r w:rsidRPr="00626AA8">
              <w:rPr>
                <w:rFonts w:ascii="Georgia" w:hAnsi="Georgia"/>
                <w:sz w:val="16"/>
                <w:szCs w:val="16"/>
              </w:rPr>
              <w:t xml:space="preserve"> = 7; 626)</w:t>
            </w:r>
          </w:p>
        </w:tc>
      </w:tr>
      <w:tr w:rsidR="00F45A4D" w:rsidRPr="00626AA8" w14:paraId="66D47642" w14:textId="77777777" w:rsidTr="0092078A">
        <w:trPr>
          <w:trHeight w:val="33"/>
          <w:tblCellSpacing w:w="15" w:type="dxa"/>
        </w:trPr>
        <w:tc>
          <w:tcPr>
            <w:tcW w:w="0" w:type="auto"/>
            <w:gridSpan w:val="9"/>
            <w:tcBorders>
              <w:bottom w:val="single" w:sz="6" w:space="0" w:color="000000"/>
            </w:tcBorders>
            <w:vAlign w:val="center"/>
            <w:hideMark/>
          </w:tcPr>
          <w:p w14:paraId="0C52FD84" w14:textId="77777777" w:rsidR="00F45A4D" w:rsidRPr="00626AA8" w:rsidRDefault="00F45A4D" w:rsidP="00F45A4D">
            <w:pPr>
              <w:jc w:val="center"/>
              <w:rPr>
                <w:rFonts w:ascii="Georgia" w:hAnsi="Georgia"/>
                <w:sz w:val="18"/>
                <w:szCs w:val="18"/>
              </w:rPr>
            </w:pPr>
          </w:p>
        </w:tc>
      </w:tr>
      <w:tr w:rsidR="00F45A4D" w:rsidRPr="00626AA8" w14:paraId="4665B215" w14:textId="77777777" w:rsidTr="0092078A">
        <w:trPr>
          <w:trHeight w:val="205"/>
          <w:tblCellSpacing w:w="15" w:type="dxa"/>
        </w:trPr>
        <w:tc>
          <w:tcPr>
            <w:tcW w:w="0" w:type="auto"/>
            <w:vAlign w:val="center"/>
            <w:hideMark/>
          </w:tcPr>
          <w:p w14:paraId="7FC9C2DA" w14:textId="77777777" w:rsidR="00F45A4D" w:rsidRPr="00626AA8" w:rsidRDefault="00F45A4D" w:rsidP="00F45A4D">
            <w:pPr>
              <w:rPr>
                <w:rFonts w:ascii="Georgia" w:hAnsi="Georgia"/>
                <w:sz w:val="18"/>
                <w:szCs w:val="18"/>
              </w:rPr>
            </w:pPr>
            <w:proofErr w:type="spellStart"/>
            <w:r w:rsidRPr="00626AA8">
              <w:rPr>
                <w:rStyle w:val="Emphasis"/>
                <w:rFonts w:ascii="Georgia" w:hAnsi="Georgia"/>
                <w:sz w:val="18"/>
                <w:szCs w:val="18"/>
              </w:rPr>
              <w:t>Note</w:t>
            </w:r>
            <w:proofErr w:type="spellEnd"/>
            <w:r w:rsidRPr="00626AA8">
              <w:rPr>
                <w:rStyle w:val="Emphasis"/>
                <w:rFonts w:ascii="Georgia" w:hAnsi="Georgia"/>
                <w:sz w:val="18"/>
                <w:szCs w:val="18"/>
              </w:rPr>
              <w:t>:</w:t>
            </w:r>
          </w:p>
        </w:tc>
        <w:tc>
          <w:tcPr>
            <w:tcW w:w="0" w:type="auto"/>
            <w:gridSpan w:val="8"/>
            <w:vAlign w:val="center"/>
            <w:hideMark/>
          </w:tcPr>
          <w:p w14:paraId="7A450F37" w14:textId="77777777" w:rsidR="00F45A4D" w:rsidRPr="00626AA8" w:rsidRDefault="00F45A4D" w:rsidP="00F45A4D">
            <w:pPr>
              <w:jc w:val="right"/>
              <w:rPr>
                <w:rFonts w:ascii="Georgia" w:hAnsi="Georgia"/>
                <w:sz w:val="18"/>
                <w:szCs w:val="18"/>
              </w:rPr>
            </w:pP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w:t>
            </w:r>
            <w:r w:rsidRPr="00626AA8">
              <w:rPr>
                <w:rFonts w:ascii="Georgia" w:hAnsi="Georgia"/>
                <w:sz w:val="18"/>
                <w:szCs w:val="18"/>
                <w:vertAlign w:val="superscript"/>
              </w:rPr>
              <w:t>***</w:t>
            </w:r>
            <w:r w:rsidRPr="00626AA8">
              <w:rPr>
                <w:rFonts w:ascii="Georgia" w:hAnsi="Georgia"/>
                <w:sz w:val="18"/>
                <w:szCs w:val="18"/>
              </w:rPr>
              <w:t>p&lt;0.01</w:t>
            </w:r>
          </w:p>
        </w:tc>
      </w:tr>
    </w:tbl>
    <w:p w14:paraId="70D117FF" w14:textId="77777777" w:rsidR="003C0A91" w:rsidRDefault="003C0A91" w:rsidP="009C2B20">
      <w:pPr>
        <w:pStyle w:val="HBodyText"/>
        <w:rPr>
          <w:sz w:val="16"/>
          <w:szCs w:val="16"/>
        </w:rPr>
      </w:pPr>
    </w:p>
    <w:p w14:paraId="4A3AE5AA" w14:textId="77777777" w:rsidR="00DC6288" w:rsidRDefault="00DC6288" w:rsidP="009C2B20">
      <w:pPr>
        <w:pStyle w:val="HBodyText"/>
        <w:rPr>
          <w:sz w:val="16"/>
          <w:szCs w:val="16"/>
        </w:rPr>
      </w:pPr>
    </w:p>
    <w:p w14:paraId="77DD3455" w14:textId="5C0BC2BE" w:rsidR="00DC6288" w:rsidRPr="00626AA8" w:rsidRDefault="00DC6288" w:rsidP="009C2B20">
      <w:pPr>
        <w:pStyle w:val="HBodyText"/>
        <w:rPr>
          <w:sz w:val="16"/>
          <w:szCs w:val="16"/>
        </w:rPr>
        <w:sectPr w:rsidR="00DC6288" w:rsidRPr="00626AA8" w:rsidSect="0015270D">
          <w:type w:val="continuous"/>
          <w:pgSz w:w="11900" w:h="16840"/>
          <w:pgMar w:top="1701" w:right="1701" w:bottom="1701" w:left="1701" w:header="709" w:footer="709" w:gutter="0"/>
          <w:cols w:space="708"/>
          <w:docGrid w:linePitch="360"/>
        </w:sectPr>
      </w:pPr>
    </w:p>
    <w:p w14:paraId="7BDA47C5" w14:textId="77777777" w:rsidR="00A12D30" w:rsidRPr="00626AA8" w:rsidRDefault="00A12D30" w:rsidP="00A12D30">
      <w:pPr>
        <w:pStyle w:val="HankTable"/>
        <w:rPr>
          <w:lang w:val="en-US"/>
        </w:rPr>
      </w:pPr>
      <w:bookmarkStart w:id="187" w:name="_Ref25269077"/>
      <w:bookmarkStart w:id="188" w:name="_Toc29992082"/>
      <w:r w:rsidRPr="00626AA8">
        <w:rPr>
          <w:lang w:val="en-US"/>
        </w:rPr>
        <w:lastRenderedPageBreak/>
        <w:t>VIF values of the weekly SVI regression models</w:t>
      </w:r>
      <w:bookmarkEnd w:id="187"/>
      <w:bookmarkEnd w:id="188"/>
    </w:p>
    <w:tbl>
      <w:tblPr>
        <w:tblStyle w:val="TableGrid"/>
        <w:tblpPr w:leftFromText="180" w:rightFromText="180" w:vertAnchor="text" w:horzAnchor="margin" w:tblpY="59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3"/>
        <w:gridCol w:w="902"/>
        <w:gridCol w:w="907"/>
        <w:gridCol w:w="725"/>
        <w:gridCol w:w="907"/>
        <w:gridCol w:w="907"/>
        <w:gridCol w:w="907"/>
        <w:gridCol w:w="907"/>
        <w:gridCol w:w="907"/>
      </w:tblGrid>
      <w:tr w:rsidR="00DC6288" w:rsidRPr="00626AA8" w14:paraId="1018B248" w14:textId="77777777" w:rsidTr="00DC6288">
        <w:trPr>
          <w:trHeight w:hRule="exact" w:val="419"/>
        </w:trPr>
        <w:tc>
          <w:tcPr>
            <w:tcW w:w="1273" w:type="dxa"/>
            <w:tcBorders>
              <w:top w:val="single" w:sz="8" w:space="0" w:color="000000"/>
            </w:tcBorders>
          </w:tcPr>
          <w:p w14:paraId="5354169A" w14:textId="77777777" w:rsidR="00DC6288" w:rsidRPr="00626AA8" w:rsidRDefault="00DC6288" w:rsidP="00DC6288">
            <w:pPr>
              <w:pStyle w:val="Style2"/>
              <w:rPr>
                <w:i/>
                <w:iCs/>
                <w:sz w:val="18"/>
                <w:szCs w:val="18"/>
              </w:rPr>
            </w:pPr>
          </w:p>
        </w:tc>
        <w:tc>
          <w:tcPr>
            <w:tcW w:w="902" w:type="dxa"/>
            <w:tcBorders>
              <w:top w:val="single" w:sz="8" w:space="0" w:color="000000"/>
              <w:bottom w:val="single" w:sz="4" w:space="0" w:color="000000"/>
            </w:tcBorders>
          </w:tcPr>
          <w:p w14:paraId="5BF3F3CD" w14:textId="77777777" w:rsidR="00DC6288" w:rsidRPr="00626AA8" w:rsidRDefault="00DC6288" w:rsidP="00DC6288">
            <w:pPr>
              <w:pStyle w:val="Style2"/>
              <w:rPr>
                <w:sz w:val="18"/>
                <w:szCs w:val="18"/>
              </w:rPr>
            </w:pPr>
            <w:r w:rsidRPr="00626AA8">
              <w:rPr>
                <w:sz w:val="18"/>
                <w:szCs w:val="18"/>
              </w:rPr>
              <w:t>(1)</w:t>
            </w:r>
          </w:p>
        </w:tc>
        <w:tc>
          <w:tcPr>
            <w:tcW w:w="907" w:type="dxa"/>
            <w:tcBorders>
              <w:top w:val="single" w:sz="8" w:space="0" w:color="000000"/>
              <w:bottom w:val="single" w:sz="4" w:space="0" w:color="000000"/>
            </w:tcBorders>
          </w:tcPr>
          <w:p w14:paraId="38DCE1DB" w14:textId="77777777" w:rsidR="00DC6288" w:rsidRPr="00626AA8" w:rsidRDefault="00DC6288" w:rsidP="00DC6288">
            <w:pPr>
              <w:pStyle w:val="Style2"/>
              <w:rPr>
                <w:sz w:val="18"/>
                <w:szCs w:val="18"/>
              </w:rPr>
            </w:pPr>
            <w:r w:rsidRPr="00626AA8">
              <w:rPr>
                <w:sz w:val="18"/>
                <w:szCs w:val="18"/>
              </w:rPr>
              <w:t>(2)</w:t>
            </w:r>
          </w:p>
        </w:tc>
        <w:tc>
          <w:tcPr>
            <w:tcW w:w="725" w:type="dxa"/>
            <w:tcBorders>
              <w:top w:val="single" w:sz="8" w:space="0" w:color="000000"/>
              <w:bottom w:val="single" w:sz="4" w:space="0" w:color="000000"/>
            </w:tcBorders>
          </w:tcPr>
          <w:p w14:paraId="0CD154FF" w14:textId="77777777" w:rsidR="00DC6288" w:rsidRPr="00626AA8" w:rsidRDefault="00DC6288" w:rsidP="00DC6288">
            <w:pPr>
              <w:pStyle w:val="Style2"/>
              <w:rPr>
                <w:sz w:val="18"/>
                <w:szCs w:val="18"/>
              </w:rPr>
            </w:pPr>
            <w:r w:rsidRPr="00626AA8">
              <w:rPr>
                <w:sz w:val="18"/>
                <w:szCs w:val="18"/>
              </w:rPr>
              <w:t>(3)</w:t>
            </w:r>
          </w:p>
        </w:tc>
        <w:tc>
          <w:tcPr>
            <w:tcW w:w="907" w:type="dxa"/>
            <w:tcBorders>
              <w:top w:val="single" w:sz="8" w:space="0" w:color="000000"/>
              <w:bottom w:val="single" w:sz="4" w:space="0" w:color="000000"/>
            </w:tcBorders>
          </w:tcPr>
          <w:p w14:paraId="55B66439" w14:textId="77777777" w:rsidR="00DC6288" w:rsidRPr="00626AA8" w:rsidRDefault="00DC6288" w:rsidP="00DC6288">
            <w:pPr>
              <w:pStyle w:val="Style2"/>
              <w:rPr>
                <w:sz w:val="18"/>
                <w:szCs w:val="18"/>
              </w:rPr>
            </w:pPr>
            <w:r w:rsidRPr="00626AA8">
              <w:rPr>
                <w:sz w:val="18"/>
                <w:szCs w:val="18"/>
              </w:rPr>
              <w:t>(4)</w:t>
            </w:r>
          </w:p>
        </w:tc>
        <w:tc>
          <w:tcPr>
            <w:tcW w:w="907" w:type="dxa"/>
            <w:tcBorders>
              <w:top w:val="single" w:sz="8" w:space="0" w:color="000000"/>
              <w:bottom w:val="single" w:sz="4" w:space="0" w:color="000000"/>
            </w:tcBorders>
          </w:tcPr>
          <w:p w14:paraId="512FB147" w14:textId="77777777" w:rsidR="00DC6288" w:rsidRPr="00626AA8" w:rsidRDefault="00DC6288" w:rsidP="00DC6288">
            <w:pPr>
              <w:pStyle w:val="Style2"/>
              <w:rPr>
                <w:sz w:val="18"/>
                <w:szCs w:val="18"/>
              </w:rPr>
            </w:pPr>
            <w:r w:rsidRPr="00626AA8">
              <w:rPr>
                <w:sz w:val="18"/>
                <w:szCs w:val="18"/>
              </w:rPr>
              <w:t>(5)</w:t>
            </w:r>
          </w:p>
        </w:tc>
        <w:tc>
          <w:tcPr>
            <w:tcW w:w="907" w:type="dxa"/>
            <w:tcBorders>
              <w:top w:val="single" w:sz="8" w:space="0" w:color="000000"/>
              <w:bottom w:val="single" w:sz="4" w:space="0" w:color="000000"/>
            </w:tcBorders>
          </w:tcPr>
          <w:p w14:paraId="2DB0D114" w14:textId="77777777" w:rsidR="00DC6288" w:rsidRPr="00626AA8" w:rsidRDefault="00DC6288" w:rsidP="00DC6288">
            <w:pPr>
              <w:pStyle w:val="Style2"/>
              <w:rPr>
                <w:sz w:val="18"/>
                <w:szCs w:val="18"/>
              </w:rPr>
            </w:pPr>
            <w:r w:rsidRPr="00626AA8">
              <w:rPr>
                <w:sz w:val="18"/>
                <w:szCs w:val="18"/>
              </w:rPr>
              <w:t>(6)</w:t>
            </w:r>
          </w:p>
        </w:tc>
        <w:tc>
          <w:tcPr>
            <w:tcW w:w="907" w:type="dxa"/>
            <w:tcBorders>
              <w:top w:val="single" w:sz="8" w:space="0" w:color="000000"/>
              <w:bottom w:val="single" w:sz="4" w:space="0" w:color="000000"/>
            </w:tcBorders>
          </w:tcPr>
          <w:p w14:paraId="7351AF66" w14:textId="77777777" w:rsidR="00DC6288" w:rsidRPr="00626AA8" w:rsidRDefault="00DC6288" w:rsidP="00DC6288">
            <w:pPr>
              <w:pStyle w:val="Style2"/>
              <w:rPr>
                <w:sz w:val="18"/>
                <w:szCs w:val="18"/>
              </w:rPr>
            </w:pPr>
            <w:r w:rsidRPr="00626AA8">
              <w:rPr>
                <w:sz w:val="18"/>
                <w:szCs w:val="18"/>
              </w:rPr>
              <w:t>(7)</w:t>
            </w:r>
          </w:p>
        </w:tc>
        <w:tc>
          <w:tcPr>
            <w:tcW w:w="907" w:type="dxa"/>
            <w:tcBorders>
              <w:top w:val="single" w:sz="8" w:space="0" w:color="000000"/>
              <w:bottom w:val="single" w:sz="4" w:space="0" w:color="000000"/>
            </w:tcBorders>
          </w:tcPr>
          <w:p w14:paraId="1FC2D2AB" w14:textId="77777777" w:rsidR="00DC6288" w:rsidRPr="00626AA8" w:rsidRDefault="00DC6288" w:rsidP="00DC6288">
            <w:pPr>
              <w:pStyle w:val="Style2"/>
              <w:rPr>
                <w:sz w:val="18"/>
                <w:szCs w:val="18"/>
              </w:rPr>
            </w:pPr>
            <w:r w:rsidRPr="00626AA8">
              <w:rPr>
                <w:sz w:val="18"/>
                <w:szCs w:val="18"/>
              </w:rPr>
              <w:t>(8)</w:t>
            </w:r>
          </w:p>
        </w:tc>
      </w:tr>
      <w:tr w:rsidR="00DC6288" w:rsidRPr="00626AA8" w14:paraId="449F7608" w14:textId="77777777" w:rsidTr="00DC6288">
        <w:trPr>
          <w:trHeight w:hRule="exact" w:val="419"/>
        </w:trPr>
        <w:tc>
          <w:tcPr>
            <w:tcW w:w="1273" w:type="dxa"/>
          </w:tcPr>
          <w:p w14:paraId="1E7C2490" w14:textId="77777777" w:rsidR="00DC6288" w:rsidRPr="00626AA8" w:rsidRDefault="00DC6288" w:rsidP="00DC6288">
            <w:pPr>
              <w:pStyle w:val="Style2"/>
              <w:rPr>
                <w:i/>
                <w:iCs/>
                <w:sz w:val="18"/>
                <w:szCs w:val="18"/>
              </w:rPr>
            </w:pPr>
            <w:r w:rsidRPr="00626AA8">
              <w:rPr>
                <w:i/>
                <w:iCs/>
                <w:sz w:val="18"/>
                <w:szCs w:val="18"/>
              </w:rPr>
              <w:t>wsvi</w:t>
            </w:r>
          </w:p>
        </w:tc>
        <w:tc>
          <w:tcPr>
            <w:tcW w:w="902" w:type="dxa"/>
            <w:tcBorders>
              <w:top w:val="single" w:sz="4" w:space="0" w:color="000000"/>
            </w:tcBorders>
          </w:tcPr>
          <w:p w14:paraId="1B9368D4" w14:textId="77777777" w:rsidR="00DC6288" w:rsidRPr="00626AA8" w:rsidRDefault="00DC6288" w:rsidP="00DC6288">
            <w:pPr>
              <w:pStyle w:val="Style2"/>
              <w:rPr>
                <w:sz w:val="18"/>
                <w:szCs w:val="18"/>
              </w:rPr>
            </w:pPr>
            <w:r w:rsidRPr="00626AA8">
              <w:rPr>
                <w:sz w:val="18"/>
                <w:szCs w:val="18"/>
              </w:rPr>
              <w:t>1.21</w:t>
            </w:r>
          </w:p>
        </w:tc>
        <w:tc>
          <w:tcPr>
            <w:tcW w:w="907" w:type="dxa"/>
            <w:tcBorders>
              <w:top w:val="single" w:sz="4" w:space="0" w:color="000000"/>
            </w:tcBorders>
          </w:tcPr>
          <w:p w14:paraId="01294F8E" w14:textId="77777777" w:rsidR="00DC6288" w:rsidRPr="00626AA8" w:rsidRDefault="00DC6288" w:rsidP="00DC6288">
            <w:pPr>
              <w:pStyle w:val="Style2"/>
              <w:rPr>
                <w:sz w:val="18"/>
                <w:szCs w:val="18"/>
              </w:rPr>
            </w:pPr>
            <w:r w:rsidRPr="00626AA8">
              <w:rPr>
                <w:sz w:val="18"/>
                <w:szCs w:val="18"/>
              </w:rPr>
              <w:t>1.34</w:t>
            </w:r>
          </w:p>
        </w:tc>
        <w:tc>
          <w:tcPr>
            <w:tcW w:w="725" w:type="dxa"/>
            <w:tcBorders>
              <w:top w:val="single" w:sz="4" w:space="0" w:color="000000"/>
            </w:tcBorders>
          </w:tcPr>
          <w:p w14:paraId="28DDB974" w14:textId="77777777" w:rsidR="00DC6288" w:rsidRPr="00626AA8" w:rsidRDefault="00DC6288" w:rsidP="00DC6288">
            <w:pPr>
              <w:pStyle w:val="Style2"/>
              <w:rPr>
                <w:sz w:val="18"/>
                <w:szCs w:val="18"/>
              </w:rPr>
            </w:pPr>
            <w:r w:rsidRPr="00626AA8">
              <w:rPr>
                <w:sz w:val="18"/>
                <w:szCs w:val="18"/>
              </w:rPr>
              <w:t>1.47</w:t>
            </w:r>
          </w:p>
        </w:tc>
        <w:tc>
          <w:tcPr>
            <w:tcW w:w="907" w:type="dxa"/>
            <w:tcBorders>
              <w:top w:val="single" w:sz="4" w:space="0" w:color="000000"/>
            </w:tcBorders>
          </w:tcPr>
          <w:p w14:paraId="5D2059D4" w14:textId="77777777" w:rsidR="00DC6288" w:rsidRPr="00626AA8" w:rsidRDefault="00DC6288" w:rsidP="00DC6288">
            <w:pPr>
              <w:pStyle w:val="Style2"/>
              <w:rPr>
                <w:sz w:val="18"/>
                <w:szCs w:val="18"/>
              </w:rPr>
            </w:pPr>
            <w:r w:rsidRPr="00626AA8">
              <w:rPr>
                <w:sz w:val="18"/>
                <w:szCs w:val="18"/>
              </w:rPr>
              <w:t>2.57</w:t>
            </w:r>
          </w:p>
        </w:tc>
        <w:tc>
          <w:tcPr>
            <w:tcW w:w="907" w:type="dxa"/>
            <w:tcBorders>
              <w:top w:val="single" w:sz="4" w:space="0" w:color="000000"/>
            </w:tcBorders>
          </w:tcPr>
          <w:p w14:paraId="3D22F252" w14:textId="77777777" w:rsidR="00DC6288" w:rsidRPr="00626AA8" w:rsidRDefault="00DC6288" w:rsidP="00DC6288">
            <w:pPr>
              <w:pStyle w:val="Style2"/>
              <w:rPr>
                <w:sz w:val="18"/>
                <w:szCs w:val="18"/>
              </w:rPr>
            </w:pPr>
            <w:r w:rsidRPr="00626AA8">
              <w:rPr>
                <w:sz w:val="18"/>
                <w:szCs w:val="18"/>
              </w:rPr>
              <w:t>1.2</w:t>
            </w:r>
          </w:p>
        </w:tc>
        <w:tc>
          <w:tcPr>
            <w:tcW w:w="907" w:type="dxa"/>
            <w:tcBorders>
              <w:top w:val="single" w:sz="4" w:space="0" w:color="000000"/>
            </w:tcBorders>
          </w:tcPr>
          <w:p w14:paraId="00B6FCEC" w14:textId="77777777" w:rsidR="00DC6288" w:rsidRPr="00626AA8" w:rsidRDefault="00DC6288" w:rsidP="00DC6288">
            <w:pPr>
              <w:pStyle w:val="Style2"/>
              <w:rPr>
                <w:sz w:val="18"/>
                <w:szCs w:val="18"/>
              </w:rPr>
            </w:pPr>
            <w:r w:rsidRPr="00626AA8">
              <w:rPr>
                <w:sz w:val="18"/>
                <w:szCs w:val="18"/>
              </w:rPr>
              <w:t>1.34</w:t>
            </w:r>
          </w:p>
        </w:tc>
        <w:tc>
          <w:tcPr>
            <w:tcW w:w="907" w:type="dxa"/>
            <w:tcBorders>
              <w:top w:val="single" w:sz="4" w:space="0" w:color="000000"/>
            </w:tcBorders>
          </w:tcPr>
          <w:p w14:paraId="0711A801" w14:textId="77777777" w:rsidR="00DC6288" w:rsidRPr="00626AA8" w:rsidRDefault="00DC6288" w:rsidP="00DC6288">
            <w:pPr>
              <w:pStyle w:val="Style2"/>
              <w:rPr>
                <w:sz w:val="18"/>
                <w:szCs w:val="18"/>
              </w:rPr>
            </w:pPr>
            <w:r w:rsidRPr="00626AA8">
              <w:rPr>
                <w:sz w:val="18"/>
                <w:szCs w:val="18"/>
              </w:rPr>
              <w:t>1.47</w:t>
            </w:r>
          </w:p>
        </w:tc>
        <w:tc>
          <w:tcPr>
            <w:tcW w:w="907" w:type="dxa"/>
            <w:tcBorders>
              <w:top w:val="single" w:sz="4" w:space="0" w:color="000000"/>
            </w:tcBorders>
          </w:tcPr>
          <w:p w14:paraId="4B66DFAB" w14:textId="77777777" w:rsidR="00DC6288" w:rsidRPr="00626AA8" w:rsidRDefault="00DC6288" w:rsidP="00DC6288">
            <w:pPr>
              <w:pStyle w:val="Style2"/>
              <w:rPr>
                <w:sz w:val="18"/>
                <w:szCs w:val="18"/>
              </w:rPr>
            </w:pPr>
            <w:r w:rsidRPr="00626AA8">
              <w:rPr>
                <w:sz w:val="18"/>
                <w:szCs w:val="18"/>
              </w:rPr>
              <w:t>2.57</w:t>
            </w:r>
          </w:p>
        </w:tc>
      </w:tr>
      <w:tr w:rsidR="00DC6288" w:rsidRPr="00626AA8" w14:paraId="199E2ADA" w14:textId="77777777" w:rsidTr="00DC6288">
        <w:trPr>
          <w:trHeight w:hRule="exact" w:val="419"/>
        </w:trPr>
        <w:tc>
          <w:tcPr>
            <w:tcW w:w="1273" w:type="dxa"/>
          </w:tcPr>
          <w:p w14:paraId="347FD70A" w14:textId="77777777" w:rsidR="00DC6288" w:rsidRPr="00626AA8" w:rsidRDefault="00DC6288" w:rsidP="00DC6288">
            <w:pPr>
              <w:pStyle w:val="Style2"/>
              <w:rPr>
                <w:i/>
                <w:iCs/>
                <w:sz w:val="18"/>
                <w:szCs w:val="18"/>
              </w:rPr>
            </w:pPr>
            <w:r w:rsidRPr="00626AA8">
              <w:rPr>
                <w:i/>
                <w:iCs/>
                <w:sz w:val="18"/>
                <w:szCs w:val="18"/>
              </w:rPr>
              <w:t>gold</w:t>
            </w:r>
          </w:p>
        </w:tc>
        <w:tc>
          <w:tcPr>
            <w:tcW w:w="902" w:type="dxa"/>
          </w:tcPr>
          <w:p w14:paraId="27697513" w14:textId="77777777" w:rsidR="00DC6288" w:rsidRPr="00626AA8" w:rsidRDefault="00DC6288" w:rsidP="00DC6288">
            <w:pPr>
              <w:pStyle w:val="Style2"/>
              <w:rPr>
                <w:sz w:val="18"/>
                <w:szCs w:val="18"/>
              </w:rPr>
            </w:pPr>
            <w:r w:rsidRPr="00626AA8">
              <w:rPr>
                <w:sz w:val="18"/>
                <w:szCs w:val="18"/>
              </w:rPr>
              <w:t>1.44</w:t>
            </w:r>
          </w:p>
        </w:tc>
        <w:tc>
          <w:tcPr>
            <w:tcW w:w="907" w:type="dxa"/>
          </w:tcPr>
          <w:p w14:paraId="13BD1699" w14:textId="77777777" w:rsidR="00DC6288" w:rsidRPr="00626AA8" w:rsidRDefault="00DC6288" w:rsidP="00DC6288">
            <w:pPr>
              <w:pStyle w:val="Style2"/>
              <w:rPr>
                <w:sz w:val="18"/>
                <w:szCs w:val="18"/>
              </w:rPr>
            </w:pPr>
            <w:r w:rsidRPr="00626AA8">
              <w:rPr>
                <w:sz w:val="18"/>
                <w:szCs w:val="18"/>
              </w:rPr>
              <w:t>1.09</w:t>
            </w:r>
          </w:p>
        </w:tc>
        <w:tc>
          <w:tcPr>
            <w:tcW w:w="725" w:type="dxa"/>
          </w:tcPr>
          <w:p w14:paraId="5818A400" w14:textId="77777777" w:rsidR="00DC6288" w:rsidRPr="00626AA8" w:rsidRDefault="00DC6288" w:rsidP="00DC6288">
            <w:pPr>
              <w:pStyle w:val="Style2"/>
              <w:rPr>
                <w:sz w:val="18"/>
                <w:szCs w:val="18"/>
              </w:rPr>
            </w:pPr>
            <w:r w:rsidRPr="00626AA8">
              <w:rPr>
                <w:sz w:val="18"/>
                <w:szCs w:val="18"/>
              </w:rPr>
              <w:t>1.51</w:t>
            </w:r>
          </w:p>
        </w:tc>
        <w:tc>
          <w:tcPr>
            <w:tcW w:w="907" w:type="dxa"/>
          </w:tcPr>
          <w:p w14:paraId="44588B96" w14:textId="77777777" w:rsidR="00DC6288" w:rsidRPr="00626AA8" w:rsidRDefault="00DC6288" w:rsidP="00DC6288">
            <w:pPr>
              <w:pStyle w:val="Style2"/>
              <w:rPr>
                <w:sz w:val="18"/>
                <w:szCs w:val="18"/>
              </w:rPr>
            </w:pPr>
            <w:r w:rsidRPr="00626AA8">
              <w:rPr>
                <w:sz w:val="18"/>
                <w:szCs w:val="18"/>
              </w:rPr>
              <w:t>1.51</w:t>
            </w:r>
          </w:p>
        </w:tc>
        <w:tc>
          <w:tcPr>
            <w:tcW w:w="907" w:type="dxa"/>
          </w:tcPr>
          <w:p w14:paraId="13EFCF70" w14:textId="77777777" w:rsidR="00DC6288" w:rsidRPr="00626AA8" w:rsidRDefault="00DC6288" w:rsidP="00DC6288">
            <w:pPr>
              <w:pStyle w:val="Style2"/>
              <w:rPr>
                <w:sz w:val="18"/>
                <w:szCs w:val="18"/>
              </w:rPr>
            </w:pPr>
            <w:r w:rsidRPr="00626AA8">
              <w:rPr>
                <w:sz w:val="18"/>
                <w:szCs w:val="18"/>
              </w:rPr>
              <w:t>1.44</w:t>
            </w:r>
          </w:p>
        </w:tc>
        <w:tc>
          <w:tcPr>
            <w:tcW w:w="907" w:type="dxa"/>
          </w:tcPr>
          <w:p w14:paraId="71F5BC46" w14:textId="77777777" w:rsidR="00DC6288" w:rsidRPr="00626AA8" w:rsidRDefault="00DC6288" w:rsidP="00DC6288">
            <w:pPr>
              <w:pStyle w:val="Style2"/>
              <w:rPr>
                <w:sz w:val="18"/>
                <w:szCs w:val="18"/>
              </w:rPr>
            </w:pPr>
            <w:r w:rsidRPr="00626AA8">
              <w:rPr>
                <w:sz w:val="18"/>
                <w:szCs w:val="18"/>
              </w:rPr>
              <w:t>1.09</w:t>
            </w:r>
          </w:p>
        </w:tc>
        <w:tc>
          <w:tcPr>
            <w:tcW w:w="907" w:type="dxa"/>
          </w:tcPr>
          <w:p w14:paraId="7B44B94B" w14:textId="77777777" w:rsidR="00DC6288" w:rsidRPr="00626AA8" w:rsidRDefault="00DC6288" w:rsidP="00DC6288">
            <w:pPr>
              <w:pStyle w:val="Style2"/>
              <w:rPr>
                <w:sz w:val="18"/>
                <w:szCs w:val="18"/>
              </w:rPr>
            </w:pPr>
            <w:r w:rsidRPr="00626AA8">
              <w:rPr>
                <w:sz w:val="18"/>
                <w:szCs w:val="18"/>
              </w:rPr>
              <w:t>1.51</w:t>
            </w:r>
          </w:p>
        </w:tc>
        <w:tc>
          <w:tcPr>
            <w:tcW w:w="907" w:type="dxa"/>
          </w:tcPr>
          <w:p w14:paraId="168579CB" w14:textId="77777777" w:rsidR="00DC6288" w:rsidRPr="00626AA8" w:rsidRDefault="00DC6288" w:rsidP="00DC6288">
            <w:pPr>
              <w:pStyle w:val="Style2"/>
              <w:rPr>
                <w:sz w:val="18"/>
                <w:szCs w:val="18"/>
              </w:rPr>
            </w:pPr>
            <w:r w:rsidRPr="00626AA8">
              <w:rPr>
                <w:sz w:val="18"/>
                <w:szCs w:val="18"/>
              </w:rPr>
              <w:t>1.51</w:t>
            </w:r>
          </w:p>
        </w:tc>
      </w:tr>
      <w:tr w:rsidR="00DC6288" w:rsidRPr="00626AA8" w14:paraId="6E81E01E" w14:textId="77777777" w:rsidTr="00DC6288">
        <w:trPr>
          <w:trHeight w:hRule="exact" w:val="419"/>
        </w:trPr>
        <w:tc>
          <w:tcPr>
            <w:tcW w:w="1273" w:type="dxa"/>
          </w:tcPr>
          <w:p w14:paraId="63DEB952" w14:textId="77777777" w:rsidR="00DC6288" w:rsidRPr="00626AA8" w:rsidRDefault="00DC6288" w:rsidP="00DC6288">
            <w:pPr>
              <w:pStyle w:val="Style2"/>
              <w:rPr>
                <w:i/>
                <w:iCs/>
                <w:sz w:val="18"/>
                <w:szCs w:val="18"/>
              </w:rPr>
            </w:pPr>
            <w:r w:rsidRPr="00626AA8">
              <w:rPr>
                <w:i/>
                <w:iCs/>
                <w:sz w:val="18"/>
                <w:szCs w:val="18"/>
              </w:rPr>
              <w:t>vix</w:t>
            </w:r>
          </w:p>
        </w:tc>
        <w:tc>
          <w:tcPr>
            <w:tcW w:w="902" w:type="dxa"/>
          </w:tcPr>
          <w:p w14:paraId="72786D9B" w14:textId="77777777" w:rsidR="00DC6288" w:rsidRPr="00626AA8" w:rsidRDefault="00DC6288" w:rsidP="00DC6288">
            <w:pPr>
              <w:pStyle w:val="Style2"/>
              <w:rPr>
                <w:sz w:val="18"/>
                <w:szCs w:val="18"/>
              </w:rPr>
            </w:pPr>
            <w:r w:rsidRPr="00626AA8">
              <w:rPr>
                <w:sz w:val="18"/>
                <w:szCs w:val="18"/>
              </w:rPr>
              <w:t>1.07</w:t>
            </w:r>
          </w:p>
        </w:tc>
        <w:tc>
          <w:tcPr>
            <w:tcW w:w="907" w:type="dxa"/>
          </w:tcPr>
          <w:p w14:paraId="1111C5F4" w14:textId="77777777" w:rsidR="00DC6288" w:rsidRPr="00626AA8" w:rsidRDefault="00DC6288" w:rsidP="00DC6288">
            <w:pPr>
              <w:pStyle w:val="Style2"/>
              <w:rPr>
                <w:sz w:val="18"/>
                <w:szCs w:val="18"/>
              </w:rPr>
            </w:pPr>
            <w:r w:rsidRPr="00626AA8">
              <w:rPr>
                <w:sz w:val="18"/>
                <w:szCs w:val="18"/>
              </w:rPr>
              <w:t>1.38</w:t>
            </w:r>
          </w:p>
        </w:tc>
        <w:tc>
          <w:tcPr>
            <w:tcW w:w="725" w:type="dxa"/>
          </w:tcPr>
          <w:p w14:paraId="71E3D1D1" w14:textId="77777777" w:rsidR="00DC6288" w:rsidRPr="00626AA8" w:rsidRDefault="00DC6288" w:rsidP="00DC6288">
            <w:pPr>
              <w:pStyle w:val="Style2"/>
              <w:rPr>
                <w:sz w:val="18"/>
                <w:szCs w:val="18"/>
              </w:rPr>
            </w:pPr>
            <w:r w:rsidRPr="00626AA8">
              <w:rPr>
                <w:sz w:val="18"/>
                <w:szCs w:val="18"/>
              </w:rPr>
              <w:t>1.36</w:t>
            </w:r>
          </w:p>
        </w:tc>
        <w:tc>
          <w:tcPr>
            <w:tcW w:w="907" w:type="dxa"/>
          </w:tcPr>
          <w:p w14:paraId="4BF53743" w14:textId="77777777" w:rsidR="00DC6288" w:rsidRPr="00626AA8" w:rsidRDefault="00DC6288" w:rsidP="00DC6288">
            <w:pPr>
              <w:pStyle w:val="Style2"/>
              <w:rPr>
                <w:sz w:val="18"/>
                <w:szCs w:val="18"/>
              </w:rPr>
            </w:pPr>
            <w:r w:rsidRPr="00626AA8">
              <w:rPr>
                <w:sz w:val="18"/>
                <w:szCs w:val="18"/>
              </w:rPr>
              <w:t>1.37</w:t>
            </w:r>
          </w:p>
        </w:tc>
        <w:tc>
          <w:tcPr>
            <w:tcW w:w="907" w:type="dxa"/>
          </w:tcPr>
          <w:p w14:paraId="1955D464" w14:textId="77777777" w:rsidR="00DC6288" w:rsidRPr="00626AA8" w:rsidRDefault="00DC6288" w:rsidP="00DC6288">
            <w:pPr>
              <w:pStyle w:val="Style2"/>
              <w:rPr>
                <w:sz w:val="18"/>
                <w:szCs w:val="18"/>
              </w:rPr>
            </w:pPr>
            <w:r w:rsidRPr="00626AA8">
              <w:rPr>
                <w:sz w:val="18"/>
                <w:szCs w:val="18"/>
              </w:rPr>
              <w:t>1.07</w:t>
            </w:r>
          </w:p>
        </w:tc>
        <w:tc>
          <w:tcPr>
            <w:tcW w:w="907" w:type="dxa"/>
          </w:tcPr>
          <w:p w14:paraId="0CC1CC02" w14:textId="77777777" w:rsidR="00DC6288" w:rsidRPr="00626AA8" w:rsidRDefault="00DC6288" w:rsidP="00DC6288">
            <w:pPr>
              <w:pStyle w:val="Style2"/>
              <w:rPr>
                <w:sz w:val="18"/>
                <w:szCs w:val="18"/>
              </w:rPr>
            </w:pPr>
            <w:r w:rsidRPr="00626AA8">
              <w:rPr>
                <w:sz w:val="18"/>
                <w:szCs w:val="18"/>
              </w:rPr>
              <w:t>1.38</w:t>
            </w:r>
          </w:p>
        </w:tc>
        <w:tc>
          <w:tcPr>
            <w:tcW w:w="907" w:type="dxa"/>
          </w:tcPr>
          <w:p w14:paraId="01BC2DBD" w14:textId="77777777" w:rsidR="00DC6288" w:rsidRPr="00626AA8" w:rsidRDefault="00DC6288" w:rsidP="00DC6288">
            <w:pPr>
              <w:pStyle w:val="Style2"/>
              <w:rPr>
                <w:sz w:val="18"/>
                <w:szCs w:val="18"/>
              </w:rPr>
            </w:pPr>
            <w:r w:rsidRPr="00626AA8">
              <w:rPr>
                <w:sz w:val="18"/>
                <w:szCs w:val="18"/>
              </w:rPr>
              <w:t>1.36</w:t>
            </w:r>
          </w:p>
        </w:tc>
        <w:tc>
          <w:tcPr>
            <w:tcW w:w="907" w:type="dxa"/>
          </w:tcPr>
          <w:p w14:paraId="2B336A4D" w14:textId="77777777" w:rsidR="00DC6288" w:rsidRPr="00626AA8" w:rsidRDefault="00DC6288" w:rsidP="00DC6288">
            <w:pPr>
              <w:pStyle w:val="Style2"/>
              <w:rPr>
                <w:sz w:val="18"/>
                <w:szCs w:val="18"/>
              </w:rPr>
            </w:pPr>
            <w:r w:rsidRPr="00626AA8">
              <w:rPr>
                <w:sz w:val="18"/>
                <w:szCs w:val="18"/>
              </w:rPr>
              <w:t>1.37</w:t>
            </w:r>
          </w:p>
        </w:tc>
      </w:tr>
      <w:tr w:rsidR="00DC6288" w:rsidRPr="00626AA8" w14:paraId="1643AC6F" w14:textId="77777777" w:rsidTr="00DC6288">
        <w:trPr>
          <w:trHeight w:hRule="exact" w:val="419"/>
        </w:trPr>
        <w:tc>
          <w:tcPr>
            <w:tcW w:w="1273" w:type="dxa"/>
          </w:tcPr>
          <w:p w14:paraId="077FCF12" w14:textId="77777777" w:rsidR="00DC6288" w:rsidRPr="00626AA8" w:rsidRDefault="00DC6288" w:rsidP="00DC6288">
            <w:pPr>
              <w:pStyle w:val="Style2"/>
              <w:rPr>
                <w:i/>
                <w:iCs/>
                <w:sz w:val="18"/>
                <w:szCs w:val="18"/>
              </w:rPr>
            </w:pPr>
            <w:r w:rsidRPr="00626AA8">
              <w:rPr>
                <w:i/>
                <w:iCs/>
                <w:sz w:val="18"/>
                <w:szCs w:val="18"/>
              </w:rPr>
              <w:t>ftse</w:t>
            </w:r>
          </w:p>
        </w:tc>
        <w:tc>
          <w:tcPr>
            <w:tcW w:w="902" w:type="dxa"/>
          </w:tcPr>
          <w:p w14:paraId="4D3795DE" w14:textId="77777777" w:rsidR="00DC6288" w:rsidRPr="00626AA8" w:rsidRDefault="00DC6288" w:rsidP="00DC6288">
            <w:pPr>
              <w:pStyle w:val="Style2"/>
              <w:rPr>
                <w:sz w:val="18"/>
                <w:szCs w:val="18"/>
              </w:rPr>
            </w:pPr>
          </w:p>
        </w:tc>
        <w:tc>
          <w:tcPr>
            <w:tcW w:w="907" w:type="dxa"/>
          </w:tcPr>
          <w:p w14:paraId="687D458E" w14:textId="77777777" w:rsidR="00DC6288" w:rsidRPr="00626AA8" w:rsidRDefault="00DC6288" w:rsidP="00DC6288">
            <w:pPr>
              <w:pStyle w:val="Style2"/>
              <w:rPr>
                <w:sz w:val="18"/>
                <w:szCs w:val="18"/>
              </w:rPr>
            </w:pPr>
            <w:r w:rsidRPr="00626AA8">
              <w:rPr>
                <w:sz w:val="18"/>
                <w:szCs w:val="18"/>
              </w:rPr>
              <w:t>1.79</w:t>
            </w:r>
          </w:p>
        </w:tc>
        <w:tc>
          <w:tcPr>
            <w:tcW w:w="725" w:type="dxa"/>
          </w:tcPr>
          <w:p w14:paraId="28E2459C" w14:textId="77777777" w:rsidR="00DC6288" w:rsidRPr="00626AA8" w:rsidRDefault="00DC6288" w:rsidP="00DC6288">
            <w:pPr>
              <w:pStyle w:val="Style2"/>
              <w:rPr>
                <w:sz w:val="18"/>
                <w:szCs w:val="18"/>
              </w:rPr>
            </w:pPr>
            <w:r w:rsidRPr="00626AA8">
              <w:rPr>
                <w:sz w:val="18"/>
                <w:szCs w:val="18"/>
              </w:rPr>
              <w:t>2.05</w:t>
            </w:r>
          </w:p>
        </w:tc>
        <w:tc>
          <w:tcPr>
            <w:tcW w:w="907" w:type="dxa"/>
          </w:tcPr>
          <w:p w14:paraId="0B95302A" w14:textId="77777777" w:rsidR="00DC6288" w:rsidRPr="00626AA8" w:rsidRDefault="00DC6288" w:rsidP="00DC6288">
            <w:pPr>
              <w:pStyle w:val="Style2"/>
              <w:rPr>
                <w:sz w:val="18"/>
                <w:szCs w:val="18"/>
              </w:rPr>
            </w:pPr>
            <w:r w:rsidRPr="00626AA8">
              <w:rPr>
                <w:sz w:val="18"/>
                <w:szCs w:val="18"/>
              </w:rPr>
              <w:t>2.05</w:t>
            </w:r>
          </w:p>
        </w:tc>
        <w:tc>
          <w:tcPr>
            <w:tcW w:w="907" w:type="dxa"/>
          </w:tcPr>
          <w:p w14:paraId="75658176" w14:textId="77777777" w:rsidR="00DC6288" w:rsidRPr="00626AA8" w:rsidRDefault="00DC6288" w:rsidP="00DC6288">
            <w:pPr>
              <w:pStyle w:val="Style2"/>
              <w:rPr>
                <w:sz w:val="18"/>
                <w:szCs w:val="18"/>
              </w:rPr>
            </w:pPr>
          </w:p>
        </w:tc>
        <w:tc>
          <w:tcPr>
            <w:tcW w:w="907" w:type="dxa"/>
          </w:tcPr>
          <w:p w14:paraId="522493A3" w14:textId="77777777" w:rsidR="00DC6288" w:rsidRPr="00626AA8" w:rsidRDefault="00DC6288" w:rsidP="00DC6288">
            <w:pPr>
              <w:pStyle w:val="Style2"/>
              <w:rPr>
                <w:sz w:val="18"/>
                <w:szCs w:val="18"/>
              </w:rPr>
            </w:pPr>
            <w:r w:rsidRPr="00626AA8">
              <w:rPr>
                <w:sz w:val="18"/>
                <w:szCs w:val="18"/>
              </w:rPr>
              <w:t>1.79</w:t>
            </w:r>
          </w:p>
        </w:tc>
        <w:tc>
          <w:tcPr>
            <w:tcW w:w="907" w:type="dxa"/>
          </w:tcPr>
          <w:p w14:paraId="6040B326" w14:textId="77777777" w:rsidR="00DC6288" w:rsidRPr="00626AA8" w:rsidRDefault="00DC6288" w:rsidP="00DC6288">
            <w:pPr>
              <w:pStyle w:val="Style2"/>
              <w:rPr>
                <w:sz w:val="18"/>
                <w:szCs w:val="18"/>
              </w:rPr>
            </w:pPr>
            <w:r w:rsidRPr="00626AA8">
              <w:rPr>
                <w:sz w:val="18"/>
                <w:szCs w:val="18"/>
              </w:rPr>
              <w:t>2.05</w:t>
            </w:r>
          </w:p>
        </w:tc>
        <w:tc>
          <w:tcPr>
            <w:tcW w:w="907" w:type="dxa"/>
          </w:tcPr>
          <w:p w14:paraId="2D2597F7" w14:textId="77777777" w:rsidR="00DC6288" w:rsidRPr="00626AA8" w:rsidRDefault="00DC6288" w:rsidP="00DC6288">
            <w:pPr>
              <w:pStyle w:val="Style2"/>
              <w:rPr>
                <w:sz w:val="18"/>
                <w:szCs w:val="18"/>
              </w:rPr>
            </w:pPr>
            <w:r w:rsidRPr="00626AA8">
              <w:rPr>
                <w:sz w:val="18"/>
                <w:szCs w:val="18"/>
              </w:rPr>
              <w:t>2.05</w:t>
            </w:r>
          </w:p>
        </w:tc>
      </w:tr>
      <w:tr w:rsidR="00DC6288" w:rsidRPr="00626AA8" w14:paraId="6CCE41B9" w14:textId="77777777" w:rsidTr="00DC6288">
        <w:trPr>
          <w:trHeight w:hRule="exact" w:val="419"/>
        </w:trPr>
        <w:tc>
          <w:tcPr>
            <w:tcW w:w="1273" w:type="dxa"/>
          </w:tcPr>
          <w:p w14:paraId="3D3ADFAA" w14:textId="77777777" w:rsidR="00DC6288" w:rsidRPr="00626AA8" w:rsidRDefault="00DC6288" w:rsidP="00DC6288">
            <w:pPr>
              <w:pStyle w:val="Style2"/>
              <w:rPr>
                <w:i/>
                <w:iCs/>
                <w:sz w:val="18"/>
                <w:szCs w:val="18"/>
              </w:rPr>
            </w:pPr>
            <w:r w:rsidRPr="00626AA8">
              <w:rPr>
                <w:i/>
                <w:iCs/>
                <w:sz w:val="18"/>
                <w:szCs w:val="18"/>
              </w:rPr>
              <w:t>sse</w:t>
            </w:r>
          </w:p>
        </w:tc>
        <w:tc>
          <w:tcPr>
            <w:tcW w:w="902" w:type="dxa"/>
          </w:tcPr>
          <w:p w14:paraId="16A33F39" w14:textId="77777777" w:rsidR="00DC6288" w:rsidRPr="00626AA8" w:rsidRDefault="00DC6288" w:rsidP="00DC6288">
            <w:pPr>
              <w:pStyle w:val="Style2"/>
              <w:rPr>
                <w:sz w:val="18"/>
                <w:szCs w:val="18"/>
              </w:rPr>
            </w:pPr>
            <w:r w:rsidRPr="00626AA8">
              <w:rPr>
                <w:sz w:val="18"/>
                <w:szCs w:val="18"/>
              </w:rPr>
              <w:t>1.42</w:t>
            </w:r>
          </w:p>
        </w:tc>
        <w:tc>
          <w:tcPr>
            <w:tcW w:w="907" w:type="dxa"/>
          </w:tcPr>
          <w:p w14:paraId="0FBD259B" w14:textId="77777777" w:rsidR="00DC6288" w:rsidRPr="00626AA8" w:rsidRDefault="00DC6288" w:rsidP="00DC6288">
            <w:pPr>
              <w:pStyle w:val="Style2"/>
              <w:rPr>
                <w:sz w:val="18"/>
                <w:szCs w:val="18"/>
              </w:rPr>
            </w:pPr>
          </w:p>
        </w:tc>
        <w:tc>
          <w:tcPr>
            <w:tcW w:w="725" w:type="dxa"/>
          </w:tcPr>
          <w:p w14:paraId="6658721D" w14:textId="77777777" w:rsidR="00DC6288" w:rsidRPr="00626AA8" w:rsidRDefault="00DC6288" w:rsidP="00DC6288">
            <w:pPr>
              <w:pStyle w:val="Style2"/>
              <w:rPr>
                <w:sz w:val="18"/>
                <w:szCs w:val="18"/>
              </w:rPr>
            </w:pPr>
            <w:r w:rsidRPr="00626AA8">
              <w:rPr>
                <w:sz w:val="18"/>
                <w:szCs w:val="18"/>
              </w:rPr>
              <w:t>1.48</w:t>
            </w:r>
          </w:p>
        </w:tc>
        <w:tc>
          <w:tcPr>
            <w:tcW w:w="907" w:type="dxa"/>
          </w:tcPr>
          <w:p w14:paraId="6A1EB553" w14:textId="77777777" w:rsidR="00DC6288" w:rsidRPr="00626AA8" w:rsidRDefault="00DC6288" w:rsidP="00DC6288">
            <w:pPr>
              <w:pStyle w:val="Style2"/>
              <w:rPr>
                <w:sz w:val="18"/>
                <w:szCs w:val="18"/>
              </w:rPr>
            </w:pPr>
            <w:r w:rsidRPr="00626AA8">
              <w:rPr>
                <w:sz w:val="18"/>
                <w:szCs w:val="18"/>
              </w:rPr>
              <w:t>1.49</w:t>
            </w:r>
          </w:p>
        </w:tc>
        <w:tc>
          <w:tcPr>
            <w:tcW w:w="907" w:type="dxa"/>
          </w:tcPr>
          <w:p w14:paraId="371F157B" w14:textId="77777777" w:rsidR="00DC6288" w:rsidRPr="00626AA8" w:rsidRDefault="00DC6288" w:rsidP="00DC6288">
            <w:pPr>
              <w:pStyle w:val="Style2"/>
              <w:rPr>
                <w:sz w:val="18"/>
                <w:szCs w:val="18"/>
              </w:rPr>
            </w:pPr>
            <w:r w:rsidRPr="00626AA8">
              <w:rPr>
                <w:sz w:val="18"/>
                <w:szCs w:val="18"/>
              </w:rPr>
              <w:t>1.42</w:t>
            </w:r>
          </w:p>
        </w:tc>
        <w:tc>
          <w:tcPr>
            <w:tcW w:w="907" w:type="dxa"/>
          </w:tcPr>
          <w:p w14:paraId="3E87F1D7" w14:textId="77777777" w:rsidR="00DC6288" w:rsidRPr="00626AA8" w:rsidRDefault="00DC6288" w:rsidP="00DC6288">
            <w:pPr>
              <w:pStyle w:val="Style2"/>
              <w:rPr>
                <w:sz w:val="18"/>
                <w:szCs w:val="18"/>
              </w:rPr>
            </w:pPr>
          </w:p>
        </w:tc>
        <w:tc>
          <w:tcPr>
            <w:tcW w:w="907" w:type="dxa"/>
          </w:tcPr>
          <w:p w14:paraId="00559D00" w14:textId="77777777" w:rsidR="00DC6288" w:rsidRPr="00626AA8" w:rsidRDefault="00DC6288" w:rsidP="00DC6288">
            <w:pPr>
              <w:pStyle w:val="Style2"/>
              <w:rPr>
                <w:sz w:val="18"/>
                <w:szCs w:val="18"/>
              </w:rPr>
            </w:pPr>
            <w:r w:rsidRPr="00626AA8">
              <w:rPr>
                <w:sz w:val="18"/>
                <w:szCs w:val="18"/>
              </w:rPr>
              <w:t>1.47</w:t>
            </w:r>
          </w:p>
        </w:tc>
        <w:tc>
          <w:tcPr>
            <w:tcW w:w="907" w:type="dxa"/>
          </w:tcPr>
          <w:p w14:paraId="6F74BEF2" w14:textId="77777777" w:rsidR="00DC6288" w:rsidRPr="00626AA8" w:rsidRDefault="00DC6288" w:rsidP="00DC6288">
            <w:pPr>
              <w:pStyle w:val="Style2"/>
              <w:rPr>
                <w:sz w:val="18"/>
                <w:szCs w:val="18"/>
              </w:rPr>
            </w:pPr>
            <w:r w:rsidRPr="00626AA8">
              <w:rPr>
                <w:sz w:val="18"/>
                <w:szCs w:val="18"/>
              </w:rPr>
              <w:t>1.49</w:t>
            </w:r>
          </w:p>
        </w:tc>
      </w:tr>
      <w:tr w:rsidR="00DC6288" w:rsidRPr="00626AA8" w14:paraId="3F519835" w14:textId="77777777" w:rsidTr="00DC6288">
        <w:trPr>
          <w:trHeight w:hRule="exact" w:val="321"/>
        </w:trPr>
        <w:tc>
          <w:tcPr>
            <w:tcW w:w="1273" w:type="dxa"/>
          </w:tcPr>
          <w:p w14:paraId="3FBC4F84" w14:textId="77777777" w:rsidR="00DC6288" w:rsidRPr="00626AA8" w:rsidRDefault="00DC6288" w:rsidP="00DC6288">
            <w:pPr>
              <w:pStyle w:val="Style2"/>
              <w:rPr>
                <w:i/>
                <w:iCs/>
                <w:sz w:val="18"/>
                <w:szCs w:val="18"/>
              </w:rPr>
            </w:pPr>
            <w:r w:rsidRPr="00626AA8">
              <w:rPr>
                <w:i/>
                <w:iCs/>
                <w:sz w:val="18"/>
                <w:szCs w:val="18"/>
              </w:rPr>
              <w:t>svi:country</w:t>
            </w:r>
          </w:p>
        </w:tc>
        <w:tc>
          <w:tcPr>
            <w:tcW w:w="902" w:type="dxa"/>
          </w:tcPr>
          <w:p w14:paraId="364357CA" w14:textId="77777777" w:rsidR="00DC6288" w:rsidRPr="00626AA8" w:rsidRDefault="00DC6288" w:rsidP="00DC6288">
            <w:pPr>
              <w:pStyle w:val="Style2"/>
              <w:rPr>
                <w:sz w:val="18"/>
                <w:szCs w:val="18"/>
              </w:rPr>
            </w:pPr>
          </w:p>
        </w:tc>
        <w:tc>
          <w:tcPr>
            <w:tcW w:w="907" w:type="dxa"/>
          </w:tcPr>
          <w:p w14:paraId="508BBC3F" w14:textId="77777777" w:rsidR="00DC6288" w:rsidRPr="00626AA8" w:rsidRDefault="00DC6288" w:rsidP="00DC6288">
            <w:pPr>
              <w:pStyle w:val="Style2"/>
              <w:rPr>
                <w:sz w:val="18"/>
                <w:szCs w:val="18"/>
              </w:rPr>
            </w:pPr>
          </w:p>
        </w:tc>
        <w:tc>
          <w:tcPr>
            <w:tcW w:w="725" w:type="dxa"/>
          </w:tcPr>
          <w:p w14:paraId="1BC18AE4" w14:textId="77777777" w:rsidR="00DC6288" w:rsidRPr="00626AA8" w:rsidRDefault="00DC6288" w:rsidP="00DC6288">
            <w:pPr>
              <w:pStyle w:val="Style2"/>
              <w:rPr>
                <w:sz w:val="18"/>
                <w:szCs w:val="18"/>
              </w:rPr>
            </w:pPr>
          </w:p>
        </w:tc>
        <w:tc>
          <w:tcPr>
            <w:tcW w:w="907" w:type="dxa"/>
          </w:tcPr>
          <w:p w14:paraId="6AFA03AC" w14:textId="77777777" w:rsidR="00DC6288" w:rsidRPr="00626AA8" w:rsidRDefault="00DC6288" w:rsidP="00DC6288">
            <w:pPr>
              <w:pStyle w:val="Style2"/>
              <w:rPr>
                <w:sz w:val="18"/>
                <w:szCs w:val="18"/>
              </w:rPr>
            </w:pPr>
            <w:r w:rsidRPr="00626AA8">
              <w:rPr>
                <w:sz w:val="18"/>
                <w:szCs w:val="18"/>
              </w:rPr>
              <w:t>2.01</w:t>
            </w:r>
          </w:p>
        </w:tc>
        <w:tc>
          <w:tcPr>
            <w:tcW w:w="907" w:type="dxa"/>
          </w:tcPr>
          <w:p w14:paraId="146BDC31" w14:textId="77777777" w:rsidR="00DC6288" w:rsidRPr="00626AA8" w:rsidRDefault="00DC6288" w:rsidP="00DC6288">
            <w:pPr>
              <w:pStyle w:val="Style2"/>
              <w:rPr>
                <w:sz w:val="18"/>
                <w:szCs w:val="18"/>
              </w:rPr>
            </w:pPr>
          </w:p>
        </w:tc>
        <w:tc>
          <w:tcPr>
            <w:tcW w:w="907" w:type="dxa"/>
          </w:tcPr>
          <w:p w14:paraId="08EAFD46" w14:textId="77777777" w:rsidR="00DC6288" w:rsidRPr="00626AA8" w:rsidRDefault="00DC6288" w:rsidP="00DC6288">
            <w:pPr>
              <w:pStyle w:val="Style2"/>
              <w:rPr>
                <w:sz w:val="18"/>
                <w:szCs w:val="18"/>
              </w:rPr>
            </w:pPr>
          </w:p>
        </w:tc>
        <w:tc>
          <w:tcPr>
            <w:tcW w:w="907" w:type="dxa"/>
          </w:tcPr>
          <w:p w14:paraId="3A03261F" w14:textId="77777777" w:rsidR="00DC6288" w:rsidRPr="00626AA8" w:rsidRDefault="00DC6288" w:rsidP="00DC6288">
            <w:pPr>
              <w:pStyle w:val="Style2"/>
              <w:rPr>
                <w:sz w:val="18"/>
                <w:szCs w:val="18"/>
              </w:rPr>
            </w:pPr>
          </w:p>
        </w:tc>
        <w:tc>
          <w:tcPr>
            <w:tcW w:w="907" w:type="dxa"/>
          </w:tcPr>
          <w:p w14:paraId="25DA35E0" w14:textId="77777777" w:rsidR="00DC6288" w:rsidRPr="00626AA8" w:rsidRDefault="00DC6288" w:rsidP="00DC6288">
            <w:pPr>
              <w:pStyle w:val="Style2"/>
              <w:rPr>
                <w:sz w:val="18"/>
                <w:szCs w:val="18"/>
              </w:rPr>
            </w:pPr>
            <w:r w:rsidRPr="00626AA8">
              <w:rPr>
                <w:sz w:val="18"/>
                <w:szCs w:val="18"/>
              </w:rPr>
              <w:t>2.01</w:t>
            </w:r>
          </w:p>
        </w:tc>
      </w:tr>
      <w:tr w:rsidR="00DC6288" w:rsidRPr="00626AA8" w14:paraId="114DEE2A" w14:textId="77777777" w:rsidTr="00DC6288">
        <w:trPr>
          <w:trHeight w:hRule="exact" w:val="321"/>
        </w:trPr>
        <w:tc>
          <w:tcPr>
            <w:tcW w:w="1273" w:type="dxa"/>
            <w:tcBorders>
              <w:bottom w:val="single" w:sz="8" w:space="0" w:color="000000"/>
            </w:tcBorders>
          </w:tcPr>
          <w:p w14:paraId="38490E2F" w14:textId="77777777" w:rsidR="00DC6288" w:rsidRPr="00626AA8" w:rsidRDefault="00DC6288" w:rsidP="00DC6288">
            <w:pPr>
              <w:pStyle w:val="Style2"/>
              <w:rPr>
                <w:i/>
                <w:iCs/>
                <w:sz w:val="18"/>
                <w:szCs w:val="18"/>
              </w:rPr>
            </w:pPr>
            <w:r w:rsidRPr="00626AA8">
              <w:rPr>
                <w:i/>
                <w:iCs/>
                <w:sz w:val="18"/>
                <w:szCs w:val="18"/>
              </w:rPr>
              <w:t>country</w:t>
            </w:r>
          </w:p>
        </w:tc>
        <w:tc>
          <w:tcPr>
            <w:tcW w:w="902" w:type="dxa"/>
            <w:tcBorders>
              <w:bottom w:val="single" w:sz="8" w:space="0" w:color="000000"/>
            </w:tcBorders>
          </w:tcPr>
          <w:p w14:paraId="65B1EE40" w14:textId="77777777" w:rsidR="00DC6288" w:rsidRPr="00626AA8" w:rsidRDefault="00DC6288" w:rsidP="00DC6288">
            <w:pPr>
              <w:pStyle w:val="Style2"/>
              <w:rPr>
                <w:sz w:val="18"/>
                <w:szCs w:val="18"/>
              </w:rPr>
            </w:pPr>
          </w:p>
        </w:tc>
        <w:tc>
          <w:tcPr>
            <w:tcW w:w="907" w:type="dxa"/>
            <w:tcBorders>
              <w:bottom w:val="single" w:sz="8" w:space="0" w:color="000000"/>
            </w:tcBorders>
          </w:tcPr>
          <w:p w14:paraId="760DEA88" w14:textId="77777777" w:rsidR="00DC6288" w:rsidRPr="00626AA8" w:rsidRDefault="00DC6288" w:rsidP="00DC6288">
            <w:pPr>
              <w:pStyle w:val="Style2"/>
              <w:rPr>
                <w:sz w:val="18"/>
                <w:szCs w:val="18"/>
              </w:rPr>
            </w:pPr>
          </w:p>
        </w:tc>
        <w:tc>
          <w:tcPr>
            <w:tcW w:w="725" w:type="dxa"/>
            <w:tcBorders>
              <w:bottom w:val="single" w:sz="8" w:space="0" w:color="000000"/>
            </w:tcBorders>
          </w:tcPr>
          <w:p w14:paraId="0EEB6915" w14:textId="77777777" w:rsidR="00DC6288" w:rsidRPr="00626AA8" w:rsidRDefault="00DC6288" w:rsidP="00DC6288">
            <w:pPr>
              <w:pStyle w:val="Style2"/>
              <w:rPr>
                <w:sz w:val="18"/>
                <w:szCs w:val="18"/>
              </w:rPr>
            </w:pPr>
            <w:r w:rsidRPr="00626AA8">
              <w:rPr>
                <w:sz w:val="18"/>
                <w:szCs w:val="18"/>
              </w:rPr>
              <w:t>1</w:t>
            </w:r>
          </w:p>
        </w:tc>
        <w:tc>
          <w:tcPr>
            <w:tcW w:w="907" w:type="dxa"/>
            <w:tcBorders>
              <w:bottom w:val="single" w:sz="8" w:space="0" w:color="000000"/>
            </w:tcBorders>
          </w:tcPr>
          <w:p w14:paraId="782AFFE6" w14:textId="77777777" w:rsidR="00DC6288" w:rsidRPr="00626AA8" w:rsidRDefault="00DC6288" w:rsidP="00DC6288">
            <w:pPr>
              <w:pStyle w:val="Style2"/>
              <w:rPr>
                <w:sz w:val="18"/>
                <w:szCs w:val="18"/>
              </w:rPr>
            </w:pPr>
            <w:r w:rsidRPr="00626AA8">
              <w:rPr>
                <w:sz w:val="18"/>
                <w:szCs w:val="18"/>
              </w:rPr>
              <w:t>1</w:t>
            </w:r>
          </w:p>
        </w:tc>
        <w:tc>
          <w:tcPr>
            <w:tcW w:w="907" w:type="dxa"/>
            <w:tcBorders>
              <w:bottom w:val="single" w:sz="8" w:space="0" w:color="000000"/>
            </w:tcBorders>
          </w:tcPr>
          <w:p w14:paraId="24A82061" w14:textId="77777777" w:rsidR="00DC6288" w:rsidRPr="00626AA8" w:rsidRDefault="00DC6288" w:rsidP="00DC6288">
            <w:pPr>
              <w:pStyle w:val="Style2"/>
              <w:rPr>
                <w:sz w:val="18"/>
                <w:szCs w:val="18"/>
              </w:rPr>
            </w:pPr>
          </w:p>
        </w:tc>
        <w:tc>
          <w:tcPr>
            <w:tcW w:w="907" w:type="dxa"/>
            <w:tcBorders>
              <w:bottom w:val="single" w:sz="8" w:space="0" w:color="000000"/>
            </w:tcBorders>
          </w:tcPr>
          <w:p w14:paraId="60EEEC99" w14:textId="77777777" w:rsidR="00DC6288" w:rsidRPr="00626AA8" w:rsidRDefault="00DC6288" w:rsidP="00DC6288">
            <w:pPr>
              <w:pStyle w:val="Style2"/>
              <w:rPr>
                <w:sz w:val="18"/>
                <w:szCs w:val="18"/>
              </w:rPr>
            </w:pPr>
          </w:p>
        </w:tc>
        <w:tc>
          <w:tcPr>
            <w:tcW w:w="907" w:type="dxa"/>
            <w:tcBorders>
              <w:bottom w:val="single" w:sz="8" w:space="0" w:color="000000"/>
            </w:tcBorders>
          </w:tcPr>
          <w:p w14:paraId="48F78EBC" w14:textId="77777777" w:rsidR="00DC6288" w:rsidRPr="00626AA8" w:rsidRDefault="00DC6288" w:rsidP="00DC6288">
            <w:pPr>
              <w:pStyle w:val="Style2"/>
              <w:rPr>
                <w:sz w:val="18"/>
                <w:szCs w:val="18"/>
              </w:rPr>
            </w:pPr>
            <w:r w:rsidRPr="00626AA8">
              <w:rPr>
                <w:sz w:val="18"/>
                <w:szCs w:val="18"/>
              </w:rPr>
              <w:t>1</w:t>
            </w:r>
          </w:p>
        </w:tc>
        <w:tc>
          <w:tcPr>
            <w:tcW w:w="907" w:type="dxa"/>
            <w:tcBorders>
              <w:bottom w:val="single" w:sz="8" w:space="0" w:color="000000"/>
            </w:tcBorders>
          </w:tcPr>
          <w:p w14:paraId="5C2BA460" w14:textId="77777777" w:rsidR="00DC6288" w:rsidRPr="00626AA8" w:rsidRDefault="00DC6288" w:rsidP="00DC6288">
            <w:pPr>
              <w:pStyle w:val="Style2"/>
              <w:rPr>
                <w:sz w:val="18"/>
                <w:szCs w:val="18"/>
              </w:rPr>
            </w:pPr>
            <w:r w:rsidRPr="00626AA8">
              <w:rPr>
                <w:sz w:val="18"/>
                <w:szCs w:val="18"/>
              </w:rPr>
              <w:t>1</w:t>
            </w:r>
          </w:p>
        </w:tc>
      </w:tr>
    </w:tbl>
    <w:p w14:paraId="00005BB6" w14:textId="77777777" w:rsidR="00A12D30" w:rsidRPr="00626AA8" w:rsidRDefault="00A12D30" w:rsidP="00A12D30">
      <w:pPr>
        <w:pStyle w:val="HankBodyText"/>
        <w:rPr>
          <w:sz w:val="16"/>
          <w:szCs w:val="16"/>
        </w:rPr>
        <w:sectPr w:rsidR="00A12D30" w:rsidRPr="00626AA8" w:rsidSect="0015270D">
          <w:type w:val="continuous"/>
          <w:pgSz w:w="11900" w:h="16840"/>
          <w:pgMar w:top="1701" w:right="1701" w:bottom="1701" w:left="1701" w:header="709" w:footer="709" w:gutter="0"/>
          <w:cols w:space="708"/>
          <w:docGrid w:linePitch="360"/>
        </w:sectPr>
      </w:pPr>
      <w:r w:rsidRPr="00626AA8">
        <w:rPr>
          <w:sz w:val="16"/>
          <w:szCs w:val="16"/>
        </w:rPr>
        <w:t>This table shows the VIF values for the regression models presented in</w:t>
      </w:r>
      <w:r w:rsidR="00D25CF7" w:rsidRPr="00626AA8">
        <w:rPr>
          <w:sz w:val="16"/>
          <w:szCs w:val="16"/>
        </w:rPr>
        <w:t xml:space="preserve"> </w:t>
      </w:r>
      <w:r w:rsidR="00D25CF7" w:rsidRPr="00626AA8">
        <w:rPr>
          <w:sz w:val="16"/>
          <w:szCs w:val="16"/>
        </w:rPr>
        <w:fldChar w:fldCharType="begin"/>
      </w:r>
      <w:r w:rsidR="00D25CF7" w:rsidRPr="00626AA8">
        <w:rPr>
          <w:sz w:val="16"/>
          <w:szCs w:val="16"/>
        </w:rPr>
        <w:instrText xml:space="preserve"> REF _Ref29745540 \r \h </w:instrText>
      </w:r>
      <w:r w:rsidR="00626AA8">
        <w:rPr>
          <w:sz w:val="16"/>
          <w:szCs w:val="16"/>
        </w:rPr>
        <w:instrText xml:space="preserve"> \* MERGEFORMAT </w:instrText>
      </w:r>
      <w:r w:rsidR="00D25CF7" w:rsidRPr="00626AA8">
        <w:rPr>
          <w:sz w:val="16"/>
          <w:szCs w:val="16"/>
        </w:rPr>
      </w:r>
      <w:r w:rsidR="00D25CF7" w:rsidRPr="00626AA8">
        <w:rPr>
          <w:sz w:val="16"/>
          <w:szCs w:val="16"/>
        </w:rPr>
        <w:fldChar w:fldCharType="separate"/>
      </w:r>
      <w:r w:rsidR="00BC597B">
        <w:rPr>
          <w:sz w:val="16"/>
          <w:szCs w:val="16"/>
        </w:rPr>
        <w:t>Table 26</w:t>
      </w:r>
      <w:r w:rsidR="00D25CF7" w:rsidRPr="00626AA8">
        <w:rPr>
          <w:sz w:val="16"/>
          <w:szCs w:val="16"/>
        </w:rPr>
        <w:fldChar w:fldCharType="end"/>
      </w:r>
      <w:r w:rsidRPr="00626AA8">
        <w:rPr>
          <w:sz w:val="16"/>
          <w:szCs w:val="16"/>
        </w:rPr>
        <w:t>. All definition of the variables can be found in</w:t>
      </w:r>
      <w:r w:rsidR="00CD73D6" w:rsidRPr="00626AA8">
        <w:rPr>
          <w:sz w:val="16"/>
          <w:szCs w:val="16"/>
        </w:rPr>
        <w:t xml:space="preserve"> </w:t>
      </w:r>
      <w:r w:rsidR="00CD73D6" w:rsidRPr="00626AA8">
        <w:rPr>
          <w:sz w:val="16"/>
          <w:szCs w:val="16"/>
        </w:rPr>
        <w:fldChar w:fldCharType="begin"/>
      </w:r>
      <w:r w:rsidR="00CD73D6" w:rsidRPr="00626AA8">
        <w:rPr>
          <w:sz w:val="16"/>
          <w:szCs w:val="16"/>
        </w:rPr>
        <w:instrText xml:space="preserve"> REF _Ref22507467 \r \h </w:instrText>
      </w:r>
      <w:r w:rsidR="00626AA8">
        <w:rPr>
          <w:sz w:val="16"/>
          <w:szCs w:val="16"/>
        </w:rPr>
        <w:instrText xml:space="preserve"> \* MERGEFORMAT </w:instrText>
      </w:r>
      <w:r w:rsidR="00CD73D6" w:rsidRPr="00626AA8">
        <w:rPr>
          <w:sz w:val="16"/>
          <w:szCs w:val="16"/>
        </w:rPr>
      </w:r>
      <w:r w:rsidR="00CD73D6" w:rsidRPr="00626AA8">
        <w:rPr>
          <w:sz w:val="16"/>
          <w:szCs w:val="16"/>
        </w:rPr>
        <w:fldChar w:fldCharType="separate"/>
      </w:r>
      <w:r w:rsidR="00BC597B">
        <w:rPr>
          <w:sz w:val="16"/>
          <w:szCs w:val="16"/>
        </w:rPr>
        <w:t>Appendix 1</w:t>
      </w:r>
      <w:r w:rsidR="00CD73D6" w:rsidRPr="00626AA8">
        <w:rPr>
          <w:sz w:val="16"/>
          <w:szCs w:val="16"/>
        </w:rPr>
        <w:fldChar w:fldCharType="end"/>
      </w:r>
      <w:r w:rsidR="00CD73D6" w:rsidRPr="00626AA8">
        <w:rPr>
          <w:sz w:val="16"/>
          <w:szCs w:val="16"/>
        </w:rPr>
        <w:t>.</w:t>
      </w:r>
    </w:p>
    <w:p w14:paraId="28CB146F" w14:textId="77777777" w:rsidR="00A833C5" w:rsidRPr="00626AA8" w:rsidRDefault="00A833C5" w:rsidP="009C2B20">
      <w:pPr>
        <w:rPr>
          <w:rFonts w:ascii="Georgia" w:hAnsi="Georgia"/>
          <w:lang w:val="en-US"/>
        </w:rPr>
      </w:pPr>
    </w:p>
    <w:p w14:paraId="350E6966" w14:textId="77777777" w:rsidR="004E1300" w:rsidRPr="00626AA8" w:rsidRDefault="004E1300" w:rsidP="009C2B20">
      <w:pPr>
        <w:rPr>
          <w:rFonts w:ascii="Georgia" w:hAnsi="Georgia"/>
          <w:lang w:val="en-US"/>
        </w:rPr>
      </w:pPr>
    </w:p>
    <w:p w14:paraId="04EE3CA9" w14:textId="77777777" w:rsidR="00474ACA" w:rsidRPr="00626AA8" w:rsidRDefault="00474ACA" w:rsidP="009C2B20">
      <w:pPr>
        <w:rPr>
          <w:rFonts w:ascii="Georgia" w:hAnsi="Georgia"/>
          <w:lang w:val="en-US"/>
        </w:rPr>
      </w:pPr>
    </w:p>
    <w:p w14:paraId="4299C143" w14:textId="77777777" w:rsidR="00474ACA" w:rsidRPr="00626AA8" w:rsidRDefault="00474ACA" w:rsidP="009C2B20">
      <w:pPr>
        <w:rPr>
          <w:rFonts w:ascii="Georgia" w:hAnsi="Georgia"/>
          <w:lang w:val="en-US"/>
        </w:rPr>
      </w:pPr>
    </w:p>
    <w:p w14:paraId="1F980514" w14:textId="77777777" w:rsidR="00474ACA" w:rsidRPr="00626AA8" w:rsidRDefault="00474ACA" w:rsidP="00474ACA">
      <w:pPr>
        <w:pStyle w:val="HankTable"/>
        <w:rPr>
          <w:lang w:val="en-US"/>
        </w:rPr>
      </w:pPr>
      <w:bookmarkStart w:id="189" w:name="_Ref25319103"/>
      <w:bookmarkStart w:id="190" w:name="_Toc29992083"/>
      <w:r w:rsidRPr="00626AA8">
        <w:rPr>
          <w:lang w:val="en-US"/>
        </w:rPr>
        <w:t>Heteroskedasticity consistent p-value</w:t>
      </w:r>
      <w:r w:rsidR="00A73E7E" w:rsidRPr="00626AA8">
        <w:rPr>
          <w:lang w:val="en-US"/>
        </w:rPr>
        <w:t xml:space="preserve"> for weekly SVI model</w:t>
      </w:r>
      <w:bookmarkEnd w:id="189"/>
      <w:bookmarkEnd w:id="190"/>
    </w:p>
    <w:tbl>
      <w:tblPr>
        <w:tblStyle w:val="TableGrid"/>
        <w:tblpPr w:leftFromText="180" w:rightFromText="180" w:vertAnchor="text" w:horzAnchor="margin" w:tblpY="856"/>
        <w:tblW w:w="8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2"/>
        <w:gridCol w:w="907"/>
        <w:gridCol w:w="669"/>
        <w:gridCol w:w="983"/>
        <w:gridCol w:w="900"/>
        <w:gridCol w:w="949"/>
        <w:gridCol w:w="949"/>
        <w:gridCol w:w="949"/>
        <w:gridCol w:w="949"/>
      </w:tblGrid>
      <w:tr w:rsidR="00394483" w:rsidRPr="00626AA8" w14:paraId="6F5FF636" w14:textId="77777777" w:rsidTr="00394483">
        <w:trPr>
          <w:trHeight w:hRule="exact" w:val="418"/>
        </w:trPr>
        <w:tc>
          <w:tcPr>
            <w:tcW w:w="1282" w:type="dxa"/>
            <w:tcBorders>
              <w:top w:val="single" w:sz="8" w:space="0" w:color="000000"/>
            </w:tcBorders>
          </w:tcPr>
          <w:p w14:paraId="77773DF6" w14:textId="77777777" w:rsidR="00394483" w:rsidRPr="00626AA8" w:rsidRDefault="00394483" w:rsidP="00394483">
            <w:pPr>
              <w:pStyle w:val="Style2"/>
              <w:rPr>
                <w:i/>
                <w:iCs/>
                <w:sz w:val="18"/>
                <w:szCs w:val="18"/>
              </w:rPr>
            </w:pPr>
          </w:p>
        </w:tc>
        <w:tc>
          <w:tcPr>
            <w:tcW w:w="907" w:type="dxa"/>
            <w:tcBorders>
              <w:top w:val="single" w:sz="8" w:space="0" w:color="000000"/>
              <w:bottom w:val="single" w:sz="4" w:space="0" w:color="000000"/>
            </w:tcBorders>
          </w:tcPr>
          <w:p w14:paraId="3490FA48" w14:textId="77777777" w:rsidR="00394483" w:rsidRPr="00626AA8" w:rsidRDefault="00394483" w:rsidP="00394483">
            <w:pPr>
              <w:pStyle w:val="Style2"/>
              <w:rPr>
                <w:sz w:val="18"/>
                <w:szCs w:val="18"/>
              </w:rPr>
            </w:pPr>
            <w:r w:rsidRPr="00626AA8">
              <w:rPr>
                <w:sz w:val="18"/>
                <w:szCs w:val="18"/>
              </w:rPr>
              <w:t>(1)</w:t>
            </w:r>
          </w:p>
        </w:tc>
        <w:tc>
          <w:tcPr>
            <w:tcW w:w="669" w:type="dxa"/>
            <w:tcBorders>
              <w:top w:val="single" w:sz="8" w:space="0" w:color="000000"/>
              <w:bottom w:val="single" w:sz="4" w:space="0" w:color="000000"/>
            </w:tcBorders>
          </w:tcPr>
          <w:p w14:paraId="38DE75FF" w14:textId="77777777" w:rsidR="00394483" w:rsidRPr="00626AA8" w:rsidRDefault="00394483" w:rsidP="00394483">
            <w:pPr>
              <w:pStyle w:val="Style2"/>
              <w:rPr>
                <w:sz w:val="18"/>
                <w:szCs w:val="18"/>
              </w:rPr>
            </w:pPr>
            <w:r w:rsidRPr="00626AA8">
              <w:rPr>
                <w:sz w:val="18"/>
                <w:szCs w:val="18"/>
              </w:rPr>
              <w:t>(2)</w:t>
            </w:r>
          </w:p>
        </w:tc>
        <w:tc>
          <w:tcPr>
            <w:tcW w:w="983" w:type="dxa"/>
            <w:tcBorders>
              <w:top w:val="single" w:sz="8" w:space="0" w:color="000000"/>
              <w:bottom w:val="single" w:sz="4" w:space="0" w:color="000000"/>
            </w:tcBorders>
          </w:tcPr>
          <w:p w14:paraId="4961894F" w14:textId="77777777" w:rsidR="00394483" w:rsidRPr="00626AA8" w:rsidRDefault="00394483" w:rsidP="00394483">
            <w:pPr>
              <w:pStyle w:val="Style2"/>
              <w:rPr>
                <w:sz w:val="18"/>
                <w:szCs w:val="18"/>
              </w:rPr>
            </w:pPr>
            <w:r w:rsidRPr="00626AA8">
              <w:rPr>
                <w:sz w:val="18"/>
                <w:szCs w:val="18"/>
              </w:rPr>
              <w:t>(3)</w:t>
            </w:r>
          </w:p>
        </w:tc>
        <w:tc>
          <w:tcPr>
            <w:tcW w:w="900" w:type="dxa"/>
            <w:tcBorders>
              <w:top w:val="single" w:sz="8" w:space="0" w:color="000000"/>
              <w:bottom w:val="single" w:sz="4" w:space="0" w:color="000000"/>
            </w:tcBorders>
          </w:tcPr>
          <w:p w14:paraId="3DDD7517" w14:textId="77777777" w:rsidR="00394483" w:rsidRPr="00626AA8" w:rsidRDefault="00394483" w:rsidP="00394483">
            <w:pPr>
              <w:pStyle w:val="Style2"/>
              <w:rPr>
                <w:sz w:val="18"/>
                <w:szCs w:val="18"/>
              </w:rPr>
            </w:pPr>
            <w:r w:rsidRPr="00626AA8">
              <w:rPr>
                <w:sz w:val="18"/>
                <w:szCs w:val="18"/>
              </w:rPr>
              <w:t>(4)</w:t>
            </w:r>
          </w:p>
        </w:tc>
        <w:tc>
          <w:tcPr>
            <w:tcW w:w="949" w:type="dxa"/>
            <w:tcBorders>
              <w:top w:val="single" w:sz="8" w:space="0" w:color="000000"/>
              <w:bottom w:val="single" w:sz="4" w:space="0" w:color="000000"/>
            </w:tcBorders>
          </w:tcPr>
          <w:p w14:paraId="73E1C194" w14:textId="77777777" w:rsidR="00394483" w:rsidRPr="00626AA8" w:rsidRDefault="00394483" w:rsidP="00394483">
            <w:pPr>
              <w:pStyle w:val="Style2"/>
              <w:rPr>
                <w:sz w:val="18"/>
                <w:szCs w:val="18"/>
              </w:rPr>
            </w:pPr>
            <w:r w:rsidRPr="00626AA8">
              <w:rPr>
                <w:sz w:val="18"/>
                <w:szCs w:val="18"/>
              </w:rPr>
              <w:t>(5)</w:t>
            </w:r>
          </w:p>
        </w:tc>
        <w:tc>
          <w:tcPr>
            <w:tcW w:w="949" w:type="dxa"/>
            <w:tcBorders>
              <w:top w:val="single" w:sz="8" w:space="0" w:color="000000"/>
              <w:bottom w:val="single" w:sz="4" w:space="0" w:color="000000"/>
            </w:tcBorders>
          </w:tcPr>
          <w:p w14:paraId="36CC3CE2" w14:textId="77777777" w:rsidR="00394483" w:rsidRPr="00626AA8" w:rsidRDefault="00394483" w:rsidP="00394483">
            <w:pPr>
              <w:pStyle w:val="Style2"/>
              <w:rPr>
                <w:sz w:val="18"/>
                <w:szCs w:val="18"/>
              </w:rPr>
            </w:pPr>
            <w:r w:rsidRPr="00626AA8">
              <w:rPr>
                <w:sz w:val="18"/>
                <w:szCs w:val="18"/>
              </w:rPr>
              <w:t>(6)</w:t>
            </w:r>
          </w:p>
        </w:tc>
        <w:tc>
          <w:tcPr>
            <w:tcW w:w="949" w:type="dxa"/>
            <w:tcBorders>
              <w:top w:val="single" w:sz="8" w:space="0" w:color="000000"/>
              <w:bottom w:val="single" w:sz="4" w:space="0" w:color="000000"/>
            </w:tcBorders>
          </w:tcPr>
          <w:p w14:paraId="54487627" w14:textId="77777777" w:rsidR="00394483" w:rsidRPr="00626AA8" w:rsidRDefault="00394483" w:rsidP="00394483">
            <w:pPr>
              <w:pStyle w:val="Style2"/>
              <w:rPr>
                <w:sz w:val="18"/>
                <w:szCs w:val="18"/>
              </w:rPr>
            </w:pPr>
            <w:r w:rsidRPr="00626AA8">
              <w:rPr>
                <w:sz w:val="18"/>
                <w:szCs w:val="18"/>
              </w:rPr>
              <w:t>(7)</w:t>
            </w:r>
          </w:p>
        </w:tc>
        <w:tc>
          <w:tcPr>
            <w:tcW w:w="949" w:type="dxa"/>
            <w:tcBorders>
              <w:top w:val="single" w:sz="8" w:space="0" w:color="000000"/>
              <w:bottom w:val="single" w:sz="4" w:space="0" w:color="000000"/>
            </w:tcBorders>
          </w:tcPr>
          <w:p w14:paraId="7AE99E04" w14:textId="77777777" w:rsidR="00394483" w:rsidRPr="00626AA8" w:rsidRDefault="00394483" w:rsidP="00394483">
            <w:pPr>
              <w:pStyle w:val="Style2"/>
              <w:rPr>
                <w:sz w:val="18"/>
                <w:szCs w:val="18"/>
              </w:rPr>
            </w:pPr>
            <w:r w:rsidRPr="00626AA8">
              <w:rPr>
                <w:sz w:val="18"/>
                <w:szCs w:val="18"/>
              </w:rPr>
              <w:t>(8)</w:t>
            </w:r>
          </w:p>
        </w:tc>
      </w:tr>
      <w:tr w:rsidR="00394483" w:rsidRPr="00626AA8" w14:paraId="7F628263" w14:textId="77777777" w:rsidTr="00394483">
        <w:trPr>
          <w:trHeight w:hRule="exact" w:val="418"/>
        </w:trPr>
        <w:tc>
          <w:tcPr>
            <w:tcW w:w="1282" w:type="dxa"/>
          </w:tcPr>
          <w:p w14:paraId="4F757213" w14:textId="77777777" w:rsidR="00394483" w:rsidRPr="00626AA8" w:rsidRDefault="00394483" w:rsidP="00394483">
            <w:pPr>
              <w:pStyle w:val="Style2"/>
              <w:rPr>
                <w:i/>
                <w:iCs/>
                <w:sz w:val="18"/>
                <w:szCs w:val="18"/>
              </w:rPr>
            </w:pPr>
            <w:r w:rsidRPr="00626AA8">
              <w:rPr>
                <w:i/>
                <w:iCs/>
                <w:sz w:val="18"/>
                <w:szCs w:val="18"/>
              </w:rPr>
              <w:t>wsvi</w:t>
            </w:r>
          </w:p>
        </w:tc>
        <w:tc>
          <w:tcPr>
            <w:tcW w:w="907" w:type="dxa"/>
            <w:tcBorders>
              <w:top w:val="single" w:sz="4" w:space="0" w:color="000000"/>
            </w:tcBorders>
          </w:tcPr>
          <w:p w14:paraId="67A61180" w14:textId="77777777" w:rsidR="00394483" w:rsidRPr="00626AA8" w:rsidRDefault="00394483" w:rsidP="00394483">
            <w:pPr>
              <w:pStyle w:val="Style2"/>
              <w:rPr>
                <w:sz w:val="18"/>
                <w:szCs w:val="18"/>
              </w:rPr>
            </w:pPr>
            <w:r w:rsidRPr="00626AA8">
              <w:rPr>
                <w:sz w:val="18"/>
                <w:szCs w:val="18"/>
              </w:rPr>
              <w:t>0</w:t>
            </w:r>
          </w:p>
        </w:tc>
        <w:tc>
          <w:tcPr>
            <w:tcW w:w="669" w:type="dxa"/>
            <w:tcBorders>
              <w:top w:val="single" w:sz="4" w:space="0" w:color="000000"/>
            </w:tcBorders>
          </w:tcPr>
          <w:p w14:paraId="68FA4A18" w14:textId="77777777" w:rsidR="00394483" w:rsidRPr="00626AA8" w:rsidRDefault="00394483" w:rsidP="00394483">
            <w:pPr>
              <w:pStyle w:val="Style2"/>
              <w:rPr>
                <w:sz w:val="18"/>
                <w:szCs w:val="18"/>
              </w:rPr>
            </w:pPr>
            <w:r w:rsidRPr="00626AA8">
              <w:rPr>
                <w:sz w:val="18"/>
                <w:szCs w:val="18"/>
              </w:rPr>
              <w:t>0</w:t>
            </w:r>
          </w:p>
        </w:tc>
        <w:tc>
          <w:tcPr>
            <w:tcW w:w="983" w:type="dxa"/>
            <w:tcBorders>
              <w:top w:val="single" w:sz="4" w:space="0" w:color="000000"/>
            </w:tcBorders>
          </w:tcPr>
          <w:p w14:paraId="64F95874" w14:textId="77777777" w:rsidR="00394483" w:rsidRPr="00626AA8" w:rsidRDefault="00394483" w:rsidP="00394483">
            <w:pPr>
              <w:pStyle w:val="Style2"/>
              <w:rPr>
                <w:sz w:val="18"/>
                <w:szCs w:val="18"/>
              </w:rPr>
            </w:pPr>
            <w:r w:rsidRPr="00626AA8">
              <w:rPr>
                <w:sz w:val="18"/>
                <w:szCs w:val="18"/>
              </w:rPr>
              <w:t>0</w:t>
            </w:r>
          </w:p>
        </w:tc>
        <w:tc>
          <w:tcPr>
            <w:tcW w:w="900" w:type="dxa"/>
            <w:tcBorders>
              <w:top w:val="single" w:sz="4" w:space="0" w:color="000000"/>
            </w:tcBorders>
          </w:tcPr>
          <w:p w14:paraId="4CC33CE5" w14:textId="77777777" w:rsidR="00394483" w:rsidRPr="00626AA8" w:rsidRDefault="00394483" w:rsidP="00394483">
            <w:pPr>
              <w:pStyle w:val="Style2"/>
              <w:rPr>
                <w:sz w:val="18"/>
                <w:szCs w:val="18"/>
              </w:rPr>
            </w:pPr>
            <w:r w:rsidRPr="00626AA8">
              <w:rPr>
                <w:sz w:val="18"/>
                <w:szCs w:val="18"/>
              </w:rPr>
              <w:t>0</w:t>
            </w:r>
          </w:p>
        </w:tc>
        <w:tc>
          <w:tcPr>
            <w:tcW w:w="949" w:type="dxa"/>
            <w:tcBorders>
              <w:top w:val="single" w:sz="4" w:space="0" w:color="000000"/>
            </w:tcBorders>
          </w:tcPr>
          <w:p w14:paraId="79040676" w14:textId="77777777" w:rsidR="00394483" w:rsidRPr="00626AA8" w:rsidRDefault="00394483" w:rsidP="00394483">
            <w:pPr>
              <w:pStyle w:val="Style2"/>
              <w:rPr>
                <w:sz w:val="18"/>
                <w:szCs w:val="18"/>
              </w:rPr>
            </w:pPr>
            <w:r w:rsidRPr="00626AA8">
              <w:rPr>
                <w:sz w:val="18"/>
                <w:szCs w:val="18"/>
              </w:rPr>
              <w:t>0</w:t>
            </w:r>
          </w:p>
        </w:tc>
        <w:tc>
          <w:tcPr>
            <w:tcW w:w="949" w:type="dxa"/>
            <w:tcBorders>
              <w:top w:val="single" w:sz="4" w:space="0" w:color="000000"/>
            </w:tcBorders>
          </w:tcPr>
          <w:p w14:paraId="2A78E4F0" w14:textId="77777777" w:rsidR="00394483" w:rsidRPr="00626AA8" w:rsidRDefault="00394483" w:rsidP="00394483">
            <w:pPr>
              <w:pStyle w:val="Style2"/>
              <w:rPr>
                <w:sz w:val="18"/>
                <w:szCs w:val="18"/>
              </w:rPr>
            </w:pPr>
            <w:r w:rsidRPr="00626AA8">
              <w:rPr>
                <w:sz w:val="18"/>
                <w:szCs w:val="18"/>
              </w:rPr>
              <w:t>0</w:t>
            </w:r>
          </w:p>
        </w:tc>
        <w:tc>
          <w:tcPr>
            <w:tcW w:w="949" w:type="dxa"/>
            <w:tcBorders>
              <w:top w:val="single" w:sz="4" w:space="0" w:color="000000"/>
            </w:tcBorders>
          </w:tcPr>
          <w:p w14:paraId="7AF39FA1" w14:textId="77777777" w:rsidR="00394483" w:rsidRPr="00626AA8" w:rsidRDefault="00394483" w:rsidP="00394483">
            <w:pPr>
              <w:pStyle w:val="Style2"/>
              <w:rPr>
                <w:sz w:val="18"/>
                <w:szCs w:val="18"/>
              </w:rPr>
            </w:pPr>
            <w:r w:rsidRPr="00626AA8">
              <w:rPr>
                <w:sz w:val="18"/>
                <w:szCs w:val="18"/>
              </w:rPr>
              <w:t>0</w:t>
            </w:r>
          </w:p>
        </w:tc>
        <w:tc>
          <w:tcPr>
            <w:tcW w:w="949" w:type="dxa"/>
            <w:tcBorders>
              <w:top w:val="single" w:sz="4" w:space="0" w:color="000000"/>
            </w:tcBorders>
          </w:tcPr>
          <w:p w14:paraId="6F3FD886" w14:textId="77777777" w:rsidR="00394483" w:rsidRPr="00626AA8" w:rsidRDefault="00394483" w:rsidP="00394483">
            <w:pPr>
              <w:pStyle w:val="Style2"/>
              <w:rPr>
                <w:sz w:val="18"/>
                <w:szCs w:val="18"/>
              </w:rPr>
            </w:pPr>
            <w:r w:rsidRPr="00626AA8">
              <w:rPr>
                <w:sz w:val="18"/>
                <w:szCs w:val="18"/>
              </w:rPr>
              <w:t>0</w:t>
            </w:r>
          </w:p>
        </w:tc>
      </w:tr>
      <w:tr w:rsidR="00394483" w:rsidRPr="00626AA8" w14:paraId="378476A7" w14:textId="77777777" w:rsidTr="00394483">
        <w:trPr>
          <w:trHeight w:hRule="exact" w:val="418"/>
        </w:trPr>
        <w:tc>
          <w:tcPr>
            <w:tcW w:w="1282" w:type="dxa"/>
          </w:tcPr>
          <w:p w14:paraId="01311DF5" w14:textId="77777777" w:rsidR="00394483" w:rsidRPr="00626AA8" w:rsidRDefault="00394483" w:rsidP="00394483">
            <w:pPr>
              <w:pStyle w:val="Style2"/>
              <w:rPr>
                <w:i/>
                <w:iCs/>
                <w:sz w:val="18"/>
                <w:szCs w:val="18"/>
              </w:rPr>
            </w:pPr>
            <w:r w:rsidRPr="00626AA8">
              <w:rPr>
                <w:i/>
                <w:iCs/>
                <w:sz w:val="18"/>
                <w:szCs w:val="18"/>
              </w:rPr>
              <w:t>country (UK)</w:t>
            </w:r>
          </w:p>
        </w:tc>
        <w:tc>
          <w:tcPr>
            <w:tcW w:w="907" w:type="dxa"/>
          </w:tcPr>
          <w:p w14:paraId="5456FB92" w14:textId="77777777" w:rsidR="00394483" w:rsidRPr="00626AA8" w:rsidRDefault="00394483" w:rsidP="00394483">
            <w:pPr>
              <w:pStyle w:val="Style2"/>
              <w:rPr>
                <w:sz w:val="18"/>
                <w:szCs w:val="18"/>
              </w:rPr>
            </w:pPr>
          </w:p>
        </w:tc>
        <w:tc>
          <w:tcPr>
            <w:tcW w:w="669" w:type="dxa"/>
          </w:tcPr>
          <w:p w14:paraId="27FDF964" w14:textId="77777777" w:rsidR="00394483" w:rsidRPr="00626AA8" w:rsidRDefault="00394483" w:rsidP="00394483">
            <w:pPr>
              <w:pStyle w:val="Style2"/>
              <w:rPr>
                <w:sz w:val="18"/>
                <w:szCs w:val="18"/>
              </w:rPr>
            </w:pPr>
          </w:p>
        </w:tc>
        <w:tc>
          <w:tcPr>
            <w:tcW w:w="983" w:type="dxa"/>
          </w:tcPr>
          <w:p w14:paraId="55553F1A" w14:textId="77777777" w:rsidR="00394483" w:rsidRPr="00626AA8" w:rsidRDefault="00394483" w:rsidP="00394483">
            <w:pPr>
              <w:pStyle w:val="Style2"/>
              <w:rPr>
                <w:sz w:val="18"/>
                <w:szCs w:val="18"/>
              </w:rPr>
            </w:pPr>
            <w:r w:rsidRPr="00626AA8">
              <w:rPr>
                <w:sz w:val="18"/>
                <w:szCs w:val="18"/>
              </w:rPr>
              <w:t>0.96</w:t>
            </w:r>
          </w:p>
        </w:tc>
        <w:tc>
          <w:tcPr>
            <w:tcW w:w="900" w:type="dxa"/>
          </w:tcPr>
          <w:p w14:paraId="4262B71D" w14:textId="77777777" w:rsidR="00394483" w:rsidRPr="00626AA8" w:rsidRDefault="00394483" w:rsidP="00394483">
            <w:pPr>
              <w:pStyle w:val="Style2"/>
              <w:rPr>
                <w:sz w:val="18"/>
                <w:szCs w:val="18"/>
              </w:rPr>
            </w:pPr>
            <w:r w:rsidRPr="00626AA8">
              <w:rPr>
                <w:sz w:val="18"/>
                <w:szCs w:val="18"/>
              </w:rPr>
              <w:t>0.96</w:t>
            </w:r>
          </w:p>
        </w:tc>
        <w:tc>
          <w:tcPr>
            <w:tcW w:w="949" w:type="dxa"/>
          </w:tcPr>
          <w:p w14:paraId="6017B83D" w14:textId="77777777" w:rsidR="00394483" w:rsidRPr="00626AA8" w:rsidRDefault="00394483" w:rsidP="00394483">
            <w:pPr>
              <w:pStyle w:val="Style2"/>
              <w:rPr>
                <w:sz w:val="18"/>
                <w:szCs w:val="18"/>
              </w:rPr>
            </w:pPr>
          </w:p>
        </w:tc>
        <w:tc>
          <w:tcPr>
            <w:tcW w:w="949" w:type="dxa"/>
          </w:tcPr>
          <w:p w14:paraId="0903DACC" w14:textId="77777777" w:rsidR="00394483" w:rsidRPr="00626AA8" w:rsidRDefault="00394483" w:rsidP="00394483">
            <w:pPr>
              <w:pStyle w:val="Style2"/>
              <w:rPr>
                <w:sz w:val="18"/>
                <w:szCs w:val="18"/>
              </w:rPr>
            </w:pPr>
          </w:p>
        </w:tc>
        <w:tc>
          <w:tcPr>
            <w:tcW w:w="949" w:type="dxa"/>
          </w:tcPr>
          <w:p w14:paraId="73ED8764" w14:textId="77777777" w:rsidR="00394483" w:rsidRPr="00626AA8" w:rsidRDefault="00394483" w:rsidP="00394483">
            <w:pPr>
              <w:pStyle w:val="Style2"/>
              <w:rPr>
                <w:sz w:val="18"/>
                <w:szCs w:val="18"/>
              </w:rPr>
            </w:pPr>
            <w:r w:rsidRPr="00626AA8">
              <w:rPr>
                <w:sz w:val="18"/>
                <w:szCs w:val="18"/>
              </w:rPr>
              <w:t>0.96</w:t>
            </w:r>
          </w:p>
        </w:tc>
        <w:tc>
          <w:tcPr>
            <w:tcW w:w="949" w:type="dxa"/>
          </w:tcPr>
          <w:p w14:paraId="7A700BDF" w14:textId="77777777" w:rsidR="00394483" w:rsidRPr="00626AA8" w:rsidRDefault="00394483" w:rsidP="00394483">
            <w:pPr>
              <w:pStyle w:val="Style2"/>
              <w:rPr>
                <w:sz w:val="18"/>
                <w:szCs w:val="18"/>
              </w:rPr>
            </w:pPr>
            <w:r w:rsidRPr="00626AA8">
              <w:rPr>
                <w:sz w:val="18"/>
                <w:szCs w:val="18"/>
              </w:rPr>
              <w:t>0.96</w:t>
            </w:r>
          </w:p>
        </w:tc>
      </w:tr>
      <w:tr w:rsidR="00394483" w:rsidRPr="00626AA8" w14:paraId="1636D02C" w14:textId="77777777" w:rsidTr="00394483">
        <w:trPr>
          <w:trHeight w:hRule="exact" w:val="418"/>
        </w:trPr>
        <w:tc>
          <w:tcPr>
            <w:tcW w:w="1282" w:type="dxa"/>
          </w:tcPr>
          <w:p w14:paraId="6FC8BC42" w14:textId="77777777" w:rsidR="00394483" w:rsidRPr="00626AA8" w:rsidRDefault="00394483" w:rsidP="00394483">
            <w:pPr>
              <w:pStyle w:val="Style2"/>
              <w:rPr>
                <w:i/>
                <w:iCs/>
                <w:sz w:val="18"/>
                <w:szCs w:val="18"/>
              </w:rPr>
            </w:pPr>
            <w:r w:rsidRPr="00626AA8">
              <w:rPr>
                <w:i/>
                <w:iCs/>
                <w:sz w:val="18"/>
                <w:szCs w:val="18"/>
              </w:rPr>
              <w:t>gold</w:t>
            </w:r>
          </w:p>
        </w:tc>
        <w:tc>
          <w:tcPr>
            <w:tcW w:w="907" w:type="dxa"/>
          </w:tcPr>
          <w:p w14:paraId="02EB16C8" w14:textId="77777777" w:rsidR="00394483" w:rsidRPr="00626AA8" w:rsidRDefault="00394483" w:rsidP="00394483">
            <w:pPr>
              <w:pStyle w:val="Style2"/>
              <w:rPr>
                <w:sz w:val="18"/>
                <w:szCs w:val="18"/>
              </w:rPr>
            </w:pPr>
            <w:r w:rsidRPr="00626AA8">
              <w:rPr>
                <w:sz w:val="18"/>
                <w:szCs w:val="18"/>
              </w:rPr>
              <w:t>0.38</w:t>
            </w:r>
          </w:p>
        </w:tc>
        <w:tc>
          <w:tcPr>
            <w:tcW w:w="669" w:type="dxa"/>
          </w:tcPr>
          <w:p w14:paraId="0FD5B23A" w14:textId="77777777" w:rsidR="00394483" w:rsidRPr="00626AA8" w:rsidRDefault="00394483" w:rsidP="00394483">
            <w:pPr>
              <w:pStyle w:val="Style2"/>
              <w:rPr>
                <w:sz w:val="18"/>
                <w:szCs w:val="18"/>
              </w:rPr>
            </w:pPr>
            <w:r w:rsidRPr="00626AA8">
              <w:rPr>
                <w:sz w:val="18"/>
                <w:szCs w:val="18"/>
              </w:rPr>
              <w:t>0.57</w:t>
            </w:r>
          </w:p>
        </w:tc>
        <w:tc>
          <w:tcPr>
            <w:tcW w:w="983" w:type="dxa"/>
          </w:tcPr>
          <w:p w14:paraId="14231E10" w14:textId="77777777" w:rsidR="00394483" w:rsidRPr="00626AA8" w:rsidRDefault="00394483" w:rsidP="00394483">
            <w:pPr>
              <w:pStyle w:val="Style2"/>
              <w:rPr>
                <w:sz w:val="18"/>
                <w:szCs w:val="18"/>
              </w:rPr>
            </w:pPr>
            <w:r w:rsidRPr="00626AA8">
              <w:rPr>
                <w:sz w:val="18"/>
                <w:szCs w:val="18"/>
              </w:rPr>
              <w:t>0</w:t>
            </w:r>
          </w:p>
        </w:tc>
        <w:tc>
          <w:tcPr>
            <w:tcW w:w="900" w:type="dxa"/>
          </w:tcPr>
          <w:p w14:paraId="2244FEC4" w14:textId="77777777" w:rsidR="00394483" w:rsidRPr="00626AA8" w:rsidRDefault="00394483" w:rsidP="00394483">
            <w:pPr>
              <w:pStyle w:val="Style2"/>
              <w:rPr>
                <w:sz w:val="18"/>
                <w:szCs w:val="18"/>
              </w:rPr>
            </w:pPr>
            <w:r w:rsidRPr="00626AA8">
              <w:rPr>
                <w:sz w:val="18"/>
                <w:szCs w:val="18"/>
              </w:rPr>
              <w:t>0</w:t>
            </w:r>
          </w:p>
        </w:tc>
        <w:tc>
          <w:tcPr>
            <w:tcW w:w="949" w:type="dxa"/>
          </w:tcPr>
          <w:p w14:paraId="4BEE6C76" w14:textId="77777777" w:rsidR="00394483" w:rsidRPr="00626AA8" w:rsidRDefault="00394483" w:rsidP="00394483">
            <w:pPr>
              <w:pStyle w:val="Style2"/>
              <w:rPr>
                <w:sz w:val="18"/>
                <w:szCs w:val="18"/>
              </w:rPr>
            </w:pPr>
            <w:r w:rsidRPr="00626AA8">
              <w:rPr>
                <w:sz w:val="18"/>
                <w:szCs w:val="18"/>
              </w:rPr>
              <w:t>0.37</w:t>
            </w:r>
          </w:p>
        </w:tc>
        <w:tc>
          <w:tcPr>
            <w:tcW w:w="949" w:type="dxa"/>
          </w:tcPr>
          <w:p w14:paraId="14C3BABE" w14:textId="77777777" w:rsidR="00394483" w:rsidRPr="00626AA8" w:rsidRDefault="00394483" w:rsidP="00394483">
            <w:pPr>
              <w:pStyle w:val="Style2"/>
              <w:rPr>
                <w:sz w:val="18"/>
                <w:szCs w:val="18"/>
              </w:rPr>
            </w:pPr>
            <w:r w:rsidRPr="00626AA8">
              <w:rPr>
                <w:sz w:val="18"/>
                <w:szCs w:val="18"/>
              </w:rPr>
              <w:t>0.6</w:t>
            </w:r>
          </w:p>
        </w:tc>
        <w:tc>
          <w:tcPr>
            <w:tcW w:w="949" w:type="dxa"/>
          </w:tcPr>
          <w:p w14:paraId="33DFD6A1" w14:textId="77777777" w:rsidR="00394483" w:rsidRPr="00626AA8" w:rsidRDefault="00394483" w:rsidP="00394483">
            <w:pPr>
              <w:pStyle w:val="Style2"/>
              <w:rPr>
                <w:sz w:val="18"/>
                <w:szCs w:val="18"/>
              </w:rPr>
            </w:pPr>
            <w:r w:rsidRPr="00626AA8">
              <w:rPr>
                <w:sz w:val="18"/>
                <w:szCs w:val="18"/>
              </w:rPr>
              <w:t>0.001</w:t>
            </w:r>
          </w:p>
        </w:tc>
        <w:tc>
          <w:tcPr>
            <w:tcW w:w="949" w:type="dxa"/>
          </w:tcPr>
          <w:p w14:paraId="2D399C88" w14:textId="77777777" w:rsidR="00394483" w:rsidRPr="00626AA8" w:rsidRDefault="00394483" w:rsidP="00394483">
            <w:pPr>
              <w:pStyle w:val="Style2"/>
              <w:rPr>
                <w:sz w:val="18"/>
                <w:szCs w:val="18"/>
              </w:rPr>
            </w:pPr>
            <w:r w:rsidRPr="00626AA8">
              <w:rPr>
                <w:sz w:val="18"/>
                <w:szCs w:val="18"/>
              </w:rPr>
              <w:t>0.001</w:t>
            </w:r>
          </w:p>
        </w:tc>
      </w:tr>
      <w:tr w:rsidR="00394483" w:rsidRPr="00626AA8" w14:paraId="4349DAEF" w14:textId="77777777" w:rsidTr="00394483">
        <w:trPr>
          <w:trHeight w:hRule="exact" w:val="418"/>
        </w:trPr>
        <w:tc>
          <w:tcPr>
            <w:tcW w:w="1282" w:type="dxa"/>
          </w:tcPr>
          <w:p w14:paraId="4FDCD564" w14:textId="77777777" w:rsidR="00394483" w:rsidRPr="00626AA8" w:rsidRDefault="00394483" w:rsidP="00394483">
            <w:pPr>
              <w:pStyle w:val="Style2"/>
              <w:rPr>
                <w:i/>
                <w:iCs/>
                <w:sz w:val="18"/>
                <w:szCs w:val="18"/>
              </w:rPr>
            </w:pPr>
            <w:r w:rsidRPr="00626AA8">
              <w:rPr>
                <w:i/>
                <w:iCs/>
                <w:sz w:val="18"/>
                <w:szCs w:val="18"/>
              </w:rPr>
              <w:t>vix</w:t>
            </w:r>
          </w:p>
        </w:tc>
        <w:tc>
          <w:tcPr>
            <w:tcW w:w="907" w:type="dxa"/>
          </w:tcPr>
          <w:p w14:paraId="65F33A03" w14:textId="77777777" w:rsidR="00394483" w:rsidRPr="00626AA8" w:rsidRDefault="00394483" w:rsidP="00394483">
            <w:pPr>
              <w:pStyle w:val="Style2"/>
              <w:rPr>
                <w:sz w:val="18"/>
                <w:szCs w:val="18"/>
              </w:rPr>
            </w:pPr>
            <w:r w:rsidRPr="00626AA8">
              <w:rPr>
                <w:sz w:val="18"/>
                <w:szCs w:val="18"/>
              </w:rPr>
              <w:t>0.68</w:t>
            </w:r>
          </w:p>
        </w:tc>
        <w:tc>
          <w:tcPr>
            <w:tcW w:w="669" w:type="dxa"/>
          </w:tcPr>
          <w:p w14:paraId="3F057961" w14:textId="77777777" w:rsidR="00394483" w:rsidRPr="00626AA8" w:rsidRDefault="00394483" w:rsidP="00394483">
            <w:pPr>
              <w:pStyle w:val="Style2"/>
              <w:rPr>
                <w:sz w:val="18"/>
                <w:szCs w:val="18"/>
              </w:rPr>
            </w:pPr>
            <w:r w:rsidRPr="00626AA8">
              <w:rPr>
                <w:sz w:val="18"/>
                <w:szCs w:val="18"/>
              </w:rPr>
              <w:t>0</w:t>
            </w:r>
          </w:p>
        </w:tc>
        <w:tc>
          <w:tcPr>
            <w:tcW w:w="983" w:type="dxa"/>
          </w:tcPr>
          <w:p w14:paraId="500E547B" w14:textId="77777777" w:rsidR="00394483" w:rsidRPr="00626AA8" w:rsidRDefault="00394483" w:rsidP="00394483">
            <w:pPr>
              <w:pStyle w:val="Style2"/>
              <w:rPr>
                <w:sz w:val="18"/>
                <w:szCs w:val="18"/>
              </w:rPr>
            </w:pPr>
            <w:r w:rsidRPr="00626AA8">
              <w:rPr>
                <w:sz w:val="18"/>
                <w:szCs w:val="18"/>
              </w:rPr>
              <w:t>0</w:t>
            </w:r>
          </w:p>
        </w:tc>
        <w:tc>
          <w:tcPr>
            <w:tcW w:w="900" w:type="dxa"/>
          </w:tcPr>
          <w:p w14:paraId="50CBCF25" w14:textId="77777777" w:rsidR="00394483" w:rsidRPr="00626AA8" w:rsidRDefault="00394483" w:rsidP="00394483">
            <w:pPr>
              <w:pStyle w:val="Style2"/>
              <w:rPr>
                <w:sz w:val="18"/>
                <w:szCs w:val="18"/>
              </w:rPr>
            </w:pPr>
            <w:r w:rsidRPr="00626AA8">
              <w:rPr>
                <w:sz w:val="18"/>
                <w:szCs w:val="18"/>
              </w:rPr>
              <w:t>0</w:t>
            </w:r>
          </w:p>
        </w:tc>
        <w:tc>
          <w:tcPr>
            <w:tcW w:w="949" w:type="dxa"/>
          </w:tcPr>
          <w:p w14:paraId="35D69DD3" w14:textId="77777777" w:rsidR="00394483" w:rsidRPr="00626AA8" w:rsidRDefault="00394483" w:rsidP="00394483">
            <w:pPr>
              <w:pStyle w:val="Style2"/>
              <w:rPr>
                <w:sz w:val="18"/>
                <w:szCs w:val="18"/>
              </w:rPr>
            </w:pPr>
            <w:r w:rsidRPr="00626AA8">
              <w:rPr>
                <w:sz w:val="18"/>
                <w:szCs w:val="18"/>
              </w:rPr>
              <w:t>0.83</w:t>
            </w:r>
          </w:p>
        </w:tc>
        <w:tc>
          <w:tcPr>
            <w:tcW w:w="949" w:type="dxa"/>
          </w:tcPr>
          <w:p w14:paraId="05718A43" w14:textId="77777777" w:rsidR="00394483" w:rsidRPr="00626AA8" w:rsidRDefault="00394483" w:rsidP="00394483">
            <w:pPr>
              <w:pStyle w:val="Style2"/>
              <w:rPr>
                <w:sz w:val="18"/>
                <w:szCs w:val="18"/>
              </w:rPr>
            </w:pPr>
            <w:r w:rsidRPr="00626AA8">
              <w:rPr>
                <w:sz w:val="18"/>
                <w:szCs w:val="18"/>
              </w:rPr>
              <w:t>0</w:t>
            </w:r>
          </w:p>
        </w:tc>
        <w:tc>
          <w:tcPr>
            <w:tcW w:w="949" w:type="dxa"/>
          </w:tcPr>
          <w:p w14:paraId="6FD1E150" w14:textId="77777777" w:rsidR="00394483" w:rsidRPr="00626AA8" w:rsidRDefault="00394483" w:rsidP="00394483">
            <w:pPr>
              <w:pStyle w:val="Style2"/>
              <w:rPr>
                <w:sz w:val="18"/>
                <w:szCs w:val="18"/>
              </w:rPr>
            </w:pPr>
            <w:r w:rsidRPr="00626AA8">
              <w:rPr>
                <w:sz w:val="18"/>
                <w:szCs w:val="18"/>
              </w:rPr>
              <w:t>0</w:t>
            </w:r>
          </w:p>
        </w:tc>
        <w:tc>
          <w:tcPr>
            <w:tcW w:w="949" w:type="dxa"/>
          </w:tcPr>
          <w:p w14:paraId="61BDA402" w14:textId="77777777" w:rsidR="00394483" w:rsidRPr="00626AA8" w:rsidRDefault="00394483" w:rsidP="00394483">
            <w:pPr>
              <w:pStyle w:val="Style2"/>
              <w:rPr>
                <w:sz w:val="18"/>
                <w:szCs w:val="18"/>
              </w:rPr>
            </w:pPr>
            <w:r w:rsidRPr="00626AA8">
              <w:rPr>
                <w:sz w:val="18"/>
                <w:szCs w:val="18"/>
              </w:rPr>
              <w:t>0</w:t>
            </w:r>
          </w:p>
        </w:tc>
      </w:tr>
      <w:tr w:rsidR="00394483" w:rsidRPr="00626AA8" w14:paraId="05B6A61E" w14:textId="77777777" w:rsidTr="00394483">
        <w:trPr>
          <w:trHeight w:hRule="exact" w:val="418"/>
        </w:trPr>
        <w:tc>
          <w:tcPr>
            <w:tcW w:w="1282" w:type="dxa"/>
          </w:tcPr>
          <w:p w14:paraId="0360E67C" w14:textId="77777777" w:rsidR="00394483" w:rsidRPr="00626AA8" w:rsidRDefault="00394483" w:rsidP="00394483">
            <w:pPr>
              <w:pStyle w:val="Style2"/>
              <w:rPr>
                <w:i/>
                <w:iCs/>
                <w:sz w:val="18"/>
                <w:szCs w:val="18"/>
              </w:rPr>
            </w:pPr>
            <w:r w:rsidRPr="00626AA8">
              <w:rPr>
                <w:i/>
                <w:iCs/>
                <w:sz w:val="18"/>
                <w:szCs w:val="18"/>
              </w:rPr>
              <w:t>ftse</w:t>
            </w:r>
          </w:p>
        </w:tc>
        <w:tc>
          <w:tcPr>
            <w:tcW w:w="907" w:type="dxa"/>
          </w:tcPr>
          <w:p w14:paraId="3776C67D" w14:textId="77777777" w:rsidR="00394483" w:rsidRPr="00626AA8" w:rsidRDefault="00394483" w:rsidP="00394483">
            <w:pPr>
              <w:pStyle w:val="Style2"/>
              <w:rPr>
                <w:sz w:val="18"/>
                <w:szCs w:val="18"/>
              </w:rPr>
            </w:pPr>
          </w:p>
        </w:tc>
        <w:tc>
          <w:tcPr>
            <w:tcW w:w="669" w:type="dxa"/>
          </w:tcPr>
          <w:p w14:paraId="62A98007" w14:textId="77777777" w:rsidR="00394483" w:rsidRPr="00626AA8" w:rsidRDefault="00394483" w:rsidP="00394483">
            <w:pPr>
              <w:pStyle w:val="Style2"/>
              <w:rPr>
                <w:sz w:val="18"/>
                <w:szCs w:val="18"/>
              </w:rPr>
            </w:pPr>
            <w:r w:rsidRPr="00626AA8">
              <w:rPr>
                <w:sz w:val="18"/>
                <w:szCs w:val="18"/>
              </w:rPr>
              <w:t>0</w:t>
            </w:r>
          </w:p>
        </w:tc>
        <w:tc>
          <w:tcPr>
            <w:tcW w:w="983" w:type="dxa"/>
          </w:tcPr>
          <w:p w14:paraId="1BA1657C" w14:textId="77777777" w:rsidR="00394483" w:rsidRPr="00626AA8" w:rsidRDefault="00394483" w:rsidP="00394483">
            <w:pPr>
              <w:pStyle w:val="Style2"/>
              <w:rPr>
                <w:sz w:val="18"/>
                <w:szCs w:val="18"/>
              </w:rPr>
            </w:pPr>
            <w:r w:rsidRPr="00626AA8">
              <w:rPr>
                <w:sz w:val="18"/>
                <w:szCs w:val="18"/>
              </w:rPr>
              <w:t>0</w:t>
            </w:r>
          </w:p>
        </w:tc>
        <w:tc>
          <w:tcPr>
            <w:tcW w:w="900" w:type="dxa"/>
          </w:tcPr>
          <w:p w14:paraId="19BF10D4" w14:textId="77777777" w:rsidR="00394483" w:rsidRPr="00626AA8" w:rsidRDefault="00394483" w:rsidP="00394483">
            <w:pPr>
              <w:pStyle w:val="Style2"/>
              <w:rPr>
                <w:sz w:val="18"/>
                <w:szCs w:val="18"/>
              </w:rPr>
            </w:pPr>
            <w:r w:rsidRPr="00626AA8">
              <w:rPr>
                <w:sz w:val="18"/>
                <w:szCs w:val="18"/>
              </w:rPr>
              <w:t>0</w:t>
            </w:r>
          </w:p>
        </w:tc>
        <w:tc>
          <w:tcPr>
            <w:tcW w:w="949" w:type="dxa"/>
          </w:tcPr>
          <w:p w14:paraId="51F55321" w14:textId="77777777" w:rsidR="00394483" w:rsidRPr="00626AA8" w:rsidRDefault="00394483" w:rsidP="00394483">
            <w:pPr>
              <w:pStyle w:val="Style2"/>
              <w:rPr>
                <w:sz w:val="18"/>
                <w:szCs w:val="18"/>
              </w:rPr>
            </w:pPr>
          </w:p>
        </w:tc>
        <w:tc>
          <w:tcPr>
            <w:tcW w:w="949" w:type="dxa"/>
          </w:tcPr>
          <w:p w14:paraId="4B830915" w14:textId="77777777" w:rsidR="00394483" w:rsidRPr="00626AA8" w:rsidRDefault="00394483" w:rsidP="00394483">
            <w:pPr>
              <w:pStyle w:val="Style2"/>
              <w:rPr>
                <w:sz w:val="18"/>
                <w:szCs w:val="18"/>
              </w:rPr>
            </w:pPr>
            <w:r w:rsidRPr="00626AA8">
              <w:rPr>
                <w:sz w:val="18"/>
                <w:szCs w:val="18"/>
              </w:rPr>
              <w:t>0</w:t>
            </w:r>
          </w:p>
        </w:tc>
        <w:tc>
          <w:tcPr>
            <w:tcW w:w="949" w:type="dxa"/>
          </w:tcPr>
          <w:p w14:paraId="7D003A46" w14:textId="77777777" w:rsidR="00394483" w:rsidRPr="00626AA8" w:rsidRDefault="00394483" w:rsidP="00394483">
            <w:pPr>
              <w:pStyle w:val="Style2"/>
              <w:rPr>
                <w:sz w:val="18"/>
                <w:szCs w:val="18"/>
              </w:rPr>
            </w:pPr>
            <w:r w:rsidRPr="00626AA8">
              <w:rPr>
                <w:sz w:val="18"/>
                <w:szCs w:val="18"/>
              </w:rPr>
              <w:t>0</w:t>
            </w:r>
          </w:p>
        </w:tc>
        <w:tc>
          <w:tcPr>
            <w:tcW w:w="949" w:type="dxa"/>
          </w:tcPr>
          <w:p w14:paraId="0CC892DB" w14:textId="77777777" w:rsidR="00394483" w:rsidRPr="00626AA8" w:rsidRDefault="00394483" w:rsidP="00394483">
            <w:pPr>
              <w:pStyle w:val="Style2"/>
              <w:rPr>
                <w:sz w:val="18"/>
                <w:szCs w:val="18"/>
              </w:rPr>
            </w:pPr>
            <w:r w:rsidRPr="00626AA8">
              <w:rPr>
                <w:sz w:val="18"/>
                <w:szCs w:val="18"/>
              </w:rPr>
              <w:t>0</w:t>
            </w:r>
          </w:p>
        </w:tc>
      </w:tr>
      <w:tr w:rsidR="00394483" w:rsidRPr="00626AA8" w14:paraId="11AD2508" w14:textId="77777777" w:rsidTr="00394483">
        <w:trPr>
          <w:trHeight w:hRule="exact" w:val="418"/>
        </w:trPr>
        <w:tc>
          <w:tcPr>
            <w:tcW w:w="1282" w:type="dxa"/>
          </w:tcPr>
          <w:p w14:paraId="4B0F761C" w14:textId="77777777" w:rsidR="00394483" w:rsidRPr="00626AA8" w:rsidRDefault="00394483" w:rsidP="00394483">
            <w:pPr>
              <w:pStyle w:val="Style2"/>
              <w:rPr>
                <w:i/>
                <w:iCs/>
                <w:sz w:val="18"/>
                <w:szCs w:val="18"/>
              </w:rPr>
            </w:pPr>
            <w:r w:rsidRPr="00626AA8">
              <w:rPr>
                <w:i/>
                <w:iCs/>
                <w:sz w:val="18"/>
                <w:szCs w:val="18"/>
              </w:rPr>
              <w:t>sse</w:t>
            </w:r>
          </w:p>
        </w:tc>
        <w:tc>
          <w:tcPr>
            <w:tcW w:w="907" w:type="dxa"/>
          </w:tcPr>
          <w:p w14:paraId="2B32E644" w14:textId="77777777" w:rsidR="00394483" w:rsidRPr="00626AA8" w:rsidRDefault="00394483" w:rsidP="00394483">
            <w:pPr>
              <w:pStyle w:val="Style2"/>
              <w:rPr>
                <w:sz w:val="18"/>
                <w:szCs w:val="18"/>
              </w:rPr>
            </w:pPr>
            <w:r w:rsidRPr="00626AA8">
              <w:rPr>
                <w:sz w:val="18"/>
                <w:szCs w:val="18"/>
              </w:rPr>
              <w:t>0.94</w:t>
            </w:r>
          </w:p>
        </w:tc>
        <w:tc>
          <w:tcPr>
            <w:tcW w:w="669" w:type="dxa"/>
          </w:tcPr>
          <w:p w14:paraId="5AB88D3A" w14:textId="77777777" w:rsidR="00394483" w:rsidRPr="00626AA8" w:rsidRDefault="00394483" w:rsidP="00394483">
            <w:pPr>
              <w:pStyle w:val="Style2"/>
              <w:rPr>
                <w:sz w:val="18"/>
                <w:szCs w:val="18"/>
              </w:rPr>
            </w:pPr>
          </w:p>
        </w:tc>
        <w:tc>
          <w:tcPr>
            <w:tcW w:w="983" w:type="dxa"/>
          </w:tcPr>
          <w:p w14:paraId="750ED1B1" w14:textId="77777777" w:rsidR="00394483" w:rsidRPr="00626AA8" w:rsidRDefault="00394483" w:rsidP="00394483">
            <w:pPr>
              <w:pStyle w:val="Style2"/>
              <w:rPr>
                <w:sz w:val="18"/>
                <w:szCs w:val="18"/>
              </w:rPr>
            </w:pPr>
            <w:r w:rsidRPr="00626AA8">
              <w:rPr>
                <w:sz w:val="18"/>
                <w:szCs w:val="18"/>
              </w:rPr>
              <w:t>0</w:t>
            </w:r>
          </w:p>
        </w:tc>
        <w:tc>
          <w:tcPr>
            <w:tcW w:w="900" w:type="dxa"/>
          </w:tcPr>
          <w:p w14:paraId="548F7B85" w14:textId="77777777" w:rsidR="00394483" w:rsidRPr="00626AA8" w:rsidRDefault="00394483" w:rsidP="00394483">
            <w:pPr>
              <w:pStyle w:val="Style2"/>
              <w:rPr>
                <w:sz w:val="18"/>
                <w:szCs w:val="18"/>
              </w:rPr>
            </w:pPr>
            <w:r w:rsidRPr="00626AA8">
              <w:rPr>
                <w:sz w:val="18"/>
                <w:szCs w:val="18"/>
              </w:rPr>
              <w:t>0</w:t>
            </w:r>
          </w:p>
        </w:tc>
        <w:tc>
          <w:tcPr>
            <w:tcW w:w="949" w:type="dxa"/>
          </w:tcPr>
          <w:p w14:paraId="1F827FD9" w14:textId="77777777" w:rsidR="00394483" w:rsidRPr="00626AA8" w:rsidRDefault="00394483" w:rsidP="00394483">
            <w:pPr>
              <w:pStyle w:val="Style2"/>
              <w:rPr>
                <w:sz w:val="18"/>
                <w:szCs w:val="18"/>
              </w:rPr>
            </w:pPr>
            <w:r w:rsidRPr="00626AA8">
              <w:rPr>
                <w:sz w:val="18"/>
                <w:szCs w:val="18"/>
              </w:rPr>
              <w:t>0.93</w:t>
            </w:r>
          </w:p>
        </w:tc>
        <w:tc>
          <w:tcPr>
            <w:tcW w:w="949" w:type="dxa"/>
          </w:tcPr>
          <w:p w14:paraId="6C6F7C33" w14:textId="77777777" w:rsidR="00394483" w:rsidRPr="00626AA8" w:rsidRDefault="00394483" w:rsidP="00394483">
            <w:pPr>
              <w:pStyle w:val="Style2"/>
              <w:rPr>
                <w:sz w:val="18"/>
                <w:szCs w:val="18"/>
              </w:rPr>
            </w:pPr>
          </w:p>
        </w:tc>
        <w:tc>
          <w:tcPr>
            <w:tcW w:w="949" w:type="dxa"/>
          </w:tcPr>
          <w:p w14:paraId="0BFC9E9A" w14:textId="77777777" w:rsidR="00394483" w:rsidRPr="00626AA8" w:rsidRDefault="00394483" w:rsidP="00394483">
            <w:pPr>
              <w:pStyle w:val="Style2"/>
              <w:rPr>
                <w:sz w:val="18"/>
                <w:szCs w:val="18"/>
              </w:rPr>
            </w:pPr>
            <w:r w:rsidRPr="00626AA8">
              <w:rPr>
                <w:sz w:val="18"/>
                <w:szCs w:val="18"/>
              </w:rPr>
              <w:t>0</w:t>
            </w:r>
          </w:p>
        </w:tc>
        <w:tc>
          <w:tcPr>
            <w:tcW w:w="949" w:type="dxa"/>
          </w:tcPr>
          <w:p w14:paraId="755D26F9" w14:textId="77777777" w:rsidR="00394483" w:rsidRPr="00626AA8" w:rsidRDefault="00394483" w:rsidP="00394483">
            <w:pPr>
              <w:pStyle w:val="Style2"/>
              <w:rPr>
                <w:sz w:val="18"/>
                <w:szCs w:val="18"/>
              </w:rPr>
            </w:pPr>
            <w:r w:rsidRPr="00626AA8">
              <w:rPr>
                <w:sz w:val="18"/>
                <w:szCs w:val="18"/>
              </w:rPr>
              <w:t>0</w:t>
            </w:r>
          </w:p>
        </w:tc>
      </w:tr>
      <w:tr w:rsidR="00394483" w:rsidRPr="00626AA8" w14:paraId="7EC4AE0A" w14:textId="77777777" w:rsidTr="00394483">
        <w:trPr>
          <w:trHeight w:hRule="exact" w:val="319"/>
        </w:trPr>
        <w:tc>
          <w:tcPr>
            <w:tcW w:w="1282" w:type="dxa"/>
            <w:tcBorders>
              <w:bottom w:val="single" w:sz="8" w:space="0" w:color="000000"/>
            </w:tcBorders>
          </w:tcPr>
          <w:p w14:paraId="3A726013" w14:textId="77777777" w:rsidR="00394483" w:rsidRPr="00626AA8" w:rsidRDefault="00394483" w:rsidP="00394483">
            <w:pPr>
              <w:pStyle w:val="Style2"/>
              <w:rPr>
                <w:i/>
                <w:iCs/>
                <w:sz w:val="18"/>
                <w:szCs w:val="18"/>
              </w:rPr>
            </w:pPr>
            <w:r w:rsidRPr="00626AA8">
              <w:rPr>
                <w:i/>
                <w:iCs/>
                <w:sz w:val="18"/>
                <w:szCs w:val="18"/>
              </w:rPr>
              <w:t>svi:country</w:t>
            </w:r>
          </w:p>
        </w:tc>
        <w:tc>
          <w:tcPr>
            <w:tcW w:w="907" w:type="dxa"/>
            <w:tcBorders>
              <w:bottom w:val="single" w:sz="8" w:space="0" w:color="000000"/>
            </w:tcBorders>
          </w:tcPr>
          <w:p w14:paraId="50DC8D45" w14:textId="77777777" w:rsidR="00394483" w:rsidRPr="00626AA8" w:rsidRDefault="00394483" w:rsidP="00394483">
            <w:pPr>
              <w:pStyle w:val="Style2"/>
              <w:rPr>
                <w:sz w:val="18"/>
                <w:szCs w:val="18"/>
              </w:rPr>
            </w:pPr>
          </w:p>
        </w:tc>
        <w:tc>
          <w:tcPr>
            <w:tcW w:w="669" w:type="dxa"/>
            <w:tcBorders>
              <w:bottom w:val="single" w:sz="8" w:space="0" w:color="000000"/>
            </w:tcBorders>
          </w:tcPr>
          <w:p w14:paraId="38247E23" w14:textId="77777777" w:rsidR="00394483" w:rsidRPr="00626AA8" w:rsidRDefault="00394483" w:rsidP="00394483">
            <w:pPr>
              <w:pStyle w:val="Style2"/>
              <w:rPr>
                <w:sz w:val="18"/>
                <w:szCs w:val="18"/>
              </w:rPr>
            </w:pPr>
          </w:p>
        </w:tc>
        <w:tc>
          <w:tcPr>
            <w:tcW w:w="983" w:type="dxa"/>
            <w:tcBorders>
              <w:bottom w:val="single" w:sz="8" w:space="0" w:color="000000"/>
            </w:tcBorders>
          </w:tcPr>
          <w:p w14:paraId="6B07D808" w14:textId="77777777" w:rsidR="00394483" w:rsidRPr="00626AA8" w:rsidRDefault="00394483" w:rsidP="00394483">
            <w:pPr>
              <w:pStyle w:val="Style2"/>
              <w:rPr>
                <w:sz w:val="18"/>
                <w:szCs w:val="18"/>
              </w:rPr>
            </w:pPr>
          </w:p>
        </w:tc>
        <w:tc>
          <w:tcPr>
            <w:tcW w:w="900" w:type="dxa"/>
            <w:tcBorders>
              <w:bottom w:val="single" w:sz="8" w:space="0" w:color="000000"/>
            </w:tcBorders>
          </w:tcPr>
          <w:p w14:paraId="26F7AA83" w14:textId="77777777" w:rsidR="00394483" w:rsidRPr="00626AA8" w:rsidRDefault="00394483" w:rsidP="00394483">
            <w:pPr>
              <w:pStyle w:val="Style2"/>
              <w:rPr>
                <w:sz w:val="18"/>
                <w:szCs w:val="18"/>
              </w:rPr>
            </w:pPr>
            <w:r w:rsidRPr="00626AA8">
              <w:rPr>
                <w:sz w:val="18"/>
                <w:szCs w:val="18"/>
              </w:rPr>
              <w:t>0.57</w:t>
            </w:r>
          </w:p>
        </w:tc>
        <w:tc>
          <w:tcPr>
            <w:tcW w:w="949" w:type="dxa"/>
            <w:tcBorders>
              <w:bottom w:val="single" w:sz="8" w:space="0" w:color="000000"/>
            </w:tcBorders>
          </w:tcPr>
          <w:p w14:paraId="065523F5" w14:textId="77777777" w:rsidR="00394483" w:rsidRPr="00626AA8" w:rsidRDefault="00394483" w:rsidP="00394483">
            <w:pPr>
              <w:pStyle w:val="Style2"/>
              <w:rPr>
                <w:sz w:val="18"/>
                <w:szCs w:val="18"/>
              </w:rPr>
            </w:pPr>
          </w:p>
        </w:tc>
        <w:tc>
          <w:tcPr>
            <w:tcW w:w="949" w:type="dxa"/>
            <w:tcBorders>
              <w:bottom w:val="single" w:sz="8" w:space="0" w:color="000000"/>
            </w:tcBorders>
          </w:tcPr>
          <w:p w14:paraId="0B51229B" w14:textId="77777777" w:rsidR="00394483" w:rsidRPr="00626AA8" w:rsidRDefault="00394483" w:rsidP="00394483">
            <w:pPr>
              <w:pStyle w:val="Style2"/>
              <w:rPr>
                <w:sz w:val="18"/>
                <w:szCs w:val="18"/>
              </w:rPr>
            </w:pPr>
          </w:p>
        </w:tc>
        <w:tc>
          <w:tcPr>
            <w:tcW w:w="949" w:type="dxa"/>
            <w:tcBorders>
              <w:bottom w:val="single" w:sz="8" w:space="0" w:color="000000"/>
            </w:tcBorders>
          </w:tcPr>
          <w:p w14:paraId="42A95B6A" w14:textId="77777777" w:rsidR="00394483" w:rsidRPr="00626AA8" w:rsidRDefault="00394483" w:rsidP="00394483">
            <w:pPr>
              <w:pStyle w:val="Style2"/>
              <w:rPr>
                <w:sz w:val="18"/>
                <w:szCs w:val="18"/>
              </w:rPr>
            </w:pPr>
          </w:p>
        </w:tc>
        <w:tc>
          <w:tcPr>
            <w:tcW w:w="949" w:type="dxa"/>
            <w:tcBorders>
              <w:bottom w:val="single" w:sz="8" w:space="0" w:color="000000"/>
            </w:tcBorders>
          </w:tcPr>
          <w:p w14:paraId="7624D9CE" w14:textId="77777777" w:rsidR="00394483" w:rsidRPr="00626AA8" w:rsidRDefault="00394483" w:rsidP="00394483">
            <w:pPr>
              <w:pStyle w:val="Style2"/>
              <w:rPr>
                <w:sz w:val="18"/>
                <w:szCs w:val="18"/>
              </w:rPr>
            </w:pPr>
            <w:r w:rsidRPr="00626AA8">
              <w:rPr>
                <w:sz w:val="18"/>
                <w:szCs w:val="18"/>
              </w:rPr>
              <w:t>0.61</w:t>
            </w:r>
          </w:p>
        </w:tc>
      </w:tr>
    </w:tbl>
    <w:p w14:paraId="67196BFC" w14:textId="77777777" w:rsidR="00474ACA" w:rsidRPr="00626AA8" w:rsidRDefault="00474ACA" w:rsidP="00474ACA">
      <w:pPr>
        <w:pStyle w:val="HankBodyText"/>
        <w:rPr>
          <w:sz w:val="16"/>
          <w:szCs w:val="16"/>
        </w:rPr>
        <w:sectPr w:rsidR="00474ACA" w:rsidRPr="00626AA8" w:rsidSect="0015270D">
          <w:type w:val="continuous"/>
          <w:pgSz w:w="11900" w:h="16840"/>
          <w:pgMar w:top="1701" w:right="1701" w:bottom="1701" w:left="1701" w:header="709" w:footer="709" w:gutter="0"/>
          <w:cols w:space="708"/>
          <w:docGrid w:linePitch="360"/>
        </w:sectPr>
      </w:pPr>
      <w:r w:rsidRPr="00626AA8">
        <w:rPr>
          <w:sz w:val="16"/>
          <w:szCs w:val="16"/>
        </w:rPr>
        <w:t>This table shows the heteroskedasticity consistent significance levels for the regression models presented in</w:t>
      </w:r>
      <w:r w:rsidR="00D25CF7" w:rsidRPr="00626AA8">
        <w:rPr>
          <w:sz w:val="16"/>
          <w:szCs w:val="16"/>
        </w:rPr>
        <w:t xml:space="preserve"> </w:t>
      </w:r>
      <w:r w:rsidR="00D25CF7" w:rsidRPr="00626AA8">
        <w:rPr>
          <w:sz w:val="16"/>
          <w:szCs w:val="16"/>
        </w:rPr>
        <w:fldChar w:fldCharType="begin"/>
      </w:r>
      <w:r w:rsidR="00D25CF7" w:rsidRPr="00626AA8">
        <w:rPr>
          <w:sz w:val="16"/>
          <w:szCs w:val="16"/>
        </w:rPr>
        <w:instrText xml:space="preserve"> REF _Ref29745540 \r \h </w:instrText>
      </w:r>
      <w:r w:rsidR="00626AA8">
        <w:rPr>
          <w:sz w:val="16"/>
          <w:szCs w:val="16"/>
        </w:rPr>
        <w:instrText xml:space="preserve"> \* MERGEFORMAT </w:instrText>
      </w:r>
      <w:r w:rsidR="00D25CF7" w:rsidRPr="00626AA8">
        <w:rPr>
          <w:sz w:val="16"/>
          <w:szCs w:val="16"/>
        </w:rPr>
      </w:r>
      <w:r w:rsidR="00D25CF7" w:rsidRPr="00626AA8">
        <w:rPr>
          <w:sz w:val="16"/>
          <w:szCs w:val="16"/>
        </w:rPr>
        <w:fldChar w:fldCharType="separate"/>
      </w:r>
      <w:r w:rsidR="00BC597B">
        <w:rPr>
          <w:sz w:val="16"/>
          <w:szCs w:val="16"/>
        </w:rPr>
        <w:t>Table 26</w:t>
      </w:r>
      <w:r w:rsidR="00D25CF7" w:rsidRPr="00626AA8">
        <w:rPr>
          <w:sz w:val="16"/>
          <w:szCs w:val="16"/>
        </w:rPr>
        <w:fldChar w:fldCharType="end"/>
      </w:r>
      <w:r w:rsidR="00CD73D6" w:rsidRPr="00626AA8">
        <w:rPr>
          <w:sz w:val="16"/>
          <w:szCs w:val="16"/>
        </w:rPr>
        <w:t>.</w:t>
      </w:r>
      <w:r w:rsidRPr="00626AA8">
        <w:rPr>
          <w:sz w:val="16"/>
          <w:szCs w:val="16"/>
        </w:rPr>
        <w:t xml:space="preserve"> Model 1</w:t>
      </w:r>
      <w:r w:rsidR="00A659EC" w:rsidRPr="00626AA8">
        <w:rPr>
          <w:sz w:val="16"/>
          <w:szCs w:val="16"/>
        </w:rPr>
        <w:t xml:space="preserve">-4 </w:t>
      </w:r>
      <w:r w:rsidRPr="00626AA8">
        <w:rPr>
          <w:sz w:val="16"/>
          <w:szCs w:val="16"/>
        </w:rPr>
        <w:t>are</w:t>
      </w:r>
      <w:r w:rsidR="00A659EC" w:rsidRPr="00626AA8">
        <w:rPr>
          <w:sz w:val="16"/>
          <w:szCs w:val="16"/>
        </w:rPr>
        <w:t xml:space="preserve"> for the same week Bitcoin price</w:t>
      </w:r>
      <w:r w:rsidRPr="00626AA8">
        <w:rPr>
          <w:sz w:val="16"/>
          <w:szCs w:val="16"/>
        </w:rPr>
        <w:t>. Model 5</w:t>
      </w:r>
      <w:r w:rsidR="00A659EC" w:rsidRPr="00626AA8">
        <w:rPr>
          <w:sz w:val="16"/>
          <w:szCs w:val="16"/>
        </w:rPr>
        <w:t>-8</w:t>
      </w:r>
      <w:r w:rsidRPr="00626AA8">
        <w:rPr>
          <w:sz w:val="16"/>
          <w:szCs w:val="16"/>
        </w:rPr>
        <w:t xml:space="preserve"> are </w:t>
      </w:r>
      <w:r w:rsidR="00A659EC" w:rsidRPr="00626AA8">
        <w:rPr>
          <w:sz w:val="16"/>
          <w:szCs w:val="16"/>
        </w:rPr>
        <w:t>for the next week Bitcoin price</w:t>
      </w:r>
      <w:r w:rsidRPr="00626AA8">
        <w:rPr>
          <w:sz w:val="16"/>
          <w:szCs w:val="16"/>
        </w:rPr>
        <w:t xml:space="preserve">. </w:t>
      </w:r>
      <w:r w:rsidR="00A659EC" w:rsidRPr="00626AA8">
        <w:rPr>
          <w:i/>
          <w:iCs/>
          <w:sz w:val="16"/>
          <w:szCs w:val="16"/>
        </w:rPr>
        <w:t>country</w:t>
      </w:r>
      <w:r w:rsidRPr="00626AA8">
        <w:rPr>
          <w:sz w:val="16"/>
          <w:szCs w:val="16"/>
        </w:rPr>
        <w:t xml:space="preserve"> is the dummy variable, given the value of ‘</w:t>
      </w:r>
      <w:r w:rsidR="00A659EC" w:rsidRPr="00626AA8">
        <w:rPr>
          <w:sz w:val="16"/>
          <w:szCs w:val="16"/>
        </w:rPr>
        <w:t>CN</w:t>
      </w:r>
      <w:r w:rsidRPr="00626AA8">
        <w:rPr>
          <w:sz w:val="16"/>
          <w:szCs w:val="16"/>
        </w:rPr>
        <w:t>’ or ‘</w:t>
      </w:r>
      <w:r w:rsidR="00A659EC" w:rsidRPr="00626AA8">
        <w:rPr>
          <w:sz w:val="16"/>
          <w:szCs w:val="16"/>
        </w:rPr>
        <w:t>UK</w:t>
      </w:r>
      <w:r w:rsidRPr="00626AA8">
        <w:rPr>
          <w:sz w:val="16"/>
          <w:szCs w:val="16"/>
        </w:rPr>
        <w:t xml:space="preserve">’. All definition of the variables can be found in  </w:t>
      </w:r>
      <w:r w:rsidRPr="00626AA8">
        <w:rPr>
          <w:sz w:val="16"/>
          <w:szCs w:val="16"/>
        </w:rPr>
        <w:fldChar w:fldCharType="begin"/>
      </w:r>
      <w:r w:rsidRPr="00626AA8">
        <w:rPr>
          <w:sz w:val="16"/>
          <w:szCs w:val="16"/>
        </w:rPr>
        <w:instrText xml:space="preserve"> REF _Ref22507467 \r \h </w:instrText>
      </w:r>
      <w:r w:rsidR="00EE15C1" w:rsidRPr="00626AA8">
        <w:rPr>
          <w:sz w:val="16"/>
          <w:szCs w:val="16"/>
        </w:rPr>
        <w:instrText xml:space="preserve"> \* MERGEFORMAT </w:instrText>
      </w:r>
      <w:r w:rsidRPr="00626AA8">
        <w:rPr>
          <w:sz w:val="16"/>
          <w:szCs w:val="16"/>
        </w:rPr>
      </w:r>
      <w:r w:rsidRPr="00626AA8">
        <w:rPr>
          <w:sz w:val="16"/>
          <w:szCs w:val="16"/>
        </w:rPr>
        <w:fldChar w:fldCharType="separate"/>
      </w:r>
      <w:r w:rsidR="00BC597B">
        <w:rPr>
          <w:sz w:val="16"/>
          <w:szCs w:val="16"/>
        </w:rPr>
        <w:t>Appendix 1</w:t>
      </w:r>
      <w:r w:rsidRPr="00626AA8">
        <w:rPr>
          <w:sz w:val="16"/>
          <w:szCs w:val="16"/>
        </w:rPr>
        <w:fldChar w:fldCharType="end"/>
      </w:r>
      <w:r w:rsidRPr="00626AA8">
        <w:rPr>
          <w:sz w:val="16"/>
          <w:szCs w:val="16"/>
        </w:rPr>
        <w:t>.</w:t>
      </w:r>
    </w:p>
    <w:p w14:paraId="5550860D" w14:textId="77777777" w:rsidR="00474ACA" w:rsidRPr="00626AA8" w:rsidRDefault="00474ACA" w:rsidP="009C2B20">
      <w:pPr>
        <w:rPr>
          <w:rFonts w:ascii="Georgia" w:hAnsi="Georgia"/>
          <w:lang w:val="en-GB"/>
        </w:rPr>
        <w:sectPr w:rsidR="00474ACA" w:rsidRPr="00626AA8" w:rsidSect="0015270D">
          <w:type w:val="continuous"/>
          <w:pgSz w:w="11900" w:h="16840"/>
          <w:pgMar w:top="1701" w:right="1701" w:bottom="1701" w:left="1701" w:header="709" w:footer="709" w:gutter="0"/>
          <w:cols w:space="708"/>
          <w:docGrid w:linePitch="360"/>
        </w:sectPr>
      </w:pPr>
    </w:p>
    <w:p w14:paraId="0D3382F5" w14:textId="77777777" w:rsidR="00303D06" w:rsidRPr="00626AA8" w:rsidRDefault="00303D06" w:rsidP="00E45369">
      <w:pPr>
        <w:pStyle w:val="HankBodyText"/>
        <w:rPr>
          <w:lang w:val="en-US"/>
        </w:rPr>
      </w:pPr>
    </w:p>
    <w:p w14:paraId="0C33A981" w14:textId="77777777" w:rsidR="00303D06" w:rsidRPr="00626AA8" w:rsidRDefault="00303D06" w:rsidP="00E45369">
      <w:pPr>
        <w:pStyle w:val="HankBodyText"/>
        <w:rPr>
          <w:lang w:val="en-US"/>
        </w:rPr>
      </w:pPr>
    </w:p>
    <w:p w14:paraId="34FA6BB1" w14:textId="77777777" w:rsidR="0087290E" w:rsidRPr="00626AA8" w:rsidRDefault="0087290E" w:rsidP="0087290E">
      <w:pPr>
        <w:pStyle w:val="HankAppendixHead"/>
        <w:rPr>
          <w:b w:val="0"/>
          <w:bCs/>
          <w:lang w:val="en-GB"/>
        </w:rPr>
      </w:pPr>
    </w:p>
    <w:p w14:paraId="06023720" w14:textId="77777777" w:rsidR="0087290E" w:rsidRPr="00626AA8" w:rsidRDefault="0087290E" w:rsidP="0087290E">
      <w:pPr>
        <w:pStyle w:val="HankAppendixHead"/>
        <w:rPr>
          <w:lang w:val="en-US"/>
        </w:rPr>
      </w:pPr>
    </w:p>
    <w:p w14:paraId="1E098797" w14:textId="77777777" w:rsidR="00BE56C4" w:rsidRPr="00626AA8" w:rsidRDefault="00BE56C4" w:rsidP="00BE56C4">
      <w:pPr>
        <w:pStyle w:val="HankBodyText"/>
        <w:rPr>
          <w:lang w:val="en-US"/>
        </w:rPr>
      </w:pPr>
      <w:bookmarkStart w:id="191" w:name="_Ref22820414"/>
      <w:bookmarkStart w:id="192" w:name="_Ref22826765"/>
    </w:p>
    <w:p w14:paraId="6EA371D6" w14:textId="77777777" w:rsidR="00C3020A" w:rsidRPr="00626AA8" w:rsidRDefault="00C3020A" w:rsidP="00C3020A">
      <w:pPr>
        <w:pStyle w:val="HankAppendix"/>
        <w:rPr>
          <w:lang w:val="en-US"/>
        </w:rPr>
      </w:pPr>
      <w:bookmarkStart w:id="193" w:name="_Toc29905379"/>
      <w:r w:rsidRPr="00626AA8">
        <w:rPr>
          <w:lang w:val="en-US"/>
        </w:rPr>
        <w:lastRenderedPageBreak/>
        <w:t>Granger causality analysis</w:t>
      </w:r>
      <w:bookmarkEnd w:id="193"/>
    </w:p>
    <w:p w14:paraId="0F53119C" w14:textId="77777777" w:rsidR="00F151E5" w:rsidRPr="00626AA8" w:rsidRDefault="00F151E5" w:rsidP="00C3020A">
      <w:pPr>
        <w:pStyle w:val="HankTable"/>
        <w:jc w:val="both"/>
        <w:rPr>
          <w:lang w:val="en-US"/>
        </w:rPr>
      </w:pPr>
      <w:bookmarkStart w:id="194" w:name="_Ref22335714"/>
      <w:bookmarkStart w:id="195" w:name="_Toc29992084"/>
      <w:bookmarkStart w:id="196" w:name="_Ref24122726"/>
      <w:r w:rsidRPr="00626AA8">
        <w:rPr>
          <w:lang w:val="en-US"/>
        </w:rPr>
        <w:t>Granger test for SVI and Bitcoin price</w:t>
      </w:r>
      <w:bookmarkEnd w:id="194"/>
      <w:r w:rsidRPr="00626AA8">
        <w:rPr>
          <w:lang w:val="en-US"/>
        </w:rPr>
        <w:t xml:space="preserve"> at daily and weekly frequency</w:t>
      </w:r>
      <w:bookmarkEnd w:id="195"/>
    </w:p>
    <w:p w14:paraId="00D752AF" w14:textId="77777777" w:rsidR="00F151E5" w:rsidRPr="00626AA8" w:rsidRDefault="00F151E5" w:rsidP="00F151E5">
      <w:pPr>
        <w:pStyle w:val="HBodyText"/>
      </w:pPr>
      <w:r w:rsidRPr="00626AA8">
        <w:rPr>
          <w:sz w:val="16"/>
          <w:szCs w:val="16"/>
        </w:rPr>
        <w:t>All variables are first order integrated. The data is taken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w:t>
      </w:r>
      <w:proofErr w:type="spellStart"/>
      <w:r w:rsidRPr="00626AA8">
        <w:rPr>
          <w:i/>
          <w:iCs/>
          <w:sz w:val="16"/>
          <w:szCs w:val="16"/>
        </w:rPr>
        <w:t>lnPrice</w:t>
      </w:r>
      <w:proofErr w:type="spellEnd"/>
      <w:r w:rsidRPr="00626AA8">
        <w:rPr>
          <w:sz w:val="16"/>
          <w:szCs w:val="16"/>
        </w:rPr>
        <w:t xml:space="preserve"> is the natural logarithms of Bitcoin price. </w:t>
      </w:r>
      <w:proofErr w:type="spellStart"/>
      <w:r w:rsidRPr="00626AA8">
        <w:rPr>
          <w:i/>
          <w:iCs/>
          <w:sz w:val="16"/>
          <w:szCs w:val="16"/>
        </w:rPr>
        <w:t>lnSVI</w:t>
      </w:r>
      <w:proofErr w:type="spellEnd"/>
      <w:r w:rsidRPr="00626AA8">
        <w:rPr>
          <w:sz w:val="16"/>
          <w:szCs w:val="16"/>
        </w:rPr>
        <w:t xml:space="preserve"> is the natural logarithms of SVI. The first section is based on daily data. The second section are weekly average. SVI is the worldwide SVI. *, **, and *** represent significance at the 10%, 5%, and 1% level, respectively.</w:t>
      </w:r>
    </w:p>
    <w:tbl>
      <w:tblPr>
        <w:tblW w:w="8494" w:type="dxa"/>
        <w:tblCellSpacing w:w="15" w:type="dxa"/>
        <w:tblCellMar>
          <w:top w:w="15" w:type="dxa"/>
          <w:left w:w="15" w:type="dxa"/>
          <w:bottom w:w="15" w:type="dxa"/>
          <w:right w:w="15" w:type="dxa"/>
        </w:tblCellMar>
        <w:tblLook w:val="04A0" w:firstRow="1" w:lastRow="0" w:firstColumn="1" w:lastColumn="0" w:noHBand="0" w:noVBand="1"/>
      </w:tblPr>
      <w:tblGrid>
        <w:gridCol w:w="3402"/>
        <w:gridCol w:w="862"/>
        <w:gridCol w:w="851"/>
        <w:gridCol w:w="856"/>
        <w:gridCol w:w="842"/>
        <w:gridCol w:w="827"/>
        <w:gridCol w:w="854"/>
      </w:tblGrid>
      <w:tr w:rsidR="00F151E5" w:rsidRPr="00843918" w14:paraId="0FA68C21" w14:textId="77777777" w:rsidTr="007E0EBF">
        <w:trPr>
          <w:trHeight w:val="340"/>
          <w:tblCellSpacing w:w="15" w:type="dxa"/>
        </w:trPr>
        <w:tc>
          <w:tcPr>
            <w:tcW w:w="0" w:type="auto"/>
            <w:gridSpan w:val="7"/>
            <w:tcBorders>
              <w:top w:val="single" w:sz="8" w:space="0" w:color="auto"/>
            </w:tcBorders>
            <w:vAlign w:val="center"/>
          </w:tcPr>
          <w:p w14:paraId="5F8BC236" w14:textId="77777777" w:rsidR="00F151E5" w:rsidRPr="00626AA8" w:rsidRDefault="00F151E5" w:rsidP="007E0EBF">
            <w:pPr>
              <w:jc w:val="center"/>
              <w:rPr>
                <w:rFonts w:ascii="Georgia" w:hAnsi="Georgia"/>
                <w:b/>
                <w:bCs/>
                <w:sz w:val="18"/>
                <w:szCs w:val="18"/>
                <w:lang w:val="en-US"/>
              </w:rPr>
            </w:pPr>
            <w:r w:rsidRPr="00626AA8">
              <w:rPr>
                <w:rFonts w:ascii="Georgia" w:hAnsi="Georgia"/>
                <w:b/>
                <w:bCs/>
                <w:sz w:val="18"/>
                <w:szCs w:val="18"/>
                <w:lang w:val="en-US"/>
              </w:rPr>
              <w:t>Daily SVI and Daily Bitcoin price</w:t>
            </w:r>
          </w:p>
        </w:tc>
      </w:tr>
      <w:tr w:rsidR="00F151E5" w:rsidRPr="00626AA8" w14:paraId="11A1CA19" w14:textId="77777777" w:rsidTr="007E0EBF">
        <w:trPr>
          <w:trHeight w:val="340"/>
          <w:tblCellSpacing w:w="15" w:type="dxa"/>
        </w:trPr>
        <w:tc>
          <w:tcPr>
            <w:tcW w:w="0" w:type="auto"/>
            <w:vAlign w:val="center"/>
            <w:hideMark/>
          </w:tcPr>
          <w:p w14:paraId="035A8C42" w14:textId="77777777" w:rsidR="00F151E5" w:rsidRPr="00626AA8" w:rsidRDefault="00F151E5"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43C37148"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3BDD9E90"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4018D81F"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142806FD"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7-lag</w:t>
            </w:r>
          </w:p>
        </w:tc>
        <w:tc>
          <w:tcPr>
            <w:tcW w:w="0" w:type="auto"/>
            <w:vAlign w:val="center"/>
            <w:hideMark/>
          </w:tcPr>
          <w:p w14:paraId="5EA0D6B3"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30-lag</w:t>
            </w:r>
          </w:p>
        </w:tc>
        <w:tc>
          <w:tcPr>
            <w:tcW w:w="0" w:type="auto"/>
            <w:vAlign w:val="center"/>
            <w:hideMark/>
          </w:tcPr>
          <w:p w14:paraId="5B59731B"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100-lag</w:t>
            </w:r>
          </w:p>
        </w:tc>
      </w:tr>
      <w:tr w:rsidR="00F151E5" w:rsidRPr="00626AA8" w14:paraId="74B72F5E" w14:textId="77777777" w:rsidTr="007E0EBF">
        <w:trPr>
          <w:trHeight w:val="340"/>
          <w:tblCellSpacing w:w="15" w:type="dxa"/>
        </w:trPr>
        <w:tc>
          <w:tcPr>
            <w:tcW w:w="0" w:type="auto"/>
            <w:vAlign w:val="center"/>
            <w:hideMark/>
          </w:tcPr>
          <w:p w14:paraId="06D2DB28"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SVI does not Granger-cause price</w:t>
            </w:r>
          </w:p>
        </w:tc>
        <w:tc>
          <w:tcPr>
            <w:tcW w:w="0" w:type="auto"/>
            <w:vAlign w:val="center"/>
            <w:hideMark/>
          </w:tcPr>
          <w:p w14:paraId="622E383D" w14:textId="77777777" w:rsidR="00F151E5" w:rsidRPr="00626AA8" w:rsidRDefault="00F151E5" w:rsidP="007E0EBF">
            <w:pPr>
              <w:jc w:val="center"/>
              <w:rPr>
                <w:rFonts w:ascii="Georgia" w:hAnsi="Georgia"/>
                <w:sz w:val="18"/>
                <w:szCs w:val="18"/>
              </w:rPr>
            </w:pPr>
            <w:r w:rsidRPr="00626AA8">
              <w:rPr>
                <w:rFonts w:ascii="Georgia" w:hAnsi="Georgia"/>
                <w:sz w:val="18"/>
                <w:szCs w:val="18"/>
              </w:rPr>
              <w:t>1.38</w:t>
            </w:r>
          </w:p>
        </w:tc>
        <w:tc>
          <w:tcPr>
            <w:tcW w:w="0" w:type="auto"/>
            <w:vAlign w:val="center"/>
            <w:hideMark/>
          </w:tcPr>
          <w:p w14:paraId="22306A88" w14:textId="77777777" w:rsidR="00F151E5" w:rsidRPr="00626AA8" w:rsidRDefault="00F151E5" w:rsidP="007E0EBF">
            <w:pPr>
              <w:jc w:val="center"/>
              <w:rPr>
                <w:rFonts w:ascii="Georgia" w:hAnsi="Georgia"/>
                <w:sz w:val="18"/>
                <w:szCs w:val="18"/>
              </w:rPr>
            </w:pPr>
            <w:r w:rsidRPr="00626AA8">
              <w:rPr>
                <w:rFonts w:ascii="Georgia" w:hAnsi="Georgia"/>
                <w:sz w:val="18"/>
                <w:szCs w:val="18"/>
              </w:rPr>
              <w:t>29.78***</w:t>
            </w:r>
          </w:p>
        </w:tc>
        <w:tc>
          <w:tcPr>
            <w:tcW w:w="0" w:type="auto"/>
            <w:vAlign w:val="center"/>
            <w:hideMark/>
          </w:tcPr>
          <w:p w14:paraId="3673AC3D" w14:textId="77777777" w:rsidR="00F151E5" w:rsidRPr="00626AA8" w:rsidRDefault="00F151E5" w:rsidP="007E0EBF">
            <w:pPr>
              <w:jc w:val="center"/>
              <w:rPr>
                <w:rFonts w:ascii="Georgia" w:hAnsi="Georgia"/>
                <w:sz w:val="18"/>
                <w:szCs w:val="18"/>
              </w:rPr>
            </w:pPr>
            <w:r w:rsidRPr="00626AA8">
              <w:rPr>
                <w:rFonts w:ascii="Georgia" w:hAnsi="Georgia"/>
                <w:sz w:val="18"/>
                <w:szCs w:val="18"/>
              </w:rPr>
              <w:t>20.55***</w:t>
            </w:r>
          </w:p>
        </w:tc>
        <w:tc>
          <w:tcPr>
            <w:tcW w:w="0" w:type="auto"/>
            <w:vAlign w:val="center"/>
            <w:hideMark/>
          </w:tcPr>
          <w:p w14:paraId="0EA368EB" w14:textId="77777777" w:rsidR="00F151E5" w:rsidRPr="00626AA8" w:rsidRDefault="00F151E5" w:rsidP="007E0EBF">
            <w:pPr>
              <w:jc w:val="center"/>
              <w:rPr>
                <w:rFonts w:ascii="Georgia" w:hAnsi="Georgia"/>
                <w:sz w:val="18"/>
                <w:szCs w:val="18"/>
              </w:rPr>
            </w:pPr>
            <w:r w:rsidRPr="00626AA8">
              <w:rPr>
                <w:rFonts w:ascii="Georgia" w:hAnsi="Georgia"/>
                <w:sz w:val="18"/>
                <w:szCs w:val="18"/>
              </w:rPr>
              <w:t>25.56***</w:t>
            </w:r>
          </w:p>
        </w:tc>
        <w:tc>
          <w:tcPr>
            <w:tcW w:w="0" w:type="auto"/>
            <w:vAlign w:val="center"/>
            <w:hideMark/>
          </w:tcPr>
          <w:p w14:paraId="2DFCC129" w14:textId="77777777" w:rsidR="00F151E5" w:rsidRPr="00626AA8" w:rsidRDefault="00F151E5" w:rsidP="007E0EBF">
            <w:pPr>
              <w:jc w:val="center"/>
              <w:rPr>
                <w:rFonts w:ascii="Georgia" w:hAnsi="Georgia"/>
                <w:sz w:val="18"/>
                <w:szCs w:val="18"/>
              </w:rPr>
            </w:pPr>
            <w:r w:rsidRPr="00626AA8">
              <w:rPr>
                <w:rFonts w:ascii="Georgia" w:hAnsi="Georgia"/>
                <w:sz w:val="18"/>
                <w:szCs w:val="18"/>
              </w:rPr>
              <w:t>21.61***</w:t>
            </w:r>
          </w:p>
        </w:tc>
        <w:tc>
          <w:tcPr>
            <w:tcW w:w="0" w:type="auto"/>
            <w:vAlign w:val="center"/>
            <w:hideMark/>
          </w:tcPr>
          <w:p w14:paraId="548B07CD" w14:textId="77777777" w:rsidR="00F151E5" w:rsidRPr="00626AA8" w:rsidRDefault="00F151E5" w:rsidP="007E0EBF">
            <w:pPr>
              <w:jc w:val="center"/>
              <w:rPr>
                <w:rFonts w:ascii="Georgia" w:hAnsi="Georgia"/>
                <w:sz w:val="18"/>
                <w:szCs w:val="18"/>
              </w:rPr>
            </w:pPr>
            <w:r w:rsidRPr="00626AA8">
              <w:rPr>
                <w:rFonts w:ascii="Georgia" w:hAnsi="Georgia"/>
                <w:sz w:val="18"/>
                <w:szCs w:val="18"/>
              </w:rPr>
              <w:t>16.04***</w:t>
            </w:r>
          </w:p>
        </w:tc>
      </w:tr>
      <w:tr w:rsidR="00F151E5" w:rsidRPr="00626AA8" w14:paraId="2148C92C" w14:textId="77777777" w:rsidTr="007E0EBF">
        <w:trPr>
          <w:trHeight w:val="340"/>
          <w:tblCellSpacing w:w="15" w:type="dxa"/>
        </w:trPr>
        <w:tc>
          <w:tcPr>
            <w:tcW w:w="0" w:type="auto"/>
            <w:vAlign w:val="center"/>
            <w:hideMark/>
          </w:tcPr>
          <w:p w14:paraId="32A11891"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price does not Granger-cause SVI</w:t>
            </w:r>
          </w:p>
        </w:tc>
        <w:tc>
          <w:tcPr>
            <w:tcW w:w="0" w:type="auto"/>
            <w:vAlign w:val="center"/>
            <w:hideMark/>
          </w:tcPr>
          <w:p w14:paraId="69385069" w14:textId="77777777" w:rsidR="00F151E5" w:rsidRPr="00626AA8" w:rsidRDefault="00F151E5" w:rsidP="007E0EBF">
            <w:pPr>
              <w:jc w:val="center"/>
              <w:rPr>
                <w:rFonts w:ascii="Georgia" w:hAnsi="Georgia"/>
                <w:sz w:val="18"/>
                <w:szCs w:val="18"/>
              </w:rPr>
            </w:pPr>
            <w:r w:rsidRPr="00626AA8">
              <w:rPr>
                <w:rFonts w:ascii="Georgia" w:hAnsi="Georgia"/>
                <w:sz w:val="18"/>
                <w:szCs w:val="18"/>
              </w:rPr>
              <w:t>5.26**</w:t>
            </w:r>
          </w:p>
        </w:tc>
        <w:tc>
          <w:tcPr>
            <w:tcW w:w="0" w:type="auto"/>
            <w:vAlign w:val="center"/>
            <w:hideMark/>
          </w:tcPr>
          <w:p w14:paraId="3071AEE7" w14:textId="77777777" w:rsidR="00F151E5" w:rsidRPr="00626AA8" w:rsidRDefault="00F151E5" w:rsidP="007E0EBF">
            <w:pPr>
              <w:jc w:val="center"/>
              <w:rPr>
                <w:rFonts w:ascii="Georgia" w:hAnsi="Georgia"/>
                <w:sz w:val="18"/>
                <w:szCs w:val="18"/>
              </w:rPr>
            </w:pPr>
            <w:r w:rsidRPr="00626AA8">
              <w:rPr>
                <w:rFonts w:ascii="Georgia" w:hAnsi="Georgia"/>
                <w:sz w:val="18"/>
                <w:szCs w:val="18"/>
              </w:rPr>
              <w:t>3.38**</w:t>
            </w:r>
          </w:p>
        </w:tc>
        <w:tc>
          <w:tcPr>
            <w:tcW w:w="0" w:type="auto"/>
            <w:vAlign w:val="center"/>
            <w:hideMark/>
          </w:tcPr>
          <w:p w14:paraId="144F96D5" w14:textId="77777777" w:rsidR="00F151E5" w:rsidRPr="00626AA8" w:rsidRDefault="00F151E5" w:rsidP="007E0EBF">
            <w:pPr>
              <w:jc w:val="center"/>
              <w:rPr>
                <w:rFonts w:ascii="Georgia" w:hAnsi="Georgia"/>
                <w:sz w:val="18"/>
                <w:szCs w:val="18"/>
              </w:rPr>
            </w:pPr>
            <w:r w:rsidRPr="00626AA8">
              <w:rPr>
                <w:rFonts w:ascii="Georgia" w:hAnsi="Georgia"/>
                <w:sz w:val="18"/>
                <w:szCs w:val="18"/>
              </w:rPr>
              <w:t>0.82</w:t>
            </w:r>
          </w:p>
        </w:tc>
        <w:tc>
          <w:tcPr>
            <w:tcW w:w="0" w:type="auto"/>
            <w:vAlign w:val="center"/>
            <w:hideMark/>
          </w:tcPr>
          <w:p w14:paraId="4C5A24B9" w14:textId="77777777" w:rsidR="00F151E5" w:rsidRPr="00626AA8" w:rsidRDefault="00F151E5" w:rsidP="007E0EBF">
            <w:pPr>
              <w:jc w:val="center"/>
              <w:rPr>
                <w:rFonts w:ascii="Georgia" w:hAnsi="Georgia"/>
                <w:sz w:val="18"/>
                <w:szCs w:val="18"/>
              </w:rPr>
            </w:pPr>
            <w:r w:rsidRPr="00626AA8">
              <w:rPr>
                <w:rFonts w:ascii="Georgia" w:hAnsi="Georgia"/>
                <w:sz w:val="18"/>
                <w:szCs w:val="18"/>
              </w:rPr>
              <w:t>10.4***</w:t>
            </w:r>
          </w:p>
        </w:tc>
        <w:tc>
          <w:tcPr>
            <w:tcW w:w="0" w:type="auto"/>
            <w:vAlign w:val="center"/>
            <w:hideMark/>
          </w:tcPr>
          <w:p w14:paraId="393FA1A7" w14:textId="77777777" w:rsidR="00F151E5" w:rsidRPr="00626AA8" w:rsidRDefault="00F151E5" w:rsidP="007E0EBF">
            <w:pPr>
              <w:jc w:val="center"/>
              <w:rPr>
                <w:rFonts w:ascii="Georgia" w:hAnsi="Georgia"/>
                <w:sz w:val="18"/>
                <w:szCs w:val="18"/>
              </w:rPr>
            </w:pPr>
            <w:r w:rsidRPr="00626AA8">
              <w:rPr>
                <w:rFonts w:ascii="Georgia" w:hAnsi="Georgia"/>
                <w:sz w:val="18"/>
                <w:szCs w:val="18"/>
              </w:rPr>
              <w:t>11.89***</w:t>
            </w:r>
          </w:p>
        </w:tc>
        <w:tc>
          <w:tcPr>
            <w:tcW w:w="0" w:type="auto"/>
            <w:vAlign w:val="center"/>
            <w:hideMark/>
          </w:tcPr>
          <w:p w14:paraId="59295257" w14:textId="77777777" w:rsidR="00F151E5" w:rsidRPr="00626AA8" w:rsidRDefault="00F151E5" w:rsidP="007E0EBF">
            <w:pPr>
              <w:jc w:val="center"/>
              <w:rPr>
                <w:rFonts w:ascii="Georgia" w:hAnsi="Georgia"/>
                <w:sz w:val="18"/>
                <w:szCs w:val="18"/>
              </w:rPr>
            </w:pPr>
            <w:r w:rsidRPr="00626AA8">
              <w:rPr>
                <w:rFonts w:ascii="Georgia" w:hAnsi="Georgia"/>
                <w:sz w:val="18"/>
                <w:szCs w:val="18"/>
              </w:rPr>
              <w:t>7.57***</w:t>
            </w:r>
          </w:p>
        </w:tc>
      </w:tr>
      <w:tr w:rsidR="00F151E5" w:rsidRPr="00626AA8" w14:paraId="789FB129" w14:textId="77777777" w:rsidTr="007E0EBF">
        <w:trPr>
          <w:trHeight w:val="340"/>
          <w:tblCellSpacing w:w="15" w:type="dxa"/>
        </w:trPr>
        <w:tc>
          <w:tcPr>
            <w:tcW w:w="0" w:type="auto"/>
            <w:vAlign w:val="center"/>
            <w:hideMark/>
          </w:tcPr>
          <w:p w14:paraId="005A503D"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23C4F0EE" w14:textId="77777777" w:rsidR="00F151E5" w:rsidRPr="00626AA8" w:rsidRDefault="00F151E5" w:rsidP="007E0EBF">
            <w:pPr>
              <w:jc w:val="center"/>
              <w:rPr>
                <w:rFonts w:ascii="Georgia" w:hAnsi="Georgia"/>
                <w:sz w:val="18"/>
                <w:szCs w:val="18"/>
              </w:rPr>
            </w:pPr>
            <w:r w:rsidRPr="00626AA8">
              <w:rPr>
                <w:rFonts w:ascii="Georgia" w:hAnsi="Georgia"/>
                <w:sz w:val="18"/>
                <w:szCs w:val="18"/>
              </w:rPr>
              <w:t>3.43*</w:t>
            </w:r>
          </w:p>
        </w:tc>
        <w:tc>
          <w:tcPr>
            <w:tcW w:w="0" w:type="auto"/>
            <w:vAlign w:val="center"/>
            <w:hideMark/>
          </w:tcPr>
          <w:p w14:paraId="555B99DA" w14:textId="77777777" w:rsidR="00F151E5" w:rsidRPr="00626AA8" w:rsidRDefault="00F151E5" w:rsidP="007E0EBF">
            <w:pPr>
              <w:jc w:val="center"/>
              <w:rPr>
                <w:rFonts w:ascii="Georgia" w:hAnsi="Georgia"/>
                <w:sz w:val="18"/>
                <w:szCs w:val="18"/>
              </w:rPr>
            </w:pPr>
            <w:r w:rsidRPr="00626AA8">
              <w:rPr>
                <w:rFonts w:ascii="Georgia" w:hAnsi="Georgia"/>
                <w:sz w:val="18"/>
                <w:szCs w:val="18"/>
              </w:rPr>
              <w:t>3.08**</w:t>
            </w:r>
          </w:p>
        </w:tc>
        <w:tc>
          <w:tcPr>
            <w:tcW w:w="0" w:type="auto"/>
            <w:vAlign w:val="center"/>
            <w:hideMark/>
          </w:tcPr>
          <w:p w14:paraId="362A1BAF" w14:textId="77777777" w:rsidR="00F151E5" w:rsidRPr="00626AA8" w:rsidRDefault="00F151E5" w:rsidP="007E0EBF">
            <w:pPr>
              <w:jc w:val="center"/>
              <w:rPr>
                <w:rFonts w:ascii="Georgia" w:hAnsi="Georgia"/>
                <w:sz w:val="18"/>
                <w:szCs w:val="18"/>
              </w:rPr>
            </w:pPr>
            <w:r w:rsidRPr="00626AA8">
              <w:rPr>
                <w:rFonts w:ascii="Georgia" w:hAnsi="Georgia"/>
                <w:sz w:val="18"/>
                <w:szCs w:val="18"/>
              </w:rPr>
              <w:t>2.13*</w:t>
            </w:r>
          </w:p>
        </w:tc>
        <w:tc>
          <w:tcPr>
            <w:tcW w:w="0" w:type="auto"/>
            <w:vAlign w:val="center"/>
            <w:hideMark/>
          </w:tcPr>
          <w:p w14:paraId="0874DA1A" w14:textId="77777777" w:rsidR="00F151E5" w:rsidRPr="00626AA8" w:rsidRDefault="00F151E5" w:rsidP="007E0EBF">
            <w:pPr>
              <w:jc w:val="center"/>
              <w:rPr>
                <w:rFonts w:ascii="Georgia" w:hAnsi="Georgia"/>
                <w:sz w:val="18"/>
                <w:szCs w:val="18"/>
              </w:rPr>
            </w:pPr>
            <w:r w:rsidRPr="00626AA8">
              <w:rPr>
                <w:rFonts w:ascii="Georgia" w:hAnsi="Georgia"/>
                <w:sz w:val="18"/>
                <w:szCs w:val="18"/>
              </w:rPr>
              <w:t>2.3**</w:t>
            </w:r>
          </w:p>
        </w:tc>
        <w:tc>
          <w:tcPr>
            <w:tcW w:w="0" w:type="auto"/>
            <w:vAlign w:val="center"/>
            <w:hideMark/>
          </w:tcPr>
          <w:p w14:paraId="05DFBC8A" w14:textId="77777777" w:rsidR="00F151E5" w:rsidRPr="00626AA8" w:rsidRDefault="00F151E5" w:rsidP="007E0EBF">
            <w:pPr>
              <w:jc w:val="center"/>
              <w:rPr>
                <w:rFonts w:ascii="Georgia" w:hAnsi="Georgia"/>
                <w:sz w:val="18"/>
                <w:szCs w:val="18"/>
              </w:rPr>
            </w:pPr>
            <w:r w:rsidRPr="00626AA8">
              <w:rPr>
                <w:rFonts w:ascii="Georgia" w:hAnsi="Georgia"/>
                <w:sz w:val="18"/>
                <w:szCs w:val="18"/>
              </w:rPr>
              <w:t>2.06***</w:t>
            </w:r>
          </w:p>
        </w:tc>
        <w:tc>
          <w:tcPr>
            <w:tcW w:w="0" w:type="auto"/>
            <w:vAlign w:val="center"/>
            <w:hideMark/>
          </w:tcPr>
          <w:p w14:paraId="7350AA3C" w14:textId="77777777" w:rsidR="00F151E5" w:rsidRPr="00626AA8" w:rsidRDefault="00F151E5" w:rsidP="007E0EBF">
            <w:pPr>
              <w:jc w:val="center"/>
              <w:rPr>
                <w:rFonts w:ascii="Georgia" w:hAnsi="Georgia"/>
                <w:sz w:val="18"/>
                <w:szCs w:val="18"/>
              </w:rPr>
            </w:pPr>
            <w:r w:rsidRPr="00626AA8">
              <w:rPr>
                <w:rFonts w:ascii="Georgia" w:hAnsi="Georgia"/>
                <w:sz w:val="18"/>
                <w:szCs w:val="18"/>
              </w:rPr>
              <w:t>1.76***</w:t>
            </w:r>
          </w:p>
        </w:tc>
      </w:tr>
      <w:tr w:rsidR="00F151E5" w:rsidRPr="00626AA8" w14:paraId="42CD3588" w14:textId="77777777" w:rsidTr="007E0EBF">
        <w:trPr>
          <w:trHeight w:val="340"/>
          <w:tblCellSpacing w:w="15" w:type="dxa"/>
        </w:trPr>
        <w:tc>
          <w:tcPr>
            <w:tcW w:w="0" w:type="auto"/>
            <w:vAlign w:val="center"/>
            <w:hideMark/>
          </w:tcPr>
          <w:p w14:paraId="215C6B5B"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SVI</w:t>
            </w:r>
          </w:p>
        </w:tc>
        <w:tc>
          <w:tcPr>
            <w:tcW w:w="0" w:type="auto"/>
            <w:vAlign w:val="center"/>
            <w:hideMark/>
          </w:tcPr>
          <w:p w14:paraId="718F4677" w14:textId="77777777" w:rsidR="00F151E5" w:rsidRPr="00626AA8" w:rsidRDefault="00F151E5" w:rsidP="007E0EBF">
            <w:pPr>
              <w:jc w:val="center"/>
              <w:rPr>
                <w:rFonts w:ascii="Georgia" w:hAnsi="Georgia"/>
                <w:sz w:val="18"/>
                <w:szCs w:val="18"/>
              </w:rPr>
            </w:pPr>
            <w:r w:rsidRPr="00626AA8">
              <w:rPr>
                <w:rFonts w:ascii="Georgia" w:hAnsi="Georgia"/>
                <w:sz w:val="18"/>
                <w:szCs w:val="18"/>
              </w:rPr>
              <w:t>0.07</w:t>
            </w:r>
          </w:p>
        </w:tc>
        <w:tc>
          <w:tcPr>
            <w:tcW w:w="0" w:type="auto"/>
            <w:vAlign w:val="center"/>
            <w:hideMark/>
          </w:tcPr>
          <w:p w14:paraId="208F3D37" w14:textId="77777777" w:rsidR="00F151E5" w:rsidRPr="00626AA8" w:rsidRDefault="00F151E5" w:rsidP="007E0EBF">
            <w:pPr>
              <w:jc w:val="center"/>
              <w:rPr>
                <w:rFonts w:ascii="Georgia" w:hAnsi="Georgia"/>
                <w:sz w:val="18"/>
                <w:szCs w:val="18"/>
              </w:rPr>
            </w:pPr>
            <w:r w:rsidRPr="00626AA8">
              <w:rPr>
                <w:rFonts w:ascii="Georgia" w:hAnsi="Georgia"/>
                <w:sz w:val="18"/>
                <w:szCs w:val="18"/>
              </w:rPr>
              <w:t>2.16</w:t>
            </w:r>
          </w:p>
        </w:tc>
        <w:tc>
          <w:tcPr>
            <w:tcW w:w="0" w:type="auto"/>
            <w:vAlign w:val="center"/>
            <w:hideMark/>
          </w:tcPr>
          <w:p w14:paraId="322C35BB" w14:textId="77777777" w:rsidR="00F151E5" w:rsidRPr="00626AA8" w:rsidRDefault="00F151E5" w:rsidP="007E0EBF">
            <w:pPr>
              <w:jc w:val="center"/>
              <w:rPr>
                <w:rFonts w:ascii="Georgia" w:hAnsi="Georgia"/>
                <w:sz w:val="18"/>
                <w:szCs w:val="18"/>
              </w:rPr>
            </w:pPr>
            <w:r w:rsidRPr="00626AA8">
              <w:rPr>
                <w:rFonts w:ascii="Georgia" w:hAnsi="Georgia"/>
                <w:sz w:val="18"/>
                <w:szCs w:val="18"/>
              </w:rPr>
              <w:t>2.02</w:t>
            </w:r>
          </w:p>
        </w:tc>
        <w:tc>
          <w:tcPr>
            <w:tcW w:w="0" w:type="auto"/>
            <w:vAlign w:val="center"/>
            <w:hideMark/>
          </w:tcPr>
          <w:p w14:paraId="65161D19" w14:textId="77777777" w:rsidR="00F151E5" w:rsidRPr="00626AA8" w:rsidRDefault="00F151E5" w:rsidP="007E0EBF">
            <w:pPr>
              <w:jc w:val="center"/>
              <w:rPr>
                <w:rFonts w:ascii="Georgia" w:hAnsi="Georgia"/>
                <w:sz w:val="18"/>
                <w:szCs w:val="18"/>
              </w:rPr>
            </w:pPr>
            <w:r w:rsidRPr="00626AA8">
              <w:rPr>
                <w:rFonts w:ascii="Georgia" w:hAnsi="Georgia"/>
                <w:sz w:val="18"/>
                <w:szCs w:val="18"/>
              </w:rPr>
              <w:t>1.63</w:t>
            </w:r>
          </w:p>
        </w:tc>
        <w:tc>
          <w:tcPr>
            <w:tcW w:w="0" w:type="auto"/>
            <w:vAlign w:val="center"/>
            <w:hideMark/>
          </w:tcPr>
          <w:p w14:paraId="1C6743F1" w14:textId="77777777" w:rsidR="00F151E5" w:rsidRPr="00626AA8" w:rsidRDefault="00F151E5" w:rsidP="007E0EBF">
            <w:pPr>
              <w:jc w:val="center"/>
              <w:rPr>
                <w:rFonts w:ascii="Georgia" w:hAnsi="Georgia"/>
                <w:sz w:val="18"/>
                <w:szCs w:val="18"/>
              </w:rPr>
            </w:pPr>
            <w:r w:rsidRPr="00626AA8">
              <w:rPr>
                <w:rFonts w:ascii="Georgia" w:hAnsi="Georgia"/>
                <w:sz w:val="18"/>
                <w:szCs w:val="18"/>
              </w:rPr>
              <w:t>1.85***</w:t>
            </w:r>
          </w:p>
        </w:tc>
        <w:tc>
          <w:tcPr>
            <w:tcW w:w="0" w:type="auto"/>
            <w:vAlign w:val="center"/>
            <w:hideMark/>
          </w:tcPr>
          <w:p w14:paraId="40A631B1" w14:textId="77777777" w:rsidR="00F151E5" w:rsidRPr="00626AA8" w:rsidRDefault="00F151E5" w:rsidP="007E0EBF">
            <w:pPr>
              <w:jc w:val="center"/>
              <w:rPr>
                <w:rFonts w:ascii="Georgia" w:hAnsi="Georgia"/>
                <w:sz w:val="18"/>
                <w:szCs w:val="18"/>
              </w:rPr>
            </w:pPr>
            <w:r w:rsidRPr="00626AA8">
              <w:rPr>
                <w:rFonts w:ascii="Georgia" w:hAnsi="Georgia"/>
                <w:sz w:val="18"/>
                <w:szCs w:val="18"/>
              </w:rPr>
              <w:t>0.99</w:t>
            </w:r>
          </w:p>
        </w:tc>
      </w:tr>
      <w:tr w:rsidR="00F151E5" w:rsidRPr="00626AA8" w14:paraId="4553116C" w14:textId="77777777" w:rsidTr="007E0EBF">
        <w:trPr>
          <w:trHeight w:val="340"/>
          <w:tblCellSpacing w:w="15" w:type="dxa"/>
        </w:trPr>
        <w:tc>
          <w:tcPr>
            <w:tcW w:w="0" w:type="auto"/>
            <w:vAlign w:val="center"/>
            <w:hideMark/>
          </w:tcPr>
          <w:p w14:paraId="558B8144"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63EAE5E4" w14:textId="77777777" w:rsidR="00F151E5" w:rsidRPr="00626AA8" w:rsidRDefault="00F151E5" w:rsidP="007E0EBF">
            <w:pPr>
              <w:jc w:val="center"/>
              <w:rPr>
                <w:rFonts w:ascii="Georgia" w:hAnsi="Georgia"/>
                <w:sz w:val="18"/>
                <w:szCs w:val="18"/>
              </w:rPr>
            </w:pPr>
            <w:r w:rsidRPr="00626AA8">
              <w:rPr>
                <w:rFonts w:ascii="Georgia" w:hAnsi="Georgia"/>
                <w:sz w:val="18"/>
                <w:szCs w:val="18"/>
              </w:rPr>
              <w:t>8.42***</w:t>
            </w:r>
          </w:p>
        </w:tc>
        <w:tc>
          <w:tcPr>
            <w:tcW w:w="0" w:type="auto"/>
            <w:vAlign w:val="center"/>
            <w:hideMark/>
          </w:tcPr>
          <w:p w14:paraId="45825403" w14:textId="77777777" w:rsidR="00F151E5" w:rsidRPr="00626AA8" w:rsidRDefault="00F151E5" w:rsidP="007E0EBF">
            <w:pPr>
              <w:jc w:val="center"/>
              <w:rPr>
                <w:rFonts w:ascii="Georgia" w:hAnsi="Georgia"/>
                <w:sz w:val="18"/>
                <w:szCs w:val="18"/>
              </w:rPr>
            </w:pPr>
            <w:r w:rsidRPr="00626AA8">
              <w:rPr>
                <w:rFonts w:ascii="Georgia" w:hAnsi="Georgia"/>
                <w:sz w:val="18"/>
                <w:szCs w:val="18"/>
              </w:rPr>
              <w:t>3.93**</w:t>
            </w:r>
          </w:p>
        </w:tc>
        <w:tc>
          <w:tcPr>
            <w:tcW w:w="0" w:type="auto"/>
            <w:vAlign w:val="center"/>
            <w:hideMark/>
          </w:tcPr>
          <w:p w14:paraId="33DDDE6B" w14:textId="77777777" w:rsidR="00F151E5" w:rsidRPr="00626AA8" w:rsidRDefault="00F151E5" w:rsidP="007E0EBF">
            <w:pPr>
              <w:jc w:val="center"/>
              <w:rPr>
                <w:rFonts w:ascii="Georgia" w:hAnsi="Georgia"/>
                <w:sz w:val="18"/>
                <w:szCs w:val="18"/>
              </w:rPr>
            </w:pPr>
            <w:r w:rsidRPr="00626AA8">
              <w:rPr>
                <w:rFonts w:ascii="Georgia" w:hAnsi="Georgia"/>
                <w:sz w:val="18"/>
                <w:szCs w:val="18"/>
              </w:rPr>
              <w:t>3.03**</w:t>
            </w:r>
          </w:p>
        </w:tc>
        <w:tc>
          <w:tcPr>
            <w:tcW w:w="0" w:type="auto"/>
            <w:vAlign w:val="center"/>
            <w:hideMark/>
          </w:tcPr>
          <w:p w14:paraId="61AA74DA" w14:textId="77777777" w:rsidR="00F151E5" w:rsidRPr="00626AA8" w:rsidRDefault="00F151E5" w:rsidP="007E0EBF">
            <w:pPr>
              <w:jc w:val="center"/>
              <w:rPr>
                <w:rFonts w:ascii="Georgia" w:hAnsi="Georgia"/>
                <w:sz w:val="18"/>
                <w:szCs w:val="18"/>
              </w:rPr>
            </w:pPr>
            <w:r w:rsidRPr="00626AA8">
              <w:rPr>
                <w:rFonts w:ascii="Georgia" w:hAnsi="Georgia"/>
                <w:sz w:val="18"/>
                <w:szCs w:val="18"/>
              </w:rPr>
              <w:t>2.29**</w:t>
            </w:r>
          </w:p>
        </w:tc>
        <w:tc>
          <w:tcPr>
            <w:tcW w:w="0" w:type="auto"/>
            <w:vAlign w:val="center"/>
            <w:hideMark/>
          </w:tcPr>
          <w:p w14:paraId="6351C20F" w14:textId="77777777" w:rsidR="00F151E5" w:rsidRPr="00626AA8" w:rsidRDefault="00F151E5" w:rsidP="007E0EBF">
            <w:pPr>
              <w:jc w:val="center"/>
              <w:rPr>
                <w:rFonts w:ascii="Georgia" w:hAnsi="Georgia"/>
                <w:sz w:val="18"/>
                <w:szCs w:val="18"/>
              </w:rPr>
            </w:pPr>
            <w:r w:rsidRPr="00626AA8">
              <w:rPr>
                <w:rFonts w:ascii="Georgia" w:hAnsi="Georgia"/>
                <w:sz w:val="18"/>
                <w:szCs w:val="18"/>
              </w:rPr>
              <w:t>2.62***</w:t>
            </w:r>
          </w:p>
        </w:tc>
        <w:tc>
          <w:tcPr>
            <w:tcW w:w="0" w:type="auto"/>
            <w:vAlign w:val="center"/>
            <w:hideMark/>
          </w:tcPr>
          <w:p w14:paraId="528EA4BF" w14:textId="77777777" w:rsidR="00F151E5" w:rsidRPr="00626AA8" w:rsidRDefault="00F151E5" w:rsidP="007E0EBF">
            <w:pPr>
              <w:jc w:val="center"/>
              <w:rPr>
                <w:rFonts w:ascii="Georgia" w:hAnsi="Georgia"/>
                <w:sz w:val="18"/>
                <w:szCs w:val="18"/>
              </w:rPr>
            </w:pPr>
            <w:r w:rsidRPr="00626AA8">
              <w:rPr>
                <w:rFonts w:ascii="Georgia" w:hAnsi="Georgia"/>
                <w:sz w:val="18"/>
                <w:szCs w:val="18"/>
              </w:rPr>
              <w:t>1.98***</w:t>
            </w:r>
          </w:p>
        </w:tc>
      </w:tr>
      <w:tr w:rsidR="00F151E5" w:rsidRPr="00626AA8" w14:paraId="0DEB4A95" w14:textId="77777777" w:rsidTr="007E0EBF">
        <w:trPr>
          <w:trHeight w:val="340"/>
          <w:tblCellSpacing w:w="15" w:type="dxa"/>
        </w:trPr>
        <w:tc>
          <w:tcPr>
            <w:tcW w:w="0" w:type="auto"/>
            <w:vAlign w:val="center"/>
            <w:hideMark/>
          </w:tcPr>
          <w:p w14:paraId="1ED03481"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347AEB4B" w14:textId="77777777" w:rsidR="00F151E5" w:rsidRPr="00626AA8" w:rsidRDefault="00F151E5" w:rsidP="007E0EBF">
            <w:pPr>
              <w:jc w:val="center"/>
              <w:rPr>
                <w:rFonts w:ascii="Georgia" w:hAnsi="Georgia"/>
                <w:sz w:val="18"/>
                <w:szCs w:val="18"/>
              </w:rPr>
            </w:pPr>
            <w:r w:rsidRPr="00626AA8">
              <w:rPr>
                <w:rFonts w:ascii="Georgia" w:hAnsi="Georgia"/>
                <w:sz w:val="18"/>
                <w:szCs w:val="18"/>
              </w:rPr>
              <w:t>1.2</w:t>
            </w:r>
          </w:p>
        </w:tc>
        <w:tc>
          <w:tcPr>
            <w:tcW w:w="0" w:type="auto"/>
            <w:vAlign w:val="center"/>
            <w:hideMark/>
          </w:tcPr>
          <w:p w14:paraId="6AA15916" w14:textId="77777777" w:rsidR="00F151E5" w:rsidRPr="00626AA8" w:rsidRDefault="00F151E5" w:rsidP="007E0EBF">
            <w:pPr>
              <w:jc w:val="center"/>
              <w:rPr>
                <w:rFonts w:ascii="Georgia" w:hAnsi="Georgia"/>
                <w:sz w:val="18"/>
                <w:szCs w:val="18"/>
              </w:rPr>
            </w:pPr>
            <w:r w:rsidRPr="00626AA8">
              <w:rPr>
                <w:rFonts w:ascii="Georgia" w:hAnsi="Georgia"/>
                <w:sz w:val="18"/>
                <w:szCs w:val="18"/>
              </w:rPr>
              <w:t>12.85***</w:t>
            </w:r>
          </w:p>
        </w:tc>
        <w:tc>
          <w:tcPr>
            <w:tcW w:w="0" w:type="auto"/>
            <w:vAlign w:val="center"/>
            <w:hideMark/>
          </w:tcPr>
          <w:p w14:paraId="4AE38DB6" w14:textId="77777777" w:rsidR="00F151E5" w:rsidRPr="00626AA8" w:rsidRDefault="00F151E5" w:rsidP="007E0EBF">
            <w:pPr>
              <w:jc w:val="center"/>
              <w:rPr>
                <w:rFonts w:ascii="Georgia" w:hAnsi="Georgia"/>
                <w:sz w:val="18"/>
                <w:szCs w:val="18"/>
              </w:rPr>
            </w:pPr>
            <w:r w:rsidRPr="00626AA8">
              <w:rPr>
                <w:rFonts w:ascii="Georgia" w:hAnsi="Georgia"/>
                <w:sz w:val="18"/>
                <w:szCs w:val="18"/>
              </w:rPr>
              <w:t>9.89***</w:t>
            </w:r>
          </w:p>
        </w:tc>
        <w:tc>
          <w:tcPr>
            <w:tcW w:w="0" w:type="auto"/>
            <w:vAlign w:val="center"/>
            <w:hideMark/>
          </w:tcPr>
          <w:p w14:paraId="16C06E77" w14:textId="77777777" w:rsidR="00F151E5" w:rsidRPr="00626AA8" w:rsidRDefault="00F151E5" w:rsidP="007E0EBF">
            <w:pPr>
              <w:jc w:val="center"/>
              <w:rPr>
                <w:rFonts w:ascii="Georgia" w:hAnsi="Georgia"/>
                <w:sz w:val="18"/>
                <w:szCs w:val="18"/>
              </w:rPr>
            </w:pPr>
            <w:r w:rsidRPr="00626AA8">
              <w:rPr>
                <w:rFonts w:ascii="Georgia" w:hAnsi="Georgia"/>
                <w:sz w:val="18"/>
                <w:szCs w:val="18"/>
              </w:rPr>
              <w:t>5.12***</w:t>
            </w:r>
          </w:p>
        </w:tc>
        <w:tc>
          <w:tcPr>
            <w:tcW w:w="0" w:type="auto"/>
            <w:vAlign w:val="center"/>
            <w:hideMark/>
          </w:tcPr>
          <w:p w14:paraId="6F5A7B8F" w14:textId="77777777" w:rsidR="00F151E5" w:rsidRPr="00626AA8" w:rsidRDefault="00F151E5" w:rsidP="007E0EBF">
            <w:pPr>
              <w:jc w:val="center"/>
              <w:rPr>
                <w:rFonts w:ascii="Georgia" w:hAnsi="Georgia"/>
                <w:sz w:val="18"/>
                <w:szCs w:val="18"/>
              </w:rPr>
            </w:pPr>
            <w:r w:rsidRPr="00626AA8">
              <w:rPr>
                <w:rFonts w:ascii="Georgia" w:hAnsi="Georgia"/>
                <w:sz w:val="18"/>
                <w:szCs w:val="18"/>
              </w:rPr>
              <w:t>2.47***</w:t>
            </w:r>
          </w:p>
        </w:tc>
        <w:tc>
          <w:tcPr>
            <w:tcW w:w="0" w:type="auto"/>
            <w:vAlign w:val="center"/>
            <w:hideMark/>
          </w:tcPr>
          <w:p w14:paraId="7D42FCDB" w14:textId="77777777" w:rsidR="00F151E5" w:rsidRPr="00626AA8" w:rsidRDefault="00F151E5" w:rsidP="007E0EBF">
            <w:pPr>
              <w:jc w:val="center"/>
              <w:rPr>
                <w:rFonts w:ascii="Georgia" w:hAnsi="Georgia"/>
                <w:sz w:val="18"/>
                <w:szCs w:val="18"/>
              </w:rPr>
            </w:pPr>
            <w:r w:rsidRPr="00626AA8">
              <w:rPr>
                <w:rFonts w:ascii="Georgia" w:hAnsi="Georgia"/>
                <w:sz w:val="18"/>
                <w:szCs w:val="18"/>
              </w:rPr>
              <w:t>1.27**</w:t>
            </w:r>
          </w:p>
        </w:tc>
      </w:tr>
      <w:tr w:rsidR="00F151E5" w:rsidRPr="00626AA8" w14:paraId="586B6E80" w14:textId="77777777" w:rsidTr="007E0EBF">
        <w:trPr>
          <w:trHeight w:val="340"/>
          <w:tblCellSpacing w:w="15" w:type="dxa"/>
        </w:trPr>
        <w:tc>
          <w:tcPr>
            <w:tcW w:w="0" w:type="auto"/>
            <w:vAlign w:val="center"/>
            <w:hideMark/>
          </w:tcPr>
          <w:p w14:paraId="1698F4B2"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price</w:t>
            </w:r>
          </w:p>
        </w:tc>
        <w:tc>
          <w:tcPr>
            <w:tcW w:w="0" w:type="auto"/>
            <w:vAlign w:val="center"/>
            <w:hideMark/>
          </w:tcPr>
          <w:p w14:paraId="04F01DD8" w14:textId="77777777" w:rsidR="00F151E5" w:rsidRPr="00626AA8" w:rsidRDefault="00F151E5" w:rsidP="007E0EBF">
            <w:pPr>
              <w:jc w:val="center"/>
              <w:rPr>
                <w:rFonts w:ascii="Georgia" w:hAnsi="Georgia"/>
                <w:sz w:val="18"/>
                <w:szCs w:val="18"/>
              </w:rPr>
            </w:pPr>
            <w:r w:rsidRPr="00626AA8">
              <w:rPr>
                <w:rFonts w:ascii="Georgia" w:hAnsi="Georgia"/>
                <w:sz w:val="18"/>
                <w:szCs w:val="18"/>
              </w:rPr>
              <w:t>0.12</w:t>
            </w:r>
          </w:p>
        </w:tc>
        <w:tc>
          <w:tcPr>
            <w:tcW w:w="0" w:type="auto"/>
            <w:vAlign w:val="center"/>
            <w:hideMark/>
          </w:tcPr>
          <w:p w14:paraId="0AB59E65" w14:textId="77777777" w:rsidR="00F151E5" w:rsidRPr="00626AA8" w:rsidRDefault="00F151E5" w:rsidP="007E0EBF">
            <w:pPr>
              <w:jc w:val="center"/>
              <w:rPr>
                <w:rFonts w:ascii="Georgia" w:hAnsi="Georgia"/>
                <w:sz w:val="18"/>
                <w:szCs w:val="18"/>
              </w:rPr>
            </w:pPr>
            <w:r w:rsidRPr="00626AA8">
              <w:rPr>
                <w:rFonts w:ascii="Georgia" w:hAnsi="Georgia"/>
                <w:sz w:val="18"/>
                <w:szCs w:val="18"/>
              </w:rPr>
              <w:t>1.03</w:t>
            </w:r>
          </w:p>
        </w:tc>
        <w:tc>
          <w:tcPr>
            <w:tcW w:w="0" w:type="auto"/>
            <w:vAlign w:val="center"/>
            <w:hideMark/>
          </w:tcPr>
          <w:p w14:paraId="748A41A2" w14:textId="77777777" w:rsidR="00F151E5" w:rsidRPr="00626AA8" w:rsidRDefault="00F151E5" w:rsidP="007E0EBF">
            <w:pPr>
              <w:jc w:val="center"/>
              <w:rPr>
                <w:rFonts w:ascii="Georgia" w:hAnsi="Georgia"/>
                <w:sz w:val="18"/>
                <w:szCs w:val="18"/>
              </w:rPr>
            </w:pPr>
            <w:r w:rsidRPr="00626AA8">
              <w:rPr>
                <w:rFonts w:ascii="Georgia" w:hAnsi="Georgia"/>
                <w:sz w:val="18"/>
                <w:szCs w:val="18"/>
              </w:rPr>
              <w:t>0.74</w:t>
            </w:r>
          </w:p>
        </w:tc>
        <w:tc>
          <w:tcPr>
            <w:tcW w:w="0" w:type="auto"/>
            <w:vAlign w:val="center"/>
            <w:hideMark/>
          </w:tcPr>
          <w:p w14:paraId="7704E5D9" w14:textId="77777777" w:rsidR="00F151E5" w:rsidRPr="00626AA8" w:rsidRDefault="00F151E5" w:rsidP="007E0EBF">
            <w:pPr>
              <w:jc w:val="center"/>
              <w:rPr>
                <w:rFonts w:ascii="Georgia" w:hAnsi="Georgia"/>
                <w:sz w:val="18"/>
                <w:szCs w:val="18"/>
              </w:rPr>
            </w:pPr>
            <w:r w:rsidRPr="00626AA8">
              <w:rPr>
                <w:rFonts w:ascii="Georgia" w:hAnsi="Georgia"/>
                <w:sz w:val="18"/>
                <w:szCs w:val="18"/>
              </w:rPr>
              <w:t>2.03**</w:t>
            </w:r>
          </w:p>
        </w:tc>
        <w:tc>
          <w:tcPr>
            <w:tcW w:w="0" w:type="auto"/>
            <w:vAlign w:val="center"/>
            <w:hideMark/>
          </w:tcPr>
          <w:p w14:paraId="11F2BBBB" w14:textId="77777777" w:rsidR="00F151E5" w:rsidRPr="00626AA8" w:rsidRDefault="00F151E5" w:rsidP="007E0EBF">
            <w:pPr>
              <w:jc w:val="center"/>
              <w:rPr>
                <w:rFonts w:ascii="Georgia" w:hAnsi="Georgia"/>
                <w:sz w:val="18"/>
                <w:szCs w:val="18"/>
              </w:rPr>
            </w:pPr>
            <w:r w:rsidRPr="00626AA8">
              <w:rPr>
                <w:rFonts w:ascii="Georgia" w:hAnsi="Georgia"/>
                <w:sz w:val="18"/>
                <w:szCs w:val="18"/>
              </w:rPr>
              <w:t>2.37***</w:t>
            </w:r>
          </w:p>
        </w:tc>
        <w:tc>
          <w:tcPr>
            <w:tcW w:w="0" w:type="auto"/>
            <w:vAlign w:val="center"/>
            <w:hideMark/>
          </w:tcPr>
          <w:p w14:paraId="2818BF30" w14:textId="77777777" w:rsidR="00F151E5" w:rsidRPr="00626AA8" w:rsidRDefault="00F151E5" w:rsidP="007E0EBF">
            <w:pPr>
              <w:jc w:val="center"/>
              <w:rPr>
                <w:rFonts w:ascii="Georgia" w:hAnsi="Georgia"/>
                <w:sz w:val="18"/>
                <w:szCs w:val="18"/>
              </w:rPr>
            </w:pPr>
            <w:r w:rsidRPr="00626AA8">
              <w:rPr>
                <w:rFonts w:ascii="Georgia" w:hAnsi="Georgia"/>
                <w:sz w:val="18"/>
                <w:szCs w:val="18"/>
              </w:rPr>
              <w:t>1.73***</w:t>
            </w:r>
          </w:p>
        </w:tc>
      </w:tr>
      <w:tr w:rsidR="00F151E5" w:rsidRPr="00626AA8" w14:paraId="676CB878" w14:textId="77777777" w:rsidTr="007E0EBF">
        <w:trPr>
          <w:trHeight w:val="340"/>
          <w:tblCellSpacing w:w="15" w:type="dxa"/>
        </w:trPr>
        <w:tc>
          <w:tcPr>
            <w:tcW w:w="0" w:type="auto"/>
            <w:tcBorders>
              <w:bottom w:val="single" w:sz="4" w:space="0" w:color="auto"/>
            </w:tcBorders>
            <w:vAlign w:val="center"/>
            <w:hideMark/>
          </w:tcPr>
          <w:p w14:paraId="2C7B0B14"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lnSVI</w:t>
            </w:r>
            <w:proofErr w:type="spellEnd"/>
          </w:p>
        </w:tc>
        <w:tc>
          <w:tcPr>
            <w:tcW w:w="0" w:type="auto"/>
            <w:tcBorders>
              <w:bottom w:val="single" w:sz="4" w:space="0" w:color="auto"/>
            </w:tcBorders>
            <w:vAlign w:val="center"/>
            <w:hideMark/>
          </w:tcPr>
          <w:p w14:paraId="0764CB4C" w14:textId="77777777" w:rsidR="00F151E5" w:rsidRPr="00626AA8" w:rsidRDefault="00F151E5" w:rsidP="007E0EBF">
            <w:pPr>
              <w:jc w:val="center"/>
              <w:rPr>
                <w:rFonts w:ascii="Georgia" w:hAnsi="Georgia"/>
                <w:sz w:val="18"/>
                <w:szCs w:val="18"/>
              </w:rPr>
            </w:pPr>
            <w:r w:rsidRPr="00626AA8">
              <w:rPr>
                <w:rFonts w:ascii="Georgia" w:hAnsi="Georgia"/>
                <w:sz w:val="18"/>
                <w:szCs w:val="18"/>
              </w:rPr>
              <w:t>0.43</w:t>
            </w:r>
          </w:p>
        </w:tc>
        <w:tc>
          <w:tcPr>
            <w:tcW w:w="0" w:type="auto"/>
            <w:tcBorders>
              <w:bottom w:val="single" w:sz="4" w:space="0" w:color="auto"/>
            </w:tcBorders>
            <w:vAlign w:val="center"/>
            <w:hideMark/>
          </w:tcPr>
          <w:p w14:paraId="40D7CB98" w14:textId="77777777" w:rsidR="00F151E5" w:rsidRPr="00626AA8" w:rsidRDefault="00F151E5" w:rsidP="007E0EBF">
            <w:pPr>
              <w:jc w:val="center"/>
              <w:rPr>
                <w:rFonts w:ascii="Georgia" w:hAnsi="Georgia"/>
                <w:sz w:val="18"/>
                <w:szCs w:val="18"/>
              </w:rPr>
            </w:pPr>
            <w:r w:rsidRPr="00626AA8">
              <w:rPr>
                <w:rFonts w:ascii="Georgia" w:hAnsi="Georgia"/>
                <w:sz w:val="18"/>
                <w:szCs w:val="18"/>
              </w:rPr>
              <w:t>1.41</w:t>
            </w:r>
          </w:p>
        </w:tc>
        <w:tc>
          <w:tcPr>
            <w:tcW w:w="0" w:type="auto"/>
            <w:tcBorders>
              <w:bottom w:val="single" w:sz="4" w:space="0" w:color="auto"/>
            </w:tcBorders>
            <w:vAlign w:val="center"/>
            <w:hideMark/>
          </w:tcPr>
          <w:p w14:paraId="31AA6DC5" w14:textId="77777777" w:rsidR="00F151E5" w:rsidRPr="00626AA8" w:rsidRDefault="00F151E5" w:rsidP="007E0EBF">
            <w:pPr>
              <w:jc w:val="center"/>
              <w:rPr>
                <w:rFonts w:ascii="Georgia" w:hAnsi="Georgia"/>
                <w:sz w:val="18"/>
                <w:szCs w:val="18"/>
              </w:rPr>
            </w:pPr>
            <w:r w:rsidRPr="00626AA8">
              <w:rPr>
                <w:rFonts w:ascii="Georgia" w:hAnsi="Georgia"/>
                <w:sz w:val="18"/>
                <w:szCs w:val="18"/>
              </w:rPr>
              <w:t>1.2</w:t>
            </w:r>
          </w:p>
        </w:tc>
        <w:tc>
          <w:tcPr>
            <w:tcW w:w="0" w:type="auto"/>
            <w:tcBorders>
              <w:bottom w:val="single" w:sz="4" w:space="0" w:color="auto"/>
            </w:tcBorders>
            <w:vAlign w:val="center"/>
            <w:hideMark/>
          </w:tcPr>
          <w:p w14:paraId="7241F974" w14:textId="77777777" w:rsidR="00F151E5" w:rsidRPr="00626AA8" w:rsidRDefault="00F151E5" w:rsidP="007E0EBF">
            <w:pPr>
              <w:jc w:val="center"/>
              <w:rPr>
                <w:rFonts w:ascii="Georgia" w:hAnsi="Georgia"/>
                <w:sz w:val="18"/>
                <w:szCs w:val="18"/>
              </w:rPr>
            </w:pPr>
            <w:r w:rsidRPr="00626AA8">
              <w:rPr>
                <w:rFonts w:ascii="Georgia" w:hAnsi="Georgia"/>
                <w:sz w:val="18"/>
                <w:szCs w:val="18"/>
              </w:rPr>
              <w:t>1.63</w:t>
            </w:r>
          </w:p>
        </w:tc>
        <w:tc>
          <w:tcPr>
            <w:tcW w:w="0" w:type="auto"/>
            <w:tcBorders>
              <w:bottom w:val="single" w:sz="4" w:space="0" w:color="auto"/>
            </w:tcBorders>
            <w:vAlign w:val="center"/>
            <w:hideMark/>
          </w:tcPr>
          <w:p w14:paraId="680BBDA4" w14:textId="77777777" w:rsidR="00F151E5" w:rsidRPr="00626AA8" w:rsidRDefault="00F151E5" w:rsidP="007E0EBF">
            <w:pPr>
              <w:jc w:val="center"/>
              <w:rPr>
                <w:rFonts w:ascii="Georgia" w:hAnsi="Georgia"/>
                <w:sz w:val="18"/>
                <w:szCs w:val="18"/>
              </w:rPr>
            </w:pPr>
            <w:r w:rsidRPr="00626AA8">
              <w:rPr>
                <w:rFonts w:ascii="Georgia" w:hAnsi="Georgia"/>
                <w:sz w:val="18"/>
                <w:szCs w:val="18"/>
              </w:rPr>
              <w:t>1.42*</w:t>
            </w:r>
          </w:p>
        </w:tc>
        <w:tc>
          <w:tcPr>
            <w:tcW w:w="0" w:type="auto"/>
            <w:tcBorders>
              <w:bottom w:val="single" w:sz="4" w:space="0" w:color="auto"/>
            </w:tcBorders>
            <w:vAlign w:val="center"/>
            <w:hideMark/>
          </w:tcPr>
          <w:p w14:paraId="25772900" w14:textId="77777777" w:rsidR="00F151E5" w:rsidRPr="00626AA8" w:rsidRDefault="00F151E5" w:rsidP="007E0EBF">
            <w:pPr>
              <w:jc w:val="center"/>
              <w:rPr>
                <w:rFonts w:ascii="Georgia" w:hAnsi="Georgia"/>
                <w:sz w:val="18"/>
                <w:szCs w:val="18"/>
              </w:rPr>
            </w:pPr>
            <w:r w:rsidRPr="00626AA8">
              <w:rPr>
                <w:rFonts w:ascii="Georgia" w:hAnsi="Georgia"/>
                <w:sz w:val="18"/>
                <w:szCs w:val="18"/>
              </w:rPr>
              <w:t>1.03</w:t>
            </w:r>
          </w:p>
        </w:tc>
      </w:tr>
      <w:tr w:rsidR="00F151E5" w:rsidRPr="00843918" w14:paraId="4B22F5FA" w14:textId="77777777" w:rsidTr="007E0EBF">
        <w:trPr>
          <w:trHeight w:val="340"/>
          <w:tblCellSpacing w:w="15" w:type="dxa"/>
        </w:trPr>
        <w:tc>
          <w:tcPr>
            <w:tcW w:w="0" w:type="auto"/>
            <w:gridSpan w:val="7"/>
            <w:vAlign w:val="center"/>
          </w:tcPr>
          <w:p w14:paraId="50EDBAC5" w14:textId="77777777" w:rsidR="00F151E5" w:rsidRPr="00626AA8" w:rsidRDefault="00F151E5" w:rsidP="007E0EBF">
            <w:pPr>
              <w:jc w:val="center"/>
              <w:rPr>
                <w:rFonts w:ascii="Georgia" w:hAnsi="Georgia"/>
                <w:b/>
                <w:bCs/>
                <w:sz w:val="18"/>
                <w:szCs w:val="18"/>
                <w:lang w:val="en-US"/>
              </w:rPr>
            </w:pPr>
            <w:r w:rsidRPr="00626AA8">
              <w:rPr>
                <w:rFonts w:ascii="Georgia" w:hAnsi="Georgia"/>
                <w:b/>
                <w:bCs/>
                <w:sz w:val="18"/>
                <w:szCs w:val="18"/>
                <w:lang w:val="en-US"/>
              </w:rPr>
              <w:t>Weekly SVI and Weekly Bitcoin price</w:t>
            </w:r>
          </w:p>
        </w:tc>
      </w:tr>
      <w:tr w:rsidR="00F151E5" w:rsidRPr="00626AA8" w14:paraId="7DFF187F" w14:textId="77777777" w:rsidTr="007E0EBF">
        <w:trPr>
          <w:trHeight w:val="340"/>
          <w:tblCellSpacing w:w="15" w:type="dxa"/>
        </w:trPr>
        <w:tc>
          <w:tcPr>
            <w:tcW w:w="0" w:type="auto"/>
            <w:vAlign w:val="center"/>
            <w:hideMark/>
          </w:tcPr>
          <w:p w14:paraId="17434C91" w14:textId="77777777" w:rsidR="00F151E5" w:rsidRPr="00626AA8" w:rsidRDefault="00F151E5"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0BDD1ADD"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3C5C4F00"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3C4F8E1D"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530BC394"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055AE4D4"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0B094740" w14:textId="77777777" w:rsidR="00F151E5" w:rsidRPr="00626AA8" w:rsidRDefault="00F151E5" w:rsidP="007E0EBF">
            <w:pPr>
              <w:jc w:val="center"/>
              <w:rPr>
                <w:rFonts w:ascii="Georgia" w:hAnsi="Georgia"/>
                <w:b/>
                <w:bCs/>
                <w:sz w:val="18"/>
                <w:szCs w:val="18"/>
              </w:rPr>
            </w:pPr>
            <w:r w:rsidRPr="00626AA8">
              <w:rPr>
                <w:rFonts w:ascii="Georgia" w:hAnsi="Georgia"/>
                <w:b/>
                <w:bCs/>
                <w:sz w:val="18"/>
                <w:szCs w:val="18"/>
              </w:rPr>
              <w:t>78-lag</w:t>
            </w:r>
          </w:p>
        </w:tc>
      </w:tr>
      <w:tr w:rsidR="00F151E5" w:rsidRPr="00626AA8" w14:paraId="79F85512" w14:textId="77777777" w:rsidTr="007E0EBF">
        <w:trPr>
          <w:trHeight w:val="340"/>
          <w:tblCellSpacing w:w="15" w:type="dxa"/>
        </w:trPr>
        <w:tc>
          <w:tcPr>
            <w:tcW w:w="0" w:type="auto"/>
            <w:vAlign w:val="center"/>
            <w:hideMark/>
          </w:tcPr>
          <w:p w14:paraId="3E5BAD75"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SVI does not Granger-cause price</w:t>
            </w:r>
          </w:p>
        </w:tc>
        <w:tc>
          <w:tcPr>
            <w:tcW w:w="0" w:type="auto"/>
            <w:vAlign w:val="center"/>
            <w:hideMark/>
          </w:tcPr>
          <w:p w14:paraId="5E1A3BF1" w14:textId="77777777" w:rsidR="00F151E5" w:rsidRPr="00626AA8" w:rsidRDefault="00F151E5" w:rsidP="007E0EBF">
            <w:pPr>
              <w:jc w:val="center"/>
              <w:rPr>
                <w:rFonts w:ascii="Georgia" w:hAnsi="Georgia"/>
                <w:sz w:val="18"/>
                <w:szCs w:val="18"/>
              </w:rPr>
            </w:pPr>
            <w:r w:rsidRPr="00626AA8">
              <w:rPr>
                <w:rFonts w:ascii="Georgia" w:hAnsi="Georgia"/>
                <w:sz w:val="18"/>
                <w:szCs w:val="18"/>
              </w:rPr>
              <w:t>29.52***</w:t>
            </w:r>
          </w:p>
        </w:tc>
        <w:tc>
          <w:tcPr>
            <w:tcW w:w="0" w:type="auto"/>
            <w:vAlign w:val="center"/>
            <w:hideMark/>
          </w:tcPr>
          <w:p w14:paraId="2F7A6F9B" w14:textId="77777777" w:rsidR="00F151E5" w:rsidRPr="00626AA8" w:rsidRDefault="00F151E5" w:rsidP="007E0EBF">
            <w:pPr>
              <w:jc w:val="center"/>
              <w:rPr>
                <w:rFonts w:ascii="Georgia" w:hAnsi="Georgia"/>
                <w:sz w:val="18"/>
                <w:szCs w:val="18"/>
              </w:rPr>
            </w:pPr>
            <w:r w:rsidRPr="00626AA8">
              <w:rPr>
                <w:rFonts w:ascii="Georgia" w:hAnsi="Georgia"/>
                <w:sz w:val="18"/>
                <w:szCs w:val="18"/>
              </w:rPr>
              <w:t>40.37***</w:t>
            </w:r>
          </w:p>
        </w:tc>
        <w:tc>
          <w:tcPr>
            <w:tcW w:w="0" w:type="auto"/>
            <w:vAlign w:val="center"/>
            <w:hideMark/>
          </w:tcPr>
          <w:p w14:paraId="07186C19" w14:textId="77777777" w:rsidR="00F151E5" w:rsidRPr="00626AA8" w:rsidRDefault="00F151E5" w:rsidP="007E0EBF">
            <w:pPr>
              <w:jc w:val="center"/>
              <w:rPr>
                <w:rFonts w:ascii="Georgia" w:hAnsi="Georgia"/>
                <w:sz w:val="18"/>
                <w:szCs w:val="18"/>
              </w:rPr>
            </w:pPr>
            <w:r w:rsidRPr="00626AA8">
              <w:rPr>
                <w:rFonts w:ascii="Georgia" w:hAnsi="Georgia"/>
                <w:sz w:val="18"/>
                <w:szCs w:val="18"/>
              </w:rPr>
              <w:t>28.33***</w:t>
            </w:r>
          </w:p>
        </w:tc>
        <w:tc>
          <w:tcPr>
            <w:tcW w:w="0" w:type="auto"/>
            <w:vAlign w:val="center"/>
            <w:hideMark/>
          </w:tcPr>
          <w:p w14:paraId="4EF7A5F1" w14:textId="77777777" w:rsidR="00F151E5" w:rsidRPr="00626AA8" w:rsidRDefault="00F151E5" w:rsidP="007E0EBF">
            <w:pPr>
              <w:jc w:val="center"/>
              <w:rPr>
                <w:rFonts w:ascii="Georgia" w:hAnsi="Georgia"/>
                <w:sz w:val="18"/>
                <w:szCs w:val="18"/>
              </w:rPr>
            </w:pPr>
            <w:r w:rsidRPr="00626AA8">
              <w:rPr>
                <w:rFonts w:ascii="Georgia" w:hAnsi="Georgia"/>
                <w:sz w:val="18"/>
                <w:szCs w:val="18"/>
              </w:rPr>
              <w:t>24.74***</w:t>
            </w:r>
          </w:p>
        </w:tc>
        <w:tc>
          <w:tcPr>
            <w:tcW w:w="0" w:type="auto"/>
            <w:vAlign w:val="center"/>
            <w:hideMark/>
          </w:tcPr>
          <w:p w14:paraId="0DA5E47F" w14:textId="77777777" w:rsidR="00F151E5" w:rsidRPr="00626AA8" w:rsidRDefault="00F151E5" w:rsidP="007E0EBF">
            <w:pPr>
              <w:jc w:val="center"/>
              <w:rPr>
                <w:rFonts w:ascii="Georgia" w:hAnsi="Georgia"/>
                <w:sz w:val="18"/>
                <w:szCs w:val="18"/>
              </w:rPr>
            </w:pPr>
            <w:r w:rsidRPr="00626AA8">
              <w:rPr>
                <w:rFonts w:ascii="Georgia" w:hAnsi="Georgia"/>
                <w:sz w:val="18"/>
                <w:szCs w:val="18"/>
              </w:rPr>
              <w:t>14.63***</w:t>
            </w:r>
          </w:p>
        </w:tc>
        <w:tc>
          <w:tcPr>
            <w:tcW w:w="0" w:type="auto"/>
            <w:vAlign w:val="center"/>
            <w:hideMark/>
          </w:tcPr>
          <w:p w14:paraId="303B9CBA" w14:textId="77777777" w:rsidR="00F151E5" w:rsidRPr="00626AA8" w:rsidRDefault="00F151E5" w:rsidP="007E0EBF">
            <w:pPr>
              <w:jc w:val="center"/>
              <w:rPr>
                <w:rFonts w:ascii="Georgia" w:hAnsi="Georgia"/>
                <w:sz w:val="18"/>
                <w:szCs w:val="18"/>
              </w:rPr>
            </w:pPr>
            <w:r w:rsidRPr="00626AA8">
              <w:rPr>
                <w:rFonts w:ascii="Georgia" w:hAnsi="Georgia"/>
                <w:sz w:val="18"/>
                <w:szCs w:val="18"/>
              </w:rPr>
              <w:t>14.04***</w:t>
            </w:r>
          </w:p>
        </w:tc>
      </w:tr>
      <w:tr w:rsidR="00F151E5" w:rsidRPr="00626AA8" w14:paraId="7584C3CF" w14:textId="77777777" w:rsidTr="007E0EBF">
        <w:trPr>
          <w:trHeight w:val="340"/>
          <w:tblCellSpacing w:w="15" w:type="dxa"/>
        </w:trPr>
        <w:tc>
          <w:tcPr>
            <w:tcW w:w="0" w:type="auto"/>
            <w:vAlign w:val="center"/>
            <w:hideMark/>
          </w:tcPr>
          <w:p w14:paraId="46E49B02"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price does not Granger-cause SVI</w:t>
            </w:r>
          </w:p>
        </w:tc>
        <w:tc>
          <w:tcPr>
            <w:tcW w:w="0" w:type="auto"/>
            <w:vAlign w:val="center"/>
            <w:hideMark/>
          </w:tcPr>
          <w:p w14:paraId="4B1B8526" w14:textId="77777777" w:rsidR="00F151E5" w:rsidRPr="00626AA8" w:rsidRDefault="00F151E5" w:rsidP="007E0EBF">
            <w:pPr>
              <w:jc w:val="center"/>
              <w:rPr>
                <w:rFonts w:ascii="Georgia" w:hAnsi="Georgia"/>
                <w:sz w:val="18"/>
                <w:szCs w:val="18"/>
              </w:rPr>
            </w:pPr>
            <w:r w:rsidRPr="00626AA8">
              <w:rPr>
                <w:rFonts w:ascii="Georgia" w:hAnsi="Georgia"/>
                <w:sz w:val="18"/>
                <w:szCs w:val="18"/>
              </w:rPr>
              <w:t>40.23***</w:t>
            </w:r>
          </w:p>
        </w:tc>
        <w:tc>
          <w:tcPr>
            <w:tcW w:w="0" w:type="auto"/>
            <w:vAlign w:val="center"/>
            <w:hideMark/>
          </w:tcPr>
          <w:p w14:paraId="79CFF272" w14:textId="77777777" w:rsidR="00F151E5" w:rsidRPr="00626AA8" w:rsidRDefault="00F151E5" w:rsidP="007E0EBF">
            <w:pPr>
              <w:jc w:val="center"/>
              <w:rPr>
                <w:rFonts w:ascii="Georgia" w:hAnsi="Georgia"/>
                <w:sz w:val="18"/>
                <w:szCs w:val="18"/>
              </w:rPr>
            </w:pPr>
            <w:r w:rsidRPr="00626AA8">
              <w:rPr>
                <w:rFonts w:ascii="Georgia" w:hAnsi="Georgia"/>
                <w:sz w:val="18"/>
                <w:szCs w:val="18"/>
              </w:rPr>
              <w:t>21.73***</w:t>
            </w:r>
          </w:p>
        </w:tc>
        <w:tc>
          <w:tcPr>
            <w:tcW w:w="0" w:type="auto"/>
            <w:vAlign w:val="center"/>
            <w:hideMark/>
          </w:tcPr>
          <w:p w14:paraId="3994F1FB" w14:textId="77777777" w:rsidR="00F151E5" w:rsidRPr="00626AA8" w:rsidRDefault="00F151E5" w:rsidP="007E0EBF">
            <w:pPr>
              <w:jc w:val="center"/>
              <w:rPr>
                <w:rFonts w:ascii="Georgia" w:hAnsi="Georgia"/>
                <w:sz w:val="18"/>
                <w:szCs w:val="18"/>
              </w:rPr>
            </w:pPr>
            <w:r w:rsidRPr="00626AA8">
              <w:rPr>
                <w:rFonts w:ascii="Georgia" w:hAnsi="Georgia"/>
                <w:sz w:val="18"/>
                <w:szCs w:val="18"/>
              </w:rPr>
              <w:t>26.74***</w:t>
            </w:r>
          </w:p>
        </w:tc>
        <w:tc>
          <w:tcPr>
            <w:tcW w:w="0" w:type="auto"/>
            <w:vAlign w:val="center"/>
            <w:hideMark/>
          </w:tcPr>
          <w:p w14:paraId="2213F9AF" w14:textId="77777777" w:rsidR="00F151E5" w:rsidRPr="00626AA8" w:rsidRDefault="00F151E5" w:rsidP="007E0EBF">
            <w:pPr>
              <w:jc w:val="center"/>
              <w:rPr>
                <w:rFonts w:ascii="Georgia" w:hAnsi="Georgia"/>
                <w:sz w:val="18"/>
                <w:szCs w:val="18"/>
              </w:rPr>
            </w:pPr>
            <w:r w:rsidRPr="00626AA8">
              <w:rPr>
                <w:rFonts w:ascii="Georgia" w:hAnsi="Georgia"/>
                <w:sz w:val="18"/>
                <w:szCs w:val="18"/>
              </w:rPr>
              <w:t>19.93***</w:t>
            </w:r>
          </w:p>
        </w:tc>
        <w:tc>
          <w:tcPr>
            <w:tcW w:w="0" w:type="auto"/>
            <w:vAlign w:val="center"/>
            <w:hideMark/>
          </w:tcPr>
          <w:p w14:paraId="735E7DB2" w14:textId="77777777" w:rsidR="00F151E5" w:rsidRPr="00626AA8" w:rsidRDefault="00F151E5" w:rsidP="007E0EBF">
            <w:pPr>
              <w:jc w:val="center"/>
              <w:rPr>
                <w:rFonts w:ascii="Georgia" w:hAnsi="Georgia"/>
                <w:sz w:val="18"/>
                <w:szCs w:val="18"/>
              </w:rPr>
            </w:pPr>
            <w:r w:rsidRPr="00626AA8">
              <w:rPr>
                <w:rFonts w:ascii="Georgia" w:hAnsi="Georgia"/>
                <w:sz w:val="18"/>
                <w:szCs w:val="18"/>
              </w:rPr>
              <w:t>7.01***</w:t>
            </w:r>
          </w:p>
        </w:tc>
        <w:tc>
          <w:tcPr>
            <w:tcW w:w="0" w:type="auto"/>
            <w:vAlign w:val="center"/>
            <w:hideMark/>
          </w:tcPr>
          <w:p w14:paraId="0B090EAD" w14:textId="77777777" w:rsidR="00F151E5" w:rsidRPr="00626AA8" w:rsidRDefault="00F151E5" w:rsidP="007E0EBF">
            <w:pPr>
              <w:jc w:val="center"/>
              <w:rPr>
                <w:rFonts w:ascii="Georgia" w:hAnsi="Georgia"/>
                <w:sz w:val="18"/>
                <w:szCs w:val="18"/>
              </w:rPr>
            </w:pPr>
            <w:r w:rsidRPr="00626AA8">
              <w:rPr>
                <w:rFonts w:ascii="Georgia" w:hAnsi="Georgia"/>
                <w:sz w:val="18"/>
                <w:szCs w:val="18"/>
              </w:rPr>
              <w:t>9.98***</w:t>
            </w:r>
          </w:p>
        </w:tc>
      </w:tr>
      <w:tr w:rsidR="00F151E5" w:rsidRPr="00626AA8" w14:paraId="4DCE41FF" w14:textId="77777777" w:rsidTr="007E0EBF">
        <w:trPr>
          <w:trHeight w:val="340"/>
          <w:tblCellSpacing w:w="15" w:type="dxa"/>
        </w:trPr>
        <w:tc>
          <w:tcPr>
            <w:tcW w:w="0" w:type="auto"/>
            <w:vAlign w:val="center"/>
            <w:hideMark/>
          </w:tcPr>
          <w:p w14:paraId="0158C88D"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46126F83" w14:textId="77777777" w:rsidR="00F151E5" w:rsidRPr="00626AA8" w:rsidRDefault="00F151E5" w:rsidP="007E0EBF">
            <w:pPr>
              <w:jc w:val="center"/>
              <w:rPr>
                <w:rFonts w:ascii="Georgia" w:hAnsi="Georgia"/>
                <w:sz w:val="18"/>
                <w:szCs w:val="18"/>
              </w:rPr>
            </w:pPr>
            <w:r w:rsidRPr="00626AA8">
              <w:rPr>
                <w:rFonts w:ascii="Georgia" w:hAnsi="Georgia"/>
                <w:sz w:val="18"/>
                <w:szCs w:val="18"/>
              </w:rPr>
              <w:t>3.62*</w:t>
            </w:r>
          </w:p>
        </w:tc>
        <w:tc>
          <w:tcPr>
            <w:tcW w:w="0" w:type="auto"/>
            <w:vAlign w:val="center"/>
            <w:hideMark/>
          </w:tcPr>
          <w:p w14:paraId="4C4CC776" w14:textId="77777777" w:rsidR="00F151E5" w:rsidRPr="00626AA8" w:rsidRDefault="00F151E5" w:rsidP="007E0EBF">
            <w:pPr>
              <w:jc w:val="center"/>
              <w:rPr>
                <w:rFonts w:ascii="Georgia" w:hAnsi="Georgia"/>
                <w:sz w:val="18"/>
                <w:szCs w:val="18"/>
              </w:rPr>
            </w:pPr>
            <w:r w:rsidRPr="00626AA8">
              <w:rPr>
                <w:rFonts w:ascii="Georgia" w:hAnsi="Georgia"/>
                <w:sz w:val="18"/>
                <w:szCs w:val="18"/>
              </w:rPr>
              <w:t>4.8***</w:t>
            </w:r>
          </w:p>
        </w:tc>
        <w:tc>
          <w:tcPr>
            <w:tcW w:w="0" w:type="auto"/>
            <w:vAlign w:val="center"/>
            <w:hideMark/>
          </w:tcPr>
          <w:p w14:paraId="388CDB20" w14:textId="77777777" w:rsidR="00F151E5" w:rsidRPr="00626AA8" w:rsidRDefault="00F151E5" w:rsidP="007E0EBF">
            <w:pPr>
              <w:jc w:val="center"/>
              <w:rPr>
                <w:rFonts w:ascii="Georgia" w:hAnsi="Georgia"/>
                <w:sz w:val="18"/>
                <w:szCs w:val="18"/>
              </w:rPr>
            </w:pPr>
            <w:r w:rsidRPr="00626AA8">
              <w:rPr>
                <w:rFonts w:ascii="Georgia" w:hAnsi="Georgia"/>
                <w:sz w:val="18"/>
                <w:szCs w:val="18"/>
              </w:rPr>
              <w:t>3.48**</w:t>
            </w:r>
          </w:p>
        </w:tc>
        <w:tc>
          <w:tcPr>
            <w:tcW w:w="0" w:type="auto"/>
            <w:vAlign w:val="center"/>
            <w:hideMark/>
          </w:tcPr>
          <w:p w14:paraId="0EBF2BA0" w14:textId="77777777" w:rsidR="00F151E5" w:rsidRPr="00626AA8" w:rsidRDefault="00F151E5" w:rsidP="007E0EBF">
            <w:pPr>
              <w:jc w:val="center"/>
              <w:rPr>
                <w:rFonts w:ascii="Georgia" w:hAnsi="Georgia"/>
                <w:sz w:val="18"/>
                <w:szCs w:val="18"/>
              </w:rPr>
            </w:pPr>
            <w:r w:rsidRPr="00626AA8">
              <w:rPr>
                <w:rFonts w:ascii="Georgia" w:hAnsi="Georgia"/>
                <w:sz w:val="18"/>
                <w:szCs w:val="18"/>
              </w:rPr>
              <w:t>3.04**</w:t>
            </w:r>
          </w:p>
        </w:tc>
        <w:tc>
          <w:tcPr>
            <w:tcW w:w="0" w:type="auto"/>
            <w:vAlign w:val="center"/>
            <w:hideMark/>
          </w:tcPr>
          <w:p w14:paraId="56F95A29" w14:textId="77777777" w:rsidR="00F151E5" w:rsidRPr="00626AA8" w:rsidRDefault="00F151E5" w:rsidP="007E0EBF">
            <w:pPr>
              <w:jc w:val="center"/>
              <w:rPr>
                <w:rFonts w:ascii="Georgia" w:hAnsi="Georgia"/>
                <w:sz w:val="18"/>
                <w:szCs w:val="18"/>
              </w:rPr>
            </w:pPr>
            <w:r w:rsidRPr="00626AA8">
              <w:rPr>
                <w:rFonts w:ascii="Georgia" w:hAnsi="Georgia"/>
                <w:sz w:val="18"/>
                <w:szCs w:val="18"/>
              </w:rPr>
              <w:t>2.02***</w:t>
            </w:r>
          </w:p>
        </w:tc>
        <w:tc>
          <w:tcPr>
            <w:tcW w:w="0" w:type="auto"/>
            <w:vAlign w:val="center"/>
            <w:hideMark/>
          </w:tcPr>
          <w:p w14:paraId="3704CA36" w14:textId="77777777" w:rsidR="00F151E5" w:rsidRPr="00626AA8" w:rsidRDefault="00F151E5" w:rsidP="007E0EBF">
            <w:pPr>
              <w:jc w:val="center"/>
              <w:rPr>
                <w:rFonts w:ascii="Georgia" w:hAnsi="Georgia"/>
                <w:sz w:val="18"/>
                <w:szCs w:val="18"/>
              </w:rPr>
            </w:pPr>
            <w:r w:rsidRPr="00626AA8">
              <w:rPr>
                <w:rFonts w:ascii="Georgia" w:hAnsi="Georgia"/>
                <w:sz w:val="18"/>
                <w:szCs w:val="18"/>
              </w:rPr>
              <w:t>1.46**</w:t>
            </w:r>
          </w:p>
        </w:tc>
      </w:tr>
      <w:tr w:rsidR="00F151E5" w:rsidRPr="00626AA8" w14:paraId="7BFB8959" w14:textId="77777777" w:rsidTr="007E0EBF">
        <w:trPr>
          <w:trHeight w:val="340"/>
          <w:tblCellSpacing w:w="15" w:type="dxa"/>
        </w:trPr>
        <w:tc>
          <w:tcPr>
            <w:tcW w:w="0" w:type="auto"/>
            <w:vAlign w:val="center"/>
            <w:hideMark/>
          </w:tcPr>
          <w:p w14:paraId="7CC6BF4E"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SVI</w:t>
            </w:r>
          </w:p>
        </w:tc>
        <w:tc>
          <w:tcPr>
            <w:tcW w:w="0" w:type="auto"/>
            <w:vAlign w:val="center"/>
            <w:hideMark/>
          </w:tcPr>
          <w:p w14:paraId="6FA61436" w14:textId="77777777" w:rsidR="00F151E5" w:rsidRPr="00626AA8" w:rsidRDefault="00F151E5" w:rsidP="007E0EBF">
            <w:pPr>
              <w:jc w:val="center"/>
              <w:rPr>
                <w:rFonts w:ascii="Georgia" w:hAnsi="Georgia"/>
                <w:sz w:val="18"/>
                <w:szCs w:val="18"/>
              </w:rPr>
            </w:pPr>
            <w:r w:rsidRPr="00626AA8">
              <w:rPr>
                <w:rFonts w:ascii="Georgia" w:hAnsi="Georgia"/>
                <w:sz w:val="18"/>
                <w:szCs w:val="18"/>
              </w:rPr>
              <w:t>5.7**</w:t>
            </w:r>
          </w:p>
        </w:tc>
        <w:tc>
          <w:tcPr>
            <w:tcW w:w="0" w:type="auto"/>
            <w:vAlign w:val="center"/>
            <w:hideMark/>
          </w:tcPr>
          <w:p w14:paraId="516245A4" w14:textId="77777777" w:rsidR="00F151E5" w:rsidRPr="00626AA8" w:rsidRDefault="00F151E5" w:rsidP="007E0EBF">
            <w:pPr>
              <w:jc w:val="center"/>
              <w:rPr>
                <w:rFonts w:ascii="Georgia" w:hAnsi="Georgia"/>
                <w:sz w:val="18"/>
                <w:szCs w:val="18"/>
              </w:rPr>
            </w:pPr>
            <w:r w:rsidRPr="00626AA8">
              <w:rPr>
                <w:rFonts w:ascii="Georgia" w:hAnsi="Georgia"/>
                <w:sz w:val="18"/>
                <w:szCs w:val="18"/>
              </w:rPr>
              <w:t>2.83*</w:t>
            </w:r>
          </w:p>
        </w:tc>
        <w:tc>
          <w:tcPr>
            <w:tcW w:w="0" w:type="auto"/>
            <w:vAlign w:val="center"/>
            <w:hideMark/>
          </w:tcPr>
          <w:p w14:paraId="42167F51" w14:textId="77777777" w:rsidR="00F151E5" w:rsidRPr="00626AA8" w:rsidRDefault="00F151E5" w:rsidP="007E0EBF">
            <w:pPr>
              <w:jc w:val="center"/>
              <w:rPr>
                <w:rFonts w:ascii="Georgia" w:hAnsi="Georgia"/>
                <w:sz w:val="18"/>
                <w:szCs w:val="18"/>
              </w:rPr>
            </w:pPr>
            <w:r w:rsidRPr="00626AA8">
              <w:rPr>
                <w:rFonts w:ascii="Georgia" w:hAnsi="Georgia"/>
                <w:sz w:val="18"/>
                <w:szCs w:val="18"/>
              </w:rPr>
              <w:t>2.46*</w:t>
            </w:r>
          </w:p>
        </w:tc>
        <w:tc>
          <w:tcPr>
            <w:tcW w:w="0" w:type="auto"/>
            <w:vAlign w:val="center"/>
            <w:hideMark/>
          </w:tcPr>
          <w:p w14:paraId="741F1EFD" w14:textId="77777777" w:rsidR="00F151E5" w:rsidRPr="00626AA8" w:rsidRDefault="00F151E5" w:rsidP="007E0EBF">
            <w:pPr>
              <w:jc w:val="center"/>
              <w:rPr>
                <w:rFonts w:ascii="Georgia" w:hAnsi="Georgia"/>
                <w:sz w:val="18"/>
                <w:szCs w:val="18"/>
              </w:rPr>
            </w:pPr>
            <w:r w:rsidRPr="00626AA8">
              <w:rPr>
                <w:rFonts w:ascii="Georgia" w:hAnsi="Georgia"/>
                <w:sz w:val="18"/>
                <w:szCs w:val="18"/>
              </w:rPr>
              <w:t>1.98*</w:t>
            </w:r>
          </w:p>
        </w:tc>
        <w:tc>
          <w:tcPr>
            <w:tcW w:w="0" w:type="auto"/>
            <w:vAlign w:val="center"/>
            <w:hideMark/>
          </w:tcPr>
          <w:p w14:paraId="68F4C492" w14:textId="77777777" w:rsidR="00F151E5" w:rsidRPr="00626AA8" w:rsidRDefault="00F151E5" w:rsidP="007E0EBF">
            <w:pPr>
              <w:jc w:val="center"/>
              <w:rPr>
                <w:rFonts w:ascii="Georgia" w:hAnsi="Georgia"/>
                <w:sz w:val="18"/>
                <w:szCs w:val="18"/>
              </w:rPr>
            </w:pPr>
            <w:r w:rsidRPr="00626AA8">
              <w:rPr>
                <w:rFonts w:ascii="Georgia" w:hAnsi="Georgia"/>
                <w:sz w:val="18"/>
                <w:szCs w:val="18"/>
              </w:rPr>
              <w:t>0.92</w:t>
            </w:r>
          </w:p>
        </w:tc>
        <w:tc>
          <w:tcPr>
            <w:tcW w:w="0" w:type="auto"/>
            <w:vAlign w:val="center"/>
            <w:hideMark/>
          </w:tcPr>
          <w:p w14:paraId="11260E34" w14:textId="77777777" w:rsidR="00F151E5" w:rsidRPr="00626AA8" w:rsidRDefault="00F151E5" w:rsidP="007E0EBF">
            <w:pPr>
              <w:jc w:val="center"/>
              <w:rPr>
                <w:rFonts w:ascii="Georgia" w:hAnsi="Georgia"/>
                <w:sz w:val="18"/>
                <w:szCs w:val="18"/>
              </w:rPr>
            </w:pPr>
            <w:r w:rsidRPr="00626AA8">
              <w:rPr>
                <w:rFonts w:ascii="Georgia" w:hAnsi="Georgia"/>
                <w:sz w:val="18"/>
                <w:szCs w:val="18"/>
              </w:rPr>
              <w:t>0.79</w:t>
            </w:r>
          </w:p>
        </w:tc>
      </w:tr>
      <w:tr w:rsidR="00F151E5" w:rsidRPr="00626AA8" w14:paraId="69437252" w14:textId="77777777" w:rsidTr="007E0EBF">
        <w:trPr>
          <w:trHeight w:val="340"/>
          <w:tblCellSpacing w:w="15" w:type="dxa"/>
        </w:trPr>
        <w:tc>
          <w:tcPr>
            <w:tcW w:w="0" w:type="auto"/>
            <w:vAlign w:val="center"/>
            <w:hideMark/>
          </w:tcPr>
          <w:p w14:paraId="7BD11ED4"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2098A2D4" w14:textId="77777777" w:rsidR="00F151E5" w:rsidRPr="00626AA8" w:rsidRDefault="00F151E5" w:rsidP="007E0EBF">
            <w:pPr>
              <w:jc w:val="center"/>
              <w:rPr>
                <w:rFonts w:ascii="Georgia" w:hAnsi="Georgia"/>
                <w:sz w:val="18"/>
                <w:szCs w:val="18"/>
              </w:rPr>
            </w:pPr>
            <w:r w:rsidRPr="00626AA8">
              <w:rPr>
                <w:rFonts w:ascii="Georgia" w:hAnsi="Georgia"/>
                <w:sz w:val="18"/>
                <w:szCs w:val="18"/>
              </w:rPr>
              <w:t>3.67*</w:t>
            </w:r>
          </w:p>
        </w:tc>
        <w:tc>
          <w:tcPr>
            <w:tcW w:w="0" w:type="auto"/>
            <w:vAlign w:val="center"/>
            <w:hideMark/>
          </w:tcPr>
          <w:p w14:paraId="1AAB6394" w14:textId="77777777" w:rsidR="00F151E5" w:rsidRPr="00626AA8" w:rsidRDefault="00F151E5" w:rsidP="007E0EBF">
            <w:pPr>
              <w:jc w:val="center"/>
              <w:rPr>
                <w:rFonts w:ascii="Georgia" w:hAnsi="Georgia"/>
                <w:sz w:val="18"/>
                <w:szCs w:val="18"/>
              </w:rPr>
            </w:pPr>
            <w:r w:rsidRPr="00626AA8">
              <w:rPr>
                <w:rFonts w:ascii="Georgia" w:hAnsi="Georgia"/>
                <w:sz w:val="18"/>
                <w:szCs w:val="18"/>
              </w:rPr>
              <w:t>6.79***</w:t>
            </w:r>
          </w:p>
        </w:tc>
        <w:tc>
          <w:tcPr>
            <w:tcW w:w="0" w:type="auto"/>
            <w:vAlign w:val="center"/>
            <w:hideMark/>
          </w:tcPr>
          <w:p w14:paraId="3C17DFF6" w14:textId="77777777" w:rsidR="00F151E5" w:rsidRPr="00626AA8" w:rsidRDefault="00F151E5" w:rsidP="007E0EBF">
            <w:pPr>
              <w:jc w:val="center"/>
              <w:rPr>
                <w:rFonts w:ascii="Georgia" w:hAnsi="Georgia"/>
                <w:sz w:val="18"/>
                <w:szCs w:val="18"/>
              </w:rPr>
            </w:pPr>
            <w:r w:rsidRPr="00626AA8">
              <w:rPr>
                <w:rFonts w:ascii="Georgia" w:hAnsi="Georgia"/>
                <w:sz w:val="18"/>
                <w:szCs w:val="18"/>
              </w:rPr>
              <w:t>4.9***</w:t>
            </w:r>
          </w:p>
        </w:tc>
        <w:tc>
          <w:tcPr>
            <w:tcW w:w="0" w:type="auto"/>
            <w:vAlign w:val="center"/>
            <w:hideMark/>
          </w:tcPr>
          <w:p w14:paraId="7AF7A6DF" w14:textId="77777777" w:rsidR="00F151E5" w:rsidRPr="00626AA8" w:rsidRDefault="00F151E5" w:rsidP="007E0EBF">
            <w:pPr>
              <w:jc w:val="center"/>
              <w:rPr>
                <w:rFonts w:ascii="Georgia" w:hAnsi="Georgia"/>
                <w:sz w:val="18"/>
                <w:szCs w:val="18"/>
              </w:rPr>
            </w:pPr>
            <w:r w:rsidRPr="00626AA8">
              <w:rPr>
                <w:rFonts w:ascii="Georgia" w:hAnsi="Georgia"/>
                <w:sz w:val="18"/>
                <w:szCs w:val="18"/>
              </w:rPr>
              <w:t>4.36***</w:t>
            </w:r>
          </w:p>
        </w:tc>
        <w:tc>
          <w:tcPr>
            <w:tcW w:w="0" w:type="auto"/>
            <w:vAlign w:val="center"/>
            <w:hideMark/>
          </w:tcPr>
          <w:p w14:paraId="09C9B64C" w14:textId="77777777" w:rsidR="00F151E5" w:rsidRPr="00626AA8" w:rsidRDefault="00F151E5" w:rsidP="007E0EBF">
            <w:pPr>
              <w:jc w:val="center"/>
              <w:rPr>
                <w:rFonts w:ascii="Georgia" w:hAnsi="Georgia"/>
                <w:sz w:val="18"/>
                <w:szCs w:val="18"/>
              </w:rPr>
            </w:pPr>
            <w:r w:rsidRPr="00626AA8">
              <w:rPr>
                <w:rFonts w:ascii="Georgia" w:hAnsi="Georgia"/>
                <w:sz w:val="18"/>
                <w:szCs w:val="18"/>
              </w:rPr>
              <w:t>1.44**</w:t>
            </w:r>
          </w:p>
        </w:tc>
        <w:tc>
          <w:tcPr>
            <w:tcW w:w="0" w:type="auto"/>
            <w:vAlign w:val="center"/>
            <w:hideMark/>
          </w:tcPr>
          <w:p w14:paraId="1A6329B3" w14:textId="77777777" w:rsidR="00F151E5" w:rsidRPr="00626AA8" w:rsidRDefault="00F151E5" w:rsidP="007E0EBF">
            <w:pPr>
              <w:jc w:val="center"/>
              <w:rPr>
                <w:rFonts w:ascii="Georgia" w:hAnsi="Georgia"/>
                <w:sz w:val="18"/>
                <w:szCs w:val="18"/>
              </w:rPr>
            </w:pPr>
            <w:r w:rsidRPr="00626AA8">
              <w:rPr>
                <w:rFonts w:ascii="Georgia" w:hAnsi="Georgia"/>
                <w:sz w:val="18"/>
                <w:szCs w:val="18"/>
              </w:rPr>
              <w:t>0.95</w:t>
            </w:r>
          </w:p>
        </w:tc>
      </w:tr>
      <w:tr w:rsidR="00F151E5" w:rsidRPr="00626AA8" w14:paraId="2C04E828" w14:textId="77777777" w:rsidTr="007E0EBF">
        <w:trPr>
          <w:trHeight w:val="340"/>
          <w:tblCellSpacing w:w="15" w:type="dxa"/>
        </w:trPr>
        <w:tc>
          <w:tcPr>
            <w:tcW w:w="0" w:type="auto"/>
            <w:vAlign w:val="center"/>
            <w:hideMark/>
          </w:tcPr>
          <w:p w14:paraId="5B8599C4"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2F68D636" w14:textId="77777777" w:rsidR="00F151E5" w:rsidRPr="00626AA8" w:rsidRDefault="00F151E5" w:rsidP="007E0EBF">
            <w:pPr>
              <w:jc w:val="center"/>
              <w:rPr>
                <w:rFonts w:ascii="Georgia" w:hAnsi="Georgia"/>
                <w:sz w:val="18"/>
                <w:szCs w:val="18"/>
              </w:rPr>
            </w:pPr>
            <w:r w:rsidRPr="00626AA8">
              <w:rPr>
                <w:rFonts w:ascii="Georgia" w:hAnsi="Georgia"/>
                <w:sz w:val="18"/>
                <w:szCs w:val="18"/>
              </w:rPr>
              <w:t>3.83*</w:t>
            </w:r>
          </w:p>
        </w:tc>
        <w:tc>
          <w:tcPr>
            <w:tcW w:w="0" w:type="auto"/>
            <w:vAlign w:val="center"/>
            <w:hideMark/>
          </w:tcPr>
          <w:p w14:paraId="63EE9F92" w14:textId="77777777" w:rsidR="00F151E5" w:rsidRPr="00626AA8" w:rsidRDefault="00F151E5" w:rsidP="007E0EBF">
            <w:pPr>
              <w:jc w:val="center"/>
              <w:rPr>
                <w:rFonts w:ascii="Georgia" w:hAnsi="Georgia"/>
                <w:sz w:val="18"/>
                <w:szCs w:val="18"/>
              </w:rPr>
            </w:pPr>
            <w:r w:rsidRPr="00626AA8">
              <w:rPr>
                <w:rFonts w:ascii="Georgia" w:hAnsi="Georgia"/>
                <w:sz w:val="18"/>
                <w:szCs w:val="18"/>
              </w:rPr>
              <w:t>2.53*</w:t>
            </w:r>
          </w:p>
        </w:tc>
        <w:tc>
          <w:tcPr>
            <w:tcW w:w="0" w:type="auto"/>
            <w:vAlign w:val="center"/>
            <w:hideMark/>
          </w:tcPr>
          <w:p w14:paraId="546C8898" w14:textId="77777777" w:rsidR="00F151E5" w:rsidRPr="00626AA8" w:rsidRDefault="00F151E5" w:rsidP="007E0EBF">
            <w:pPr>
              <w:jc w:val="center"/>
              <w:rPr>
                <w:rFonts w:ascii="Georgia" w:hAnsi="Georgia"/>
                <w:sz w:val="18"/>
                <w:szCs w:val="18"/>
              </w:rPr>
            </w:pPr>
            <w:r w:rsidRPr="00626AA8">
              <w:rPr>
                <w:rFonts w:ascii="Georgia" w:hAnsi="Georgia"/>
                <w:sz w:val="18"/>
                <w:szCs w:val="18"/>
              </w:rPr>
              <w:t>1.78</w:t>
            </w:r>
          </w:p>
        </w:tc>
        <w:tc>
          <w:tcPr>
            <w:tcW w:w="0" w:type="auto"/>
            <w:vAlign w:val="center"/>
            <w:hideMark/>
          </w:tcPr>
          <w:p w14:paraId="62C0FFEA" w14:textId="77777777" w:rsidR="00F151E5" w:rsidRPr="00626AA8" w:rsidRDefault="00F151E5" w:rsidP="007E0EBF">
            <w:pPr>
              <w:jc w:val="center"/>
              <w:rPr>
                <w:rFonts w:ascii="Georgia" w:hAnsi="Georgia"/>
                <w:sz w:val="18"/>
                <w:szCs w:val="18"/>
              </w:rPr>
            </w:pPr>
            <w:r w:rsidRPr="00626AA8">
              <w:rPr>
                <w:rFonts w:ascii="Georgia" w:hAnsi="Georgia"/>
                <w:sz w:val="18"/>
                <w:szCs w:val="18"/>
              </w:rPr>
              <w:t>1.55</w:t>
            </w:r>
          </w:p>
        </w:tc>
        <w:tc>
          <w:tcPr>
            <w:tcW w:w="0" w:type="auto"/>
            <w:vAlign w:val="center"/>
            <w:hideMark/>
          </w:tcPr>
          <w:p w14:paraId="2126A5E7" w14:textId="77777777" w:rsidR="00F151E5" w:rsidRPr="00626AA8" w:rsidRDefault="00F151E5" w:rsidP="007E0EBF">
            <w:pPr>
              <w:jc w:val="center"/>
              <w:rPr>
                <w:rFonts w:ascii="Georgia" w:hAnsi="Georgia"/>
                <w:sz w:val="18"/>
                <w:szCs w:val="18"/>
              </w:rPr>
            </w:pPr>
            <w:r w:rsidRPr="00626AA8">
              <w:rPr>
                <w:rFonts w:ascii="Georgia" w:hAnsi="Georgia"/>
                <w:sz w:val="18"/>
                <w:szCs w:val="18"/>
              </w:rPr>
              <w:t>0.97</w:t>
            </w:r>
          </w:p>
        </w:tc>
        <w:tc>
          <w:tcPr>
            <w:tcW w:w="0" w:type="auto"/>
            <w:vAlign w:val="center"/>
            <w:hideMark/>
          </w:tcPr>
          <w:p w14:paraId="62B745FD" w14:textId="77777777" w:rsidR="00F151E5" w:rsidRPr="00626AA8" w:rsidRDefault="00F151E5" w:rsidP="007E0EBF">
            <w:pPr>
              <w:jc w:val="center"/>
              <w:rPr>
                <w:rFonts w:ascii="Georgia" w:hAnsi="Georgia"/>
                <w:sz w:val="18"/>
                <w:szCs w:val="18"/>
              </w:rPr>
            </w:pPr>
            <w:r w:rsidRPr="00626AA8">
              <w:rPr>
                <w:rFonts w:ascii="Georgia" w:hAnsi="Georgia"/>
                <w:sz w:val="18"/>
                <w:szCs w:val="18"/>
              </w:rPr>
              <w:t>0.75</w:t>
            </w:r>
          </w:p>
        </w:tc>
      </w:tr>
      <w:tr w:rsidR="00F151E5" w:rsidRPr="00626AA8" w14:paraId="01D73D37" w14:textId="77777777" w:rsidTr="007E0EBF">
        <w:trPr>
          <w:trHeight w:val="340"/>
          <w:tblCellSpacing w:w="15" w:type="dxa"/>
        </w:trPr>
        <w:tc>
          <w:tcPr>
            <w:tcW w:w="0" w:type="auto"/>
            <w:vAlign w:val="center"/>
            <w:hideMark/>
          </w:tcPr>
          <w:p w14:paraId="534B19ED" w14:textId="77777777" w:rsidR="00F151E5" w:rsidRPr="00626AA8" w:rsidRDefault="00F151E5"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price</w:t>
            </w:r>
          </w:p>
        </w:tc>
        <w:tc>
          <w:tcPr>
            <w:tcW w:w="0" w:type="auto"/>
            <w:vAlign w:val="center"/>
            <w:hideMark/>
          </w:tcPr>
          <w:p w14:paraId="032E794F" w14:textId="77777777" w:rsidR="00F151E5" w:rsidRPr="00626AA8" w:rsidRDefault="00F151E5" w:rsidP="007E0EBF">
            <w:pPr>
              <w:jc w:val="center"/>
              <w:rPr>
                <w:rFonts w:ascii="Georgia" w:hAnsi="Georgia"/>
                <w:sz w:val="18"/>
                <w:szCs w:val="18"/>
              </w:rPr>
            </w:pPr>
            <w:r w:rsidRPr="00626AA8">
              <w:rPr>
                <w:rFonts w:ascii="Georgia" w:hAnsi="Georgia"/>
                <w:sz w:val="18"/>
                <w:szCs w:val="18"/>
              </w:rPr>
              <w:t>8.56***</w:t>
            </w:r>
          </w:p>
        </w:tc>
        <w:tc>
          <w:tcPr>
            <w:tcW w:w="0" w:type="auto"/>
            <w:vAlign w:val="center"/>
            <w:hideMark/>
          </w:tcPr>
          <w:p w14:paraId="28F087DE" w14:textId="77777777" w:rsidR="00F151E5" w:rsidRPr="00626AA8" w:rsidRDefault="00F151E5" w:rsidP="007E0EBF">
            <w:pPr>
              <w:jc w:val="center"/>
              <w:rPr>
                <w:rFonts w:ascii="Georgia" w:hAnsi="Georgia"/>
                <w:sz w:val="18"/>
                <w:szCs w:val="18"/>
              </w:rPr>
            </w:pPr>
            <w:r w:rsidRPr="00626AA8">
              <w:rPr>
                <w:rFonts w:ascii="Georgia" w:hAnsi="Georgia"/>
                <w:sz w:val="18"/>
                <w:szCs w:val="18"/>
              </w:rPr>
              <w:t>8.41***</w:t>
            </w:r>
          </w:p>
        </w:tc>
        <w:tc>
          <w:tcPr>
            <w:tcW w:w="0" w:type="auto"/>
            <w:vAlign w:val="center"/>
            <w:hideMark/>
          </w:tcPr>
          <w:p w14:paraId="2E992405" w14:textId="77777777" w:rsidR="00F151E5" w:rsidRPr="00626AA8" w:rsidRDefault="00F151E5" w:rsidP="007E0EBF">
            <w:pPr>
              <w:jc w:val="center"/>
              <w:rPr>
                <w:rFonts w:ascii="Georgia" w:hAnsi="Georgia"/>
                <w:sz w:val="18"/>
                <w:szCs w:val="18"/>
              </w:rPr>
            </w:pPr>
            <w:r w:rsidRPr="00626AA8">
              <w:rPr>
                <w:rFonts w:ascii="Georgia" w:hAnsi="Georgia"/>
                <w:sz w:val="18"/>
                <w:szCs w:val="18"/>
              </w:rPr>
              <w:t>5.88***</w:t>
            </w:r>
          </w:p>
        </w:tc>
        <w:tc>
          <w:tcPr>
            <w:tcW w:w="0" w:type="auto"/>
            <w:vAlign w:val="center"/>
            <w:hideMark/>
          </w:tcPr>
          <w:p w14:paraId="4407B287" w14:textId="77777777" w:rsidR="00F151E5" w:rsidRPr="00626AA8" w:rsidRDefault="00F151E5" w:rsidP="007E0EBF">
            <w:pPr>
              <w:jc w:val="center"/>
              <w:rPr>
                <w:rFonts w:ascii="Georgia" w:hAnsi="Georgia"/>
                <w:sz w:val="18"/>
                <w:szCs w:val="18"/>
              </w:rPr>
            </w:pPr>
            <w:r w:rsidRPr="00626AA8">
              <w:rPr>
                <w:rFonts w:ascii="Georgia" w:hAnsi="Georgia"/>
                <w:sz w:val="18"/>
                <w:szCs w:val="18"/>
              </w:rPr>
              <w:t>4.59***</w:t>
            </w:r>
          </w:p>
        </w:tc>
        <w:tc>
          <w:tcPr>
            <w:tcW w:w="0" w:type="auto"/>
            <w:vAlign w:val="center"/>
            <w:hideMark/>
          </w:tcPr>
          <w:p w14:paraId="7658AF4B" w14:textId="77777777" w:rsidR="00F151E5" w:rsidRPr="00626AA8" w:rsidRDefault="00F151E5" w:rsidP="007E0EBF">
            <w:pPr>
              <w:jc w:val="center"/>
              <w:rPr>
                <w:rFonts w:ascii="Georgia" w:hAnsi="Georgia"/>
                <w:sz w:val="18"/>
                <w:szCs w:val="18"/>
              </w:rPr>
            </w:pPr>
            <w:r w:rsidRPr="00626AA8">
              <w:rPr>
                <w:rFonts w:ascii="Georgia" w:hAnsi="Georgia"/>
                <w:sz w:val="18"/>
                <w:szCs w:val="18"/>
              </w:rPr>
              <w:t>1.84***</w:t>
            </w:r>
          </w:p>
        </w:tc>
        <w:tc>
          <w:tcPr>
            <w:tcW w:w="0" w:type="auto"/>
            <w:vAlign w:val="center"/>
            <w:hideMark/>
          </w:tcPr>
          <w:p w14:paraId="4349D0AC" w14:textId="77777777" w:rsidR="00F151E5" w:rsidRPr="00626AA8" w:rsidRDefault="00F151E5" w:rsidP="007E0EBF">
            <w:pPr>
              <w:jc w:val="center"/>
              <w:rPr>
                <w:rFonts w:ascii="Georgia" w:hAnsi="Georgia"/>
                <w:sz w:val="18"/>
                <w:szCs w:val="18"/>
              </w:rPr>
            </w:pPr>
            <w:r w:rsidRPr="00626AA8">
              <w:rPr>
                <w:rFonts w:ascii="Georgia" w:hAnsi="Georgia"/>
                <w:sz w:val="18"/>
                <w:szCs w:val="18"/>
              </w:rPr>
              <w:t>1.13</w:t>
            </w:r>
          </w:p>
        </w:tc>
      </w:tr>
      <w:tr w:rsidR="00F151E5" w:rsidRPr="00626AA8" w14:paraId="38A67289" w14:textId="77777777" w:rsidTr="007E0EBF">
        <w:trPr>
          <w:trHeight w:val="340"/>
          <w:tblCellSpacing w:w="15" w:type="dxa"/>
        </w:trPr>
        <w:tc>
          <w:tcPr>
            <w:tcW w:w="0" w:type="auto"/>
            <w:tcBorders>
              <w:bottom w:val="single" w:sz="8" w:space="0" w:color="auto"/>
            </w:tcBorders>
            <w:vAlign w:val="center"/>
            <w:hideMark/>
          </w:tcPr>
          <w:p w14:paraId="39541B95" w14:textId="77777777" w:rsidR="00F151E5" w:rsidRPr="00626AA8" w:rsidRDefault="00F151E5"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lnSVI</w:t>
            </w:r>
            <w:proofErr w:type="spellEnd"/>
          </w:p>
        </w:tc>
        <w:tc>
          <w:tcPr>
            <w:tcW w:w="0" w:type="auto"/>
            <w:tcBorders>
              <w:bottom w:val="single" w:sz="8" w:space="0" w:color="auto"/>
            </w:tcBorders>
            <w:vAlign w:val="center"/>
            <w:hideMark/>
          </w:tcPr>
          <w:p w14:paraId="6AB2EA3C" w14:textId="77777777" w:rsidR="00F151E5" w:rsidRPr="00626AA8" w:rsidRDefault="00F151E5" w:rsidP="007E0EBF">
            <w:pPr>
              <w:jc w:val="center"/>
              <w:rPr>
                <w:rFonts w:ascii="Georgia" w:hAnsi="Georgia"/>
                <w:sz w:val="18"/>
                <w:szCs w:val="18"/>
              </w:rPr>
            </w:pPr>
            <w:r w:rsidRPr="00626AA8">
              <w:rPr>
                <w:rFonts w:ascii="Georgia" w:hAnsi="Georgia"/>
                <w:sz w:val="18"/>
                <w:szCs w:val="18"/>
              </w:rPr>
              <w:t>7.23***</w:t>
            </w:r>
          </w:p>
        </w:tc>
        <w:tc>
          <w:tcPr>
            <w:tcW w:w="0" w:type="auto"/>
            <w:tcBorders>
              <w:bottom w:val="single" w:sz="8" w:space="0" w:color="auto"/>
            </w:tcBorders>
            <w:vAlign w:val="center"/>
            <w:hideMark/>
          </w:tcPr>
          <w:p w14:paraId="6CD0FF19" w14:textId="77777777" w:rsidR="00F151E5" w:rsidRPr="00626AA8" w:rsidRDefault="00F151E5" w:rsidP="007E0EBF">
            <w:pPr>
              <w:jc w:val="center"/>
              <w:rPr>
                <w:rFonts w:ascii="Georgia" w:hAnsi="Georgia"/>
                <w:sz w:val="18"/>
                <w:szCs w:val="18"/>
              </w:rPr>
            </w:pPr>
            <w:r w:rsidRPr="00626AA8">
              <w:rPr>
                <w:rFonts w:ascii="Georgia" w:hAnsi="Georgia"/>
                <w:sz w:val="18"/>
                <w:szCs w:val="18"/>
              </w:rPr>
              <w:t>4.23**</w:t>
            </w:r>
          </w:p>
        </w:tc>
        <w:tc>
          <w:tcPr>
            <w:tcW w:w="0" w:type="auto"/>
            <w:tcBorders>
              <w:bottom w:val="single" w:sz="8" w:space="0" w:color="auto"/>
            </w:tcBorders>
            <w:vAlign w:val="center"/>
            <w:hideMark/>
          </w:tcPr>
          <w:p w14:paraId="28D7533A" w14:textId="77777777" w:rsidR="00F151E5" w:rsidRPr="00626AA8" w:rsidRDefault="00F151E5" w:rsidP="007E0EBF">
            <w:pPr>
              <w:jc w:val="center"/>
              <w:rPr>
                <w:rFonts w:ascii="Georgia" w:hAnsi="Georgia"/>
                <w:sz w:val="18"/>
                <w:szCs w:val="18"/>
              </w:rPr>
            </w:pPr>
            <w:r w:rsidRPr="00626AA8">
              <w:rPr>
                <w:rFonts w:ascii="Georgia" w:hAnsi="Georgia"/>
                <w:sz w:val="18"/>
                <w:szCs w:val="18"/>
              </w:rPr>
              <w:t>3.46**</w:t>
            </w:r>
          </w:p>
        </w:tc>
        <w:tc>
          <w:tcPr>
            <w:tcW w:w="0" w:type="auto"/>
            <w:tcBorders>
              <w:bottom w:val="single" w:sz="8" w:space="0" w:color="auto"/>
            </w:tcBorders>
            <w:vAlign w:val="center"/>
            <w:hideMark/>
          </w:tcPr>
          <w:p w14:paraId="67A09655" w14:textId="77777777" w:rsidR="00F151E5" w:rsidRPr="00626AA8" w:rsidRDefault="00F151E5" w:rsidP="007E0EBF">
            <w:pPr>
              <w:jc w:val="center"/>
              <w:rPr>
                <w:rFonts w:ascii="Georgia" w:hAnsi="Georgia"/>
                <w:sz w:val="18"/>
                <w:szCs w:val="18"/>
              </w:rPr>
            </w:pPr>
            <w:r w:rsidRPr="00626AA8">
              <w:rPr>
                <w:rFonts w:ascii="Georgia" w:hAnsi="Georgia"/>
                <w:sz w:val="18"/>
                <w:szCs w:val="18"/>
              </w:rPr>
              <w:t>2.8**</w:t>
            </w:r>
          </w:p>
        </w:tc>
        <w:tc>
          <w:tcPr>
            <w:tcW w:w="0" w:type="auto"/>
            <w:tcBorders>
              <w:bottom w:val="single" w:sz="8" w:space="0" w:color="auto"/>
            </w:tcBorders>
            <w:vAlign w:val="center"/>
            <w:hideMark/>
          </w:tcPr>
          <w:p w14:paraId="16B438E9" w14:textId="77777777" w:rsidR="00F151E5" w:rsidRPr="00626AA8" w:rsidRDefault="00F151E5" w:rsidP="007E0EBF">
            <w:pPr>
              <w:jc w:val="center"/>
              <w:rPr>
                <w:rFonts w:ascii="Georgia" w:hAnsi="Georgia"/>
                <w:sz w:val="18"/>
                <w:szCs w:val="18"/>
              </w:rPr>
            </w:pPr>
            <w:r w:rsidRPr="00626AA8">
              <w:rPr>
                <w:rFonts w:ascii="Georgia" w:hAnsi="Georgia"/>
                <w:sz w:val="18"/>
                <w:szCs w:val="18"/>
              </w:rPr>
              <w:t>0.99</w:t>
            </w:r>
          </w:p>
        </w:tc>
        <w:tc>
          <w:tcPr>
            <w:tcW w:w="0" w:type="auto"/>
            <w:tcBorders>
              <w:bottom w:val="single" w:sz="8" w:space="0" w:color="auto"/>
            </w:tcBorders>
            <w:vAlign w:val="center"/>
            <w:hideMark/>
          </w:tcPr>
          <w:p w14:paraId="1AF80A0E" w14:textId="77777777" w:rsidR="00F151E5" w:rsidRPr="00626AA8" w:rsidRDefault="00F151E5" w:rsidP="007E0EBF">
            <w:pPr>
              <w:jc w:val="center"/>
              <w:rPr>
                <w:rFonts w:ascii="Georgia" w:hAnsi="Georgia"/>
                <w:sz w:val="18"/>
                <w:szCs w:val="18"/>
              </w:rPr>
            </w:pPr>
            <w:r w:rsidRPr="00626AA8">
              <w:rPr>
                <w:rFonts w:ascii="Georgia" w:hAnsi="Georgia"/>
                <w:sz w:val="18"/>
                <w:szCs w:val="18"/>
              </w:rPr>
              <w:t>1.21</w:t>
            </w:r>
          </w:p>
        </w:tc>
      </w:tr>
    </w:tbl>
    <w:p w14:paraId="6484B521" w14:textId="77777777" w:rsidR="00F151E5" w:rsidRPr="00626AA8" w:rsidRDefault="00F151E5" w:rsidP="00F151E5">
      <w:pPr>
        <w:pStyle w:val="HBodyText"/>
      </w:pPr>
    </w:p>
    <w:p w14:paraId="52259824" w14:textId="77777777" w:rsidR="00C3020A" w:rsidRPr="00626AA8" w:rsidRDefault="00C3020A" w:rsidP="00F151E5">
      <w:pPr>
        <w:pStyle w:val="HBodyText"/>
      </w:pPr>
    </w:p>
    <w:p w14:paraId="074A7F2A" w14:textId="77777777" w:rsidR="00C3020A" w:rsidRPr="00626AA8" w:rsidRDefault="00C3020A" w:rsidP="00F151E5">
      <w:pPr>
        <w:pStyle w:val="HBodyText"/>
      </w:pPr>
    </w:p>
    <w:p w14:paraId="4FFD18D1" w14:textId="77777777" w:rsidR="00C3020A" w:rsidRPr="00626AA8" w:rsidRDefault="00C3020A" w:rsidP="00F151E5">
      <w:pPr>
        <w:pStyle w:val="HBodyText"/>
      </w:pPr>
    </w:p>
    <w:p w14:paraId="3BADEA5C" w14:textId="77777777" w:rsidR="00C3020A" w:rsidRPr="00626AA8" w:rsidRDefault="00C3020A" w:rsidP="00F151E5">
      <w:pPr>
        <w:pStyle w:val="HBodyText"/>
      </w:pPr>
    </w:p>
    <w:p w14:paraId="1A049C7F" w14:textId="77777777" w:rsidR="00C3020A" w:rsidRPr="00626AA8" w:rsidRDefault="00C3020A" w:rsidP="00C3020A">
      <w:pPr>
        <w:pStyle w:val="HankTable"/>
        <w:rPr>
          <w:lang w:val="en-US"/>
        </w:rPr>
      </w:pPr>
      <w:bookmarkStart w:id="197" w:name="_Ref22384695"/>
      <w:bookmarkStart w:id="198" w:name="_Toc29992085"/>
      <w:r w:rsidRPr="00626AA8">
        <w:rPr>
          <w:lang w:val="en-US"/>
        </w:rPr>
        <w:lastRenderedPageBreak/>
        <w:t>Granger causality test for attention measures and Bitcoin price on FT dataset</w:t>
      </w:r>
      <w:bookmarkEnd w:id="197"/>
      <w:bookmarkEnd w:id="198"/>
    </w:p>
    <w:p w14:paraId="3DF47C25" w14:textId="77777777" w:rsidR="00C3020A" w:rsidRPr="00626AA8" w:rsidRDefault="00C3020A" w:rsidP="00C3020A">
      <w:pPr>
        <w:pStyle w:val="HankBodyText"/>
        <w:rPr>
          <w:sz w:val="16"/>
          <w:szCs w:val="16"/>
        </w:rPr>
      </w:pPr>
      <w:r w:rsidRPr="00626AA8">
        <w:rPr>
          <w:sz w:val="16"/>
          <w:szCs w:val="16"/>
        </w:rPr>
        <w:t>All variables are first order integrated and at weekly frequency from FT dataset. The data is taken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w:t>
      </w:r>
      <w:proofErr w:type="spellStart"/>
      <w:r w:rsidRPr="00626AA8">
        <w:rPr>
          <w:i/>
          <w:iCs/>
          <w:sz w:val="16"/>
          <w:szCs w:val="16"/>
        </w:rPr>
        <w:t>lnPrice</w:t>
      </w:r>
      <w:proofErr w:type="spellEnd"/>
      <w:r w:rsidRPr="00626AA8">
        <w:rPr>
          <w:sz w:val="16"/>
          <w:szCs w:val="16"/>
        </w:rPr>
        <w:t xml:space="preserve"> is the natural logarithms of Bitcoin price. </w:t>
      </w:r>
      <w:proofErr w:type="spellStart"/>
      <w:r w:rsidRPr="00626AA8">
        <w:rPr>
          <w:i/>
          <w:iCs/>
          <w:sz w:val="16"/>
          <w:szCs w:val="16"/>
        </w:rPr>
        <w:t>lnSVI</w:t>
      </w:r>
      <w:proofErr w:type="spellEnd"/>
      <w:r w:rsidRPr="00626AA8">
        <w:rPr>
          <w:sz w:val="16"/>
          <w:szCs w:val="16"/>
        </w:rPr>
        <w:t xml:space="preserve"> is the natural logarithms of SVI. SVI is the worldwide SVI. *, **, and *** represent significance at the 10%, 5%, and 1% level, respectively.</w:t>
      </w:r>
    </w:p>
    <w:tbl>
      <w:tblPr>
        <w:tblW w:w="8475" w:type="dxa"/>
        <w:tblCellSpacing w:w="15" w:type="dxa"/>
        <w:tblCellMar>
          <w:top w:w="15" w:type="dxa"/>
          <w:left w:w="15" w:type="dxa"/>
          <w:bottom w:w="15" w:type="dxa"/>
          <w:right w:w="15" w:type="dxa"/>
        </w:tblCellMar>
        <w:tblLook w:val="04A0" w:firstRow="1" w:lastRow="0" w:firstColumn="1" w:lastColumn="0" w:noHBand="0" w:noVBand="1"/>
      </w:tblPr>
      <w:tblGrid>
        <w:gridCol w:w="3708"/>
        <w:gridCol w:w="755"/>
        <w:gridCol w:w="846"/>
        <w:gridCol w:w="835"/>
        <w:gridCol w:w="831"/>
        <w:gridCol w:w="757"/>
        <w:gridCol w:w="743"/>
      </w:tblGrid>
      <w:tr w:rsidR="00C3020A" w:rsidRPr="00843918" w14:paraId="51B9262F" w14:textId="77777777" w:rsidTr="007E0EBF">
        <w:trPr>
          <w:trHeight w:val="338"/>
          <w:tblCellSpacing w:w="15" w:type="dxa"/>
        </w:trPr>
        <w:tc>
          <w:tcPr>
            <w:tcW w:w="0" w:type="auto"/>
            <w:gridSpan w:val="7"/>
            <w:tcBorders>
              <w:top w:val="single" w:sz="8" w:space="0" w:color="000000" w:themeColor="text1"/>
            </w:tcBorders>
            <w:vAlign w:val="center"/>
          </w:tcPr>
          <w:p w14:paraId="674B6045" w14:textId="77777777" w:rsidR="00C3020A" w:rsidRPr="00626AA8" w:rsidRDefault="00C3020A" w:rsidP="007E0EBF">
            <w:pPr>
              <w:jc w:val="center"/>
              <w:rPr>
                <w:rFonts w:ascii="Georgia" w:hAnsi="Georgia"/>
                <w:sz w:val="18"/>
                <w:szCs w:val="18"/>
                <w:lang w:val="en-US"/>
              </w:rPr>
            </w:pPr>
            <w:r w:rsidRPr="00626AA8">
              <w:rPr>
                <w:rFonts w:ascii="Georgia" w:hAnsi="Georgia"/>
                <w:b/>
                <w:bCs/>
                <w:sz w:val="18"/>
                <w:szCs w:val="18"/>
                <w:lang w:val="en-US"/>
              </w:rPr>
              <w:t>SVI and FT news volume</w:t>
            </w:r>
          </w:p>
        </w:tc>
      </w:tr>
      <w:tr w:rsidR="00C3020A" w:rsidRPr="00626AA8" w14:paraId="6AFBCF01" w14:textId="77777777" w:rsidTr="007E0EBF">
        <w:trPr>
          <w:trHeight w:val="338"/>
          <w:tblCellSpacing w:w="15" w:type="dxa"/>
        </w:trPr>
        <w:tc>
          <w:tcPr>
            <w:tcW w:w="0" w:type="auto"/>
            <w:vAlign w:val="center"/>
            <w:hideMark/>
          </w:tcPr>
          <w:p w14:paraId="46FAC139"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1CD393FB"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7BE0C9B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79A760E5"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253D354B"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38323AB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7A03485B"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797A7087" w14:textId="77777777" w:rsidTr="007E0EBF">
        <w:trPr>
          <w:trHeight w:val="323"/>
          <w:tblCellSpacing w:w="15" w:type="dxa"/>
        </w:trPr>
        <w:tc>
          <w:tcPr>
            <w:tcW w:w="0" w:type="auto"/>
            <w:vAlign w:val="center"/>
            <w:hideMark/>
          </w:tcPr>
          <w:p w14:paraId="5941549E"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3A5829F5" w14:textId="77777777" w:rsidR="00C3020A" w:rsidRPr="00626AA8" w:rsidRDefault="00C3020A" w:rsidP="007E0EBF">
            <w:pPr>
              <w:jc w:val="center"/>
              <w:rPr>
                <w:rFonts w:ascii="Georgia" w:hAnsi="Georgia"/>
                <w:sz w:val="18"/>
                <w:szCs w:val="18"/>
              </w:rPr>
            </w:pPr>
            <w:r w:rsidRPr="00626AA8">
              <w:rPr>
                <w:rFonts w:ascii="Georgia" w:hAnsi="Georgia"/>
                <w:sz w:val="18"/>
                <w:szCs w:val="18"/>
              </w:rPr>
              <w:t>7.71***</w:t>
            </w:r>
          </w:p>
        </w:tc>
        <w:tc>
          <w:tcPr>
            <w:tcW w:w="0" w:type="auto"/>
            <w:vAlign w:val="center"/>
            <w:hideMark/>
          </w:tcPr>
          <w:p w14:paraId="634E7FCE" w14:textId="77777777" w:rsidR="00C3020A" w:rsidRPr="00626AA8" w:rsidRDefault="00C3020A" w:rsidP="007E0EBF">
            <w:pPr>
              <w:jc w:val="center"/>
              <w:rPr>
                <w:rFonts w:ascii="Georgia" w:hAnsi="Georgia"/>
                <w:sz w:val="18"/>
                <w:szCs w:val="18"/>
              </w:rPr>
            </w:pPr>
            <w:r w:rsidRPr="00626AA8">
              <w:rPr>
                <w:rFonts w:ascii="Georgia" w:hAnsi="Georgia"/>
                <w:sz w:val="18"/>
                <w:szCs w:val="18"/>
              </w:rPr>
              <w:t>10.76***</w:t>
            </w:r>
          </w:p>
        </w:tc>
        <w:tc>
          <w:tcPr>
            <w:tcW w:w="0" w:type="auto"/>
            <w:vAlign w:val="center"/>
            <w:hideMark/>
          </w:tcPr>
          <w:p w14:paraId="5589FFF0" w14:textId="77777777" w:rsidR="00C3020A" w:rsidRPr="00626AA8" w:rsidRDefault="00C3020A" w:rsidP="007E0EBF">
            <w:pPr>
              <w:jc w:val="center"/>
              <w:rPr>
                <w:rFonts w:ascii="Georgia" w:hAnsi="Georgia"/>
                <w:sz w:val="18"/>
                <w:szCs w:val="18"/>
              </w:rPr>
            </w:pPr>
            <w:r w:rsidRPr="00626AA8">
              <w:rPr>
                <w:rFonts w:ascii="Georgia" w:hAnsi="Georgia"/>
                <w:sz w:val="18"/>
                <w:szCs w:val="18"/>
              </w:rPr>
              <w:t>16.23***</w:t>
            </w:r>
          </w:p>
        </w:tc>
        <w:tc>
          <w:tcPr>
            <w:tcW w:w="0" w:type="auto"/>
            <w:vAlign w:val="center"/>
            <w:hideMark/>
          </w:tcPr>
          <w:p w14:paraId="2A2C8EED" w14:textId="77777777" w:rsidR="00C3020A" w:rsidRPr="00626AA8" w:rsidRDefault="00C3020A" w:rsidP="007E0EBF">
            <w:pPr>
              <w:jc w:val="center"/>
              <w:rPr>
                <w:rFonts w:ascii="Georgia" w:hAnsi="Georgia"/>
                <w:sz w:val="18"/>
                <w:szCs w:val="18"/>
              </w:rPr>
            </w:pPr>
            <w:r w:rsidRPr="00626AA8">
              <w:rPr>
                <w:rFonts w:ascii="Georgia" w:hAnsi="Georgia"/>
                <w:sz w:val="18"/>
                <w:szCs w:val="18"/>
              </w:rPr>
              <w:t>12.71***</w:t>
            </w:r>
          </w:p>
        </w:tc>
        <w:tc>
          <w:tcPr>
            <w:tcW w:w="0" w:type="auto"/>
            <w:vAlign w:val="center"/>
            <w:hideMark/>
          </w:tcPr>
          <w:p w14:paraId="0A73F3CA" w14:textId="77777777" w:rsidR="00C3020A" w:rsidRPr="00626AA8" w:rsidRDefault="00C3020A" w:rsidP="007E0EBF">
            <w:pPr>
              <w:jc w:val="center"/>
              <w:rPr>
                <w:rFonts w:ascii="Georgia" w:hAnsi="Georgia"/>
                <w:sz w:val="18"/>
                <w:szCs w:val="18"/>
              </w:rPr>
            </w:pPr>
            <w:r w:rsidRPr="00626AA8">
              <w:rPr>
                <w:rFonts w:ascii="Georgia" w:hAnsi="Georgia"/>
                <w:sz w:val="18"/>
                <w:szCs w:val="18"/>
              </w:rPr>
              <w:t>2.02***</w:t>
            </w:r>
          </w:p>
        </w:tc>
        <w:tc>
          <w:tcPr>
            <w:tcW w:w="0" w:type="auto"/>
            <w:vAlign w:val="center"/>
            <w:hideMark/>
          </w:tcPr>
          <w:p w14:paraId="1D5C501F" w14:textId="77777777" w:rsidR="00C3020A" w:rsidRPr="00626AA8" w:rsidRDefault="00C3020A" w:rsidP="007E0EBF">
            <w:pPr>
              <w:jc w:val="center"/>
              <w:rPr>
                <w:rFonts w:ascii="Georgia" w:hAnsi="Georgia"/>
                <w:sz w:val="18"/>
                <w:szCs w:val="18"/>
              </w:rPr>
            </w:pPr>
            <w:r w:rsidRPr="00626AA8">
              <w:rPr>
                <w:rFonts w:ascii="Georgia" w:hAnsi="Georgia"/>
                <w:sz w:val="18"/>
                <w:szCs w:val="18"/>
              </w:rPr>
              <w:t>1.62**</w:t>
            </w:r>
          </w:p>
        </w:tc>
      </w:tr>
      <w:tr w:rsidR="00C3020A" w:rsidRPr="00626AA8" w14:paraId="4501F692" w14:textId="77777777" w:rsidTr="007E0EBF">
        <w:trPr>
          <w:trHeight w:val="338"/>
          <w:tblCellSpacing w:w="15" w:type="dxa"/>
        </w:trPr>
        <w:tc>
          <w:tcPr>
            <w:tcW w:w="0" w:type="auto"/>
            <w:vAlign w:val="center"/>
            <w:hideMark/>
          </w:tcPr>
          <w:p w14:paraId="693BDEE1"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SVI</w:t>
            </w:r>
          </w:p>
        </w:tc>
        <w:tc>
          <w:tcPr>
            <w:tcW w:w="0" w:type="auto"/>
            <w:vAlign w:val="center"/>
            <w:hideMark/>
          </w:tcPr>
          <w:p w14:paraId="38E2570C" w14:textId="77777777" w:rsidR="00C3020A" w:rsidRPr="00626AA8" w:rsidRDefault="00C3020A" w:rsidP="007E0EBF">
            <w:pPr>
              <w:jc w:val="center"/>
              <w:rPr>
                <w:rFonts w:ascii="Georgia" w:hAnsi="Georgia"/>
                <w:sz w:val="18"/>
                <w:szCs w:val="18"/>
              </w:rPr>
            </w:pPr>
            <w:r w:rsidRPr="00626AA8">
              <w:rPr>
                <w:rFonts w:ascii="Georgia" w:hAnsi="Georgia"/>
                <w:sz w:val="18"/>
                <w:szCs w:val="18"/>
              </w:rPr>
              <w:t>9.82***</w:t>
            </w:r>
          </w:p>
        </w:tc>
        <w:tc>
          <w:tcPr>
            <w:tcW w:w="0" w:type="auto"/>
            <w:vAlign w:val="center"/>
            <w:hideMark/>
          </w:tcPr>
          <w:p w14:paraId="5E32441E" w14:textId="77777777" w:rsidR="00C3020A" w:rsidRPr="00626AA8" w:rsidRDefault="00C3020A" w:rsidP="007E0EBF">
            <w:pPr>
              <w:jc w:val="center"/>
              <w:rPr>
                <w:rFonts w:ascii="Georgia" w:hAnsi="Georgia"/>
                <w:sz w:val="18"/>
                <w:szCs w:val="18"/>
              </w:rPr>
            </w:pPr>
            <w:r w:rsidRPr="00626AA8">
              <w:rPr>
                <w:rFonts w:ascii="Georgia" w:hAnsi="Georgia"/>
                <w:sz w:val="18"/>
                <w:szCs w:val="18"/>
              </w:rPr>
              <w:t>5.37***</w:t>
            </w:r>
          </w:p>
        </w:tc>
        <w:tc>
          <w:tcPr>
            <w:tcW w:w="0" w:type="auto"/>
            <w:vAlign w:val="center"/>
            <w:hideMark/>
          </w:tcPr>
          <w:p w14:paraId="496C2E28" w14:textId="77777777" w:rsidR="00C3020A" w:rsidRPr="00626AA8" w:rsidRDefault="00C3020A" w:rsidP="007E0EBF">
            <w:pPr>
              <w:jc w:val="center"/>
              <w:rPr>
                <w:rFonts w:ascii="Georgia" w:hAnsi="Georgia"/>
                <w:sz w:val="18"/>
                <w:szCs w:val="18"/>
              </w:rPr>
            </w:pPr>
            <w:r w:rsidRPr="00626AA8">
              <w:rPr>
                <w:rFonts w:ascii="Georgia" w:hAnsi="Georgia"/>
                <w:sz w:val="18"/>
                <w:szCs w:val="18"/>
              </w:rPr>
              <w:t>3.62**</w:t>
            </w:r>
          </w:p>
        </w:tc>
        <w:tc>
          <w:tcPr>
            <w:tcW w:w="0" w:type="auto"/>
            <w:vAlign w:val="center"/>
            <w:hideMark/>
          </w:tcPr>
          <w:p w14:paraId="563386A7" w14:textId="77777777" w:rsidR="00C3020A" w:rsidRPr="00626AA8" w:rsidRDefault="00C3020A" w:rsidP="007E0EBF">
            <w:pPr>
              <w:jc w:val="center"/>
              <w:rPr>
                <w:rFonts w:ascii="Georgia" w:hAnsi="Georgia"/>
                <w:sz w:val="18"/>
                <w:szCs w:val="18"/>
              </w:rPr>
            </w:pPr>
            <w:r w:rsidRPr="00626AA8">
              <w:rPr>
                <w:rFonts w:ascii="Georgia" w:hAnsi="Georgia"/>
                <w:sz w:val="18"/>
                <w:szCs w:val="18"/>
              </w:rPr>
              <w:t>3.36**</w:t>
            </w:r>
          </w:p>
        </w:tc>
        <w:tc>
          <w:tcPr>
            <w:tcW w:w="0" w:type="auto"/>
            <w:vAlign w:val="center"/>
            <w:hideMark/>
          </w:tcPr>
          <w:p w14:paraId="11C19182" w14:textId="77777777" w:rsidR="00C3020A" w:rsidRPr="00626AA8" w:rsidRDefault="00C3020A" w:rsidP="007E0EBF">
            <w:pPr>
              <w:jc w:val="center"/>
              <w:rPr>
                <w:rFonts w:ascii="Georgia" w:hAnsi="Georgia"/>
                <w:sz w:val="18"/>
                <w:szCs w:val="18"/>
              </w:rPr>
            </w:pPr>
            <w:r w:rsidRPr="00626AA8">
              <w:rPr>
                <w:rFonts w:ascii="Georgia" w:hAnsi="Georgia"/>
                <w:sz w:val="18"/>
                <w:szCs w:val="18"/>
              </w:rPr>
              <w:t>1.82***</w:t>
            </w:r>
          </w:p>
        </w:tc>
        <w:tc>
          <w:tcPr>
            <w:tcW w:w="0" w:type="auto"/>
            <w:vAlign w:val="center"/>
            <w:hideMark/>
          </w:tcPr>
          <w:p w14:paraId="49F7DDBA" w14:textId="77777777" w:rsidR="00C3020A" w:rsidRPr="00626AA8" w:rsidRDefault="00C3020A" w:rsidP="007E0EBF">
            <w:pPr>
              <w:jc w:val="center"/>
              <w:rPr>
                <w:rFonts w:ascii="Georgia" w:hAnsi="Georgia"/>
                <w:sz w:val="18"/>
                <w:szCs w:val="18"/>
              </w:rPr>
            </w:pPr>
            <w:r w:rsidRPr="00626AA8">
              <w:rPr>
                <w:rFonts w:ascii="Georgia" w:hAnsi="Georgia"/>
                <w:sz w:val="18"/>
                <w:szCs w:val="18"/>
              </w:rPr>
              <w:t>1.84***</w:t>
            </w:r>
          </w:p>
        </w:tc>
      </w:tr>
      <w:tr w:rsidR="00C3020A" w:rsidRPr="00626AA8" w14:paraId="52E84F4F" w14:textId="77777777" w:rsidTr="007E0EBF">
        <w:trPr>
          <w:trHeight w:val="323"/>
          <w:tblCellSpacing w:w="15" w:type="dxa"/>
        </w:trPr>
        <w:tc>
          <w:tcPr>
            <w:tcW w:w="0" w:type="auto"/>
            <w:vAlign w:val="center"/>
            <w:hideMark/>
          </w:tcPr>
          <w:p w14:paraId="775D1C3F"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4A119B97" w14:textId="77777777" w:rsidR="00C3020A" w:rsidRPr="00626AA8" w:rsidRDefault="00C3020A" w:rsidP="007E0EBF">
            <w:pPr>
              <w:jc w:val="center"/>
              <w:rPr>
                <w:rFonts w:ascii="Georgia" w:hAnsi="Georgia"/>
                <w:sz w:val="18"/>
                <w:szCs w:val="18"/>
              </w:rPr>
            </w:pPr>
            <w:r w:rsidRPr="00626AA8">
              <w:rPr>
                <w:rFonts w:ascii="Georgia" w:hAnsi="Georgia"/>
                <w:sz w:val="18"/>
                <w:szCs w:val="18"/>
              </w:rPr>
              <w:t>2.81*</w:t>
            </w:r>
          </w:p>
        </w:tc>
        <w:tc>
          <w:tcPr>
            <w:tcW w:w="0" w:type="auto"/>
            <w:vAlign w:val="center"/>
            <w:hideMark/>
          </w:tcPr>
          <w:p w14:paraId="208ACFB1" w14:textId="77777777" w:rsidR="00C3020A" w:rsidRPr="00626AA8" w:rsidRDefault="00C3020A" w:rsidP="007E0EBF">
            <w:pPr>
              <w:jc w:val="center"/>
              <w:rPr>
                <w:rFonts w:ascii="Georgia" w:hAnsi="Georgia"/>
                <w:sz w:val="18"/>
                <w:szCs w:val="18"/>
              </w:rPr>
            </w:pPr>
            <w:r w:rsidRPr="00626AA8">
              <w:rPr>
                <w:rFonts w:ascii="Georgia" w:hAnsi="Georgia"/>
                <w:sz w:val="18"/>
                <w:szCs w:val="18"/>
              </w:rPr>
              <w:t>2.2</w:t>
            </w:r>
          </w:p>
        </w:tc>
        <w:tc>
          <w:tcPr>
            <w:tcW w:w="0" w:type="auto"/>
            <w:vAlign w:val="center"/>
            <w:hideMark/>
          </w:tcPr>
          <w:p w14:paraId="084E78FE" w14:textId="77777777" w:rsidR="00C3020A" w:rsidRPr="00626AA8" w:rsidRDefault="00C3020A" w:rsidP="007E0EBF">
            <w:pPr>
              <w:jc w:val="center"/>
              <w:rPr>
                <w:rFonts w:ascii="Georgia" w:hAnsi="Georgia"/>
                <w:sz w:val="18"/>
                <w:szCs w:val="18"/>
              </w:rPr>
            </w:pPr>
            <w:r w:rsidRPr="00626AA8">
              <w:rPr>
                <w:rFonts w:ascii="Georgia" w:hAnsi="Georgia"/>
                <w:sz w:val="18"/>
                <w:szCs w:val="18"/>
              </w:rPr>
              <w:t>3.51**</w:t>
            </w:r>
          </w:p>
        </w:tc>
        <w:tc>
          <w:tcPr>
            <w:tcW w:w="0" w:type="auto"/>
            <w:vAlign w:val="center"/>
            <w:hideMark/>
          </w:tcPr>
          <w:p w14:paraId="45846AE2" w14:textId="77777777" w:rsidR="00C3020A" w:rsidRPr="00626AA8" w:rsidRDefault="00C3020A" w:rsidP="007E0EBF">
            <w:pPr>
              <w:jc w:val="center"/>
              <w:rPr>
                <w:rFonts w:ascii="Georgia" w:hAnsi="Georgia"/>
                <w:sz w:val="18"/>
                <w:szCs w:val="18"/>
              </w:rPr>
            </w:pPr>
            <w:r w:rsidRPr="00626AA8">
              <w:rPr>
                <w:rFonts w:ascii="Georgia" w:hAnsi="Georgia"/>
                <w:sz w:val="18"/>
                <w:szCs w:val="18"/>
              </w:rPr>
              <w:t>2.55**</w:t>
            </w:r>
          </w:p>
        </w:tc>
        <w:tc>
          <w:tcPr>
            <w:tcW w:w="0" w:type="auto"/>
            <w:vAlign w:val="center"/>
            <w:hideMark/>
          </w:tcPr>
          <w:p w14:paraId="04054C4D" w14:textId="77777777" w:rsidR="00C3020A" w:rsidRPr="00626AA8" w:rsidRDefault="00C3020A" w:rsidP="007E0EBF">
            <w:pPr>
              <w:jc w:val="center"/>
              <w:rPr>
                <w:rFonts w:ascii="Georgia" w:hAnsi="Georgia"/>
                <w:sz w:val="18"/>
                <w:szCs w:val="18"/>
              </w:rPr>
            </w:pPr>
            <w:r w:rsidRPr="00626AA8">
              <w:rPr>
                <w:rFonts w:ascii="Georgia" w:hAnsi="Georgia"/>
                <w:sz w:val="18"/>
                <w:szCs w:val="18"/>
              </w:rPr>
              <w:t>0.9</w:t>
            </w:r>
          </w:p>
        </w:tc>
        <w:tc>
          <w:tcPr>
            <w:tcW w:w="0" w:type="auto"/>
            <w:vAlign w:val="center"/>
            <w:hideMark/>
          </w:tcPr>
          <w:p w14:paraId="5A4CE489" w14:textId="77777777" w:rsidR="00C3020A" w:rsidRPr="00626AA8" w:rsidRDefault="00C3020A" w:rsidP="007E0EBF">
            <w:pPr>
              <w:jc w:val="center"/>
              <w:rPr>
                <w:rFonts w:ascii="Georgia" w:hAnsi="Georgia"/>
                <w:sz w:val="18"/>
                <w:szCs w:val="18"/>
              </w:rPr>
            </w:pPr>
            <w:r w:rsidRPr="00626AA8">
              <w:rPr>
                <w:rFonts w:ascii="Georgia" w:hAnsi="Georgia"/>
                <w:sz w:val="18"/>
                <w:szCs w:val="18"/>
              </w:rPr>
              <w:t>0.67</w:t>
            </w:r>
          </w:p>
        </w:tc>
      </w:tr>
      <w:tr w:rsidR="00C3020A" w:rsidRPr="00626AA8" w14:paraId="2B040031" w14:textId="77777777" w:rsidTr="007E0EBF">
        <w:trPr>
          <w:trHeight w:val="338"/>
          <w:tblCellSpacing w:w="15" w:type="dxa"/>
        </w:trPr>
        <w:tc>
          <w:tcPr>
            <w:tcW w:w="0" w:type="auto"/>
            <w:vAlign w:val="center"/>
            <w:hideMark/>
          </w:tcPr>
          <w:p w14:paraId="353766FC"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2976B0DB" w14:textId="77777777" w:rsidR="00C3020A" w:rsidRPr="00626AA8" w:rsidRDefault="00C3020A" w:rsidP="007E0EBF">
            <w:pPr>
              <w:jc w:val="center"/>
              <w:rPr>
                <w:rFonts w:ascii="Georgia" w:hAnsi="Georgia"/>
                <w:sz w:val="18"/>
                <w:szCs w:val="18"/>
              </w:rPr>
            </w:pPr>
            <w:r w:rsidRPr="00626AA8">
              <w:rPr>
                <w:rFonts w:ascii="Georgia" w:hAnsi="Georgia"/>
                <w:sz w:val="18"/>
                <w:szCs w:val="18"/>
              </w:rPr>
              <w:t>0.19</w:t>
            </w:r>
          </w:p>
        </w:tc>
        <w:tc>
          <w:tcPr>
            <w:tcW w:w="0" w:type="auto"/>
            <w:vAlign w:val="center"/>
            <w:hideMark/>
          </w:tcPr>
          <w:p w14:paraId="496B9D32" w14:textId="77777777" w:rsidR="00C3020A" w:rsidRPr="00626AA8" w:rsidRDefault="00C3020A" w:rsidP="007E0EBF">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07A669F" w14:textId="77777777" w:rsidR="00C3020A" w:rsidRPr="00626AA8" w:rsidRDefault="00C3020A" w:rsidP="007E0EBF">
            <w:pPr>
              <w:jc w:val="center"/>
              <w:rPr>
                <w:rFonts w:ascii="Georgia" w:hAnsi="Georgia"/>
                <w:sz w:val="18"/>
                <w:szCs w:val="18"/>
              </w:rPr>
            </w:pPr>
            <w:r w:rsidRPr="00626AA8">
              <w:rPr>
                <w:rFonts w:ascii="Georgia" w:hAnsi="Georgia"/>
                <w:sz w:val="18"/>
                <w:szCs w:val="18"/>
              </w:rPr>
              <w:t>0.69</w:t>
            </w:r>
          </w:p>
        </w:tc>
        <w:tc>
          <w:tcPr>
            <w:tcW w:w="0" w:type="auto"/>
            <w:vAlign w:val="center"/>
            <w:hideMark/>
          </w:tcPr>
          <w:p w14:paraId="32BFCB56" w14:textId="77777777" w:rsidR="00C3020A" w:rsidRPr="00626AA8" w:rsidRDefault="00C3020A" w:rsidP="007E0EBF">
            <w:pPr>
              <w:jc w:val="center"/>
              <w:rPr>
                <w:rFonts w:ascii="Georgia" w:hAnsi="Georgia"/>
                <w:sz w:val="18"/>
                <w:szCs w:val="18"/>
              </w:rPr>
            </w:pPr>
            <w:r w:rsidRPr="00626AA8">
              <w:rPr>
                <w:rFonts w:ascii="Georgia" w:hAnsi="Georgia"/>
                <w:sz w:val="18"/>
                <w:szCs w:val="18"/>
              </w:rPr>
              <w:t>0.49</w:t>
            </w:r>
          </w:p>
        </w:tc>
        <w:tc>
          <w:tcPr>
            <w:tcW w:w="0" w:type="auto"/>
            <w:vAlign w:val="center"/>
            <w:hideMark/>
          </w:tcPr>
          <w:p w14:paraId="02E87976" w14:textId="77777777" w:rsidR="00C3020A" w:rsidRPr="00626AA8" w:rsidRDefault="00C3020A" w:rsidP="007E0EBF">
            <w:pPr>
              <w:jc w:val="center"/>
              <w:rPr>
                <w:rFonts w:ascii="Georgia" w:hAnsi="Georgia"/>
                <w:sz w:val="18"/>
                <w:szCs w:val="18"/>
              </w:rPr>
            </w:pPr>
            <w:r w:rsidRPr="00626AA8">
              <w:rPr>
                <w:rFonts w:ascii="Georgia" w:hAnsi="Georgia"/>
                <w:sz w:val="18"/>
                <w:szCs w:val="18"/>
              </w:rPr>
              <w:t>1.08</w:t>
            </w:r>
          </w:p>
        </w:tc>
        <w:tc>
          <w:tcPr>
            <w:tcW w:w="0" w:type="auto"/>
            <w:vAlign w:val="center"/>
            <w:hideMark/>
          </w:tcPr>
          <w:p w14:paraId="2B8867D4" w14:textId="77777777" w:rsidR="00C3020A" w:rsidRPr="00626AA8" w:rsidRDefault="00C3020A" w:rsidP="007E0EBF">
            <w:pPr>
              <w:jc w:val="center"/>
              <w:rPr>
                <w:rFonts w:ascii="Georgia" w:hAnsi="Georgia"/>
                <w:sz w:val="18"/>
                <w:szCs w:val="18"/>
              </w:rPr>
            </w:pPr>
            <w:r w:rsidRPr="00626AA8">
              <w:rPr>
                <w:rFonts w:ascii="Georgia" w:hAnsi="Georgia"/>
                <w:sz w:val="18"/>
                <w:szCs w:val="18"/>
              </w:rPr>
              <w:t>1.04</w:t>
            </w:r>
          </w:p>
        </w:tc>
      </w:tr>
      <w:tr w:rsidR="00C3020A" w:rsidRPr="00843918" w14:paraId="2AA3153A" w14:textId="77777777" w:rsidTr="007E0EBF">
        <w:trPr>
          <w:trHeight w:val="323"/>
          <w:tblCellSpacing w:w="15" w:type="dxa"/>
        </w:trPr>
        <w:tc>
          <w:tcPr>
            <w:tcW w:w="0" w:type="auto"/>
            <w:gridSpan w:val="7"/>
            <w:tcBorders>
              <w:top w:val="single" w:sz="4" w:space="0" w:color="000000" w:themeColor="text1"/>
            </w:tcBorders>
            <w:vAlign w:val="center"/>
          </w:tcPr>
          <w:p w14:paraId="53882FEA" w14:textId="77777777" w:rsidR="00C3020A" w:rsidRPr="00626AA8" w:rsidRDefault="00C3020A" w:rsidP="007E0EBF">
            <w:pPr>
              <w:jc w:val="center"/>
              <w:rPr>
                <w:rFonts w:ascii="Georgia" w:hAnsi="Georgia"/>
                <w:sz w:val="18"/>
                <w:szCs w:val="18"/>
                <w:lang w:val="en-US"/>
              </w:rPr>
            </w:pPr>
            <w:r w:rsidRPr="00626AA8">
              <w:rPr>
                <w:rFonts w:ascii="Georgia" w:hAnsi="Georgia"/>
                <w:b/>
                <w:bCs/>
                <w:sz w:val="18"/>
                <w:szCs w:val="18"/>
                <w:lang w:val="en-US"/>
              </w:rPr>
              <w:t>Bitcoin price and FT news volume</w:t>
            </w:r>
          </w:p>
        </w:tc>
      </w:tr>
      <w:tr w:rsidR="00C3020A" w:rsidRPr="00626AA8" w14:paraId="00B0E307" w14:textId="77777777" w:rsidTr="007E0EBF">
        <w:trPr>
          <w:trHeight w:val="338"/>
          <w:tblCellSpacing w:w="15" w:type="dxa"/>
        </w:trPr>
        <w:tc>
          <w:tcPr>
            <w:tcW w:w="0" w:type="auto"/>
            <w:vAlign w:val="center"/>
            <w:hideMark/>
          </w:tcPr>
          <w:p w14:paraId="4D721727"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2CEF1F24"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6C8A7819"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172E56FD"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67CBDDC8"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13083280"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3C86211B"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6F4E3D00" w14:textId="77777777" w:rsidTr="007E0EBF">
        <w:trPr>
          <w:trHeight w:val="323"/>
          <w:tblCellSpacing w:w="15" w:type="dxa"/>
        </w:trPr>
        <w:tc>
          <w:tcPr>
            <w:tcW w:w="0" w:type="auto"/>
            <w:vAlign w:val="center"/>
            <w:hideMark/>
          </w:tcPr>
          <w:p w14:paraId="1D022B55"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774520A9" w14:textId="77777777" w:rsidR="00C3020A" w:rsidRPr="00626AA8" w:rsidRDefault="00C3020A" w:rsidP="007E0EBF">
            <w:pPr>
              <w:jc w:val="center"/>
              <w:rPr>
                <w:rFonts w:ascii="Georgia" w:hAnsi="Georgia"/>
                <w:sz w:val="18"/>
                <w:szCs w:val="18"/>
              </w:rPr>
            </w:pPr>
            <w:r w:rsidRPr="00626AA8">
              <w:rPr>
                <w:rFonts w:ascii="Georgia" w:hAnsi="Georgia"/>
                <w:sz w:val="18"/>
                <w:szCs w:val="18"/>
              </w:rPr>
              <w:t>18.5***</w:t>
            </w:r>
          </w:p>
        </w:tc>
        <w:tc>
          <w:tcPr>
            <w:tcW w:w="0" w:type="auto"/>
            <w:vAlign w:val="center"/>
            <w:hideMark/>
          </w:tcPr>
          <w:p w14:paraId="3202F55C" w14:textId="77777777" w:rsidR="00C3020A" w:rsidRPr="00626AA8" w:rsidRDefault="00C3020A" w:rsidP="007E0EBF">
            <w:pPr>
              <w:jc w:val="center"/>
              <w:rPr>
                <w:rFonts w:ascii="Georgia" w:hAnsi="Georgia"/>
                <w:sz w:val="18"/>
                <w:szCs w:val="18"/>
              </w:rPr>
            </w:pPr>
            <w:r w:rsidRPr="00626AA8">
              <w:rPr>
                <w:rFonts w:ascii="Georgia" w:hAnsi="Georgia"/>
                <w:sz w:val="18"/>
                <w:szCs w:val="18"/>
              </w:rPr>
              <w:t>14.06***</w:t>
            </w:r>
          </w:p>
        </w:tc>
        <w:tc>
          <w:tcPr>
            <w:tcW w:w="0" w:type="auto"/>
            <w:vAlign w:val="center"/>
            <w:hideMark/>
          </w:tcPr>
          <w:p w14:paraId="368B9354" w14:textId="77777777" w:rsidR="00C3020A" w:rsidRPr="00626AA8" w:rsidRDefault="00C3020A" w:rsidP="007E0EBF">
            <w:pPr>
              <w:jc w:val="center"/>
              <w:rPr>
                <w:rFonts w:ascii="Georgia" w:hAnsi="Georgia"/>
                <w:sz w:val="18"/>
                <w:szCs w:val="18"/>
              </w:rPr>
            </w:pPr>
            <w:r w:rsidRPr="00626AA8">
              <w:rPr>
                <w:rFonts w:ascii="Georgia" w:hAnsi="Georgia"/>
                <w:sz w:val="18"/>
                <w:szCs w:val="18"/>
              </w:rPr>
              <w:t>12.94***</w:t>
            </w:r>
          </w:p>
        </w:tc>
        <w:tc>
          <w:tcPr>
            <w:tcW w:w="0" w:type="auto"/>
            <w:vAlign w:val="center"/>
            <w:hideMark/>
          </w:tcPr>
          <w:p w14:paraId="239FCD3E" w14:textId="77777777" w:rsidR="00C3020A" w:rsidRPr="00626AA8" w:rsidRDefault="00C3020A" w:rsidP="007E0EBF">
            <w:pPr>
              <w:jc w:val="center"/>
              <w:rPr>
                <w:rFonts w:ascii="Georgia" w:hAnsi="Georgia"/>
                <w:sz w:val="18"/>
                <w:szCs w:val="18"/>
              </w:rPr>
            </w:pPr>
            <w:r w:rsidRPr="00626AA8">
              <w:rPr>
                <w:rFonts w:ascii="Georgia" w:hAnsi="Georgia"/>
                <w:sz w:val="18"/>
                <w:szCs w:val="18"/>
              </w:rPr>
              <w:t>12.33***</w:t>
            </w:r>
          </w:p>
        </w:tc>
        <w:tc>
          <w:tcPr>
            <w:tcW w:w="0" w:type="auto"/>
            <w:vAlign w:val="center"/>
            <w:hideMark/>
          </w:tcPr>
          <w:p w14:paraId="44918131" w14:textId="77777777" w:rsidR="00C3020A" w:rsidRPr="00626AA8" w:rsidRDefault="00C3020A" w:rsidP="007E0EBF">
            <w:pPr>
              <w:jc w:val="center"/>
              <w:rPr>
                <w:rFonts w:ascii="Georgia" w:hAnsi="Georgia"/>
                <w:sz w:val="18"/>
                <w:szCs w:val="18"/>
              </w:rPr>
            </w:pPr>
            <w:r w:rsidRPr="00626AA8">
              <w:rPr>
                <w:rFonts w:ascii="Georgia" w:hAnsi="Georgia"/>
                <w:sz w:val="18"/>
                <w:szCs w:val="18"/>
              </w:rPr>
              <w:t>2.92***</w:t>
            </w:r>
          </w:p>
        </w:tc>
        <w:tc>
          <w:tcPr>
            <w:tcW w:w="0" w:type="auto"/>
            <w:vAlign w:val="center"/>
            <w:hideMark/>
          </w:tcPr>
          <w:p w14:paraId="1D15FB16" w14:textId="77777777" w:rsidR="00C3020A" w:rsidRPr="00626AA8" w:rsidRDefault="00C3020A" w:rsidP="007E0EBF">
            <w:pPr>
              <w:jc w:val="center"/>
              <w:rPr>
                <w:rFonts w:ascii="Georgia" w:hAnsi="Georgia"/>
                <w:sz w:val="18"/>
                <w:szCs w:val="18"/>
              </w:rPr>
            </w:pPr>
            <w:r w:rsidRPr="00626AA8">
              <w:rPr>
                <w:rFonts w:ascii="Georgia" w:hAnsi="Georgia"/>
                <w:sz w:val="18"/>
                <w:szCs w:val="18"/>
              </w:rPr>
              <w:t>2.6***</w:t>
            </w:r>
          </w:p>
        </w:tc>
      </w:tr>
      <w:tr w:rsidR="00C3020A" w:rsidRPr="00626AA8" w14:paraId="0B8962AD" w14:textId="77777777" w:rsidTr="007E0EBF">
        <w:trPr>
          <w:trHeight w:val="338"/>
          <w:tblCellSpacing w:w="15" w:type="dxa"/>
        </w:trPr>
        <w:tc>
          <w:tcPr>
            <w:tcW w:w="0" w:type="auto"/>
            <w:vAlign w:val="center"/>
            <w:hideMark/>
          </w:tcPr>
          <w:p w14:paraId="27872A2E"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price</w:t>
            </w:r>
          </w:p>
        </w:tc>
        <w:tc>
          <w:tcPr>
            <w:tcW w:w="0" w:type="auto"/>
            <w:vAlign w:val="center"/>
            <w:hideMark/>
          </w:tcPr>
          <w:p w14:paraId="0769DFE3" w14:textId="77777777" w:rsidR="00C3020A" w:rsidRPr="00626AA8" w:rsidRDefault="00C3020A" w:rsidP="007E0EBF">
            <w:pPr>
              <w:jc w:val="center"/>
              <w:rPr>
                <w:rFonts w:ascii="Georgia" w:hAnsi="Georgia"/>
                <w:sz w:val="18"/>
                <w:szCs w:val="18"/>
              </w:rPr>
            </w:pPr>
            <w:r w:rsidRPr="00626AA8">
              <w:rPr>
                <w:rFonts w:ascii="Georgia" w:hAnsi="Georgia"/>
                <w:sz w:val="18"/>
                <w:szCs w:val="18"/>
              </w:rPr>
              <w:t>1.02</w:t>
            </w:r>
          </w:p>
        </w:tc>
        <w:tc>
          <w:tcPr>
            <w:tcW w:w="0" w:type="auto"/>
            <w:vAlign w:val="center"/>
            <w:hideMark/>
          </w:tcPr>
          <w:p w14:paraId="03BEAB49" w14:textId="77777777" w:rsidR="00C3020A" w:rsidRPr="00626AA8" w:rsidRDefault="00C3020A" w:rsidP="007E0EBF">
            <w:pPr>
              <w:jc w:val="center"/>
              <w:rPr>
                <w:rFonts w:ascii="Georgia" w:hAnsi="Georgia"/>
                <w:sz w:val="18"/>
                <w:szCs w:val="18"/>
              </w:rPr>
            </w:pPr>
            <w:r w:rsidRPr="00626AA8">
              <w:rPr>
                <w:rFonts w:ascii="Georgia" w:hAnsi="Georgia"/>
                <w:sz w:val="18"/>
                <w:szCs w:val="18"/>
              </w:rPr>
              <w:t>7.2***</w:t>
            </w:r>
          </w:p>
        </w:tc>
        <w:tc>
          <w:tcPr>
            <w:tcW w:w="0" w:type="auto"/>
            <w:vAlign w:val="center"/>
            <w:hideMark/>
          </w:tcPr>
          <w:p w14:paraId="44BDBC40" w14:textId="77777777" w:rsidR="00C3020A" w:rsidRPr="00626AA8" w:rsidRDefault="00C3020A" w:rsidP="007E0EBF">
            <w:pPr>
              <w:jc w:val="center"/>
              <w:rPr>
                <w:rFonts w:ascii="Georgia" w:hAnsi="Georgia"/>
                <w:sz w:val="18"/>
                <w:szCs w:val="18"/>
              </w:rPr>
            </w:pPr>
            <w:r w:rsidRPr="00626AA8">
              <w:rPr>
                <w:rFonts w:ascii="Georgia" w:hAnsi="Georgia"/>
                <w:sz w:val="18"/>
                <w:szCs w:val="18"/>
              </w:rPr>
              <w:t>4.48***</w:t>
            </w:r>
          </w:p>
        </w:tc>
        <w:tc>
          <w:tcPr>
            <w:tcW w:w="0" w:type="auto"/>
            <w:vAlign w:val="center"/>
            <w:hideMark/>
          </w:tcPr>
          <w:p w14:paraId="3DEBCDF3" w14:textId="77777777" w:rsidR="00C3020A" w:rsidRPr="00626AA8" w:rsidRDefault="00C3020A" w:rsidP="007E0EBF">
            <w:pPr>
              <w:jc w:val="center"/>
              <w:rPr>
                <w:rFonts w:ascii="Georgia" w:hAnsi="Georgia"/>
                <w:sz w:val="18"/>
                <w:szCs w:val="18"/>
              </w:rPr>
            </w:pPr>
            <w:r w:rsidRPr="00626AA8">
              <w:rPr>
                <w:rFonts w:ascii="Georgia" w:hAnsi="Georgia"/>
                <w:sz w:val="18"/>
                <w:szCs w:val="18"/>
              </w:rPr>
              <w:t>4.55***</w:t>
            </w:r>
          </w:p>
        </w:tc>
        <w:tc>
          <w:tcPr>
            <w:tcW w:w="0" w:type="auto"/>
            <w:vAlign w:val="center"/>
            <w:hideMark/>
          </w:tcPr>
          <w:p w14:paraId="1A48AFEE" w14:textId="77777777" w:rsidR="00C3020A" w:rsidRPr="00626AA8" w:rsidRDefault="00C3020A" w:rsidP="007E0EBF">
            <w:pPr>
              <w:jc w:val="center"/>
              <w:rPr>
                <w:rFonts w:ascii="Georgia" w:hAnsi="Georgia"/>
                <w:sz w:val="18"/>
                <w:szCs w:val="18"/>
              </w:rPr>
            </w:pPr>
            <w:r w:rsidRPr="00626AA8">
              <w:rPr>
                <w:rFonts w:ascii="Georgia" w:hAnsi="Georgia"/>
                <w:sz w:val="18"/>
                <w:szCs w:val="18"/>
              </w:rPr>
              <w:t>1.88***</w:t>
            </w:r>
          </w:p>
        </w:tc>
        <w:tc>
          <w:tcPr>
            <w:tcW w:w="0" w:type="auto"/>
            <w:vAlign w:val="center"/>
            <w:hideMark/>
          </w:tcPr>
          <w:p w14:paraId="71921054" w14:textId="77777777" w:rsidR="00C3020A" w:rsidRPr="00626AA8" w:rsidRDefault="00C3020A" w:rsidP="007E0EBF">
            <w:pPr>
              <w:jc w:val="center"/>
              <w:rPr>
                <w:rFonts w:ascii="Georgia" w:hAnsi="Georgia"/>
                <w:sz w:val="18"/>
                <w:szCs w:val="18"/>
              </w:rPr>
            </w:pPr>
            <w:r w:rsidRPr="00626AA8">
              <w:rPr>
                <w:rFonts w:ascii="Georgia" w:hAnsi="Georgia"/>
                <w:sz w:val="18"/>
                <w:szCs w:val="18"/>
              </w:rPr>
              <w:t>1.64**</w:t>
            </w:r>
          </w:p>
        </w:tc>
      </w:tr>
      <w:tr w:rsidR="00C3020A" w:rsidRPr="00626AA8" w14:paraId="4A277263" w14:textId="77777777" w:rsidTr="007E0EBF">
        <w:trPr>
          <w:trHeight w:val="323"/>
          <w:tblCellSpacing w:w="15" w:type="dxa"/>
        </w:trPr>
        <w:tc>
          <w:tcPr>
            <w:tcW w:w="0" w:type="auto"/>
            <w:vAlign w:val="center"/>
            <w:hideMark/>
          </w:tcPr>
          <w:p w14:paraId="309B3993"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4DFC951E" w14:textId="77777777" w:rsidR="00C3020A" w:rsidRPr="00626AA8" w:rsidRDefault="00C3020A" w:rsidP="007E0EBF">
            <w:pPr>
              <w:jc w:val="center"/>
              <w:rPr>
                <w:rFonts w:ascii="Georgia" w:hAnsi="Georgia"/>
                <w:sz w:val="18"/>
                <w:szCs w:val="18"/>
              </w:rPr>
            </w:pPr>
            <w:r w:rsidRPr="00626AA8">
              <w:rPr>
                <w:rFonts w:ascii="Georgia" w:hAnsi="Georgia"/>
                <w:sz w:val="18"/>
                <w:szCs w:val="18"/>
              </w:rPr>
              <w:t>3.85*</w:t>
            </w:r>
          </w:p>
        </w:tc>
        <w:tc>
          <w:tcPr>
            <w:tcW w:w="0" w:type="auto"/>
            <w:vAlign w:val="center"/>
            <w:hideMark/>
          </w:tcPr>
          <w:p w14:paraId="6DF17C22" w14:textId="77777777" w:rsidR="00C3020A" w:rsidRPr="00626AA8" w:rsidRDefault="00C3020A" w:rsidP="007E0EBF">
            <w:pPr>
              <w:jc w:val="center"/>
              <w:rPr>
                <w:rFonts w:ascii="Georgia" w:hAnsi="Georgia"/>
                <w:sz w:val="18"/>
                <w:szCs w:val="18"/>
              </w:rPr>
            </w:pPr>
            <w:r w:rsidRPr="00626AA8">
              <w:rPr>
                <w:rFonts w:ascii="Georgia" w:hAnsi="Georgia"/>
                <w:sz w:val="18"/>
                <w:szCs w:val="18"/>
              </w:rPr>
              <w:t>2.96*</w:t>
            </w:r>
          </w:p>
        </w:tc>
        <w:tc>
          <w:tcPr>
            <w:tcW w:w="0" w:type="auto"/>
            <w:vAlign w:val="center"/>
            <w:hideMark/>
          </w:tcPr>
          <w:p w14:paraId="64341531" w14:textId="77777777" w:rsidR="00C3020A" w:rsidRPr="00626AA8" w:rsidRDefault="00C3020A" w:rsidP="007E0EBF">
            <w:pPr>
              <w:jc w:val="center"/>
              <w:rPr>
                <w:rFonts w:ascii="Georgia" w:hAnsi="Georgia"/>
                <w:sz w:val="18"/>
                <w:szCs w:val="18"/>
              </w:rPr>
            </w:pPr>
            <w:r w:rsidRPr="00626AA8">
              <w:rPr>
                <w:rFonts w:ascii="Georgia" w:hAnsi="Georgia"/>
                <w:sz w:val="18"/>
                <w:szCs w:val="18"/>
              </w:rPr>
              <w:t>2.37*</w:t>
            </w:r>
          </w:p>
        </w:tc>
        <w:tc>
          <w:tcPr>
            <w:tcW w:w="0" w:type="auto"/>
            <w:vAlign w:val="center"/>
            <w:hideMark/>
          </w:tcPr>
          <w:p w14:paraId="3D1DE7EC" w14:textId="77777777" w:rsidR="00C3020A" w:rsidRPr="00626AA8" w:rsidRDefault="00C3020A" w:rsidP="007E0EBF">
            <w:pPr>
              <w:jc w:val="center"/>
              <w:rPr>
                <w:rFonts w:ascii="Georgia" w:hAnsi="Georgia"/>
                <w:sz w:val="18"/>
                <w:szCs w:val="18"/>
              </w:rPr>
            </w:pPr>
            <w:r w:rsidRPr="00626AA8">
              <w:rPr>
                <w:rFonts w:ascii="Georgia" w:hAnsi="Georgia"/>
                <w:sz w:val="18"/>
                <w:szCs w:val="18"/>
              </w:rPr>
              <w:t>2.15*</w:t>
            </w:r>
          </w:p>
        </w:tc>
        <w:tc>
          <w:tcPr>
            <w:tcW w:w="0" w:type="auto"/>
            <w:vAlign w:val="center"/>
            <w:hideMark/>
          </w:tcPr>
          <w:p w14:paraId="3F570A86" w14:textId="77777777" w:rsidR="00C3020A" w:rsidRPr="00626AA8" w:rsidRDefault="00C3020A" w:rsidP="007E0EBF">
            <w:pPr>
              <w:jc w:val="center"/>
              <w:rPr>
                <w:rFonts w:ascii="Georgia" w:hAnsi="Georgia"/>
                <w:sz w:val="18"/>
                <w:szCs w:val="18"/>
              </w:rPr>
            </w:pPr>
            <w:r w:rsidRPr="00626AA8">
              <w:rPr>
                <w:rFonts w:ascii="Georgia" w:hAnsi="Georgia"/>
                <w:sz w:val="18"/>
                <w:szCs w:val="18"/>
              </w:rPr>
              <w:t>1.11</w:t>
            </w:r>
          </w:p>
        </w:tc>
        <w:tc>
          <w:tcPr>
            <w:tcW w:w="0" w:type="auto"/>
            <w:vAlign w:val="center"/>
            <w:hideMark/>
          </w:tcPr>
          <w:p w14:paraId="093B7C97" w14:textId="77777777" w:rsidR="00C3020A" w:rsidRPr="00626AA8" w:rsidRDefault="00C3020A" w:rsidP="007E0EBF">
            <w:pPr>
              <w:jc w:val="center"/>
              <w:rPr>
                <w:rFonts w:ascii="Georgia" w:hAnsi="Georgia"/>
                <w:sz w:val="18"/>
                <w:szCs w:val="18"/>
              </w:rPr>
            </w:pPr>
            <w:r w:rsidRPr="00626AA8">
              <w:rPr>
                <w:rFonts w:ascii="Georgia" w:hAnsi="Georgia"/>
                <w:sz w:val="18"/>
                <w:szCs w:val="18"/>
              </w:rPr>
              <w:t>1.09</w:t>
            </w:r>
          </w:p>
        </w:tc>
      </w:tr>
      <w:tr w:rsidR="00C3020A" w:rsidRPr="00626AA8" w14:paraId="08B83EAE" w14:textId="77777777" w:rsidTr="007E0EBF">
        <w:trPr>
          <w:trHeight w:val="338"/>
          <w:tblCellSpacing w:w="15" w:type="dxa"/>
        </w:trPr>
        <w:tc>
          <w:tcPr>
            <w:tcW w:w="0" w:type="auto"/>
            <w:vAlign w:val="center"/>
            <w:hideMark/>
          </w:tcPr>
          <w:p w14:paraId="665C2F62"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7992A042" w14:textId="77777777" w:rsidR="00C3020A" w:rsidRPr="00626AA8" w:rsidRDefault="00C3020A" w:rsidP="007E0EBF">
            <w:pPr>
              <w:jc w:val="center"/>
              <w:rPr>
                <w:rFonts w:ascii="Georgia" w:hAnsi="Georgia"/>
                <w:sz w:val="18"/>
                <w:szCs w:val="18"/>
              </w:rPr>
            </w:pPr>
            <w:r w:rsidRPr="00626AA8">
              <w:rPr>
                <w:rFonts w:ascii="Georgia" w:hAnsi="Georgia"/>
                <w:sz w:val="18"/>
                <w:szCs w:val="18"/>
              </w:rPr>
              <w:t>0.29</w:t>
            </w:r>
          </w:p>
        </w:tc>
        <w:tc>
          <w:tcPr>
            <w:tcW w:w="0" w:type="auto"/>
            <w:vAlign w:val="center"/>
            <w:hideMark/>
          </w:tcPr>
          <w:p w14:paraId="091B0621" w14:textId="77777777" w:rsidR="00C3020A" w:rsidRPr="00626AA8" w:rsidRDefault="00C3020A" w:rsidP="007E0EBF">
            <w:pPr>
              <w:jc w:val="center"/>
              <w:rPr>
                <w:rFonts w:ascii="Georgia" w:hAnsi="Georgia"/>
                <w:sz w:val="18"/>
                <w:szCs w:val="18"/>
              </w:rPr>
            </w:pPr>
            <w:r w:rsidRPr="00626AA8">
              <w:rPr>
                <w:rFonts w:ascii="Georgia" w:hAnsi="Georgia"/>
                <w:sz w:val="18"/>
                <w:szCs w:val="18"/>
              </w:rPr>
              <w:t>1.88</w:t>
            </w:r>
          </w:p>
        </w:tc>
        <w:tc>
          <w:tcPr>
            <w:tcW w:w="0" w:type="auto"/>
            <w:vAlign w:val="center"/>
            <w:hideMark/>
          </w:tcPr>
          <w:p w14:paraId="6CC6E718" w14:textId="77777777" w:rsidR="00C3020A" w:rsidRPr="00626AA8" w:rsidRDefault="00C3020A" w:rsidP="007E0EBF">
            <w:pPr>
              <w:jc w:val="center"/>
              <w:rPr>
                <w:rFonts w:ascii="Georgia" w:hAnsi="Georgia"/>
                <w:sz w:val="18"/>
                <w:szCs w:val="18"/>
              </w:rPr>
            </w:pPr>
            <w:r w:rsidRPr="00626AA8">
              <w:rPr>
                <w:rFonts w:ascii="Georgia" w:hAnsi="Georgia"/>
                <w:sz w:val="18"/>
                <w:szCs w:val="18"/>
              </w:rPr>
              <w:t>1.59</w:t>
            </w:r>
          </w:p>
        </w:tc>
        <w:tc>
          <w:tcPr>
            <w:tcW w:w="0" w:type="auto"/>
            <w:vAlign w:val="center"/>
            <w:hideMark/>
          </w:tcPr>
          <w:p w14:paraId="259C6C05" w14:textId="77777777" w:rsidR="00C3020A" w:rsidRPr="00626AA8" w:rsidRDefault="00C3020A" w:rsidP="007E0EBF">
            <w:pPr>
              <w:jc w:val="center"/>
              <w:rPr>
                <w:rFonts w:ascii="Georgia" w:hAnsi="Georgia"/>
                <w:sz w:val="18"/>
                <w:szCs w:val="18"/>
              </w:rPr>
            </w:pPr>
            <w:r w:rsidRPr="00626AA8">
              <w:rPr>
                <w:rFonts w:ascii="Georgia" w:hAnsi="Georgia"/>
                <w:sz w:val="18"/>
                <w:szCs w:val="18"/>
              </w:rPr>
              <w:t>1.35</w:t>
            </w:r>
          </w:p>
        </w:tc>
        <w:tc>
          <w:tcPr>
            <w:tcW w:w="0" w:type="auto"/>
            <w:vAlign w:val="center"/>
            <w:hideMark/>
          </w:tcPr>
          <w:p w14:paraId="7CE8CFA8" w14:textId="77777777" w:rsidR="00C3020A" w:rsidRPr="00626AA8" w:rsidRDefault="00C3020A" w:rsidP="007E0EBF">
            <w:pPr>
              <w:jc w:val="center"/>
              <w:rPr>
                <w:rFonts w:ascii="Georgia" w:hAnsi="Georgia"/>
                <w:sz w:val="18"/>
                <w:szCs w:val="18"/>
              </w:rPr>
            </w:pPr>
            <w:r w:rsidRPr="00626AA8">
              <w:rPr>
                <w:rFonts w:ascii="Georgia" w:hAnsi="Georgia"/>
                <w:sz w:val="18"/>
                <w:szCs w:val="18"/>
              </w:rPr>
              <w:t>1.26</w:t>
            </w:r>
          </w:p>
        </w:tc>
        <w:tc>
          <w:tcPr>
            <w:tcW w:w="0" w:type="auto"/>
            <w:vAlign w:val="center"/>
            <w:hideMark/>
          </w:tcPr>
          <w:p w14:paraId="0A736A0E" w14:textId="77777777" w:rsidR="00C3020A" w:rsidRPr="00626AA8" w:rsidRDefault="00C3020A" w:rsidP="007E0EBF">
            <w:pPr>
              <w:jc w:val="center"/>
              <w:rPr>
                <w:rFonts w:ascii="Georgia" w:hAnsi="Georgia"/>
                <w:sz w:val="18"/>
                <w:szCs w:val="18"/>
              </w:rPr>
            </w:pPr>
            <w:r w:rsidRPr="00626AA8">
              <w:rPr>
                <w:rFonts w:ascii="Georgia" w:hAnsi="Georgia"/>
                <w:sz w:val="18"/>
                <w:szCs w:val="18"/>
              </w:rPr>
              <w:t>1.44**</w:t>
            </w:r>
          </w:p>
        </w:tc>
      </w:tr>
      <w:tr w:rsidR="00C3020A" w:rsidRPr="00843918" w14:paraId="5BAADB1D" w14:textId="77777777" w:rsidTr="007E0EBF">
        <w:trPr>
          <w:trHeight w:val="323"/>
          <w:tblCellSpacing w:w="15" w:type="dxa"/>
        </w:trPr>
        <w:tc>
          <w:tcPr>
            <w:tcW w:w="0" w:type="auto"/>
            <w:gridSpan w:val="7"/>
            <w:tcBorders>
              <w:top w:val="single" w:sz="4" w:space="0" w:color="000000" w:themeColor="text1"/>
            </w:tcBorders>
            <w:vAlign w:val="center"/>
          </w:tcPr>
          <w:p w14:paraId="1F495767" w14:textId="77777777" w:rsidR="00C3020A" w:rsidRPr="00626AA8" w:rsidRDefault="00C3020A" w:rsidP="007E0EBF">
            <w:pPr>
              <w:jc w:val="center"/>
              <w:rPr>
                <w:rFonts w:ascii="Georgia" w:hAnsi="Georgia"/>
                <w:sz w:val="18"/>
                <w:szCs w:val="18"/>
                <w:lang w:val="en-US"/>
              </w:rPr>
            </w:pPr>
            <w:r w:rsidRPr="00626AA8">
              <w:rPr>
                <w:rFonts w:ascii="Georgia" w:hAnsi="Georgia"/>
                <w:b/>
                <w:bCs/>
                <w:sz w:val="18"/>
                <w:szCs w:val="18"/>
                <w:lang w:val="en-US"/>
              </w:rPr>
              <w:t>Bitcoin price and FT news sentiment</w:t>
            </w:r>
          </w:p>
        </w:tc>
      </w:tr>
      <w:tr w:rsidR="00C3020A" w:rsidRPr="00626AA8" w14:paraId="764CACD8" w14:textId="77777777" w:rsidTr="007E0EBF">
        <w:trPr>
          <w:trHeight w:val="338"/>
          <w:tblCellSpacing w:w="15" w:type="dxa"/>
        </w:trPr>
        <w:tc>
          <w:tcPr>
            <w:tcW w:w="0" w:type="auto"/>
            <w:vAlign w:val="center"/>
            <w:hideMark/>
          </w:tcPr>
          <w:p w14:paraId="44A4D96D"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0336080A"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4ADF082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69489390"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2051F28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02D1D826"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475DD8A2"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558EBDF7" w14:textId="77777777" w:rsidTr="007E0EBF">
        <w:trPr>
          <w:trHeight w:val="323"/>
          <w:tblCellSpacing w:w="15" w:type="dxa"/>
        </w:trPr>
        <w:tc>
          <w:tcPr>
            <w:tcW w:w="0" w:type="auto"/>
            <w:vAlign w:val="center"/>
            <w:hideMark/>
          </w:tcPr>
          <w:p w14:paraId="768FE42F"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0931D9E3" w14:textId="77777777" w:rsidR="00C3020A" w:rsidRPr="00626AA8" w:rsidRDefault="00C3020A" w:rsidP="007E0EBF">
            <w:pPr>
              <w:jc w:val="center"/>
              <w:rPr>
                <w:rFonts w:ascii="Georgia" w:hAnsi="Georgia"/>
                <w:sz w:val="18"/>
                <w:szCs w:val="18"/>
              </w:rPr>
            </w:pPr>
            <w:r w:rsidRPr="00626AA8">
              <w:rPr>
                <w:rFonts w:ascii="Georgia" w:hAnsi="Georgia"/>
                <w:sz w:val="18"/>
                <w:szCs w:val="18"/>
              </w:rPr>
              <w:t>0.1</w:t>
            </w:r>
          </w:p>
        </w:tc>
        <w:tc>
          <w:tcPr>
            <w:tcW w:w="0" w:type="auto"/>
            <w:vAlign w:val="center"/>
            <w:hideMark/>
          </w:tcPr>
          <w:p w14:paraId="588081DA" w14:textId="77777777" w:rsidR="00C3020A" w:rsidRPr="00626AA8" w:rsidRDefault="00C3020A" w:rsidP="007E0EBF">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55025E5D" w14:textId="77777777" w:rsidR="00C3020A" w:rsidRPr="00626AA8" w:rsidRDefault="00C3020A" w:rsidP="007E0EBF">
            <w:pPr>
              <w:jc w:val="center"/>
              <w:rPr>
                <w:rFonts w:ascii="Georgia" w:hAnsi="Georgia"/>
                <w:sz w:val="18"/>
                <w:szCs w:val="18"/>
              </w:rPr>
            </w:pPr>
            <w:r w:rsidRPr="00626AA8">
              <w:rPr>
                <w:rFonts w:ascii="Georgia" w:hAnsi="Georgia"/>
                <w:sz w:val="18"/>
                <w:szCs w:val="18"/>
              </w:rPr>
              <w:t>0.01</w:t>
            </w:r>
          </w:p>
        </w:tc>
        <w:tc>
          <w:tcPr>
            <w:tcW w:w="0" w:type="auto"/>
            <w:vAlign w:val="center"/>
            <w:hideMark/>
          </w:tcPr>
          <w:p w14:paraId="56EAEB47" w14:textId="77777777" w:rsidR="00C3020A" w:rsidRPr="00626AA8" w:rsidRDefault="00C3020A" w:rsidP="007E0EBF">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0D50E64D" w14:textId="77777777" w:rsidR="00C3020A" w:rsidRPr="00626AA8" w:rsidRDefault="00C3020A" w:rsidP="007E0EBF">
            <w:pPr>
              <w:jc w:val="center"/>
              <w:rPr>
                <w:rFonts w:ascii="Georgia" w:hAnsi="Georgia"/>
                <w:sz w:val="18"/>
                <w:szCs w:val="18"/>
              </w:rPr>
            </w:pPr>
            <w:r w:rsidRPr="00626AA8">
              <w:rPr>
                <w:rFonts w:ascii="Georgia" w:hAnsi="Georgia"/>
                <w:sz w:val="18"/>
                <w:szCs w:val="18"/>
              </w:rPr>
              <w:t>0.32</w:t>
            </w:r>
          </w:p>
        </w:tc>
        <w:tc>
          <w:tcPr>
            <w:tcW w:w="0" w:type="auto"/>
            <w:vAlign w:val="center"/>
            <w:hideMark/>
          </w:tcPr>
          <w:p w14:paraId="739FD3D6" w14:textId="77777777" w:rsidR="00C3020A" w:rsidRPr="00626AA8" w:rsidRDefault="00C3020A" w:rsidP="007E0EBF">
            <w:pPr>
              <w:jc w:val="center"/>
              <w:rPr>
                <w:rFonts w:ascii="Georgia" w:hAnsi="Georgia"/>
                <w:sz w:val="18"/>
                <w:szCs w:val="18"/>
              </w:rPr>
            </w:pPr>
            <w:r w:rsidRPr="00626AA8">
              <w:rPr>
                <w:rFonts w:ascii="Georgia" w:hAnsi="Georgia"/>
                <w:sz w:val="18"/>
                <w:szCs w:val="18"/>
              </w:rPr>
              <w:t>0.37</w:t>
            </w:r>
          </w:p>
        </w:tc>
      </w:tr>
      <w:tr w:rsidR="00C3020A" w:rsidRPr="00626AA8" w14:paraId="400B9A4A" w14:textId="77777777" w:rsidTr="007E0EBF">
        <w:trPr>
          <w:trHeight w:val="323"/>
          <w:tblCellSpacing w:w="15" w:type="dxa"/>
        </w:trPr>
        <w:tc>
          <w:tcPr>
            <w:tcW w:w="0" w:type="auto"/>
            <w:vAlign w:val="center"/>
            <w:hideMark/>
          </w:tcPr>
          <w:p w14:paraId="601A8512"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price</w:t>
            </w:r>
          </w:p>
        </w:tc>
        <w:tc>
          <w:tcPr>
            <w:tcW w:w="0" w:type="auto"/>
            <w:vAlign w:val="center"/>
            <w:hideMark/>
          </w:tcPr>
          <w:p w14:paraId="746FE34B" w14:textId="77777777" w:rsidR="00C3020A" w:rsidRPr="00626AA8" w:rsidRDefault="00C3020A" w:rsidP="007E0EBF">
            <w:pPr>
              <w:jc w:val="center"/>
              <w:rPr>
                <w:rFonts w:ascii="Georgia" w:hAnsi="Georgia"/>
                <w:sz w:val="18"/>
                <w:szCs w:val="18"/>
              </w:rPr>
            </w:pPr>
            <w:r w:rsidRPr="00626AA8">
              <w:rPr>
                <w:rFonts w:ascii="Georgia" w:hAnsi="Georgia"/>
                <w:sz w:val="18"/>
                <w:szCs w:val="18"/>
              </w:rPr>
              <w:t>0.44</w:t>
            </w:r>
          </w:p>
        </w:tc>
        <w:tc>
          <w:tcPr>
            <w:tcW w:w="0" w:type="auto"/>
            <w:vAlign w:val="center"/>
            <w:hideMark/>
          </w:tcPr>
          <w:p w14:paraId="036FB9B3" w14:textId="77777777" w:rsidR="00C3020A" w:rsidRPr="00626AA8" w:rsidRDefault="00C3020A" w:rsidP="007E0EBF">
            <w:pPr>
              <w:jc w:val="center"/>
              <w:rPr>
                <w:rFonts w:ascii="Georgia" w:hAnsi="Georgia"/>
                <w:sz w:val="18"/>
                <w:szCs w:val="18"/>
              </w:rPr>
            </w:pPr>
            <w:r w:rsidRPr="00626AA8">
              <w:rPr>
                <w:rFonts w:ascii="Georgia" w:hAnsi="Georgia"/>
                <w:sz w:val="18"/>
                <w:szCs w:val="18"/>
              </w:rPr>
              <w:t>0.36</w:t>
            </w:r>
          </w:p>
        </w:tc>
        <w:tc>
          <w:tcPr>
            <w:tcW w:w="0" w:type="auto"/>
            <w:vAlign w:val="center"/>
            <w:hideMark/>
          </w:tcPr>
          <w:p w14:paraId="7033A878" w14:textId="77777777" w:rsidR="00C3020A" w:rsidRPr="00626AA8" w:rsidRDefault="00C3020A" w:rsidP="007E0EBF">
            <w:pPr>
              <w:jc w:val="center"/>
              <w:rPr>
                <w:rFonts w:ascii="Georgia" w:hAnsi="Georgia"/>
                <w:sz w:val="18"/>
                <w:szCs w:val="18"/>
              </w:rPr>
            </w:pPr>
            <w:r w:rsidRPr="00626AA8">
              <w:rPr>
                <w:rFonts w:ascii="Georgia" w:hAnsi="Georgia"/>
                <w:sz w:val="18"/>
                <w:szCs w:val="18"/>
              </w:rPr>
              <w:t>0.5</w:t>
            </w:r>
          </w:p>
        </w:tc>
        <w:tc>
          <w:tcPr>
            <w:tcW w:w="0" w:type="auto"/>
            <w:vAlign w:val="center"/>
            <w:hideMark/>
          </w:tcPr>
          <w:p w14:paraId="08D2F663" w14:textId="77777777" w:rsidR="00C3020A" w:rsidRPr="00626AA8" w:rsidRDefault="00C3020A" w:rsidP="007E0EBF">
            <w:pPr>
              <w:jc w:val="center"/>
              <w:rPr>
                <w:rFonts w:ascii="Georgia" w:hAnsi="Georgia"/>
                <w:sz w:val="18"/>
                <w:szCs w:val="18"/>
              </w:rPr>
            </w:pPr>
            <w:r w:rsidRPr="00626AA8">
              <w:rPr>
                <w:rFonts w:ascii="Georgia" w:hAnsi="Georgia"/>
                <w:sz w:val="18"/>
                <w:szCs w:val="18"/>
              </w:rPr>
              <w:t>0.5</w:t>
            </w:r>
          </w:p>
        </w:tc>
        <w:tc>
          <w:tcPr>
            <w:tcW w:w="0" w:type="auto"/>
            <w:vAlign w:val="center"/>
            <w:hideMark/>
          </w:tcPr>
          <w:p w14:paraId="2042F1EF" w14:textId="77777777" w:rsidR="00C3020A" w:rsidRPr="00626AA8" w:rsidRDefault="00C3020A" w:rsidP="007E0EBF">
            <w:pPr>
              <w:jc w:val="center"/>
              <w:rPr>
                <w:rFonts w:ascii="Georgia" w:hAnsi="Georgia"/>
                <w:sz w:val="18"/>
                <w:szCs w:val="18"/>
              </w:rPr>
            </w:pPr>
            <w:r w:rsidRPr="00626AA8">
              <w:rPr>
                <w:rFonts w:ascii="Georgia" w:hAnsi="Georgia"/>
                <w:sz w:val="18"/>
                <w:szCs w:val="18"/>
              </w:rPr>
              <w:t>0.44</w:t>
            </w:r>
          </w:p>
        </w:tc>
        <w:tc>
          <w:tcPr>
            <w:tcW w:w="0" w:type="auto"/>
            <w:vAlign w:val="center"/>
            <w:hideMark/>
          </w:tcPr>
          <w:p w14:paraId="4348199E" w14:textId="77777777" w:rsidR="00C3020A" w:rsidRPr="00626AA8" w:rsidRDefault="00C3020A" w:rsidP="007E0EBF">
            <w:pPr>
              <w:jc w:val="center"/>
              <w:rPr>
                <w:rFonts w:ascii="Georgia" w:hAnsi="Georgia"/>
                <w:sz w:val="18"/>
                <w:szCs w:val="18"/>
              </w:rPr>
            </w:pPr>
            <w:r w:rsidRPr="00626AA8">
              <w:rPr>
                <w:rFonts w:ascii="Georgia" w:hAnsi="Georgia"/>
                <w:sz w:val="18"/>
                <w:szCs w:val="18"/>
              </w:rPr>
              <w:t>0.45</w:t>
            </w:r>
          </w:p>
        </w:tc>
      </w:tr>
      <w:tr w:rsidR="00C3020A" w:rsidRPr="00626AA8" w14:paraId="3F3D8F40" w14:textId="77777777" w:rsidTr="007E0EBF">
        <w:trPr>
          <w:trHeight w:val="338"/>
          <w:tblCellSpacing w:w="15" w:type="dxa"/>
        </w:trPr>
        <w:tc>
          <w:tcPr>
            <w:tcW w:w="0" w:type="auto"/>
            <w:vAlign w:val="center"/>
            <w:hideMark/>
          </w:tcPr>
          <w:p w14:paraId="182AE532"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40A7809D" w14:textId="77777777" w:rsidR="00C3020A" w:rsidRPr="00626AA8" w:rsidRDefault="00C3020A" w:rsidP="007E0EBF">
            <w:pPr>
              <w:jc w:val="center"/>
              <w:rPr>
                <w:rFonts w:ascii="Georgia" w:hAnsi="Georgia"/>
                <w:sz w:val="18"/>
                <w:szCs w:val="18"/>
              </w:rPr>
            </w:pPr>
            <w:r w:rsidRPr="00626AA8">
              <w:rPr>
                <w:rFonts w:ascii="Georgia" w:hAnsi="Georgia"/>
                <w:sz w:val="18"/>
                <w:szCs w:val="18"/>
              </w:rPr>
              <w:t>0.16</w:t>
            </w:r>
          </w:p>
        </w:tc>
        <w:tc>
          <w:tcPr>
            <w:tcW w:w="0" w:type="auto"/>
            <w:vAlign w:val="center"/>
            <w:hideMark/>
          </w:tcPr>
          <w:p w14:paraId="74FDCB84" w14:textId="77777777" w:rsidR="00C3020A" w:rsidRPr="00626AA8" w:rsidRDefault="00C3020A" w:rsidP="007E0EBF">
            <w:pPr>
              <w:jc w:val="center"/>
              <w:rPr>
                <w:rFonts w:ascii="Georgia" w:hAnsi="Georgia"/>
                <w:sz w:val="18"/>
                <w:szCs w:val="18"/>
              </w:rPr>
            </w:pPr>
            <w:r w:rsidRPr="00626AA8">
              <w:rPr>
                <w:rFonts w:ascii="Georgia" w:hAnsi="Georgia"/>
                <w:sz w:val="18"/>
                <w:szCs w:val="18"/>
              </w:rPr>
              <w:t>0.18</w:t>
            </w:r>
          </w:p>
        </w:tc>
        <w:tc>
          <w:tcPr>
            <w:tcW w:w="0" w:type="auto"/>
            <w:vAlign w:val="center"/>
            <w:hideMark/>
          </w:tcPr>
          <w:p w14:paraId="477587E8" w14:textId="77777777" w:rsidR="00C3020A" w:rsidRPr="00626AA8" w:rsidRDefault="00C3020A" w:rsidP="007E0EBF">
            <w:pPr>
              <w:jc w:val="center"/>
              <w:rPr>
                <w:rFonts w:ascii="Georgia" w:hAnsi="Georgia"/>
                <w:sz w:val="18"/>
                <w:szCs w:val="18"/>
              </w:rPr>
            </w:pPr>
            <w:r w:rsidRPr="00626AA8">
              <w:rPr>
                <w:rFonts w:ascii="Georgia" w:hAnsi="Georgia"/>
                <w:sz w:val="18"/>
                <w:szCs w:val="18"/>
              </w:rPr>
              <w:t>0.23</w:t>
            </w:r>
          </w:p>
        </w:tc>
        <w:tc>
          <w:tcPr>
            <w:tcW w:w="0" w:type="auto"/>
            <w:vAlign w:val="center"/>
            <w:hideMark/>
          </w:tcPr>
          <w:p w14:paraId="02EB99FD" w14:textId="77777777" w:rsidR="00C3020A" w:rsidRPr="00626AA8" w:rsidRDefault="00C3020A" w:rsidP="007E0EBF">
            <w:pPr>
              <w:jc w:val="center"/>
              <w:rPr>
                <w:rFonts w:ascii="Georgia" w:hAnsi="Georgia"/>
                <w:sz w:val="18"/>
                <w:szCs w:val="18"/>
              </w:rPr>
            </w:pPr>
            <w:r w:rsidRPr="00626AA8">
              <w:rPr>
                <w:rFonts w:ascii="Georgia" w:hAnsi="Georgia"/>
                <w:sz w:val="18"/>
                <w:szCs w:val="18"/>
              </w:rPr>
              <w:t>0.42</w:t>
            </w:r>
          </w:p>
        </w:tc>
        <w:tc>
          <w:tcPr>
            <w:tcW w:w="0" w:type="auto"/>
            <w:vAlign w:val="center"/>
            <w:hideMark/>
          </w:tcPr>
          <w:p w14:paraId="237F360F" w14:textId="77777777" w:rsidR="00C3020A" w:rsidRPr="00626AA8" w:rsidRDefault="00C3020A" w:rsidP="007E0EBF">
            <w:pPr>
              <w:jc w:val="center"/>
              <w:rPr>
                <w:rFonts w:ascii="Georgia" w:hAnsi="Georgia"/>
                <w:sz w:val="18"/>
                <w:szCs w:val="18"/>
              </w:rPr>
            </w:pPr>
            <w:r w:rsidRPr="00626AA8">
              <w:rPr>
                <w:rFonts w:ascii="Georgia" w:hAnsi="Georgia"/>
                <w:sz w:val="18"/>
                <w:szCs w:val="18"/>
              </w:rPr>
              <w:t>1.07</w:t>
            </w:r>
          </w:p>
        </w:tc>
        <w:tc>
          <w:tcPr>
            <w:tcW w:w="0" w:type="auto"/>
            <w:vAlign w:val="center"/>
            <w:hideMark/>
          </w:tcPr>
          <w:p w14:paraId="6249AB4D" w14:textId="77777777" w:rsidR="00C3020A" w:rsidRPr="00626AA8" w:rsidRDefault="00C3020A" w:rsidP="007E0EBF">
            <w:pPr>
              <w:jc w:val="center"/>
              <w:rPr>
                <w:rFonts w:ascii="Georgia" w:hAnsi="Georgia"/>
                <w:sz w:val="18"/>
                <w:szCs w:val="18"/>
              </w:rPr>
            </w:pPr>
            <w:r w:rsidRPr="00626AA8">
              <w:rPr>
                <w:rFonts w:ascii="Georgia" w:hAnsi="Georgia"/>
                <w:sz w:val="18"/>
                <w:szCs w:val="18"/>
              </w:rPr>
              <w:t>1.25</w:t>
            </w:r>
          </w:p>
        </w:tc>
      </w:tr>
      <w:tr w:rsidR="00C3020A" w:rsidRPr="00626AA8" w14:paraId="10A68BAE" w14:textId="77777777" w:rsidTr="007E0EBF">
        <w:trPr>
          <w:trHeight w:val="323"/>
          <w:tblCellSpacing w:w="15" w:type="dxa"/>
        </w:trPr>
        <w:tc>
          <w:tcPr>
            <w:tcW w:w="0" w:type="auto"/>
            <w:vAlign w:val="center"/>
            <w:hideMark/>
          </w:tcPr>
          <w:p w14:paraId="37AD61C4"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118C7C0A" w14:textId="77777777" w:rsidR="00C3020A" w:rsidRPr="00626AA8" w:rsidRDefault="00C3020A" w:rsidP="007E0EBF">
            <w:pPr>
              <w:jc w:val="center"/>
              <w:rPr>
                <w:rFonts w:ascii="Georgia" w:hAnsi="Georgia"/>
                <w:sz w:val="18"/>
                <w:szCs w:val="18"/>
              </w:rPr>
            </w:pPr>
            <w:r w:rsidRPr="00626AA8">
              <w:rPr>
                <w:rFonts w:ascii="Georgia" w:hAnsi="Georgia"/>
                <w:sz w:val="18"/>
                <w:szCs w:val="18"/>
              </w:rPr>
              <w:t>0</w:t>
            </w:r>
          </w:p>
        </w:tc>
        <w:tc>
          <w:tcPr>
            <w:tcW w:w="0" w:type="auto"/>
            <w:vAlign w:val="center"/>
            <w:hideMark/>
          </w:tcPr>
          <w:p w14:paraId="557F4B52" w14:textId="77777777" w:rsidR="00C3020A" w:rsidRPr="00626AA8" w:rsidRDefault="00C3020A" w:rsidP="007E0EBF">
            <w:pPr>
              <w:jc w:val="center"/>
              <w:rPr>
                <w:rFonts w:ascii="Georgia" w:hAnsi="Georgia"/>
                <w:sz w:val="18"/>
                <w:szCs w:val="18"/>
              </w:rPr>
            </w:pPr>
            <w:r w:rsidRPr="00626AA8">
              <w:rPr>
                <w:rFonts w:ascii="Georgia" w:hAnsi="Georgia"/>
                <w:sz w:val="18"/>
                <w:szCs w:val="18"/>
              </w:rPr>
              <w:t>0.16</w:t>
            </w:r>
          </w:p>
        </w:tc>
        <w:tc>
          <w:tcPr>
            <w:tcW w:w="0" w:type="auto"/>
            <w:vAlign w:val="center"/>
            <w:hideMark/>
          </w:tcPr>
          <w:p w14:paraId="0F7971C4" w14:textId="77777777" w:rsidR="00C3020A" w:rsidRPr="00626AA8" w:rsidRDefault="00C3020A" w:rsidP="007E0EBF">
            <w:pPr>
              <w:jc w:val="center"/>
              <w:rPr>
                <w:rFonts w:ascii="Georgia" w:hAnsi="Georgia"/>
                <w:sz w:val="18"/>
                <w:szCs w:val="18"/>
              </w:rPr>
            </w:pPr>
            <w:r w:rsidRPr="00626AA8">
              <w:rPr>
                <w:rFonts w:ascii="Georgia" w:hAnsi="Georgia"/>
                <w:sz w:val="18"/>
                <w:szCs w:val="18"/>
              </w:rPr>
              <w:t>0.1</w:t>
            </w:r>
          </w:p>
        </w:tc>
        <w:tc>
          <w:tcPr>
            <w:tcW w:w="0" w:type="auto"/>
            <w:vAlign w:val="center"/>
            <w:hideMark/>
          </w:tcPr>
          <w:p w14:paraId="410E3209" w14:textId="77777777" w:rsidR="00C3020A" w:rsidRPr="00626AA8" w:rsidRDefault="00C3020A" w:rsidP="007E0EBF">
            <w:pPr>
              <w:jc w:val="center"/>
              <w:rPr>
                <w:rFonts w:ascii="Georgia" w:hAnsi="Georgia"/>
                <w:sz w:val="18"/>
                <w:szCs w:val="18"/>
              </w:rPr>
            </w:pPr>
            <w:r w:rsidRPr="00626AA8">
              <w:rPr>
                <w:rFonts w:ascii="Georgia" w:hAnsi="Georgia"/>
                <w:sz w:val="18"/>
                <w:szCs w:val="18"/>
              </w:rPr>
              <w:t>0.14</w:t>
            </w:r>
          </w:p>
        </w:tc>
        <w:tc>
          <w:tcPr>
            <w:tcW w:w="0" w:type="auto"/>
            <w:vAlign w:val="center"/>
            <w:hideMark/>
          </w:tcPr>
          <w:p w14:paraId="58A26832" w14:textId="77777777" w:rsidR="00C3020A" w:rsidRPr="00626AA8" w:rsidRDefault="00C3020A" w:rsidP="007E0EBF">
            <w:pPr>
              <w:jc w:val="center"/>
              <w:rPr>
                <w:rFonts w:ascii="Georgia" w:hAnsi="Georgia"/>
                <w:sz w:val="18"/>
                <w:szCs w:val="18"/>
              </w:rPr>
            </w:pPr>
            <w:r w:rsidRPr="00626AA8">
              <w:rPr>
                <w:rFonts w:ascii="Georgia" w:hAnsi="Georgia"/>
                <w:sz w:val="18"/>
                <w:szCs w:val="18"/>
              </w:rPr>
              <w:t>0.67</w:t>
            </w:r>
          </w:p>
        </w:tc>
        <w:tc>
          <w:tcPr>
            <w:tcW w:w="0" w:type="auto"/>
            <w:vAlign w:val="center"/>
            <w:hideMark/>
          </w:tcPr>
          <w:p w14:paraId="698439B4" w14:textId="77777777" w:rsidR="00C3020A" w:rsidRPr="00626AA8" w:rsidRDefault="00C3020A" w:rsidP="007E0EBF">
            <w:pPr>
              <w:jc w:val="center"/>
              <w:rPr>
                <w:rFonts w:ascii="Georgia" w:hAnsi="Georgia"/>
                <w:sz w:val="18"/>
                <w:szCs w:val="18"/>
              </w:rPr>
            </w:pPr>
            <w:r w:rsidRPr="00626AA8">
              <w:rPr>
                <w:rFonts w:ascii="Georgia" w:hAnsi="Georgia"/>
                <w:sz w:val="18"/>
                <w:szCs w:val="18"/>
              </w:rPr>
              <w:t>0.75</w:t>
            </w:r>
          </w:p>
        </w:tc>
      </w:tr>
      <w:tr w:rsidR="00C3020A" w:rsidRPr="00843918" w14:paraId="76D5192A" w14:textId="77777777" w:rsidTr="007E0EBF">
        <w:trPr>
          <w:trHeight w:val="338"/>
          <w:tblCellSpacing w:w="15" w:type="dxa"/>
        </w:trPr>
        <w:tc>
          <w:tcPr>
            <w:tcW w:w="0" w:type="auto"/>
            <w:gridSpan w:val="7"/>
            <w:tcBorders>
              <w:top w:val="single" w:sz="4" w:space="0" w:color="000000" w:themeColor="text1"/>
            </w:tcBorders>
            <w:vAlign w:val="center"/>
          </w:tcPr>
          <w:p w14:paraId="60494B28" w14:textId="77777777" w:rsidR="00C3020A" w:rsidRPr="00626AA8" w:rsidRDefault="00C3020A" w:rsidP="007E0EBF">
            <w:pPr>
              <w:jc w:val="center"/>
              <w:rPr>
                <w:rFonts w:ascii="Georgia" w:hAnsi="Georgia"/>
                <w:sz w:val="18"/>
                <w:szCs w:val="18"/>
                <w:lang w:val="en-US"/>
              </w:rPr>
            </w:pPr>
            <w:r w:rsidRPr="00626AA8">
              <w:rPr>
                <w:rFonts w:ascii="Georgia" w:hAnsi="Georgia"/>
                <w:b/>
                <w:bCs/>
                <w:sz w:val="18"/>
                <w:szCs w:val="18"/>
                <w:lang w:val="en-US"/>
              </w:rPr>
              <w:t>FT news volume and news sentiment</w:t>
            </w:r>
          </w:p>
        </w:tc>
      </w:tr>
      <w:tr w:rsidR="00C3020A" w:rsidRPr="00626AA8" w14:paraId="55ACAAA0" w14:textId="77777777" w:rsidTr="007E0EBF">
        <w:trPr>
          <w:trHeight w:val="338"/>
          <w:tblCellSpacing w:w="15" w:type="dxa"/>
        </w:trPr>
        <w:tc>
          <w:tcPr>
            <w:tcW w:w="0" w:type="auto"/>
            <w:vAlign w:val="center"/>
            <w:hideMark/>
          </w:tcPr>
          <w:p w14:paraId="68336614"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16DFF6FE"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29132D11"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5FB4A0E4"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2F8D421E"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592E32F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5C66252A"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375936C1" w14:textId="77777777" w:rsidTr="007E0EBF">
        <w:trPr>
          <w:trHeight w:val="338"/>
          <w:tblCellSpacing w:w="15" w:type="dxa"/>
        </w:trPr>
        <w:tc>
          <w:tcPr>
            <w:tcW w:w="0" w:type="auto"/>
            <w:vAlign w:val="center"/>
            <w:hideMark/>
          </w:tcPr>
          <w:p w14:paraId="5C1AAB51"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062B318C" w14:textId="77777777" w:rsidR="00C3020A" w:rsidRPr="00626AA8" w:rsidRDefault="00C3020A" w:rsidP="007E0EBF">
            <w:pPr>
              <w:jc w:val="center"/>
              <w:rPr>
                <w:rFonts w:ascii="Georgia" w:hAnsi="Georgia"/>
                <w:sz w:val="18"/>
                <w:szCs w:val="18"/>
              </w:rPr>
            </w:pPr>
            <w:r w:rsidRPr="00626AA8">
              <w:rPr>
                <w:rFonts w:ascii="Georgia" w:hAnsi="Georgia"/>
                <w:sz w:val="18"/>
                <w:szCs w:val="18"/>
              </w:rPr>
              <w:t>1.36</w:t>
            </w:r>
          </w:p>
        </w:tc>
        <w:tc>
          <w:tcPr>
            <w:tcW w:w="0" w:type="auto"/>
            <w:vAlign w:val="center"/>
            <w:hideMark/>
          </w:tcPr>
          <w:p w14:paraId="421889A6" w14:textId="77777777" w:rsidR="00C3020A" w:rsidRPr="00626AA8" w:rsidRDefault="00C3020A" w:rsidP="007E0EBF">
            <w:pPr>
              <w:jc w:val="center"/>
              <w:rPr>
                <w:rFonts w:ascii="Georgia" w:hAnsi="Georgia"/>
                <w:sz w:val="18"/>
                <w:szCs w:val="18"/>
              </w:rPr>
            </w:pPr>
            <w:r w:rsidRPr="00626AA8">
              <w:rPr>
                <w:rFonts w:ascii="Georgia" w:hAnsi="Georgia"/>
                <w:sz w:val="18"/>
                <w:szCs w:val="18"/>
              </w:rPr>
              <w:t>0.5</w:t>
            </w:r>
          </w:p>
        </w:tc>
        <w:tc>
          <w:tcPr>
            <w:tcW w:w="0" w:type="auto"/>
            <w:vAlign w:val="center"/>
            <w:hideMark/>
          </w:tcPr>
          <w:p w14:paraId="42656B37" w14:textId="77777777" w:rsidR="00C3020A" w:rsidRPr="00626AA8" w:rsidRDefault="00C3020A" w:rsidP="007E0EBF">
            <w:pPr>
              <w:jc w:val="center"/>
              <w:rPr>
                <w:rFonts w:ascii="Georgia" w:hAnsi="Georgia"/>
                <w:sz w:val="18"/>
                <w:szCs w:val="18"/>
              </w:rPr>
            </w:pPr>
            <w:r w:rsidRPr="00626AA8">
              <w:rPr>
                <w:rFonts w:ascii="Georgia" w:hAnsi="Georgia"/>
                <w:sz w:val="18"/>
                <w:szCs w:val="18"/>
              </w:rPr>
              <w:t>0.52</w:t>
            </w:r>
          </w:p>
        </w:tc>
        <w:tc>
          <w:tcPr>
            <w:tcW w:w="0" w:type="auto"/>
            <w:vAlign w:val="center"/>
            <w:hideMark/>
          </w:tcPr>
          <w:p w14:paraId="47CEE284" w14:textId="77777777" w:rsidR="00C3020A" w:rsidRPr="00626AA8" w:rsidRDefault="00C3020A" w:rsidP="007E0EBF">
            <w:pPr>
              <w:jc w:val="center"/>
              <w:rPr>
                <w:rFonts w:ascii="Georgia" w:hAnsi="Georgia"/>
                <w:sz w:val="18"/>
                <w:szCs w:val="18"/>
              </w:rPr>
            </w:pPr>
            <w:r w:rsidRPr="00626AA8">
              <w:rPr>
                <w:rFonts w:ascii="Georgia" w:hAnsi="Georgia"/>
                <w:sz w:val="18"/>
                <w:szCs w:val="18"/>
              </w:rPr>
              <w:t>0.75</w:t>
            </w:r>
          </w:p>
        </w:tc>
        <w:tc>
          <w:tcPr>
            <w:tcW w:w="0" w:type="auto"/>
            <w:vAlign w:val="center"/>
            <w:hideMark/>
          </w:tcPr>
          <w:p w14:paraId="66D4AB02" w14:textId="77777777" w:rsidR="00C3020A" w:rsidRPr="00626AA8" w:rsidRDefault="00C3020A" w:rsidP="007E0EBF">
            <w:pPr>
              <w:jc w:val="center"/>
              <w:rPr>
                <w:rFonts w:ascii="Georgia" w:hAnsi="Georgia"/>
                <w:sz w:val="18"/>
                <w:szCs w:val="18"/>
              </w:rPr>
            </w:pPr>
            <w:r w:rsidRPr="00626AA8">
              <w:rPr>
                <w:rFonts w:ascii="Georgia" w:hAnsi="Georgia"/>
                <w:sz w:val="18"/>
                <w:szCs w:val="18"/>
              </w:rPr>
              <w:t>0.33</w:t>
            </w:r>
          </w:p>
        </w:tc>
        <w:tc>
          <w:tcPr>
            <w:tcW w:w="0" w:type="auto"/>
            <w:vAlign w:val="center"/>
            <w:hideMark/>
          </w:tcPr>
          <w:p w14:paraId="07B14964" w14:textId="77777777" w:rsidR="00C3020A" w:rsidRPr="00626AA8" w:rsidRDefault="00C3020A" w:rsidP="007E0EBF">
            <w:pPr>
              <w:jc w:val="center"/>
              <w:rPr>
                <w:rFonts w:ascii="Georgia" w:hAnsi="Georgia"/>
                <w:sz w:val="18"/>
                <w:szCs w:val="18"/>
              </w:rPr>
            </w:pPr>
            <w:r w:rsidRPr="00626AA8">
              <w:rPr>
                <w:rFonts w:ascii="Georgia" w:hAnsi="Georgia"/>
                <w:sz w:val="18"/>
                <w:szCs w:val="18"/>
              </w:rPr>
              <w:t>0.6</w:t>
            </w:r>
          </w:p>
        </w:tc>
      </w:tr>
      <w:tr w:rsidR="00C3020A" w:rsidRPr="00626AA8" w14:paraId="112663A2" w14:textId="77777777" w:rsidTr="007E0EBF">
        <w:trPr>
          <w:trHeight w:val="323"/>
          <w:tblCellSpacing w:w="15" w:type="dxa"/>
        </w:trPr>
        <w:tc>
          <w:tcPr>
            <w:tcW w:w="0" w:type="auto"/>
            <w:vAlign w:val="center"/>
            <w:hideMark/>
          </w:tcPr>
          <w:p w14:paraId="74965124"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45B3D9C6" w14:textId="77777777" w:rsidR="00C3020A" w:rsidRPr="00626AA8" w:rsidRDefault="00C3020A" w:rsidP="007E0EBF">
            <w:pPr>
              <w:jc w:val="center"/>
              <w:rPr>
                <w:rFonts w:ascii="Georgia" w:hAnsi="Georgia"/>
                <w:sz w:val="18"/>
                <w:szCs w:val="18"/>
              </w:rPr>
            </w:pPr>
            <w:r w:rsidRPr="00626AA8">
              <w:rPr>
                <w:rFonts w:ascii="Georgia" w:hAnsi="Georgia"/>
                <w:sz w:val="18"/>
                <w:szCs w:val="18"/>
              </w:rPr>
              <w:t>0.7</w:t>
            </w:r>
          </w:p>
        </w:tc>
        <w:tc>
          <w:tcPr>
            <w:tcW w:w="0" w:type="auto"/>
            <w:vAlign w:val="center"/>
            <w:hideMark/>
          </w:tcPr>
          <w:p w14:paraId="1FB658F9" w14:textId="77777777" w:rsidR="00C3020A" w:rsidRPr="00626AA8" w:rsidRDefault="00C3020A" w:rsidP="007E0EBF">
            <w:pPr>
              <w:jc w:val="center"/>
              <w:rPr>
                <w:rFonts w:ascii="Georgia" w:hAnsi="Georgia"/>
                <w:sz w:val="18"/>
                <w:szCs w:val="18"/>
              </w:rPr>
            </w:pPr>
            <w:r w:rsidRPr="00626AA8">
              <w:rPr>
                <w:rFonts w:ascii="Georgia" w:hAnsi="Georgia"/>
                <w:sz w:val="18"/>
                <w:szCs w:val="18"/>
              </w:rPr>
              <w:t>0.41</w:t>
            </w:r>
          </w:p>
        </w:tc>
        <w:tc>
          <w:tcPr>
            <w:tcW w:w="0" w:type="auto"/>
            <w:vAlign w:val="center"/>
            <w:hideMark/>
          </w:tcPr>
          <w:p w14:paraId="31800C58" w14:textId="77777777" w:rsidR="00C3020A" w:rsidRPr="00626AA8" w:rsidRDefault="00C3020A" w:rsidP="007E0EBF">
            <w:pPr>
              <w:jc w:val="center"/>
              <w:rPr>
                <w:rFonts w:ascii="Georgia" w:hAnsi="Georgia"/>
                <w:sz w:val="18"/>
                <w:szCs w:val="18"/>
              </w:rPr>
            </w:pPr>
            <w:r w:rsidRPr="00626AA8">
              <w:rPr>
                <w:rFonts w:ascii="Georgia" w:hAnsi="Georgia"/>
                <w:sz w:val="18"/>
                <w:szCs w:val="18"/>
              </w:rPr>
              <w:t>0.39</w:t>
            </w:r>
          </w:p>
        </w:tc>
        <w:tc>
          <w:tcPr>
            <w:tcW w:w="0" w:type="auto"/>
            <w:vAlign w:val="center"/>
            <w:hideMark/>
          </w:tcPr>
          <w:p w14:paraId="1866552D" w14:textId="77777777" w:rsidR="00C3020A" w:rsidRPr="00626AA8" w:rsidRDefault="00C3020A" w:rsidP="007E0EBF">
            <w:pPr>
              <w:jc w:val="center"/>
              <w:rPr>
                <w:rFonts w:ascii="Georgia" w:hAnsi="Georgia"/>
                <w:sz w:val="18"/>
                <w:szCs w:val="18"/>
              </w:rPr>
            </w:pPr>
            <w:r w:rsidRPr="00626AA8">
              <w:rPr>
                <w:rFonts w:ascii="Georgia" w:hAnsi="Georgia"/>
                <w:sz w:val="18"/>
                <w:szCs w:val="18"/>
              </w:rPr>
              <w:t>0.39</w:t>
            </w:r>
          </w:p>
        </w:tc>
        <w:tc>
          <w:tcPr>
            <w:tcW w:w="0" w:type="auto"/>
            <w:vAlign w:val="center"/>
            <w:hideMark/>
          </w:tcPr>
          <w:p w14:paraId="28DE6495" w14:textId="77777777" w:rsidR="00C3020A" w:rsidRPr="00626AA8" w:rsidRDefault="00C3020A" w:rsidP="007E0EBF">
            <w:pPr>
              <w:jc w:val="center"/>
              <w:rPr>
                <w:rFonts w:ascii="Georgia" w:hAnsi="Georgia"/>
                <w:sz w:val="18"/>
                <w:szCs w:val="18"/>
              </w:rPr>
            </w:pPr>
            <w:r w:rsidRPr="00626AA8">
              <w:rPr>
                <w:rFonts w:ascii="Georgia" w:hAnsi="Georgia"/>
                <w:sz w:val="18"/>
                <w:szCs w:val="18"/>
              </w:rPr>
              <w:t>0.92</w:t>
            </w:r>
          </w:p>
        </w:tc>
        <w:tc>
          <w:tcPr>
            <w:tcW w:w="0" w:type="auto"/>
            <w:vAlign w:val="center"/>
            <w:hideMark/>
          </w:tcPr>
          <w:p w14:paraId="76C57BAC" w14:textId="77777777" w:rsidR="00C3020A" w:rsidRPr="00626AA8" w:rsidRDefault="00C3020A" w:rsidP="007E0EBF">
            <w:pPr>
              <w:jc w:val="center"/>
              <w:rPr>
                <w:rFonts w:ascii="Georgia" w:hAnsi="Georgia"/>
                <w:sz w:val="18"/>
                <w:szCs w:val="18"/>
              </w:rPr>
            </w:pPr>
            <w:r w:rsidRPr="00626AA8">
              <w:rPr>
                <w:rFonts w:ascii="Georgia" w:hAnsi="Georgia"/>
                <w:sz w:val="18"/>
                <w:szCs w:val="18"/>
              </w:rPr>
              <w:t>1.04</w:t>
            </w:r>
          </w:p>
        </w:tc>
      </w:tr>
      <w:tr w:rsidR="00C3020A" w:rsidRPr="00626AA8" w14:paraId="1FF5F428" w14:textId="77777777" w:rsidTr="007E0EBF">
        <w:trPr>
          <w:trHeight w:val="36"/>
          <w:tblCellSpacing w:w="15" w:type="dxa"/>
        </w:trPr>
        <w:tc>
          <w:tcPr>
            <w:tcW w:w="0" w:type="auto"/>
            <w:gridSpan w:val="7"/>
            <w:tcBorders>
              <w:bottom w:val="single" w:sz="6" w:space="0" w:color="000000"/>
            </w:tcBorders>
            <w:vAlign w:val="center"/>
            <w:hideMark/>
          </w:tcPr>
          <w:p w14:paraId="08C8F1EE" w14:textId="77777777" w:rsidR="00C3020A" w:rsidRPr="00626AA8" w:rsidRDefault="00C3020A" w:rsidP="007E0EBF">
            <w:pPr>
              <w:jc w:val="center"/>
              <w:rPr>
                <w:rFonts w:ascii="Georgia" w:hAnsi="Georgia"/>
                <w:sz w:val="18"/>
                <w:szCs w:val="18"/>
              </w:rPr>
            </w:pPr>
          </w:p>
        </w:tc>
      </w:tr>
    </w:tbl>
    <w:p w14:paraId="39A45AF4" w14:textId="77777777" w:rsidR="00C3020A" w:rsidRPr="00626AA8" w:rsidRDefault="00C3020A" w:rsidP="00C3020A">
      <w:pPr>
        <w:pStyle w:val="HBodyText"/>
      </w:pPr>
    </w:p>
    <w:p w14:paraId="714213DC" w14:textId="77777777" w:rsidR="00627497" w:rsidRPr="00626AA8" w:rsidRDefault="00627497" w:rsidP="00C3020A">
      <w:pPr>
        <w:pStyle w:val="HBodyText"/>
      </w:pPr>
    </w:p>
    <w:p w14:paraId="0F00DB3B" w14:textId="77777777" w:rsidR="00627497" w:rsidRPr="00626AA8" w:rsidRDefault="00627497" w:rsidP="00C3020A">
      <w:pPr>
        <w:pStyle w:val="HBodyText"/>
      </w:pPr>
    </w:p>
    <w:p w14:paraId="2EE72719" w14:textId="77777777" w:rsidR="00627497" w:rsidRPr="00626AA8" w:rsidRDefault="00627497" w:rsidP="00C3020A">
      <w:pPr>
        <w:pStyle w:val="HBodyText"/>
      </w:pPr>
    </w:p>
    <w:p w14:paraId="74D3BA8D" w14:textId="77777777" w:rsidR="00627497" w:rsidRPr="00626AA8" w:rsidRDefault="00627497" w:rsidP="00C3020A">
      <w:pPr>
        <w:pStyle w:val="HBodyText"/>
      </w:pPr>
    </w:p>
    <w:p w14:paraId="79A8B692" w14:textId="77777777" w:rsidR="00C3020A" w:rsidRPr="00626AA8" w:rsidRDefault="00C3020A" w:rsidP="00C3020A">
      <w:pPr>
        <w:pStyle w:val="HankTable"/>
        <w:rPr>
          <w:lang w:val="en-US"/>
        </w:rPr>
      </w:pPr>
      <w:bookmarkStart w:id="199" w:name="_Ref22386813"/>
      <w:bookmarkStart w:id="200" w:name="_Ref22409756"/>
      <w:bookmarkStart w:id="201" w:name="_Toc29992086"/>
      <w:r w:rsidRPr="00626AA8">
        <w:rPr>
          <w:lang w:val="en-US"/>
        </w:rPr>
        <w:lastRenderedPageBreak/>
        <w:t xml:space="preserve">Granger causality test for attention measures and Bitcoin price on </w:t>
      </w:r>
      <w:r w:rsidRPr="00626AA8">
        <w:rPr>
          <w:lang w:val="en-US" w:eastAsia="zh-CN"/>
        </w:rPr>
        <w:t>SCMP</w:t>
      </w:r>
      <w:r w:rsidRPr="00626AA8">
        <w:rPr>
          <w:lang w:val="en-US"/>
        </w:rPr>
        <w:t xml:space="preserve"> dataset</w:t>
      </w:r>
      <w:bookmarkEnd w:id="199"/>
      <w:bookmarkEnd w:id="200"/>
      <w:bookmarkEnd w:id="201"/>
    </w:p>
    <w:p w14:paraId="5870E8E9" w14:textId="77777777" w:rsidR="00C3020A" w:rsidRPr="00626AA8" w:rsidRDefault="00C3020A" w:rsidP="00C3020A">
      <w:pPr>
        <w:pStyle w:val="HankBodyText"/>
        <w:rPr>
          <w:sz w:val="16"/>
          <w:szCs w:val="16"/>
        </w:rPr>
      </w:pPr>
      <w:r w:rsidRPr="00626AA8">
        <w:rPr>
          <w:sz w:val="16"/>
          <w:szCs w:val="16"/>
        </w:rPr>
        <w:t>All variables are first order integrated and at weekly frequency from SCMP dataset. The data is taken from 22</w:t>
      </w:r>
      <w:r w:rsidRPr="00626AA8">
        <w:rPr>
          <w:sz w:val="16"/>
          <w:szCs w:val="16"/>
          <w:vertAlign w:val="superscript"/>
        </w:rPr>
        <w:t>nd</w:t>
      </w:r>
      <w:r w:rsidRPr="00626AA8">
        <w:rPr>
          <w:sz w:val="16"/>
          <w:szCs w:val="16"/>
        </w:rPr>
        <w:t xml:space="preserve"> April 2013 to 30</w:t>
      </w:r>
      <w:r w:rsidRPr="00626AA8">
        <w:rPr>
          <w:sz w:val="16"/>
          <w:szCs w:val="16"/>
          <w:vertAlign w:val="superscript"/>
        </w:rPr>
        <w:t>th</w:t>
      </w:r>
      <w:r w:rsidRPr="00626AA8">
        <w:rPr>
          <w:sz w:val="16"/>
          <w:szCs w:val="16"/>
        </w:rPr>
        <w:t xml:space="preserve"> June 2019. </w:t>
      </w:r>
      <w:proofErr w:type="spellStart"/>
      <w:r w:rsidRPr="00626AA8">
        <w:rPr>
          <w:i/>
          <w:iCs/>
          <w:sz w:val="16"/>
          <w:szCs w:val="16"/>
        </w:rPr>
        <w:t>lnPrice</w:t>
      </w:r>
      <w:proofErr w:type="spellEnd"/>
      <w:r w:rsidRPr="00626AA8">
        <w:rPr>
          <w:sz w:val="16"/>
          <w:szCs w:val="16"/>
        </w:rPr>
        <w:t xml:space="preserve"> is the natural logarithms of Bitcoin price. </w:t>
      </w:r>
      <w:proofErr w:type="spellStart"/>
      <w:r w:rsidRPr="00626AA8">
        <w:rPr>
          <w:i/>
          <w:iCs/>
          <w:sz w:val="16"/>
          <w:szCs w:val="16"/>
        </w:rPr>
        <w:t>lnSVI</w:t>
      </w:r>
      <w:proofErr w:type="spellEnd"/>
      <w:r w:rsidRPr="00626AA8">
        <w:rPr>
          <w:sz w:val="16"/>
          <w:szCs w:val="16"/>
        </w:rPr>
        <w:t xml:space="preserve"> is the natural logarithms of SVI. *, **, and *** represent significance at the 10%, 5%, and 1% level, respectively.</w:t>
      </w:r>
    </w:p>
    <w:tbl>
      <w:tblPr>
        <w:tblW w:w="8496" w:type="dxa"/>
        <w:tblCellSpacing w:w="15" w:type="dxa"/>
        <w:tblCellMar>
          <w:top w:w="15" w:type="dxa"/>
          <w:left w:w="15" w:type="dxa"/>
          <w:bottom w:w="15" w:type="dxa"/>
          <w:right w:w="15" w:type="dxa"/>
        </w:tblCellMar>
        <w:tblLook w:val="04A0" w:firstRow="1" w:lastRow="0" w:firstColumn="1" w:lastColumn="0" w:noHBand="0" w:noVBand="1"/>
      </w:tblPr>
      <w:tblGrid>
        <w:gridCol w:w="3864"/>
        <w:gridCol w:w="670"/>
        <w:gridCol w:w="842"/>
        <w:gridCol w:w="771"/>
        <w:gridCol w:w="781"/>
        <w:gridCol w:w="778"/>
        <w:gridCol w:w="790"/>
      </w:tblGrid>
      <w:tr w:rsidR="00C3020A" w:rsidRPr="00843918" w14:paraId="7A4B5701" w14:textId="77777777" w:rsidTr="007E0EBF">
        <w:trPr>
          <w:trHeight w:val="340"/>
          <w:tblCellSpacing w:w="15" w:type="dxa"/>
        </w:trPr>
        <w:tc>
          <w:tcPr>
            <w:tcW w:w="0" w:type="auto"/>
            <w:gridSpan w:val="7"/>
            <w:tcBorders>
              <w:top w:val="single" w:sz="8" w:space="0" w:color="auto"/>
            </w:tcBorders>
            <w:vAlign w:val="center"/>
          </w:tcPr>
          <w:p w14:paraId="7EA425CE" w14:textId="77777777" w:rsidR="00C3020A" w:rsidRPr="00626AA8" w:rsidRDefault="00C3020A" w:rsidP="007E0EBF">
            <w:pPr>
              <w:jc w:val="center"/>
              <w:rPr>
                <w:rFonts w:ascii="Georgia" w:hAnsi="Georgia"/>
                <w:b/>
                <w:bCs/>
                <w:sz w:val="18"/>
                <w:szCs w:val="18"/>
                <w:lang w:val="en-US"/>
              </w:rPr>
            </w:pPr>
            <w:r w:rsidRPr="00626AA8">
              <w:rPr>
                <w:rFonts w:ascii="Georgia" w:hAnsi="Georgia"/>
                <w:b/>
                <w:bCs/>
                <w:sz w:val="18"/>
                <w:szCs w:val="18"/>
                <w:lang w:val="en-US"/>
              </w:rPr>
              <w:t>SVI and SCMP news volume</w:t>
            </w:r>
          </w:p>
        </w:tc>
      </w:tr>
      <w:tr w:rsidR="00C3020A" w:rsidRPr="00626AA8" w14:paraId="4E8074CE" w14:textId="77777777" w:rsidTr="007E0EBF">
        <w:trPr>
          <w:trHeight w:val="340"/>
          <w:tblCellSpacing w:w="15" w:type="dxa"/>
        </w:trPr>
        <w:tc>
          <w:tcPr>
            <w:tcW w:w="0" w:type="auto"/>
            <w:vAlign w:val="center"/>
            <w:hideMark/>
          </w:tcPr>
          <w:p w14:paraId="3755B547"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6E183EA1"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33279E86"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11F95439"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2520C482"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751F72B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52818963"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3D0009FB" w14:textId="77777777" w:rsidTr="007E0EBF">
        <w:trPr>
          <w:trHeight w:val="340"/>
          <w:tblCellSpacing w:w="15" w:type="dxa"/>
        </w:trPr>
        <w:tc>
          <w:tcPr>
            <w:tcW w:w="0" w:type="auto"/>
            <w:vAlign w:val="center"/>
            <w:hideMark/>
          </w:tcPr>
          <w:p w14:paraId="310DD482"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SVI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7A9E589D" w14:textId="77777777" w:rsidR="00C3020A" w:rsidRPr="00626AA8" w:rsidRDefault="00C3020A" w:rsidP="007E0EBF">
            <w:pPr>
              <w:jc w:val="center"/>
              <w:rPr>
                <w:rFonts w:ascii="Georgia" w:hAnsi="Georgia"/>
                <w:sz w:val="18"/>
                <w:szCs w:val="18"/>
              </w:rPr>
            </w:pPr>
            <w:r w:rsidRPr="00626AA8">
              <w:rPr>
                <w:rFonts w:ascii="Georgia" w:hAnsi="Georgia"/>
                <w:sz w:val="18"/>
                <w:szCs w:val="18"/>
              </w:rPr>
              <w:t>4.53**</w:t>
            </w:r>
          </w:p>
        </w:tc>
        <w:tc>
          <w:tcPr>
            <w:tcW w:w="0" w:type="auto"/>
            <w:vAlign w:val="center"/>
            <w:hideMark/>
          </w:tcPr>
          <w:p w14:paraId="27BA73A0" w14:textId="77777777" w:rsidR="00C3020A" w:rsidRPr="00626AA8" w:rsidRDefault="00C3020A" w:rsidP="007E0EBF">
            <w:pPr>
              <w:jc w:val="center"/>
              <w:rPr>
                <w:rFonts w:ascii="Georgia" w:hAnsi="Georgia"/>
                <w:sz w:val="18"/>
                <w:szCs w:val="18"/>
              </w:rPr>
            </w:pPr>
            <w:r w:rsidRPr="00626AA8">
              <w:rPr>
                <w:rFonts w:ascii="Georgia" w:hAnsi="Georgia"/>
                <w:sz w:val="18"/>
                <w:szCs w:val="18"/>
              </w:rPr>
              <w:t>4.52**</w:t>
            </w:r>
          </w:p>
        </w:tc>
        <w:tc>
          <w:tcPr>
            <w:tcW w:w="0" w:type="auto"/>
            <w:vAlign w:val="center"/>
            <w:hideMark/>
          </w:tcPr>
          <w:p w14:paraId="36F28CE1" w14:textId="77777777" w:rsidR="00C3020A" w:rsidRPr="00626AA8" w:rsidRDefault="00C3020A" w:rsidP="007E0EBF">
            <w:pPr>
              <w:jc w:val="center"/>
              <w:rPr>
                <w:rFonts w:ascii="Georgia" w:hAnsi="Georgia"/>
                <w:sz w:val="18"/>
                <w:szCs w:val="18"/>
              </w:rPr>
            </w:pPr>
            <w:r w:rsidRPr="00626AA8">
              <w:rPr>
                <w:rFonts w:ascii="Georgia" w:hAnsi="Georgia"/>
                <w:sz w:val="18"/>
                <w:szCs w:val="18"/>
              </w:rPr>
              <w:t>3.24**</w:t>
            </w:r>
          </w:p>
        </w:tc>
        <w:tc>
          <w:tcPr>
            <w:tcW w:w="0" w:type="auto"/>
            <w:vAlign w:val="center"/>
            <w:hideMark/>
          </w:tcPr>
          <w:p w14:paraId="12135FB8" w14:textId="77777777" w:rsidR="00C3020A" w:rsidRPr="00626AA8" w:rsidRDefault="00C3020A" w:rsidP="007E0EBF">
            <w:pPr>
              <w:jc w:val="center"/>
              <w:rPr>
                <w:rFonts w:ascii="Georgia" w:hAnsi="Georgia"/>
                <w:sz w:val="18"/>
                <w:szCs w:val="18"/>
              </w:rPr>
            </w:pPr>
            <w:r w:rsidRPr="00626AA8">
              <w:rPr>
                <w:rFonts w:ascii="Georgia" w:hAnsi="Georgia"/>
                <w:sz w:val="18"/>
                <w:szCs w:val="18"/>
              </w:rPr>
              <w:t>4.94***</w:t>
            </w:r>
          </w:p>
        </w:tc>
        <w:tc>
          <w:tcPr>
            <w:tcW w:w="0" w:type="auto"/>
            <w:vAlign w:val="center"/>
            <w:hideMark/>
          </w:tcPr>
          <w:p w14:paraId="0C4BD05E" w14:textId="77777777" w:rsidR="00C3020A" w:rsidRPr="00626AA8" w:rsidRDefault="00C3020A" w:rsidP="007E0EBF">
            <w:pPr>
              <w:jc w:val="center"/>
              <w:rPr>
                <w:rFonts w:ascii="Georgia" w:hAnsi="Georgia"/>
                <w:sz w:val="18"/>
                <w:szCs w:val="18"/>
              </w:rPr>
            </w:pPr>
            <w:r w:rsidRPr="00626AA8">
              <w:rPr>
                <w:rFonts w:ascii="Georgia" w:hAnsi="Georgia"/>
                <w:sz w:val="18"/>
                <w:szCs w:val="18"/>
              </w:rPr>
              <w:t>3.62***</w:t>
            </w:r>
          </w:p>
        </w:tc>
        <w:tc>
          <w:tcPr>
            <w:tcW w:w="0" w:type="auto"/>
            <w:vAlign w:val="center"/>
            <w:hideMark/>
          </w:tcPr>
          <w:p w14:paraId="5385544E" w14:textId="77777777" w:rsidR="00C3020A" w:rsidRPr="00626AA8" w:rsidRDefault="00C3020A" w:rsidP="007E0EBF">
            <w:pPr>
              <w:jc w:val="center"/>
              <w:rPr>
                <w:rFonts w:ascii="Georgia" w:hAnsi="Georgia"/>
                <w:sz w:val="18"/>
                <w:szCs w:val="18"/>
              </w:rPr>
            </w:pPr>
            <w:r w:rsidRPr="00626AA8">
              <w:rPr>
                <w:rFonts w:ascii="Georgia" w:hAnsi="Georgia"/>
                <w:sz w:val="18"/>
                <w:szCs w:val="18"/>
              </w:rPr>
              <w:t>1.93***</w:t>
            </w:r>
          </w:p>
        </w:tc>
      </w:tr>
      <w:tr w:rsidR="00C3020A" w:rsidRPr="00626AA8" w14:paraId="635C620B" w14:textId="77777777" w:rsidTr="007E0EBF">
        <w:trPr>
          <w:trHeight w:val="340"/>
          <w:tblCellSpacing w:w="15" w:type="dxa"/>
        </w:trPr>
        <w:tc>
          <w:tcPr>
            <w:tcW w:w="0" w:type="auto"/>
            <w:vAlign w:val="center"/>
            <w:hideMark/>
          </w:tcPr>
          <w:p w14:paraId="458BAD43"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SVI</w:t>
            </w:r>
          </w:p>
        </w:tc>
        <w:tc>
          <w:tcPr>
            <w:tcW w:w="0" w:type="auto"/>
            <w:vAlign w:val="center"/>
            <w:hideMark/>
          </w:tcPr>
          <w:p w14:paraId="1A82BD55" w14:textId="77777777" w:rsidR="00C3020A" w:rsidRPr="00626AA8" w:rsidRDefault="00C3020A" w:rsidP="007E0EBF">
            <w:pPr>
              <w:jc w:val="center"/>
              <w:rPr>
                <w:rFonts w:ascii="Georgia" w:hAnsi="Georgia"/>
                <w:sz w:val="18"/>
                <w:szCs w:val="18"/>
              </w:rPr>
            </w:pPr>
            <w:r w:rsidRPr="00626AA8">
              <w:rPr>
                <w:rFonts w:ascii="Georgia" w:hAnsi="Georgia"/>
                <w:sz w:val="18"/>
                <w:szCs w:val="18"/>
              </w:rPr>
              <w:t>0.4</w:t>
            </w:r>
          </w:p>
        </w:tc>
        <w:tc>
          <w:tcPr>
            <w:tcW w:w="0" w:type="auto"/>
            <w:vAlign w:val="center"/>
            <w:hideMark/>
          </w:tcPr>
          <w:p w14:paraId="24A61F20" w14:textId="77777777" w:rsidR="00C3020A" w:rsidRPr="00626AA8" w:rsidRDefault="00C3020A" w:rsidP="007E0EBF">
            <w:pPr>
              <w:jc w:val="center"/>
              <w:rPr>
                <w:rFonts w:ascii="Georgia" w:hAnsi="Georgia"/>
                <w:sz w:val="18"/>
                <w:szCs w:val="18"/>
              </w:rPr>
            </w:pPr>
            <w:r w:rsidRPr="00626AA8">
              <w:rPr>
                <w:rFonts w:ascii="Georgia" w:hAnsi="Georgia"/>
                <w:sz w:val="18"/>
                <w:szCs w:val="18"/>
              </w:rPr>
              <w:t>1.96</w:t>
            </w:r>
          </w:p>
        </w:tc>
        <w:tc>
          <w:tcPr>
            <w:tcW w:w="0" w:type="auto"/>
            <w:vAlign w:val="center"/>
            <w:hideMark/>
          </w:tcPr>
          <w:p w14:paraId="1404DFC6" w14:textId="77777777" w:rsidR="00C3020A" w:rsidRPr="00626AA8" w:rsidRDefault="00C3020A" w:rsidP="007E0EBF">
            <w:pPr>
              <w:jc w:val="center"/>
              <w:rPr>
                <w:rFonts w:ascii="Georgia" w:hAnsi="Georgia"/>
                <w:sz w:val="18"/>
                <w:szCs w:val="18"/>
              </w:rPr>
            </w:pPr>
            <w:r w:rsidRPr="00626AA8">
              <w:rPr>
                <w:rFonts w:ascii="Georgia" w:hAnsi="Georgia"/>
                <w:sz w:val="18"/>
                <w:szCs w:val="18"/>
              </w:rPr>
              <w:t>2.73**</w:t>
            </w:r>
          </w:p>
        </w:tc>
        <w:tc>
          <w:tcPr>
            <w:tcW w:w="0" w:type="auto"/>
            <w:vAlign w:val="center"/>
            <w:hideMark/>
          </w:tcPr>
          <w:p w14:paraId="1A097DE8" w14:textId="77777777" w:rsidR="00C3020A" w:rsidRPr="00626AA8" w:rsidRDefault="00C3020A" w:rsidP="007E0EBF">
            <w:pPr>
              <w:jc w:val="center"/>
              <w:rPr>
                <w:rFonts w:ascii="Georgia" w:hAnsi="Georgia"/>
                <w:sz w:val="18"/>
                <w:szCs w:val="18"/>
              </w:rPr>
            </w:pPr>
            <w:r w:rsidRPr="00626AA8">
              <w:rPr>
                <w:rFonts w:ascii="Georgia" w:hAnsi="Georgia"/>
                <w:sz w:val="18"/>
                <w:szCs w:val="18"/>
              </w:rPr>
              <w:t>2.13*</w:t>
            </w:r>
          </w:p>
        </w:tc>
        <w:tc>
          <w:tcPr>
            <w:tcW w:w="0" w:type="auto"/>
            <w:vAlign w:val="center"/>
            <w:hideMark/>
          </w:tcPr>
          <w:p w14:paraId="792FF1FD" w14:textId="77777777" w:rsidR="00C3020A" w:rsidRPr="00626AA8" w:rsidRDefault="00C3020A" w:rsidP="007E0EBF">
            <w:pPr>
              <w:jc w:val="center"/>
              <w:rPr>
                <w:rFonts w:ascii="Georgia" w:hAnsi="Georgia"/>
                <w:sz w:val="18"/>
                <w:szCs w:val="18"/>
              </w:rPr>
            </w:pPr>
            <w:r w:rsidRPr="00626AA8">
              <w:rPr>
                <w:rFonts w:ascii="Georgia" w:hAnsi="Georgia"/>
                <w:sz w:val="18"/>
                <w:szCs w:val="18"/>
              </w:rPr>
              <w:t>1.86***</w:t>
            </w:r>
          </w:p>
        </w:tc>
        <w:tc>
          <w:tcPr>
            <w:tcW w:w="0" w:type="auto"/>
            <w:vAlign w:val="center"/>
            <w:hideMark/>
          </w:tcPr>
          <w:p w14:paraId="3F636667" w14:textId="77777777" w:rsidR="00C3020A" w:rsidRPr="00626AA8" w:rsidRDefault="00C3020A" w:rsidP="007E0EBF">
            <w:pPr>
              <w:jc w:val="center"/>
              <w:rPr>
                <w:rFonts w:ascii="Georgia" w:hAnsi="Georgia"/>
                <w:sz w:val="18"/>
                <w:szCs w:val="18"/>
              </w:rPr>
            </w:pPr>
            <w:r w:rsidRPr="00626AA8">
              <w:rPr>
                <w:rFonts w:ascii="Georgia" w:hAnsi="Georgia"/>
                <w:sz w:val="18"/>
                <w:szCs w:val="18"/>
              </w:rPr>
              <w:t>1.69***</w:t>
            </w:r>
          </w:p>
        </w:tc>
      </w:tr>
      <w:tr w:rsidR="00C3020A" w:rsidRPr="00626AA8" w14:paraId="5CF377B0" w14:textId="77777777" w:rsidTr="007E0EBF">
        <w:trPr>
          <w:trHeight w:val="340"/>
          <w:tblCellSpacing w:w="15" w:type="dxa"/>
        </w:trPr>
        <w:tc>
          <w:tcPr>
            <w:tcW w:w="0" w:type="auto"/>
            <w:vAlign w:val="center"/>
            <w:hideMark/>
          </w:tcPr>
          <w:p w14:paraId="6A2A3E06"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lnSVI</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719A59F2" w14:textId="77777777" w:rsidR="00C3020A" w:rsidRPr="00626AA8" w:rsidRDefault="00C3020A" w:rsidP="007E0EBF">
            <w:pPr>
              <w:jc w:val="center"/>
              <w:rPr>
                <w:rFonts w:ascii="Georgia" w:hAnsi="Georgia"/>
                <w:sz w:val="18"/>
                <w:szCs w:val="18"/>
              </w:rPr>
            </w:pPr>
            <w:r w:rsidRPr="00626AA8">
              <w:rPr>
                <w:rFonts w:ascii="Georgia" w:hAnsi="Georgia"/>
                <w:sz w:val="18"/>
                <w:szCs w:val="18"/>
              </w:rPr>
              <w:t>5.13**</w:t>
            </w:r>
          </w:p>
        </w:tc>
        <w:tc>
          <w:tcPr>
            <w:tcW w:w="0" w:type="auto"/>
            <w:vAlign w:val="center"/>
            <w:hideMark/>
          </w:tcPr>
          <w:p w14:paraId="49799D16" w14:textId="77777777" w:rsidR="00C3020A" w:rsidRPr="00626AA8" w:rsidRDefault="00C3020A" w:rsidP="007E0EBF">
            <w:pPr>
              <w:jc w:val="center"/>
              <w:rPr>
                <w:rFonts w:ascii="Georgia" w:hAnsi="Georgia"/>
                <w:sz w:val="18"/>
                <w:szCs w:val="18"/>
              </w:rPr>
            </w:pPr>
            <w:r w:rsidRPr="00626AA8">
              <w:rPr>
                <w:rFonts w:ascii="Georgia" w:hAnsi="Georgia"/>
                <w:sz w:val="18"/>
                <w:szCs w:val="18"/>
              </w:rPr>
              <w:t>4.41**</w:t>
            </w:r>
          </w:p>
        </w:tc>
        <w:tc>
          <w:tcPr>
            <w:tcW w:w="0" w:type="auto"/>
            <w:vAlign w:val="center"/>
            <w:hideMark/>
          </w:tcPr>
          <w:p w14:paraId="598C3EB7" w14:textId="77777777" w:rsidR="00C3020A" w:rsidRPr="00626AA8" w:rsidRDefault="00C3020A" w:rsidP="007E0EBF">
            <w:pPr>
              <w:jc w:val="center"/>
              <w:rPr>
                <w:rFonts w:ascii="Georgia" w:hAnsi="Georgia"/>
                <w:sz w:val="18"/>
                <w:szCs w:val="18"/>
              </w:rPr>
            </w:pPr>
            <w:r w:rsidRPr="00626AA8">
              <w:rPr>
                <w:rFonts w:ascii="Georgia" w:hAnsi="Georgia"/>
                <w:sz w:val="18"/>
                <w:szCs w:val="18"/>
              </w:rPr>
              <w:t>4.5***</w:t>
            </w:r>
          </w:p>
        </w:tc>
        <w:tc>
          <w:tcPr>
            <w:tcW w:w="0" w:type="auto"/>
            <w:vAlign w:val="center"/>
            <w:hideMark/>
          </w:tcPr>
          <w:p w14:paraId="744ED7A1" w14:textId="77777777" w:rsidR="00C3020A" w:rsidRPr="00626AA8" w:rsidRDefault="00C3020A" w:rsidP="007E0EBF">
            <w:pPr>
              <w:jc w:val="center"/>
              <w:rPr>
                <w:rFonts w:ascii="Georgia" w:hAnsi="Georgia"/>
                <w:sz w:val="18"/>
                <w:szCs w:val="18"/>
              </w:rPr>
            </w:pPr>
            <w:r w:rsidRPr="00626AA8">
              <w:rPr>
                <w:rFonts w:ascii="Georgia" w:hAnsi="Georgia"/>
                <w:sz w:val="18"/>
                <w:szCs w:val="18"/>
              </w:rPr>
              <w:t>5.18***</w:t>
            </w:r>
          </w:p>
        </w:tc>
        <w:tc>
          <w:tcPr>
            <w:tcW w:w="0" w:type="auto"/>
            <w:vAlign w:val="center"/>
            <w:hideMark/>
          </w:tcPr>
          <w:p w14:paraId="0FB343F0" w14:textId="77777777" w:rsidR="00C3020A" w:rsidRPr="00626AA8" w:rsidRDefault="00C3020A" w:rsidP="007E0EBF">
            <w:pPr>
              <w:jc w:val="center"/>
              <w:rPr>
                <w:rFonts w:ascii="Georgia" w:hAnsi="Georgia"/>
                <w:sz w:val="18"/>
                <w:szCs w:val="18"/>
              </w:rPr>
            </w:pPr>
            <w:r w:rsidRPr="00626AA8">
              <w:rPr>
                <w:rFonts w:ascii="Georgia" w:hAnsi="Georgia"/>
                <w:sz w:val="18"/>
                <w:szCs w:val="18"/>
              </w:rPr>
              <w:t>1.58**</w:t>
            </w:r>
          </w:p>
        </w:tc>
        <w:tc>
          <w:tcPr>
            <w:tcW w:w="0" w:type="auto"/>
            <w:vAlign w:val="center"/>
            <w:hideMark/>
          </w:tcPr>
          <w:p w14:paraId="6B41F8D2" w14:textId="77777777" w:rsidR="00C3020A" w:rsidRPr="00626AA8" w:rsidRDefault="00C3020A" w:rsidP="007E0EBF">
            <w:pPr>
              <w:jc w:val="center"/>
              <w:rPr>
                <w:rFonts w:ascii="Georgia" w:hAnsi="Georgia"/>
                <w:sz w:val="18"/>
                <w:szCs w:val="18"/>
              </w:rPr>
            </w:pPr>
            <w:r w:rsidRPr="00626AA8">
              <w:rPr>
                <w:rFonts w:ascii="Georgia" w:hAnsi="Georgia"/>
                <w:sz w:val="18"/>
                <w:szCs w:val="18"/>
              </w:rPr>
              <w:t>1.53**</w:t>
            </w:r>
          </w:p>
        </w:tc>
      </w:tr>
      <w:tr w:rsidR="00C3020A" w:rsidRPr="00626AA8" w14:paraId="55B61ADE" w14:textId="77777777" w:rsidTr="007E0EBF">
        <w:trPr>
          <w:trHeight w:val="340"/>
          <w:tblCellSpacing w:w="15" w:type="dxa"/>
        </w:trPr>
        <w:tc>
          <w:tcPr>
            <w:tcW w:w="0" w:type="auto"/>
            <w:vAlign w:val="center"/>
            <w:hideMark/>
          </w:tcPr>
          <w:p w14:paraId="03438E42"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lnSVI</w:t>
            </w:r>
            <w:proofErr w:type="spellEnd"/>
          </w:p>
        </w:tc>
        <w:tc>
          <w:tcPr>
            <w:tcW w:w="0" w:type="auto"/>
            <w:vAlign w:val="center"/>
            <w:hideMark/>
          </w:tcPr>
          <w:p w14:paraId="51B51BFE" w14:textId="77777777" w:rsidR="00C3020A" w:rsidRPr="00626AA8" w:rsidRDefault="00C3020A" w:rsidP="007E0EBF">
            <w:pPr>
              <w:jc w:val="center"/>
              <w:rPr>
                <w:rFonts w:ascii="Georgia" w:hAnsi="Georgia"/>
                <w:sz w:val="18"/>
                <w:szCs w:val="18"/>
              </w:rPr>
            </w:pPr>
            <w:r w:rsidRPr="00626AA8">
              <w:rPr>
                <w:rFonts w:ascii="Georgia" w:hAnsi="Georgia"/>
                <w:sz w:val="18"/>
                <w:szCs w:val="18"/>
              </w:rPr>
              <w:t>0.08</w:t>
            </w:r>
          </w:p>
        </w:tc>
        <w:tc>
          <w:tcPr>
            <w:tcW w:w="0" w:type="auto"/>
            <w:vAlign w:val="center"/>
            <w:hideMark/>
          </w:tcPr>
          <w:p w14:paraId="2BFFCAF3" w14:textId="77777777" w:rsidR="00C3020A" w:rsidRPr="00626AA8" w:rsidRDefault="00C3020A" w:rsidP="007E0EBF">
            <w:pPr>
              <w:jc w:val="center"/>
              <w:rPr>
                <w:rFonts w:ascii="Georgia" w:hAnsi="Georgia"/>
                <w:sz w:val="18"/>
                <w:szCs w:val="18"/>
              </w:rPr>
            </w:pPr>
            <w:r w:rsidRPr="00626AA8">
              <w:rPr>
                <w:rFonts w:ascii="Georgia" w:hAnsi="Georgia"/>
                <w:sz w:val="18"/>
                <w:szCs w:val="18"/>
              </w:rPr>
              <w:t>0.31</w:t>
            </w:r>
          </w:p>
        </w:tc>
        <w:tc>
          <w:tcPr>
            <w:tcW w:w="0" w:type="auto"/>
            <w:vAlign w:val="center"/>
            <w:hideMark/>
          </w:tcPr>
          <w:p w14:paraId="0F19976F" w14:textId="77777777" w:rsidR="00C3020A" w:rsidRPr="00626AA8" w:rsidRDefault="00C3020A" w:rsidP="007E0EBF">
            <w:pPr>
              <w:jc w:val="center"/>
              <w:rPr>
                <w:rFonts w:ascii="Georgia" w:hAnsi="Georgia"/>
                <w:sz w:val="18"/>
                <w:szCs w:val="18"/>
              </w:rPr>
            </w:pPr>
            <w:r w:rsidRPr="00626AA8">
              <w:rPr>
                <w:rFonts w:ascii="Georgia" w:hAnsi="Georgia"/>
                <w:sz w:val="18"/>
                <w:szCs w:val="18"/>
              </w:rPr>
              <w:t>0.28</w:t>
            </w:r>
          </w:p>
        </w:tc>
        <w:tc>
          <w:tcPr>
            <w:tcW w:w="0" w:type="auto"/>
            <w:vAlign w:val="center"/>
            <w:hideMark/>
          </w:tcPr>
          <w:p w14:paraId="63D337EB" w14:textId="77777777" w:rsidR="00C3020A" w:rsidRPr="00626AA8" w:rsidRDefault="00C3020A" w:rsidP="007E0EBF">
            <w:pPr>
              <w:jc w:val="center"/>
              <w:rPr>
                <w:rFonts w:ascii="Georgia" w:hAnsi="Georgia"/>
                <w:sz w:val="18"/>
                <w:szCs w:val="18"/>
              </w:rPr>
            </w:pPr>
            <w:r w:rsidRPr="00626AA8">
              <w:rPr>
                <w:rFonts w:ascii="Georgia" w:hAnsi="Georgia"/>
                <w:sz w:val="18"/>
                <w:szCs w:val="18"/>
              </w:rPr>
              <w:t>0.81</w:t>
            </w:r>
          </w:p>
        </w:tc>
        <w:tc>
          <w:tcPr>
            <w:tcW w:w="0" w:type="auto"/>
            <w:vAlign w:val="center"/>
            <w:hideMark/>
          </w:tcPr>
          <w:p w14:paraId="39150DDC" w14:textId="77777777" w:rsidR="00C3020A" w:rsidRPr="00626AA8" w:rsidRDefault="00C3020A" w:rsidP="007E0EBF">
            <w:pPr>
              <w:jc w:val="center"/>
              <w:rPr>
                <w:rFonts w:ascii="Georgia" w:hAnsi="Georgia"/>
                <w:sz w:val="18"/>
                <w:szCs w:val="18"/>
              </w:rPr>
            </w:pPr>
            <w:r w:rsidRPr="00626AA8">
              <w:rPr>
                <w:rFonts w:ascii="Georgia" w:hAnsi="Georgia"/>
                <w:sz w:val="18"/>
                <w:szCs w:val="18"/>
              </w:rPr>
              <w:t>1.07</w:t>
            </w:r>
          </w:p>
        </w:tc>
        <w:tc>
          <w:tcPr>
            <w:tcW w:w="0" w:type="auto"/>
            <w:vAlign w:val="center"/>
            <w:hideMark/>
          </w:tcPr>
          <w:p w14:paraId="77C18271" w14:textId="77777777" w:rsidR="00C3020A" w:rsidRPr="00626AA8" w:rsidRDefault="00C3020A" w:rsidP="007E0EBF">
            <w:pPr>
              <w:jc w:val="center"/>
              <w:rPr>
                <w:rFonts w:ascii="Georgia" w:hAnsi="Georgia"/>
                <w:sz w:val="18"/>
                <w:szCs w:val="18"/>
              </w:rPr>
            </w:pPr>
            <w:r w:rsidRPr="00626AA8">
              <w:rPr>
                <w:rFonts w:ascii="Georgia" w:hAnsi="Georgia"/>
                <w:sz w:val="18"/>
                <w:szCs w:val="18"/>
              </w:rPr>
              <w:t>1.11</w:t>
            </w:r>
          </w:p>
        </w:tc>
      </w:tr>
      <w:tr w:rsidR="00C3020A" w:rsidRPr="00843918" w14:paraId="760262C5" w14:textId="77777777" w:rsidTr="007E0EBF">
        <w:trPr>
          <w:trHeight w:val="340"/>
          <w:tblCellSpacing w:w="15" w:type="dxa"/>
        </w:trPr>
        <w:tc>
          <w:tcPr>
            <w:tcW w:w="0" w:type="auto"/>
            <w:gridSpan w:val="7"/>
            <w:tcBorders>
              <w:top w:val="single" w:sz="4" w:space="0" w:color="auto"/>
            </w:tcBorders>
            <w:vAlign w:val="center"/>
          </w:tcPr>
          <w:p w14:paraId="46318D31" w14:textId="77777777" w:rsidR="00C3020A" w:rsidRPr="00626AA8" w:rsidRDefault="00C3020A" w:rsidP="007E0EBF">
            <w:pPr>
              <w:jc w:val="center"/>
              <w:rPr>
                <w:rFonts w:ascii="Georgia" w:hAnsi="Georgia"/>
                <w:b/>
                <w:bCs/>
                <w:sz w:val="18"/>
                <w:szCs w:val="18"/>
                <w:lang w:val="en-US"/>
              </w:rPr>
            </w:pPr>
            <w:r w:rsidRPr="00626AA8">
              <w:rPr>
                <w:rFonts w:ascii="Georgia" w:hAnsi="Georgia"/>
                <w:b/>
                <w:bCs/>
                <w:sz w:val="18"/>
                <w:szCs w:val="18"/>
                <w:lang w:val="en-US"/>
              </w:rPr>
              <w:t>Bitcoin price and SCMP news volume</w:t>
            </w:r>
          </w:p>
        </w:tc>
      </w:tr>
      <w:tr w:rsidR="00C3020A" w:rsidRPr="00626AA8" w14:paraId="1B88B4F3" w14:textId="77777777" w:rsidTr="007E0EBF">
        <w:trPr>
          <w:trHeight w:val="340"/>
          <w:tblCellSpacing w:w="15" w:type="dxa"/>
        </w:trPr>
        <w:tc>
          <w:tcPr>
            <w:tcW w:w="0" w:type="auto"/>
            <w:vAlign w:val="center"/>
            <w:hideMark/>
          </w:tcPr>
          <w:p w14:paraId="549414D4"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4FEFED32"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426B6B62"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2E036EB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54BBFDD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4B06B969"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5C03DED7"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0CD8BBB6" w14:textId="77777777" w:rsidTr="007E0EBF">
        <w:trPr>
          <w:trHeight w:val="340"/>
          <w:tblCellSpacing w:w="15" w:type="dxa"/>
        </w:trPr>
        <w:tc>
          <w:tcPr>
            <w:tcW w:w="0" w:type="auto"/>
            <w:vAlign w:val="center"/>
            <w:hideMark/>
          </w:tcPr>
          <w:p w14:paraId="669295C2"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20881842" w14:textId="77777777" w:rsidR="00C3020A" w:rsidRPr="00626AA8" w:rsidRDefault="00C3020A" w:rsidP="007E0EBF">
            <w:pPr>
              <w:jc w:val="center"/>
              <w:rPr>
                <w:rFonts w:ascii="Georgia" w:hAnsi="Georgia"/>
                <w:sz w:val="18"/>
                <w:szCs w:val="18"/>
              </w:rPr>
            </w:pPr>
            <w:r w:rsidRPr="00626AA8">
              <w:rPr>
                <w:rFonts w:ascii="Georgia" w:hAnsi="Georgia"/>
                <w:sz w:val="18"/>
                <w:szCs w:val="18"/>
              </w:rPr>
              <w:t>0.14</w:t>
            </w:r>
          </w:p>
        </w:tc>
        <w:tc>
          <w:tcPr>
            <w:tcW w:w="0" w:type="auto"/>
            <w:vAlign w:val="center"/>
            <w:hideMark/>
          </w:tcPr>
          <w:p w14:paraId="20175B38" w14:textId="77777777" w:rsidR="00C3020A" w:rsidRPr="00626AA8" w:rsidRDefault="00C3020A" w:rsidP="007E0EBF">
            <w:pPr>
              <w:jc w:val="center"/>
              <w:rPr>
                <w:rFonts w:ascii="Georgia" w:hAnsi="Georgia"/>
                <w:sz w:val="18"/>
                <w:szCs w:val="18"/>
              </w:rPr>
            </w:pPr>
            <w:r w:rsidRPr="00626AA8">
              <w:rPr>
                <w:rFonts w:ascii="Georgia" w:hAnsi="Georgia"/>
                <w:sz w:val="18"/>
                <w:szCs w:val="18"/>
              </w:rPr>
              <w:t>2.3</w:t>
            </w:r>
          </w:p>
        </w:tc>
        <w:tc>
          <w:tcPr>
            <w:tcW w:w="0" w:type="auto"/>
            <w:vAlign w:val="center"/>
            <w:hideMark/>
          </w:tcPr>
          <w:p w14:paraId="3B133282" w14:textId="77777777" w:rsidR="00C3020A" w:rsidRPr="00626AA8" w:rsidRDefault="00C3020A" w:rsidP="007E0EBF">
            <w:pPr>
              <w:jc w:val="center"/>
              <w:rPr>
                <w:rFonts w:ascii="Georgia" w:hAnsi="Georgia"/>
                <w:sz w:val="18"/>
                <w:szCs w:val="18"/>
              </w:rPr>
            </w:pPr>
            <w:r w:rsidRPr="00626AA8">
              <w:rPr>
                <w:rFonts w:ascii="Georgia" w:hAnsi="Georgia"/>
                <w:sz w:val="18"/>
                <w:szCs w:val="18"/>
              </w:rPr>
              <w:t>1.14</w:t>
            </w:r>
          </w:p>
        </w:tc>
        <w:tc>
          <w:tcPr>
            <w:tcW w:w="0" w:type="auto"/>
            <w:vAlign w:val="center"/>
            <w:hideMark/>
          </w:tcPr>
          <w:p w14:paraId="6A8583C9" w14:textId="77777777" w:rsidR="00C3020A" w:rsidRPr="00626AA8" w:rsidRDefault="00C3020A" w:rsidP="007E0EBF">
            <w:pPr>
              <w:jc w:val="center"/>
              <w:rPr>
                <w:rFonts w:ascii="Georgia" w:hAnsi="Georgia"/>
                <w:sz w:val="18"/>
                <w:szCs w:val="18"/>
              </w:rPr>
            </w:pPr>
            <w:r w:rsidRPr="00626AA8">
              <w:rPr>
                <w:rFonts w:ascii="Georgia" w:hAnsi="Georgia"/>
                <w:sz w:val="18"/>
                <w:szCs w:val="18"/>
              </w:rPr>
              <w:t>1.55</w:t>
            </w:r>
          </w:p>
        </w:tc>
        <w:tc>
          <w:tcPr>
            <w:tcW w:w="0" w:type="auto"/>
            <w:vAlign w:val="center"/>
            <w:hideMark/>
          </w:tcPr>
          <w:p w14:paraId="1F1D98B4" w14:textId="77777777" w:rsidR="00C3020A" w:rsidRPr="00626AA8" w:rsidRDefault="00C3020A" w:rsidP="007E0EBF">
            <w:pPr>
              <w:jc w:val="center"/>
              <w:rPr>
                <w:rFonts w:ascii="Georgia" w:hAnsi="Georgia"/>
                <w:sz w:val="18"/>
                <w:szCs w:val="18"/>
              </w:rPr>
            </w:pPr>
            <w:r w:rsidRPr="00626AA8">
              <w:rPr>
                <w:rFonts w:ascii="Georgia" w:hAnsi="Georgia"/>
                <w:sz w:val="18"/>
                <w:szCs w:val="18"/>
              </w:rPr>
              <w:t>2.58***</w:t>
            </w:r>
          </w:p>
        </w:tc>
        <w:tc>
          <w:tcPr>
            <w:tcW w:w="0" w:type="auto"/>
            <w:vAlign w:val="center"/>
            <w:hideMark/>
          </w:tcPr>
          <w:p w14:paraId="4D77ED55" w14:textId="77777777" w:rsidR="00C3020A" w:rsidRPr="00626AA8" w:rsidRDefault="00C3020A" w:rsidP="007E0EBF">
            <w:pPr>
              <w:jc w:val="center"/>
              <w:rPr>
                <w:rFonts w:ascii="Georgia" w:hAnsi="Georgia"/>
                <w:sz w:val="18"/>
                <w:szCs w:val="18"/>
              </w:rPr>
            </w:pPr>
            <w:r w:rsidRPr="00626AA8">
              <w:rPr>
                <w:rFonts w:ascii="Georgia" w:hAnsi="Georgia"/>
                <w:sz w:val="18"/>
                <w:szCs w:val="18"/>
              </w:rPr>
              <w:t>1.75***</w:t>
            </w:r>
          </w:p>
        </w:tc>
      </w:tr>
      <w:tr w:rsidR="00C3020A" w:rsidRPr="00626AA8" w14:paraId="380269B4" w14:textId="77777777" w:rsidTr="007E0EBF">
        <w:trPr>
          <w:trHeight w:val="340"/>
          <w:tblCellSpacing w:w="15" w:type="dxa"/>
        </w:trPr>
        <w:tc>
          <w:tcPr>
            <w:tcW w:w="0" w:type="auto"/>
            <w:vAlign w:val="center"/>
            <w:hideMark/>
          </w:tcPr>
          <w:p w14:paraId="71A5E2D2"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price</w:t>
            </w:r>
          </w:p>
        </w:tc>
        <w:tc>
          <w:tcPr>
            <w:tcW w:w="0" w:type="auto"/>
            <w:vAlign w:val="center"/>
            <w:hideMark/>
          </w:tcPr>
          <w:p w14:paraId="03FB8ADA" w14:textId="77777777" w:rsidR="00C3020A" w:rsidRPr="00626AA8" w:rsidRDefault="00C3020A" w:rsidP="007E0EBF">
            <w:pPr>
              <w:jc w:val="center"/>
              <w:rPr>
                <w:rFonts w:ascii="Georgia" w:hAnsi="Georgia"/>
                <w:sz w:val="18"/>
                <w:szCs w:val="18"/>
              </w:rPr>
            </w:pPr>
            <w:r w:rsidRPr="00626AA8">
              <w:rPr>
                <w:rFonts w:ascii="Georgia" w:hAnsi="Georgia"/>
                <w:sz w:val="18"/>
                <w:szCs w:val="18"/>
              </w:rPr>
              <w:t>1.32</w:t>
            </w:r>
          </w:p>
        </w:tc>
        <w:tc>
          <w:tcPr>
            <w:tcW w:w="0" w:type="auto"/>
            <w:vAlign w:val="center"/>
            <w:hideMark/>
          </w:tcPr>
          <w:p w14:paraId="640A8AB6" w14:textId="77777777" w:rsidR="00C3020A" w:rsidRPr="00626AA8" w:rsidRDefault="00C3020A" w:rsidP="007E0EBF">
            <w:pPr>
              <w:jc w:val="center"/>
              <w:rPr>
                <w:rFonts w:ascii="Georgia" w:hAnsi="Georgia"/>
                <w:sz w:val="18"/>
                <w:szCs w:val="18"/>
              </w:rPr>
            </w:pPr>
            <w:r w:rsidRPr="00626AA8">
              <w:rPr>
                <w:rFonts w:ascii="Georgia" w:hAnsi="Georgia"/>
                <w:sz w:val="18"/>
                <w:szCs w:val="18"/>
              </w:rPr>
              <w:t>11.29***</w:t>
            </w:r>
          </w:p>
        </w:tc>
        <w:tc>
          <w:tcPr>
            <w:tcW w:w="0" w:type="auto"/>
            <w:vAlign w:val="center"/>
            <w:hideMark/>
          </w:tcPr>
          <w:p w14:paraId="037846D5" w14:textId="77777777" w:rsidR="00C3020A" w:rsidRPr="00626AA8" w:rsidRDefault="00C3020A" w:rsidP="007E0EBF">
            <w:pPr>
              <w:jc w:val="center"/>
              <w:rPr>
                <w:rFonts w:ascii="Georgia" w:hAnsi="Georgia"/>
                <w:sz w:val="18"/>
                <w:szCs w:val="18"/>
              </w:rPr>
            </w:pPr>
            <w:r w:rsidRPr="00626AA8">
              <w:rPr>
                <w:rFonts w:ascii="Georgia" w:hAnsi="Georgia"/>
                <w:sz w:val="18"/>
                <w:szCs w:val="18"/>
              </w:rPr>
              <w:t>6.52***</w:t>
            </w:r>
          </w:p>
        </w:tc>
        <w:tc>
          <w:tcPr>
            <w:tcW w:w="0" w:type="auto"/>
            <w:vAlign w:val="center"/>
            <w:hideMark/>
          </w:tcPr>
          <w:p w14:paraId="3841FD45" w14:textId="77777777" w:rsidR="00C3020A" w:rsidRPr="00626AA8" w:rsidRDefault="00C3020A" w:rsidP="007E0EBF">
            <w:pPr>
              <w:jc w:val="center"/>
              <w:rPr>
                <w:rFonts w:ascii="Georgia" w:hAnsi="Georgia"/>
                <w:sz w:val="18"/>
                <w:szCs w:val="18"/>
              </w:rPr>
            </w:pPr>
            <w:r w:rsidRPr="00626AA8">
              <w:rPr>
                <w:rFonts w:ascii="Georgia" w:hAnsi="Georgia"/>
                <w:sz w:val="18"/>
                <w:szCs w:val="18"/>
              </w:rPr>
              <w:t>5.49***</w:t>
            </w:r>
          </w:p>
        </w:tc>
        <w:tc>
          <w:tcPr>
            <w:tcW w:w="0" w:type="auto"/>
            <w:vAlign w:val="center"/>
            <w:hideMark/>
          </w:tcPr>
          <w:p w14:paraId="569E1A21" w14:textId="77777777" w:rsidR="00C3020A" w:rsidRPr="00626AA8" w:rsidRDefault="00C3020A" w:rsidP="007E0EBF">
            <w:pPr>
              <w:jc w:val="center"/>
              <w:rPr>
                <w:rFonts w:ascii="Georgia" w:hAnsi="Georgia"/>
                <w:sz w:val="18"/>
                <w:szCs w:val="18"/>
              </w:rPr>
            </w:pPr>
            <w:r w:rsidRPr="00626AA8">
              <w:rPr>
                <w:rFonts w:ascii="Georgia" w:hAnsi="Georgia"/>
                <w:sz w:val="18"/>
                <w:szCs w:val="18"/>
              </w:rPr>
              <w:t>2.2***</w:t>
            </w:r>
          </w:p>
        </w:tc>
        <w:tc>
          <w:tcPr>
            <w:tcW w:w="0" w:type="auto"/>
            <w:vAlign w:val="center"/>
            <w:hideMark/>
          </w:tcPr>
          <w:p w14:paraId="0A5D4A92" w14:textId="77777777" w:rsidR="00C3020A" w:rsidRPr="00626AA8" w:rsidRDefault="00C3020A" w:rsidP="007E0EBF">
            <w:pPr>
              <w:jc w:val="center"/>
              <w:rPr>
                <w:rFonts w:ascii="Georgia" w:hAnsi="Georgia"/>
                <w:sz w:val="18"/>
                <w:szCs w:val="18"/>
              </w:rPr>
            </w:pPr>
            <w:r w:rsidRPr="00626AA8">
              <w:rPr>
                <w:rFonts w:ascii="Georgia" w:hAnsi="Georgia"/>
                <w:sz w:val="18"/>
                <w:szCs w:val="18"/>
              </w:rPr>
              <w:t>2.32***</w:t>
            </w:r>
          </w:p>
        </w:tc>
      </w:tr>
      <w:tr w:rsidR="00C3020A" w:rsidRPr="00626AA8" w14:paraId="2C0E0562" w14:textId="77777777" w:rsidTr="007E0EBF">
        <w:trPr>
          <w:trHeight w:val="340"/>
          <w:tblCellSpacing w:w="15" w:type="dxa"/>
        </w:trPr>
        <w:tc>
          <w:tcPr>
            <w:tcW w:w="0" w:type="auto"/>
            <w:vAlign w:val="center"/>
            <w:hideMark/>
          </w:tcPr>
          <w:p w14:paraId="4F9DEDBD"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vAlign w:val="center"/>
            <w:hideMark/>
          </w:tcPr>
          <w:p w14:paraId="78B65335" w14:textId="77777777" w:rsidR="00C3020A" w:rsidRPr="00626AA8" w:rsidRDefault="00C3020A" w:rsidP="007E0EBF">
            <w:pPr>
              <w:jc w:val="center"/>
              <w:rPr>
                <w:rFonts w:ascii="Georgia" w:hAnsi="Georgia"/>
                <w:sz w:val="18"/>
                <w:szCs w:val="18"/>
              </w:rPr>
            </w:pPr>
            <w:r w:rsidRPr="00626AA8">
              <w:rPr>
                <w:rFonts w:ascii="Georgia" w:hAnsi="Georgia"/>
                <w:sz w:val="18"/>
                <w:szCs w:val="18"/>
              </w:rPr>
              <w:t>0</w:t>
            </w:r>
          </w:p>
        </w:tc>
        <w:tc>
          <w:tcPr>
            <w:tcW w:w="0" w:type="auto"/>
            <w:vAlign w:val="center"/>
            <w:hideMark/>
          </w:tcPr>
          <w:p w14:paraId="05A31982" w14:textId="77777777" w:rsidR="00C3020A" w:rsidRPr="00626AA8" w:rsidRDefault="00C3020A" w:rsidP="007E0EBF">
            <w:pPr>
              <w:jc w:val="center"/>
              <w:rPr>
                <w:rFonts w:ascii="Georgia" w:hAnsi="Georgia"/>
                <w:sz w:val="18"/>
                <w:szCs w:val="18"/>
              </w:rPr>
            </w:pPr>
            <w:r w:rsidRPr="00626AA8">
              <w:rPr>
                <w:rFonts w:ascii="Georgia" w:hAnsi="Georgia"/>
                <w:sz w:val="18"/>
                <w:szCs w:val="18"/>
              </w:rPr>
              <w:t>0.45</w:t>
            </w:r>
          </w:p>
        </w:tc>
        <w:tc>
          <w:tcPr>
            <w:tcW w:w="0" w:type="auto"/>
            <w:vAlign w:val="center"/>
            <w:hideMark/>
          </w:tcPr>
          <w:p w14:paraId="5D165070" w14:textId="77777777" w:rsidR="00C3020A" w:rsidRPr="00626AA8" w:rsidRDefault="00C3020A" w:rsidP="007E0EBF">
            <w:pPr>
              <w:jc w:val="center"/>
              <w:rPr>
                <w:rFonts w:ascii="Georgia" w:hAnsi="Georgia"/>
                <w:sz w:val="18"/>
                <w:szCs w:val="18"/>
              </w:rPr>
            </w:pPr>
            <w:r w:rsidRPr="00626AA8">
              <w:rPr>
                <w:rFonts w:ascii="Georgia" w:hAnsi="Georgia"/>
                <w:sz w:val="18"/>
                <w:szCs w:val="18"/>
              </w:rPr>
              <w:t>1.98</w:t>
            </w:r>
          </w:p>
        </w:tc>
        <w:tc>
          <w:tcPr>
            <w:tcW w:w="0" w:type="auto"/>
            <w:vAlign w:val="center"/>
            <w:hideMark/>
          </w:tcPr>
          <w:p w14:paraId="3C18CC14" w14:textId="77777777" w:rsidR="00C3020A" w:rsidRPr="00626AA8" w:rsidRDefault="00C3020A" w:rsidP="007E0EBF">
            <w:pPr>
              <w:jc w:val="center"/>
              <w:rPr>
                <w:rFonts w:ascii="Georgia" w:hAnsi="Georgia"/>
                <w:sz w:val="18"/>
                <w:szCs w:val="18"/>
              </w:rPr>
            </w:pPr>
            <w:r w:rsidRPr="00626AA8">
              <w:rPr>
                <w:rFonts w:ascii="Georgia" w:hAnsi="Georgia"/>
                <w:sz w:val="18"/>
                <w:szCs w:val="18"/>
              </w:rPr>
              <w:t>1.13</w:t>
            </w:r>
          </w:p>
        </w:tc>
        <w:tc>
          <w:tcPr>
            <w:tcW w:w="0" w:type="auto"/>
            <w:vAlign w:val="center"/>
            <w:hideMark/>
          </w:tcPr>
          <w:p w14:paraId="1E59EA9E" w14:textId="77777777" w:rsidR="00C3020A" w:rsidRPr="00626AA8" w:rsidRDefault="00C3020A" w:rsidP="007E0EBF">
            <w:pPr>
              <w:jc w:val="center"/>
              <w:rPr>
                <w:rFonts w:ascii="Georgia" w:hAnsi="Georgia"/>
                <w:sz w:val="18"/>
                <w:szCs w:val="18"/>
              </w:rPr>
            </w:pPr>
            <w:r w:rsidRPr="00626AA8">
              <w:rPr>
                <w:rFonts w:ascii="Georgia" w:hAnsi="Georgia"/>
                <w:sz w:val="18"/>
                <w:szCs w:val="18"/>
              </w:rPr>
              <w:t>1.23</w:t>
            </w:r>
          </w:p>
        </w:tc>
        <w:tc>
          <w:tcPr>
            <w:tcW w:w="0" w:type="auto"/>
            <w:vAlign w:val="center"/>
            <w:hideMark/>
          </w:tcPr>
          <w:p w14:paraId="7A8A7095" w14:textId="77777777" w:rsidR="00C3020A" w:rsidRPr="00626AA8" w:rsidRDefault="00C3020A" w:rsidP="007E0EBF">
            <w:pPr>
              <w:jc w:val="center"/>
              <w:rPr>
                <w:rFonts w:ascii="Georgia" w:hAnsi="Georgia"/>
                <w:sz w:val="18"/>
                <w:szCs w:val="18"/>
              </w:rPr>
            </w:pPr>
            <w:r w:rsidRPr="00626AA8">
              <w:rPr>
                <w:rFonts w:ascii="Georgia" w:hAnsi="Georgia"/>
                <w:sz w:val="18"/>
                <w:szCs w:val="18"/>
              </w:rPr>
              <w:t>0.85</w:t>
            </w:r>
          </w:p>
        </w:tc>
      </w:tr>
      <w:tr w:rsidR="00C3020A" w:rsidRPr="00626AA8" w14:paraId="633473F9" w14:textId="77777777" w:rsidTr="007E0EBF">
        <w:trPr>
          <w:trHeight w:val="340"/>
          <w:tblCellSpacing w:w="15" w:type="dxa"/>
        </w:trPr>
        <w:tc>
          <w:tcPr>
            <w:tcW w:w="0" w:type="auto"/>
            <w:vAlign w:val="center"/>
            <w:hideMark/>
          </w:tcPr>
          <w:p w14:paraId="30F140D1"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32505EF4" w14:textId="77777777" w:rsidR="00C3020A" w:rsidRPr="00626AA8" w:rsidRDefault="00C3020A" w:rsidP="007E0EBF">
            <w:pPr>
              <w:jc w:val="center"/>
              <w:rPr>
                <w:rFonts w:ascii="Georgia" w:hAnsi="Georgia"/>
                <w:sz w:val="18"/>
                <w:szCs w:val="18"/>
              </w:rPr>
            </w:pPr>
            <w:r w:rsidRPr="00626AA8">
              <w:rPr>
                <w:rFonts w:ascii="Georgia" w:hAnsi="Georgia"/>
                <w:sz w:val="18"/>
                <w:szCs w:val="18"/>
              </w:rPr>
              <w:t>3.95**</w:t>
            </w:r>
          </w:p>
        </w:tc>
        <w:tc>
          <w:tcPr>
            <w:tcW w:w="0" w:type="auto"/>
            <w:vAlign w:val="center"/>
            <w:hideMark/>
          </w:tcPr>
          <w:p w14:paraId="505785FD" w14:textId="77777777" w:rsidR="00C3020A" w:rsidRPr="00626AA8" w:rsidRDefault="00C3020A" w:rsidP="007E0EBF">
            <w:pPr>
              <w:jc w:val="center"/>
              <w:rPr>
                <w:rFonts w:ascii="Georgia" w:hAnsi="Georgia"/>
                <w:sz w:val="18"/>
                <w:szCs w:val="18"/>
              </w:rPr>
            </w:pPr>
            <w:r w:rsidRPr="00626AA8">
              <w:rPr>
                <w:rFonts w:ascii="Georgia" w:hAnsi="Georgia"/>
                <w:sz w:val="18"/>
                <w:szCs w:val="18"/>
              </w:rPr>
              <w:t>4.1**</w:t>
            </w:r>
          </w:p>
        </w:tc>
        <w:tc>
          <w:tcPr>
            <w:tcW w:w="0" w:type="auto"/>
            <w:vAlign w:val="center"/>
            <w:hideMark/>
          </w:tcPr>
          <w:p w14:paraId="48BC2276" w14:textId="77777777" w:rsidR="00C3020A" w:rsidRPr="00626AA8" w:rsidRDefault="00C3020A" w:rsidP="007E0EBF">
            <w:pPr>
              <w:jc w:val="center"/>
              <w:rPr>
                <w:rFonts w:ascii="Georgia" w:hAnsi="Georgia"/>
                <w:sz w:val="18"/>
                <w:szCs w:val="18"/>
              </w:rPr>
            </w:pPr>
            <w:r w:rsidRPr="00626AA8">
              <w:rPr>
                <w:rFonts w:ascii="Georgia" w:hAnsi="Georgia"/>
                <w:sz w:val="18"/>
                <w:szCs w:val="18"/>
              </w:rPr>
              <w:t>2.9**</w:t>
            </w:r>
          </w:p>
        </w:tc>
        <w:tc>
          <w:tcPr>
            <w:tcW w:w="0" w:type="auto"/>
            <w:vAlign w:val="center"/>
            <w:hideMark/>
          </w:tcPr>
          <w:p w14:paraId="7482E3C1" w14:textId="77777777" w:rsidR="00C3020A" w:rsidRPr="00626AA8" w:rsidRDefault="00C3020A" w:rsidP="007E0EBF">
            <w:pPr>
              <w:jc w:val="center"/>
              <w:rPr>
                <w:rFonts w:ascii="Georgia" w:hAnsi="Georgia"/>
                <w:sz w:val="18"/>
                <w:szCs w:val="18"/>
              </w:rPr>
            </w:pPr>
            <w:r w:rsidRPr="00626AA8">
              <w:rPr>
                <w:rFonts w:ascii="Georgia" w:hAnsi="Georgia"/>
                <w:sz w:val="18"/>
                <w:szCs w:val="18"/>
              </w:rPr>
              <w:t>2.59**</w:t>
            </w:r>
          </w:p>
        </w:tc>
        <w:tc>
          <w:tcPr>
            <w:tcW w:w="0" w:type="auto"/>
            <w:vAlign w:val="center"/>
            <w:hideMark/>
          </w:tcPr>
          <w:p w14:paraId="5C68499D" w14:textId="77777777" w:rsidR="00C3020A" w:rsidRPr="00626AA8" w:rsidRDefault="00C3020A" w:rsidP="007E0EBF">
            <w:pPr>
              <w:jc w:val="center"/>
              <w:rPr>
                <w:rFonts w:ascii="Georgia" w:hAnsi="Georgia"/>
                <w:sz w:val="18"/>
                <w:szCs w:val="18"/>
              </w:rPr>
            </w:pPr>
            <w:r w:rsidRPr="00626AA8">
              <w:rPr>
                <w:rFonts w:ascii="Georgia" w:hAnsi="Georgia"/>
                <w:sz w:val="18"/>
                <w:szCs w:val="18"/>
              </w:rPr>
              <w:t>1.19</w:t>
            </w:r>
          </w:p>
        </w:tc>
        <w:tc>
          <w:tcPr>
            <w:tcW w:w="0" w:type="auto"/>
            <w:vAlign w:val="center"/>
            <w:hideMark/>
          </w:tcPr>
          <w:p w14:paraId="27DCF875" w14:textId="77777777" w:rsidR="00C3020A" w:rsidRPr="00626AA8" w:rsidRDefault="00C3020A" w:rsidP="007E0EBF">
            <w:pPr>
              <w:jc w:val="center"/>
              <w:rPr>
                <w:rFonts w:ascii="Georgia" w:hAnsi="Georgia"/>
                <w:sz w:val="18"/>
                <w:szCs w:val="18"/>
              </w:rPr>
            </w:pPr>
            <w:r w:rsidRPr="00626AA8">
              <w:rPr>
                <w:rFonts w:ascii="Georgia" w:hAnsi="Georgia"/>
                <w:sz w:val="18"/>
                <w:szCs w:val="18"/>
              </w:rPr>
              <w:t>1.16</w:t>
            </w:r>
          </w:p>
        </w:tc>
      </w:tr>
      <w:tr w:rsidR="00C3020A" w:rsidRPr="00843918" w14:paraId="5AA26B43" w14:textId="77777777" w:rsidTr="007E0EBF">
        <w:trPr>
          <w:trHeight w:val="340"/>
          <w:tblCellSpacing w:w="15" w:type="dxa"/>
        </w:trPr>
        <w:tc>
          <w:tcPr>
            <w:tcW w:w="0" w:type="auto"/>
            <w:gridSpan w:val="7"/>
            <w:tcBorders>
              <w:top w:val="single" w:sz="4" w:space="0" w:color="auto"/>
            </w:tcBorders>
            <w:vAlign w:val="center"/>
          </w:tcPr>
          <w:p w14:paraId="6E51FEA1" w14:textId="77777777" w:rsidR="00C3020A" w:rsidRPr="00626AA8" w:rsidRDefault="00C3020A" w:rsidP="007E0EBF">
            <w:pPr>
              <w:jc w:val="center"/>
              <w:rPr>
                <w:rFonts w:ascii="Georgia" w:hAnsi="Georgia"/>
                <w:b/>
                <w:bCs/>
                <w:sz w:val="18"/>
                <w:szCs w:val="18"/>
                <w:lang w:val="en-US"/>
              </w:rPr>
            </w:pPr>
            <w:r w:rsidRPr="00626AA8">
              <w:rPr>
                <w:rFonts w:ascii="Georgia" w:hAnsi="Georgia"/>
                <w:b/>
                <w:bCs/>
                <w:sz w:val="18"/>
                <w:szCs w:val="18"/>
                <w:lang w:val="en-US"/>
              </w:rPr>
              <w:t>Bitcoin price and SCMP news sentiment</w:t>
            </w:r>
          </w:p>
        </w:tc>
      </w:tr>
      <w:tr w:rsidR="00C3020A" w:rsidRPr="00626AA8" w14:paraId="657E7368" w14:textId="77777777" w:rsidTr="007E0EBF">
        <w:trPr>
          <w:trHeight w:val="340"/>
          <w:tblCellSpacing w:w="15" w:type="dxa"/>
        </w:trPr>
        <w:tc>
          <w:tcPr>
            <w:tcW w:w="0" w:type="auto"/>
            <w:vAlign w:val="center"/>
            <w:hideMark/>
          </w:tcPr>
          <w:p w14:paraId="23F9BE16"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3EFE162D"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34A5A16D"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512EADB6"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06CAF42A"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3305A8F4"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7B2F6D3B"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4AF7C359" w14:textId="77777777" w:rsidTr="007E0EBF">
        <w:trPr>
          <w:trHeight w:val="340"/>
          <w:tblCellSpacing w:w="15" w:type="dxa"/>
        </w:trPr>
        <w:tc>
          <w:tcPr>
            <w:tcW w:w="0" w:type="auto"/>
            <w:vAlign w:val="center"/>
            <w:hideMark/>
          </w:tcPr>
          <w:p w14:paraId="3F1E4A1A" w14:textId="77777777" w:rsidR="00C3020A" w:rsidRPr="00626AA8" w:rsidRDefault="00C3020A" w:rsidP="007E0EBF">
            <w:pPr>
              <w:rPr>
                <w:rFonts w:ascii="Georgia" w:hAnsi="Georgia"/>
                <w:sz w:val="18"/>
                <w:szCs w:val="18"/>
                <w:lang w:val="en-US"/>
              </w:rPr>
            </w:pPr>
            <w:r w:rsidRPr="00626AA8">
              <w:rPr>
                <w:rFonts w:ascii="Georgia" w:hAnsi="Georgia"/>
                <w:sz w:val="18"/>
                <w:szCs w:val="18"/>
                <w:lang w:val="en-US"/>
              </w:rPr>
              <w:t xml:space="preserve">price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080DA1D0" w14:textId="77777777" w:rsidR="00C3020A" w:rsidRPr="00626AA8" w:rsidRDefault="00C3020A" w:rsidP="007E0EBF">
            <w:pPr>
              <w:jc w:val="center"/>
              <w:rPr>
                <w:rFonts w:ascii="Georgia" w:hAnsi="Georgia"/>
                <w:sz w:val="18"/>
                <w:szCs w:val="18"/>
              </w:rPr>
            </w:pPr>
            <w:r w:rsidRPr="00626AA8">
              <w:rPr>
                <w:rFonts w:ascii="Georgia" w:hAnsi="Georgia"/>
                <w:sz w:val="18"/>
                <w:szCs w:val="18"/>
              </w:rPr>
              <w:t>0</w:t>
            </w:r>
          </w:p>
        </w:tc>
        <w:tc>
          <w:tcPr>
            <w:tcW w:w="0" w:type="auto"/>
            <w:vAlign w:val="center"/>
            <w:hideMark/>
          </w:tcPr>
          <w:p w14:paraId="0E055E4A" w14:textId="77777777" w:rsidR="00C3020A" w:rsidRPr="00626AA8" w:rsidRDefault="00C3020A" w:rsidP="007E0EBF">
            <w:pPr>
              <w:jc w:val="center"/>
              <w:rPr>
                <w:rFonts w:ascii="Georgia" w:hAnsi="Georgia"/>
                <w:sz w:val="18"/>
                <w:szCs w:val="18"/>
              </w:rPr>
            </w:pPr>
            <w:r w:rsidRPr="00626AA8">
              <w:rPr>
                <w:rFonts w:ascii="Georgia" w:hAnsi="Georgia"/>
                <w:sz w:val="18"/>
                <w:szCs w:val="18"/>
              </w:rPr>
              <w:t>0.03</w:t>
            </w:r>
          </w:p>
        </w:tc>
        <w:tc>
          <w:tcPr>
            <w:tcW w:w="0" w:type="auto"/>
            <w:vAlign w:val="center"/>
            <w:hideMark/>
          </w:tcPr>
          <w:p w14:paraId="7EFEF96C" w14:textId="77777777" w:rsidR="00C3020A" w:rsidRPr="00626AA8" w:rsidRDefault="00C3020A" w:rsidP="007E0EBF">
            <w:pPr>
              <w:jc w:val="center"/>
              <w:rPr>
                <w:rFonts w:ascii="Georgia" w:hAnsi="Georgia"/>
                <w:sz w:val="18"/>
                <w:szCs w:val="18"/>
              </w:rPr>
            </w:pPr>
            <w:r w:rsidRPr="00626AA8">
              <w:rPr>
                <w:rFonts w:ascii="Georgia" w:hAnsi="Georgia"/>
                <w:sz w:val="18"/>
                <w:szCs w:val="18"/>
              </w:rPr>
              <w:t>0.08</w:t>
            </w:r>
          </w:p>
        </w:tc>
        <w:tc>
          <w:tcPr>
            <w:tcW w:w="0" w:type="auto"/>
            <w:vAlign w:val="center"/>
            <w:hideMark/>
          </w:tcPr>
          <w:p w14:paraId="16B39B73" w14:textId="77777777" w:rsidR="00C3020A" w:rsidRPr="00626AA8" w:rsidRDefault="00C3020A" w:rsidP="007E0EBF">
            <w:pPr>
              <w:jc w:val="center"/>
              <w:rPr>
                <w:rFonts w:ascii="Georgia" w:hAnsi="Georgia"/>
                <w:sz w:val="18"/>
                <w:szCs w:val="18"/>
              </w:rPr>
            </w:pPr>
            <w:r w:rsidRPr="00626AA8">
              <w:rPr>
                <w:rFonts w:ascii="Georgia" w:hAnsi="Georgia"/>
                <w:sz w:val="18"/>
                <w:szCs w:val="18"/>
              </w:rPr>
              <w:t>0.12</w:t>
            </w:r>
          </w:p>
        </w:tc>
        <w:tc>
          <w:tcPr>
            <w:tcW w:w="0" w:type="auto"/>
            <w:vAlign w:val="center"/>
            <w:hideMark/>
          </w:tcPr>
          <w:p w14:paraId="035F3DF5" w14:textId="77777777" w:rsidR="00C3020A" w:rsidRPr="00626AA8" w:rsidRDefault="00C3020A" w:rsidP="007E0EBF">
            <w:pPr>
              <w:jc w:val="center"/>
              <w:rPr>
                <w:rFonts w:ascii="Georgia" w:hAnsi="Georgia"/>
                <w:sz w:val="18"/>
                <w:szCs w:val="18"/>
              </w:rPr>
            </w:pPr>
            <w:r w:rsidRPr="00626AA8">
              <w:rPr>
                <w:rFonts w:ascii="Georgia" w:hAnsi="Georgia"/>
                <w:sz w:val="18"/>
                <w:szCs w:val="18"/>
              </w:rPr>
              <w:t>0.35</w:t>
            </w:r>
          </w:p>
        </w:tc>
        <w:tc>
          <w:tcPr>
            <w:tcW w:w="0" w:type="auto"/>
            <w:vAlign w:val="center"/>
            <w:hideMark/>
          </w:tcPr>
          <w:p w14:paraId="77D895CD" w14:textId="77777777" w:rsidR="00C3020A" w:rsidRPr="00626AA8" w:rsidRDefault="00C3020A" w:rsidP="007E0EBF">
            <w:pPr>
              <w:jc w:val="center"/>
              <w:rPr>
                <w:rFonts w:ascii="Georgia" w:hAnsi="Georgia"/>
                <w:sz w:val="18"/>
                <w:szCs w:val="18"/>
              </w:rPr>
            </w:pPr>
            <w:r w:rsidRPr="00626AA8">
              <w:rPr>
                <w:rFonts w:ascii="Georgia" w:hAnsi="Georgia"/>
                <w:sz w:val="18"/>
                <w:szCs w:val="18"/>
              </w:rPr>
              <w:t>0.51</w:t>
            </w:r>
          </w:p>
        </w:tc>
      </w:tr>
      <w:tr w:rsidR="00C3020A" w:rsidRPr="00626AA8" w14:paraId="42A5CF65" w14:textId="77777777" w:rsidTr="007E0EBF">
        <w:trPr>
          <w:trHeight w:val="340"/>
          <w:tblCellSpacing w:w="15" w:type="dxa"/>
        </w:trPr>
        <w:tc>
          <w:tcPr>
            <w:tcW w:w="0" w:type="auto"/>
            <w:vAlign w:val="center"/>
            <w:hideMark/>
          </w:tcPr>
          <w:p w14:paraId="1E0DFA23"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price</w:t>
            </w:r>
          </w:p>
        </w:tc>
        <w:tc>
          <w:tcPr>
            <w:tcW w:w="0" w:type="auto"/>
            <w:vAlign w:val="center"/>
            <w:hideMark/>
          </w:tcPr>
          <w:p w14:paraId="1941CB29" w14:textId="77777777" w:rsidR="00C3020A" w:rsidRPr="00626AA8" w:rsidRDefault="00C3020A" w:rsidP="007E0EBF">
            <w:pPr>
              <w:jc w:val="center"/>
              <w:rPr>
                <w:rFonts w:ascii="Georgia" w:hAnsi="Georgia"/>
                <w:sz w:val="18"/>
                <w:szCs w:val="18"/>
              </w:rPr>
            </w:pPr>
            <w:r w:rsidRPr="00626AA8">
              <w:rPr>
                <w:rFonts w:ascii="Georgia" w:hAnsi="Georgia"/>
                <w:sz w:val="18"/>
                <w:szCs w:val="18"/>
              </w:rPr>
              <w:t>0.22</w:t>
            </w:r>
          </w:p>
        </w:tc>
        <w:tc>
          <w:tcPr>
            <w:tcW w:w="0" w:type="auto"/>
            <w:vAlign w:val="center"/>
            <w:hideMark/>
          </w:tcPr>
          <w:p w14:paraId="0C1BB173" w14:textId="77777777" w:rsidR="00C3020A" w:rsidRPr="00626AA8" w:rsidRDefault="00C3020A" w:rsidP="007E0EBF">
            <w:pPr>
              <w:jc w:val="center"/>
              <w:rPr>
                <w:rFonts w:ascii="Georgia" w:hAnsi="Georgia"/>
                <w:sz w:val="18"/>
                <w:szCs w:val="18"/>
              </w:rPr>
            </w:pPr>
            <w:r w:rsidRPr="00626AA8">
              <w:rPr>
                <w:rFonts w:ascii="Georgia" w:hAnsi="Georgia"/>
                <w:sz w:val="18"/>
                <w:szCs w:val="18"/>
              </w:rPr>
              <w:t>0.19</w:t>
            </w:r>
          </w:p>
        </w:tc>
        <w:tc>
          <w:tcPr>
            <w:tcW w:w="0" w:type="auto"/>
            <w:vAlign w:val="center"/>
            <w:hideMark/>
          </w:tcPr>
          <w:p w14:paraId="1D733C2E" w14:textId="77777777" w:rsidR="00C3020A" w:rsidRPr="00626AA8" w:rsidRDefault="00C3020A" w:rsidP="007E0EBF">
            <w:pPr>
              <w:jc w:val="center"/>
              <w:rPr>
                <w:rFonts w:ascii="Georgia" w:hAnsi="Georgia"/>
                <w:sz w:val="18"/>
                <w:szCs w:val="18"/>
              </w:rPr>
            </w:pPr>
            <w:r w:rsidRPr="00626AA8">
              <w:rPr>
                <w:rFonts w:ascii="Georgia" w:hAnsi="Georgia"/>
                <w:sz w:val="18"/>
                <w:szCs w:val="18"/>
              </w:rPr>
              <w:t>0.29</w:t>
            </w:r>
          </w:p>
        </w:tc>
        <w:tc>
          <w:tcPr>
            <w:tcW w:w="0" w:type="auto"/>
            <w:vAlign w:val="center"/>
            <w:hideMark/>
          </w:tcPr>
          <w:p w14:paraId="68D87B6A" w14:textId="77777777" w:rsidR="00C3020A" w:rsidRPr="00626AA8" w:rsidRDefault="00C3020A" w:rsidP="007E0EBF">
            <w:pPr>
              <w:jc w:val="center"/>
              <w:rPr>
                <w:rFonts w:ascii="Georgia" w:hAnsi="Georgia"/>
                <w:sz w:val="18"/>
                <w:szCs w:val="18"/>
              </w:rPr>
            </w:pPr>
            <w:r w:rsidRPr="00626AA8">
              <w:rPr>
                <w:rFonts w:ascii="Georgia" w:hAnsi="Georgia"/>
                <w:sz w:val="18"/>
                <w:szCs w:val="18"/>
              </w:rPr>
              <w:t>0.31</w:t>
            </w:r>
          </w:p>
        </w:tc>
        <w:tc>
          <w:tcPr>
            <w:tcW w:w="0" w:type="auto"/>
            <w:vAlign w:val="center"/>
            <w:hideMark/>
          </w:tcPr>
          <w:p w14:paraId="54036F04" w14:textId="77777777" w:rsidR="00C3020A" w:rsidRPr="00626AA8" w:rsidRDefault="00C3020A" w:rsidP="007E0EBF">
            <w:pPr>
              <w:jc w:val="center"/>
              <w:rPr>
                <w:rFonts w:ascii="Georgia" w:hAnsi="Georgia"/>
                <w:sz w:val="18"/>
                <w:szCs w:val="18"/>
              </w:rPr>
            </w:pPr>
            <w:r w:rsidRPr="00626AA8">
              <w:rPr>
                <w:rFonts w:ascii="Georgia" w:hAnsi="Georgia"/>
                <w:sz w:val="18"/>
                <w:szCs w:val="18"/>
              </w:rPr>
              <w:t>0.43</w:t>
            </w:r>
          </w:p>
        </w:tc>
        <w:tc>
          <w:tcPr>
            <w:tcW w:w="0" w:type="auto"/>
            <w:vAlign w:val="center"/>
            <w:hideMark/>
          </w:tcPr>
          <w:p w14:paraId="22C6E0AB" w14:textId="77777777" w:rsidR="00C3020A" w:rsidRPr="00626AA8" w:rsidRDefault="00C3020A" w:rsidP="007E0EBF">
            <w:pPr>
              <w:jc w:val="center"/>
              <w:rPr>
                <w:rFonts w:ascii="Georgia" w:hAnsi="Georgia"/>
                <w:sz w:val="18"/>
                <w:szCs w:val="18"/>
              </w:rPr>
            </w:pPr>
            <w:r w:rsidRPr="00626AA8">
              <w:rPr>
                <w:rFonts w:ascii="Georgia" w:hAnsi="Georgia"/>
                <w:sz w:val="18"/>
                <w:szCs w:val="18"/>
              </w:rPr>
              <w:t>0.39</w:t>
            </w:r>
          </w:p>
        </w:tc>
      </w:tr>
      <w:tr w:rsidR="00C3020A" w:rsidRPr="00626AA8" w14:paraId="6D9BD6A4" w14:textId="77777777" w:rsidTr="007E0EBF">
        <w:trPr>
          <w:trHeight w:val="340"/>
          <w:tblCellSpacing w:w="15" w:type="dxa"/>
        </w:trPr>
        <w:tc>
          <w:tcPr>
            <w:tcW w:w="0" w:type="auto"/>
            <w:vAlign w:val="center"/>
            <w:hideMark/>
          </w:tcPr>
          <w:p w14:paraId="6E123646"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lnPrice</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4BB8FA70" w14:textId="77777777" w:rsidR="00C3020A" w:rsidRPr="00626AA8" w:rsidRDefault="00C3020A" w:rsidP="007E0EBF">
            <w:pPr>
              <w:jc w:val="center"/>
              <w:rPr>
                <w:rFonts w:ascii="Georgia" w:hAnsi="Georgia"/>
                <w:sz w:val="18"/>
                <w:szCs w:val="18"/>
              </w:rPr>
            </w:pPr>
            <w:r w:rsidRPr="00626AA8">
              <w:rPr>
                <w:rFonts w:ascii="Georgia" w:hAnsi="Georgia"/>
                <w:sz w:val="18"/>
                <w:szCs w:val="18"/>
              </w:rPr>
              <w:t>0.63</w:t>
            </w:r>
          </w:p>
        </w:tc>
        <w:tc>
          <w:tcPr>
            <w:tcW w:w="0" w:type="auto"/>
            <w:vAlign w:val="center"/>
            <w:hideMark/>
          </w:tcPr>
          <w:p w14:paraId="126C80D1" w14:textId="77777777" w:rsidR="00C3020A" w:rsidRPr="00626AA8" w:rsidRDefault="00C3020A" w:rsidP="007E0EBF">
            <w:pPr>
              <w:jc w:val="center"/>
              <w:rPr>
                <w:rFonts w:ascii="Georgia" w:hAnsi="Georgia"/>
                <w:sz w:val="18"/>
                <w:szCs w:val="18"/>
              </w:rPr>
            </w:pPr>
            <w:r w:rsidRPr="00626AA8">
              <w:rPr>
                <w:rFonts w:ascii="Georgia" w:hAnsi="Georgia"/>
                <w:sz w:val="18"/>
                <w:szCs w:val="18"/>
              </w:rPr>
              <w:t>0.48</w:t>
            </w:r>
          </w:p>
        </w:tc>
        <w:tc>
          <w:tcPr>
            <w:tcW w:w="0" w:type="auto"/>
            <w:vAlign w:val="center"/>
            <w:hideMark/>
          </w:tcPr>
          <w:p w14:paraId="67969B81" w14:textId="77777777" w:rsidR="00C3020A" w:rsidRPr="00626AA8" w:rsidRDefault="00C3020A" w:rsidP="007E0EBF">
            <w:pPr>
              <w:jc w:val="center"/>
              <w:rPr>
                <w:rFonts w:ascii="Georgia" w:hAnsi="Georgia"/>
                <w:sz w:val="18"/>
                <w:szCs w:val="18"/>
              </w:rPr>
            </w:pPr>
            <w:r w:rsidRPr="00626AA8">
              <w:rPr>
                <w:rFonts w:ascii="Georgia" w:hAnsi="Georgia"/>
                <w:sz w:val="18"/>
                <w:szCs w:val="18"/>
              </w:rPr>
              <w:t>0.45</w:t>
            </w:r>
          </w:p>
        </w:tc>
        <w:tc>
          <w:tcPr>
            <w:tcW w:w="0" w:type="auto"/>
            <w:vAlign w:val="center"/>
            <w:hideMark/>
          </w:tcPr>
          <w:p w14:paraId="17D88BF1" w14:textId="77777777" w:rsidR="00C3020A" w:rsidRPr="00626AA8" w:rsidRDefault="00C3020A" w:rsidP="007E0EBF">
            <w:pPr>
              <w:jc w:val="center"/>
              <w:rPr>
                <w:rFonts w:ascii="Georgia" w:hAnsi="Georgia"/>
                <w:sz w:val="18"/>
                <w:szCs w:val="18"/>
              </w:rPr>
            </w:pPr>
            <w:r w:rsidRPr="00626AA8">
              <w:rPr>
                <w:rFonts w:ascii="Georgia" w:hAnsi="Georgia"/>
                <w:sz w:val="18"/>
                <w:szCs w:val="18"/>
              </w:rPr>
              <w:t>0.55</w:t>
            </w:r>
          </w:p>
        </w:tc>
        <w:tc>
          <w:tcPr>
            <w:tcW w:w="0" w:type="auto"/>
            <w:vAlign w:val="center"/>
            <w:hideMark/>
          </w:tcPr>
          <w:p w14:paraId="697D5B7D" w14:textId="77777777" w:rsidR="00C3020A" w:rsidRPr="00626AA8" w:rsidRDefault="00C3020A" w:rsidP="007E0EBF">
            <w:pPr>
              <w:jc w:val="center"/>
              <w:rPr>
                <w:rFonts w:ascii="Georgia" w:hAnsi="Georgia"/>
                <w:sz w:val="18"/>
                <w:szCs w:val="18"/>
              </w:rPr>
            </w:pPr>
            <w:r w:rsidRPr="00626AA8">
              <w:rPr>
                <w:rFonts w:ascii="Georgia" w:hAnsi="Georgia"/>
                <w:sz w:val="18"/>
                <w:szCs w:val="18"/>
              </w:rPr>
              <w:t>1.52**</w:t>
            </w:r>
          </w:p>
        </w:tc>
        <w:tc>
          <w:tcPr>
            <w:tcW w:w="0" w:type="auto"/>
            <w:vAlign w:val="center"/>
            <w:hideMark/>
          </w:tcPr>
          <w:p w14:paraId="092BBA6E" w14:textId="77777777" w:rsidR="00C3020A" w:rsidRPr="00626AA8" w:rsidRDefault="00C3020A" w:rsidP="007E0EBF">
            <w:pPr>
              <w:jc w:val="center"/>
              <w:rPr>
                <w:rFonts w:ascii="Georgia" w:hAnsi="Georgia"/>
                <w:sz w:val="18"/>
                <w:szCs w:val="18"/>
              </w:rPr>
            </w:pPr>
            <w:r w:rsidRPr="00626AA8">
              <w:rPr>
                <w:rFonts w:ascii="Georgia" w:hAnsi="Georgia"/>
                <w:sz w:val="18"/>
                <w:szCs w:val="18"/>
              </w:rPr>
              <w:t>1.66**</w:t>
            </w:r>
          </w:p>
        </w:tc>
      </w:tr>
      <w:tr w:rsidR="00C3020A" w:rsidRPr="00626AA8" w14:paraId="737F6EE4" w14:textId="77777777" w:rsidTr="007E0EBF">
        <w:trPr>
          <w:trHeight w:val="340"/>
          <w:tblCellSpacing w:w="15" w:type="dxa"/>
        </w:trPr>
        <w:tc>
          <w:tcPr>
            <w:tcW w:w="0" w:type="auto"/>
            <w:vAlign w:val="center"/>
            <w:hideMark/>
          </w:tcPr>
          <w:p w14:paraId="0E8632C3"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lnPrice</w:t>
            </w:r>
            <w:proofErr w:type="spellEnd"/>
          </w:p>
        </w:tc>
        <w:tc>
          <w:tcPr>
            <w:tcW w:w="0" w:type="auto"/>
            <w:vAlign w:val="center"/>
            <w:hideMark/>
          </w:tcPr>
          <w:p w14:paraId="4D562CF2" w14:textId="77777777" w:rsidR="00C3020A" w:rsidRPr="00626AA8" w:rsidRDefault="00C3020A" w:rsidP="007E0EBF">
            <w:pPr>
              <w:jc w:val="center"/>
              <w:rPr>
                <w:rFonts w:ascii="Georgia" w:hAnsi="Georgia"/>
                <w:sz w:val="18"/>
                <w:szCs w:val="18"/>
              </w:rPr>
            </w:pPr>
            <w:r w:rsidRPr="00626AA8">
              <w:rPr>
                <w:rFonts w:ascii="Georgia" w:hAnsi="Georgia"/>
                <w:sz w:val="18"/>
                <w:szCs w:val="18"/>
              </w:rPr>
              <w:t>0.02</w:t>
            </w:r>
          </w:p>
        </w:tc>
        <w:tc>
          <w:tcPr>
            <w:tcW w:w="0" w:type="auto"/>
            <w:vAlign w:val="center"/>
            <w:hideMark/>
          </w:tcPr>
          <w:p w14:paraId="7E070C0A" w14:textId="77777777" w:rsidR="00C3020A" w:rsidRPr="00626AA8" w:rsidRDefault="00C3020A" w:rsidP="007E0EBF">
            <w:pPr>
              <w:jc w:val="center"/>
              <w:rPr>
                <w:rFonts w:ascii="Georgia" w:hAnsi="Georgia"/>
                <w:sz w:val="18"/>
                <w:szCs w:val="18"/>
              </w:rPr>
            </w:pPr>
            <w:r w:rsidRPr="00626AA8">
              <w:rPr>
                <w:rFonts w:ascii="Georgia" w:hAnsi="Georgia"/>
                <w:sz w:val="18"/>
                <w:szCs w:val="18"/>
              </w:rPr>
              <w:t>0.37</w:t>
            </w:r>
          </w:p>
        </w:tc>
        <w:tc>
          <w:tcPr>
            <w:tcW w:w="0" w:type="auto"/>
            <w:vAlign w:val="center"/>
            <w:hideMark/>
          </w:tcPr>
          <w:p w14:paraId="6F65CA73" w14:textId="77777777" w:rsidR="00C3020A" w:rsidRPr="00626AA8" w:rsidRDefault="00C3020A" w:rsidP="007E0EBF">
            <w:pPr>
              <w:jc w:val="center"/>
              <w:rPr>
                <w:rFonts w:ascii="Georgia" w:hAnsi="Georgia"/>
                <w:sz w:val="18"/>
                <w:szCs w:val="18"/>
              </w:rPr>
            </w:pPr>
            <w:r w:rsidRPr="00626AA8">
              <w:rPr>
                <w:rFonts w:ascii="Georgia" w:hAnsi="Georgia"/>
                <w:sz w:val="18"/>
                <w:szCs w:val="18"/>
              </w:rPr>
              <w:t>0.24</w:t>
            </w:r>
          </w:p>
        </w:tc>
        <w:tc>
          <w:tcPr>
            <w:tcW w:w="0" w:type="auto"/>
            <w:vAlign w:val="center"/>
            <w:hideMark/>
          </w:tcPr>
          <w:p w14:paraId="2F14907E" w14:textId="77777777" w:rsidR="00C3020A" w:rsidRPr="00626AA8" w:rsidRDefault="00C3020A" w:rsidP="007E0EBF">
            <w:pPr>
              <w:jc w:val="center"/>
              <w:rPr>
                <w:rFonts w:ascii="Georgia" w:hAnsi="Georgia"/>
                <w:sz w:val="18"/>
                <w:szCs w:val="18"/>
              </w:rPr>
            </w:pPr>
            <w:r w:rsidRPr="00626AA8">
              <w:rPr>
                <w:rFonts w:ascii="Georgia" w:hAnsi="Georgia"/>
                <w:sz w:val="18"/>
                <w:szCs w:val="18"/>
              </w:rPr>
              <w:t>0.29</w:t>
            </w:r>
          </w:p>
        </w:tc>
        <w:tc>
          <w:tcPr>
            <w:tcW w:w="0" w:type="auto"/>
            <w:vAlign w:val="center"/>
            <w:hideMark/>
          </w:tcPr>
          <w:p w14:paraId="42F80F36" w14:textId="77777777" w:rsidR="00C3020A" w:rsidRPr="00626AA8" w:rsidRDefault="00C3020A" w:rsidP="007E0EBF">
            <w:pPr>
              <w:jc w:val="center"/>
              <w:rPr>
                <w:rFonts w:ascii="Georgia" w:hAnsi="Georgia"/>
                <w:sz w:val="18"/>
                <w:szCs w:val="18"/>
              </w:rPr>
            </w:pPr>
            <w:r w:rsidRPr="00626AA8">
              <w:rPr>
                <w:rFonts w:ascii="Georgia" w:hAnsi="Georgia"/>
                <w:sz w:val="18"/>
                <w:szCs w:val="18"/>
              </w:rPr>
              <w:t>0.78</w:t>
            </w:r>
          </w:p>
        </w:tc>
        <w:tc>
          <w:tcPr>
            <w:tcW w:w="0" w:type="auto"/>
            <w:vAlign w:val="center"/>
            <w:hideMark/>
          </w:tcPr>
          <w:p w14:paraId="416C5180" w14:textId="77777777" w:rsidR="00C3020A" w:rsidRPr="00626AA8" w:rsidRDefault="00C3020A" w:rsidP="007E0EBF">
            <w:pPr>
              <w:jc w:val="center"/>
              <w:rPr>
                <w:rFonts w:ascii="Georgia" w:hAnsi="Georgia"/>
                <w:sz w:val="18"/>
                <w:szCs w:val="18"/>
              </w:rPr>
            </w:pPr>
            <w:r w:rsidRPr="00626AA8">
              <w:rPr>
                <w:rFonts w:ascii="Georgia" w:hAnsi="Georgia"/>
                <w:sz w:val="18"/>
                <w:szCs w:val="18"/>
              </w:rPr>
              <w:t>0.88</w:t>
            </w:r>
          </w:p>
        </w:tc>
      </w:tr>
      <w:tr w:rsidR="00C3020A" w:rsidRPr="00843918" w14:paraId="51CA5696" w14:textId="77777777" w:rsidTr="007E0EBF">
        <w:trPr>
          <w:trHeight w:val="340"/>
          <w:tblCellSpacing w:w="15" w:type="dxa"/>
        </w:trPr>
        <w:tc>
          <w:tcPr>
            <w:tcW w:w="0" w:type="auto"/>
            <w:gridSpan w:val="7"/>
            <w:tcBorders>
              <w:top w:val="single" w:sz="4" w:space="0" w:color="auto"/>
            </w:tcBorders>
            <w:vAlign w:val="center"/>
          </w:tcPr>
          <w:p w14:paraId="7ACE2765" w14:textId="77777777" w:rsidR="00C3020A" w:rsidRPr="00626AA8" w:rsidRDefault="00C3020A" w:rsidP="007E0EBF">
            <w:pPr>
              <w:jc w:val="center"/>
              <w:rPr>
                <w:rFonts w:ascii="Georgia" w:hAnsi="Georgia"/>
                <w:b/>
                <w:bCs/>
                <w:sz w:val="18"/>
                <w:szCs w:val="18"/>
                <w:lang w:val="en-US"/>
              </w:rPr>
            </w:pPr>
            <w:r w:rsidRPr="00626AA8">
              <w:rPr>
                <w:rFonts w:ascii="Georgia" w:hAnsi="Georgia"/>
                <w:b/>
                <w:bCs/>
                <w:sz w:val="18"/>
                <w:szCs w:val="18"/>
                <w:lang w:val="en-US"/>
              </w:rPr>
              <w:t>SCMP news volume and news sentiment</w:t>
            </w:r>
          </w:p>
        </w:tc>
      </w:tr>
      <w:tr w:rsidR="00C3020A" w:rsidRPr="00626AA8" w14:paraId="3B649E6F" w14:textId="77777777" w:rsidTr="007E0EBF">
        <w:trPr>
          <w:trHeight w:val="340"/>
          <w:tblCellSpacing w:w="15" w:type="dxa"/>
        </w:trPr>
        <w:tc>
          <w:tcPr>
            <w:tcW w:w="0" w:type="auto"/>
            <w:vAlign w:val="center"/>
            <w:hideMark/>
          </w:tcPr>
          <w:p w14:paraId="5A688CEF" w14:textId="77777777" w:rsidR="00C3020A" w:rsidRPr="00626AA8" w:rsidRDefault="00C3020A" w:rsidP="007E0EBF">
            <w:pPr>
              <w:rPr>
                <w:rFonts w:ascii="Georgia" w:hAnsi="Georgia"/>
                <w:b/>
                <w:bCs/>
                <w:sz w:val="18"/>
                <w:szCs w:val="18"/>
              </w:rPr>
            </w:pPr>
            <w:r w:rsidRPr="00626AA8">
              <w:rPr>
                <w:rFonts w:ascii="Georgia" w:hAnsi="Georgia"/>
                <w:b/>
                <w:bCs/>
                <w:sz w:val="18"/>
                <w:szCs w:val="18"/>
              </w:rPr>
              <w:t xml:space="preserve">NULL </w:t>
            </w:r>
            <w:proofErr w:type="spellStart"/>
            <w:r w:rsidRPr="00626AA8">
              <w:rPr>
                <w:rFonts w:ascii="Georgia" w:hAnsi="Georgia"/>
                <w:b/>
                <w:bCs/>
                <w:sz w:val="18"/>
                <w:szCs w:val="18"/>
              </w:rPr>
              <w:t>hypothesis</w:t>
            </w:r>
            <w:proofErr w:type="spellEnd"/>
          </w:p>
        </w:tc>
        <w:tc>
          <w:tcPr>
            <w:tcW w:w="0" w:type="auto"/>
            <w:vAlign w:val="center"/>
            <w:hideMark/>
          </w:tcPr>
          <w:p w14:paraId="77F3A1D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1-lag</w:t>
            </w:r>
          </w:p>
        </w:tc>
        <w:tc>
          <w:tcPr>
            <w:tcW w:w="0" w:type="auto"/>
            <w:vAlign w:val="center"/>
            <w:hideMark/>
          </w:tcPr>
          <w:p w14:paraId="58956A7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2-lag</w:t>
            </w:r>
          </w:p>
        </w:tc>
        <w:tc>
          <w:tcPr>
            <w:tcW w:w="0" w:type="auto"/>
            <w:vAlign w:val="center"/>
            <w:hideMark/>
          </w:tcPr>
          <w:p w14:paraId="7722F0BC"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3-lag</w:t>
            </w:r>
          </w:p>
        </w:tc>
        <w:tc>
          <w:tcPr>
            <w:tcW w:w="0" w:type="auto"/>
            <w:vAlign w:val="center"/>
            <w:hideMark/>
          </w:tcPr>
          <w:p w14:paraId="127A4666"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4-lag</w:t>
            </w:r>
          </w:p>
        </w:tc>
        <w:tc>
          <w:tcPr>
            <w:tcW w:w="0" w:type="auto"/>
            <w:vAlign w:val="center"/>
            <w:hideMark/>
          </w:tcPr>
          <w:p w14:paraId="77EB7252"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52-lag</w:t>
            </w:r>
          </w:p>
        </w:tc>
        <w:tc>
          <w:tcPr>
            <w:tcW w:w="0" w:type="auto"/>
            <w:vAlign w:val="center"/>
            <w:hideMark/>
          </w:tcPr>
          <w:p w14:paraId="1E8DA7A1" w14:textId="77777777" w:rsidR="00C3020A" w:rsidRPr="00626AA8" w:rsidRDefault="00C3020A" w:rsidP="007E0EBF">
            <w:pPr>
              <w:jc w:val="center"/>
              <w:rPr>
                <w:rFonts w:ascii="Georgia" w:hAnsi="Georgia"/>
                <w:b/>
                <w:bCs/>
                <w:sz w:val="18"/>
                <w:szCs w:val="18"/>
              </w:rPr>
            </w:pPr>
            <w:r w:rsidRPr="00626AA8">
              <w:rPr>
                <w:rFonts w:ascii="Georgia" w:hAnsi="Georgia"/>
                <w:b/>
                <w:bCs/>
                <w:sz w:val="18"/>
                <w:szCs w:val="18"/>
              </w:rPr>
              <w:t>78-lag</w:t>
            </w:r>
          </w:p>
        </w:tc>
      </w:tr>
      <w:tr w:rsidR="00C3020A" w:rsidRPr="00626AA8" w14:paraId="7536BC80" w14:textId="77777777" w:rsidTr="007E0EBF">
        <w:trPr>
          <w:trHeight w:val="340"/>
          <w:tblCellSpacing w:w="15" w:type="dxa"/>
        </w:trPr>
        <w:tc>
          <w:tcPr>
            <w:tcW w:w="0" w:type="auto"/>
            <w:vAlign w:val="center"/>
            <w:hideMark/>
          </w:tcPr>
          <w:p w14:paraId="1E1EE516"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newsVol</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abnPos</w:t>
            </w:r>
            <w:proofErr w:type="spellEnd"/>
          </w:p>
        </w:tc>
        <w:tc>
          <w:tcPr>
            <w:tcW w:w="0" w:type="auto"/>
            <w:vAlign w:val="center"/>
            <w:hideMark/>
          </w:tcPr>
          <w:p w14:paraId="224751E3" w14:textId="77777777" w:rsidR="00C3020A" w:rsidRPr="00626AA8" w:rsidRDefault="00C3020A" w:rsidP="007E0EBF">
            <w:pPr>
              <w:jc w:val="center"/>
              <w:rPr>
                <w:rFonts w:ascii="Georgia" w:hAnsi="Georgia"/>
                <w:sz w:val="18"/>
                <w:szCs w:val="18"/>
              </w:rPr>
            </w:pPr>
            <w:r w:rsidRPr="00626AA8">
              <w:rPr>
                <w:rFonts w:ascii="Georgia" w:hAnsi="Georgia"/>
                <w:sz w:val="18"/>
                <w:szCs w:val="18"/>
              </w:rPr>
              <w:t>3.34*</w:t>
            </w:r>
          </w:p>
        </w:tc>
        <w:tc>
          <w:tcPr>
            <w:tcW w:w="0" w:type="auto"/>
            <w:vAlign w:val="center"/>
            <w:hideMark/>
          </w:tcPr>
          <w:p w14:paraId="251D4397" w14:textId="77777777" w:rsidR="00C3020A" w:rsidRPr="00626AA8" w:rsidRDefault="00C3020A" w:rsidP="007E0EBF">
            <w:pPr>
              <w:jc w:val="center"/>
              <w:rPr>
                <w:rFonts w:ascii="Georgia" w:hAnsi="Georgia"/>
                <w:sz w:val="18"/>
                <w:szCs w:val="18"/>
              </w:rPr>
            </w:pPr>
            <w:r w:rsidRPr="00626AA8">
              <w:rPr>
                <w:rFonts w:ascii="Georgia" w:hAnsi="Georgia"/>
                <w:sz w:val="18"/>
                <w:szCs w:val="18"/>
              </w:rPr>
              <w:t>2.53*</w:t>
            </w:r>
          </w:p>
        </w:tc>
        <w:tc>
          <w:tcPr>
            <w:tcW w:w="0" w:type="auto"/>
            <w:vAlign w:val="center"/>
            <w:hideMark/>
          </w:tcPr>
          <w:p w14:paraId="6EB6AE53" w14:textId="77777777" w:rsidR="00C3020A" w:rsidRPr="00626AA8" w:rsidRDefault="00C3020A" w:rsidP="007E0EBF">
            <w:pPr>
              <w:jc w:val="center"/>
              <w:rPr>
                <w:rFonts w:ascii="Georgia" w:hAnsi="Georgia"/>
                <w:sz w:val="18"/>
                <w:szCs w:val="18"/>
              </w:rPr>
            </w:pPr>
            <w:r w:rsidRPr="00626AA8">
              <w:rPr>
                <w:rFonts w:ascii="Georgia" w:hAnsi="Georgia"/>
                <w:sz w:val="18"/>
                <w:szCs w:val="18"/>
              </w:rPr>
              <w:t>1.96</w:t>
            </w:r>
          </w:p>
        </w:tc>
        <w:tc>
          <w:tcPr>
            <w:tcW w:w="0" w:type="auto"/>
            <w:vAlign w:val="center"/>
            <w:hideMark/>
          </w:tcPr>
          <w:p w14:paraId="714AA860" w14:textId="77777777" w:rsidR="00C3020A" w:rsidRPr="00626AA8" w:rsidRDefault="00C3020A" w:rsidP="007E0EBF">
            <w:pPr>
              <w:jc w:val="center"/>
              <w:rPr>
                <w:rFonts w:ascii="Georgia" w:hAnsi="Georgia"/>
                <w:sz w:val="18"/>
                <w:szCs w:val="18"/>
              </w:rPr>
            </w:pPr>
            <w:r w:rsidRPr="00626AA8">
              <w:rPr>
                <w:rFonts w:ascii="Georgia" w:hAnsi="Georgia"/>
                <w:sz w:val="18"/>
                <w:szCs w:val="18"/>
              </w:rPr>
              <w:t>1.66</w:t>
            </w:r>
          </w:p>
        </w:tc>
        <w:tc>
          <w:tcPr>
            <w:tcW w:w="0" w:type="auto"/>
            <w:vAlign w:val="center"/>
            <w:hideMark/>
          </w:tcPr>
          <w:p w14:paraId="582A5F63" w14:textId="77777777" w:rsidR="00C3020A" w:rsidRPr="00626AA8" w:rsidRDefault="00C3020A" w:rsidP="007E0EBF">
            <w:pPr>
              <w:jc w:val="center"/>
              <w:rPr>
                <w:rFonts w:ascii="Georgia" w:hAnsi="Georgia"/>
                <w:sz w:val="18"/>
                <w:szCs w:val="18"/>
              </w:rPr>
            </w:pPr>
            <w:r w:rsidRPr="00626AA8">
              <w:rPr>
                <w:rFonts w:ascii="Georgia" w:hAnsi="Georgia"/>
                <w:sz w:val="18"/>
                <w:szCs w:val="18"/>
              </w:rPr>
              <w:t>0.56</w:t>
            </w:r>
          </w:p>
        </w:tc>
        <w:tc>
          <w:tcPr>
            <w:tcW w:w="0" w:type="auto"/>
            <w:vAlign w:val="center"/>
            <w:hideMark/>
          </w:tcPr>
          <w:p w14:paraId="6C9A442F" w14:textId="77777777" w:rsidR="00C3020A" w:rsidRPr="00626AA8" w:rsidRDefault="00C3020A" w:rsidP="007E0EBF">
            <w:pPr>
              <w:jc w:val="center"/>
              <w:rPr>
                <w:rFonts w:ascii="Georgia" w:hAnsi="Georgia"/>
                <w:sz w:val="18"/>
                <w:szCs w:val="18"/>
              </w:rPr>
            </w:pPr>
            <w:r w:rsidRPr="00626AA8">
              <w:rPr>
                <w:rFonts w:ascii="Georgia" w:hAnsi="Georgia"/>
                <w:sz w:val="18"/>
                <w:szCs w:val="18"/>
              </w:rPr>
              <w:t>0.91</w:t>
            </w:r>
          </w:p>
        </w:tc>
      </w:tr>
      <w:tr w:rsidR="00C3020A" w:rsidRPr="00626AA8" w14:paraId="08948A4D" w14:textId="77777777" w:rsidTr="007E0EBF">
        <w:trPr>
          <w:trHeight w:val="340"/>
          <w:tblCellSpacing w:w="15" w:type="dxa"/>
        </w:trPr>
        <w:tc>
          <w:tcPr>
            <w:tcW w:w="0" w:type="auto"/>
            <w:tcBorders>
              <w:bottom w:val="single" w:sz="8" w:space="0" w:color="auto"/>
            </w:tcBorders>
            <w:vAlign w:val="center"/>
            <w:hideMark/>
          </w:tcPr>
          <w:p w14:paraId="4FEA7D66" w14:textId="77777777" w:rsidR="00C3020A" w:rsidRPr="00626AA8" w:rsidRDefault="00C3020A" w:rsidP="007E0EBF">
            <w:pPr>
              <w:rPr>
                <w:rFonts w:ascii="Georgia" w:hAnsi="Georgia"/>
                <w:sz w:val="18"/>
                <w:szCs w:val="18"/>
                <w:lang w:val="en-US"/>
              </w:rPr>
            </w:pPr>
            <w:proofErr w:type="spellStart"/>
            <w:r w:rsidRPr="00626AA8">
              <w:rPr>
                <w:rFonts w:ascii="Georgia" w:hAnsi="Georgia"/>
                <w:sz w:val="18"/>
                <w:szCs w:val="18"/>
                <w:lang w:val="en-US"/>
              </w:rPr>
              <w:t>abnPos</w:t>
            </w:r>
            <w:proofErr w:type="spellEnd"/>
            <w:r w:rsidRPr="00626AA8">
              <w:rPr>
                <w:rFonts w:ascii="Georgia" w:hAnsi="Georgia"/>
                <w:sz w:val="18"/>
                <w:szCs w:val="18"/>
                <w:lang w:val="en-US"/>
              </w:rPr>
              <w:t xml:space="preserve"> does not Granger-cause </w:t>
            </w:r>
            <w:proofErr w:type="spellStart"/>
            <w:r w:rsidRPr="00626AA8">
              <w:rPr>
                <w:rFonts w:ascii="Georgia" w:hAnsi="Georgia"/>
                <w:sz w:val="18"/>
                <w:szCs w:val="18"/>
                <w:lang w:val="en-US"/>
              </w:rPr>
              <w:t>newsVol</w:t>
            </w:r>
            <w:proofErr w:type="spellEnd"/>
          </w:p>
        </w:tc>
        <w:tc>
          <w:tcPr>
            <w:tcW w:w="0" w:type="auto"/>
            <w:tcBorders>
              <w:bottom w:val="single" w:sz="8" w:space="0" w:color="auto"/>
            </w:tcBorders>
            <w:vAlign w:val="center"/>
            <w:hideMark/>
          </w:tcPr>
          <w:p w14:paraId="71D9987B" w14:textId="77777777" w:rsidR="00C3020A" w:rsidRPr="00626AA8" w:rsidRDefault="00C3020A" w:rsidP="007E0EBF">
            <w:pPr>
              <w:jc w:val="center"/>
              <w:rPr>
                <w:rFonts w:ascii="Georgia" w:hAnsi="Georgia"/>
                <w:sz w:val="18"/>
                <w:szCs w:val="18"/>
              </w:rPr>
            </w:pPr>
            <w:r w:rsidRPr="00626AA8">
              <w:rPr>
                <w:rFonts w:ascii="Georgia" w:hAnsi="Georgia"/>
                <w:sz w:val="18"/>
                <w:szCs w:val="18"/>
              </w:rPr>
              <w:t>0.41</w:t>
            </w:r>
          </w:p>
        </w:tc>
        <w:tc>
          <w:tcPr>
            <w:tcW w:w="0" w:type="auto"/>
            <w:tcBorders>
              <w:bottom w:val="single" w:sz="8" w:space="0" w:color="auto"/>
            </w:tcBorders>
            <w:vAlign w:val="center"/>
            <w:hideMark/>
          </w:tcPr>
          <w:p w14:paraId="43BB8C23" w14:textId="77777777" w:rsidR="00C3020A" w:rsidRPr="00626AA8" w:rsidRDefault="00C3020A" w:rsidP="007E0EBF">
            <w:pPr>
              <w:jc w:val="center"/>
              <w:rPr>
                <w:rFonts w:ascii="Georgia" w:hAnsi="Georgia"/>
                <w:sz w:val="18"/>
                <w:szCs w:val="18"/>
              </w:rPr>
            </w:pPr>
            <w:r w:rsidRPr="00626AA8">
              <w:rPr>
                <w:rFonts w:ascii="Georgia" w:hAnsi="Georgia"/>
                <w:sz w:val="18"/>
                <w:szCs w:val="18"/>
              </w:rPr>
              <w:t>0.85</w:t>
            </w:r>
          </w:p>
        </w:tc>
        <w:tc>
          <w:tcPr>
            <w:tcW w:w="0" w:type="auto"/>
            <w:tcBorders>
              <w:bottom w:val="single" w:sz="8" w:space="0" w:color="auto"/>
            </w:tcBorders>
            <w:vAlign w:val="center"/>
            <w:hideMark/>
          </w:tcPr>
          <w:p w14:paraId="0CFBF276" w14:textId="77777777" w:rsidR="00C3020A" w:rsidRPr="00626AA8" w:rsidRDefault="00C3020A" w:rsidP="007E0EBF">
            <w:pPr>
              <w:jc w:val="center"/>
              <w:rPr>
                <w:rFonts w:ascii="Georgia" w:hAnsi="Georgia"/>
                <w:sz w:val="18"/>
                <w:szCs w:val="18"/>
              </w:rPr>
            </w:pPr>
            <w:r w:rsidRPr="00626AA8">
              <w:rPr>
                <w:rFonts w:ascii="Georgia" w:hAnsi="Georgia"/>
                <w:sz w:val="18"/>
                <w:szCs w:val="18"/>
              </w:rPr>
              <w:t>0.98</w:t>
            </w:r>
          </w:p>
        </w:tc>
        <w:tc>
          <w:tcPr>
            <w:tcW w:w="0" w:type="auto"/>
            <w:tcBorders>
              <w:bottom w:val="single" w:sz="8" w:space="0" w:color="auto"/>
            </w:tcBorders>
            <w:vAlign w:val="center"/>
            <w:hideMark/>
          </w:tcPr>
          <w:p w14:paraId="389140E1" w14:textId="77777777" w:rsidR="00C3020A" w:rsidRPr="00626AA8" w:rsidRDefault="00C3020A" w:rsidP="007E0EBF">
            <w:pPr>
              <w:jc w:val="center"/>
              <w:rPr>
                <w:rFonts w:ascii="Georgia" w:hAnsi="Georgia"/>
                <w:sz w:val="18"/>
                <w:szCs w:val="18"/>
              </w:rPr>
            </w:pPr>
            <w:r w:rsidRPr="00626AA8">
              <w:rPr>
                <w:rFonts w:ascii="Georgia" w:hAnsi="Georgia"/>
                <w:sz w:val="18"/>
                <w:szCs w:val="18"/>
              </w:rPr>
              <w:t>1.02</w:t>
            </w:r>
          </w:p>
        </w:tc>
        <w:tc>
          <w:tcPr>
            <w:tcW w:w="0" w:type="auto"/>
            <w:tcBorders>
              <w:bottom w:val="single" w:sz="8" w:space="0" w:color="auto"/>
            </w:tcBorders>
            <w:vAlign w:val="center"/>
            <w:hideMark/>
          </w:tcPr>
          <w:p w14:paraId="3772D16E" w14:textId="77777777" w:rsidR="00C3020A" w:rsidRPr="00626AA8" w:rsidRDefault="00C3020A" w:rsidP="007E0EBF">
            <w:pPr>
              <w:jc w:val="center"/>
              <w:rPr>
                <w:rFonts w:ascii="Georgia" w:hAnsi="Georgia"/>
                <w:sz w:val="18"/>
                <w:szCs w:val="18"/>
              </w:rPr>
            </w:pPr>
            <w:r w:rsidRPr="00626AA8">
              <w:rPr>
                <w:rFonts w:ascii="Georgia" w:hAnsi="Georgia"/>
                <w:sz w:val="18"/>
                <w:szCs w:val="18"/>
              </w:rPr>
              <w:t>0.61</w:t>
            </w:r>
          </w:p>
        </w:tc>
        <w:tc>
          <w:tcPr>
            <w:tcW w:w="0" w:type="auto"/>
            <w:tcBorders>
              <w:bottom w:val="single" w:sz="8" w:space="0" w:color="auto"/>
            </w:tcBorders>
            <w:vAlign w:val="center"/>
            <w:hideMark/>
          </w:tcPr>
          <w:p w14:paraId="4AD92CB2" w14:textId="77777777" w:rsidR="00C3020A" w:rsidRPr="00626AA8" w:rsidRDefault="00C3020A" w:rsidP="007E0EBF">
            <w:pPr>
              <w:jc w:val="center"/>
              <w:rPr>
                <w:rFonts w:ascii="Georgia" w:hAnsi="Georgia"/>
                <w:sz w:val="18"/>
                <w:szCs w:val="18"/>
              </w:rPr>
            </w:pPr>
            <w:r w:rsidRPr="00626AA8">
              <w:rPr>
                <w:rFonts w:ascii="Georgia" w:hAnsi="Georgia"/>
                <w:sz w:val="18"/>
                <w:szCs w:val="18"/>
              </w:rPr>
              <w:t>0.61</w:t>
            </w:r>
          </w:p>
        </w:tc>
      </w:tr>
    </w:tbl>
    <w:p w14:paraId="458A5316" w14:textId="77777777" w:rsidR="00C3020A" w:rsidRPr="00626AA8" w:rsidRDefault="00C3020A" w:rsidP="00C3020A">
      <w:pPr>
        <w:pStyle w:val="HankBodyText"/>
        <w:rPr>
          <w:sz w:val="16"/>
          <w:szCs w:val="16"/>
        </w:rPr>
      </w:pPr>
    </w:p>
    <w:p w14:paraId="66A245C9" w14:textId="77777777" w:rsidR="00F151E5" w:rsidRPr="00626AA8" w:rsidRDefault="00F151E5" w:rsidP="00F151E5">
      <w:pPr>
        <w:pStyle w:val="HankAppendixHead"/>
        <w:rPr>
          <w:lang w:val="en-US"/>
        </w:rPr>
      </w:pPr>
    </w:p>
    <w:p w14:paraId="7A5C2534" w14:textId="77777777" w:rsidR="00E93871" w:rsidRPr="00626AA8" w:rsidRDefault="00FE2416" w:rsidP="00E93871">
      <w:pPr>
        <w:pStyle w:val="HankAppendix"/>
        <w:rPr>
          <w:lang w:val="en-US"/>
        </w:rPr>
      </w:pPr>
      <w:bookmarkStart w:id="202" w:name="_Ref29892511"/>
      <w:bookmarkStart w:id="203" w:name="_Toc29905380"/>
      <w:r w:rsidRPr="00626AA8">
        <w:rPr>
          <w:lang w:val="en-US"/>
        </w:rPr>
        <w:lastRenderedPageBreak/>
        <w:t>Ten m</w:t>
      </w:r>
      <w:r w:rsidR="00E93871" w:rsidRPr="00626AA8">
        <w:rPr>
          <w:lang w:val="en-US"/>
        </w:rPr>
        <w:t xml:space="preserve">ost negative </w:t>
      </w:r>
      <w:bookmarkEnd w:id="191"/>
      <w:r w:rsidR="00E93871" w:rsidRPr="00626AA8">
        <w:rPr>
          <w:lang w:val="en-US"/>
        </w:rPr>
        <w:t>news from FT</w:t>
      </w:r>
      <w:bookmarkEnd w:id="192"/>
      <w:bookmarkEnd w:id="196"/>
      <w:bookmarkEnd w:id="202"/>
      <w:bookmarkEnd w:id="2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132"/>
        <w:gridCol w:w="5824"/>
      </w:tblGrid>
      <w:tr w:rsidR="00E93871" w:rsidRPr="00626AA8" w14:paraId="38895AE2" w14:textId="77777777" w:rsidTr="00B63899">
        <w:trPr>
          <w:trHeight w:val="284"/>
        </w:trPr>
        <w:tc>
          <w:tcPr>
            <w:tcW w:w="1491" w:type="dxa"/>
            <w:tcBorders>
              <w:top w:val="single" w:sz="8" w:space="0" w:color="000000"/>
              <w:bottom w:val="single" w:sz="4" w:space="0" w:color="000000"/>
            </w:tcBorders>
          </w:tcPr>
          <w:p w14:paraId="3C0C3F64" w14:textId="77777777" w:rsidR="00E93871" w:rsidRPr="00626AA8" w:rsidRDefault="00FE2416" w:rsidP="00B63899">
            <w:pPr>
              <w:pStyle w:val="HankBodyText"/>
              <w:rPr>
                <w:sz w:val="18"/>
                <w:szCs w:val="18"/>
              </w:rPr>
            </w:pPr>
            <w:r w:rsidRPr="00626AA8">
              <w:rPr>
                <w:sz w:val="18"/>
                <w:szCs w:val="18"/>
              </w:rPr>
              <w:t>Publish date</w:t>
            </w:r>
          </w:p>
        </w:tc>
        <w:tc>
          <w:tcPr>
            <w:tcW w:w="1132" w:type="dxa"/>
            <w:tcBorders>
              <w:top w:val="single" w:sz="8" w:space="0" w:color="000000"/>
              <w:bottom w:val="single" w:sz="4" w:space="0" w:color="000000"/>
            </w:tcBorders>
          </w:tcPr>
          <w:p w14:paraId="3CE8B0C7" w14:textId="77777777" w:rsidR="00E93871" w:rsidRPr="00626AA8" w:rsidRDefault="00E93871" w:rsidP="00B63899">
            <w:pPr>
              <w:pStyle w:val="HankBodyText"/>
              <w:rPr>
                <w:sz w:val="18"/>
                <w:szCs w:val="18"/>
              </w:rPr>
            </w:pPr>
            <w:r w:rsidRPr="00626AA8">
              <w:rPr>
                <w:sz w:val="18"/>
                <w:szCs w:val="18"/>
              </w:rPr>
              <w:t>Negativity</w:t>
            </w:r>
          </w:p>
        </w:tc>
        <w:tc>
          <w:tcPr>
            <w:tcW w:w="5824" w:type="dxa"/>
            <w:tcBorders>
              <w:top w:val="single" w:sz="8" w:space="0" w:color="000000"/>
              <w:bottom w:val="single" w:sz="4" w:space="0" w:color="000000"/>
            </w:tcBorders>
          </w:tcPr>
          <w:p w14:paraId="45D286C7" w14:textId="77777777" w:rsidR="00E93871" w:rsidRPr="00626AA8" w:rsidRDefault="00E93871" w:rsidP="00B63899">
            <w:pPr>
              <w:pStyle w:val="HankBodyText"/>
              <w:rPr>
                <w:sz w:val="18"/>
                <w:szCs w:val="18"/>
              </w:rPr>
            </w:pPr>
            <w:r w:rsidRPr="00626AA8">
              <w:rPr>
                <w:sz w:val="18"/>
                <w:szCs w:val="18"/>
              </w:rPr>
              <w:t>Content</w:t>
            </w:r>
            <w:r w:rsidR="00FE2416" w:rsidRPr="00626AA8">
              <w:rPr>
                <w:sz w:val="18"/>
                <w:szCs w:val="18"/>
              </w:rPr>
              <w:t xml:space="preserve"> summary</w:t>
            </w:r>
          </w:p>
        </w:tc>
      </w:tr>
      <w:tr w:rsidR="00E93871" w:rsidRPr="00843918" w14:paraId="4BCFFB8C" w14:textId="77777777" w:rsidTr="00B63899">
        <w:trPr>
          <w:trHeight w:val="284"/>
        </w:trPr>
        <w:tc>
          <w:tcPr>
            <w:tcW w:w="1491" w:type="dxa"/>
          </w:tcPr>
          <w:p w14:paraId="08705ABC" w14:textId="77777777" w:rsidR="00E93871" w:rsidRPr="00626AA8" w:rsidRDefault="00E93871" w:rsidP="00B63899">
            <w:pPr>
              <w:pStyle w:val="HankBodyText"/>
              <w:rPr>
                <w:sz w:val="18"/>
                <w:szCs w:val="18"/>
              </w:rPr>
            </w:pPr>
            <w:r w:rsidRPr="00626AA8">
              <w:rPr>
                <w:sz w:val="18"/>
                <w:szCs w:val="18"/>
              </w:rPr>
              <w:t>2014-08-30</w:t>
            </w:r>
          </w:p>
        </w:tc>
        <w:tc>
          <w:tcPr>
            <w:tcW w:w="1132" w:type="dxa"/>
          </w:tcPr>
          <w:p w14:paraId="59558E79" w14:textId="77777777" w:rsidR="00E93871" w:rsidRPr="00626AA8" w:rsidRDefault="00E93871" w:rsidP="00B63899">
            <w:pPr>
              <w:pStyle w:val="HankBodyText"/>
              <w:rPr>
                <w:sz w:val="18"/>
                <w:szCs w:val="18"/>
              </w:rPr>
            </w:pPr>
            <w:r w:rsidRPr="00626AA8">
              <w:rPr>
                <w:sz w:val="18"/>
                <w:szCs w:val="18"/>
              </w:rPr>
              <w:t>9.3</w:t>
            </w:r>
          </w:p>
        </w:tc>
        <w:tc>
          <w:tcPr>
            <w:tcW w:w="5824" w:type="dxa"/>
          </w:tcPr>
          <w:p w14:paraId="4247B04B" w14:textId="77777777" w:rsidR="00E93871" w:rsidRPr="00626AA8" w:rsidRDefault="00E93871" w:rsidP="00B63899">
            <w:pPr>
              <w:pStyle w:val="HankBodyText"/>
              <w:rPr>
                <w:sz w:val="18"/>
                <w:szCs w:val="18"/>
              </w:rPr>
            </w:pPr>
            <w:r w:rsidRPr="00626AA8">
              <w:rPr>
                <w:sz w:val="18"/>
                <w:szCs w:val="18"/>
              </w:rPr>
              <w:t>The Bitcoin entrepreneur Charlie Shrem reached a plea deal to resolve US charges in a scheme to sell over $1m of digital currency to users of illicit online marketplace Silk Road</w:t>
            </w:r>
            <w:r w:rsidRPr="00626AA8">
              <w:rPr>
                <w:rStyle w:val="FootnoteReference"/>
                <w:sz w:val="18"/>
                <w:szCs w:val="18"/>
              </w:rPr>
              <w:footnoteReference w:id="7"/>
            </w:r>
            <w:r w:rsidRPr="00626AA8">
              <w:rPr>
                <w:sz w:val="18"/>
                <w:szCs w:val="18"/>
              </w:rPr>
              <w:t>.</w:t>
            </w:r>
          </w:p>
        </w:tc>
      </w:tr>
      <w:tr w:rsidR="00E93871" w:rsidRPr="00843918" w14:paraId="47B902D8" w14:textId="77777777" w:rsidTr="00B63899">
        <w:trPr>
          <w:trHeight w:val="227"/>
        </w:trPr>
        <w:tc>
          <w:tcPr>
            <w:tcW w:w="1491" w:type="dxa"/>
          </w:tcPr>
          <w:p w14:paraId="04F1F71D" w14:textId="77777777" w:rsidR="00E93871" w:rsidRPr="00626AA8" w:rsidRDefault="00E93871" w:rsidP="00B63899">
            <w:pPr>
              <w:pStyle w:val="HankBodyText"/>
              <w:rPr>
                <w:sz w:val="18"/>
                <w:szCs w:val="18"/>
              </w:rPr>
            </w:pPr>
            <w:r w:rsidRPr="00626AA8">
              <w:rPr>
                <w:sz w:val="18"/>
                <w:szCs w:val="18"/>
              </w:rPr>
              <w:t>2015-08-01</w:t>
            </w:r>
          </w:p>
        </w:tc>
        <w:tc>
          <w:tcPr>
            <w:tcW w:w="1132" w:type="dxa"/>
          </w:tcPr>
          <w:p w14:paraId="51A1D16D" w14:textId="77777777" w:rsidR="00E93871" w:rsidRPr="00626AA8" w:rsidRDefault="00E93871" w:rsidP="00B63899">
            <w:pPr>
              <w:pStyle w:val="HankBodyText"/>
              <w:rPr>
                <w:sz w:val="18"/>
                <w:szCs w:val="18"/>
              </w:rPr>
            </w:pPr>
            <w:r w:rsidRPr="00626AA8">
              <w:rPr>
                <w:sz w:val="18"/>
                <w:szCs w:val="18"/>
              </w:rPr>
              <w:t>9.1</w:t>
            </w:r>
          </w:p>
        </w:tc>
        <w:tc>
          <w:tcPr>
            <w:tcW w:w="5824" w:type="dxa"/>
          </w:tcPr>
          <w:p w14:paraId="47EC1DC9" w14:textId="77777777" w:rsidR="00E93871" w:rsidRPr="00626AA8" w:rsidRDefault="00E93871" w:rsidP="00B63899">
            <w:pPr>
              <w:pStyle w:val="HankBodyText"/>
              <w:rPr>
                <w:sz w:val="18"/>
                <w:szCs w:val="18"/>
              </w:rPr>
            </w:pPr>
            <w:r w:rsidRPr="00626AA8">
              <w:rPr>
                <w:sz w:val="18"/>
                <w:szCs w:val="18"/>
              </w:rPr>
              <w:t>Japanese police arrested Mark Karpelès, the head of Mt Gox</w:t>
            </w:r>
            <w:r w:rsidRPr="00626AA8">
              <w:rPr>
                <w:rStyle w:val="FootnoteReference"/>
                <w:sz w:val="18"/>
                <w:szCs w:val="18"/>
              </w:rPr>
              <w:footnoteReference w:id="8"/>
            </w:r>
            <w:r w:rsidRPr="00626AA8">
              <w:rPr>
                <w:sz w:val="18"/>
                <w:szCs w:val="18"/>
              </w:rPr>
              <w:t>.</w:t>
            </w:r>
          </w:p>
        </w:tc>
      </w:tr>
      <w:tr w:rsidR="00E93871" w:rsidRPr="00843918" w14:paraId="0C2F3B36" w14:textId="77777777" w:rsidTr="00B63899">
        <w:trPr>
          <w:trHeight w:val="284"/>
        </w:trPr>
        <w:tc>
          <w:tcPr>
            <w:tcW w:w="1491" w:type="dxa"/>
          </w:tcPr>
          <w:p w14:paraId="1FAEED71" w14:textId="77777777" w:rsidR="00E93871" w:rsidRPr="00626AA8" w:rsidRDefault="00E93871" w:rsidP="00B63899">
            <w:pPr>
              <w:pStyle w:val="HankBodyText"/>
              <w:rPr>
                <w:sz w:val="18"/>
                <w:szCs w:val="18"/>
                <w:lang w:val="en-US"/>
              </w:rPr>
            </w:pPr>
            <w:r w:rsidRPr="00626AA8">
              <w:rPr>
                <w:sz w:val="18"/>
                <w:szCs w:val="18"/>
                <w:lang w:val="en-US"/>
              </w:rPr>
              <w:t>2013-10-08</w:t>
            </w:r>
          </w:p>
        </w:tc>
        <w:tc>
          <w:tcPr>
            <w:tcW w:w="1132" w:type="dxa"/>
          </w:tcPr>
          <w:p w14:paraId="14D7BAC8" w14:textId="77777777" w:rsidR="00E93871" w:rsidRPr="00626AA8" w:rsidRDefault="00E93871" w:rsidP="00B63899">
            <w:pPr>
              <w:pStyle w:val="HankBodyText"/>
              <w:rPr>
                <w:sz w:val="18"/>
                <w:szCs w:val="18"/>
              </w:rPr>
            </w:pPr>
            <w:r w:rsidRPr="00626AA8">
              <w:rPr>
                <w:sz w:val="18"/>
                <w:szCs w:val="18"/>
              </w:rPr>
              <w:t>9.1</w:t>
            </w:r>
          </w:p>
        </w:tc>
        <w:tc>
          <w:tcPr>
            <w:tcW w:w="5824" w:type="dxa"/>
          </w:tcPr>
          <w:p w14:paraId="33253D02" w14:textId="77777777" w:rsidR="00E93871" w:rsidRPr="00626AA8" w:rsidRDefault="00E93871" w:rsidP="00B63899">
            <w:pPr>
              <w:pStyle w:val="HankBodyText"/>
              <w:rPr>
                <w:sz w:val="18"/>
                <w:szCs w:val="18"/>
              </w:rPr>
            </w:pPr>
            <w:r w:rsidRPr="00626AA8">
              <w:rPr>
                <w:sz w:val="18"/>
                <w:szCs w:val="18"/>
              </w:rPr>
              <w:t>UK police arrested four men for alleged links to Silk Road</w:t>
            </w:r>
            <w:r w:rsidRPr="00626AA8">
              <w:rPr>
                <w:rStyle w:val="FootnoteReference"/>
                <w:sz w:val="18"/>
                <w:szCs w:val="18"/>
              </w:rPr>
              <w:footnoteReference w:id="9"/>
            </w:r>
            <w:r w:rsidRPr="00626AA8">
              <w:rPr>
                <w:sz w:val="18"/>
                <w:szCs w:val="18"/>
              </w:rPr>
              <w:t>.</w:t>
            </w:r>
          </w:p>
        </w:tc>
      </w:tr>
      <w:tr w:rsidR="00E93871" w:rsidRPr="00843918" w14:paraId="27428239" w14:textId="77777777" w:rsidTr="00B63899">
        <w:trPr>
          <w:trHeight w:val="284"/>
        </w:trPr>
        <w:tc>
          <w:tcPr>
            <w:tcW w:w="1491" w:type="dxa"/>
          </w:tcPr>
          <w:p w14:paraId="0AFF4F3A" w14:textId="77777777" w:rsidR="00E93871" w:rsidRPr="00626AA8" w:rsidRDefault="00E93871" w:rsidP="00B63899">
            <w:pPr>
              <w:pStyle w:val="HankBodyText"/>
              <w:rPr>
                <w:sz w:val="18"/>
                <w:szCs w:val="18"/>
              </w:rPr>
            </w:pPr>
            <w:r w:rsidRPr="00626AA8">
              <w:rPr>
                <w:sz w:val="18"/>
                <w:szCs w:val="18"/>
              </w:rPr>
              <w:t>2018-08-10</w:t>
            </w:r>
          </w:p>
        </w:tc>
        <w:tc>
          <w:tcPr>
            <w:tcW w:w="1132" w:type="dxa"/>
          </w:tcPr>
          <w:p w14:paraId="7F8F17EB" w14:textId="77777777" w:rsidR="00E93871" w:rsidRPr="00626AA8" w:rsidRDefault="00E93871" w:rsidP="00B63899">
            <w:pPr>
              <w:pStyle w:val="HankBodyText"/>
              <w:rPr>
                <w:sz w:val="18"/>
                <w:szCs w:val="18"/>
              </w:rPr>
            </w:pPr>
            <w:r w:rsidRPr="00626AA8">
              <w:rPr>
                <w:sz w:val="18"/>
                <w:szCs w:val="18"/>
              </w:rPr>
              <w:t>8.7</w:t>
            </w:r>
          </w:p>
        </w:tc>
        <w:tc>
          <w:tcPr>
            <w:tcW w:w="5824" w:type="dxa"/>
          </w:tcPr>
          <w:p w14:paraId="2F9586E3" w14:textId="77777777" w:rsidR="00E93871" w:rsidRPr="00626AA8" w:rsidRDefault="00E93871" w:rsidP="00B63899">
            <w:pPr>
              <w:pStyle w:val="HankBodyText"/>
              <w:rPr>
                <w:sz w:val="18"/>
                <w:szCs w:val="18"/>
              </w:rPr>
            </w:pPr>
            <w:r w:rsidRPr="00626AA8">
              <w:rPr>
                <w:sz w:val="18"/>
                <w:szCs w:val="18"/>
              </w:rPr>
              <w:t>UK police warned of a rise in cryptocurrency fraud</w:t>
            </w:r>
            <w:r w:rsidRPr="00626AA8">
              <w:rPr>
                <w:rStyle w:val="FootnoteReference"/>
                <w:sz w:val="18"/>
                <w:szCs w:val="18"/>
              </w:rPr>
              <w:footnoteReference w:id="10"/>
            </w:r>
            <w:r w:rsidRPr="00626AA8">
              <w:rPr>
                <w:sz w:val="18"/>
                <w:szCs w:val="18"/>
              </w:rPr>
              <w:t>.</w:t>
            </w:r>
          </w:p>
        </w:tc>
      </w:tr>
      <w:tr w:rsidR="00E93871" w:rsidRPr="00843918" w14:paraId="7B77F09D" w14:textId="77777777" w:rsidTr="00B63899">
        <w:trPr>
          <w:trHeight w:val="284"/>
        </w:trPr>
        <w:tc>
          <w:tcPr>
            <w:tcW w:w="1491" w:type="dxa"/>
          </w:tcPr>
          <w:p w14:paraId="3D8A7ABB" w14:textId="77777777" w:rsidR="00E93871" w:rsidRPr="00626AA8" w:rsidRDefault="00E93871" w:rsidP="00B63899">
            <w:pPr>
              <w:pStyle w:val="HankBodyText"/>
              <w:rPr>
                <w:sz w:val="18"/>
                <w:szCs w:val="18"/>
              </w:rPr>
            </w:pPr>
            <w:r w:rsidRPr="00626AA8">
              <w:rPr>
                <w:sz w:val="18"/>
                <w:szCs w:val="18"/>
              </w:rPr>
              <w:t>2019-06-05</w:t>
            </w:r>
          </w:p>
        </w:tc>
        <w:tc>
          <w:tcPr>
            <w:tcW w:w="1132" w:type="dxa"/>
          </w:tcPr>
          <w:p w14:paraId="0493305A" w14:textId="77777777" w:rsidR="00E93871" w:rsidRPr="00626AA8" w:rsidRDefault="00E93871" w:rsidP="00B63899">
            <w:pPr>
              <w:pStyle w:val="HankBodyText"/>
              <w:rPr>
                <w:sz w:val="18"/>
                <w:szCs w:val="18"/>
              </w:rPr>
            </w:pPr>
            <w:r w:rsidRPr="00626AA8">
              <w:rPr>
                <w:sz w:val="18"/>
                <w:szCs w:val="18"/>
              </w:rPr>
              <w:t>8.5</w:t>
            </w:r>
          </w:p>
        </w:tc>
        <w:tc>
          <w:tcPr>
            <w:tcW w:w="5824" w:type="dxa"/>
          </w:tcPr>
          <w:p w14:paraId="1DB2AD10" w14:textId="77777777" w:rsidR="00E93871" w:rsidRPr="00626AA8" w:rsidRDefault="00E93871" w:rsidP="00B63899">
            <w:pPr>
              <w:pStyle w:val="HankBodyText"/>
              <w:rPr>
                <w:sz w:val="18"/>
                <w:szCs w:val="18"/>
              </w:rPr>
            </w:pPr>
            <w:r w:rsidRPr="00626AA8">
              <w:rPr>
                <w:sz w:val="18"/>
                <w:szCs w:val="18"/>
              </w:rPr>
              <w:t>The CEO of Longfin Corp was indicted on federal securities fraud charges for not engaging in any revenue-producing cryptocurrency transactions, nor use the blockchain to empower any solution</w:t>
            </w:r>
            <w:r w:rsidRPr="00626AA8">
              <w:rPr>
                <w:rStyle w:val="FootnoteReference"/>
                <w:sz w:val="18"/>
                <w:szCs w:val="18"/>
              </w:rPr>
              <w:footnoteReference w:id="11"/>
            </w:r>
            <w:r w:rsidRPr="00626AA8">
              <w:rPr>
                <w:sz w:val="18"/>
                <w:szCs w:val="18"/>
              </w:rPr>
              <w:t>.</w:t>
            </w:r>
          </w:p>
        </w:tc>
      </w:tr>
      <w:tr w:rsidR="00E93871" w:rsidRPr="00843918" w14:paraId="7992D387" w14:textId="77777777" w:rsidTr="00B63899">
        <w:trPr>
          <w:trHeight w:val="184"/>
        </w:trPr>
        <w:tc>
          <w:tcPr>
            <w:tcW w:w="1491" w:type="dxa"/>
          </w:tcPr>
          <w:p w14:paraId="43569F56" w14:textId="77777777" w:rsidR="00E93871" w:rsidRPr="00626AA8" w:rsidRDefault="00E93871" w:rsidP="00B63899">
            <w:pPr>
              <w:pStyle w:val="HankBodyText"/>
              <w:rPr>
                <w:sz w:val="18"/>
                <w:szCs w:val="18"/>
              </w:rPr>
            </w:pPr>
            <w:r w:rsidRPr="00626AA8">
              <w:rPr>
                <w:sz w:val="18"/>
                <w:szCs w:val="18"/>
              </w:rPr>
              <w:t>2019-03-15</w:t>
            </w:r>
          </w:p>
        </w:tc>
        <w:tc>
          <w:tcPr>
            <w:tcW w:w="1132" w:type="dxa"/>
          </w:tcPr>
          <w:p w14:paraId="6D2B7A16" w14:textId="77777777" w:rsidR="00E93871" w:rsidRPr="00626AA8" w:rsidRDefault="00E93871" w:rsidP="00B63899">
            <w:pPr>
              <w:pStyle w:val="HankBodyText"/>
              <w:rPr>
                <w:sz w:val="18"/>
                <w:szCs w:val="18"/>
              </w:rPr>
            </w:pPr>
            <w:r w:rsidRPr="00626AA8">
              <w:rPr>
                <w:sz w:val="18"/>
                <w:szCs w:val="18"/>
              </w:rPr>
              <w:t>8.4</w:t>
            </w:r>
          </w:p>
        </w:tc>
        <w:tc>
          <w:tcPr>
            <w:tcW w:w="5824" w:type="dxa"/>
          </w:tcPr>
          <w:p w14:paraId="37F781A6" w14:textId="77777777" w:rsidR="00E93871" w:rsidRPr="00626AA8" w:rsidRDefault="00E93871" w:rsidP="00B63899">
            <w:pPr>
              <w:pStyle w:val="HankBodyText"/>
              <w:rPr>
                <w:sz w:val="18"/>
                <w:szCs w:val="18"/>
              </w:rPr>
            </w:pPr>
            <w:r w:rsidRPr="00626AA8">
              <w:rPr>
                <w:sz w:val="18"/>
                <w:szCs w:val="18"/>
              </w:rPr>
              <w:t>Japan court sentences Mark Karpelès, Mt Gox CEO</w:t>
            </w:r>
            <w:r w:rsidRPr="00626AA8">
              <w:rPr>
                <w:rStyle w:val="FootnoteReference"/>
                <w:sz w:val="18"/>
                <w:szCs w:val="18"/>
              </w:rPr>
              <w:footnoteReference w:id="12"/>
            </w:r>
            <w:r w:rsidRPr="00626AA8">
              <w:rPr>
                <w:sz w:val="18"/>
                <w:szCs w:val="18"/>
              </w:rPr>
              <w:t>.</w:t>
            </w:r>
          </w:p>
        </w:tc>
      </w:tr>
      <w:tr w:rsidR="00E93871" w:rsidRPr="00843918" w14:paraId="39330A51" w14:textId="77777777" w:rsidTr="00B63899">
        <w:trPr>
          <w:trHeight w:val="184"/>
        </w:trPr>
        <w:tc>
          <w:tcPr>
            <w:tcW w:w="1491" w:type="dxa"/>
          </w:tcPr>
          <w:p w14:paraId="10C9D91B" w14:textId="77777777" w:rsidR="00E93871" w:rsidRPr="00626AA8" w:rsidRDefault="00E93871" w:rsidP="00B63899">
            <w:pPr>
              <w:pStyle w:val="HankBodyText"/>
              <w:rPr>
                <w:sz w:val="18"/>
                <w:szCs w:val="18"/>
              </w:rPr>
            </w:pPr>
            <w:r w:rsidRPr="00626AA8">
              <w:rPr>
                <w:sz w:val="18"/>
                <w:szCs w:val="18"/>
              </w:rPr>
              <w:t>2016-03-16</w:t>
            </w:r>
          </w:p>
        </w:tc>
        <w:tc>
          <w:tcPr>
            <w:tcW w:w="1132" w:type="dxa"/>
          </w:tcPr>
          <w:p w14:paraId="2A9AAC6A" w14:textId="77777777" w:rsidR="00E93871" w:rsidRPr="00626AA8" w:rsidRDefault="00E93871" w:rsidP="00B63899">
            <w:pPr>
              <w:pStyle w:val="HankBodyText"/>
              <w:rPr>
                <w:sz w:val="18"/>
                <w:szCs w:val="18"/>
              </w:rPr>
            </w:pPr>
            <w:r w:rsidRPr="00626AA8">
              <w:rPr>
                <w:sz w:val="18"/>
                <w:szCs w:val="18"/>
              </w:rPr>
              <w:t>8.3</w:t>
            </w:r>
          </w:p>
        </w:tc>
        <w:tc>
          <w:tcPr>
            <w:tcW w:w="5824" w:type="dxa"/>
          </w:tcPr>
          <w:p w14:paraId="0AD51C8D" w14:textId="77777777" w:rsidR="00E93871" w:rsidRPr="00626AA8" w:rsidRDefault="00E93871" w:rsidP="00B63899">
            <w:pPr>
              <w:pStyle w:val="HankBodyText"/>
              <w:rPr>
                <w:sz w:val="18"/>
                <w:szCs w:val="18"/>
              </w:rPr>
            </w:pPr>
            <w:r w:rsidRPr="00626AA8">
              <w:rPr>
                <w:sz w:val="18"/>
                <w:szCs w:val="18"/>
              </w:rPr>
              <w:t>A Los Angeles hospital paid a bitcoin ransom equivalent of about $17,000 to retrieve its medical records after hackers attacked its network</w:t>
            </w:r>
            <w:r w:rsidRPr="00626AA8">
              <w:rPr>
                <w:rStyle w:val="FootnoteReference"/>
                <w:sz w:val="18"/>
                <w:szCs w:val="18"/>
              </w:rPr>
              <w:footnoteReference w:id="13"/>
            </w:r>
            <w:r w:rsidRPr="00626AA8">
              <w:rPr>
                <w:sz w:val="18"/>
                <w:szCs w:val="18"/>
              </w:rPr>
              <w:t>.</w:t>
            </w:r>
          </w:p>
        </w:tc>
      </w:tr>
      <w:tr w:rsidR="00E93871" w:rsidRPr="00843918" w14:paraId="2F99A963" w14:textId="77777777" w:rsidTr="00B63899">
        <w:trPr>
          <w:trHeight w:val="184"/>
        </w:trPr>
        <w:tc>
          <w:tcPr>
            <w:tcW w:w="1491" w:type="dxa"/>
          </w:tcPr>
          <w:p w14:paraId="761FA21C" w14:textId="77777777" w:rsidR="00E93871" w:rsidRPr="00626AA8" w:rsidRDefault="00E93871" w:rsidP="00B63899">
            <w:pPr>
              <w:pStyle w:val="HankBodyText"/>
              <w:rPr>
                <w:sz w:val="18"/>
                <w:szCs w:val="18"/>
              </w:rPr>
            </w:pPr>
            <w:r w:rsidRPr="00626AA8">
              <w:rPr>
                <w:sz w:val="18"/>
                <w:szCs w:val="18"/>
              </w:rPr>
              <w:t>2013-07-23</w:t>
            </w:r>
          </w:p>
        </w:tc>
        <w:tc>
          <w:tcPr>
            <w:tcW w:w="1132" w:type="dxa"/>
          </w:tcPr>
          <w:p w14:paraId="369B0076" w14:textId="77777777" w:rsidR="00E93871" w:rsidRPr="00626AA8" w:rsidRDefault="00E93871" w:rsidP="00B63899">
            <w:pPr>
              <w:pStyle w:val="HankBodyText"/>
              <w:rPr>
                <w:sz w:val="18"/>
                <w:szCs w:val="18"/>
              </w:rPr>
            </w:pPr>
            <w:r w:rsidRPr="00626AA8">
              <w:rPr>
                <w:sz w:val="18"/>
                <w:szCs w:val="18"/>
              </w:rPr>
              <w:t>8.1</w:t>
            </w:r>
          </w:p>
        </w:tc>
        <w:tc>
          <w:tcPr>
            <w:tcW w:w="5824" w:type="dxa"/>
          </w:tcPr>
          <w:p w14:paraId="736D851B" w14:textId="77777777" w:rsidR="00E93871" w:rsidRPr="00626AA8" w:rsidRDefault="00E93871" w:rsidP="00B63899">
            <w:pPr>
              <w:pStyle w:val="HankBodyText"/>
              <w:rPr>
                <w:sz w:val="18"/>
                <w:szCs w:val="18"/>
              </w:rPr>
            </w:pPr>
            <w:r w:rsidRPr="00626AA8">
              <w:rPr>
                <w:sz w:val="18"/>
                <w:szCs w:val="18"/>
              </w:rPr>
              <w:t>SEC sued a Texas man for allegedly running a Ponzi scheme he promoted through a Bitcoin-denominated investment strategy</w:t>
            </w:r>
            <w:r w:rsidRPr="00626AA8">
              <w:rPr>
                <w:rStyle w:val="FootnoteReference"/>
                <w:sz w:val="18"/>
                <w:szCs w:val="18"/>
              </w:rPr>
              <w:footnoteReference w:id="14"/>
            </w:r>
            <w:r w:rsidRPr="00626AA8">
              <w:rPr>
                <w:sz w:val="18"/>
                <w:szCs w:val="18"/>
              </w:rPr>
              <w:t>.</w:t>
            </w:r>
          </w:p>
        </w:tc>
      </w:tr>
      <w:tr w:rsidR="00E93871" w:rsidRPr="00843918" w14:paraId="747858D4" w14:textId="77777777" w:rsidTr="00B63899">
        <w:trPr>
          <w:trHeight w:val="184"/>
        </w:trPr>
        <w:tc>
          <w:tcPr>
            <w:tcW w:w="1491" w:type="dxa"/>
          </w:tcPr>
          <w:p w14:paraId="35040525" w14:textId="77777777" w:rsidR="00E93871" w:rsidRPr="00626AA8" w:rsidRDefault="00E93871" w:rsidP="00B63899">
            <w:pPr>
              <w:pStyle w:val="HankBodyText"/>
              <w:rPr>
                <w:sz w:val="18"/>
                <w:szCs w:val="18"/>
              </w:rPr>
            </w:pPr>
            <w:r w:rsidRPr="00626AA8">
              <w:rPr>
                <w:sz w:val="18"/>
                <w:szCs w:val="18"/>
              </w:rPr>
              <w:t>2015-03-30</w:t>
            </w:r>
          </w:p>
        </w:tc>
        <w:tc>
          <w:tcPr>
            <w:tcW w:w="1132" w:type="dxa"/>
          </w:tcPr>
          <w:p w14:paraId="76462F89" w14:textId="77777777" w:rsidR="00E93871" w:rsidRPr="00626AA8" w:rsidRDefault="00E93871" w:rsidP="00B63899">
            <w:pPr>
              <w:pStyle w:val="HankBodyText"/>
              <w:rPr>
                <w:sz w:val="18"/>
                <w:szCs w:val="18"/>
              </w:rPr>
            </w:pPr>
            <w:r w:rsidRPr="00626AA8">
              <w:rPr>
                <w:sz w:val="18"/>
                <w:szCs w:val="18"/>
              </w:rPr>
              <w:t>8.1</w:t>
            </w:r>
          </w:p>
        </w:tc>
        <w:tc>
          <w:tcPr>
            <w:tcW w:w="5824" w:type="dxa"/>
          </w:tcPr>
          <w:p w14:paraId="7D9A8577" w14:textId="77777777" w:rsidR="00E93871" w:rsidRPr="00626AA8" w:rsidRDefault="00E93871" w:rsidP="00B63899">
            <w:pPr>
              <w:pStyle w:val="HankBodyText"/>
              <w:rPr>
                <w:sz w:val="18"/>
                <w:szCs w:val="18"/>
              </w:rPr>
            </w:pPr>
            <w:r w:rsidRPr="00626AA8">
              <w:rPr>
                <w:sz w:val="18"/>
                <w:szCs w:val="18"/>
              </w:rPr>
              <w:t>Two US agents investigating Silk Road were charged with stealing hundreds of thousands of dollars in bitcoin and other digital currencies</w:t>
            </w:r>
            <w:r w:rsidRPr="00626AA8">
              <w:rPr>
                <w:rStyle w:val="FootnoteReference"/>
                <w:sz w:val="18"/>
                <w:szCs w:val="18"/>
              </w:rPr>
              <w:footnoteReference w:id="15"/>
            </w:r>
            <w:r w:rsidRPr="00626AA8">
              <w:rPr>
                <w:sz w:val="18"/>
                <w:szCs w:val="18"/>
              </w:rPr>
              <w:t>.</w:t>
            </w:r>
          </w:p>
        </w:tc>
      </w:tr>
      <w:tr w:rsidR="00E93871" w:rsidRPr="00843918" w14:paraId="635DC136" w14:textId="77777777" w:rsidTr="00B63899">
        <w:trPr>
          <w:trHeight w:val="184"/>
        </w:trPr>
        <w:tc>
          <w:tcPr>
            <w:tcW w:w="1491" w:type="dxa"/>
            <w:tcBorders>
              <w:bottom w:val="single" w:sz="8" w:space="0" w:color="000000"/>
            </w:tcBorders>
          </w:tcPr>
          <w:p w14:paraId="47F4C024" w14:textId="77777777" w:rsidR="00E93871" w:rsidRPr="00626AA8" w:rsidRDefault="00E93871" w:rsidP="00B63899">
            <w:pPr>
              <w:pStyle w:val="HankBodyText"/>
              <w:rPr>
                <w:sz w:val="18"/>
                <w:szCs w:val="18"/>
              </w:rPr>
            </w:pPr>
            <w:r w:rsidRPr="00626AA8">
              <w:rPr>
                <w:sz w:val="18"/>
                <w:szCs w:val="18"/>
              </w:rPr>
              <w:t>2015-08-20</w:t>
            </w:r>
          </w:p>
        </w:tc>
        <w:tc>
          <w:tcPr>
            <w:tcW w:w="1132" w:type="dxa"/>
            <w:tcBorders>
              <w:bottom w:val="single" w:sz="8" w:space="0" w:color="000000"/>
            </w:tcBorders>
          </w:tcPr>
          <w:p w14:paraId="137BFA20" w14:textId="77777777" w:rsidR="00E93871" w:rsidRPr="00626AA8" w:rsidRDefault="00E93871" w:rsidP="00B63899">
            <w:pPr>
              <w:pStyle w:val="HankBodyText"/>
              <w:rPr>
                <w:sz w:val="18"/>
                <w:szCs w:val="18"/>
              </w:rPr>
            </w:pPr>
            <w:r w:rsidRPr="00626AA8">
              <w:rPr>
                <w:sz w:val="18"/>
                <w:szCs w:val="18"/>
              </w:rPr>
              <w:t>7.4</w:t>
            </w:r>
          </w:p>
        </w:tc>
        <w:tc>
          <w:tcPr>
            <w:tcW w:w="5824" w:type="dxa"/>
            <w:tcBorders>
              <w:bottom w:val="single" w:sz="8" w:space="0" w:color="000000"/>
            </w:tcBorders>
          </w:tcPr>
          <w:p w14:paraId="16375753" w14:textId="77777777" w:rsidR="00E93871" w:rsidRPr="00626AA8" w:rsidRDefault="00E93871" w:rsidP="00B63899">
            <w:pPr>
              <w:pStyle w:val="HankBodyText"/>
              <w:rPr>
                <w:sz w:val="18"/>
                <w:szCs w:val="18"/>
              </w:rPr>
            </w:pPr>
            <w:r w:rsidRPr="00626AA8">
              <w:rPr>
                <w:sz w:val="18"/>
                <w:szCs w:val="18"/>
              </w:rPr>
              <w:t>Mark Karpelès, Mt Gox CEO faced rearrest in bitcoin probe</w:t>
            </w:r>
            <w:r w:rsidRPr="00626AA8">
              <w:rPr>
                <w:rStyle w:val="FootnoteReference"/>
                <w:sz w:val="18"/>
                <w:szCs w:val="18"/>
              </w:rPr>
              <w:footnoteReference w:id="16"/>
            </w:r>
            <w:r w:rsidRPr="00626AA8">
              <w:rPr>
                <w:sz w:val="18"/>
                <w:szCs w:val="18"/>
              </w:rPr>
              <w:t>.</w:t>
            </w:r>
          </w:p>
        </w:tc>
      </w:tr>
    </w:tbl>
    <w:p w14:paraId="1ECA21F1" w14:textId="77777777" w:rsidR="00E93871" w:rsidRPr="00626AA8" w:rsidRDefault="00E93871" w:rsidP="00E93871">
      <w:pPr>
        <w:pStyle w:val="HBodyText"/>
        <w:rPr>
          <w:lang w:val="sv-FI" w:eastAsia="zh-CN"/>
        </w:rPr>
      </w:pPr>
    </w:p>
    <w:p w14:paraId="4B84CE8D" w14:textId="77777777" w:rsidR="00E93871" w:rsidRPr="00626AA8" w:rsidRDefault="00E93871" w:rsidP="00B827ED">
      <w:pPr>
        <w:pStyle w:val="HankTable"/>
        <w:numPr>
          <w:ilvl w:val="0"/>
          <w:numId w:val="0"/>
        </w:numPr>
        <w:rPr>
          <w:lang w:val="sv-FI"/>
        </w:rPr>
      </w:pPr>
      <w:bookmarkStart w:id="204" w:name="_Ref22822826"/>
    </w:p>
    <w:p w14:paraId="40F4D34F" w14:textId="77777777" w:rsidR="00E93871" w:rsidRPr="00626AA8" w:rsidRDefault="00FE2416" w:rsidP="00E93871">
      <w:pPr>
        <w:pStyle w:val="HankAppendix"/>
        <w:rPr>
          <w:lang w:val="sv-FI"/>
        </w:rPr>
      </w:pPr>
      <w:bookmarkStart w:id="205" w:name="_Ref22826437"/>
      <w:bookmarkStart w:id="206" w:name="_Toc29905381"/>
      <w:r w:rsidRPr="00626AA8">
        <w:rPr>
          <w:lang w:val="sv-FI"/>
        </w:rPr>
        <w:lastRenderedPageBreak/>
        <w:t>Ten m</w:t>
      </w:r>
      <w:r w:rsidR="00E93871" w:rsidRPr="00626AA8">
        <w:rPr>
          <w:lang w:val="sv-FI"/>
        </w:rPr>
        <w:t>ost negative news from SCMP</w:t>
      </w:r>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132"/>
        <w:gridCol w:w="5824"/>
      </w:tblGrid>
      <w:tr w:rsidR="00E93871" w:rsidRPr="00626AA8" w14:paraId="1929A9D5" w14:textId="77777777" w:rsidTr="00FE2416">
        <w:trPr>
          <w:trHeight w:hRule="exact" w:val="284"/>
        </w:trPr>
        <w:tc>
          <w:tcPr>
            <w:tcW w:w="1491" w:type="dxa"/>
            <w:tcBorders>
              <w:top w:val="single" w:sz="8" w:space="0" w:color="000000"/>
              <w:bottom w:val="single" w:sz="4" w:space="0" w:color="000000"/>
            </w:tcBorders>
          </w:tcPr>
          <w:p w14:paraId="0B5B609C" w14:textId="77777777" w:rsidR="00E93871" w:rsidRPr="00626AA8" w:rsidRDefault="00E93871" w:rsidP="00B63899">
            <w:pPr>
              <w:pStyle w:val="HankBodyText"/>
              <w:rPr>
                <w:sz w:val="18"/>
                <w:szCs w:val="18"/>
                <w:lang w:val="en-US"/>
              </w:rPr>
            </w:pPr>
            <w:r w:rsidRPr="00626AA8">
              <w:rPr>
                <w:sz w:val="18"/>
                <w:szCs w:val="18"/>
                <w:lang w:val="en-US"/>
              </w:rPr>
              <w:t>Date</w:t>
            </w:r>
          </w:p>
        </w:tc>
        <w:tc>
          <w:tcPr>
            <w:tcW w:w="1132" w:type="dxa"/>
            <w:tcBorders>
              <w:top w:val="single" w:sz="8" w:space="0" w:color="000000"/>
              <w:bottom w:val="single" w:sz="4" w:space="0" w:color="000000"/>
            </w:tcBorders>
          </w:tcPr>
          <w:p w14:paraId="4B95EB28" w14:textId="77777777" w:rsidR="00E93871" w:rsidRPr="00626AA8" w:rsidRDefault="00E93871" w:rsidP="00B63899">
            <w:pPr>
              <w:pStyle w:val="HankBodyText"/>
              <w:rPr>
                <w:sz w:val="18"/>
                <w:szCs w:val="18"/>
              </w:rPr>
            </w:pPr>
            <w:r w:rsidRPr="00626AA8">
              <w:rPr>
                <w:sz w:val="18"/>
                <w:szCs w:val="18"/>
              </w:rPr>
              <w:t>Negativity</w:t>
            </w:r>
          </w:p>
        </w:tc>
        <w:tc>
          <w:tcPr>
            <w:tcW w:w="5824" w:type="dxa"/>
            <w:tcBorders>
              <w:top w:val="single" w:sz="8" w:space="0" w:color="000000"/>
              <w:bottom w:val="single" w:sz="4" w:space="0" w:color="000000"/>
            </w:tcBorders>
          </w:tcPr>
          <w:p w14:paraId="516B36FF" w14:textId="77777777" w:rsidR="00E93871" w:rsidRPr="00626AA8" w:rsidRDefault="00E93871" w:rsidP="00B63899">
            <w:pPr>
              <w:pStyle w:val="HankBodyText"/>
              <w:rPr>
                <w:sz w:val="18"/>
                <w:szCs w:val="18"/>
              </w:rPr>
            </w:pPr>
            <w:r w:rsidRPr="00626AA8">
              <w:rPr>
                <w:sz w:val="18"/>
                <w:szCs w:val="18"/>
              </w:rPr>
              <w:t>Content</w:t>
            </w:r>
            <w:r w:rsidR="00613824" w:rsidRPr="00626AA8">
              <w:rPr>
                <w:sz w:val="18"/>
                <w:szCs w:val="18"/>
              </w:rPr>
              <w:t xml:space="preserve"> summary</w:t>
            </w:r>
          </w:p>
        </w:tc>
      </w:tr>
      <w:tr w:rsidR="00E93871" w:rsidRPr="00843918" w14:paraId="3B8249A4" w14:textId="77777777" w:rsidTr="00FE2416">
        <w:trPr>
          <w:trHeight w:hRule="exact" w:val="680"/>
        </w:trPr>
        <w:tc>
          <w:tcPr>
            <w:tcW w:w="1491" w:type="dxa"/>
            <w:tcBorders>
              <w:top w:val="single" w:sz="4" w:space="0" w:color="000000"/>
            </w:tcBorders>
          </w:tcPr>
          <w:p w14:paraId="6E651802" w14:textId="77777777" w:rsidR="00E93871" w:rsidRPr="00626AA8" w:rsidRDefault="00E93871" w:rsidP="00B63899">
            <w:pPr>
              <w:pStyle w:val="HankBodyText"/>
              <w:rPr>
                <w:sz w:val="18"/>
                <w:szCs w:val="18"/>
                <w:lang w:val="en-US"/>
              </w:rPr>
            </w:pPr>
            <w:r w:rsidRPr="00626AA8">
              <w:rPr>
                <w:sz w:val="18"/>
                <w:szCs w:val="18"/>
                <w:lang w:val="en-US"/>
              </w:rPr>
              <w:t>2018-12-27</w:t>
            </w:r>
          </w:p>
        </w:tc>
        <w:tc>
          <w:tcPr>
            <w:tcW w:w="1132" w:type="dxa"/>
            <w:tcBorders>
              <w:top w:val="single" w:sz="4" w:space="0" w:color="000000"/>
            </w:tcBorders>
          </w:tcPr>
          <w:p w14:paraId="3756F771" w14:textId="77777777" w:rsidR="00E93871" w:rsidRPr="00626AA8" w:rsidRDefault="00E93871" w:rsidP="00B63899">
            <w:pPr>
              <w:pStyle w:val="HankBodyText"/>
              <w:rPr>
                <w:sz w:val="18"/>
                <w:szCs w:val="18"/>
              </w:rPr>
            </w:pPr>
            <w:r w:rsidRPr="00626AA8">
              <w:rPr>
                <w:sz w:val="18"/>
                <w:szCs w:val="18"/>
              </w:rPr>
              <w:t>10.9</w:t>
            </w:r>
          </w:p>
        </w:tc>
        <w:tc>
          <w:tcPr>
            <w:tcW w:w="5824" w:type="dxa"/>
            <w:tcBorders>
              <w:top w:val="single" w:sz="4" w:space="0" w:color="000000"/>
            </w:tcBorders>
          </w:tcPr>
          <w:p w14:paraId="1E5F877D" w14:textId="77777777" w:rsidR="00E93871" w:rsidRPr="00626AA8" w:rsidRDefault="00E93871" w:rsidP="00B63899">
            <w:pPr>
              <w:pStyle w:val="HankBodyText"/>
              <w:rPr>
                <w:sz w:val="18"/>
                <w:szCs w:val="18"/>
              </w:rPr>
            </w:pPr>
            <w:r w:rsidRPr="00626AA8">
              <w:rPr>
                <w:sz w:val="18"/>
                <w:szCs w:val="18"/>
              </w:rPr>
              <w:t>MtGox chief Mark Karpeles accused of pocketing bitcoin maintains innocence in Tokyo trial’s closing arguments</w:t>
            </w:r>
            <w:r w:rsidRPr="00626AA8">
              <w:rPr>
                <w:rStyle w:val="FootnoteReference"/>
                <w:sz w:val="18"/>
                <w:szCs w:val="18"/>
              </w:rPr>
              <w:footnoteReference w:id="17"/>
            </w:r>
            <w:r w:rsidRPr="00626AA8">
              <w:rPr>
                <w:sz w:val="18"/>
                <w:szCs w:val="18"/>
              </w:rPr>
              <w:t>.</w:t>
            </w:r>
          </w:p>
        </w:tc>
      </w:tr>
      <w:tr w:rsidR="00E93871" w:rsidRPr="00843918" w14:paraId="5A69C76B" w14:textId="77777777" w:rsidTr="00FE2416">
        <w:trPr>
          <w:trHeight w:hRule="exact" w:val="977"/>
        </w:trPr>
        <w:tc>
          <w:tcPr>
            <w:tcW w:w="1491" w:type="dxa"/>
          </w:tcPr>
          <w:p w14:paraId="104FF8CA" w14:textId="77777777" w:rsidR="00E93871" w:rsidRPr="00626AA8" w:rsidRDefault="00E93871" w:rsidP="00B63899">
            <w:pPr>
              <w:pStyle w:val="HankBodyText"/>
              <w:rPr>
                <w:sz w:val="18"/>
                <w:szCs w:val="18"/>
                <w:lang w:val="en-US"/>
              </w:rPr>
            </w:pPr>
            <w:r w:rsidRPr="00626AA8">
              <w:rPr>
                <w:sz w:val="18"/>
                <w:szCs w:val="18"/>
                <w:lang w:val="en-US"/>
              </w:rPr>
              <w:t>201</w:t>
            </w:r>
            <w:r w:rsidR="00FE2416" w:rsidRPr="00626AA8">
              <w:rPr>
                <w:sz w:val="18"/>
                <w:szCs w:val="18"/>
                <w:lang w:val="en-US"/>
              </w:rPr>
              <w:t>4</w:t>
            </w:r>
            <w:r w:rsidRPr="00626AA8">
              <w:rPr>
                <w:sz w:val="18"/>
                <w:szCs w:val="18"/>
                <w:lang w:val="en-US"/>
              </w:rPr>
              <w:t>-09-24</w:t>
            </w:r>
          </w:p>
        </w:tc>
        <w:tc>
          <w:tcPr>
            <w:tcW w:w="1132" w:type="dxa"/>
          </w:tcPr>
          <w:p w14:paraId="6708198C" w14:textId="77777777" w:rsidR="00E93871" w:rsidRPr="00626AA8" w:rsidRDefault="00E93871" w:rsidP="00B63899">
            <w:pPr>
              <w:pStyle w:val="HankBodyText"/>
              <w:rPr>
                <w:sz w:val="18"/>
                <w:szCs w:val="18"/>
              </w:rPr>
            </w:pPr>
            <w:r w:rsidRPr="00626AA8">
              <w:rPr>
                <w:sz w:val="18"/>
                <w:szCs w:val="18"/>
              </w:rPr>
              <w:t>10.5</w:t>
            </w:r>
          </w:p>
        </w:tc>
        <w:tc>
          <w:tcPr>
            <w:tcW w:w="5824" w:type="dxa"/>
          </w:tcPr>
          <w:p w14:paraId="3CC90A98" w14:textId="77777777" w:rsidR="00E93871" w:rsidRPr="00626AA8" w:rsidRDefault="00E93871" w:rsidP="00B63899">
            <w:pPr>
              <w:pStyle w:val="HankBodyText"/>
              <w:rPr>
                <w:color w:val="222222"/>
                <w:sz w:val="18"/>
                <w:szCs w:val="18"/>
                <w:lang w:val="en-US"/>
              </w:rPr>
            </w:pPr>
            <w:r w:rsidRPr="00626AA8">
              <w:rPr>
                <w:color w:val="222222"/>
                <w:sz w:val="18"/>
                <w:szCs w:val="18"/>
                <w:lang w:val="en-US"/>
              </w:rPr>
              <w:t>The head of technology for Liberty Reserve, an alternative digital currency used in what authorities called a massive global fraud scheme, has pleaded guilty to criminal charges</w:t>
            </w:r>
            <w:r w:rsidRPr="00626AA8">
              <w:rPr>
                <w:rStyle w:val="FootnoteReference"/>
                <w:color w:val="222222"/>
                <w:sz w:val="18"/>
                <w:szCs w:val="18"/>
                <w:lang w:val="en-US"/>
              </w:rPr>
              <w:footnoteReference w:id="18"/>
            </w:r>
            <w:r w:rsidRPr="00626AA8">
              <w:rPr>
                <w:color w:val="222222"/>
                <w:sz w:val="18"/>
                <w:szCs w:val="18"/>
                <w:lang w:val="en-US"/>
              </w:rPr>
              <w:t>.</w:t>
            </w:r>
          </w:p>
        </w:tc>
      </w:tr>
      <w:tr w:rsidR="00E93871" w:rsidRPr="00843918" w14:paraId="12EB1F56" w14:textId="77777777" w:rsidTr="00FE2416">
        <w:trPr>
          <w:trHeight w:hRule="exact" w:val="990"/>
        </w:trPr>
        <w:tc>
          <w:tcPr>
            <w:tcW w:w="1491" w:type="dxa"/>
          </w:tcPr>
          <w:p w14:paraId="27142D1D" w14:textId="77777777" w:rsidR="00E93871" w:rsidRPr="00626AA8" w:rsidRDefault="00E93871" w:rsidP="00B63899">
            <w:pPr>
              <w:pStyle w:val="HankBodyText"/>
              <w:rPr>
                <w:sz w:val="18"/>
                <w:szCs w:val="18"/>
                <w:lang w:val="en-US"/>
              </w:rPr>
            </w:pPr>
            <w:r w:rsidRPr="00626AA8">
              <w:rPr>
                <w:sz w:val="18"/>
                <w:szCs w:val="18"/>
                <w:lang w:val="en-US"/>
              </w:rPr>
              <w:t>2017-06-28</w:t>
            </w:r>
          </w:p>
        </w:tc>
        <w:tc>
          <w:tcPr>
            <w:tcW w:w="1132" w:type="dxa"/>
          </w:tcPr>
          <w:p w14:paraId="4C1371D3" w14:textId="77777777" w:rsidR="00E93871" w:rsidRPr="00626AA8" w:rsidRDefault="00E93871" w:rsidP="00B63899">
            <w:pPr>
              <w:pStyle w:val="HankBodyText"/>
              <w:rPr>
                <w:sz w:val="18"/>
                <w:szCs w:val="18"/>
              </w:rPr>
            </w:pPr>
            <w:r w:rsidRPr="00626AA8">
              <w:rPr>
                <w:sz w:val="18"/>
                <w:szCs w:val="18"/>
              </w:rPr>
              <w:t>10.4</w:t>
            </w:r>
          </w:p>
        </w:tc>
        <w:tc>
          <w:tcPr>
            <w:tcW w:w="5824" w:type="dxa"/>
          </w:tcPr>
          <w:p w14:paraId="21027FA6" w14:textId="77777777" w:rsidR="00E93871" w:rsidRPr="00626AA8" w:rsidRDefault="00E93871" w:rsidP="00B63899">
            <w:pPr>
              <w:pStyle w:val="HankBodyText"/>
              <w:rPr>
                <w:color w:val="222222"/>
                <w:sz w:val="18"/>
                <w:szCs w:val="18"/>
                <w:lang w:val="en-US"/>
              </w:rPr>
            </w:pPr>
            <w:r w:rsidRPr="00626AA8">
              <w:rPr>
                <w:color w:val="222222"/>
                <w:sz w:val="18"/>
                <w:szCs w:val="18"/>
                <w:lang w:val="en-US"/>
              </w:rPr>
              <w:t>A Florida man was sentenced to serve five and a half years in prison for operating an illegal bitcoin exchange suspected of laundering money for hackers</w:t>
            </w:r>
            <w:r w:rsidRPr="00626AA8">
              <w:rPr>
                <w:rStyle w:val="FootnoteReference"/>
                <w:color w:val="222222"/>
                <w:sz w:val="18"/>
                <w:szCs w:val="18"/>
                <w:lang w:val="en-US"/>
              </w:rPr>
              <w:footnoteReference w:id="19"/>
            </w:r>
            <w:r w:rsidRPr="00626AA8">
              <w:rPr>
                <w:color w:val="222222"/>
                <w:sz w:val="18"/>
                <w:szCs w:val="18"/>
                <w:lang w:val="en-US"/>
              </w:rPr>
              <w:t>.</w:t>
            </w:r>
          </w:p>
        </w:tc>
      </w:tr>
      <w:tr w:rsidR="00E93871" w:rsidRPr="00843918" w14:paraId="6B312A1B" w14:textId="77777777" w:rsidTr="00FE2416">
        <w:trPr>
          <w:trHeight w:hRule="exact" w:val="707"/>
        </w:trPr>
        <w:tc>
          <w:tcPr>
            <w:tcW w:w="1491" w:type="dxa"/>
          </w:tcPr>
          <w:p w14:paraId="611DD752" w14:textId="77777777" w:rsidR="00E93871" w:rsidRPr="00626AA8" w:rsidRDefault="00E93871" w:rsidP="00B63899">
            <w:pPr>
              <w:pStyle w:val="HankBodyText"/>
              <w:rPr>
                <w:sz w:val="18"/>
                <w:szCs w:val="18"/>
                <w:lang w:val="en-US"/>
              </w:rPr>
            </w:pPr>
            <w:r w:rsidRPr="00626AA8">
              <w:rPr>
                <w:sz w:val="18"/>
                <w:szCs w:val="18"/>
                <w:lang w:val="en-US"/>
              </w:rPr>
              <w:t>2013-10-03</w:t>
            </w:r>
          </w:p>
        </w:tc>
        <w:tc>
          <w:tcPr>
            <w:tcW w:w="1132" w:type="dxa"/>
          </w:tcPr>
          <w:p w14:paraId="50DA3DA7" w14:textId="77777777" w:rsidR="00E93871" w:rsidRPr="00626AA8" w:rsidRDefault="00E93871" w:rsidP="00B63899">
            <w:pPr>
              <w:pStyle w:val="HankBodyText"/>
              <w:rPr>
                <w:sz w:val="18"/>
                <w:szCs w:val="18"/>
              </w:rPr>
            </w:pPr>
            <w:r w:rsidRPr="00626AA8">
              <w:rPr>
                <w:sz w:val="18"/>
                <w:szCs w:val="18"/>
              </w:rPr>
              <w:t>10.3</w:t>
            </w:r>
          </w:p>
        </w:tc>
        <w:tc>
          <w:tcPr>
            <w:tcW w:w="5824" w:type="dxa"/>
          </w:tcPr>
          <w:p w14:paraId="5F7C19D7" w14:textId="77777777" w:rsidR="00E93871" w:rsidRPr="00626AA8" w:rsidRDefault="00E93871" w:rsidP="00B63899">
            <w:pPr>
              <w:pStyle w:val="HankBodyText"/>
              <w:rPr>
                <w:color w:val="222222"/>
                <w:sz w:val="18"/>
                <w:szCs w:val="18"/>
                <w:lang w:val="en-US"/>
              </w:rPr>
            </w:pPr>
            <w:r w:rsidRPr="00626AA8">
              <w:rPr>
                <w:color w:val="222222"/>
                <w:sz w:val="18"/>
                <w:szCs w:val="18"/>
                <w:lang w:val="en-US"/>
              </w:rPr>
              <w:t>US law enforcement authorities shut down Silk Road and arrested its alleged owner</w:t>
            </w:r>
            <w:r w:rsidRPr="00626AA8">
              <w:rPr>
                <w:rStyle w:val="FootnoteReference"/>
                <w:color w:val="222222"/>
                <w:sz w:val="18"/>
                <w:szCs w:val="18"/>
                <w:lang w:val="en-US"/>
              </w:rPr>
              <w:footnoteReference w:id="20"/>
            </w:r>
            <w:r w:rsidRPr="00626AA8">
              <w:rPr>
                <w:color w:val="222222"/>
                <w:sz w:val="18"/>
                <w:szCs w:val="18"/>
                <w:lang w:val="en-US"/>
              </w:rPr>
              <w:t>.</w:t>
            </w:r>
          </w:p>
        </w:tc>
      </w:tr>
      <w:tr w:rsidR="00E93871" w:rsidRPr="00843918" w14:paraId="7AFDF4C9" w14:textId="77777777" w:rsidTr="00FE2416">
        <w:trPr>
          <w:trHeight w:hRule="exact" w:val="1000"/>
        </w:trPr>
        <w:tc>
          <w:tcPr>
            <w:tcW w:w="1491" w:type="dxa"/>
          </w:tcPr>
          <w:p w14:paraId="58294757" w14:textId="77777777" w:rsidR="00E93871" w:rsidRPr="00626AA8" w:rsidRDefault="00E93871" w:rsidP="00B63899">
            <w:pPr>
              <w:pStyle w:val="HankBodyText"/>
              <w:rPr>
                <w:sz w:val="18"/>
                <w:szCs w:val="18"/>
                <w:lang w:val="en-US"/>
              </w:rPr>
            </w:pPr>
            <w:r w:rsidRPr="00626AA8">
              <w:rPr>
                <w:sz w:val="18"/>
                <w:szCs w:val="18"/>
                <w:lang w:val="en-US"/>
              </w:rPr>
              <w:t>2014-11-08</w:t>
            </w:r>
          </w:p>
        </w:tc>
        <w:tc>
          <w:tcPr>
            <w:tcW w:w="1132" w:type="dxa"/>
          </w:tcPr>
          <w:p w14:paraId="42A2C66C" w14:textId="77777777" w:rsidR="00E93871" w:rsidRPr="00626AA8" w:rsidRDefault="00E93871" w:rsidP="00B63899">
            <w:pPr>
              <w:pStyle w:val="HankBodyText"/>
              <w:rPr>
                <w:sz w:val="18"/>
                <w:szCs w:val="18"/>
              </w:rPr>
            </w:pPr>
            <w:r w:rsidRPr="00626AA8">
              <w:rPr>
                <w:sz w:val="18"/>
                <w:szCs w:val="18"/>
              </w:rPr>
              <w:t>9.6</w:t>
            </w:r>
          </w:p>
        </w:tc>
        <w:tc>
          <w:tcPr>
            <w:tcW w:w="5824" w:type="dxa"/>
          </w:tcPr>
          <w:p w14:paraId="79A2F3B3" w14:textId="77777777" w:rsidR="00E93871" w:rsidRPr="00626AA8" w:rsidRDefault="00E93871" w:rsidP="00B63899">
            <w:pPr>
              <w:pStyle w:val="HankBodyText"/>
              <w:rPr>
                <w:color w:val="222222"/>
                <w:sz w:val="18"/>
                <w:szCs w:val="18"/>
                <w:lang w:val="en-US"/>
              </w:rPr>
            </w:pPr>
            <w:r w:rsidRPr="00626AA8">
              <w:rPr>
                <w:color w:val="222222"/>
                <w:sz w:val="18"/>
                <w:szCs w:val="18"/>
                <w:lang w:val="en-US"/>
              </w:rPr>
              <w:t>Police closed hundreds of online "dark" markets selling illegal drugs, weapons and services, arresting 17 people in a massive international operation against the Tor network</w:t>
            </w:r>
            <w:r w:rsidRPr="00626AA8">
              <w:rPr>
                <w:rStyle w:val="FootnoteReference"/>
                <w:color w:val="222222"/>
                <w:sz w:val="18"/>
                <w:szCs w:val="18"/>
              </w:rPr>
              <w:footnoteReference w:id="21"/>
            </w:r>
            <w:r w:rsidRPr="00626AA8">
              <w:rPr>
                <w:color w:val="222222"/>
                <w:sz w:val="18"/>
                <w:szCs w:val="18"/>
                <w:lang w:val="en-US"/>
              </w:rPr>
              <w:t>.</w:t>
            </w:r>
          </w:p>
        </w:tc>
      </w:tr>
      <w:tr w:rsidR="00E93871" w:rsidRPr="00843918" w14:paraId="41E89DAA" w14:textId="77777777" w:rsidTr="00FE2416">
        <w:trPr>
          <w:trHeight w:hRule="exact" w:val="845"/>
        </w:trPr>
        <w:tc>
          <w:tcPr>
            <w:tcW w:w="1491" w:type="dxa"/>
          </w:tcPr>
          <w:p w14:paraId="7BA4ADCA" w14:textId="77777777" w:rsidR="00E93871" w:rsidRPr="00626AA8" w:rsidRDefault="00E93871" w:rsidP="00B63899">
            <w:pPr>
              <w:pStyle w:val="HankBodyText"/>
              <w:rPr>
                <w:sz w:val="18"/>
                <w:szCs w:val="18"/>
                <w:lang w:val="en-US"/>
              </w:rPr>
            </w:pPr>
            <w:r w:rsidRPr="00626AA8">
              <w:rPr>
                <w:sz w:val="18"/>
                <w:szCs w:val="18"/>
                <w:lang w:val="en-US"/>
              </w:rPr>
              <w:t>2018-04-03</w:t>
            </w:r>
          </w:p>
        </w:tc>
        <w:tc>
          <w:tcPr>
            <w:tcW w:w="1132" w:type="dxa"/>
          </w:tcPr>
          <w:p w14:paraId="77AC1870" w14:textId="77777777" w:rsidR="00E93871" w:rsidRPr="00626AA8" w:rsidRDefault="00E93871" w:rsidP="00B63899">
            <w:pPr>
              <w:pStyle w:val="HankBodyText"/>
              <w:rPr>
                <w:sz w:val="18"/>
                <w:szCs w:val="18"/>
              </w:rPr>
            </w:pPr>
            <w:r w:rsidRPr="00626AA8">
              <w:rPr>
                <w:sz w:val="18"/>
                <w:szCs w:val="18"/>
              </w:rPr>
              <w:t>9.4</w:t>
            </w:r>
          </w:p>
        </w:tc>
        <w:tc>
          <w:tcPr>
            <w:tcW w:w="5824" w:type="dxa"/>
          </w:tcPr>
          <w:p w14:paraId="20327CD9" w14:textId="77777777" w:rsidR="00E93871" w:rsidRPr="00626AA8" w:rsidRDefault="00E93871" w:rsidP="00B63899">
            <w:pPr>
              <w:jc w:val="both"/>
              <w:rPr>
                <w:rFonts w:ascii="Georgia" w:hAnsi="Georgia"/>
                <w:sz w:val="18"/>
                <w:szCs w:val="18"/>
                <w:lang w:val="en-US"/>
              </w:rPr>
            </w:pPr>
            <w:r w:rsidRPr="00626AA8">
              <w:rPr>
                <w:rFonts w:ascii="Georgia" w:hAnsi="Georgia"/>
                <w:color w:val="222222"/>
                <w:sz w:val="18"/>
                <w:szCs w:val="18"/>
                <w:shd w:val="clear" w:color="auto" w:fill="FFFFFF"/>
                <w:lang w:val="en-US"/>
              </w:rPr>
              <w:t>Alibaba sued a Dubai-based firm for using its trademarked name to raise more than US$3.5 million in cryptocurrency known as “</w:t>
            </w:r>
            <w:proofErr w:type="spellStart"/>
            <w:r w:rsidRPr="00626AA8">
              <w:rPr>
                <w:rFonts w:ascii="Georgia" w:hAnsi="Georgia"/>
                <w:color w:val="222222"/>
                <w:sz w:val="18"/>
                <w:szCs w:val="18"/>
                <w:shd w:val="clear" w:color="auto" w:fill="FFFFFF"/>
                <w:lang w:val="en-US"/>
              </w:rPr>
              <w:t>Alibabacoins</w:t>
            </w:r>
            <w:proofErr w:type="spellEnd"/>
            <w:r w:rsidRPr="00626AA8">
              <w:rPr>
                <w:rFonts w:ascii="Georgia" w:hAnsi="Georgia"/>
                <w:color w:val="222222"/>
                <w:sz w:val="18"/>
                <w:szCs w:val="18"/>
                <w:shd w:val="clear" w:color="auto" w:fill="FFFFFF"/>
                <w:lang w:val="en-US"/>
              </w:rPr>
              <w:t>.”</w:t>
            </w:r>
            <w:r w:rsidRPr="00626AA8">
              <w:rPr>
                <w:rStyle w:val="FootnoteReference"/>
                <w:rFonts w:ascii="Georgia" w:hAnsi="Georgia"/>
                <w:color w:val="222222"/>
                <w:sz w:val="18"/>
                <w:szCs w:val="18"/>
                <w:shd w:val="clear" w:color="auto" w:fill="FFFFFF"/>
                <w:lang w:val="en-US"/>
              </w:rPr>
              <w:footnoteReference w:id="22"/>
            </w:r>
          </w:p>
        </w:tc>
      </w:tr>
      <w:tr w:rsidR="00E93871" w:rsidRPr="00843918" w14:paraId="2FA1626B" w14:textId="77777777" w:rsidTr="00FE2416">
        <w:trPr>
          <w:trHeight w:hRule="exact" w:val="573"/>
        </w:trPr>
        <w:tc>
          <w:tcPr>
            <w:tcW w:w="1491" w:type="dxa"/>
          </w:tcPr>
          <w:p w14:paraId="13F55EFF" w14:textId="77777777" w:rsidR="00E93871" w:rsidRPr="00626AA8" w:rsidRDefault="00E93871" w:rsidP="00B63899">
            <w:pPr>
              <w:pStyle w:val="HankBodyText"/>
              <w:rPr>
                <w:sz w:val="18"/>
                <w:szCs w:val="18"/>
                <w:lang w:val="en-US"/>
              </w:rPr>
            </w:pPr>
            <w:r w:rsidRPr="00626AA8">
              <w:rPr>
                <w:sz w:val="18"/>
                <w:szCs w:val="18"/>
                <w:lang w:val="en-US"/>
              </w:rPr>
              <w:t>2019-01-30</w:t>
            </w:r>
          </w:p>
        </w:tc>
        <w:tc>
          <w:tcPr>
            <w:tcW w:w="1132" w:type="dxa"/>
          </w:tcPr>
          <w:p w14:paraId="474A271E" w14:textId="77777777" w:rsidR="00E93871" w:rsidRPr="00626AA8" w:rsidRDefault="00E93871" w:rsidP="00B63899">
            <w:pPr>
              <w:pStyle w:val="HankBodyText"/>
              <w:rPr>
                <w:sz w:val="18"/>
                <w:szCs w:val="18"/>
              </w:rPr>
            </w:pPr>
            <w:r w:rsidRPr="00626AA8">
              <w:rPr>
                <w:sz w:val="18"/>
                <w:szCs w:val="18"/>
              </w:rPr>
              <w:t>9.3</w:t>
            </w:r>
          </w:p>
        </w:tc>
        <w:tc>
          <w:tcPr>
            <w:tcW w:w="5824" w:type="dxa"/>
          </w:tcPr>
          <w:p w14:paraId="02CB7282" w14:textId="77777777" w:rsidR="00E93871" w:rsidRPr="00626AA8" w:rsidRDefault="00E93871" w:rsidP="00B63899">
            <w:pPr>
              <w:pStyle w:val="HBodyText"/>
              <w:rPr>
                <w:color w:val="222222"/>
                <w:sz w:val="18"/>
                <w:szCs w:val="18"/>
                <w:shd w:val="clear" w:color="auto" w:fill="FFFFFF"/>
                <w:lang w:val="en-US"/>
              </w:rPr>
            </w:pPr>
            <w:r w:rsidRPr="00626AA8">
              <w:rPr>
                <w:color w:val="222222"/>
                <w:sz w:val="18"/>
                <w:szCs w:val="18"/>
                <w:shd w:val="clear" w:color="auto" w:fill="FFFFFF"/>
                <w:lang w:val="en-US"/>
              </w:rPr>
              <w:t>An insurance agent threatened to harm clients unless they paid him bitcoin has been jailed in Singapore</w:t>
            </w:r>
            <w:r w:rsidRPr="00626AA8">
              <w:rPr>
                <w:rStyle w:val="FootnoteReference"/>
                <w:color w:val="222222"/>
                <w:sz w:val="18"/>
                <w:szCs w:val="18"/>
                <w:shd w:val="clear" w:color="auto" w:fill="FFFFFF"/>
                <w:lang w:val="en-US"/>
              </w:rPr>
              <w:footnoteReference w:id="23"/>
            </w:r>
            <w:r w:rsidRPr="00626AA8">
              <w:rPr>
                <w:color w:val="222222"/>
                <w:sz w:val="18"/>
                <w:szCs w:val="18"/>
                <w:shd w:val="clear" w:color="auto" w:fill="FFFFFF"/>
                <w:lang w:val="en-US"/>
              </w:rPr>
              <w:t>.</w:t>
            </w:r>
          </w:p>
        </w:tc>
      </w:tr>
      <w:tr w:rsidR="00E93871" w:rsidRPr="00843918" w14:paraId="089638E2" w14:textId="77777777" w:rsidTr="00FE2416">
        <w:trPr>
          <w:trHeight w:hRule="exact" w:val="992"/>
        </w:trPr>
        <w:tc>
          <w:tcPr>
            <w:tcW w:w="1491" w:type="dxa"/>
          </w:tcPr>
          <w:p w14:paraId="5D497EA8" w14:textId="77777777" w:rsidR="00E93871" w:rsidRPr="00626AA8" w:rsidRDefault="00E93871" w:rsidP="00B63899">
            <w:pPr>
              <w:pStyle w:val="HankBodyText"/>
              <w:rPr>
                <w:sz w:val="18"/>
                <w:szCs w:val="18"/>
                <w:lang w:val="en-US"/>
              </w:rPr>
            </w:pPr>
            <w:r w:rsidRPr="00626AA8">
              <w:rPr>
                <w:sz w:val="18"/>
                <w:szCs w:val="18"/>
                <w:lang w:val="en-US"/>
              </w:rPr>
              <w:t>2015-04-01</w:t>
            </w:r>
          </w:p>
        </w:tc>
        <w:tc>
          <w:tcPr>
            <w:tcW w:w="1132" w:type="dxa"/>
          </w:tcPr>
          <w:p w14:paraId="678CE06D" w14:textId="77777777" w:rsidR="00E93871" w:rsidRPr="00626AA8" w:rsidRDefault="00E93871" w:rsidP="00B63899">
            <w:pPr>
              <w:pStyle w:val="HankBodyText"/>
              <w:rPr>
                <w:sz w:val="18"/>
                <w:szCs w:val="18"/>
              </w:rPr>
            </w:pPr>
            <w:r w:rsidRPr="00626AA8">
              <w:rPr>
                <w:sz w:val="18"/>
                <w:szCs w:val="18"/>
              </w:rPr>
              <w:t>9.1</w:t>
            </w:r>
          </w:p>
        </w:tc>
        <w:tc>
          <w:tcPr>
            <w:tcW w:w="5824" w:type="dxa"/>
          </w:tcPr>
          <w:p w14:paraId="228A96EE" w14:textId="77777777" w:rsidR="00E93871" w:rsidRPr="00626AA8" w:rsidRDefault="00E93871" w:rsidP="00B63899">
            <w:pPr>
              <w:pStyle w:val="HBodyText"/>
              <w:rPr>
                <w:color w:val="222222"/>
                <w:sz w:val="18"/>
                <w:szCs w:val="18"/>
                <w:shd w:val="clear" w:color="auto" w:fill="FFFFFF"/>
                <w:lang w:val="en-US"/>
              </w:rPr>
            </w:pPr>
            <w:r w:rsidRPr="00626AA8">
              <w:rPr>
                <w:sz w:val="18"/>
                <w:szCs w:val="18"/>
              </w:rPr>
              <w:t>Two US agents investigating Silk Road were charged with stealing hundreds of thousands of dollars in bitcoin and other digital currencies</w:t>
            </w:r>
            <w:r w:rsidRPr="00626AA8">
              <w:rPr>
                <w:rStyle w:val="FootnoteReference"/>
                <w:sz w:val="18"/>
                <w:szCs w:val="18"/>
              </w:rPr>
              <w:footnoteReference w:id="24"/>
            </w:r>
            <w:r w:rsidRPr="00626AA8">
              <w:rPr>
                <w:sz w:val="18"/>
                <w:szCs w:val="18"/>
              </w:rPr>
              <w:t>.</w:t>
            </w:r>
          </w:p>
        </w:tc>
      </w:tr>
      <w:tr w:rsidR="00613824" w:rsidRPr="00843918" w14:paraId="6BB10DE7" w14:textId="77777777" w:rsidTr="00FE2416">
        <w:trPr>
          <w:trHeight w:hRule="exact" w:val="709"/>
        </w:trPr>
        <w:tc>
          <w:tcPr>
            <w:tcW w:w="1491" w:type="dxa"/>
          </w:tcPr>
          <w:p w14:paraId="0610DD11" w14:textId="77777777" w:rsidR="00613824" w:rsidRPr="00626AA8" w:rsidRDefault="00AA58B0" w:rsidP="00B63899">
            <w:pPr>
              <w:pStyle w:val="HankBodyText"/>
              <w:rPr>
                <w:sz w:val="18"/>
                <w:szCs w:val="18"/>
                <w:lang w:val="en-US"/>
              </w:rPr>
            </w:pPr>
            <w:r w:rsidRPr="00626AA8">
              <w:rPr>
                <w:sz w:val="18"/>
                <w:szCs w:val="18"/>
                <w:lang w:val="en-US"/>
              </w:rPr>
              <w:t>2015-08-02</w:t>
            </w:r>
          </w:p>
        </w:tc>
        <w:tc>
          <w:tcPr>
            <w:tcW w:w="1132" w:type="dxa"/>
          </w:tcPr>
          <w:p w14:paraId="4FFD9A09" w14:textId="77777777" w:rsidR="00613824" w:rsidRPr="00626AA8" w:rsidRDefault="00613824" w:rsidP="00B63899">
            <w:pPr>
              <w:pStyle w:val="HankBodyText"/>
              <w:rPr>
                <w:sz w:val="18"/>
                <w:szCs w:val="18"/>
              </w:rPr>
            </w:pPr>
            <w:r w:rsidRPr="00626AA8">
              <w:rPr>
                <w:sz w:val="18"/>
                <w:szCs w:val="18"/>
              </w:rPr>
              <w:t>8.9</w:t>
            </w:r>
          </w:p>
        </w:tc>
        <w:tc>
          <w:tcPr>
            <w:tcW w:w="5824" w:type="dxa"/>
          </w:tcPr>
          <w:p w14:paraId="4F0B2256" w14:textId="77777777" w:rsidR="00613824" w:rsidRPr="00626AA8" w:rsidRDefault="00AA58B0" w:rsidP="00B63899">
            <w:pPr>
              <w:pStyle w:val="HBodyText"/>
              <w:rPr>
                <w:sz w:val="18"/>
                <w:szCs w:val="18"/>
              </w:rPr>
            </w:pPr>
            <w:r w:rsidRPr="00626AA8">
              <w:rPr>
                <w:sz w:val="18"/>
                <w:szCs w:val="18"/>
              </w:rPr>
              <w:t>MtGox Bitcoin CEO faces new charges for embezzling $8.9 million in customer funds</w:t>
            </w:r>
            <w:r w:rsidRPr="00626AA8">
              <w:rPr>
                <w:rStyle w:val="FootnoteReference"/>
                <w:sz w:val="18"/>
                <w:szCs w:val="18"/>
              </w:rPr>
              <w:footnoteReference w:id="25"/>
            </w:r>
          </w:p>
        </w:tc>
      </w:tr>
      <w:tr w:rsidR="00FE2416" w:rsidRPr="00843918" w14:paraId="7DC86D8E" w14:textId="77777777" w:rsidTr="00FE2416">
        <w:trPr>
          <w:trHeight w:hRule="exact" w:val="284"/>
        </w:trPr>
        <w:tc>
          <w:tcPr>
            <w:tcW w:w="1491" w:type="dxa"/>
            <w:tcBorders>
              <w:bottom w:val="single" w:sz="8" w:space="0" w:color="000000"/>
            </w:tcBorders>
          </w:tcPr>
          <w:p w14:paraId="026F3DA6" w14:textId="77777777" w:rsidR="00FE2416" w:rsidRPr="00626AA8" w:rsidRDefault="00FE2416" w:rsidP="00B63899">
            <w:pPr>
              <w:pStyle w:val="HankBodyText"/>
              <w:rPr>
                <w:sz w:val="18"/>
                <w:szCs w:val="18"/>
                <w:lang w:val="en-US"/>
              </w:rPr>
            </w:pPr>
            <w:r w:rsidRPr="00626AA8">
              <w:rPr>
                <w:sz w:val="18"/>
                <w:szCs w:val="18"/>
                <w:lang w:val="en-US"/>
              </w:rPr>
              <w:t>2018-02-09</w:t>
            </w:r>
          </w:p>
        </w:tc>
        <w:tc>
          <w:tcPr>
            <w:tcW w:w="1132" w:type="dxa"/>
            <w:tcBorders>
              <w:bottom w:val="single" w:sz="8" w:space="0" w:color="000000"/>
            </w:tcBorders>
          </w:tcPr>
          <w:p w14:paraId="009CBDFC" w14:textId="77777777" w:rsidR="00FE2416" w:rsidRPr="00626AA8" w:rsidRDefault="00FE2416" w:rsidP="00B63899">
            <w:pPr>
              <w:pStyle w:val="HankBodyText"/>
              <w:rPr>
                <w:sz w:val="18"/>
                <w:szCs w:val="18"/>
              </w:rPr>
            </w:pPr>
            <w:r w:rsidRPr="00626AA8">
              <w:rPr>
                <w:sz w:val="18"/>
                <w:szCs w:val="18"/>
              </w:rPr>
              <w:t>8.5</w:t>
            </w:r>
          </w:p>
        </w:tc>
        <w:tc>
          <w:tcPr>
            <w:tcW w:w="5824" w:type="dxa"/>
            <w:tcBorders>
              <w:bottom w:val="single" w:sz="8" w:space="0" w:color="000000"/>
            </w:tcBorders>
          </w:tcPr>
          <w:p w14:paraId="18311444" w14:textId="77777777" w:rsidR="00FE2416" w:rsidRPr="00626AA8" w:rsidRDefault="00FE2416" w:rsidP="00B63899">
            <w:pPr>
              <w:pStyle w:val="HBodyText"/>
              <w:rPr>
                <w:sz w:val="18"/>
                <w:szCs w:val="18"/>
              </w:rPr>
            </w:pPr>
            <w:r w:rsidRPr="00626AA8">
              <w:rPr>
                <w:sz w:val="18"/>
                <w:szCs w:val="18"/>
              </w:rPr>
              <w:t>Global cyberfraud gang’s cofounder arresteed in Thailand</w:t>
            </w:r>
            <w:r w:rsidRPr="00626AA8">
              <w:rPr>
                <w:rStyle w:val="FootnoteReference"/>
                <w:sz w:val="18"/>
                <w:szCs w:val="18"/>
              </w:rPr>
              <w:footnoteReference w:id="26"/>
            </w:r>
          </w:p>
        </w:tc>
      </w:tr>
    </w:tbl>
    <w:p w14:paraId="0D1FE390" w14:textId="77777777" w:rsidR="00E93871" w:rsidRPr="00626AA8" w:rsidRDefault="000248AF" w:rsidP="00E26538">
      <w:pPr>
        <w:pStyle w:val="HankAppendix"/>
        <w:rPr>
          <w:lang w:val="en-US"/>
        </w:rPr>
      </w:pPr>
      <w:bookmarkStart w:id="207" w:name="_Ref25139108"/>
      <w:bookmarkStart w:id="208" w:name="_Toc29905382"/>
      <w:r w:rsidRPr="00626AA8">
        <w:rPr>
          <w:lang w:val="en-US"/>
        </w:rPr>
        <w:lastRenderedPageBreak/>
        <w:t>Ten m</w:t>
      </w:r>
      <w:r w:rsidR="00E26538" w:rsidRPr="00626AA8">
        <w:rPr>
          <w:lang w:val="en-US"/>
        </w:rPr>
        <w:t>ost positive news from FT</w:t>
      </w:r>
      <w:bookmarkEnd w:id="207"/>
      <w:bookmarkEnd w:id="2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132"/>
        <w:gridCol w:w="5824"/>
      </w:tblGrid>
      <w:tr w:rsidR="00E26538" w:rsidRPr="00626AA8" w14:paraId="0E4B3A45" w14:textId="77777777" w:rsidTr="00B63899">
        <w:trPr>
          <w:trHeight w:val="284"/>
        </w:trPr>
        <w:tc>
          <w:tcPr>
            <w:tcW w:w="1491" w:type="dxa"/>
            <w:tcBorders>
              <w:top w:val="single" w:sz="8" w:space="0" w:color="000000"/>
              <w:bottom w:val="single" w:sz="4" w:space="0" w:color="000000"/>
            </w:tcBorders>
          </w:tcPr>
          <w:p w14:paraId="1B69D246" w14:textId="77777777" w:rsidR="00E26538" w:rsidRPr="00626AA8" w:rsidRDefault="00E26538" w:rsidP="00B63899">
            <w:pPr>
              <w:pStyle w:val="HankBodyText"/>
              <w:rPr>
                <w:sz w:val="18"/>
                <w:szCs w:val="18"/>
                <w:lang w:val="en-US"/>
              </w:rPr>
            </w:pPr>
            <w:r w:rsidRPr="00626AA8">
              <w:rPr>
                <w:sz w:val="18"/>
                <w:szCs w:val="18"/>
                <w:lang w:val="en-US"/>
              </w:rPr>
              <w:t>Date</w:t>
            </w:r>
          </w:p>
        </w:tc>
        <w:tc>
          <w:tcPr>
            <w:tcW w:w="1132" w:type="dxa"/>
            <w:tcBorders>
              <w:top w:val="single" w:sz="8" w:space="0" w:color="000000"/>
              <w:bottom w:val="single" w:sz="4" w:space="0" w:color="000000"/>
            </w:tcBorders>
          </w:tcPr>
          <w:p w14:paraId="45B47B6E" w14:textId="77777777" w:rsidR="00E26538" w:rsidRPr="00626AA8" w:rsidRDefault="00064C8C" w:rsidP="00B63899">
            <w:pPr>
              <w:pStyle w:val="HankBodyText"/>
              <w:rPr>
                <w:sz w:val="18"/>
                <w:szCs w:val="18"/>
              </w:rPr>
            </w:pPr>
            <w:r w:rsidRPr="00626AA8">
              <w:rPr>
                <w:sz w:val="18"/>
                <w:szCs w:val="18"/>
              </w:rPr>
              <w:t>Positivity</w:t>
            </w:r>
          </w:p>
        </w:tc>
        <w:tc>
          <w:tcPr>
            <w:tcW w:w="5824" w:type="dxa"/>
            <w:tcBorders>
              <w:top w:val="single" w:sz="8" w:space="0" w:color="000000"/>
              <w:bottom w:val="single" w:sz="4" w:space="0" w:color="000000"/>
            </w:tcBorders>
          </w:tcPr>
          <w:p w14:paraId="37F0070C" w14:textId="77777777" w:rsidR="00E26538" w:rsidRPr="00626AA8" w:rsidRDefault="00E26538" w:rsidP="00B63899">
            <w:pPr>
              <w:pStyle w:val="HankBodyText"/>
              <w:rPr>
                <w:sz w:val="18"/>
                <w:szCs w:val="18"/>
                <w:lang w:val="fi-FI"/>
              </w:rPr>
            </w:pPr>
            <w:r w:rsidRPr="00626AA8">
              <w:rPr>
                <w:sz w:val="18"/>
                <w:szCs w:val="18"/>
              </w:rPr>
              <w:t>Content</w:t>
            </w:r>
            <w:r w:rsidR="004D6D93" w:rsidRPr="00626AA8">
              <w:rPr>
                <w:sz w:val="18"/>
                <w:szCs w:val="18"/>
              </w:rPr>
              <w:t xml:space="preserve"> summary</w:t>
            </w:r>
          </w:p>
        </w:tc>
      </w:tr>
      <w:tr w:rsidR="00E26538" w:rsidRPr="00843918" w14:paraId="49A668AE" w14:textId="77777777" w:rsidTr="00B63899">
        <w:trPr>
          <w:trHeight w:val="284"/>
        </w:trPr>
        <w:tc>
          <w:tcPr>
            <w:tcW w:w="1491" w:type="dxa"/>
            <w:tcBorders>
              <w:top w:val="single" w:sz="4" w:space="0" w:color="000000"/>
            </w:tcBorders>
          </w:tcPr>
          <w:p w14:paraId="7707138C" w14:textId="77777777" w:rsidR="00E26538" w:rsidRPr="00626AA8" w:rsidRDefault="00E26538" w:rsidP="00B63899">
            <w:pPr>
              <w:pStyle w:val="HankBodyText"/>
              <w:rPr>
                <w:sz w:val="18"/>
                <w:szCs w:val="18"/>
                <w:lang w:val="en-US"/>
              </w:rPr>
            </w:pPr>
            <w:r w:rsidRPr="00626AA8">
              <w:rPr>
                <w:sz w:val="18"/>
                <w:szCs w:val="18"/>
                <w:lang w:val="en-US"/>
              </w:rPr>
              <w:t>2018-05-11</w:t>
            </w:r>
          </w:p>
        </w:tc>
        <w:tc>
          <w:tcPr>
            <w:tcW w:w="1132" w:type="dxa"/>
            <w:tcBorders>
              <w:top w:val="single" w:sz="4" w:space="0" w:color="000000"/>
            </w:tcBorders>
          </w:tcPr>
          <w:p w14:paraId="6585E1AF" w14:textId="77777777" w:rsidR="00E26538" w:rsidRPr="00626AA8" w:rsidRDefault="00E26538" w:rsidP="00B63899">
            <w:pPr>
              <w:pStyle w:val="HankBodyText"/>
              <w:rPr>
                <w:sz w:val="18"/>
                <w:szCs w:val="18"/>
              </w:rPr>
            </w:pPr>
            <w:r w:rsidRPr="00626AA8">
              <w:rPr>
                <w:sz w:val="18"/>
                <w:szCs w:val="18"/>
              </w:rPr>
              <w:t>4.0</w:t>
            </w:r>
          </w:p>
        </w:tc>
        <w:tc>
          <w:tcPr>
            <w:tcW w:w="5824" w:type="dxa"/>
            <w:tcBorders>
              <w:top w:val="single" w:sz="4" w:space="0" w:color="000000"/>
            </w:tcBorders>
          </w:tcPr>
          <w:p w14:paraId="5C2FF248" w14:textId="77777777" w:rsidR="00E26538" w:rsidRPr="00626AA8" w:rsidRDefault="00E26538" w:rsidP="00B63899">
            <w:pPr>
              <w:pStyle w:val="HankBodyText"/>
              <w:rPr>
                <w:sz w:val="18"/>
                <w:szCs w:val="18"/>
              </w:rPr>
            </w:pPr>
            <w:r w:rsidRPr="00626AA8">
              <w:rPr>
                <w:sz w:val="18"/>
                <w:szCs w:val="18"/>
              </w:rPr>
              <w:t>Nvidia revenues boosted by data centres and gamers</w:t>
            </w:r>
            <w:r w:rsidRPr="00626AA8">
              <w:rPr>
                <w:rStyle w:val="FootnoteReference"/>
                <w:sz w:val="18"/>
                <w:szCs w:val="18"/>
              </w:rPr>
              <w:footnoteReference w:id="27"/>
            </w:r>
            <w:r w:rsidRPr="00626AA8">
              <w:rPr>
                <w:sz w:val="18"/>
                <w:szCs w:val="18"/>
              </w:rPr>
              <w:t>.</w:t>
            </w:r>
          </w:p>
        </w:tc>
      </w:tr>
      <w:tr w:rsidR="00E26538" w:rsidRPr="00843918" w14:paraId="61DA4D58" w14:textId="77777777" w:rsidTr="00B63899">
        <w:trPr>
          <w:trHeight w:val="284"/>
        </w:trPr>
        <w:tc>
          <w:tcPr>
            <w:tcW w:w="1491" w:type="dxa"/>
          </w:tcPr>
          <w:p w14:paraId="100AB953" w14:textId="77777777" w:rsidR="00E26538" w:rsidRPr="00626AA8" w:rsidRDefault="00F92D1A" w:rsidP="00B63899">
            <w:pPr>
              <w:pStyle w:val="HankBodyText"/>
              <w:rPr>
                <w:sz w:val="18"/>
                <w:szCs w:val="18"/>
                <w:lang w:val="en-US"/>
              </w:rPr>
            </w:pPr>
            <w:r w:rsidRPr="00626AA8">
              <w:rPr>
                <w:sz w:val="18"/>
                <w:szCs w:val="18"/>
                <w:lang w:val="en-US"/>
              </w:rPr>
              <w:t>2015-11-11</w:t>
            </w:r>
          </w:p>
        </w:tc>
        <w:tc>
          <w:tcPr>
            <w:tcW w:w="1132" w:type="dxa"/>
          </w:tcPr>
          <w:p w14:paraId="06745E07" w14:textId="77777777" w:rsidR="00E26538" w:rsidRPr="00626AA8" w:rsidRDefault="00F92D1A" w:rsidP="00B63899">
            <w:pPr>
              <w:pStyle w:val="HankBodyText"/>
              <w:rPr>
                <w:sz w:val="18"/>
                <w:szCs w:val="18"/>
              </w:rPr>
            </w:pPr>
            <w:r w:rsidRPr="00626AA8">
              <w:rPr>
                <w:sz w:val="18"/>
                <w:szCs w:val="18"/>
              </w:rPr>
              <w:t>3.8</w:t>
            </w:r>
          </w:p>
        </w:tc>
        <w:tc>
          <w:tcPr>
            <w:tcW w:w="5824" w:type="dxa"/>
          </w:tcPr>
          <w:p w14:paraId="3947E0D9" w14:textId="77777777" w:rsidR="00E26538" w:rsidRPr="00626AA8" w:rsidRDefault="00F92D1A" w:rsidP="00B63899">
            <w:pPr>
              <w:pStyle w:val="HankBodyText"/>
              <w:rPr>
                <w:color w:val="222222"/>
                <w:sz w:val="18"/>
                <w:szCs w:val="18"/>
                <w:lang w:val="en-US"/>
              </w:rPr>
            </w:pPr>
            <w:r w:rsidRPr="00626AA8">
              <w:rPr>
                <w:color w:val="222222"/>
                <w:sz w:val="18"/>
                <w:szCs w:val="18"/>
                <w:lang w:val="en-US"/>
              </w:rPr>
              <w:t xml:space="preserve">Osborne wants London to be global center for </w:t>
            </w:r>
            <w:r w:rsidR="00CD598C" w:rsidRPr="00626AA8">
              <w:rPr>
                <w:color w:val="222222"/>
                <w:sz w:val="18"/>
                <w:szCs w:val="18"/>
                <w:lang w:val="en-US"/>
              </w:rPr>
              <w:t>F</w:t>
            </w:r>
            <w:r w:rsidRPr="00626AA8">
              <w:rPr>
                <w:color w:val="222222"/>
                <w:sz w:val="18"/>
                <w:szCs w:val="18"/>
                <w:lang w:val="en-US"/>
              </w:rPr>
              <w:t>intech</w:t>
            </w:r>
            <w:r w:rsidRPr="00626AA8">
              <w:rPr>
                <w:rStyle w:val="FootnoteReference"/>
                <w:color w:val="222222"/>
                <w:sz w:val="18"/>
                <w:szCs w:val="18"/>
                <w:lang w:val="en-US"/>
              </w:rPr>
              <w:footnoteReference w:id="28"/>
            </w:r>
            <w:r w:rsidR="003237AA" w:rsidRPr="00626AA8">
              <w:rPr>
                <w:color w:val="222222"/>
                <w:sz w:val="18"/>
                <w:szCs w:val="18"/>
                <w:lang w:val="en-US"/>
              </w:rPr>
              <w:t>.</w:t>
            </w:r>
          </w:p>
        </w:tc>
      </w:tr>
      <w:tr w:rsidR="00E26538" w:rsidRPr="00843918" w14:paraId="5117FB1F" w14:textId="77777777" w:rsidTr="00B63899">
        <w:trPr>
          <w:trHeight w:val="284"/>
        </w:trPr>
        <w:tc>
          <w:tcPr>
            <w:tcW w:w="1491" w:type="dxa"/>
          </w:tcPr>
          <w:p w14:paraId="0ED603B6" w14:textId="77777777" w:rsidR="00E26538" w:rsidRPr="00626AA8" w:rsidRDefault="003237AA" w:rsidP="00B63899">
            <w:pPr>
              <w:pStyle w:val="HankBodyText"/>
              <w:rPr>
                <w:sz w:val="18"/>
                <w:szCs w:val="18"/>
                <w:lang w:val="en-US"/>
              </w:rPr>
            </w:pPr>
            <w:r w:rsidRPr="00626AA8">
              <w:rPr>
                <w:sz w:val="18"/>
                <w:szCs w:val="18"/>
                <w:lang w:val="en-US"/>
              </w:rPr>
              <w:t>2018-12-04</w:t>
            </w:r>
          </w:p>
        </w:tc>
        <w:tc>
          <w:tcPr>
            <w:tcW w:w="1132" w:type="dxa"/>
          </w:tcPr>
          <w:p w14:paraId="43590F52" w14:textId="77777777" w:rsidR="00E26538" w:rsidRPr="00626AA8" w:rsidRDefault="003237AA" w:rsidP="00B63899">
            <w:pPr>
              <w:pStyle w:val="HankBodyText"/>
              <w:rPr>
                <w:sz w:val="18"/>
                <w:szCs w:val="18"/>
              </w:rPr>
            </w:pPr>
            <w:r w:rsidRPr="00626AA8">
              <w:rPr>
                <w:sz w:val="18"/>
                <w:szCs w:val="18"/>
              </w:rPr>
              <w:t>3.8</w:t>
            </w:r>
          </w:p>
        </w:tc>
        <w:tc>
          <w:tcPr>
            <w:tcW w:w="5824" w:type="dxa"/>
          </w:tcPr>
          <w:p w14:paraId="4AAD8B17" w14:textId="77777777" w:rsidR="00E26538" w:rsidRPr="00626AA8" w:rsidRDefault="003237AA" w:rsidP="00B63899">
            <w:pPr>
              <w:pStyle w:val="HankBodyText"/>
              <w:rPr>
                <w:color w:val="222222"/>
                <w:sz w:val="18"/>
                <w:szCs w:val="18"/>
                <w:lang w:val="en-US"/>
              </w:rPr>
            </w:pPr>
            <w:r w:rsidRPr="00626AA8">
              <w:rPr>
                <w:color w:val="222222"/>
                <w:sz w:val="18"/>
                <w:szCs w:val="18"/>
                <w:lang w:val="en-US"/>
              </w:rPr>
              <w:t>Argo Blockchain said crypto enthusiasts are still clamoring for its coin mining service despite a market collapse</w:t>
            </w:r>
            <w:r w:rsidRPr="00626AA8">
              <w:rPr>
                <w:rStyle w:val="FootnoteReference"/>
                <w:color w:val="222222"/>
                <w:sz w:val="18"/>
                <w:szCs w:val="18"/>
                <w:lang w:val="en-US"/>
              </w:rPr>
              <w:footnoteReference w:id="29"/>
            </w:r>
            <w:r w:rsidRPr="00626AA8">
              <w:rPr>
                <w:color w:val="222222"/>
                <w:sz w:val="18"/>
                <w:szCs w:val="18"/>
                <w:lang w:val="en-US"/>
              </w:rPr>
              <w:t>.</w:t>
            </w:r>
          </w:p>
        </w:tc>
      </w:tr>
      <w:tr w:rsidR="00E26538" w:rsidRPr="00843918" w14:paraId="045C08D4" w14:textId="77777777" w:rsidTr="00B63899">
        <w:trPr>
          <w:trHeight w:val="284"/>
        </w:trPr>
        <w:tc>
          <w:tcPr>
            <w:tcW w:w="1491" w:type="dxa"/>
          </w:tcPr>
          <w:p w14:paraId="2009B599" w14:textId="77777777" w:rsidR="00E26538" w:rsidRPr="00626AA8" w:rsidRDefault="003F6571" w:rsidP="00B63899">
            <w:pPr>
              <w:pStyle w:val="HankBodyText"/>
              <w:rPr>
                <w:sz w:val="18"/>
                <w:szCs w:val="18"/>
                <w:lang w:val="en-US"/>
              </w:rPr>
            </w:pPr>
            <w:r w:rsidRPr="00626AA8">
              <w:rPr>
                <w:sz w:val="18"/>
                <w:szCs w:val="18"/>
                <w:lang w:val="en-US"/>
              </w:rPr>
              <w:t>2015-03-17</w:t>
            </w:r>
          </w:p>
        </w:tc>
        <w:tc>
          <w:tcPr>
            <w:tcW w:w="1132" w:type="dxa"/>
          </w:tcPr>
          <w:p w14:paraId="2F886030" w14:textId="77777777" w:rsidR="00E26538" w:rsidRPr="00626AA8" w:rsidRDefault="003F6571" w:rsidP="00B63899">
            <w:pPr>
              <w:pStyle w:val="HankBodyText"/>
              <w:rPr>
                <w:sz w:val="18"/>
                <w:szCs w:val="18"/>
              </w:rPr>
            </w:pPr>
            <w:r w:rsidRPr="00626AA8">
              <w:rPr>
                <w:sz w:val="18"/>
                <w:szCs w:val="18"/>
              </w:rPr>
              <w:t>3.7</w:t>
            </w:r>
          </w:p>
        </w:tc>
        <w:tc>
          <w:tcPr>
            <w:tcW w:w="5824" w:type="dxa"/>
          </w:tcPr>
          <w:p w14:paraId="1DDECE5B" w14:textId="77777777" w:rsidR="00E26538" w:rsidRPr="00626AA8" w:rsidRDefault="003F6571" w:rsidP="00B63899">
            <w:pPr>
              <w:pStyle w:val="HankBodyText"/>
              <w:rPr>
                <w:color w:val="222222"/>
                <w:sz w:val="18"/>
                <w:szCs w:val="18"/>
                <w:lang w:val="en-US"/>
              </w:rPr>
            </w:pPr>
            <w:r w:rsidRPr="00626AA8">
              <w:rPr>
                <w:color w:val="222222"/>
                <w:sz w:val="18"/>
                <w:szCs w:val="18"/>
                <w:lang w:val="en-US"/>
              </w:rPr>
              <w:t>The whoosh of start-up value going from Europe to Palo Alto</w:t>
            </w:r>
            <w:r w:rsidRPr="00626AA8">
              <w:rPr>
                <w:rStyle w:val="FootnoteReference"/>
                <w:color w:val="222222"/>
                <w:sz w:val="18"/>
                <w:szCs w:val="18"/>
                <w:lang w:val="en-US"/>
              </w:rPr>
              <w:footnoteReference w:id="30"/>
            </w:r>
            <w:r w:rsidRPr="00626AA8">
              <w:rPr>
                <w:color w:val="222222"/>
                <w:sz w:val="18"/>
                <w:szCs w:val="18"/>
                <w:lang w:val="en-US"/>
              </w:rPr>
              <w:t>.</w:t>
            </w:r>
          </w:p>
        </w:tc>
      </w:tr>
      <w:tr w:rsidR="00E26538" w:rsidRPr="00843918" w14:paraId="6CB1A6E9" w14:textId="77777777" w:rsidTr="00B63899">
        <w:trPr>
          <w:trHeight w:val="701"/>
        </w:trPr>
        <w:tc>
          <w:tcPr>
            <w:tcW w:w="1491" w:type="dxa"/>
          </w:tcPr>
          <w:p w14:paraId="59CB5DB8" w14:textId="77777777" w:rsidR="00E26538" w:rsidRPr="00626AA8" w:rsidRDefault="003F6571" w:rsidP="00B63899">
            <w:pPr>
              <w:pStyle w:val="HankBodyText"/>
              <w:rPr>
                <w:sz w:val="18"/>
                <w:szCs w:val="18"/>
                <w:lang w:val="en-US"/>
              </w:rPr>
            </w:pPr>
            <w:r w:rsidRPr="00626AA8">
              <w:rPr>
                <w:sz w:val="18"/>
                <w:szCs w:val="18"/>
                <w:lang w:val="en-US"/>
              </w:rPr>
              <w:t>2014-11-05</w:t>
            </w:r>
          </w:p>
        </w:tc>
        <w:tc>
          <w:tcPr>
            <w:tcW w:w="1132" w:type="dxa"/>
          </w:tcPr>
          <w:p w14:paraId="69D7383A" w14:textId="77777777" w:rsidR="00E26538" w:rsidRPr="00626AA8" w:rsidRDefault="003F6571" w:rsidP="00B63899">
            <w:pPr>
              <w:pStyle w:val="HankBodyText"/>
              <w:rPr>
                <w:sz w:val="18"/>
                <w:szCs w:val="18"/>
              </w:rPr>
            </w:pPr>
            <w:r w:rsidRPr="00626AA8">
              <w:rPr>
                <w:sz w:val="18"/>
                <w:szCs w:val="18"/>
              </w:rPr>
              <w:t>3.4</w:t>
            </w:r>
          </w:p>
        </w:tc>
        <w:tc>
          <w:tcPr>
            <w:tcW w:w="5824" w:type="dxa"/>
          </w:tcPr>
          <w:p w14:paraId="009507DA" w14:textId="77777777" w:rsidR="00E26538" w:rsidRPr="00626AA8" w:rsidRDefault="003F6571" w:rsidP="00B63899">
            <w:pPr>
              <w:pStyle w:val="HankBodyText"/>
              <w:rPr>
                <w:color w:val="222222"/>
                <w:sz w:val="18"/>
                <w:szCs w:val="18"/>
                <w:lang w:val="en-US"/>
              </w:rPr>
            </w:pPr>
            <w:r w:rsidRPr="00626AA8">
              <w:rPr>
                <w:color w:val="222222"/>
                <w:sz w:val="18"/>
                <w:szCs w:val="18"/>
                <w:lang w:val="en-US"/>
              </w:rPr>
              <w:t>Dining on slurry is not worth further discussion</w:t>
            </w:r>
            <w:r w:rsidRPr="00626AA8">
              <w:rPr>
                <w:rStyle w:val="FootnoteReference"/>
                <w:color w:val="222222"/>
                <w:sz w:val="18"/>
                <w:szCs w:val="18"/>
                <w:lang w:val="en-US"/>
              </w:rPr>
              <w:footnoteReference w:id="31"/>
            </w:r>
            <w:r w:rsidRPr="00626AA8">
              <w:rPr>
                <w:color w:val="222222"/>
                <w:sz w:val="18"/>
                <w:szCs w:val="18"/>
                <w:lang w:val="en-US"/>
              </w:rPr>
              <w:t>.</w:t>
            </w:r>
          </w:p>
        </w:tc>
      </w:tr>
      <w:tr w:rsidR="00E26538" w:rsidRPr="00626AA8" w14:paraId="1933DD67" w14:textId="77777777" w:rsidTr="00B63899">
        <w:trPr>
          <w:trHeight w:val="108"/>
        </w:trPr>
        <w:tc>
          <w:tcPr>
            <w:tcW w:w="1491" w:type="dxa"/>
          </w:tcPr>
          <w:p w14:paraId="765D31A7" w14:textId="77777777" w:rsidR="00E26538" w:rsidRPr="00626AA8" w:rsidRDefault="000248AF" w:rsidP="00B63899">
            <w:pPr>
              <w:pStyle w:val="HankBodyText"/>
              <w:rPr>
                <w:sz w:val="18"/>
                <w:szCs w:val="18"/>
                <w:lang w:val="en-US"/>
              </w:rPr>
            </w:pPr>
            <w:r w:rsidRPr="00626AA8">
              <w:rPr>
                <w:sz w:val="18"/>
                <w:szCs w:val="18"/>
                <w:lang w:val="en-US"/>
              </w:rPr>
              <w:t>2018-01-03</w:t>
            </w:r>
          </w:p>
        </w:tc>
        <w:tc>
          <w:tcPr>
            <w:tcW w:w="1132" w:type="dxa"/>
          </w:tcPr>
          <w:p w14:paraId="7046BAFE" w14:textId="77777777" w:rsidR="00E26538" w:rsidRPr="00626AA8" w:rsidRDefault="000248AF" w:rsidP="00B63899">
            <w:pPr>
              <w:pStyle w:val="HankBodyText"/>
              <w:rPr>
                <w:sz w:val="18"/>
                <w:szCs w:val="18"/>
              </w:rPr>
            </w:pPr>
            <w:r w:rsidRPr="00626AA8">
              <w:rPr>
                <w:sz w:val="18"/>
                <w:szCs w:val="18"/>
              </w:rPr>
              <w:t>3.3</w:t>
            </w:r>
          </w:p>
        </w:tc>
        <w:tc>
          <w:tcPr>
            <w:tcW w:w="5824" w:type="dxa"/>
          </w:tcPr>
          <w:p w14:paraId="64808EB1" w14:textId="77777777" w:rsidR="00E26538" w:rsidRPr="00626AA8" w:rsidRDefault="000248AF" w:rsidP="00B63899">
            <w:pPr>
              <w:jc w:val="both"/>
              <w:rPr>
                <w:rFonts w:ascii="Georgia" w:hAnsi="Georgia"/>
                <w:sz w:val="18"/>
                <w:szCs w:val="18"/>
                <w:lang w:val="en-US"/>
              </w:rPr>
            </w:pPr>
            <w:proofErr w:type="spellStart"/>
            <w:r w:rsidRPr="00626AA8">
              <w:rPr>
                <w:rFonts w:ascii="Georgia" w:hAnsi="Georgia"/>
                <w:sz w:val="18"/>
                <w:szCs w:val="18"/>
                <w:lang w:val="en-US"/>
              </w:rPr>
              <w:t>Authers</w:t>
            </w:r>
            <w:proofErr w:type="spellEnd"/>
            <w:r w:rsidRPr="00626AA8">
              <w:rPr>
                <w:rFonts w:ascii="Georgia" w:hAnsi="Georgia"/>
                <w:sz w:val="18"/>
                <w:szCs w:val="18"/>
                <w:lang w:val="en-US"/>
              </w:rPr>
              <w:t xml:space="preserve"> Note: Sehr </w:t>
            </w:r>
            <w:proofErr w:type="spellStart"/>
            <w:r w:rsidRPr="00626AA8">
              <w:rPr>
                <w:rFonts w:ascii="Georgia" w:hAnsi="Georgia"/>
                <w:sz w:val="18"/>
                <w:szCs w:val="18"/>
                <w:lang w:val="en-US"/>
              </w:rPr>
              <w:t>optimistisch</w:t>
            </w:r>
            <w:proofErr w:type="spellEnd"/>
            <w:r w:rsidRPr="00626AA8">
              <w:rPr>
                <w:rStyle w:val="FootnoteReference"/>
                <w:rFonts w:ascii="Georgia" w:hAnsi="Georgia"/>
                <w:sz w:val="18"/>
                <w:szCs w:val="18"/>
                <w:lang w:val="en-US"/>
              </w:rPr>
              <w:footnoteReference w:id="32"/>
            </w:r>
          </w:p>
        </w:tc>
      </w:tr>
      <w:tr w:rsidR="00E26538" w:rsidRPr="00843918" w14:paraId="248B93DF" w14:textId="77777777" w:rsidTr="00B63899">
        <w:trPr>
          <w:trHeight w:val="387"/>
        </w:trPr>
        <w:tc>
          <w:tcPr>
            <w:tcW w:w="1491" w:type="dxa"/>
          </w:tcPr>
          <w:p w14:paraId="75C16C57" w14:textId="77777777" w:rsidR="00E26538" w:rsidRPr="00626AA8" w:rsidRDefault="000248AF" w:rsidP="00B63899">
            <w:pPr>
              <w:pStyle w:val="HankBodyText"/>
              <w:rPr>
                <w:sz w:val="18"/>
                <w:szCs w:val="18"/>
                <w:lang w:val="en-US"/>
              </w:rPr>
            </w:pPr>
            <w:r w:rsidRPr="00626AA8">
              <w:rPr>
                <w:sz w:val="18"/>
                <w:szCs w:val="18"/>
                <w:lang w:val="en-US"/>
              </w:rPr>
              <w:t>2018-12-04</w:t>
            </w:r>
          </w:p>
        </w:tc>
        <w:tc>
          <w:tcPr>
            <w:tcW w:w="1132" w:type="dxa"/>
          </w:tcPr>
          <w:p w14:paraId="18664117" w14:textId="77777777" w:rsidR="00E26538" w:rsidRPr="00626AA8" w:rsidRDefault="000248AF" w:rsidP="00B63899">
            <w:pPr>
              <w:pStyle w:val="HankBodyText"/>
              <w:rPr>
                <w:sz w:val="18"/>
                <w:szCs w:val="18"/>
              </w:rPr>
            </w:pPr>
            <w:r w:rsidRPr="00626AA8">
              <w:rPr>
                <w:sz w:val="18"/>
                <w:szCs w:val="18"/>
              </w:rPr>
              <w:t>3.2</w:t>
            </w:r>
          </w:p>
        </w:tc>
        <w:tc>
          <w:tcPr>
            <w:tcW w:w="5824" w:type="dxa"/>
          </w:tcPr>
          <w:p w14:paraId="25DBD005" w14:textId="77777777" w:rsidR="00E26538" w:rsidRPr="00626AA8" w:rsidRDefault="000248AF" w:rsidP="00B63899">
            <w:pPr>
              <w:pStyle w:val="HBodyText"/>
              <w:rPr>
                <w:color w:val="222222"/>
                <w:sz w:val="18"/>
                <w:szCs w:val="18"/>
                <w:shd w:val="clear" w:color="auto" w:fill="FFFFFF"/>
                <w:lang w:val="en-US"/>
              </w:rPr>
            </w:pPr>
            <w:r w:rsidRPr="00626AA8">
              <w:rPr>
                <w:color w:val="222222"/>
                <w:sz w:val="18"/>
                <w:szCs w:val="18"/>
                <w:shd w:val="clear" w:color="auto" w:fill="FFFFFF"/>
                <w:lang w:val="en-US"/>
              </w:rPr>
              <w:t>Mediterranean EU countries make push on blockchain technology</w:t>
            </w:r>
            <w:r w:rsidRPr="00626AA8">
              <w:rPr>
                <w:rStyle w:val="FootnoteReference"/>
                <w:color w:val="222222"/>
                <w:sz w:val="18"/>
                <w:szCs w:val="18"/>
                <w:shd w:val="clear" w:color="auto" w:fill="FFFFFF"/>
                <w:lang w:val="en-US"/>
              </w:rPr>
              <w:footnoteReference w:id="33"/>
            </w:r>
          </w:p>
        </w:tc>
      </w:tr>
      <w:tr w:rsidR="00E26538" w:rsidRPr="00843918" w14:paraId="6EFE9DB7" w14:textId="77777777" w:rsidTr="000248AF">
        <w:trPr>
          <w:trHeight w:val="337"/>
        </w:trPr>
        <w:tc>
          <w:tcPr>
            <w:tcW w:w="1491" w:type="dxa"/>
          </w:tcPr>
          <w:p w14:paraId="19B49586" w14:textId="77777777" w:rsidR="00E26538" w:rsidRPr="00626AA8" w:rsidRDefault="000248AF" w:rsidP="00B63899">
            <w:pPr>
              <w:pStyle w:val="HankBodyText"/>
              <w:rPr>
                <w:sz w:val="18"/>
                <w:szCs w:val="18"/>
                <w:lang w:val="en-US"/>
              </w:rPr>
            </w:pPr>
            <w:r w:rsidRPr="00626AA8">
              <w:rPr>
                <w:sz w:val="18"/>
                <w:szCs w:val="18"/>
                <w:lang w:val="en-US"/>
              </w:rPr>
              <w:t>2013-06-30</w:t>
            </w:r>
          </w:p>
        </w:tc>
        <w:tc>
          <w:tcPr>
            <w:tcW w:w="1132" w:type="dxa"/>
          </w:tcPr>
          <w:p w14:paraId="3FD90268" w14:textId="77777777" w:rsidR="00E26538" w:rsidRPr="00626AA8" w:rsidRDefault="000248AF" w:rsidP="00B63899">
            <w:pPr>
              <w:pStyle w:val="HankBodyText"/>
              <w:rPr>
                <w:sz w:val="18"/>
                <w:szCs w:val="18"/>
              </w:rPr>
            </w:pPr>
            <w:r w:rsidRPr="00626AA8">
              <w:rPr>
                <w:sz w:val="18"/>
                <w:szCs w:val="18"/>
              </w:rPr>
              <w:t>3.2</w:t>
            </w:r>
          </w:p>
        </w:tc>
        <w:tc>
          <w:tcPr>
            <w:tcW w:w="5824" w:type="dxa"/>
          </w:tcPr>
          <w:p w14:paraId="033E29A0" w14:textId="77777777" w:rsidR="00E26538" w:rsidRPr="00626AA8" w:rsidRDefault="000248AF" w:rsidP="00B63899">
            <w:pPr>
              <w:pStyle w:val="HBodyText"/>
              <w:rPr>
                <w:color w:val="222222"/>
                <w:sz w:val="18"/>
                <w:szCs w:val="18"/>
                <w:shd w:val="clear" w:color="auto" w:fill="FFFFFF"/>
                <w:lang w:val="en-US"/>
              </w:rPr>
            </w:pPr>
            <w:r w:rsidRPr="00626AA8">
              <w:rPr>
                <w:color w:val="222222"/>
                <w:sz w:val="18"/>
                <w:szCs w:val="18"/>
                <w:shd w:val="clear" w:color="auto" w:fill="FFFFFF"/>
                <w:lang w:val="en-US"/>
              </w:rPr>
              <w:t>Banking is heading towards its Spotify moment</w:t>
            </w:r>
            <w:r w:rsidRPr="00626AA8">
              <w:rPr>
                <w:rStyle w:val="FootnoteReference"/>
                <w:color w:val="222222"/>
                <w:sz w:val="18"/>
                <w:szCs w:val="18"/>
                <w:shd w:val="clear" w:color="auto" w:fill="FFFFFF"/>
                <w:lang w:val="en-US"/>
              </w:rPr>
              <w:footnoteReference w:id="34"/>
            </w:r>
          </w:p>
        </w:tc>
      </w:tr>
      <w:tr w:rsidR="000248AF" w:rsidRPr="00843918" w14:paraId="2087E270" w14:textId="77777777" w:rsidTr="000248AF">
        <w:trPr>
          <w:trHeight w:val="337"/>
        </w:trPr>
        <w:tc>
          <w:tcPr>
            <w:tcW w:w="1491" w:type="dxa"/>
          </w:tcPr>
          <w:p w14:paraId="38F55AB4" w14:textId="77777777" w:rsidR="000248AF" w:rsidRPr="00626AA8" w:rsidRDefault="000248AF" w:rsidP="00B63899">
            <w:pPr>
              <w:pStyle w:val="HankBodyText"/>
              <w:rPr>
                <w:sz w:val="18"/>
                <w:szCs w:val="18"/>
                <w:lang w:val="en-US"/>
              </w:rPr>
            </w:pPr>
            <w:r w:rsidRPr="00626AA8">
              <w:rPr>
                <w:sz w:val="18"/>
                <w:szCs w:val="18"/>
                <w:lang w:val="en-US"/>
              </w:rPr>
              <w:t>2018-03-05</w:t>
            </w:r>
          </w:p>
        </w:tc>
        <w:tc>
          <w:tcPr>
            <w:tcW w:w="1132" w:type="dxa"/>
          </w:tcPr>
          <w:p w14:paraId="37A58CE0" w14:textId="77777777" w:rsidR="000248AF" w:rsidRPr="00626AA8" w:rsidRDefault="000248AF" w:rsidP="00B63899">
            <w:pPr>
              <w:pStyle w:val="HankBodyText"/>
              <w:rPr>
                <w:sz w:val="18"/>
                <w:szCs w:val="18"/>
              </w:rPr>
            </w:pPr>
            <w:r w:rsidRPr="00626AA8">
              <w:rPr>
                <w:sz w:val="18"/>
                <w:szCs w:val="18"/>
              </w:rPr>
              <w:t>3.2</w:t>
            </w:r>
          </w:p>
        </w:tc>
        <w:tc>
          <w:tcPr>
            <w:tcW w:w="5824" w:type="dxa"/>
          </w:tcPr>
          <w:p w14:paraId="651A2CEA" w14:textId="77777777" w:rsidR="000248AF" w:rsidRPr="00626AA8" w:rsidRDefault="000248AF" w:rsidP="00B63899">
            <w:pPr>
              <w:pStyle w:val="HBodyText"/>
              <w:rPr>
                <w:color w:val="222222"/>
                <w:sz w:val="18"/>
                <w:szCs w:val="18"/>
                <w:shd w:val="clear" w:color="auto" w:fill="FFFFFF"/>
                <w:lang w:val="en-US"/>
              </w:rPr>
            </w:pPr>
            <w:r w:rsidRPr="00626AA8">
              <w:rPr>
                <w:color w:val="222222"/>
                <w:sz w:val="18"/>
                <w:szCs w:val="18"/>
                <w:shd w:val="clear" w:color="auto" w:fill="FFFFFF"/>
                <w:lang w:val="en-US"/>
              </w:rPr>
              <w:t>Trustworthy data will transform the world</w:t>
            </w:r>
            <w:r w:rsidRPr="00626AA8">
              <w:rPr>
                <w:rStyle w:val="FootnoteReference"/>
                <w:color w:val="222222"/>
                <w:sz w:val="18"/>
                <w:szCs w:val="18"/>
                <w:shd w:val="clear" w:color="auto" w:fill="FFFFFF"/>
                <w:lang w:val="en-US"/>
              </w:rPr>
              <w:footnoteReference w:id="35"/>
            </w:r>
          </w:p>
        </w:tc>
      </w:tr>
      <w:tr w:rsidR="000248AF" w:rsidRPr="00843918" w14:paraId="4113E5E9" w14:textId="77777777" w:rsidTr="000248AF">
        <w:trPr>
          <w:trHeight w:val="337"/>
        </w:trPr>
        <w:tc>
          <w:tcPr>
            <w:tcW w:w="1491" w:type="dxa"/>
            <w:tcBorders>
              <w:bottom w:val="single" w:sz="8" w:space="0" w:color="000000"/>
            </w:tcBorders>
          </w:tcPr>
          <w:p w14:paraId="1806A082" w14:textId="77777777" w:rsidR="000248AF" w:rsidRPr="00626AA8" w:rsidRDefault="00BF144B" w:rsidP="00B63899">
            <w:pPr>
              <w:pStyle w:val="HankBodyText"/>
              <w:rPr>
                <w:sz w:val="18"/>
                <w:szCs w:val="18"/>
                <w:lang w:val="en-US"/>
              </w:rPr>
            </w:pPr>
            <w:r w:rsidRPr="00626AA8">
              <w:rPr>
                <w:sz w:val="18"/>
                <w:szCs w:val="18"/>
                <w:lang w:val="en-US"/>
              </w:rPr>
              <w:t>2017-08-30</w:t>
            </w:r>
          </w:p>
        </w:tc>
        <w:tc>
          <w:tcPr>
            <w:tcW w:w="1132" w:type="dxa"/>
            <w:tcBorders>
              <w:bottom w:val="single" w:sz="8" w:space="0" w:color="000000"/>
            </w:tcBorders>
          </w:tcPr>
          <w:p w14:paraId="51484915" w14:textId="77777777" w:rsidR="000248AF" w:rsidRPr="00626AA8" w:rsidRDefault="00BF144B" w:rsidP="00B63899">
            <w:pPr>
              <w:pStyle w:val="HankBodyText"/>
              <w:rPr>
                <w:sz w:val="18"/>
                <w:szCs w:val="18"/>
              </w:rPr>
            </w:pPr>
            <w:r w:rsidRPr="00626AA8">
              <w:rPr>
                <w:sz w:val="18"/>
                <w:szCs w:val="18"/>
              </w:rPr>
              <w:t>3.2</w:t>
            </w:r>
          </w:p>
        </w:tc>
        <w:tc>
          <w:tcPr>
            <w:tcW w:w="5824" w:type="dxa"/>
            <w:tcBorders>
              <w:bottom w:val="single" w:sz="8" w:space="0" w:color="000000"/>
            </w:tcBorders>
          </w:tcPr>
          <w:p w14:paraId="5D288AC3" w14:textId="77777777" w:rsidR="000248AF" w:rsidRPr="00626AA8" w:rsidRDefault="00BF144B" w:rsidP="00B63899">
            <w:pPr>
              <w:pStyle w:val="HBodyText"/>
              <w:rPr>
                <w:color w:val="222222"/>
                <w:sz w:val="18"/>
                <w:szCs w:val="18"/>
                <w:shd w:val="clear" w:color="auto" w:fill="FFFFFF"/>
                <w:lang w:val="en-US"/>
              </w:rPr>
            </w:pPr>
            <w:r w:rsidRPr="00626AA8">
              <w:rPr>
                <w:color w:val="222222"/>
                <w:sz w:val="18"/>
                <w:szCs w:val="18"/>
                <w:shd w:val="clear" w:color="auto" w:fill="FFFFFF"/>
                <w:lang w:val="en-US"/>
              </w:rPr>
              <w:t>Estonian proposals of issuing its own cryptocurrency</w:t>
            </w:r>
            <w:r w:rsidRPr="00626AA8">
              <w:rPr>
                <w:rStyle w:val="FootnoteReference"/>
                <w:color w:val="222222"/>
                <w:sz w:val="18"/>
                <w:szCs w:val="18"/>
                <w:shd w:val="clear" w:color="auto" w:fill="FFFFFF"/>
                <w:lang w:val="en-US"/>
              </w:rPr>
              <w:footnoteReference w:id="36"/>
            </w:r>
          </w:p>
        </w:tc>
      </w:tr>
    </w:tbl>
    <w:p w14:paraId="3367E30D" w14:textId="77777777" w:rsidR="00E26538" w:rsidRPr="00626AA8" w:rsidRDefault="00E26538" w:rsidP="00E26538">
      <w:pPr>
        <w:pStyle w:val="HankAppendixHead"/>
        <w:rPr>
          <w:lang w:val="en-US"/>
        </w:rPr>
      </w:pPr>
    </w:p>
    <w:p w14:paraId="337E4789" w14:textId="77777777" w:rsidR="00BF144B" w:rsidRPr="00626AA8" w:rsidRDefault="002D6693" w:rsidP="00BF144B">
      <w:pPr>
        <w:pStyle w:val="HankAppendix"/>
        <w:rPr>
          <w:lang w:val="en-US"/>
        </w:rPr>
      </w:pPr>
      <w:bookmarkStart w:id="209" w:name="_Ref25139111"/>
      <w:bookmarkStart w:id="210" w:name="_Toc29905383"/>
      <w:r w:rsidRPr="00626AA8">
        <w:rPr>
          <w:lang w:val="en-US"/>
        </w:rPr>
        <w:lastRenderedPageBreak/>
        <w:t>T</w:t>
      </w:r>
      <w:r w:rsidR="00BF144B" w:rsidRPr="00626AA8">
        <w:rPr>
          <w:lang w:val="en-US"/>
        </w:rPr>
        <w:t>en most positive news from SCMP</w:t>
      </w:r>
      <w:bookmarkEnd w:id="209"/>
      <w:bookmarkEnd w:id="2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1"/>
        <w:gridCol w:w="1132"/>
        <w:gridCol w:w="5824"/>
      </w:tblGrid>
      <w:tr w:rsidR="005B1B3B" w:rsidRPr="00626AA8" w14:paraId="10E4FDD2" w14:textId="77777777" w:rsidTr="002570EE">
        <w:trPr>
          <w:trHeight w:val="284"/>
        </w:trPr>
        <w:tc>
          <w:tcPr>
            <w:tcW w:w="1491" w:type="dxa"/>
            <w:tcBorders>
              <w:top w:val="single" w:sz="8" w:space="0" w:color="000000"/>
              <w:bottom w:val="single" w:sz="4" w:space="0" w:color="000000"/>
            </w:tcBorders>
          </w:tcPr>
          <w:p w14:paraId="0E8B1622" w14:textId="77777777" w:rsidR="005B1B3B" w:rsidRPr="00626AA8" w:rsidRDefault="005B1B3B" w:rsidP="002570EE">
            <w:pPr>
              <w:pStyle w:val="HankBodyText"/>
              <w:rPr>
                <w:sz w:val="18"/>
                <w:szCs w:val="18"/>
                <w:lang w:val="en-US"/>
              </w:rPr>
            </w:pPr>
            <w:r w:rsidRPr="00626AA8">
              <w:rPr>
                <w:sz w:val="18"/>
                <w:szCs w:val="18"/>
                <w:lang w:val="en-US"/>
              </w:rPr>
              <w:t>Date</w:t>
            </w:r>
          </w:p>
        </w:tc>
        <w:tc>
          <w:tcPr>
            <w:tcW w:w="1132" w:type="dxa"/>
            <w:tcBorders>
              <w:top w:val="single" w:sz="8" w:space="0" w:color="000000"/>
              <w:bottom w:val="single" w:sz="4" w:space="0" w:color="000000"/>
            </w:tcBorders>
          </w:tcPr>
          <w:p w14:paraId="08DCD525" w14:textId="77777777" w:rsidR="005B1B3B" w:rsidRPr="00626AA8" w:rsidRDefault="005B1B3B" w:rsidP="002570EE">
            <w:pPr>
              <w:pStyle w:val="HankBodyText"/>
              <w:rPr>
                <w:sz w:val="18"/>
                <w:szCs w:val="18"/>
              </w:rPr>
            </w:pPr>
            <w:r w:rsidRPr="00626AA8">
              <w:rPr>
                <w:sz w:val="18"/>
                <w:szCs w:val="18"/>
              </w:rPr>
              <w:t>Positivity</w:t>
            </w:r>
          </w:p>
        </w:tc>
        <w:tc>
          <w:tcPr>
            <w:tcW w:w="5824" w:type="dxa"/>
            <w:tcBorders>
              <w:top w:val="single" w:sz="8" w:space="0" w:color="000000"/>
              <w:bottom w:val="single" w:sz="4" w:space="0" w:color="000000"/>
            </w:tcBorders>
          </w:tcPr>
          <w:p w14:paraId="1AE9A829" w14:textId="77777777" w:rsidR="005B1B3B" w:rsidRPr="00626AA8" w:rsidRDefault="005B1B3B" w:rsidP="002570EE">
            <w:pPr>
              <w:pStyle w:val="HankBodyText"/>
              <w:rPr>
                <w:sz w:val="18"/>
                <w:szCs w:val="18"/>
              </w:rPr>
            </w:pPr>
            <w:r w:rsidRPr="00626AA8">
              <w:rPr>
                <w:sz w:val="18"/>
                <w:szCs w:val="18"/>
              </w:rPr>
              <w:t>Content</w:t>
            </w:r>
            <w:r w:rsidR="00DA0F1D" w:rsidRPr="00626AA8">
              <w:rPr>
                <w:sz w:val="18"/>
                <w:szCs w:val="18"/>
              </w:rPr>
              <w:t xml:space="preserve"> summary</w:t>
            </w:r>
          </w:p>
        </w:tc>
      </w:tr>
      <w:tr w:rsidR="005B1B3B" w:rsidRPr="00843918" w14:paraId="5A94272F" w14:textId="77777777" w:rsidTr="002570EE">
        <w:trPr>
          <w:trHeight w:val="284"/>
        </w:trPr>
        <w:tc>
          <w:tcPr>
            <w:tcW w:w="1491" w:type="dxa"/>
            <w:tcBorders>
              <w:top w:val="single" w:sz="4" w:space="0" w:color="000000"/>
            </w:tcBorders>
          </w:tcPr>
          <w:p w14:paraId="3BEA1B5C" w14:textId="77777777" w:rsidR="005B1B3B" w:rsidRPr="00626AA8" w:rsidRDefault="005B1B3B" w:rsidP="002570EE">
            <w:pPr>
              <w:pStyle w:val="HankBodyText"/>
              <w:rPr>
                <w:sz w:val="18"/>
                <w:szCs w:val="18"/>
                <w:lang w:val="en-US"/>
              </w:rPr>
            </w:pPr>
            <w:r w:rsidRPr="00626AA8">
              <w:rPr>
                <w:sz w:val="18"/>
                <w:szCs w:val="18"/>
                <w:lang w:val="en-US"/>
              </w:rPr>
              <w:t>2018-09-27</w:t>
            </w:r>
          </w:p>
        </w:tc>
        <w:tc>
          <w:tcPr>
            <w:tcW w:w="1132" w:type="dxa"/>
            <w:tcBorders>
              <w:top w:val="single" w:sz="4" w:space="0" w:color="000000"/>
            </w:tcBorders>
          </w:tcPr>
          <w:p w14:paraId="1F28697F" w14:textId="77777777" w:rsidR="005B1B3B" w:rsidRPr="00626AA8" w:rsidRDefault="005B1B3B" w:rsidP="002570EE">
            <w:pPr>
              <w:pStyle w:val="HankBodyText"/>
              <w:rPr>
                <w:sz w:val="18"/>
                <w:szCs w:val="18"/>
              </w:rPr>
            </w:pPr>
            <w:r w:rsidRPr="00626AA8">
              <w:rPr>
                <w:sz w:val="18"/>
                <w:szCs w:val="18"/>
              </w:rPr>
              <w:t>4.3</w:t>
            </w:r>
          </w:p>
        </w:tc>
        <w:tc>
          <w:tcPr>
            <w:tcW w:w="5824" w:type="dxa"/>
            <w:tcBorders>
              <w:top w:val="single" w:sz="4" w:space="0" w:color="000000"/>
            </w:tcBorders>
          </w:tcPr>
          <w:p w14:paraId="6C63F524" w14:textId="77777777" w:rsidR="005B1B3B" w:rsidRPr="00626AA8" w:rsidRDefault="005B1B3B" w:rsidP="002570EE">
            <w:pPr>
              <w:pStyle w:val="HankBodyText"/>
              <w:rPr>
                <w:sz w:val="18"/>
                <w:szCs w:val="18"/>
              </w:rPr>
            </w:pPr>
            <w:r w:rsidRPr="00626AA8">
              <w:rPr>
                <w:sz w:val="18"/>
                <w:szCs w:val="18"/>
              </w:rPr>
              <w:t xml:space="preserve">Bitmain-backed cryptocurrency unicorn Circle to launch US dollar </w:t>
            </w:r>
            <w:r w:rsidR="00712B07" w:rsidRPr="00626AA8">
              <w:rPr>
                <w:sz w:val="18"/>
                <w:szCs w:val="18"/>
              </w:rPr>
              <w:t>’stable coin’ on Asian exchanges</w:t>
            </w:r>
            <w:r w:rsidR="00712B07" w:rsidRPr="00626AA8">
              <w:rPr>
                <w:rStyle w:val="FootnoteReference"/>
                <w:sz w:val="18"/>
                <w:szCs w:val="18"/>
              </w:rPr>
              <w:footnoteReference w:id="37"/>
            </w:r>
          </w:p>
        </w:tc>
      </w:tr>
      <w:tr w:rsidR="005B1B3B" w:rsidRPr="00843918" w14:paraId="5C73CE4C" w14:textId="77777777" w:rsidTr="002570EE">
        <w:trPr>
          <w:trHeight w:val="284"/>
        </w:trPr>
        <w:tc>
          <w:tcPr>
            <w:tcW w:w="1491" w:type="dxa"/>
          </w:tcPr>
          <w:p w14:paraId="00B01E3B" w14:textId="77777777" w:rsidR="005B1B3B" w:rsidRPr="00626AA8" w:rsidRDefault="00712B07" w:rsidP="002570EE">
            <w:pPr>
              <w:pStyle w:val="HankBodyText"/>
              <w:rPr>
                <w:sz w:val="18"/>
                <w:szCs w:val="18"/>
                <w:lang w:val="en-US"/>
              </w:rPr>
            </w:pPr>
            <w:r w:rsidRPr="00626AA8">
              <w:rPr>
                <w:sz w:val="18"/>
                <w:szCs w:val="18"/>
                <w:lang w:val="en-US"/>
              </w:rPr>
              <w:t>2018-02-30</w:t>
            </w:r>
          </w:p>
        </w:tc>
        <w:tc>
          <w:tcPr>
            <w:tcW w:w="1132" w:type="dxa"/>
          </w:tcPr>
          <w:p w14:paraId="7F845CFA" w14:textId="77777777" w:rsidR="005B1B3B" w:rsidRPr="00626AA8" w:rsidRDefault="00712B07" w:rsidP="002570EE">
            <w:pPr>
              <w:pStyle w:val="HankBodyText"/>
              <w:rPr>
                <w:sz w:val="18"/>
                <w:szCs w:val="18"/>
              </w:rPr>
            </w:pPr>
            <w:r w:rsidRPr="00626AA8">
              <w:rPr>
                <w:sz w:val="18"/>
                <w:szCs w:val="18"/>
              </w:rPr>
              <w:t>3.8</w:t>
            </w:r>
          </w:p>
        </w:tc>
        <w:tc>
          <w:tcPr>
            <w:tcW w:w="5824" w:type="dxa"/>
          </w:tcPr>
          <w:p w14:paraId="13EFCEB9" w14:textId="77777777" w:rsidR="005B1B3B" w:rsidRPr="00626AA8" w:rsidRDefault="00712B07" w:rsidP="002570EE">
            <w:pPr>
              <w:pStyle w:val="HankBodyText"/>
              <w:rPr>
                <w:color w:val="222222"/>
                <w:sz w:val="18"/>
                <w:szCs w:val="18"/>
                <w:lang w:val="en-US"/>
              </w:rPr>
            </w:pPr>
            <w:r w:rsidRPr="00626AA8">
              <w:rPr>
                <w:color w:val="222222"/>
                <w:sz w:val="18"/>
                <w:szCs w:val="18"/>
                <w:lang w:val="en-US"/>
              </w:rPr>
              <w:t>Bitcoin pushes through US$11,000 threshold in fourth day of gains</w:t>
            </w:r>
            <w:r w:rsidRPr="00626AA8">
              <w:rPr>
                <w:rStyle w:val="FootnoteReference"/>
                <w:color w:val="222222"/>
                <w:sz w:val="18"/>
                <w:szCs w:val="18"/>
                <w:lang w:val="en-US"/>
              </w:rPr>
              <w:footnoteReference w:id="38"/>
            </w:r>
          </w:p>
        </w:tc>
      </w:tr>
      <w:tr w:rsidR="005B1B3B" w:rsidRPr="00843918" w14:paraId="11903087" w14:textId="77777777" w:rsidTr="002570EE">
        <w:trPr>
          <w:trHeight w:val="284"/>
        </w:trPr>
        <w:tc>
          <w:tcPr>
            <w:tcW w:w="1491" w:type="dxa"/>
          </w:tcPr>
          <w:p w14:paraId="61BE26EE" w14:textId="77777777" w:rsidR="005B1B3B" w:rsidRPr="00626AA8" w:rsidRDefault="00712B07" w:rsidP="002570EE">
            <w:pPr>
              <w:pStyle w:val="HankBodyText"/>
              <w:rPr>
                <w:sz w:val="18"/>
                <w:szCs w:val="18"/>
                <w:lang w:val="en-US"/>
              </w:rPr>
            </w:pPr>
            <w:r w:rsidRPr="00626AA8">
              <w:rPr>
                <w:sz w:val="18"/>
                <w:szCs w:val="18"/>
                <w:lang w:val="en-US"/>
              </w:rPr>
              <w:t>2019-02-14</w:t>
            </w:r>
          </w:p>
        </w:tc>
        <w:tc>
          <w:tcPr>
            <w:tcW w:w="1132" w:type="dxa"/>
          </w:tcPr>
          <w:p w14:paraId="56E852D3" w14:textId="77777777" w:rsidR="005B1B3B" w:rsidRPr="00626AA8" w:rsidRDefault="00712B07" w:rsidP="002570EE">
            <w:pPr>
              <w:pStyle w:val="HankBodyText"/>
              <w:rPr>
                <w:sz w:val="18"/>
                <w:szCs w:val="18"/>
              </w:rPr>
            </w:pPr>
            <w:r w:rsidRPr="00626AA8">
              <w:rPr>
                <w:sz w:val="18"/>
                <w:szCs w:val="18"/>
              </w:rPr>
              <w:t>3.6</w:t>
            </w:r>
          </w:p>
        </w:tc>
        <w:tc>
          <w:tcPr>
            <w:tcW w:w="5824" w:type="dxa"/>
          </w:tcPr>
          <w:p w14:paraId="29BE44BE" w14:textId="77777777" w:rsidR="005B1B3B" w:rsidRPr="00626AA8" w:rsidRDefault="00712B07" w:rsidP="002570EE">
            <w:pPr>
              <w:pStyle w:val="HankBodyText"/>
              <w:rPr>
                <w:color w:val="222222"/>
                <w:sz w:val="18"/>
                <w:szCs w:val="18"/>
                <w:lang w:val="en-US"/>
              </w:rPr>
            </w:pPr>
            <w:r w:rsidRPr="00626AA8">
              <w:rPr>
                <w:color w:val="222222"/>
                <w:sz w:val="18"/>
                <w:szCs w:val="18"/>
                <w:lang w:val="en-US"/>
              </w:rPr>
              <w:t>Cryptocurrency 101: What is a stable coin?</w:t>
            </w:r>
            <w:r w:rsidRPr="00626AA8">
              <w:rPr>
                <w:rStyle w:val="FootnoteReference"/>
                <w:color w:val="222222"/>
                <w:sz w:val="18"/>
                <w:szCs w:val="18"/>
                <w:lang w:val="en-US"/>
              </w:rPr>
              <w:footnoteReference w:id="39"/>
            </w:r>
          </w:p>
        </w:tc>
      </w:tr>
      <w:tr w:rsidR="005B1B3B" w:rsidRPr="00843918" w14:paraId="35E6C770" w14:textId="77777777" w:rsidTr="002570EE">
        <w:trPr>
          <w:trHeight w:val="284"/>
        </w:trPr>
        <w:tc>
          <w:tcPr>
            <w:tcW w:w="1491" w:type="dxa"/>
          </w:tcPr>
          <w:p w14:paraId="63A25E24" w14:textId="77777777" w:rsidR="005B1B3B" w:rsidRPr="00626AA8" w:rsidRDefault="00712B07" w:rsidP="002570EE">
            <w:pPr>
              <w:pStyle w:val="HankBodyText"/>
              <w:rPr>
                <w:sz w:val="18"/>
                <w:szCs w:val="18"/>
                <w:lang w:val="en-US"/>
              </w:rPr>
            </w:pPr>
            <w:r w:rsidRPr="00626AA8">
              <w:rPr>
                <w:sz w:val="18"/>
                <w:szCs w:val="18"/>
                <w:lang w:val="en-US"/>
              </w:rPr>
              <w:t>2017-</w:t>
            </w:r>
            <w:r w:rsidR="00DA0F1D" w:rsidRPr="00626AA8">
              <w:rPr>
                <w:sz w:val="18"/>
                <w:szCs w:val="18"/>
                <w:lang w:val="en-US"/>
              </w:rPr>
              <w:t>09</w:t>
            </w:r>
            <w:r w:rsidRPr="00626AA8">
              <w:rPr>
                <w:sz w:val="18"/>
                <w:szCs w:val="18"/>
                <w:lang w:val="en-US"/>
              </w:rPr>
              <w:t>-</w:t>
            </w:r>
            <w:r w:rsidR="00DA0F1D" w:rsidRPr="00626AA8">
              <w:rPr>
                <w:sz w:val="18"/>
                <w:szCs w:val="18"/>
                <w:lang w:val="en-US"/>
              </w:rPr>
              <w:t>22</w:t>
            </w:r>
          </w:p>
        </w:tc>
        <w:tc>
          <w:tcPr>
            <w:tcW w:w="1132" w:type="dxa"/>
          </w:tcPr>
          <w:p w14:paraId="670286A2" w14:textId="77777777" w:rsidR="005B1B3B" w:rsidRPr="00626AA8" w:rsidRDefault="00712B07" w:rsidP="002570EE">
            <w:pPr>
              <w:pStyle w:val="HankBodyText"/>
              <w:rPr>
                <w:sz w:val="18"/>
                <w:szCs w:val="18"/>
              </w:rPr>
            </w:pPr>
            <w:r w:rsidRPr="00626AA8">
              <w:rPr>
                <w:sz w:val="18"/>
                <w:szCs w:val="18"/>
              </w:rPr>
              <w:t>3.2</w:t>
            </w:r>
          </w:p>
        </w:tc>
        <w:tc>
          <w:tcPr>
            <w:tcW w:w="5824" w:type="dxa"/>
          </w:tcPr>
          <w:p w14:paraId="66F3E2D8" w14:textId="77777777" w:rsidR="005B1B3B" w:rsidRPr="00626AA8" w:rsidRDefault="00DA0F1D" w:rsidP="002570EE">
            <w:pPr>
              <w:pStyle w:val="HankBodyText"/>
              <w:rPr>
                <w:color w:val="222222"/>
                <w:sz w:val="18"/>
                <w:szCs w:val="18"/>
                <w:lang w:val="en-US"/>
              </w:rPr>
            </w:pPr>
            <w:r w:rsidRPr="00626AA8">
              <w:rPr>
                <w:color w:val="222222"/>
                <w:sz w:val="18"/>
                <w:szCs w:val="18"/>
                <w:lang w:val="en-US"/>
              </w:rPr>
              <w:t>Ant Financial remains optimistic on blockchain technology despite PBOC’s cryptocurrencies crackdown</w:t>
            </w:r>
            <w:r w:rsidRPr="00626AA8">
              <w:rPr>
                <w:rStyle w:val="FootnoteReference"/>
                <w:color w:val="222222"/>
                <w:sz w:val="18"/>
                <w:szCs w:val="18"/>
                <w:lang w:val="en-US"/>
              </w:rPr>
              <w:footnoteReference w:id="40"/>
            </w:r>
          </w:p>
        </w:tc>
      </w:tr>
      <w:tr w:rsidR="005B1B3B" w:rsidRPr="00843918" w14:paraId="19B18C3F" w14:textId="77777777" w:rsidTr="002570EE">
        <w:trPr>
          <w:trHeight w:val="701"/>
        </w:trPr>
        <w:tc>
          <w:tcPr>
            <w:tcW w:w="1491" w:type="dxa"/>
          </w:tcPr>
          <w:p w14:paraId="717DD399" w14:textId="77777777" w:rsidR="005B1B3B" w:rsidRPr="00626AA8" w:rsidRDefault="00DA0F1D" w:rsidP="002570EE">
            <w:pPr>
              <w:pStyle w:val="HankBodyText"/>
              <w:rPr>
                <w:sz w:val="18"/>
                <w:szCs w:val="18"/>
                <w:lang w:val="en-US"/>
              </w:rPr>
            </w:pPr>
            <w:r w:rsidRPr="00626AA8">
              <w:rPr>
                <w:sz w:val="18"/>
                <w:szCs w:val="18"/>
                <w:lang w:val="en-US"/>
              </w:rPr>
              <w:t>2018-04-17</w:t>
            </w:r>
          </w:p>
        </w:tc>
        <w:tc>
          <w:tcPr>
            <w:tcW w:w="1132" w:type="dxa"/>
          </w:tcPr>
          <w:p w14:paraId="032B9277" w14:textId="77777777" w:rsidR="005B1B3B" w:rsidRPr="00626AA8" w:rsidRDefault="00DA0F1D" w:rsidP="002570EE">
            <w:pPr>
              <w:pStyle w:val="HankBodyText"/>
              <w:rPr>
                <w:sz w:val="18"/>
                <w:szCs w:val="18"/>
              </w:rPr>
            </w:pPr>
            <w:r w:rsidRPr="00626AA8">
              <w:rPr>
                <w:sz w:val="18"/>
                <w:szCs w:val="18"/>
              </w:rPr>
              <w:t>3.1</w:t>
            </w:r>
          </w:p>
        </w:tc>
        <w:tc>
          <w:tcPr>
            <w:tcW w:w="5824" w:type="dxa"/>
          </w:tcPr>
          <w:p w14:paraId="399E98B4" w14:textId="77777777" w:rsidR="005B1B3B" w:rsidRPr="00626AA8" w:rsidRDefault="00DA0F1D" w:rsidP="002570EE">
            <w:pPr>
              <w:pStyle w:val="HankBodyText"/>
              <w:rPr>
                <w:color w:val="222222"/>
                <w:sz w:val="18"/>
                <w:szCs w:val="18"/>
                <w:lang w:val="en-US"/>
              </w:rPr>
            </w:pPr>
            <w:r w:rsidRPr="00626AA8">
              <w:rPr>
                <w:color w:val="222222"/>
                <w:sz w:val="18"/>
                <w:szCs w:val="18"/>
                <w:lang w:val="en-US"/>
              </w:rPr>
              <w:t>IMF chief says world must be even-handed in dealing with digital currencies’ risks and innovations</w:t>
            </w:r>
            <w:r w:rsidRPr="00626AA8">
              <w:rPr>
                <w:rStyle w:val="FootnoteReference"/>
                <w:color w:val="222222"/>
                <w:sz w:val="18"/>
                <w:szCs w:val="18"/>
                <w:lang w:val="en-US"/>
              </w:rPr>
              <w:footnoteReference w:id="41"/>
            </w:r>
          </w:p>
        </w:tc>
      </w:tr>
      <w:tr w:rsidR="005B1B3B" w:rsidRPr="00843918" w14:paraId="22433740" w14:textId="77777777" w:rsidTr="002570EE">
        <w:trPr>
          <w:trHeight w:val="108"/>
        </w:trPr>
        <w:tc>
          <w:tcPr>
            <w:tcW w:w="1491" w:type="dxa"/>
          </w:tcPr>
          <w:p w14:paraId="4B5E09A7" w14:textId="77777777" w:rsidR="005B1B3B" w:rsidRPr="00626AA8" w:rsidRDefault="00DA0F1D" w:rsidP="002570EE">
            <w:pPr>
              <w:pStyle w:val="HankBodyText"/>
              <w:rPr>
                <w:sz w:val="18"/>
                <w:szCs w:val="18"/>
                <w:lang w:val="en-US"/>
              </w:rPr>
            </w:pPr>
            <w:r w:rsidRPr="00626AA8">
              <w:rPr>
                <w:sz w:val="18"/>
                <w:szCs w:val="18"/>
                <w:lang w:val="en-US"/>
              </w:rPr>
              <w:t>2017-10-19</w:t>
            </w:r>
          </w:p>
        </w:tc>
        <w:tc>
          <w:tcPr>
            <w:tcW w:w="1132" w:type="dxa"/>
          </w:tcPr>
          <w:p w14:paraId="71A5316B" w14:textId="77777777" w:rsidR="005B1B3B" w:rsidRPr="00626AA8" w:rsidRDefault="00DA0F1D" w:rsidP="002570EE">
            <w:pPr>
              <w:pStyle w:val="HankBodyText"/>
              <w:rPr>
                <w:sz w:val="18"/>
                <w:szCs w:val="18"/>
              </w:rPr>
            </w:pPr>
            <w:r w:rsidRPr="00626AA8">
              <w:rPr>
                <w:sz w:val="18"/>
                <w:szCs w:val="18"/>
              </w:rPr>
              <w:t>3.0</w:t>
            </w:r>
          </w:p>
        </w:tc>
        <w:tc>
          <w:tcPr>
            <w:tcW w:w="5824" w:type="dxa"/>
          </w:tcPr>
          <w:p w14:paraId="6965C955" w14:textId="77777777" w:rsidR="005B1B3B" w:rsidRPr="00626AA8" w:rsidRDefault="00DA0F1D" w:rsidP="002570EE">
            <w:pPr>
              <w:jc w:val="both"/>
              <w:rPr>
                <w:rFonts w:ascii="Georgia" w:hAnsi="Georgia"/>
                <w:sz w:val="18"/>
                <w:szCs w:val="18"/>
                <w:lang w:val="en-US"/>
              </w:rPr>
            </w:pPr>
            <w:r w:rsidRPr="00626AA8">
              <w:rPr>
                <w:rFonts w:ascii="Georgia" w:hAnsi="Georgia"/>
                <w:sz w:val="18"/>
                <w:szCs w:val="18"/>
                <w:lang w:val="en-US"/>
              </w:rPr>
              <w:t>Watch out: China’s big ball of money may be headed into the stock market</w:t>
            </w:r>
            <w:r w:rsidRPr="00626AA8">
              <w:rPr>
                <w:rStyle w:val="FootnoteReference"/>
                <w:rFonts w:ascii="Georgia" w:hAnsi="Georgia"/>
                <w:sz w:val="18"/>
                <w:szCs w:val="18"/>
                <w:lang w:val="en-US"/>
              </w:rPr>
              <w:footnoteReference w:id="42"/>
            </w:r>
          </w:p>
        </w:tc>
      </w:tr>
      <w:tr w:rsidR="005B1B3B" w:rsidRPr="00843918" w14:paraId="5DCA0C41" w14:textId="77777777" w:rsidTr="002570EE">
        <w:trPr>
          <w:trHeight w:val="337"/>
        </w:trPr>
        <w:tc>
          <w:tcPr>
            <w:tcW w:w="1491" w:type="dxa"/>
          </w:tcPr>
          <w:p w14:paraId="07AB6966" w14:textId="77777777" w:rsidR="005B1B3B" w:rsidRPr="00626AA8" w:rsidRDefault="00DA0F1D" w:rsidP="002570EE">
            <w:pPr>
              <w:pStyle w:val="HankBodyText"/>
              <w:rPr>
                <w:sz w:val="18"/>
                <w:szCs w:val="18"/>
                <w:lang w:val="en-US"/>
              </w:rPr>
            </w:pPr>
            <w:r w:rsidRPr="00626AA8">
              <w:rPr>
                <w:sz w:val="18"/>
                <w:szCs w:val="18"/>
                <w:lang w:val="en-US"/>
              </w:rPr>
              <w:t>2017-04-11</w:t>
            </w:r>
          </w:p>
        </w:tc>
        <w:tc>
          <w:tcPr>
            <w:tcW w:w="1132" w:type="dxa"/>
          </w:tcPr>
          <w:p w14:paraId="55F7102F" w14:textId="77777777" w:rsidR="005B1B3B" w:rsidRPr="00626AA8" w:rsidRDefault="00DA0F1D" w:rsidP="002570EE">
            <w:pPr>
              <w:pStyle w:val="HankBodyText"/>
              <w:rPr>
                <w:sz w:val="18"/>
                <w:szCs w:val="18"/>
              </w:rPr>
            </w:pPr>
            <w:r w:rsidRPr="00626AA8">
              <w:rPr>
                <w:sz w:val="18"/>
                <w:szCs w:val="18"/>
              </w:rPr>
              <w:t>3.0</w:t>
            </w:r>
          </w:p>
        </w:tc>
        <w:tc>
          <w:tcPr>
            <w:tcW w:w="5824" w:type="dxa"/>
          </w:tcPr>
          <w:p w14:paraId="0234BE05" w14:textId="77777777" w:rsidR="005B1B3B" w:rsidRPr="00626AA8" w:rsidRDefault="00DA0F1D" w:rsidP="002570EE">
            <w:pPr>
              <w:pStyle w:val="HBodyText"/>
              <w:rPr>
                <w:color w:val="222222"/>
                <w:sz w:val="18"/>
                <w:szCs w:val="18"/>
                <w:shd w:val="clear" w:color="auto" w:fill="FFFFFF"/>
                <w:lang w:val="en-US"/>
              </w:rPr>
            </w:pPr>
            <w:r w:rsidRPr="00626AA8">
              <w:rPr>
                <w:color w:val="222222"/>
                <w:sz w:val="18"/>
                <w:szCs w:val="18"/>
                <w:shd w:val="clear" w:color="auto" w:fill="FFFFFF"/>
                <w:lang w:val="en-US"/>
              </w:rPr>
              <w:t>Alibaba affiliate Ant Financial to accelerate blockchain initiatives</w:t>
            </w:r>
            <w:r w:rsidRPr="00626AA8">
              <w:rPr>
                <w:rStyle w:val="FootnoteReference"/>
                <w:color w:val="222222"/>
                <w:sz w:val="18"/>
                <w:szCs w:val="18"/>
                <w:shd w:val="clear" w:color="auto" w:fill="FFFFFF"/>
                <w:lang w:val="en-US"/>
              </w:rPr>
              <w:footnoteReference w:id="43"/>
            </w:r>
          </w:p>
        </w:tc>
      </w:tr>
      <w:tr w:rsidR="005B1B3B" w:rsidRPr="00843918" w14:paraId="4B74731E" w14:textId="77777777" w:rsidTr="002570EE">
        <w:trPr>
          <w:trHeight w:val="337"/>
        </w:trPr>
        <w:tc>
          <w:tcPr>
            <w:tcW w:w="1491" w:type="dxa"/>
          </w:tcPr>
          <w:p w14:paraId="2B44F0C2" w14:textId="77777777" w:rsidR="005B1B3B" w:rsidRPr="00626AA8" w:rsidRDefault="00613824" w:rsidP="002570EE">
            <w:pPr>
              <w:pStyle w:val="HankBodyText"/>
              <w:rPr>
                <w:sz w:val="18"/>
                <w:szCs w:val="18"/>
                <w:lang w:val="en-US"/>
              </w:rPr>
            </w:pPr>
            <w:r w:rsidRPr="00626AA8">
              <w:rPr>
                <w:sz w:val="18"/>
                <w:szCs w:val="18"/>
                <w:lang w:val="en-US"/>
              </w:rPr>
              <w:t>2017-06-27</w:t>
            </w:r>
          </w:p>
        </w:tc>
        <w:tc>
          <w:tcPr>
            <w:tcW w:w="1132" w:type="dxa"/>
          </w:tcPr>
          <w:p w14:paraId="0ED4FF79" w14:textId="77777777" w:rsidR="005B1B3B" w:rsidRPr="00626AA8" w:rsidRDefault="00613824" w:rsidP="002570EE">
            <w:pPr>
              <w:pStyle w:val="HankBodyText"/>
              <w:rPr>
                <w:sz w:val="18"/>
                <w:szCs w:val="18"/>
              </w:rPr>
            </w:pPr>
            <w:r w:rsidRPr="00626AA8">
              <w:rPr>
                <w:sz w:val="18"/>
                <w:szCs w:val="18"/>
              </w:rPr>
              <w:t>2.9</w:t>
            </w:r>
          </w:p>
        </w:tc>
        <w:tc>
          <w:tcPr>
            <w:tcW w:w="5824" w:type="dxa"/>
          </w:tcPr>
          <w:p w14:paraId="1C5972E4" w14:textId="77777777" w:rsidR="005B1B3B" w:rsidRPr="00626AA8" w:rsidRDefault="00613824" w:rsidP="002570EE">
            <w:pPr>
              <w:pStyle w:val="HBodyText"/>
              <w:rPr>
                <w:color w:val="222222"/>
                <w:sz w:val="18"/>
                <w:szCs w:val="18"/>
                <w:shd w:val="clear" w:color="auto" w:fill="FFFFFF"/>
                <w:lang w:val="en-US"/>
              </w:rPr>
            </w:pPr>
            <w:r w:rsidRPr="00626AA8">
              <w:rPr>
                <w:color w:val="222222"/>
                <w:sz w:val="18"/>
                <w:szCs w:val="18"/>
                <w:shd w:val="clear" w:color="auto" w:fill="FFFFFF"/>
                <w:lang w:val="en-US"/>
              </w:rPr>
              <w:t>Large enterprises and start-ups focus on tech-driven solutions</w:t>
            </w:r>
            <w:r w:rsidRPr="00626AA8">
              <w:rPr>
                <w:rStyle w:val="FootnoteReference"/>
                <w:color w:val="222222"/>
                <w:sz w:val="18"/>
                <w:szCs w:val="18"/>
                <w:shd w:val="clear" w:color="auto" w:fill="FFFFFF"/>
                <w:lang w:val="en-US"/>
              </w:rPr>
              <w:footnoteReference w:id="44"/>
            </w:r>
          </w:p>
        </w:tc>
      </w:tr>
      <w:tr w:rsidR="005B1B3B" w:rsidRPr="00843918" w14:paraId="15695348" w14:textId="77777777" w:rsidTr="00613824">
        <w:trPr>
          <w:trHeight w:val="337"/>
        </w:trPr>
        <w:tc>
          <w:tcPr>
            <w:tcW w:w="1491" w:type="dxa"/>
          </w:tcPr>
          <w:p w14:paraId="4D711EC3" w14:textId="77777777" w:rsidR="005B1B3B" w:rsidRPr="00626AA8" w:rsidRDefault="00613824" w:rsidP="002570EE">
            <w:pPr>
              <w:pStyle w:val="HankBodyText"/>
              <w:rPr>
                <w:sz w:val="18"/>
                <w:szCs w:val="18"/>
                <w:lang w:val="en-US"/>
              </w:rPr>
            </w:pPr>
            <w:r w:rsidRPr="00626AA8">
              <w:rPr>
                <w:sz w:val="18"/>
                <w:szCs w:val="18"/>
                <w:lang w:val="en-US"/>
              </w:rPr>
              <w:t>2017-11-09</w:t>
            </w:r>
          </w:p>
        </w:tc>
        <w:tc>
          <w:tcPr>
            <w:tcW w:w="1132" w:type="dxa"/>
          </w:tcPr>
          <w:p w14:paraId="07B60904" w14:textId="77777777" w:rsidR="005B1B3B" w:rsidRPr="00626AA8" w:rsidRDefault="00613824" w:rsidP="002570EE">
            <w:pPr>
              <w:pStyle w:val="HankBodyText"/>
              <w:rPr>
                <w:sz w:val="18"/>
                <w:szCs w:val="18"/>
              </w:rPr>
            </w:pPr>
            <w:r w:rsidRPr="00626AA8">
              <w:rPr>
                <w:sz w:val="18"/>
                <w:szCs w:val="18"/>
              </w:rPr>
              <w:t>2.8</w:t>
            </w:r>
          </w:p>
        </w:tc>
        <w:tc>
          <w:tcPr>
            <w:tcW w:w="5824" w:type="dxa"/>
          </w:tcPr>
          <w:p w14:paraId="6D84A0B0" w14:textId="77777777" w:rsidR="005B1B3B" w:rsidRPr="00626AA8" w:rsidRDefault="00613824" w:rsidP="002570EE">
            <w:pPr>
              <w:pStyle w:val="HBodyText"/>
              <w:rPr>
                <w:color w:val="222222"/>
                <w:sz w:val="18"/>
                <w:szCs w:val="18"/>
                <w:shd w:val="clear" w:color="auto" w:fill="FFFFFF"/>
                <w:lang w:val="en-US"/>
              </w:rPr>
            </w:pPr>
            <w:r w:rsidRPr="00626AA8">
              <w:rPr>
                <w:color w:val="222222"/>
                <w:sz w:val="18"/>
                <w:szCs w:val="18"/>
                <w:shd w:val="clear" w:color="auto" w:fill="FFFFFF"/>
                <w:lang w:val="en-US"/>
              </w:rPr>
              <w:t>Cheap and nasty money is what’s keeping a zombie global economy afloat</w:t>
            </w:r>
            <w:r w:rsidRPr="00626AA8">
              <w:rPr>
                <w:rStyle w:val="FootnoteReference"/>
                <w:color w:val="222222"/>
                <w:sz w:val="18"/>
                <w:szCs w:val="18"/>
                <w:shd w:val="clear" w:color="auto" w:fill="FFFFFF"/>
                <w:lang w:val="en-US"/>
              </w:rPr>
              <w:footnoteReference w:id="45"/>
            </w:r>
          </w:p>
        </w:tc>
      </w:tr>
      <w:tr w:rsidR="00613824" w:rsidRPr="00843918" w14:paraId="5F4EECC3" w14:textId="77777777" w:rsidTr="002570EE">
        <w:trPr>
          <w:trHeight w:val="337"/>
        </w:trPr>
        <w:tc>
          <w:tcPr>
            <w:tcW w:w="1491" w:type="dxa"/>
            <w:tcBorders>
              <w:bottom w:val="single" w:sz="8" w:space="0" w:color="000000"/>
            </w:tcBorders>
          </w:tcPr>
          <w:p w14:paraId="04AC9D11" w14:textId="77777777" w:rsidR="00613824" w:rsidRPr="00626AA8" w:rsidRDefault="00613824" w:rsidP="002570EE">
            <w:pPr>
              <w:pStyle w:val="HankBodyText"/>
              <w:rPr>
                <w:sz w:val="18"/>
                <w:szCs w:val="18"/>
                <w:lang w:val="en-US"/>
              </w:rPr>
            </w:pPr>
            <w:r w:rsidRPr="00626AA8">
              <w:rPr>
                <w:sz w:val="18"/>
                <w:szCs w:val="18"/>
                <w:lang w:val="en-US"/>
              </w:rPr>
              <w:t>2017-09-08</w:t>
            </w:r>
          </w:p>
        </w:tc>
        <w:tc>
          <w:tcPr>
            <w:tcW w:w="1132" w:type="dxa"/>
            <w:tcBorders>
              <w:bottom w:val="single" w:sz="8" w:space="0" w:color="000000"/>
            </w:tcBorders>
          </w:tcPr>
          <w:p w14:paraId="6D125995" w14:textId="77777777" w:rsidR="00613824" w:rsidRPr="00626AA8" w:rsidRDefault="00613824" w:rsidP="002570EE">
            <w:pPr>
              <w:pStyle w:val="HankBodyText"/>
              <w:rPr>
                <w:sz w:val="18"/>
                <w:szCs w:val="18"/>
              </w:rPr>
            </w:pPr>
            <w:r w:rsidRPr="00626AA8">
              <w:rPr>
                <w:sz w:val="18"/>
                <w:szCs w:val="18"/>
              </w:rPr>
              <w:t>2.8</w:t>
            </w:r>
          </w:p>
        </w:tc>
        <w:tc>
          <w:tcPr>
            <w:tcW w:w="5824" w:type="dxa"/>
            <w:tcBorders>
              <w:bottom w:val="single" w:sz="8" w:space="0" w:color="000000"/>
            </w:tcBorders>
          </w:tcPr>
          <w:p w14:paraId="7403A31C" w14:textId="77777777" w:rsidR="00613824" w:rsidRPr="00626AA8" w:rsidRDefault="00613824" w:rsidP="002570EE">
            <w:pPr>
              <w:pStyle w:val="HBodyText"/>
              <w:rPr>
                <w:color w:val="222222"/>
                <w:sz w:val="18"/>
                <w:szCs w:val="18"/>
                <w:shd w:val="clear" w:color="auto" w:fill="FFFFFF"/>
                <w:lang w:val="en-US"/>
              </w:rPr>
            </w:pPr>
            <w:r w:rsidRPr="00626AA8">
              <w:rPr>
                <w:color w:val="222222"/>
                <w:sz w:val="18"/>
                <w:szCs w:val="18"/>
                <w:shd w:val="clear" w:color="auto" w:fill="FFFFFF"/>
                <w:lang w:val="en-US"/>
              </w:rPr>
              <w:t>Hong Kong regulators to push for greater clarity in Fintech market guidance to help companies develop</w:t>
            </w:r>
            <w:r w:rsidRPr="00626AA8">
              <w:rPr>
                <w:rStyle w:val="FootnoteReference"/>
                <w:color w:val="222222"/>
                <w:sz w:val="18"/>
                <w:szCs w:val="18"/>
                <w:shd w:val="clear" w:color="auto" w:fill="FFFFFF"/>
                <w:lang w:val="en-US"/>
              </w:rPr>
              <w:footnoteReference w:id="46"/>
            </w:r>
          </w:p>
        </w:tc>
      </w:tr>
    </w:tbl>
    <w:p w14:paraId="71DDD14C" w14:textId="77777777" w:rsidR="005B1B3B" w:rsidRPr="00626AA8" w:rsidRDefault="005B1B3B" w:rsidP="005B1B3B">
      <w:pPr>
        <w:pStyle w:val="HankAppendixHead"/>
        <w:rPr>
          <w:lang w:val="en-US"/>
        </w:rPr>
      </w:pPr>
    </w:p>
    <w:p w14:paraId="65B3565B" w14:textId="77777777" w:rsidR="001D24D9" w:rsidRPr="00626AA8" w:rsidRDefault="001D24D9" w:rsidP="001D24D9">
      <w:pPr>
        <w:pStyle w:val="HankAppendix"/>
        <w:rPr>
          <w:lang w:val="en-US"/>
        </w:rPr>
      </w:pPr>
      <w:bookmarkStart w:id="211" w:name="_Ref28379720"/>
      <w:bookmarkStart w:id="212" w:name="_Toc29905384"/>
      <w:r w:rsidRPr="00626AA8">
        <w:rPr>
          <w:lang w:val="en-US"/>
        </w:rPr>
        <w:lastRenderedPageBreak/>
        <w:t xml:space="preserve">Thirty most frequent tonal words occurring in </w:t>
      </w:r>
      <w:r w:rsidR="00A947A3" w:rsidRPr="00626AA8">
        <w:rPr>
          <w:lang w:val="en-US"/>
        </w:rPr>
        <w:t>all</w:t>
      </w:r>
      <w:r w:rsidRPr="00626AA8">
        <w:rPr>
          <w:lang w:val="en-US"/>
        </w:rPr>
        <w:t xml:space="preserve"> news samples</w:t>
      </w:r>
      <w:bookmarkEnd w:id="211"/>
      <w:bookmarkEnd w:id="212"/>
    </w:p>
    <w:tbl>
      <w:tblPr>
        <w:tblpPr w:leftFromText="180" w:rightFromText="180" w:vertAnchor="text" w:horzAnchor="margin" w:tblpY="154"/>
        <w:tblW w:w="8391" w:type="dxa"/>
        <w:tblCellSpacing w:w="15" w:type="dxa"/>
        <w:tblCellMar>
          <w:top w:w="15" w:type="dxa"/>
          <w:left w:w="15" w:type="dxa"/>
          <w:bottom w:w="15" w:type="dxa"/>
          <w:right w:w="15" w:type="dxa"/>
        </w:tblCellMar>
        <w:tblLook w:val="04A0" w:firstRow="1" w:lastRow="0" w:firstColumn="1" w:lastColumn="0" w:noHBand="0" w:noVBand="1"/>
      </w:tblPr>
      <w:tblGrid>
        <w:gridCol w:w="2937"/>
        <w:gridCol w:w="1217"/>
        <w:gridCol w:w="2994"/>
        <w:gridCol w:w="1198"/>
        <w:gridCol w:w="45"/>
      </w:tblGrid>
      <w:tr w:rsidR="00A947A3" w:rsidRPr="00626AA8" w14:paraId="6546B403" w14:textId="77777777" w:rsidTr="00B225D1">
        <w:trPr>
          <w:gridAfter w:val="1"/>
          <w:trHeight w:val="309"/>
          <w:tblCellSpacing w:w="15" w:type="dxa"/>
        </w:trPr>
        <w:tc>
          <w:tcPr>
            <w:tcW w:w="0" w:type="auto"/>
            <w:tcBorders>
              <w:top w:val="single" w:sz="4" w:space="0" w:color="auto"/>
            </w:tcBorders>
            <w:vAlign w:val="center"/>
          </w:tcPr>
          <w:p w14:paraId="2C04C3BE" w14:textId="77777777" w:rsidR="00A947A3" w:rsidRPr="00626AA8" w:rsidRDefault="00A62EFA" w:rsidP="00A947A3">
            <w:pPr>
              <w:rPr>
                <w:rFonts w:ascii="Georgia" w:hAnsi="Georgia"/>
                <w:b/>
                <w:bCs/>
                <w:sz w:val="18"/>
                <w:szCs w:val="18"/>
              </w:rPr>
            </w:pPr>
            <w:r w:rsidRPr="00626AA8">
              <w:rPr>
                <w:rFonts w:ascii="Georgia" w:hAnsi="Georgia"/>
                <w:b/>
                <w:bCs/>
                <w:sz w:val="18"/>
                <w:szCs w:val="18"/>
              </w:rPr>
              <w:t>Negative</w:t>
            </w:r>
          </w:p>
        </w:tc>
        <w:tc>
          <w:tcPr>
            <w:tcW w:w="0" w:type="auto"/>
            <w:tcBorders>
              <w:top w:val="single" w:sz="4" w:space="0" w:color="auto"/>
              <w:right w:val="single" w:sz="4" w:space="0" w:color="auto"/>
            </w:tcBorders>
            <w:vAlign w:val="center"/>
          </w:tcPr>
          <w:p w14:paraId="4DD60BF7" w14:textId="77777777" w:rsidR="00A947A3" w:rsidRPr="00626AA8" w:rsidRDefault="00A947A3" w:rsidP="00A947A3">
            <w:pPr>
              <w:rPr>
                <w:rFonts w:ascii="Georgia" w:hAnsi="Georgia"/>
                <w:b/>
                <w:bCs/>
                <w:sz w:val="18"/>
                <w:szCs w:val="18"/>
              </w:rPr>
            </w:pPr>
            <w:r w:rsidRPr="00626AA8">
              <w:rPr>
                <w:rFonts w:ascii="Georgia" w:hAnsi="Georgia"/>
                <w:b/>
                <w:bCs/>
                <w:sz w:val="18"/>
                <w:szCs w:val="18"/>
              </w:rPr>
              <w:t>Count</w:t>
            </w:r>
          </w:p>
        </w:tc>
        <w:tc>
          <w:tcPr>
            <w:tcW w:w="0" w:type="auto"/>
            <w:tcBorders>
              <w:top w:val="single" w:sz="4" w:space="0" w:color="auto"/>
            </w:tcBorders>
            <w:vAlign w:val="center"/>
          </w:tcPr>
          <w:p w14:paraId="2795E88F" w14:textId="77777777" w:rsidR="00A947A3" w:rsidRPr="00626AA8" w:rsidRDefault="00A62EFA" w:rsidP="00A947A3">
            <w:pPr>
              <w:rPr>
                <w:rFonts w:ascii="Georgia" w:hAnsi="Georgia"/>
                <w:b/>
                <w:bCs/>
                <w:sz w:val="18"/>
                <w:szCs w:val="18"/>
              </w:rPr>
            </w:pPr>
            <w:proofErr w:type="spellStart"/>
            <w:r w:rsidRPr="00626AA8">
              <w:rPr>
                <w:rFonts w:ascii="Georgia" w:hAnsi="Georgia"/>
                <w:b/>
                <w:bCs/>
                <w:sz w:val="18"/>
                <w:szCs w:val="18"/>
              </w:rPr>
              <w:t>Positive</w:t>
            </w:r>
            <w:proofErr w:type="spellEnd"/>
          </w:p>
        </w:tc>
        <w:tc>
          <w:tcPr>
            <w:tcW w:w="0" w:type="auto"/>
            <w:tcBorders>
              <w:top w:val="single" w:sz="4" w:space="0" w:color="auto"/>
            </w:tcBorders>
            <w:vAlign w:val="center"/>
          </w:tcPr>
          <w:p w14:paraId="3D078A05" w14:textId="77777777" w:rsidR="00A947A3" w:rsidRPr="00626AA8" w:rsidRDefault="00A947A3" w:rsidP="00A947A3">
            <w:pPr>
              <w:rPr>
                <w:rFonts w:ascii="Georgia" w:hAnsi="Georgia"/>
                <w:b/>
                <w:bCs/>
                <w:sz w:val="18"/>
                <w:szCs w:val="18"/>
              </w:rPr>
            </w:pPr>
            <w:r w:rsidRPr="00626AA8">
              <w:rPr>
                <w:rFonts w:ascii="Georgia" w:hAnsi="Georgia"/>
                <w:b/>
                <w:bCs/>
                <w:sz w:val="18"/>
                <w:szCs w:val="18"/>
              </w:rPr>
              <w:t>Count</w:t>
            </w:r>
          </w:p>
        </w:tc>
      </w:tr>
      <w:tr w:rsidR="00A947A3" w:rsidRPr="00626AA8" w14:paraId="6D1E26D1" w14:textId="77777777" w:rsidTr="00B225D1">
        <w:trPr>
          <w:gridAfter w:val="1"/>
          <w:trHeight w:val="309"/>
          <w:tblCellSpacing w:w="15" w:type="dxa"/>
        </w:trPr>
        <w:tc>
          <w:tcPr>
            <w:tcW w:w="0" w:type="auto"/>
            <w:vAlign w:val="center"/>
            <w:hideMark/>
          </w:tcPr>
          <w:p w14:paraId="6474BAE4" w14:textId="77777777" w:rsidR="00A947A3" w:rsidRPr="00626AA8" w:rsidRDefault="00A947A3" w:rsidP="00A947A3">
            <w:pPr>
              <w:rPr>
                <w:rFonts w:ascii="Georgia" w:hAnsi="Georgia"/>
                <w:sz w:val="18"/>
                <w:szCs w:val="18"/>
              </w:rPr>
            </w:pPr>
            <w:r w:rsidRPr="00626AA8">
              <w:rPr>
                <w:rFonts w:ascii="Georgia" w:hAnsi="Georgia"/>
                <w:sz w:val="18"/>
                <w:szCs w:val="18"/>
              </w:rPr>
              <w:t>AGAINST</w:t>
            </w:r>
          </w:p>
        </w:tc>
        <w:tc>
          <w:tcPr>
            <w:tcW w:w="0" w:type="auto"/>
            <w:tcBorders>
              <w:right w:val="single" w:sz="4" w:space="0" w:color="auto"/>
            </w:tcBorders>
            <w:vAlign w:val="center"/>
            <w:hideMark/>
          </w:tcPr>
          <w:p w14:paraId="6D32BAEE" w14:textId="77777777" w:rsidR="00A947A3" w:rsidRPr="00626AA8" w:rsidRDefault="00A947A3" w:rsidP="00A947A3">
            <w:pPr>
              <w:rPr>
                <w:rFonts w:ascii="Georgia" w:hAnsi="Georgia"/>
                <w:sz w:val="18"/>
                <w:szCs w:val="18"/>
              </w:rPr>
            </w:pPr>
            <w:r w:rsidRPr="00626AA8">
              <w:rPr>
                <w:rFonts w:ascii="Georgia" w:hAnsi="Georgia"/>
                <w:sz w:val="18"/>
                <w:szCs w:val="18"/>
              </w:rPr>
              <w:t>1,169</w:t>
            </w:r>
          </w:p>
        </w:tc>
        <w:tc>
          <w:tcPr>
            <w:tcW w:w="0" w:type="auto"/>
            <w:vAlign w:val="center"/>
            <w:hideMark/>
          </w:tcPr>
          <w:p w14:paraId="4E3A3133" w14:textId="77777777" w:rsidR="00A947A3" w:rsidRPr="00626AA8" w:rsidRDefault="00A947A3" w:rsidP="00A947A3">
            <w:pPr>
              <w:rPr>
                <w:rFonts w:ascii="Georgia" w:hAnsi="Georgia"/>
                <w:sz w:val="18"/>
                <w:szCs w:val="18"/>
              </w:rPr>
            </w:pPr>
            <w:r w:rsidRPr="00626AA8">
              <w:rPr>
                <w:rFonts w:ascii="Georgia" w:hAnsi="Georgia"/>
                <w:sz w:val="18"/>
                <w:szCs w:val="18"/>
              </w:rPr>
              <w:t>GOOD</w:t>
            </w:r>
          </w:p>
        </w:tc>
        <w:tc>
          <w:tcPr>
            <w:tcW w:w="0" w:type="auto"/>
            <w:vAlign w:val="center"/>
            <w:hideMark/>
          </w:tcPr>
          <w:p w14:paraId="297E4B5E" w14:textId="77777777" w:rsidR="00A947A3" w:rsidRPr="00626AA8" w:rsidRDefault="00A947A3" w:rsidP="00A947A3">
            <w:pPr>
              <w:rPr>
                <w:rFonts w:ascii="Georgia" w:hAnsi="Georgia"/>
                <w:sz w:val="18"/>
                <w:szCs w:val="18"/>
              </w:rPr>
            </w:pPr>
            <w:r w:rsidRPr="00626AA8">
              <w:rPr>
                <w:rFonts w:ascii="Georgia" w:hAnsi="Georgia"/>
                <w:sz w:val="18"/>
                <w:szCs w:val="18"/>
              </w:rPr>
              <w:t>959</w:t>
            </w:r>
          </w:p>
        </w:tc>
      </w:tr>
      <w:tr w:rsidR="00A947A3" w:rsidRPr="00626AA8" w14:paraId="698714A0" w14:textId="77777777" w:rsidTr="00B225D1">
        <w:trPr>
          <w:gridAfter w:val="1"/>
          <w:trHeight w:val="309"/>
          <w:tblCellSpacing w:w="15" w:type="dxa"/>
        </w:trPr>
        <w:tc>
          <w:tcPr>
            <w:tcW w:w="0" w:type="auto"/>
            <w:vAlign w:val="center"/>
            <w:hideMark/>
          </w:tcPr>
          <w:p w14:paraId="38C41FAE" w14:textId="77777777" w:rsidR="00A947A3" w:rsidRPr="00626AA8" w:rsidRDefault="00A947A3" w:rsidP="00A947A3">
            <w:pPr>
              <w:rPr>
                <w:rFonts w:ascii="Georgia" w:hAnsi="Georgia"/>
                <w:sz w:val="18"/>
                <w:szCs w:val="18"/>
              </w:rPr>
            </w:pPr>
            <w:r w:rsidRPr="00626AA8">
              <w:rPr>
                <w:rFonts w:ascii="Georgia" w:hAnsi="Georgia"/>
                <w:sz w:val="18"/>
                <w:szCs w:val="18"/>
              </w:rPr>
              <w:t>LAUNDERING</w:t>
            </w:r>
          </w:p>
        </w:tc>
        <w:tc>
          <w:tcPr>
            <w:tcW w:w="0" w:type="auto"/>
            <w:tcBorders>
              <w:right w:val="single" w:sz="4" w:space="0" w:color="auto"/>
            </w:tcBorders>
            <w:vAlign w:val="center"/>
            <w:hideMark/>
          </w:tcPr>
          <w:p w14:paraId="57002483" w14:textId="77777777" w:rsidR="00A947A3" w:rsidRPr="00626AA8" w:rsidRDefault="00A947A3" w:rsidP="00A947A3">
            <w:pPr>
              <w:rPr>
                <w:rFonts w:ascii="Georgia" w:hAnsi="Georgia"/>
                <w:sz w:val="18"/>
                <w:szCs w:val="18"/>
              </w:rPr>
            </w:pPr>
            <w:r w:rsidRPr="00626AA8">
              <w:rPr>
                <w:rFonts w:ascii="Georgia" w:hAnsi="Georgia"/>
                <w:sz w:val="18"/>
                <w:szCs w:val="18"/>
              </w:rPr>
              <w:t>606</w:t>
            </w:r>
          </w:p>
        </w:tc>
        <w:tc>
          <w:tcPr>
            <w:tcW w:w="0" w:type="auto"/>
            <w:vAlign w:val="center"/>
            <w:hideMark/>
          </w:tcPr>
          <w:p w14:paraId="3B858850" w14:textId="77777777" w:rsidR="00A947A3" w:rsidRPr="00626AA8" w:rsidRDefault="00A947A3" w:rsidP="00A947A3">
            <w:pPr>
              <w:rPr>
                <w:rFonts w:ascii="Georgia" w:hAnsi="Georgia"/>
                <w:sz w:val="18"/>
                <w:szCs w:val="18"/>
              </w:rPr>
            </w:pPr>
            <w:r w:rsidRPr="00626AA8">
              <w:rPr>
                <w:rFonts w:ascii="Georgia" w:hAnsi="Georgia"/>
                <w:sz w:val="18"/>
                <w:szCs w:val="18"/>
              </w:rPr>
              <w:t>BEST</w:t>
            </w:r>
          </w:p>
        </w:tc>
        <w:tc>
          <w:tcPr>
            <w:tcW w:w="0" w:type="auto"/>
            <w:vAlign w:val="center"/>
            <w:hideMark/>
          </w:tcPr>
          <w:p w14:paraId="0CCB2CEC" w14:textId="77777777" w:rsidR="00A947A3" w:rsidRPr="00626AA8" w:rsidRDefault="00A947A3" w:rsidP="00A947A3">
            <w:pPr>
              <w:rPr>
                <w:rFonts w:ascii="Georgia" w:hAnsi="Georgia"/>
                <w:sz w:val="18"/>
                <w:szCs w:val="18"/>
              </w:rPr>
            </w:pPr>
            <w:r w:rsidRPr="00626AA8">
              <w:rPr>
                <w:rFonts w:ascii="Georgia" w:hAnsi="Georgia"/>
                <w:sz w:val="18"/>
                <w:szCs w:val="18"/>
              </w:rPr>
              <w:t>761</w:t>
            </w:r>
          </w:p>
        </w:tc>
      </w:tr>
      <w:tr w:rsidR="00A947A3" w:rsidRPr="00626AA8" w14:paraId="6D59979A" w14:textId="77777777" w:rsidTr="00B225D1">
        <w:trPr>
          <w:gridAfter w:val="1"/>
          <w:trHeight w:val="309"/>
          <w:tblCellSpacing w:w="15" w:type="dxa"/>
        </w:trPr>
        <w:tc>
          <w:tcPr>
            <w:tcW w:w="0" w:type="auto"/>
            <w:vAlign w:val="center"/>
            <w:hideMark/>
          </w:tcPr>
          <w:p w14:paraId="7E2F357B" w14:textId="77777777" w:rsidR="00A947A3" w:rsidRPr="00626AA8" w:rsidRDefault="00A947A3" w:rsidP="00A947A3">
            <w:pPr>
              <w:rPr>
                <w:rFonts w:ascii="Georgia" w:hAnsi="Georgia"/>
                <w:sz w:val="18"/>
                <w:szCs w:val="18"/>
              </w:rPr>
            </w:pPr>
            <w:r w:rsidRPr="00626AA8">
              <w:rPr>
                <w:rFonts w:ascii="Georgia" w:hAnsi="Georgia"/>
                <w:sz w:val="18"/>
                <w:szCs w:val="18"/>
              </w:rPr>
              <w:t>CRISIS</w:t>
            </w:r>
          </w:p>
        </w:tc>
        <w:tc>
          <w:tcPr>
            <w:tcW w:w="0" w:type="auto"/>
            <w:tcBorders>
              <w:right w:val="single" w:sz="4" w:space="0" w:color="auto"/>
            </w:tcBorders>
            <w:vAlign w:val="center"/>
            <w:hideMark/>
          </w:tcPr>
          <w:p w14:paraId="7423BD72" w14:textId="77777777" w:rsidR="00A947A3" w:rsidRPr="00626AA8" w:rsidRDefault="00A947A3" w:rsidP="00A947A3">
            <w:pPr>
              <w:rPr>
                <w:rFonts w:ascii="Georgia" w:hAnsi="Georgia"/>
                <w:sz w:val="18"/>
                <w:szCs w:val="18"/>
              </w:rPr>
            </w:pPr>
            <w:r w:rsidRPr="00626AA8">
              <w:rPr>
                <w:rFonts w:ascii="Georgia" w:hAnsi="Georgia"/>
                <w:sz w:val="18"/>
                <w:szCs w:val="18"/>
              </w:rPr>
              <w:t>579</w:t>
            </w:r>
          </w:p>
        </w:tc>
        <w:tc>
          <w:tcPr>
            <w:tcW w:w="0" w:type="auto"/>
            <w:vAlign w:val="center"/>
            <w:hideMark/>
          </w:tcPr>
          <w:p w14:paraId="1A27B1BB" w14:textId="77777777" w:rsidR="00A947A3" w:rsidRPr="00626AA8" w:rsidRDefault="00A947A3" w:rsidP="00A947A3">
            <w:pPr>
              <w:rPr>
                <w:rFonts w:ascii="Georgia" w:hAnsi="Georgia"/>
                <w:sz w:val="18"/>
                <w:szCs w:val="18"/>
              </w:rPr>
            </w:pPr>
            <w:r w:rsidRPr="00626AA8">
              <w:rPr>
                <w:rFonts w:ascii="Georgia" w:hAnsi="Georgia"/>
                <w:sz w:val="18"/>
                <w:szCs w:val="18"/>
              </w:rPr>
              <w:t>BETTER</w:t>
            </w:r>
          </w:p>
        </w:tc>
        <w:tc>
          <w:tcPr>
            <w:tcW w:w="0" w:type="auto"/>
            <w:vAlign w:val="center"/>
            <w:hideMark/>
          </w:tcPr>
          <w:p w14:paraId="7FDA1B63" w14:textId="77777777" w:rsidR="00A947A3" w:rsidRPr="00626AA8" w:rsidRDefault="00A947A3" w:rsidP="00A947A3">
            <w:pPr>
              <w:rPr>
                <w:rFonts w:ascii="Georgia" w:hAnsi="Georgia"/>
                <w:sz w:val="18"/>
                <w:szCs w:val="18"/>
              </w:rPr>
            </w:pPr>
            <w:r w:rsidRPr="00626AA8">
              <w:rPr>
                <w:rFonts w:ascii="Georgia" w:hAnsi="Georgia"/>
                <w:sz w:val="18"/>
                <w:szCs w:val="18"/>
              </w:rPr>
              <w:t>662</w:t>
            </w:r>
          </w:p>
        </w:tc>
      </w:tr>
      <w:tr w:rsidR="00A947A3" w:rsidRPr="00626AA8" w14:paraId="7D25E26D" w14:textId="77777777" w:rsidTr="00B225D1">
        <w:trPr>
          <w:gridAfter w:val="1"/>
          <w:trHeight w:val="309"/>
          <w:tblCellSpacing w:w="15" w:type="dxa"/>
        </w:trPr>
        <w:tc>
          <w:tcPr>
            <w:tcW w:w="0" w:type="auto"/>
            <w:vAlign w:val="center"/>
            <w:hideMark/>
          </w:tcPr>
          <w:p w14:paraId="2119EBDA" w14:textId="77777777" w:rsidR="00A947A3" w:rsidRPr="00626AA8" w:rsidRDefault="00A947A3" w:rsidP="00A947A3">
            <w:pPr>
              <w:rPr>
                <w:rFonts w:ascii="Georgia" w:hAnsi="Georgia"/>
                <w:sz w:val="18"/>
                <w:szCs w:val="18"/>
              </w:rPr>
            </w:pPr>
            <w:r w:rsidRPr="00626AA8">
              <w:rPr>
                <w:rFonts w:ascii="Georgia" w:hAnsi="Georgia"/>
                <w:sz w:val="18"/>
                <w:szCs w:val="18"/>
              </w:rPr>
              <w:t>LOST</w:t>
            </w:r>
          </w:p>
        </w:tc>
        <w:tc>
          <w:tcPr>
            <w:tcW w:w="0" w:type="auto"/>
            <w:tcBorders>
              <w:right w:val="single" w:sz="4" w:space="0" w:color="auto"/>
            </w:tcBorders>
            <w:vAlign w:val="center"/>
            <w:hideMark/>
          </w:tcPr>
          <w:p w14:paraId="7A79DC3D" w14:textId="77777777" w:rsidR="00A947A3" w:rsidRPr="00626AA8" w:rsidRDefault="00A947A3" w:rsidP="00A947A3">
            <w:pPr>
              <w:rPr>
                <w:rFonts w:ascii="Georgia" w:hAnsi="Georgia"/>
                <w:sz w:val="18"/>
                <w:szCs w:val="18"/>
              </w:rPr>
            </w:pPr>
            <w:r w:rsidRPr="00626AA8">
              <w:rPr>
                <w:rFonts w:ascii="Georgia" w:hAnsi="Georgia"/>
                <w:sz w:val="18"/>
                <w:szCs w:val="18"/>
              </w:rPr>
              <w:t>522</w:t>
            </w:r>
          </w:p>
        </w:tc>
        <w:tc>
          <w:tcPr>
            <w:tcW w:w="0" w:type="auto"/>
            <w:vAlign w:val="center"/>
            <w:hideMark/>
          </w:tcPr>
          <w:p w14:paraId="30030C64" w14:textId="77777777" w:rsidR="00A947A3" w:rsidRPr="00626AA8" w:rsidRDefault="00A947A3" w:rsidP="00A947A3">
            <w:pPr>
              <w:rPr>
                <w:rFonts w:ascii="Georgia" w:hAnsi="Georgia"/>
                <w:sz w:val="18"/>
                <w:szCs w:val="18"/>
              </w:rPr>
            </w:pPr>
            <w:r w:rsidRPr="00626AA8">
              <w:rPr>
                <w:rFonts w:ascii="Georgia" w:hAnsi="Georgia"/>
                <w:sz w:val="18"/>
                <w:szCs w:val="18"/>
              </w:rPr>
              <w:t>ABLE</w:t>
            </w:r>
          </w:p>
        </w:tc>
        <w:tc>
          <w:tcPr>
            <w:tcW w:w="0" w:type="auto"/>
            <w:vAlign w:val="center"/>
            <w:hideMark/>
          </w:tcPr>
          <w:p w14:paraId="7FFF3875" w14:textId="77777777" w:rsidR="00A947A3" w:rsidRPr="00626AA8" w:rsidRDefault="00A947A3" w:rsidP="00A947A3">
            <w:pPr>
              <w:rPr>
                <w:rFonts w:ascii="Georgia" w:hAnsi="Georgia"/>
                <w:sz w:val="18"/>
                <w:szCs w:val="18"/>
              </w:rPr>
            </w:pPr>
            <w:r w:rsidRPr="00626AA8">
              <w:rPr>
                <w:rFonts w:ascii="Georgia" w:hAnsi="Georgia"/>
                <w:sz w:val="18"/>
                <w:szCs w:val="18"/>
              </w:rPr>
              <w:t>565</w:t>
            </w:r>
          </w:p>
        </w:tc>
      </w:tr>
      <w:tr w:rsidR="00A947A3" w:rsidRPr="00626AA8" w14:paraId="4C35EA5C" w14:textId="77777777" w:rsidTr="00B225D1">
        <w:trPr>
          <w:gridAfter w:val="1"/>
          <w:trHeight w:val="309"/>
          <w:tblCellSpacing w:w="15" w:type="dxa"/>
        </w:trPr>
        <w:tc>
          <w:tcPr>
            <w:tcW w:w="0" w:type="auto"/>
            <w:vAlign w:val="center"/>
            <w:hideMark/>
          </w:tcPr>
          <w:p w14:paraId="316C6E9A" w14:textId="77777777" w:rsidR="00A947A3" w:rsidRPr="00626AA8" w:rsidRDefault="00A947A3" w:rsidP="00A947A3">
            <w:pPr>
              <w:rPr>
                <w:rFonts w:ascii="Georgia" w:hAnsi="Georgia"/>
                <w:sz w:val="18"/>
                <w:szCs w:val="18"/>
              </w:rPr>
            </w:pPr>
            <w:r w:rsidRPr="00626AA8">
              <w:rPr>
                <w:rFonts w:ascii="Georgia" w:hAnsi="Georgia"/>
                <w:sz w:val="18"/>
                <w:szCs w:val="18"/>
              </w:rPr>
              <w:t>LATE</w:t>
            </w:r>
          </w:p>
        </w:tc>
        <w:tc>
          <w:tcPr>
            <w:tcW w:w="0" w:type="auto"/>
            <w:tcBorders>
              <w:right w:val="single" w:sz="4" w:space="0" w:color="auto"/>
            </w:tcBorders>
            <w:vAlign w:val="center"/>
            <w:hideMark/>
          </w:tcPr>
          <w:p w14:paraId="27DBDF4A" w14:textId="77777777" w:rsidR="00A947A3" w:rsidRPr="00626AA8" w:rsidRDefault="00A947A3" w:rsidP="00A947A3">
            <w:pPr>
              <w:rPr>
                <w:rFonts w:ascii="Georgia" w:hAnsi="Georgia"/>
                <w:sz w:val="18"/>
                <w:szCs w:val="18"/>
              </w:rPr>
            </w:pPr>
            <w:r w:rsidRPr="00626AA8">
              <w:rPr>
                <w:rFonts w:ascii="Georgia" w:hAnsi="Georgia"/>
                <w:sz w:val="18"/>
                <w:szCs w:val="18"/>
              </w:rPr>
              <w:t>492</w:t>
            </w:r>
          </w:p>
        </w:tc>
        <w:tc>
          <w:tcPr>
            <w:tcW w:w="0" w:type="auto"/>
            <w:vAlign w:val="center"/>
            <w:hideMark/>
          </w:tcPr>
          <w:p w14:paraId="3911EF74" w14:textId="77777777" w:rsidR="00A947A3" w:rsidRPr="00626AA8" w:rsidRDefault="00A947A3" w:rsidP="00A947A3">
            <w:pPr>
              <w:rPr>
                <w:rFonts w:ascii="Georgia" w:hAnsi="Georgia"/>
                <w:sz w:val="18"/>
                <w:szCs w:val="18"/>
              </w:rPr>
            </w:pPr>
            <w:r w:rsidRPr="00626AA8">
              <w:rPr>
                <w:rFonts w:ascii="Georgia" w:hAnsi="Georgia"/>
                <w:sz w:val="18"/>
                <w:szCs w:val="18"/>
              </w:rPr>
              <w:t>DESPITE</w:t>
            </w:r>
          </w:p>
        </w:tc>
        <w:tc>
          <w:tcPr>
            <w:tcW w:w="0" w:type="auto"/>
            <w:vAlign w:val="center"/>
            <w:hideMark/>
          </w:tcPr>
          <w:p w14:paraId="001BF941" w14:textId="77777777" w:rsidR="00A947A3" w:rsidRPr="00626AA8" w:rsidRDefault="00A947A3" w:rsidP="00A947A3">
            <w:pPr>
              <w:rPr>
                <w:rFonts w:ascii="Georgia" w:hAnsi="Georgia"/>
                <w:sz w:val="18"/>
                <w:szCs w:val="18"/>
              </w:rPr>
            </w:pPr>
            <w:r w:rsidRPr="00626AA8">
              <w:rPr>
                <w:rFonts w:ascii="Georgia" w:hAnsi="Georgia"/>
                <w:sz w:val="18"/>
                <w:szCs w:val="18"/>
              </w:rPr>
              <w:t>564</w:t>
            </w:r>
          </w:p>
        </w:tc>
      </w:tr>
      <w:tr w:rsidR="00A947A3" w:rsidRPr="00626AA8" w14:paraId="52DDE8E5" w14:textId="77777777" w:rsidTr="00B225D1">
        <w:trPr>
          <w:gridAfter w:val="1"/>
          <w:trHeight w:val="309"/>
          <w:tblCellSpacing w:w="15" w:type="dxa"/>
        </w:trPr>
        <w:tc>
          <w:tcPr>
            <w:tcW w:w="0" w:type="auto"/>
            <w:vAlign w:val="center"/>
            <w:hideMark/>
          </w:tcPr>
          <w:p w14:paraId="4B6CAAA8" w14:textId="77777777" w:rsidR="00A947A3" w:rsidRPr="00626AA8" w:rsidRDefault="00A947A3" w:rsidP="00A947A3">
            <w:pPr>
              <w:rPr>
                <w:rFonts w:ascii="Georgia" w:hAnsi="Georgia"/>
                <w:sz w:val="18"/>
                <w:szCs w:val="18"/>
              </w:rPr>
            </w:pPr>
            <w:r w:rsidRPr="00626AA8">
              <w:rPr>
                <w:rFonts w:ascii="Georgia" w:hAnsi="Georgia"/>
                <w:sz w:val="18"/>
                <w:szCs w:val="18"/>
              </w:rPr>
              <w:t>PROBLEM</w:t>
            </w:r>
          </w:p>
        </w:tc>
        <w:tc>
          <w:tcPr>
            <w:tcW w:w="0" w:type="auto"/>
            <w:tcBorders>
              <w:right w:val="single" w:sz="4" w:space="0" w:color="auto"/>
            </w:tcBorders>
            <w:vAlign w:val="center"/>
            <w:hideMark/>
          </w:tcPr>
          <w:p w14:paraId="22DBD217" w14:textId="77777777" w:rsidR="00A947A3" w:rsidRPr="00626AA8" w:rsidRDefault="00A947A3" w:rsidP="00A947A3">
            <w:pPr>
              <w:rPr>
                <w:rFonts w:ascii="Georgia" w:hAnsi="Georgia"/>
                <w:sz w:val="18"/>
                <w:szCs w:val="18"/>
              </w:rPr>
            </w:pPr>
            <w:r w:rsidRPr="00626AA8">
              <w:rPr>
                <w:rFonts w:ascii="Georgia" w:hAnsi="Georgia"/>
                <w:sz w:val="18"/>
                <w:szCs w:val="18"/>
              </w:rPr>
              <w:t>486</w:t>
            </w:r>
          </w:p>
        </w:tc>
        <w:tc>
          <w:tcPr>
            <w:tcW w:w="0" w:type="auto"/>
            <w:vAlign w:val="center"/>
            <w:hideMark/>
          </w:tcPr>
          <w:p w14:paraId="661774C6" w14:textId="77777777" w:rsidR="00A947A3" w:rsidRPr="00626AA8" w:rsidRDefault="00A947A3" w:rsidP="00A947A3">
            <w:pPr>
              <w:rPr>
                <w:rFonts w:ascii="Georgia" w:hAnsi="Georgia"/>
                <w:sz w:val="18"/>
                <w:szCs w:val="18"/>
              </w:rPr>
            </w:pPr>
            <w:r w:rsidRPr="00626AA8">
              <w:rPr>
                <w:rFonts w:ascii="Georgia" w:hAnsi="Georgia"/>
                <w:sz w:val="18"/>
                <w:szCs w:val="18"/>
              </w:rPr>
              <w:t>INNOVATION</w:t>
            </w:r>
          </w:p>
        </w:tc>
        <w:tc>
          <w:tcPr>
            <w:tcW w:w="0" w:type="auto"/>
            <w:vAlign w:val="center"/>
            <w:hideMark/>
          </w:tcPr>
          <w:p w14:paraId="2CE7C784" w14:textId="77777777" w:rsidR="00A947A3" w:rsidRPr="00626AA8" w:rsidRDefault="00A947A3" w:rsidP="00A947A3">
            <w:pPr>
              <w:rPr>
                <w:rFonts w:ascii="Georgia" w:hAnsi="Georgia"/>
                <w:sz w:val="18"/>
                <w:szCs w:val="18"/>
              </w:rPr>
            </w:pPr>
            <w:r w:rsidRPr="00626AA8">
              <w:rPr>
                <w:rFonts w:ascii="Georgia" w:hAnsi="Georgia"/>
                <w:sz w:val="18"/>
                <w:szCs w:val="18"/>
              </w:rPr>
              <w:t>559</w:t>
            </w:r>
          </w:p>
        </w:tc>
      </w:tr>
      <w:tr w:rsidR="00A947A3" w:rsidRPr="00626AA8" w14:paraId="56E9A9CD" w14:textId="77777777" w:rsidTr="00B225D1">
        <w:trPr>
          <w:gridAfter w:val="1"/>
          <w:trHeight w:val="309"/>
          <w:tblCellSpacing w:w="15" w:type="dxa"/>
        </w:trPr>
        <w:tc>
          <w:tcPr>
            <w:tcW w:w="0" w:type="auto"/>
            <w:vAlign w:val="center"/>
            <w:hideMark/>
          </w:tcPr>
          <w:p w14:paraId="263C8025" w14:textId="77777777" w:rsidR="00A947A3" w:rsidRPr="00626AA8" w:rsidRDefault="00A947A3" w:rsidP="00A947A3">
            <w:pPr>
              <w:rPr>
                <w:rFonts w:ascii="Georgia" w:hAnsi="Georgia"/>
                <w:sz w:val="18"/>
                <w:szCs w:val="18"/>
              </w:rPr>
            </w:pPr>
            <w:r w:rsidRPr="00626AA8">
              <w:rPr>
                <w:rFonts w:ascii="Georgia" w:hAnsi="Georgia"/>
                <w:sz w:val="18"/>
                <w:szCs w:val="18"/>
              </w:rPr>
              <w:t>FRAUD</w:t>
            </w:r>
          </w:p>
        </w:tc>
        <w:tc>
          <w:tcPr>
            <w:tcW w:w="0" w:type="auto"/>
            <w:tcBorders>
              <w:right w:val="single" w:sz="4" w:space="0" w:color="auto"/>
            </w:tcBorders>
            <w:vAlign w:val="center"/>
            <w:hideMark/>
          </w:tcPr>
          <w:p w14:paraId="7A0CD4F1" w14:textId="77777777" w:rsidR="00A947A3" w:rsidRPr="00626AA8" w:rsidRDefault="00A947A3" w:rsidP="00A947A3">
            <w:pPr>
              <w:rPr>
                <w:rFonts w:ascii="Georgia" w:hAnsi="Georgia"/>
                <w:sz w:val="18"/>
                <w:szCs w:val="18"/>
              </w:rPr>
            </w:pPr>
            <w:r w:rsidRPr="00626AA8">
              <w:rPr>
                <w:rFonts w:ascii="Georgia" w:hAnsi="Georgia"/>
                <w:sz w:val="18"/>
                <w:szCs w:val="18"/>
              </w:rPr>
              <w:t>486</w:t>
            </w:r>
          </w:p>
        </w:tc>
        <w:tc>
          <w:tcPr>
            <w:tcW w:w="0" w:type="auto"/>
            <w:vAlign w:val="center"/>
            <w:hideMark/>
          </w:tcPr>
          <w:p w14:paraId="59522905" w14:textId="77777777" w:rsidR="00A947A3" w:rsidRPr="00626AA8" w:rsidRDefault="00A947A3" w:rsidP="00A947A3">
            <w:pPr>
              <w:rPr>
                <w:rFonts w:ascii="Georgia" w:hAnsi="Georgia"/>
                <w:sz w:val="18"/>
                <w:szCs w:val="18"/>
              </w:rPr>
            </w:pPr>
            <w:r w:rsidRPr="00626AA8">
              <w:rPr>
                <w:rFonts w:ascii="Georgia" w:hAnsi="Georgia"/>
                <w:sz w:val="18"/>
                <w:szCs w:val="18"/>
              </w:rPr>
              <w:t>GREAT</w:t>
            </w:r>
          </w:p>
        </w:tc>
        <w:tc>
          <w:tcPr>
            <w:tcW w:w="0" w:type="auto"/>
            <w:vAlign w:val="center"/>
            <w:hideMark/>
          </w:tcPr>
          <w:p w14:paraId="3FFC8E3E" w14:textId="77777777" w:rsidR="00A947A3" w:rsidRPr="00626AA8" w:rsidRDefault="00A947A3" w:rsidP="00A947A3">
            <w:pPr>
              <w:rPr>
                <w:rFonts w:ascii="Georgia" w:hAnsi="Georgia"/>
                <w:sz w:val="18"/>
                <w:szCs w:val="18"/>
              </w:rPr>
            </w:pPr>
            <w:r w:rsidRPr="00626AA8">
              <w:rPr>
                <w:rFonts w:ascii="Georgia" w:hAnsi="Georgia"/>
                <w:sz w:val="18"/>
                <w:szCs w:val="18"/>
              </w:rPr>
              <w:t>518</w:t>
            </w:r>
          </w:p>
        </w:tc>
      </w:tr>
      <w:tr w:rsidR="00A947A3" w:rsidRPr="00626AA8" w14:paraId="408806C7" w14:textId="77777777" w:rsidTr="00B225D1">
        <w:trPr>
          <w:gridAfter w:val="1"/>
          <w:trHeight w:val="309"/>
          <w:tblCellSpacing w:w="15" w:type="dxa"/>
        </w:trPr>
        <w:tc>
          <w:tcPr>
            <w:tcW w:w="0" w:type="auto"/>
            <w:vAlign w:val="center"/>
            <w:hideMark/>
          </w:tcPr>
          <w:p w14:paraId="5D241009" w14:textId="77777777" w:rsidR="00A947A3" w:rsidRPr="00626AA8" w:rsidRDefault="00A947A3" w:rsidP="00A947A3">
            <w:pPr>
              <w:rPr>
                <w:rFonts w:ascii="Georgia" w:hAnsi="Georgia"/>
                <w:sz w:val="18"/>
                <w:szCs w:val="18"/>
              </w:rPr>
            </w:pPr>
            <w:r w:rsidRPr="00626AA8">
              <w:rPr>
                <w:rFonts w:ascii="Georgia" w:hAnsi="Georgia"/>
                <w:sz w:val="18"/>
                <w:szCs w:val="18"/>
              </w:rPr>
              <w:t>CONCERNS</w:t>
            </w:r>
          </w:p>
        </w:tc>
        <w:tc>
          <w:tcPr>
            <w:tcW w:w="0" w:type="auto"/>
            <w:tcBorders>
              <w:right w:val="single" w:sz="4" w:space="0" w:color="auto"/>
            </w:tcBorders>
            <w:vAlign w:val="center"/>
            <w:hideMark/>
          </w:tcPr>
          <w:p w14:paraId="4B881F0E" w14:textId="77777777" w:rsidR="00A947A3" w:rsidRPr="00626AA8" w:rsidRDefault="00A947A3" w:rsidP="00A947A3">
            <w:pPr>
              <w:rPr>
                <w:rFonts w:ascii="Georgia" w:hAnsi="Georgia"/>
                <w:sz w:val="18"/>
                <w:szCs w:val="18"/>
              </w:rPr>
            </w:pPr>
            <w:r w:rsidRPr="00626AA8">
              <w:rPr>
                <w:rFonts w:ascii="Georgia" w:hAnsi="Georgia"/>
                <w:sz w:val="18"/>
                <w:szCs w:val="18"/>
              </w:rPr>
              <w:t>485</w:t>
            </w:r>
          </w:p>
        </w:tc>
        <w:tc>
          <w:tcPr>
            <w:tcW w:w="0" w:type="auto"/>
            <w:vAlign w:val="center"/>
            <w:hideMark/>
          </w:tcPr>
          <w:p w14:paraId="401C4A9B" w14:textId="77777777" w:rsidR="00A947A3" w:rsidRPr="00626AA8" w:rsidRDefault="00A947A3" w:rsidP="00A947A3">
            <w:pPr>
              <w:rPr>
                <w:rFonts w:ascii="Georgia" w:hAnsi="Georgia"/>
                <w:sz w:val="18"/>
                <w:szCs w:val="18"/>
              </w:rPr>
            </w:pPr>
            <w:r w:rsidRPr="00626AA8">
              <w:rPr>
                <w:rFonts w:ascii="Georgia" w:hAnsi="Georgia"/>
                <w:sz w:val="18"/>
                <w:szCs w:val="18"/>
              </w:rPr>
              <w:t>POPULAR</w:t>
            </w:r>
          </w:p>
        </w:tc>
        <w:tc>
          <w:tcPr>
            <w:tcW w:w="0" w:type="auto"/>
            <w:vAlign w:val="center"/>
            <w:hideMark/>
          </w:tcPr>
          <w:p w14:paraId="1866F314" w14:textId="77777777" w:rsidR="00A947A3" w:rsidRPr="00626AA8" w:rsidRDefault="00A947A3" w:rsidP="00A947A3">
            <w:pPr>
              <w:rPr>
                <w:rFonts w:ascii="Georgia" w:hAnsi="Georgia"/>
                <w:sz w:val="18"/>
                <w:szCs w:val="18"/>
              </w:rPr>
            </w:pPr>
            <w:r w:rsidRPr="00626AA8">
              <w:rPr>
                <w:rFonts w:ascii="Georgia" w:hAnsi="Georgia"/>
                <w:sz w:val="18"/>
                <w:szCs w:val="18"/>
              </w:rPr>
              <w:t>489</w:t>
            </w:r>
          </w:p>
        </w:tc>
      </w:tr>
      <w:tr w:rsidR="00A947A3" w:rsidRPr="00626AA8" w14:paraId="294B2BA0" w14:textId="77777777" w:rsidTr="00B225D1">
        <w:trPr>
          <w:gridAfter w:val="1"/>
          <w:trHeight w:val="329"/>
          <w:tblCellSpacing w:w="15" w:type="dxa"/>
        </w:trPr>
        <w:tc>
          <w:tcPr>
            <w:tcW w:w="0" w:type="auto"/>
            <w:vAlign w:val="center"/>
            <w:hideMark/>
          </w:tcPr>
          <w:p w14:paraId="3D78E931" w14:textId="77777777" w:rsidR="00A947A3" w:rsidRPr="00626AA8" w:rsidRDefault="00A947A3" w:rsidP="00A947A3">
            <w:pPr>
              <w:rPr>
                <w:rFonts w:ascii="Georgia" w:hAnsi="Georgia"/>
                <w:sz w:val="18"/>
                <w:szCs w:val="18"/>
              </w:rPr>
            </w:pPr>
            <w:r w:rsidRPr="00626AA8">
              <w:rPr>
                <w:rFonts w:ascii="Georgia" w:hAnsi="Georgia"/>
                <w:sz w:val="18"/>
                <w:szCs w:val="18"/>
              </w:rPr>
              <w:t>VOLATILITY</w:t>
            </w:r>
          </w:p>
        </w:tc>
        <w:tc>
          <w:tcPr>
            <w:tcW w:w="0" w:type="auto"/>
            <w:tcBorders>
              <w:right w:val="single" w:sz="4" w:space="0" w:color="auto"/>
            </w:tcBorders>
            <w:vAlign w:val="center"/>
            <w:hideMark/>
          </w:tcPr>
          <w:p w14:paraId="6296E207" w14:textId="77777777" w:rsidR="00A947A3" w:rsidRPr="00626AA8" w:rsidRDefault="00A947A3" w:rsidP="00A947A3">
            <w:pPr>
              <w:rPr>
                <w:rFonts w:ascii="Georgia" w:hAnsi="Georgia"/>
                <w:sz w:val="18"/>
                <w:szCs w:val="18"/>
              </w:rPr>
            </w:pPr>
            <w:r w:rsidRPr="00626AA8">
              <w:rPr>
                <w:rFonts w:ascii="Georgia" w:hAnsi="Georgia"/>
                <w:sz w:val="18"/>
                <w:szCs w:val="18"/>
              </w:rPr>
              <w:t>461</w:t>
            </w:r>
          </w:p>
        </w:tc>
        <w:tc>
          <w:tcPr>
            <w:tcW w:w="0" w:type="auto"/>
            <w:vAlign w:val="center"/>
            <w:hideMark/>
          </w:tcPr>
          <w:p w14:paraId="516A0F97" w14:textId="77777777" w:rsidR="00A947A3" w:rsidRPr="00626AA8" w:rsidRDefault="00A947A3" w:rsidP="00A947A3">
            <w:pPr>
              <w:rPr>
                <w:rFonts w:ascii="Georgia" w:hAnsi="Georgia"/>
                <w:sz w:val="18"/>
                <w:szCs w:val="18"/>
              </w:rPr>
            </w:pPr>
            <w:r w:rsidRPr="00626AA8">
              <w:rPr>
                <w:rFonts w:ascii="Georgia" w:hAnsi="Georgia"/>
                <w:sz w:val="18"/>
                <w:szCs w:val="18"/>
              </w:rPr>
              <w:t>LEADING</w:t>
            </w:r>
          </w:p>
        </w:tc>
        <w:tc>
          <w:tcPr>
            <w:tcW w:w="0" w:type="auto"/>
            <w:vAlign w:val="center"/>
            <w:hideMark/>
          </w:tcPr>
          <w:p w14:paraId="6CE50705" w14:textId="77777777" w:rsidR="00A947A3" w:rsidRPr="00626AA8" w:rsidRDefault="00A947A3" w:rsidP="00A947A3">
            <w:pPr>
              <w:rPr>
                <w:rFonts w:ascii="Georgia" w:hAnsi="Georgia"/>
                <w:sz w:val="18"/>
                <w:szCs w:val="18"/>
              </w:rPr>
            </w:pPr>
            <w:r w:rsidRPr="00626AA8">
              <w:rPr>
                <w:rFonts w:ascii="Georgia" w:hAnsi="Georgia"/>
                <w:sz w:val="18"/>
                <w:szCs w:val="18"/>
              </w:rPr>
              <w:t>421</w:t>
            </w:r>
          </w:p>
        </w:tc>
      </w:tr>
      <w:tr w:rsidR="00A947A3" w:rsidRPr="00626AA8" w14:paraId="263172B5" w14:textId="77777777" w:rsidTr="00B225D1">
        <w:trPr>
          <w:gridAfter w:val="1"/>
          <w:trHeight w:val="309"/>
          <w:tblCellSpacing w:w="15" w:type="dxa"/>
        </w:trPr>
        <w:tc>
          <w:tcPr>
            <w:tcW w:w="0" w:type="auto"/>
            <w:vAlign w:val="center"/>
            <w:hideMark/>
          </w:tcPr>
          <w:p w14:paraId="43D566AD" w14:textId="77777777" w:rsidR="00A947A3" w:rsidRPr="00626AA8" w:rsidRDefault="00A947A3" w:rsidP="00A947A3">
            <w:pPr>
              <w:rPr>
                <w:rFonts w:ascii="Georgia" w:hAnsi="Georgia"/>
                <w:sz w:val="18"/>
                <w:szCs w:val="18"/>
              </w:rPr>
            </w:pPr>
            <w:r w:rsidRPr="00626AA8">
              <w:rPr>
                <w:rFonts w:ascii="Georgia" w:hAnsi="Georgia"/>
                <w:sz w:val="18"/>
                <w:szCs w:val="18"/>
              </w:rPr>
              <w:t>QUESTION</w:t>
            </w:r>
          </w:p>
        </w:tc>
        <w:tc>
          <w:tcPr>
            <w:tcW w:w="0" w:type="auto"/>
            <w:tcBorders>
              <w:right w:val="single" w:sz="4" w:space="0" w:color="auto"/>
            </w:tcBorders>
            <w:vAlign w:val="center"/>
            <w:hideMark/>
          </w:tcPr>
          <w:p w14:paraId="6CD0D49C" w14:textId="77777777" w:rsidR="00A947A3" w:rsidRPr="00626AA8" w:rsidRDefault="00A947A3" w:rsidP="00A947A3">
            <w:pPr>
              <w:rPr>
                <w:rFonts w:ascii="Georgia" w:hAnsi="Georgia"/>
                <w:sz w:val="18"/>
                <w:szCs w:val="18"/>
              </w:rPr>
            </w:pPr>
            <w:r w:rsidRPr="00626AA8">
              <w:rPr>
                <w:rFonts w:ascii="Georgia" w:hAnsi="Georgia"/>
                <w:sz w:val="18"/>
                <w:szCs w:val="18"/>
              </w:rPr>
              <w:t>401</w:t>
            </w:r>
          </w:p>
        </w:tc>
        <w:tc>
          <w:tcPr>
            <w:tcW w:w="0" w:type="auto"/>
            <w:vAlign w:val="center"/>
            <w:hideMark/>
          </w:tcPr>
          <w:p w14:paraId="227955BE" w14:textId="77777777" w:rsidR="00A947A3" w:rsidRPr="00626AA8" w:rsidRDefault="00A947A3" w:rsidP="00A947A3">
            <w:pPr>
              <w:rPr>
                <w:rFonts w:ascii="Georgia" w:hAnsi="Georgia"/>
                <w:sz w:val="18"/>
                <w:szCs w:val="18"/>
              </w:rPr>
            </w:pPr>
            <w:r w:rsidRPr="00626AA8">
              <w:rPr>
                <w:rFonts w:ascii="Georgia" w:hAnsi="Georgia"/>
                <w:sz w:val="18"/>
                <w:szCs w:val="18"/>
              </w:rPr>
              <w:t>STRONG</w:t>
            </w:r>
          </w:p>
        </w:tc>
        <w:tc>
          <w:tcPr>
            <w:tcW w:w="0" w:type="auto"/>
            <w:vAlign w:val="center"/>
            <w:hideMark/>
          </w:tcPr>
          <w:p w14:paraId="23DB113F" w14:textId="77777777" w:rsidR="00A947A3" w:rsidRPr="00626AA8" w:rsidRDefault="00A947A3" w:rsidP="00A947A3">
            <w:pPr>
              <w:rPr>
                <w:rFonts w:ascii="Georgia" w:hAnsi="Georgia"/>
                <w:sz w:val="18"/>
                <w:szCs w:val="18"/>
              </w:rPr>
            </w:pPr>
            <w:r w:rsidRPr="00626AA8">
              <w:rPr>
                <w:rFonts w:ascii="Georgia" w:hAnsi="Georgia"/>
                <w:sz w:val="18"/>
                <w:szCs w:val="18"/>
              </w:rPr>
              <w:t>345</w:t>
            </w:r>
          </w:p>
        </w:tc>
      </w:tr>
      <w:tr w:rsidR="00A947A3" w:rsidRPr="00626AA8" w14:paraId="34BFC157" w14:textId="77777777" w:rsidTr="00B225D1">
        <w:trPr>
          <w:gridAfter w:val="1"/>
          <w:trHeight w:val="309"/>
          <w:tblCellSpacing w:w="15" w:type="dxa"/>
        </w:trPr>
        <w:tc>
          <w:tcPr>
            <w:tcW w:w="0" w:type="auto"/>
            <w:vAlign w:val="center"/>
            <w:hideMark/>
          </w:tcPr>
          <w:p w14:paraId="520A54E8" w14:textId="77777777" w:rsidR="00A947A3" w:rsidRPr="00626AA8" w:rsidRDefault="00A947A3" w:rsidP="00A947A3">
            <w:pPr>
              <w:rPr>
                <w:rFonts w:ascii="Georgia" w:hAnsi="Georgia"/>
                <w:sz w:val="18"/>
                <w:szCs w:val="18"/>
              </w:rPr>
            </w:pPr>
            <w:r w:rsidRPr="00626AA8">
              <w:rPr>
                <w:rFonts w:ascii="Georgia" w:hAnsi="Georgia"/>
                <w:sz w:val="18"/>
                <w:szCs w:val="18"/>
              </w:rPr>
              <w:t>ILLEGAL</w:t>
            </w:r>
          </w:p>
        </w:tc>
        <w:tc>
          <w:tcPr>
            <w:tcW w:w="0" w:type="auto"/>
            <w:tcBorders>
              <w:right w:val="single" w:sz="4" w:space="0" w:color="auto"/>
            </w:tcBorders>
            <w:vAlign w:val="center"/>
            <w:hideMark/>
          </w:tcPr>
          <w:p w14:paraId="7168293C" w14:textId="77777777" w:rsidR="00A947A3" w:rsidRPr="00626AA8" w:rsidRDefault="00A947A3" w:rsidP="00A947A3">
            <w:pPr>
              <w:rPr>
                <w:rFonts w:ascii="Georgia" w:hAnsi="Georgia"/>
                <w:sz w:val="18"/>
                <w:szCs w:val="18"/>
              </w:rPr>
            </w:pPr>
            <w:r w:rsidRPr="00626AA8">
              <w:rPr>
                <w:rFonts w:ascii="Georgia" w:hAnsi="Georgia"/>
                <w:sz w:val="18"/>
                <w:szCs w:val="18"/>
              </w:rPr>
              <w:t>395</w:t>
            </w:r>
          </w:p>
        </w:tc>
        <w:tc>
          <w:tcPr>
            <w:tcW w:w="0" w:type="auto"/>
            <w:vAlign w:val="center"/>
            <w:hideMark/>
          </w:tcPr>
          <w:p w14:paraId="4402E4A6" w14:textId="77777777" w:rsidR="00A947A3" w:rsidRPr="00626AA8" w:rsidRDefault="00A947A3" w:rsidP="00A947A3">
            <w:pPr>
              <w:rPr>
                <w:rFonts w:ascii="Georgia" w:hAnsi="Georgia"/>
                <w:sz w:val="18"/>
                <w:szCs w:val="18"/>
              </w:rPr>
            </w:pPr>
            <w:r w:rsidRPr="00626AA8">
              <w:rPr>
                <w:rFonts w:ascii="Georgia" w:hAnsi="Georgia"/>
                <w:sz w:val="18"/>
                <w:szCs w:val="18"/>
              </w:rPr>
              <w:t>EASY</w:t>
            </w:r>
          </w:p>
        </w:tc>
        <w:tc>
          <w:tcPr>
            <w:tcW w:w="0" w:type="auto"/>
            <w:vAlign w:val="center"/>
            <w:hideMark/>
          </w:tcPr>
          <w:p w14:paraId="3E0A85E7" w14:textId="77777777" w:rsidR="00A947A3" w:rsidRPr="00626AA8" w:rsidRDefault="00A947A3" w:rsidP="00A947A3">
            <w:pPr>
              <w:rPr>
                <w:rFonts w:ascii="Georgia" w:hAnsi="Georgia"/>
                <w:sz w:val="18"/>
                <w:szCs w:val="18"/>
              </w:rPr>
            </w:pPr>
            <w:r w:rsidRPr="00626AA8">
              <w:rPr>
                <w:rFonts w:ascii="Georgia" w:hAnsi="Georgia"/>
                <w:sz w:val="18"/>
                <w:szCs w:val="18"/>
              </w:rPr>
              <w:t>327</w:t>
            </w:r>
          </w:p>
        </w:tc>
      </w:tr>
      <w:tr w:rsidR="00A947A3" w:rsidRPr="00626AA8" w14:paraId="40A768DE" w14:textId="77777777" w:rsidTr="00B225D1">
        <w:trPr>
          <w:gridAfter w:val="1"/>
          <w:trHeight w:val="309"/>
          <w:tblCellSpacing w:w="15" w:type="dxa"/>
        </w:trPr>
        <w:tc>
          <w:tcPr>
            <w:tcW w:w="0" w:type="auto"/>
            <w:vAlign w:val="center"/>
            <w:hideMark/>
          </w:tcPr>
          <w:p w14:paraId="3B68F8F4" w14:textId="77777777" w:rsidR="00A947A3" w:rsidRPr="00626AA8" w:rsidRDefault="00A947A3" w:rsidP="00A947A3">
            <w:pPr>
              <w:rPr>
                <w:rFonts w:ascii="Georgia" w:hAnsi="Georgia"/>
                <w:sz w:val="18"/>
                <w:szCs w:val="18"/>
              </w:rPr>
            </w:pPr>
            <w:r w:rsidRPr="00626AA8">
              <w:rPr>
                <w:rFonts w:ascii="Georgia" w:hAnsi="Georgia"/>
                <w:sz w:val="18"/>
                <w:szCs w:val="18"/>
              </w:rPr>
              <w:t>PROBLEMS</w:t>
            </w:r>
          </w:p>
        </w:tc>
        <w:tc>
          <w:tcPr>
            <w:tcW w:w="0" w:type="auto"/>
            <w:tcBorders>
              <w:right w:val="single" w:sz="4" w:space="0" w:color="auto"/>
            </w:tcBorders>
            <w:vAlign w:val="center"/>
            <w:hideMark/>
          </w:tcPr>
          <w:p w14:paraId="45237405" w14:textId="77777777" w:rsidR="00A947A3" w:rsidRPr="00626AA8" w:rsidRDefault="00A947A3" w:rsidP="00A947A3">
            <w:pPr>
              <w:rPr>
                <w:rFonts w:ascii="Georgia" w:hAnsi="Georgia"/>
                <w:sz w:val="18"/>
                <w:szCs w:val="18"/>
              </w:rPr>
            </w:pPr>
            <w:r w:rsidRPr="00626AA8">
              <w:rPr>
                <w:rFonts w:ascii="Georgia" w:hAnsi="Georgia"/>
                <w:sz w:val="18"/>
                <w:szCs w:val="18"/>
              </w:rPr>
              <w:t>392</w:t>
            </w:r>
          </w:p>
        </w:tc>
        <w:tc>
          <w:tcPr>
            <w:tcW w:w="0" w:type="auto"/>
            <w:vAlign w:val="center"/>
            <w:hideMark/>
          </w:tcPr>
          <w:p w14:paraId="7C26B350" w14:textId="77777777" w:rsidR="00A947A3" w:rsidRPr="00626AA8" w:rsidRDefault="00A947A3" w:rsidP="00A947A3">
            <w:pPr>
              <w:rPr>
                <w:rFonts w:ascii="Georgia" w:hAnsi="Georgia"/>
                <w:sz w:val="18"/>
                <w:szCs w:val="18"/>
              </w:rPr>
            </w:pPr>
            <w:r w:rsidRPr="00626AA8">
              <w:rPr>
                <w:rFonts w:ascii="Georgia" w:hAnsi="Georgia"/>
                <w:sz w:val="18"/>
                <w:szCs w:val="18"/>
              </w:rPr>
              <w:t>GREATER</w:t>
            </w:r>
          </w:p>
        </w:tc>
        <w:tc>
          <w:tcPr>
            <w:tcW w:w="0" w:type="auto"/>
            <w:vAlign w:val="center"/>
            <w:hideMark/>
          </w:tcPr>
          <w:p w14:paraId="73B9F98C" w14:textId="77777777" w:rsidR="00A947A3" w:rsidRPr="00626AA8" w:rsidRDefault="00A947A3" w:rsidP="00A947A3">
            <w:pPr>
              <w:rPr>
                <w:rFonts w:ascii="Georgia" w:hAnsi="Georgia"/>
                <w:sz w:val="18"/>
                <w:szCs w:val="18"/>
              </w:rPr>
            </w:pPr>
            <w:r w:rsidRPr="00626AA8">
              <w:rPr>
                <w:rFonts w:ascii="Georgia" w:hAnsi="Georgia"/>
                <w:sz w:val="18"/>
                <w:szCs w:val="18"/>
              </w:rPr>
              <w:t>324</w:t>
            </w:r>
          </w:p>
        </w:tc>
      </w:tr>
      <w:tr w:rsidR="00A947A3" w:rsidRPr="00626AA8" w14:paraId="265F07F3" w14:textId="77777777" w:rsidTr="00B225D1">
        <w:trPr>
          <w:gridAfter w:val="1"/>
          <w:trHeight w:val="309"/>
          <w:tblCellSpacing w:w="15" w:type="dxa"/>
        </w:trPr>
        <w:tc>
          <w:tcPr>
            <w:tcW w:w="0" w:type="auto"/>
            <w:vAlign w:val="center"/>
            <w:hideMark/>
          </w:tcPr>
          <w:p w14:paraId="716EF3F9" w14:textId="77777777" w:rsidR="00A947A3" w:rsidRPr="00626AA8" w:rsidRDefault="00A947A3" w:rsidP="00A947A3">
            <w:pPr>
              <w:rPr>
                <w:rFonts w:ascii="Georgia" w:hAnsi="Georgia"/>
                <w:sz w:val="18"/>
                <w:szCs w:val="18"/>
              </w:rPr>
            </w:pPr>
            <w:r w:rsidRPr="00626AA8">
              <w:rPr>
                <w:rFonts w:ascii="Georgia" w:hAnsi="Georgia"/>
                <w:sz w:val="18"/>
                <w:szCs w:val="18"/>
              </w:rPr>
              <w:t>THREAT</w:t>
            </w:r>
          </w:p>
        </w:tc>
        <w:tc>
          <w:tcPr>
            <w:tcW w:w="0" w:type="auto"/>
            <w:tcBorders>
              <w:right w:val="single" w:sz="4" w:space="0" w:color="auto"/>
            </w:tcBorders>
            <w:vAlign w:val="center"/>
            <w:hideMark/>
          </w:tcPr>
          <w:p w14:paraId="489283CE" w14:textId="77777777" w:rsidR="00A947A3" w:rsidRPr="00626AA8" w:rsidRDefault="00A947A3" w:rsidP="00A947A3">
            <w:pPr>
              <w:rPr>
                <w:rFonts w:ascii="Georgia" w:hAnsi="Georgia"/>
                <w:sz w:val="18"/>
                <w:szCs w:val="18"/>
              </w:rPr>
            </w:pPr>
            <w:r w:rsidRPr="00626AA8">
              <w:rPr>
                <w:rFonts w:ascii="Georgia" w:hAnsi="Georgia"/>
                <w:sz w:val="18"/>
                <w:szCs w:val="18"/>
              </w:rPr>
              <w:t>382</w:t>
            </w:r>
          </w:p>
        </w:tc>
        <w:tc>
          <w:tcPr>
            <w:tcW w:w="0" w:type="auto"/>
            <w:vAlign w:val="center"/>
            <w:hideMark/>
          </w:tcPr>
          <w:p w14:paraId="37D7427D" w14:textId="77777777" w:rsidR="00A947A3" w:rsidRPr="00626AA8" w:rsidRDefault="00A947A3" w:rsidP="00A947A3">
            <w:pPr>
              <w:rPr>
                <w:rFonts w:ascii="Georgia" w:hAnsi="Georgia"/>
                <w:sz w:val="18"/>
                <w:szCs w:val="18"/>
              </w:rPr>
            </w:pPr>
            <w:r w:rsidRPr="00626AA8">
              <w:rPr>
                <w:rFonts w:ascii="Georgia" w:hAnsi="Georgia"/>
                <w:sz w:val="18"/>
                <w:szCs w:val="18"/>
              </w:rPr>
              <w:t>OPPORTUNITY</w:t>
            </w:r>
          </w:p>
        </w:tc>
        <w:tc>
          <w:tcPr>
            <w:tcW w:w="0" w:type="auto"/>
            <w:vAlign w:val="center"/>
            <w:hideMark/>
          </w:tcPr>
          <w:p w14:paraId="581E8848" w14:textId="77777777" w:rsidR="00A947A3" w:rsidRPr="00626AA8" w:rsidRDefault="00A947A3" w:rsidP="00A947A3">
            <w:pPr>
              <w:rPr>
                <w:rFonts w:ascii="Georgia" w:hAnsi="Georgia"/>
                <w:sz w:val="18"/>
                <w:szCs w:val="18"/>
              </w:rPr>
            </w:pPr>
            <w:r w:rsidRPr="00626AA8">
              <w:rPr>
                <w:rFonts w:ascii="Georgia" w:hAnsi="Georgia"/>
                <w:sz w:val="18"/>
                <w:szCs w:val="18"/>
              </w:rPr>
              <w:t>266</w:t>
            </w:r>
          </w:p>
        </w:tc>
      </w:tr>
      <w:tr w:rsidR="00A947A3" w:rsidRPr="00626AA8" w14:paraId="50E93735" w14:textId="77777777" w:rsidTr="00B225D1">
        <w:trPr>
          <w:gridAfter w:val="1"/>
          <w:trHeight w:val="309"/>
          <w:tblCellSpacing w:w="15" w:type="dxa"/>
        </w:trPr>
        <w:tc>
          <w:tcPr>
            <w:tcW w:w="0" w:type="auto"/>
            <w:vAlign w:val="center"/>
            <w:hideMark/>
          </w:tcPr>
          <w:p w14:paraId="26C0CE4B" w14:textId="77777777" w:rsidR="00A947A3" w:rsidRPr="00626AA8" w:rsidRDefault="00A947A3" w:rsidP="00A947A3">
            <w:pPr>
              <w:rPr>
                <w:rFonts w:ascii="Georgia" w:hAnsi="Georgia"/>
                <w:sz w:val="18"/>
                <w:szCs w:val="18"/>
              </w:rPr>
            </w:pPr>
            <w:r w:rsidRPr="00626AA8">
              <w:rPr>
                <w:rFonts w:ascii="Georgia" w:hAnsi="Georgia"/>
                <w:sz w:val="18"/>
                <w:szCs w:val="18"/>
              </w:rPr>
              <w:t>WARNED</w:t>
            </w:r>
          </w:p>
        </w:tc>
        <w:tc>
          <w:tcPr>
            <w:tcW w:w="0" w:type="auto"/>
            <w:tcBorders>
              <w:right w:val="single" w:sz="4" w:space="0" w:color="auto"/>
            </w:tcBorders>
            <w:vAlign w:val="center"/>
            <w:hideMark/>
          </w:tcPr>
          <w:p w14:paraId="4DB6E4FE" w14:textId="77777777" w:rsidR="00A947A3" w:rsidRPr="00626AA8" w:rsidRDefault="00A947A3" w:rsidP="00A947A3">
            <w:pPr>
              <w:rPr>
                <w:rFonts w:ascii="Georgia" w:hAnsi="Georgia"/>
                <w:sz w:val="18"/>
                <w:szCs w:val="18"/>
              </w:rPr>
            </w:pPr>
            <w:r w:rsidRPr="00626AA8">
              <w:rPr>
                <w:rFonts w:ascii="Georgia" w:hAnsi="Georgia"/>
                <w:sz w:val="18"/>
                <w:szCs w:val="18"/>
              </w:rPr>
              <w:t>380</w:t>
            </w:r>
          </w:p>
        </w:tc>
        <w:tc>
          <w:tcPr>
            <w:tcW w:w="0" w:type="auto"/>
            <w:vAlign w:val="center"/>
            <w:hideMark/>
          </w:tcPr>
          <w:p w14:paraId="7C7BC4A1" w14:textId="77777777" w:rsidR="00A947A3" w:rsidRPr="00626AA8" w:rsidRDefault="00A947A3" w:rsidP="00A947A3">
            <w:pPr>
              <w:rPr>
                <w:rFonts w:ascii="Georgia" w:hAnsi="Georgia"/>
                <w:sz w:val="18"/>
                <w:szCs w:val="18"/>
              </w:rPr>
            </w:pPr>
            <w:r w:rsidRPr="00626AA8">
              <w:rPr>
                <w:rFonts w:ascii="Georgia" w:hAnsi="Georgia"/>
                <w:sz w:val="18"/>
                <w:szCs w:val="18"/>
              </w:rPr>
              <w:t>GAINS</w:t>
            </w:r>
          </w:p>
        </w:tc>
        <w:tc>
          <w:tcPr>
            <w:tcW w:w="0" w:type="auto"/>
            <w:vAlign w:val="center"/>
            <w:hideMark/>
          </w:tcPr>
          <w:p w14:paraId="333344F5" w14:textId="77777777" w:rsidR="00A947A3" w:rsidRPr="00626AA8" w:rsidRDefault="00A947A3" w:rsidP="00A947A3">
            <w:pPr>
              <w:rPr>
                <w:rFonts w:ascii="Georgia" w:hAnsi="Georgia"/>
                <w:sz w:val="18"/>
                <w:szCs w:val="18"/>
              </w:rPr>
            </w:pPr>
            <w:r w:rsidRPr="00626AA8">
              <w:rPr>
                <w:rFonts w:ascii="Georgia" w:hAnsi="Georgia"/>
                <w:sz w:val="18"/>
                <w:szCs w:val="18"/>
              </w:rPr>
              <w:t>263</w:t>
            </w:r>
          </w:p>
        </w:tc>
      </w:tr>
      <w:tr w:rsidR="00A947A3" w:rsidRPr="00626AA8" w14:paraId="3DFBC000" w14:textId="77777777" w:rsidTr="00B225D1">
        <w:trPr>
          <w:gridAfter w:val="1"/>
          <w:trHeight w:val="309"/>
          <w:tblCellSpacing w:w="15" w:type="dxa"/>
        </w:trPr>
        <w:tc>
          <w:tcPr>
            <w:tcW w:w="0" w:type="auto"/>
            <w:vAlign w:val="center"/>
            <w:hideMark/>
          </w:tcPr>
          <w:p w14:paraId="1DF7BBAE" w14:textId="77777777" w:rsidR="00A947A3" w:rsidRPr="00626AA8" w:rsidRDefault="00A947A3" w:rsidP="00A947A3">
            <w:pPr>
              <w:rPr>
                <w:rFonts w:ascii="Georgia" w:hAnsi="Georgia"/>
                <w:sz w:val="18"/>
                <w:szCs w:val="18"/>
              </w:rPr>
            </w:pPr>
            <w:r w:rsidRPr="00626AA8">
              <w:rPr>
                <w:rFonts w:ascii="Georgia" w:hAnsi="Georgia"/>
                <w:sz w:val="18"/>
                <w:szCs w:val="18"/>
              </w:rPr>
              <w:t>CUT</w:t>
            </w:r>
          </w:p>
        </w:tc>
        <w:tc>
          <w:tcPr>
            <w:tcW w:w="0" w:type="auto"/>
            <w:tcBorders>
              <w:right w:val="single" w:sz="4" w:space="0" w:color="auto"/>
            </w:tcBorders>
            <w:vAlign w:val="center"/>
            <w:hideMark/>
          </w:tcPr>
          <w:p w14:paraId="43E7CA5E" w14:textId="77777777" w:rsidR="00A947A3" w:rsidRPr="00626AA8" w:rsidRDefault="00A947A3" w:rsidP="00A947A3">
            <w:pPr>
              <w:rPr>
                <w:rFonts w:ascii="Georgia" w:hAnsi="Georgia"/>
                <w:sz w:val="18"/>
                <w:szCs w:val="18"/>
              </w:rPr>
            </w:pPr>
            <w:r w:rsidRPr="00626AA8">
              <w:rPr>
                <w:rFonts w:ascii="Georgia" w:hAnsi="Georgia"/>
                <w:sz w:val="18"/>
                <w:szCs w:val="18"/>
              </w:rPr>
              <w:t>375</w:t>
            </w:r>
          </w:p>
        </w:tc>
        <w:tc>
          <w:tcPr>
            <w:tcW w:w="0" w:type="auto"/>
            <w:vAlign w:val="center"/>
            <w:hideMark/>
          </w:tcPr>
          <w:p w14:paraId="2E4B4EEB" w14:textId="77777777" w:rsidR="00A947A3" w:rsidRPr="00626AA8" w:rsidRDefault="00A947A3" w:rsidP="00A947A3">
            <w:pPr>
              <w:rPr>
                <w:rFonts w:ascii="Georgia" w:hAnsi="Georgia"/>
                <w:sz w:val="18"/>
                <w:szCs w:val="18"/>
              </w:rPr>
            </w:pPr>
            <w:r w:rsidRPr="00626AA8">
              <w:rPr>
                <w:rFonts w:ascii="Georgia" w:hAnsi="Georgia"/>
                <w:sz w:val="18"/>
                <w:szCs w:val="18"/>
              </w:rPr>
              <w:t>SUCCESS</w:t>
            </w:r>
          </w:p>
        </w:tc>
        <w:tc>
          <w:tcPr>
            <w:tcW w:w="0" w:type="auto"/>
            <w:vAlign w:val="center"/>
            <w:hideMark/>
          </w:tcPr>
          <w:p w14:paraId="1A1F4DE3" w14:textId="77777777" w:rsidR="00A947A3" w:rsidRPr="00626AA8" w:rsidRDefault="00A947A3" w:rsidP="00A947A3">
            <w:pPr>
              <w:rPr>
                <w:rFonts w:ascii="Georgia" w:hAnsi="Georgia"/>
                <w:sz w:val="18"/>
                <w:szCs w:val="18"/>
              </w:rPr>
            </w:pPr>
            <w:r w:rsidRPr="00626AA8">
              <w:rPr>
                <w:rFonts w:ascii="Georgia" w:hAnsi="Georgia"/>
                <w:sz w:val="18"/>
                <w:szCs w:val="18"/>
              </w:rPr>
              <w:t>256</w:t>
            </w:r>
          </w:p>
        </w:tc>
      </w:tr>
      <w:tr w:rsidR="00A947A3" w:rsidRPr="00626AA8" w14:paraId="3EF51C18" w14:textId="77777777" w:rsidTr="00B225D1">
        <w:trPr>
          <w:gridAfter w:val="1"/>
          <w:trHeight w:val="309"/>
          <w:tblCellSpacing w:w="15" w:type="dxa"/>
        </w:trPr>
        <w:tc>
          <w:tcPr>
            <w:tcW w:w="0" w:type="auto"/>
            <w:vAlign w:val="center"/>
            <w:hideMark/>
          </w:tcPr>
          <w:p w14:paraId="7E01A53A" w14:textId="77777777" w:rsidR="00A947A3" w:rsidRPr="00626AA8" w:rsidRDefault="00A947A3" w:rsidP="00A947A3">
            <w:pPr>
              <w:rPr>
                <w:rFonts w:ascii="Georgia" w:hAnsi="Georgia"/>
                <w:sz w:val="18"/>
                <w:szCs w:val="18"/>
              </w:rPr>
            </w:pPr>
            <w:r w:rsidRPr="00626AA8">
              <w:rPr>
                <w:rFonts w:ascii="Georgia" w:hAnsi="Georgia"/>
                <w:sz w:val="18"/>
                <w:szCs w:val="18"/>
              </w:rPr>
              <w:t>QUESTIONS</w:t>
            </w:r>
          </w:p>
        </w:tc>
        <w:tc>
          <w:tcPr>
            <w:tcW w:w="0" w:type="auto"/>
            <w:tcBorders>
              <w:right w:val="single" w:sz="4" w:space="0" w:color="auto"/>
            </w:tcBorders>
            <w:vAlign w:val="center"/>
            <w:hideMark/>
          </w:tcPr>
          <w:p w14:paraId="202C8B1F" w14:textId="77777777" w:rsidR="00A947A3" w:rsidRPr="00626AA8" w:rsidRDefault="00A947A3" w:rsidP="00A947A3">
            <w:pPr>
              <w:rPr>
                <w:rFonts w:ascii="Georgia" w:hAnsi="Georgia"/>
                <w:sz w:val="18"/>
                <w:szCs w:val="18"/>
              </w:rPr>
            </w:pPr>
            <w:r w:rsidRPr="00626AA8">
              <w:rPr>
                <w:rFonts w:ascii="Georgia" w:hAnsi="Georgia"/>
                <w:sz w:val="18"/>
                <w:szCs w:val="18"/>
              </w:rPr>
              <w:t>365</w:t>
            </w:r>
          </w:p>
        </w:tc>
        <w:tc>
          <w:tcPr>
            <w:tcW w:w="0" w:type="auto"/>
            <w:vAlign w:val="center"/>
            <w:hideMark/>
          </w:tcPr>
          <w:p w14:paraId="67E1F136" w14:textId="77777777" w:rsidR="00A947A3" w:rsidRPr="00626AA8" w:rsidRDefault="00A947A3" w:rsidP="00A947A3">
            <w:pPr>
              <w:rPr>
                <w:rFonts w:ascii="Georgia" w:hAnsi="Georgia"/>
                <w:sz w:val="18"/>
                <w:szCs w:val="18"/>
              </w:rPr>
            </w:pPr>
            <w:r w:rsidRPr="00626AA8">
              <w:rPr>
                <w:rFonts w:ascii="Georgia" w:hAnsi="Georgia"/>
                <w:sz w:val="18"/>
                <w:szCs w:val="18"/>
              </w:rPr>
              <w:t>GAIN</w:t>
            </w:r>
          </w:p>
        </w:tc>
        <w:tc>
          <w:tcPr>
            <w:tcW w:w="0" w:type="auto"/>
            <w:vAlign w:val="center"/>
            <w:hideMark/>
          </w:tcPr>
          <w:p w14:paraId="61EF935C" w14:textId="77777777" w:rsidR="00A947A3" w:rsidRPr="00626AA8" w:rsidRDefault="00A947A3" w:rsidP="00A947A3">
            <w:pPr>
              <w:rPr>
                <w:rFonts w:ascii="Georgia" w:hAnsi="Georgia"/>
                <w:sz w:val="18"/>
                <w:szCs w:val="18"/>
              </w:rPr>
            </w:pPr>
            <w:r w:rsidRPr="00626AA8">
              <w:rPr>
                <w:rFonts w:ascii="Georgia" w:hAnsi="Georgia"/>
                <w:sz w:val="18"/>
                <w:szCs w:val="18"/>
              </w:rPr>
              <w:t>235</w:t>
            </w:r>
          </w:p>
        </w:tc>
      </w:tr>
      <w:tr w:rsidR="00A947A3" w:rsidRPr="00626AA8" w14:paraId="655BDCC3" w14:textId="77777777" w:rsidTr="00B225D1">
        <w:trPr>
          <w:gridAfter w:val="1"/>
          <w:trHeight w:val="309"/>
          <w:tblCellSpacing w:w="15" w:type="dxa"/>
        </w:trPr>
        <w:tc>
          <w:tcPr>
            <w:tcW w:w="0" w:type="auto"/>
            <w:vAlign w:val="center"/>
            <w:hideMark/>
          </w:tcPr>
          <w:p w14:paraId="5C439F3B" w14:textId="77777777" w:rsidR="00A947A3" w:rsidRPr="00626AA8" w:rsidRDefault="00A947A3" w:rsidP="00A947A3">
            <w:pPr>
              <w:rPr>
                <w:rFonts w:ascii="Georgia" w:hAnsi="Georgia"/>
                <w:sz w:val="18"/>
                <w:szCs w:val="18"/>
              </w:rPr>
            </w:pPr>
            <w:r w:rsidRPr="00626AA8">
              <w:rPr>
                <w:rFonts w:ascii="Georgia" w:hAnsi="Georgia"/>
                <w:sz w:val="18"/>
                <w:szCs w:val="18"/>
              </w:rPr>
              <w:t>LOSSES</w:t>
            </w:r>
          </w:p>
        </w:tc>
        <w:tc>
          <w:tcPr>
            <w:tcW w:w="0" w:type="auto"/>
            <w:tcBorders>
              <w:right w:val="single" w:sz="4" w:space="0" w:color="auto"/>
            </w:tcBorders>
            <w:vAlign w:val="center"/>
            <w:hideMark/>
          </w:tcPr>
          <w:p w14:paraId="29408475" w14:textId="77777777" w:rsidR="00A947A3" w:rsidRPr="00626AA8" w:rsidRDefault="00A947A3" w:rsidP="00A947A3">
            <w:pPr>
              <w:rPr>
                <w:rFonts w:ascii="Georgia" w:hAnsi="Georgia"/>
                <w:sz w:val="18"/>
                <w:szCs w:val="18"/>
              </w:rPr>
            </w:pPr>
            <w:r w:rsidRPr="00626AA8">
              <w:rPr>
                <w:rFonts w:ascii="Georgia" w:hAnsi="Georgia"/>
                <w:sz w:val="18"/>
                <w:szCs w:val="18"/>
              </w:rPr>
              <w:t>349</w:t>
            </w:r>
          </w:p>
        </w:tc>
        <w:tc>
          <w:tcPr>
            <w:tcW w:w="0" w:type="auto"/>
            <w:vAlign w:val="center"/>
            <w:hideMark/>
          </w:tcPr>
          <w:p w14:paraId="2B26572B" w14:textId="77777777" w:rsidR="00A947A3" w:rsidRPr="00626AA8" w:rsidRDefault="00A947A3" w:rsidP="00A947A3">
            <w:pPr>
              <w:rPr>
                <w:rFonts w:ascii="Georgia" w:hAnsi="Georgia"/>
                <w:sz w:val="18"/>
                <w:szCs w:val="18"/>
              </w:rPr>
            </w:pPr>
            <w:r w:rsidRPr="00626AA8">
              <w:rPr>
                <w:rFonts w:ascii="Georgia" w:hAnsi="Georgia"/>
                <w:sz w:val="18"/>
                <w:szCs w:val="18"/>
              </w:rPr>
              <w:t>STABILITY</w:t>
            </w:r>
          </w:p>
        </w:tc>
        <w:tc>
          <w:tcPr>
            <w:tcW w:w="0" w:type="auto"/>
            <w:vAlign w:val="center"/>
            <w:hideMark/>
          </w:tcPr>
          <w:p w14:paraId="78EADE37" w14:textId="77777777" w:rsidR="00A947A3" w:rsidRPr="00626AA8" w:rsidRDefault="00A947A3" w:rsidP="00A947A3">
            <w:pPr>
              <w:rPr>
                <w:rFonts w:ascii="Georgia" w:hAnsi="Georgia"/>
                <w:sz w:val="18"/>
                <w:szCs w:val="18"/>
              </w:rPr>
            </w:pPr>
            <w:r w:rsidRPr="00626AA8">
              <w:rPr>
                <w:rFonts w:ascii="Georgia" w:hAnsi="Georgia"/>
                <w:sz w:val="18"/>
                <w:szCs w:val="18"/>
              </w:rPr>
              <w:t>235</w:t>
            </w:r>
          </w:p>
        </w:tc>
      </w:tr>
      <w:tr w:rsidR="00A947A3" w:rsidRPr="00626AA8" w14:paraId="3666D8C8" w14:textId="77777777" w:rsidTr="00B225D1">
        <w:trPr>
          <w:gridAfter w:val="1"/>
          <w:trHeight w:val="309"/>
          <w:tblCellSpacing w:w="15" w:type="dxa"/>
        </w:trPr>
        <w:tc>
          <w:tcPr>
            <w:tcW w:w="0" w:type="auto"/>
            <w:vAlign w:val="center"/>
            <w:hideMark/>
          </w:tcPr>
          <w:p w14:paraId="10311D8D" w14:textId="77777777" w:rsidR="00A947A3" w:rsidRPr="00626AA8" w:rsidRDefault="00A947A3" w:rsidP="00A947A3">
            <w:pPr>
              <w:rPr>
                <w:rFonts w:ascii="Georgia" w:hAnsi="Georgia"/>
                <w:sz w:val="18"/>
                <w:szCs w:val="18"/>
              </w:rPr>
            </w:pPr>
            <w:r w:rsidRPr="00626AA8">
              <w:rPr>
                <w:rFonts w:ascii="Georgia" w:hAnsi="Georgia"/>
                <w:sz w:val="18"/>
                <w:szCs w:val="18"/>
              </w:rPr>
              <w:t>CRIMINAL</w:t>
            </w:r>
          </w:p>
        </w:tc>
        <w:tc>
          <w:tcPr>
            <w:tcW w:w="0" w:type="auto"/>
            <w:tcBorders>
              <w:right w:val="single" w:sz="4" w:space="0" w:color="auto"/>
            </w:tcBorders>
            <w:vAlign w:val="center"/>
            <w:hideMark/>
          </w:tcPr>
          <w:p w14:paraId="4747759A" w14:textId="77777777" w:rsidR="00A947A3" w:rsidRPr="00626AA8" w:rsidRDefault="00A947A3" w:rsidP="00A947A3">
            <w:pPr>
              <w:rPr>
                <w:rFonts w:ascii="Georgia" w:hAnsi="Georgia"/>
                <w:sz w:val="18"/>
                <w:szCs w:val="18"/>
              </w:rPr>
            </w:pPr>
            <w:r w:rsidRPr="00626AA8">
              <w:rPr>
                <w:rFonts w:ascii="Georgia" w:hAnsi="Georgia"/>
                <w:sz w:val="18"/>
                <w:szCs w:val="18"/>
              </w:rPr>
              <w:t>334</w:t>
            </w:r>
          </w:p>
        </w:tc>
        <w:tc>
          <w:tcPr>
            <w:tcW w:w="0" w:type="auto"/>
            <w:vAlign w:val="center"/>
            <w:hideMark/>
          </w:tcPr>
          <w:p w14:paraId="1B776472" w14:textId="77777777" w:rsidR="00A947A3" w:rsidRPr="00626AA8" w:rsidRDefault="00A947A3" w:rsidP="00A947A3">
            <w:pPr>
              <w:rPr>
                <w:rFonts w:ascii="Georgia" w:hAnsi="Georgia"/>
                <w:sz w:val="18"/>
                <w:szCs w:val="18"/>
              </w:rPr>
            </w:pPr>
            <w:r w:rsidRPr="00626AA8">
              <w:rPr>
                <w:rFonts w:ascii="Georgia" w:hAnsi="Georgia"/>
                <w:sz w:val="18"/>
                <w:szCs w:val="18"/>
              </w:rPr>
              <w:t>BOOM</w:t>
            </w:r>
          </w:p>
        </w:tc>
        <w:tc>
          <w:tcPr>
            <w:tcW w:w="0" w:type="auto"/>
            <w:vAlign w:val="center"/>
            <w:hideMark/>
          </w:tcPr>
          <w:p w14:paraId="4E55388A" w14:textId="77777777" w:rsidR="00A947A3" w:rsidRPr="00626AA8" w:rsidRDefault="00A947A3" w:rsidP="00A947A3">
            <w:pPr>
              <w:rPr>
                <w:rFonts w:ascii="Georgia" w:hAnsi="Georgia"/>
                <w:sz w:val="18"/>
                <w:szCs w:val="18"/>
              </w:rPr>
            </w:pPr>
            <w:r w:rsidRPr="00626AA8">
              <w:rPr>
                <w:rFonts w:ascii="Georgia" w:hAnsi="Georgia"/>
                <w:sz w:val="18"/>
                <w:szCs w:val="18"/>
              </w:rPr>
              <w:t>234</w:t>
            </w:r>
          </w:p>
        </w:tc>
      </w:tr>
      <w:tr w:rsidR="00A947A3" w:rsidRPr="00626AA8" w14:paraId="14F91382" w14:textId="77777777" w:rsidTr="00B225D1">
        <w:trPr>
          <w:gridAfter w:val="1"/>
          <w:trHeight w:val="309"/>
          <w:tblCellSpacing w:w="15" w:type="dxa"/>
        </w:trPr>
        <w:tc>
          <w:tcPr>
            <w:tcW w:w="0" w:type="auto"/>
            <w:vAlign w:val="center"/>
            <w:hideMark/>
          </w:tcPr>
          <w:p w14:paraId="2297318C" w14:textId="77777777" w:rsidR="00A947A3" w:rsidRPr="00626AA8" w:rsidRDefault="00A947A3" w:rsidP="00A947A3">
            <w:pPr>
              <w:rPr>
                <w:rFonts w:ascii="Georgia" w:hAnsi="Georgia"/>
                <w:sz w:val="18"/>
                <w:szCs w:val="18"/>
              </w:rPr>
            </w:pPr>
            <w:r w:rsidRPr="00626AA8">
              <w:rPr>
                <w:rFonts w:ascii="Georgia" w:hAnsi="Georgia"/>
                <w:sz w:val="18"/>
                <w:szCs w:val="18"/>
              </w:rPr>
              <w:t>DIFFICULT</w:t>
            </w:r>
          </w:p>
        </w:tc>
        <w:tc>
          <w:tcPr>
            <w:tcW w:w="0" w:type="auto"/>
            <w:tcBorders>
              <w:right w:val="single" w:sz="4" w:space="0" w:color="auto"/>
            </w:tcBorders>
            <w:vAlign w:val="center"/>
            <w:hideMark/>
          </w:tcPr>
          <w:p w14:paraId="1D5486E0" w14:textId="77777777" w:rsidR="00A947A3" w:rsidRPr="00626AA8" w:rsidRDefault="00A947A3" w:rsidP="00A947A3">
            <w:pPr>
              <w:rPr>
                <w:rFonts w:ascii="Georgia" w:hAnsi="Georgia"/>
                <w:sz w:val="18"/>
                <w:szCs w:val="18"/>
              </w:rPr>
            </w:pPr>
            <w:r w:rsidRPr="00626AA8">
              <w:rPr>
                <w:rFonts w:ascii="Georgia" w:hAnsi="Georgia"/>
                <w:sz w:val="18"/>
                <w:szCs w:val="18"/>
              </w:rPr>
              <w:t>329</w:t>
            </w:r>
          </w:p>
        </w:tc>
        <w:tc>
          <w:tcPr>
            <w:tcW w:w="0" w:type="auto"/>
            <w:vAlign w:val="center"/>
            <w:hideMark/>
          </w:tcPr>
          <w:p w14:paraId="4EC70FFF" w14:textId="77777777" w:rsidR="00A947A3" w:rsidRPr="00626AA8" w:rsidRDefault="00A947A3" w:rsidP="00A947A3">
            <w:pPr>
              <w:rPr>
                <w:rFonts w:ascii="Georgia" w:hAnsi="Georgia"/>
                <w:sz w:val="18"/>
                <w:szCs w:val="18"/>
              </w:rPr>
            </w:pPr>
            <w:r w:rsidRPr="00626AA8">
              <w:rPr>
                <w:rFonts w:ascii="Georgia" w:hAnsi="Georgia"/>
                <w:sz w:val="18"/>
                <w:szCs w:val="18"/>
              </w:rPr>
              <w:t>IMPROVE</w:t>
            </w:r>
          </w:p>
        </w:tc>
        <w:tc>
          <w:tcPr>
            <w:tcW w:w="0" w:type="auto"/>
            <w:vAlign w:val="center"/>
            <w:hideMark/>
          </w:tcPr>
          <w:p w14:paraId="45BD948F" w14:textId="77777777" w:rsidR="00A947A3" w:rsidRPr="00626AA8" w:rsidRDefault="00A947A3" w:rsidP="00A947A3">
            <w:pPr>
              <w:rPr>
                <w:rFonts w:ascii="Georgia" w:hAnsi="Georgia"/>
                <w:sz w:val="18"/>
                <w:szCs w:val="18"/>
              </w:rPr>
            </w:pPr>
            <w:r w:rsidRPr="00626AA8">
              <w:rPr>
                <w:rFonts w:ascii="Georgia" w:hAnsi="Georgia"/>
                <w:sz w:val="18"/>
                <w:szCs w:val="18"/>
              </w:rPr>
              <w:t>227</w:t>
            </w:r>
          </w:p>
        </w:tc>
      </w:tr>
      <w:tr w:rsidR="00A947A3" w:rsidRPr="00626AA8" w14:paraId="1B052261" w14:textId="77777777" w:rsidTr="00B225D1">
        <w:trPr>
          <w:gridAfter w:val="1"/>
          <w:trHeight w:val="309"/>
          <w:tblCellSpacing w:w="15" w:type="dxa"/>
        </w:trPr>
        <w:tc>
          <w:tcPr>
            <w:tcW w:w="0" w:type="auto"/>
            <w:vAlign w:val="center"/>
            <w:hideMark/>
          </w:tcPr>
          <w:p w14:paraId="326E28BC" w14:textId="77777777" w:rsidR="00A947A3" w:rsidRPr="00626AA8" w:rsidRDefault="00A947A3" w:rsidP="00A947A3">
            <w:pPr>
              <w:rPr>
                <w:rFonts w:ascii="Georgia" w:hAnsi="Georgia"/>
                <w:sz w:val="18"/>
                <w:szCs w:val="18"/>
              </w:rPr>
            </w:pPr>
            <w:r w:rsidRPr="00626AA8">
              <w:rPr>
                <w:rFonts w:ascii="Georgia" w:hAnsi="Georgia"/>
                <w:sz w:val="18"/>
                <w:szCs w:val="18"/>
              </w:rPr>
              <w:t>CLAIMS</w:t>
            </w:r>
          </w:p>
        </w:tc>
        <w:tc>
          <w:tcPr>
            <w:tcW w:w="0" w:type="auto"/>
            <w:tcBorders>
              <w:right w:val="single" w:sz="4" w:space="0" w:color="auto"/>
            </w:tcBorders>
            <w:vAlign w:val="center"/>
            <w:hideMark/>
          </w:tcPr>
          <w:p w14:paraId="471D8B37" w14:textId="77777777" w:rsidR="00A947A3" w:rsidRPr="00626AA8" w:rsidRDefault="00A947A3" w:rsidP="00A947A3">
            <w:pPr>
              <w:rPr>
                <w:rFonts w:ascii="Georgia" w:hAnsi="Georgia"/>
                <w:sz w:val="18"/>
                <w:szCs w:val="18"/>
              </w:rPr>
            </w:pPr>
            <w:r w:rsidRPr="00626AA8">
              <w:rPr>
                <w:rFonts w:ascii="Georgia" w:hAnsi="Georgia"/>
                <w:sz w:val="18"/>
                <w:szCs w:val="18"/>
              </w:rPr>
              <w:t>328</w:t>
            </w:r>
          </w:p>
        </w:tc>
        <w:tc>
          <w:tcPr>
            <w:tcW w:w="0" w:type="auto"/>
            <w:vAlign w:val="center"/>
            <w:hideMark/>
          </w:tcPr>
          <w:p w14:paraId="53728B6E" w14:textId="77777777" w:rsidR="00A947A3" w:rsidRPr="00626AA8" w:rsidRDefault="00A947A3" w:rsidP="00A947A3">
            <w:pPr>
              <w:rPr>
                <w:rFonts w:ascii="Georgia" w:hAnsi="Georgia"/>
                <w:sz w:val="18"/>
                <w:szCs w:val="18"/>
              </w:rPr>
            </w:pPr>
            <w:r w:rsidRPr="00626AA8">
              <w:rPr>
                <w:rFonts w:ascii="Georgia" w:hAnsi="Georgia"/>
                <w:sz w:val="18"/>
                <w:szCs w:val="18"/>
              </w:rPr>
              <w:t>SUCCESSFUL</w:t>
            </w:r>
          </w:p>
        </w:tc>
        <w:tc>
          <w:tcPr>
            <w:tcW w:w="0" w:type="auto"/>
            <w:vAlign w:val="center"/>
            <w:hideMark/>
          </w:tcPr>
          <w:p w14:paraId="6C5BDB9E" w14:textId="77777777" w:rsidR="00A947A3" w:rsidRPr="00626AA8" w:rsidRDefault="00A947A3" w:rsidP="00A947A3">
            <w:pPr>
              <w:rPr>
                <w:rFonts w:ascii="Georgia" w:hAnsi="Georgia"/>
                <w:sz w:val="18"/>
                <w:szCs w:val="18"/>
              </w:rPr>
            </w:pPr>
            <w:r w:rsidRPr="00626AA8">
              <w:rPr>
                <w:rFonts w:ascii="Georgia" w:hAnsi="Georgia"/>
                <w:sz w:val="18"/>
                <w:szCs w:val="18"/>
              </w:rPr>
              <w:t>225</w:t>
            </w:r>
          </w:p>
        </w:tc>
      </w:tr>
      <w:tr w:rsidR="00A947A3" w:rsidRPr="00626AA8" w14:paraId="0F3385B1" w14:textId="77777777" w:rsidTr="00B225D1">
        <w:trPr>
          <w:gridAfter w:val="1"/>
          <w:trHeight w:val="309"/>
          <w:tblCellSpacing w:w="15" w:type="dxa"/>
        </w:trPr>
        <w:tc>
          <w:tcPr>
            <w:tcW w:w="0" w:type="auto"/>
            <w:vAlign w:val="center"/>
            <w:hideMark/>
          </w:tcPr>
          <w:p w14:paraId="2F049EF5" w14:textId="77777777" w:rsidR="00A947A3" w:rsidRPr="00626AA8" w:rsidRDefault="00A947A3" w:rsidP="00A947A3">
            <w:pPr>
              <w:rPr>
                <w:rFonts w:ascii="Georgia" w:hAnsi="Georgia"/>
                <w:sz w:val="18"/>
                <w:szCs w:val="18"/>
              </w:rPr>
            </w:pPr>
            <w:r w:rsidRPr="00626AA8">
              <w:rPr>
                <w:rFonts w:ascii="Georgia" w:hAnsi="Georgia"/>
                <w:sz w:val="18"/>
                <w:szCs w:val="18"/>
              </w:rPr>
              <w:t>BAD</w:t>
            </w:r>
          </w:p>
        </w:tc>
        <w:tc>
          <w:tcPr>
            <w:tcW w:w="0" w:type="auto"/>
            <w:tcBorders>
              <w:right w:val="single" w:sz="4" w:space="0" w:color="auto"/>
            </w:tcBorders>
            <w:vAlign w:val="center"/>
            <w:hideMark/>
          </w:tcPr>
          <w:p w14:paraId="5F52EDED" w14:textId="77777777" w:rsidR="00A947A3" w:rsidRPr="00626AA8" w:rsidRDefault="00A947A3" w:rsidP="00A947A3">
            <w:pPr>
              <w:rPr>
                <w:rFonts w:ascii="Georgia" w:hAnsi="Georgia"/>
                <w:sz w:val="18"/>
                <w:szCs w:val="18"/>
              </w:rPr>
            </w:pPr>
            <w:r w:rsidRPr="00626AA8">
              <w:rPr>
                <w:rFonts w:ascii="Georgia" w:hAnsi="Georgia"/>
                <w:sz w:val="18"/>
                <w:szCs w:val="18"/>
              </w:rPr>
              <w:t>312</w:t>
            </w:r>
          </w:p>
        </w:tc>
        <w:tc>
          <w:tcPr>
            <w:tcW w:w="0" w:type="auto"/>
            <w:vAlign w:val="center"/>
            <w:hideMark/>
          </w:tcPr>
          <w:p w14:paraId="0B7E7D89" w14:textId="77777777" w:rsidR="00A947A3" w:rsidRPr="00626AA8" w:rsidRDefault="00A947A3" w:rsidP="00A947A3">
            <w:pPr>
              <w:rPr>
                <w:rFonts w:ascii="Georgia" w:hAnsi="Georgia"/>
                <w:sz w:val="18"/>
                <w:szCs w:val="18"/>
              </w:rPr>
            </w:pPr>
            <w:r w:rsidRPr="00626AA8">
              <w:rPr>
                <w:rFonts w:ascii="Georgia" w:hAnsi="Georgia"/>
                <w:sz w:val="18"/>
                <w:szCs w:val="18"/>
              </w:rPr>
              <w:t>EASIER</w:t>
            </w:r>
          </w:p>
        </w:tc>
        <w:tc>
          <w:tcPr>
            <w:tcW w:w="0" w:type="auto"/>
            <w:vAlign w:val="center"/>
            <w:hideMark/>
          </w:tcPr>
          <w:p w14:paraId="0EA29B7B" w14:textId="77777777" w:rsidR="00A947A3" w:rsidRPr="00626AA8" w:rsidRDefault="00A947A3" w:rsidP="00A947A3">
            <w:pPr>
              <w:rPr>
                <w:rFonts w:ascii="Georgia" w:hAnsi="Georgia"/>
                <w:sz w:val="18"/>
                <w:szCs w:val="18"/>
              </w:rPr>
            </w:pPr>
            <w:r w:rsidRPr="00626AA8">
              <w:rPr>
                <w:rFonts w:ascii="Georgia" w:hAnsi="Georgia"/>
                <w:sz w:val="18"/>
                <w:szCs w:val="18"/>
              </w:rPr>
              <w:t>219</w:t>
            </w:r>
          </w:p>
        </w:tc>
      </w:tr>
      <w:tr w:rsidR="00A947A3" w:rsidRPr="00626AA8" w14:paraId="07678753" w14:textId="77777777" w:rsidTr="00B225D1">
        <w:trPr>
          <w:gridAfter w:val="1"/>
          <w:trHeight w:val="309"/>
          <w:tblCellSpacing w:w="15" w:type="dxa"/>
        </w:trPr>
        <w:tc>
          <w:tcPr>
            <w:tcW w:w="0" w:type="auto"/>
            <w:vAlign w:val="center"/>
            <w:hideMark/>
          </w:tcPr>
          <w:p w14:paraId="469CA022" w14:textId="77777777" w:rsidR="00A947A3" w:rsidRPr="00626AA8" w:rsidRDefault="00A947A3" w:rsidP="00A947A3">
            <w:pPr>
              <w:rPr>
                <w:rFonts w:ascii="Georgia" w:hAnsi="Georgia"/>
                <w:sz w:val="18"/>
                <w:szCs w:val="18"/>
              </w:rPr>
            </w:pPr>
            <w:r w:rsidRPr="00626AA8">
              <w:rPr>
                <w:rFonts w:ascii="Georgia" w:hAnsi="Georgia"/>
                <w:sz w:val="18"/>
                <w:szCs w:val="18"/>
              </w:rPr>
              <w:t>SHUT</w:t>
            </w:r>
          </w:p>
        </w:tc>
        <w:tc>
          <w:tcPr>
            <w:tcW w:w="0" w:type="auto"/>
            <w:tcBorders>
              <w:right w:val="single" w:sz="4" w:space="0" w:color="auto"/>
            </w:tcBorders>
            <w:vAlign w:val="center"/>
            <w:hideMark/>
          </w:tcPr>
          <w:p w14:paraId="01B8011C" w14:textId="77777777" w:rsidR="00A947A3" w:rsidRPr="00626AA8" w:rsidRDefault="00A947A3" w:rsidP="00A947A3">
            <w:pPr>
              <w:rPr>
                <w:rFonts w:ascii="Georgia" w:hAnsi="Georgia"/>
                <w:sz w:val="18"/>
                <w:szCs w:val="18"/>
              </w:rPr>
            </w:pPr>
            <w:r w:rsidRPr="00626AA8">
              <w:rPr>
                <w:rFonts w:ascii="Georgia" w:hAnsi="Georgia"/>
                <w:sz w:val="18"/>
                <w:szCs w:val="18"/>
              </w:rPr>
              <w:t>308</w:t>
            </w:r>
          </w:p>
        </w:tc>
        <w:tc>
          <w:tcPr>
            <w:tcW w:w="0" w:type="auto"/>
            <w:vAlign w:val="center"/>
            <w:hideMark/>
          </w:tcPr>
          <w:p w14:paraId="0B0F50F6" w14:textId="77777777" w:rsidR="00A947A3" w:rsidRPr="00626AA8" w:rsidRDefault="00A947A3" w:rsidP="00A947A3">
            <w:pPr>
              <w:rPr>
                <w:rFonts w:ascii="Georgia" w:hAnsi="Georgia"/>
                <w:sz w:val="18"/>
                <w:szCs w:val="18"/>
              </w:rPr>
            </w:pPr>
            <w:r w:rsidRPr="00626AA8">
              <w:rPr>
                <w:rFonts w:ascii="Georgia" w:hAnsi="Georgia"/>
                <w:sz w:val="18"/>
                <w:szCs w:val="18"/>
              </w:rPr>
              <w:t>ADVANTAGE</w:t>
            </w:r>
          </w:p>
        </w:tc>
        <w:tc>
          <w:tcPr>
            <w:tcW w:w="0" w:type="auto"/>
            <w:vAlign w:val="center"/>
            <w:hideMark/>
          </w:tcPr>
          <w:p w14:paraId="65A1B347" w14:textId="77777777" w:rsidR="00A947A3" w:rsidRPr="00626AA8" w:rsidRDefault="00A947A3" w:rsidP="00A947A3">
            <w:pPr>
              <w:rPr>
                <w:rFonts w:ascii="Georgia" w:hAnsi="Georgia"/>
                <w:sz w:val="18"/>
                <w:szCs w:val="18"/>
              </w:rPr>
            </w:pPr>
            <w:r w:rsidRPr="00626AA8">
              <w:rPr>
                <w:rFonts w:ascii="Georgia" w:hAnsi="Georgia"/>
                <w:sz w:val="18"/>
                <w:szCs w:val="18"/>
              </w:rPr>
              <w:t>217</w:t>
            </w:r>
          </w:p>
        </w:tc>
      </w:tr>
      <w:tr w:rsidR="00A947A3" w:rsidRPr="00626AA8" w14:paraId="688D067C" w14:textId="77777777" w:rsidTr="00B225D1">
        <w:trPr>
          <w:gridAfter w:val="1"/>
          <w:trHeight w:val="309"/>
          <w:tblCellSpacing w:w="15" w:type="dxa"/>
        </w:trPr>
        <w:tc>
          <w:tcPr>
            <w:tcW w:w="0" w:type="auto"/>
            <w:vAlign w:val="center"/>
            <w:hideMark/>
          </w:tcPr>
          <w:p w14:paraId="29BF2BDC" w14:textId="77777777" w:rsidR="00A947A3" w:rsidRPr="00626AA8" w:rsidRDefault="00A947A3" w:rsidP="00A947A3">
            <w:pPr>
              <w:rPr>
                <w:rFonts w:ascii="Georgia" w:hAnsi="Georgia"/>
                <w:sz w:val="18"/>
                <w:szCs w:val="18"/>
              </w:rPr>
            </w:pPr>
            <w:r w:rsidRPr="00626AA8">
              <w:rPr>
                <w:rFonts w:ascii="Georgia" w:hAnsi="Georgia"/>
                <w:sz w:val="18"/>
                <w:szCs w:val="18"/>
              </w:rPr>
              <w:t>LACK</w:t>
            </w:r>
          </w:p>
        </w:tc>
        <w:tc>
          <w:tcPr>
            <w:tcW w:w="0" w:type="auto"/>
            <w:tcBorders>
              <w:right w:val="single" w:sz="4" w:space="0" w:color="auto"/>
            </w:tcBorders>
            <w:vAlign w:val="center"/>
            <w:hideMark/>
          </w:tcPr>
          <w:p w14:paraId="26024CF2" w14:textId="77777777" w:rsidR="00A947A3" w:rsidRPr="00626AA8" w:rsidRDefault="00A947A3" w:rsidP="00A947A3">
            <w:pPr>
              <w:rPr>
                <w:rFonts w:ascii="Georgia" w:hAnsi="Georgia"/>
                <w:sz w:val="18"/>
                <w:szCs w:val="18"/>
              </w:rPr>
            </w:pPr>
            <w:r w:rsidRPr="00626AA8">
              <w:rPr>
                <w:rFonts w:ascii="Georgia" w:hAnsi="Georgia"/>
                <w:sz w:val="18"/>
                <w:szCs w:val="18"/>
              </w:rPr>
              <w:t>308</w:t>
            </w:r>
          </w:p>
        </w:tc>
        <w:tc>
          <w:tcPr>
            <w:tcW w:w="0" w:type="auto"/>
            <w:vAlign w:val="center"/>
            <w:hideMark/>
          </w:tcPr>
          <w:p w14:paraId="414EB854" w14:textId="77777777" w:rsidR="00A947A3" w:rsidRPr="00626AA8" w:rsidRDefault="00A947A3" w:rsidP="00A947A3">
            <w:pPr>
              <w:rPr>
                <w:rFonts w:ascii="Georgia" w:hAnsi="Georgia"/>
                <w:sz w:val="18"/>
                <w:szCs w:val="18"/>
              </w:rPr>
            </w:pPr>
            <w:r w:rsidRPr="00626AA8">
              <w:rPr>
                <w:rFonts w:ascii="Georgia" w:hAnsi="Georgia"/>
                <w:sz w:val="18"/>
                <w:szCs w:val="18"/>
              </w:rPr>
              <w:t>OPPORTUNITIES</w:t>
            </w:r>
          </w:p>
        </w:tc>
        <w:tc>
          <w:tcPr>
            <w:tcW w:w="0" w:type="auto"/>
            <w:vAlign w:val="center"/>
            <w:hideMark/>
          </w:tcPr>
          <w:p w14:paraId="0402553F" w14:textId="77777777" w:rsidR="00A947A3" w:rsidRPr="00626AA8" w:rsidRDefault="00A947A3" w:rsidP="00A947A3">
            <w:pPr>
              <w:rPr>
                <w:rFonts w:ascii="Georgia" w:hAnsi="Georgia"/>
                <w:sz w:val="18"/>
                <w:szCs w:val="18"/>
              </w:rPr>
            </w:pPr>
            <w:r w:rsidRPr="00626AA8">
              <w:rPr>
                <w:rFonts w:ascii="Georgia" w:hAnsi="Georgia"/>
                <w:sz w:val="18"/>
                <w:szCs w:val="18"/>
              </w:rPr>
              <w:t>211</w:t>
            </w:r>
          </w:p>
        </w:tc>
      </w:tr>
      <w:tr w:rsidR="00A947A3" w:rsidRPr="00626AA8" w14:paraId="380E23B3" w14:textId="77777777" w:rsidTr="00B225D1">
        <w:trPr>
          <w:gridAfter w:val="1"/>
          <w:trHeight w:val="309"/>
          <w:tblCellSpacing w:w="15" w:type="dxa"/>
        </w:trPr>
        <w:tc>
          <w:tcPr>
            <w:tcW w:w="0" w:type="auto"/>
            <w:vAlign w:val="center"/>
            <w:hideMark/>
          </w:tcPr>
          <w:p w14:paraId="053EB085" w14:textId="77777777" w:rsidR="00A947A3" w:rsidRPr="00626AA8" w:rsidRDefault="00A947A3" w:rsidP="00A947A3">
            <w:pPr>
              <w:rPr>
                <w:rFonts w:ascii="Georgia" w:hAnsi="Georgia"/>
                <w:sz w:val="18"/>
                <w:szCs w:val="18"/>
              </w:rPr>
            </w:pPr>
            <w:r w:rsidRPr="00626AA8">
              <w:rPr>
                <w:rFonts w:ascii="Georgia" w:hAnsi="Georgia"/>
                <w:sz w:val="18"/>
                <w:szCs w:val="18"/>
              </w:rPr>
              <w:t>CRIME</w:t>
            </w:r>
          </w:p>
        </w:tc>
        <w:tc>
          <w:tcPr>
            <w:tcW w:w="0" w:type="auto"/>
            <w:tcBorders>
              <w:right w:val="single" w:sz="4" w:space="0" w:color="auto"/>
            </w:tcBorders>
            <w:vAlign w:val="center"/>
            <w:hideMark/>
          </w:tcPr>
          <w:p w14:paraId="5106A041" w14:textId="77777777" w:rsidR="00A947A3" w:rsidRPr="00626AA8" w:rsidRDefault="00A947A3" w:rsidP="00A947A3">
            <w:pPr>
              <w:rPr>
                <w:rFonts w:ascii="Georgia" w:hAnsi="Georgia"/>
                <w:sz w:val="18"/>
                <w:szCs w:val="18"/>
              </w:rPr>
            </w:pPr>
            <w:r w:rsidRPr="00626AA8">
              <w:rPr>
                <w:rFonts w:ascii="Georgia" w:hAnsi="Georgia"/>
                <w:sz w:val="18"/>
                <w:szCs w:val="18"/>
              </w:rPr>
              <w:t>295</w:t>
            </w:r>
          </w:p>
        </w:tc>
        <w:tc>
          <w:tcPr>
            <w:tcW w:w="0" w:type="auto"/>
            <w:vAlign w:val="center"/>
            <w:hideMark/>
          </w:tcPr>
          <w:p w14:paraId="063EB176" w14:textId="77777777" w:rsidR="00A947A3" w:rsidRPr="00626AA8" w:rsidRDefault="00A947A3" w:rsidP="00A947A3">
            <w:pPr>
              <w:rPr>
                <w:rFonts w:ascii="Georgia" w:hAnsi="Georgia"/>
                <w:sz w:val="18"/>
                <w:szCs w:val="18"/>
              </w:rPr>
            </w:pPr>
            <w:r w:rsidRPr="00626AA8">
              <w:rPr>
                <w:rFonts w:ascii="Georgia" w:hAnsi="Georgia"/>
                <w:sz w:val="18"/>
                <w:szCs w:val="18"/>
              </w:rPr>
              <w:t>BENEFIT</w:t>
            </w:r>
          </w:p>
        </w:tc>
        <w:tc>
          <w:tcPr>
            <w:tcW w:w="0" w:type="auto"/>
            <w:vAlign w:val="center"/>
            <w:hideMark/>
          </w:tcPr>
          <w:p w14:paraId="2E2AB929" w14:textId="77777777" w:rsidR="00A947A3" w:rsidRPr="00626AA8" w:rsidRDefault="00A947A3" w:rsidP="00A947A3">
            <w:pPr>
              <w:rPr>
                <w:rFonts w:ascii="Georgia" w:hAnsi="Georgia"/>
                <w:sz w:val="18"/>
                <w:szCs w:val="18"/>
              </w:rPr>
            </w:pPr>
            <w:r w:rsidRPr="00626AA8">
              <w:rPr>
                <w:rFonts w:ascii="Georgia" w:hAnsi="Georgia"/>
                <w:sz w:val="18"/>
                <w:szCs w:val="18"/>
              </w:rPr>
              <w:t>194</w:t>
            </w:r>
          </w:p>
        </w:tc>
      </w:tr>
      <w:tr w:rsidR="00A947A3" w:rsidRPr="00626AA8" w14:paraId="10D1BBD1" w14:textId="77777777" w:rsidTr="00B225D1">
        <w:trPr>
          <w:gridAfter w:val="1"/>
          <w:trHeight w:val="329"/>
          <w:tblCellSpacing w:w="15" w:type="dxa"/>
        </w:trPr>
        <w:tc>
          <w:tcPr>
            <w:tcW w:w="0" w:type="auto"/>
            <w:vAlign w:val="center"/>
            <w:hideMark/>
          </w:tcPr>
          <w:p w14:paraId="117C60A6" w14:textId="77777777" w:rsidR="00A947A3" w:rsidRPr="00626AA8" w:rsidRDefault="00A947A3" w:rsidP="00A947A3">
            <w:pPr>
              <w:rPr>
                <w:rFonts w:ascii="Georgia" w:hAnsi="Georgia"/>
                <w:sz w:val="18"/>
                <w:szCs w:val="18"/>
              </w:rPr>
            </w:pPr>
            <w:r w:rsidRPr="00626AA8">
              <w:rPr>
                <w:rFonts w:ascii="Georgia" w:hAnsi="Georgia"/>
                <w:sz w:val="18"/>
                <w:szCs w:val="18"/>
              </w:rPr>
              <w:t>INVESTIGATION</w:t>
            </w:r>
          </w:p>
        </w:tc>
        <w:tc>
          <w:tcPr>
            <w:tcW w:w="0" w:type="auto"/>
            <w:tcBorders>
              <w:right w:val="single" w:sz="4" w:space="0" w:color="auto"/>
            </w:tcBorders>
            <w:vAlign w:val="center"/>
            <w:hideMark/>
          </w:tcPr>
          <w:p w14:paraId="6B9472E1" w14:textId="77777777" w:rsidR="00A947A3" w:rsidRPr="00626AA8" w:rsidRDefault="00A947A3" w:rsidP="00A947A3">
            <w:pPr>
              <w:rPr>
                <w:rFonts w:ascii="Georgia" w:hAnsi="Georgia"/>
                <w:sz w:val="18"/>
                <w:szCs w:val="18"/>
              </w:rPr>
            </w:pPr>
            <w:r w:rsidRPr="00626AA8">
              <w:rPr>
                <w:rFonts w:ascii="Georgia" w:hAnsi="Georgia"/>
                <w:sz w:val="18"/>
                <w:szCs w:val="18"/>
              </w:rPr>
              <w:t>294</w:t>
            </w:r>
          </w:p>
        </w:tc>
        <w:tc>
          <w:tcPr>
            <w:tcW w:w="0" w:type="auto"/>
            <w:vAlign w:val="center"/>
            <w:hideMark/>
          </w:tcPr>
          <w:p w14:paraId="390812E1" w14:textId="77777777" w:rsidR="00A947A3" w:rsidRPr="00626AA8" w:rsidRDefault="00A947A3" w:rsidP="00A947A3">
            <w:pPr>
              <w:rPr>
                <w:rFonts w:ascii="Georgia" w:hAnsi="Georgia"/>
                <w:sz w:val="18"/>
                <w:szCs w:val="18"/>
              </w:rPr>
            </w:pPr>
            <w:r w:rsidRPr="00626AA8">
              <w:rPr>
                <w:rFonts w:ascii="Georgia" w:hAnsi="Georgia"/>
                <w:sz w:val="18"/>
                <w:szCs w:val="18"/>
              </w:rPr>
              <w:t>BOOST</w:t>
            </w:r>
          </w:p>
        </w:tc>
        <w:tc>
          <w:tcPr>
            <w:tcW w:w="0" w:type="auto"/>
            <w:vAlign w:val="center"/>
            <w:hideMark/>
          </w:tcPr>
          <w:p w14:paraId="05C9265F" w14:textId="77777777" w:rsidR="00A947A3" w:rsidRPr="00626AA8" w:rsidRDefault="00A947A3" w:rsidP="00A947A3">
            <w:pPr>
              <w:rPr>
                <w:rFonts w:ascii="Georgia" w:hAnsi="Georgia"/>
                <w:sz w:val="18"/>
                <w:szCs w:val="18"/>
              </w:rPr>
            </w:pPr>
            <w:r w:rsidRPr="00626AA8">
              <w:rPr>
                <w:rFonts w:ascii="Georgia" w:hAnsi="Georgia"/>
                <w:sz w:val="18"/>
                <w:szCs w:val="18"/>
              </w:rPr>
              <w:t>191</w:t>
            </w:r>
          </w:p>
        </w:tc>
      </w:tr>
      <w:tr w:rsidR="00A947A3" w:rsidRPr="00626AA8" w14:paraId="226F0FF1" w14:textId="77777777" w:rsidTr="00B225D1">
        <w:trPr>
          <w:gridAfter w:val="1"/>
          <w:trHeight w:val="309"/>
          <w:tblCellSpacing w:w="15" w:type="dxa"/>
        </w:trPr>
        <w:tc>
          <w:tcPr>
            <w:tcW w:w="0" w:type="auto"/>
            <w:vAlign w:val="center"/>
            <w:hideMark/>
          </w:tcPr>
          <w:p w14:paraId="591F0855" w14:textId="77777777" w:rsidR="00A947A3" w:rsidRPr="00626AA8" w:rsidRDefault="00A947A3" w:rsidP="00A947A3">
            <w:pPr>
              <w:rPr>
                <w:rFonts w:ascii="Georgia" w:hAnsi="Georgia"/>
                <w:sz w:val="18"/>
                <w:szCs w:val="18"/>
              </w:rPr>
            </w:pPr>
            <w:r w:rsidRPr="00626AA8">
              <w:rPr>
                <w:rFonts w:ascii="Georgia" w:hAnsi="Georgia"/>
                <w:sz w:val="18"/>
                <w:szCs w:val="18"/>
              </w:rPr>
              <w:t>STOLEN</w:t>
            </w:r>
          </w:p>
        </w:tc>
        <w:tc>
          <w:tcPr>
            <w:tcW w:w="0" w:type="auto"/>
            <w:tcBorders>
              <w:right w:val="single" w:sz="4" w:space="0" w:color="auto"/>
            </w:tcBorders>
            <w:vAlign w:val="center"/>
            <w:hideMark/>
          </w:tcPr>
          <w:p w14:paraId="168F82B1" w14:textId="77777777" w:rsidR="00A947A3" w:rsidRPr="00626AA8" w:rsidRDefault="00A947A3" w:rsidP="00A947A3">
            <w:pPr>
              <w:rPr>
                <w:rFonts w:ascii="Georgia" w:hAnsi="Georgia"/>
                <w:sz w:val="18"/>
                <w:szCs w:val="18"/>
              </w:rPr>
            </w:pPr>
            <w:r w:rsidRPr="00626AA8">
              <w:rPr>
                <w:rFonts w:ascii="Georgia" w:hAnsi="Georgia"/>
                <w:sz w:val="18"/>
                <w:szCs w:val="18"/>
              </w:rPr>
              <w:t>282</w:t>
            </w:r>
          </w:p>
        </w:tc>
        <w:tc>
          <w:tcPr>
            <w:tcW w:w="0" w:type="auto"/>
            <w:vAlign w:val="center"/>
            <w:hideMark/>
          </w:tcPr>
          <w:p w14:paraId="1A9583AA" w14:textId="77777777" w:rsidR="00A947A3" w:rsidRPr="00626AA8" w:rsidRDefault="00A947A3" w:rsidP="00A947A3">
            <w:pPr>
              <w:rPr>
                <w:rFonts w:ascii="Georgia" w:hAnsi="Georgia"/>
                <w:sz w:val="18"/>
                <w:szCs w:val="18"/>
              </w:rPr>
            </w:pPr>
            <w:r w:rsidRPr="00626AA8">
              <w:rPr>
                <w:rFonts w:ascii="Georgia" w:hAnsi="Georgia"/>
                <w:sz w:val="18"/>
                <w:szCs w:val="18"/>
              </w:rPr>
              <w:t>EFFICIENT</w:t>
            </w:r>
          </w:p>
        </w:tc>
        <w:tc>
          <w:tcPr>
            <w:tcW w:w="0" w:type="auto"/>
            <w:vAlign w:val="center"/>
            <w:hideMark/>
          </w:tcPr>
          <w:p w14:paraId="74E8CF8B" w14:textId="77777777" w:rsidR="00A947A3" w:rsidRPr="00626AA8" w:rsidRDefault="00A947A3" w:rsidP="00A947A3">
            <w:pPr>
              <w:rPr>
                <w:rFonts w:ascii="Georgia" w:hAnsi="Georgia"/>
                <w:sz w:val="18"/>
                <w:szCs w:val="18"/>
              </w:rPr>
            </w:pPr>
            <w:r w:rsidRPr="00626AA8">
              <w:rPr>
                <w:rFonts w:ascii="Georgia" w:hAnsi="Georgia"/>
                <w:sz w:val="18"/>
                <w:szCs w:val="18"/>
              </w:rPr>
              <w:t>187</w:t>
            </w:r>
          </w:p>
        </w:tc>
      </w:tr>
      <w:tr w:rsidR="00A947A3" w:rsidRPr="00626AA8" w14:paraId="190C00AC" w14:textId="77777777" w:rsidTr="00B225D1">
        <w:trPr>
          <w:gridAfter w:val="1"/>
          <w:trHeight w:val="309"/>
          <w:tblCellSpacing w:w="15" w:type="dxa"/>
        </w:trPr>
        <w:tc>
          <w:tcPr>
            <w:tcW w:w="0" w:type="auto"/>
            <w:vAlign w:val="center"/>
            <w:hideMark/>
          </w:tcPr>
          <w:p w14:paraId="19C3618D" w14:textId="77777777" w:rsidR="00A947A3" w:rsidRPr="00626AA8" w:rsidRDefault="00A947A3" w:rsidP="00A947A3">
            <w:pPr>
              <w:rPr>
                <w:rFonts w:ascii="Georgia" w:hAnsi="Georgia"/>
                <w:sz w:val="18"/>
                <w:szCs w:val="18"/>
              </w:rPr>
            </w:pPr>
            <w:r w:rsidRPr="00626AA8">
              <w:rPr>
                <w:rFonts w:ascii="Georgia" w:hAnsi="Georgia"/>
                <w:sz w:val="18"/>
                <w:szCs w:val="18"/>
              </w:rPr>
              <w:t>CRIMINALS</w:t>
            </w:r>
          </w:p>
        </w:tc>
        <w:tc>
          <w:tcPr>
            <w:tcW w:w="0" w:type="auto"/>
            <w:tcBorders>
              <w:right w:val="single" w:sz="4" w:space="0" w:color="auto"/>
            </w:tcBorders>
            <w:vAlign w:val="center"/>
            <w:hideMark/>
          </w:tcPr>
          <w:p w14:paraId="77821F42" w14:textId="77777777" w:rsidR="00A947A3" w:rsidRPr="00626AA8" w:rsidRDefault="00A947A3" w:rsidP="00A947A3">
            <w:pPr>
              <w:rPr>
                <w:rFonts w:ascii="Georgia" w:hAnsi="Georgia"/>
                <w:sz w:val="18"/>
                <w:szCs w:val="18"/>
              </w:rPr>
            </w:pPr>
            <w:r w:rsidRPr="00626AA8">
              <w:rPr>
                <w:rFonts w:ascii="Georgia" w:hAnsi="Georgia"/>
                <w:sz w:val="18"/>
                <w:szCs w:val="18"/>
              </w:rPr>
              <w:t>281</w:t>
            </w:r>
          </w:p>
        </w:tc>
        <w:tc>
          <w:tcPr>
            <w:tcW w:w="0" w:type="auto"/>
            <w:vAlign w:val="center"/>
            <w:hideMark/>
          </w:tcPr>
          <w:p w14:paraId="55F61A4A" w14:textId="77777777" w:rsidR="00A947A3" w:rsidRPr="00626AA8" w:rsidRDefault="00A947A3" w:rsidP="00A947A3">
            <w:pPr>
              <w:rPr>
                <w:rFonts w:ascii="Georgia" w:hAnsi="Georgia"/>
                <w:sz w:val="18"/>
                <w:szCs w:val="18"/>
              </w:rPr>
            </w:pPr>
            <w:r w:rsidRPr="00626AA8">
              <w:rPr>
                <w:rFonts w:ascii="Georgia" w:hAnsi="Georgia"/>
                <w:sz w:val="18"/>
                <w:szCs w:val="18"/>
              </w:rPr>
              <w:t>HIGHEST</w:t>
            </w:r>
          </w:p>
        </w:tc>
        <w:tc>
          <w:tcPr>
            <w:tcW w:w="0" w:type="auto"/>
            <w:vAlign w:val="center"/>
            <w:hideMark/>
          </w:tcPr>
          <w:p w14:paraId="5D5B77B3" w14:textId="77777777" w:rsidR="00A947A3" w:rsidRPr="00626AA8" w:rsidRDefault="00A947A3" w:rsidP="00A947A3">
            <w:pPr>
              <w:rPr>
                <w:rFonts w:ascii="Georgia" w:hAnsi="Georgia"/>
                <w:sz w:val="18"/>
                <w:szCs w:val="18"/>
              </w:rPr>
            </w:pPr>
            <w:r w:rsidRPr="00626AA8">
              <w:rPr>
                <w:rFonts w:ascii="Georgia" w:hAnsi="Georgia"/>
                <w:sz w:val="18"/>
                <w:szCs w:val="18"/>
              </w:rPr>
              <w:t>182</w:t>
            </w:r>
          </w:p>
        </w:tc>
      </w:tr>
      <w:tr w:rsidR="00A947A3" w:rsidRPr="00626AA8" w14:paraId="5EC5278F" w14:textId="77777777" w:rsidTr="00B225D1">
        <w:trPr>
          <w:gridAfter w:val="1"/>
          <w:trHeight w:val="309"/>
          <w:tblCellSpacing w:w="15" w:type="dxa"/>
        </w:trPr>
        <w:tc>
          <w:tcPr>
            <w:tcW w:w="0" w:type="auto"/>
            <w:vAlign w:val="center"/>
            <w:hideMark/>
          </w:tcPr>
          <w:p w14:paraId="7C827683" w14:textId="77777777" w:rsidR="00A947A3" w:rsidRPr="00626AA8" w:rsidRDefault="00A947A3" w:rsidP="00A947A3">
            <w:pPr>
              <w:rPr>
                <w:rFonts w:ascii="Georgia" w:hAnsi="Georgia"/>
                <w:sz w:val="18"/>
                <w:szCs w:val="18"/>
              </w:rPr>
            </w:pPr>
            <w:r w:rsidRPr="00626AA8">
              <w:rPr>
                <w:rFonts w:ascii="Georgia" w:hAnsi="Georgia"/>
                <w:sz w:val="18"/>
                <w:szCs w:val="18"/>
              </w:rPr>
              <w:t>FORCE</w:t>
            </w:r>
          </w:p>
        </w:tc>
        <w:tc>
          <w:tcPr>
            <w:tcW w:w="0" w:type="auto"/>
            <w:tcBorders>
              <w:right w:val="single" w:sz="4" w:space="0" w:color="auto"/>
            </w:tcBorders>
            <w:vAlign w:val="center"/>
            <w:hideMark/>
          </w:tcPr>
          <w:p w14:paraId="340969FD" w14:textId="77777777" w:rsidR="00A947A3" w:rsidRPr="00626AA8" w:rsidRDefault="00A947A3" w:rsidP="00A947A3">
            <w:pPr>
              <w:rPr>
                <w:rFonts w:ascii="Georgia" w:hAnsi="Georgia"/>
                <w:sz w:val="18"/>
                <w:szCs w:val="18"/>
              </w:rPr>
            </w:pPr>
            <w:r w:rsidRPr="00626AA8">
              <w:rPr>
                <w:rFonts w:ascii="Georgia" w:hAnsi="Georgia"/>
                <w:sz w:val="18"/>
                <w:szCs w:val="18"/>
              </w:rPr>
              <w:t>278</w:t>
            </w:r>
          </w:p>
        </w:tc>
        <w:tc>
          <w:tcPr>
            <w:tcW w:w="0" w:type="auto"/>
            <w:vAlign w:val="center"/>
            <w:hideMark/>
          </w:tcPr>
          <w:p w14:paraId="6833E60D" w14:textId="77777777" w:rsidR="00A947A3" w:rsidRPr="00626AA8" w:rsidRDefault="00A947A3" w:rsidP="00A947A3">
            <w:pPr>
              <w:rPr>
                <w:rFonts w:ascii="Georgia" w:hAnsi="Georgia"/>
                <w:sz w:val="18"/>
                <w:szCs w:val="18"/>
              </w:rPr>
            </w:pPr>
            <w:r w:rsidRPr="00626AA8">
              <w:rPr>
                <w:rFonts w:ascii="Georgia" w:hAnsi="Georgia"/>
                <w:sz w:val="18"/>
                <w:szCs w:val="18"/>
              </w:rPr>
              <w:t>EASILY</w:t>
            </w:r>
          </w:p>
        </w:tc>
        <w:tc>
          <w:tcPr>
            <w:tcW w:w="0" w:type="auto"/>
            <w:vAlign w:val="center"/>
            <w:hideMark/>
          </w:tcPr>
          <w:p w14:paraId="2A0D6414" w14:textId="77777777" w:rsidR="00A947A3" w:rsidRPr="00626AA8" w:rsidRDefault="00A947A3" w:rsidP="00A947A3">
            <w:pPr>
              <w:rPr>
                <w:rFonts w:ascii="Georgia" w:hAnsi="Georgia"/>
                <w:sz w:val="18"/>
                <w:szCs w:val="18"/>
              </w:rPr>
            </w:pPr>
            <w:r w:rsidRPr="00626AA8">
              <w:rPr>
                <w:rFonts w:ascii="Georgia" w:hAnsi="Georgia"/>
                <w:sz w:val="18"/>
                <w:szCs w:val="18"/>
              </w:rPr>
              <w:t>171</w:t>
            </w:r>
          </w:p>
        </w:tc>
      </w:tr>
      <w:tr w:rsidR="00A947A3" w:rsidRPr="00626AA8" w14:paraId="7CD133EC" w14:textId="77777777" w:rsidTr="00B225D1">
        <w:trPr>
          <w:gridAfter w:val="1"/>
          <w:trHeight w:val="309"/>
          <w:tblCellSpacing w:w="15" w:type="dxa"/>
        </w:trPr>
        <w:tc>
          <w:tcPr>
            <w:tcW w:w="0" w:type="auto"/>
            <w:vAlign w:val="center"/>
            <w:hideMark/>
          </w:tcPr>
          <w:p w14:paraId="4C8B800D" w14:textId="77777777" w:rsidR="00A947A3" w:rsidRPr="00626AA8" w:rsidRDefault="00A947A3" w:rsidP="00A947A3">
            <w:pPr>
              <w:rPr>
                <w:rFonts w:ascii="Georgia" w:hAnsi="Georgia"/>
                <w:sz w:val="18"/>
                <w:szCs w:val="18"/>
              </w:rPr>
            </w:pPr>
            <w:r w:rsidRPr="00626AA8">
              <w:rPr>
                <w:rFonts w:ascii="Georgia" w:hAnsi="Georgia"/>
                <w:sz w:val="18"/>
                <w:szCs w:val="18"/>
              </w:rPr>
              <w:t>CHALLENGE</w:t>
            </w:r>
          </w:p>
        </w:tc>
        <w:tc>
          <w:tcPr>
            <w:tcW w:w="0" w:type="auto"/>
            <w:tcBorders>
              <w:right w:val="single" w:sz="4" w:space="0" w:color="auto"/>
            </w:tcBorders>
            <w:vAlign w:val="center"/>
            <w:hideMark/>
          </w:tcPr>
          <w:p w14:paraId="1EBC4A2B" w14:textId="77777777" w:rsidR="00A947A3" w:rsidRPr="00626AA8" w:rsidRDefault="00A947A3" w:rsidP="00A947A3">
            <w:pPr>
              <w:rPr>
                <w:rFonts w:ascii="Georgia" w:hAnsi="Georgia"/>
                <w:sz w:val="18"/>
                <w:szCs w:val="18"/>
              </w:rPr>
            </w:pPr>
            <w:r w:rsidRPr="00626AA8">
              <w:rPr>
                <w:rFonts w:ascii="Georgia" w:hAnsi="Georgia"/>
                <w:sz w:val="18"/>
                <w:szCs w:val="18"/>
              </w:rPr>
              <w:t>278</w:t>
            </w:r>
          </w:p>
        </w:tc>
        <w:tc>
          <w:tcPr>
            <w:tcW w:w="0" w:type="auto"/>
            <w:vAlign w:val="center"/>
            <w:hideMark/>
          </w:tcPr>
          <w:p w14:paraId="38760620" w14:textId="77777777" w:rsidR="00A947A3" w:rsidRPr="00626AA8" w:rsidRDefault="00A947A3" w:rsidP="00A947A3">
            <w:pPr>
              <w:rPr>
                <w:rFonts w:ascii="Georgia" w:hAnsi="Georgia"/>
                <w:sz w:val="18"/>
                <w:szCs w:val="18"/>
              </w:rPr>
            </w:pPr>
            <w:r w:rsidRPr="00626AA8">
              <w:rPr>
                <w:rFonts w:ascii="Georgia" w:hAnsi="Georgia"/>
                <w:sz w:val="18"/>
                <w:szCs w:val="18"/>
              </w:rPr>
              <w:t>STABLE</w:t>
            </w:r>
          </w:p>
        </w:tc>
        <w:tc>
          <w:tcPr>
            <w:tcW w:w="0" w:type="auto"/>
            <w:vAlign w:val="center"/>
            <w:hideMark/>
          </w:tcPr>
          <w:p w14:paraId="22D5BD70" w14:textId="77777777" w:rsidR="00A947A3" w:rsidRPr="00626AA8" w:rsidRDefault="00A947A3" w:rsidP="00A947A3">
            <w:pPr>
              <w:rPr>
                <w:rFonts w:ascii="Georgia" w:hAnsi="Georgia"/>
                <w:sz w:val="18"/>
                <w:szCs w:val="18"/>
              </w:rPr>
            </w:pPr>
            <w:r w:rsidRPr="00626AA8">
              <w:rPr>
                <w:rFonts w:ascii="Georgia" w:hAnsi="Georgia"/>
                <w:sz w:val="18"/>
                <w:szCs w:val="18"/>
              </w:rPr>
              <w:t>166</w:t>
            </w:r>
          </w:p>
        </w:tc>
      </w:tr>
      <w:tr w:rsidR="00A947A3" w:rsidRPr="00626AA8" w14:paraId="2A893DD9" w14:textId="77777777" w:rsidTr="00B225D1">
        <w:trPr>
          <w:gridAfter w:val="1"/>
          <w:trHeight w:val="309"/>
          <w:tblCellSpacing w:w="15" w:type="dxa"/>
        </w:trPr>
        <w:tc>
          <w:tcPr>
            <w:tcW w:w="0" w:type="auto"/>
            <w:vAlign w:val="center"/>
            <w:hideMark/>
          </w:tcPr>
          <w:p w14:paraId="00C1D475" w14:textId="77777777" w:rsidR="00A947A3" w:rsidRPr="00626AA8" w:rsidRDefault="00A947A3" w:rsidP="00A947A3">
            <w:pPr>
              <w:rPr>
                <w:rFonts w:ascii="Georgia" w:hAnsi="Georgia"/>
                <w:sz w:val="18"/>
                <w:szCs w:val="18"/>
              </w:rPr>
            </w:pPr>
            <w:r w:rsidRPr="00626AA8">
              <w:rPr>
                <w:rFonts w:ascii="Georgia" w:hAnsi="Georgia"/>
                <w:sz w:val="18"/>
                <w:szCs w:val="18"/>
              </w:rPr>
              <w:t>FAILED</w:t>
            </w:r>
          </w:p>
        </w:tc>
        <w:tc>
          <w:tcPr>
            <w:tcW w:w="0" w:type="auto"/>
            <w:tcBorders>
              <w:right w:val="single" w:sz="4" w:space="0" w:color="auto"/>
            </w:tcBorders>
            <w:vAlign w:val="center"/>
            <w:hideMark/>
          </w:tcPr>
          <w:p w14:paraId="27003963" w14:textId="77777777" w:rsidR="00A947A3" w:rsidRPr="00626AA8" w:rsidRDefault="00A947A3" w:rsidP="00A947A3">
            <w:pPr>
              <w:rPr>
                <w:rFonts w:ascii="Georgia" w:hAnsi="Georgia"/>
                <w:sz w:val="18"/>
                <w:szCs w:val="18"/>
              </w:rPr>
            </w:pPr>
            <w:r w:rsidRPr="00626AA8">
              <w:rPr>
                <w:rFonts w:ascii="Georgia" w:hAnsi="Georgia"/>
                <w:sz w:val="18"/>
                <w:szCs w:val="18"/>
              </w:rPr>
              <w:t>260</w:t>
            </w:r>
          </w:p>
        </w:tc>
        <w:tc>
          <w:tcPr>
            <w:tcW w:w="0" w:type="auto"/>
            <w:vAlign w:val="center"/>
            <w:hideMark/>
          </w:tcPr>
          <w:p w14:paraId="4EA65D3D" w14:textId="77777777" w:rsidR="00A947A3" w:rsidRPr="00626AA8" w:rsidRDefault="00A947A3" w:rsidP="00A947A3">
            <w:pPr>
              <w:rPr>
                <w:rFonts w:ascii="Georgia" w:hAnsi="Georgia"/>
                <w:sz w:val="18"/>
                <w:szCs w:val="18"/>
              </w:rPr>
            </w:pPr>
            <w:r w:rsidRPr="00626AA8">
              <w:rPr>
                <w:rFonts w:ascii="Georgia" w:hAnsi="Georgia"/>
                <w:sz w:val="18"/>
                <w:szCs w:val="18"/>
              </w:rPr>
              <w:t>TRANSPARENCY</w:t>
            </w:r>
          </w:p>
        </w:tc>
        <w:tc>
          <w:tcPr>
            <w:tcW w:w="0" w:type="auto"/>
            <w:vAlign w:val="center"/>
            <w:hideMark/>
          </w:tcPr>
          <w:p w14:paraId="5F53BD12" w14:textId="77777777" w:rsidR="00A947A3" w:rsidRPr="00626AA8" w:rsidRDefault="00A947A3" w:rsidP="00A947A3">
            <w:pPr>
              <w:rPr>
                <w:rFonts w:ascii="Georgia" w:hAnsi="Georgia"/>
                <w:sz w:val="18"/>
                <w:szCs w:val="18"/>
              </w:rPr>
            </w:pPr>
            <w:r w:rsidRPr="00626AA8">
              <w:rPr>
                <w:rFonts w:ascii="Georgia" w:hAnsi="Georgia"/>
                <w:sz w:val="18"/>
                <w:szCs w:val="18"/>
              </w:rPr>
              <w:t>165</w:t>
            </w:r>
          </w:p>
        </w:tc>
      </w:tr>
      <w:tr w:rsidR="00A947A3" w:rsidRPr="00626AA8" w14:paraId="6D6BD0AD" w14:textId="77777777" w:rsidTr="00B225D1">
        <w:trPr>
          <w:trHeight w:hRule="exact" w:val="15"/>
          <w:tblCellSpacing w:w="15" w:type="dxa"/>
        </w:trPr>
        <w:tc>
          <w:tcPr>
            <w:tcW w:w="0" w:type="auto"/>
            <w:gridSpan w:val="5"/>
            <w:tcBorders>
              <w:top w:val="single" w:sz="4" w:space="0" w:color="auto"/>
            </w:tcBorders>
            <w:vAlign w:val="center"/>
            <w:hideMark/>
          </w:tcPr>
          <w:p w14:paraId="6E166D4B" w14:textId="77777777" w:rsidR="00A947A3" w:rsidRPr="00626AA8" w:rsidRDefault="00A947A3" w:rsidP="00A947A3">
            <w:pPr>
              <w:jc w:val="center"/>
              <w:rPr>
                <w:rFonts w:ascii="Georgia" w:hAnsi="Georgia"/>
                <w:sz w:val="18"/>
                <w:szCs w:val="18"/>
              </w:rPr>
            </w:pPr>
          </w:p>
        </w:tc>
      </w:tr>
    </w:tbl>
    <w:p w14:paraId="5C31758E" w14:textId="77777777" w:rsidR="002A769A" w:rsidRPr="00626AA8" w:rsidRDefault="002A769A" w:rsidP="002A769A">
      <w:pPr>
        <w:pStyle w:val="HankAppendixHead"/>
        <w:rPr>
          <w:lang w:val="en-US"/>
        </w:rPr>
      </w:pPr>
    </w:p>
    <w:sectPr w:rsidR="002A769A" w:rsidRPr="00626AA8" w:rsidSect="0015270D">
      <w:type w:val="continuous"/>
      <w:pgSz w:w="11900" w:h="16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9ABF6" w14:textId="77777777" w:rsidR="00FD0B6B" w:rsidRDefault="00FD0B6B" w:rsidP="0066759D">
      <w:r>
        <w:separator/>
      </w:r>
    </w:p>
  </w:endnote>
  <w:endnote w:type="continuationSeparator" w:id="0">
    <w:p w14:paraId="42935241" w14:textId="77777777" w:rsidR="00FD0B6B" w:rsidRDefault="00FD0B6B" w:rsidP="00667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0D9E1" w14:textId="77777777" w:rsidR="00FD0B6B" w:rsidRDefault="00FD0B6B" w:rsidP="0066759D">
      <w:r>
        <w:separator/>
      </w:r>
    </w:p>
  </w:footnote>
  <w:footnote w:type="continuationSeparator" w:id="0">
    <w:p w14:paraId="121A941A" w14:textId="77777777" w:rsidR="00FD0B6B" w:rsidRDefault="00FD0B6B" w:rsidP="0066759D">
      <w:r>
        <w:continuationSeparator/>
      </w:r>
    </w:p>
  </w:footnote>
  <w:footnote w:id="1">
    <w:p w14:paraId="1F04EA9F" w14:textId="77777777" w:rsidR="004E5818" w:rsidRPr="00654F18" w:rsidRDefault="004E5818" w:rsidP="00E82CD6">
      <w:pPr>
        <w:rPr>
          <w:rFonts w:ascii="Georgia" w:hAnsi="Georgia"/>
          <w:sz w:val="16"/>
          <w:szCs w:val="16"/>
          <w:lang w:val="en-US"/>
        </w:rPr>
      </w:pPr>
      <w:r w:rsidRPr="00654F18">
        <w:rPr>
          <w:rStyle w:val="FootnoteReference"/>
          <w:rFonts w:ascii="Georgia" w:hAnsi="Georgia"/>
          <w:sz w:val="16"/>
          <w:szCs w:val="16"/>
        </w:rPr>
        <w:footnoteRef/>
      </w:r>
      <w:r w:rsidRPr="00654F18">
        <w:rPr>
          <w:rFonts w:ascii="Georgia" w:hAnsi="Georgia"/>
          <w:sz w:val="16"/>
          <w:szCs w:val="16"/>
          <w:lang w:val="en-US"/>
        </w:rPr>
        <w:t xml:space="preserve"> Downloaded from </w:t>
      </w:r>
      <w:hyperlink r:id="rId1" w:history="1">
        <w:r w:rsidRPr="00654F18">
          <w:rPr>
            <w:rStyle w:val="Hyperlink"/>
            <w:rFonts w:ascii="Georgia" w:hAnsi="Georgia"/>
            <w:sz w:val="16"/>
            <w:szCs w:val="16"/>
            <w:lang w:val="en-US"/>
          </w:rPr>
          <w:t>https://sraf.nd.edu/textual-analysis/code/</w:t>
        </w:r>
      </w:hyperlink>
    </w:p>
    <w:p w14:paraId="1AA9905C" w14:textId="77777777" w:rsidR="004E5818" w:rsidRPr="00EC46CB" w:rsidRDefault="004E5818" w:rsidP="00E82CD6">
      <w:pPr>
        <w:pStyle w:val="FootnoteText"/>
        <w:rPr>
          <w:lang w:val="en-US"/>
        </w:rPr>
      </w:pPr>
    </w:p>
  </w:footnote>
  <w:footnote w:id="2">
    <w:p w14:paraId="7613CE8B" w14:textId="77777777" w:rsidR="004E5818" w:rsidRPr="001C1371" w:rsidRDefault="004E5818" w:rsidP="001C1371">
      <w:pPr>
        <w:rPr>
          <w:rFonts w:ascii="Georgia" w:hAnsi="Georgia"/>
          <w:sz w:val="16"/>
          <w:szCs w:val="16"/>
          <w:lang w:val="en-US"/>
        </w:rPr>
      </w:pPr>
      <w:r w:rsidRPr="001C1371">
        <w:rPr>
          <w:rStyle w:val="FootnoteReference"/>
          <w:rFonts w:ascii="Georgia" w:hAnsi="Georgia"/>
          <w:sz w:val="16"/>
          <w:szCs w:val="16"/>
        </w:rPr>
        <w:footnoteRef/>
      </w:r>
      <w:r w:rsidRPr="001C1371">
        <w:rPr>
          <w:rFonts w:ascii="Georgia" w:hAnsi="Georgia"/>
          <w:sz w:val="16"/>
          <w:szCs w:val="16"/>
          <w:lang w:val="en-US"/>
        </w:rPr>
        <w:t xml:space="preserve"> </w:t>
      </w:r>
      <w:hyperlink r:id="rId2" w:history="1">
        <w:r w:rsidRPr="001C1371">
          <w:rPr>
            <w:rStyle w:val="Hyperlink"/>
            <w:rFonts w:ascii="Georgia" w:eastAsiaTheme="majorEastAsia" w:hAnsi="Georgia"/>
            <w:sz w:val="16"/>
            <w:szCs w:val="16"/>
            <w:lang w:val="en-US"/>
          </w:rPr>
          <w:t>https://trends.google.com/trends/explore?date=2013-01-01%202019-07-01&amp;q=bitcoin</w:t>
        </w:r>
      </w:hyperlink>
    </w:p>
    <w:p w14:paraId="70E7A261" w14:textId="77777777" w:rsidR="004E5818" w:rsidRPr="001C1371" w:rsidRDefault="004E5818">
      <w:pPr>
        <w:pStyle w:val="FootnoteText"/>
        <w:rPr>
          <w:lang w:val="en-US"/>
        </w:rPr>
      </w:pPr>
    </w:p>
  </w:footnote>
  <w:footnote w:id="3">
    <w:p w14:paraId="014D550F" w14:textId="77777777" w:rsidR="004E5818" w:rsidRPr="00823355" w:rsidRDefault="004E5818" w:rsidP="00FA6E67">
      <w:pPr>
        <w:pStyle w:val="FootnoteText"/>
        <w:rPr>
          <w:rFonts w:ascii="Georgia" w:hAnsi="Georgia"/>
          <w:sz w:val="16"/>
          <w:szCs w:val="16"/>
          <w:lang w:val="en-US"/>
        </w:rPr>
      </w:pPr>
      <w:r w:rsidRPr="00823355">
        <w:rPr>
          <w:rStyle w:val="FootnoteReference"/>
          <w:rFonts w:ascii="Georgia" w:hAnsi="Georgia"/>
          <w:sz w:val="16"/>
          <w:szCs w:val="16"/>
        </w:rPr>
        <w:footnoteRef/>
      </w:r>
      <w:r w:rsidRPr="00823355">
        <w:rPr>
          <w:rFonts w:ascii="Georgia" w:hAnsi="Georgia"/>
          <w:sz w:val="16"/>
          <w:szCs w:val="16"/>
          <w:lang w:val="en-US"/>
        </w:rPr>
        <w:t xml:space="preserve"> </w:t>
      </w:r>
      <w:hyperlink r:id="rId3" w:history="1">
        <w:r w:rsidRPr="00823355">
          <w:rPr>
            <w:rStyle w:val="Hyperlink"/>
            <w:rFonts w:ascii="Georgia" w:hAnsi="Georgia"/>
            <w:sz w:val="16"/>
            <w:szCs w:val="16"/>
            <w:lang w:val="en-US"/>
          </w:rPr>
          <w:t>https://finance.yahoo.com/quote/%5EVIX/history/</w:t>
        </w:r>
      </w:hyperlink>
      <w:r w:rsidRPr="00823355">
        <w:rPr>
          <w:rFonts w:ascii="Georgia" w:hAnsi="Georgia"/>
          <w:sz w:val="16"/>
          <w:szCs w:val="16"/>
          <w:lang w:val="en-US"/>
        </w:rPr>
        <w:t xml:space="preserve"> </w:t>
      </w:r>
    </w:p>
  </w:footnote>
  <w:footnote w:id="4">
    <w:p w14:paraId="0EC4D0A2" w14:textId="77777777" w:rsidR="004E5818" w:rsidRPr="00823355" w:rsidRDefault="004E5818" w:rsidP="00F41107">
      <w:pPr>
        <w:rPr>
          <w:rFonts w:ascii="Georgia" w:hAnsi="Georgia"/>
          <w:sz w:val="16"/>
          <w:szCs w:val="16"/>
          <w:lang w:val="en-US"/>
        </w:rPr>
      </w:pPr>
      <w:r w:rsidRPr="00823355">
        <w:rPr>
          <w:rStyle w:val="FootnoteReference"/>
          <w:rFonts w:ascii="Georgia" w:hAnsi="Georgia"/>
          <w:sz w:val="16"/>
          <w:szCs w:val="16"/>
        </w:rPr>
        <w:footnoteRef/>
      </w:r>
      <w:r w:rsidRPr="00823355">
        <w:rPr>
          <w:rFonts w:ascii="Georgia" w:hAnsi="Georgia"/>
          <w:sz w:val="16"/>
          <w:szCs w:val="16"/>
          <w:lang w:val="en-US"/>
        </w:rPr>
        <w:t xml:space="preserve"> </w:t>
      </w:r>
      <w:hyperlink r:id="rId4" w:history="1">
        <w:r w:rsidRPr="00823355">
          <w:rPr>
            <w:rStyle w:val="Hyperlink"/>
            <w:rFonts w:ascii="Georgia" w:eastAsiaTheme="majorEastAsia" w:hAnsi="Georgia"/>
            <w:sz w:val="16"/>
            <w:szCs w:val="16"/>
            <w:lang w:val="en-US"/>
          </w:rPr>
          <w:t>https://www.quandl.com/data/WGC/GOLD_DAILY_USD-Gold-Prices-Daily-Currency-USD</w:t>
        </w:r>
      </w:hyperlink>
    </w:p>
  </w:footnote>
  <w:footnote w:id="5">
    <w:p w14:paraId="2F848276" w14:textId="77777777" w:rsidR="004E5818" w:rsidRPr="00823355" w:rsidRDefault="004E5818" w:rsidP="00FA6E67">
      <w:pPr>
        <w:pStyle w:val="FootnoteText"/>
        <w:rPr>
          <w:rFonts w:ascii="Georgia" w:hAnsi="Georgia"/>
          <w:sz w:val="16"/>
          <w:szCs w:val="16"/>
          <w:lang w:val="en-US"/>
        </w:rPr>
      </w:pPr>
      <w:r w:rsidRPr="00823355">
        <w:rPr>
          <w:rStyle w:val="FootnoteReference"/>
          <w:rFonts w:ascii="Georgia" w:hAnsi="Georgia"/>
          <w:sz w:val="16"/>
          <w:szCs w:val="16"/>
        </w:rPr>
        <w:footnoteRef/>
      </w:r>
      <w:r w:rsidRPr="00823355">
        <w:rPr>
          <w:rStyle w:val="FootnoteReference"/>
          <w:rFonts w:ascii="Georgia" w:hAnsi="Georgia"/>
          <w:sz w:val="16"/>
          <w:szCs w:val="16"/>
          <w:lang w:val="en-US"/>
        </w:rPr>
        <w:t xml:space="preserve"> </w:t>
      </w:r>
      <w:hyperlink r:id="rId5" w:history="1">
        <w:r w:rsidRPr="00823355">
          <w:rPr>
            <w:rStyle w:val="Hyperlink"/>
            <w:rFonts w:ascii="Georgia" w:hAnsi="Georgia"/>
            <w:sz w:val="16"/>
            <w:szCs w:val="16"/>
            <w:lang w:val="en-US"/>
          </w:rPr>
          <w:t>https://finance.yahoo.com/quote/%5EFTSE%3FP%3DFTSE/history/</w:t>
        </w:r>
      </w:hyperlink>
    </w:p>
  </w:footnote>
  <w:footnote w:id="6">
    <w:p w14:paraId="098DC346" w14:textId="77777777" w:rsidR="004E5818" w:rsidRPr="00823355" w:rsidRDefault="004E5818" w:rsidP="00FA6E67">
      <w:pPr>
        <w:rPr>
          <w:rFonts w:ascii="Georgia" w:hAnsi="Georgia"/>
          <w:sz w:val="16"/>
          <w:szCs w:val="16"/>
          <w:lang w:val="en-US"/>
        </w:rPr>
      </w:pPr>
      <w:r w:rsidRPr="00823355">
        <w:rPr>
          <w:rStyle w:val="FootnoteReference"/>
          <w:rFonts w:ascii="Georgia" w:hAnsi="Georgia"/>
          <w:sz w:val="16"/>
          <w:szCs w:val="16"/>
        </w:rPr>
        <w:footnoteRef/>
      </w:r>
      <w:r w:rsidRPr="00823355">
        <w:rPr>
          <w:rFonts w:ascii="Georgia" w:hAnsi="Georgia"/>
          <w:sz w:val="16"/>
          <w:szCs w:val="16"/>
          <w:lang w:val="en-US"/>
        </w:rPr>
        <w:t xml:space="preserve"> </w:t>
      </w:r>
      <w:hyperlink r:id="rId6" w:history="1">
        <w:r w:rsidRPr="00823355">
          <w:rPr>
            <w:rStyle w:val="Hyperlink"/>
            <w:rFonts w:ascii="Georgia" w:hAnsi="Georgia"/>
            <w:sz w:val="16"/>
            <w:szCs w:val="16"/>
            <w:lang w:val="en-US"/>
          </w:rPr>
          <w:t>https://finance.yahoo.com/quote/000001.SS/history?p=000001.SS</w:t>
        </w:r>
      </w:hyperlink>
    </w:p>
    <w:p w14:paraId="1E88FA75" w14:textId="77777777" w:rsidR="004E5818" w:rsidRPr="002429D8" w:rsidRDefault="004E5818" w:rsidP="00FA6E67">
      <w:pPr>
        <w:pStyle w:val="FootnoteText"/>
        <w:rPr>
          <w:lang w:val="en-GB"/>
        </w:rPr>
      </w:pPr>
    </w:p>
  </w:footnote>
  <w:footnote w:id="7">
    <w:p w14:paraId="07FD282C" w14:textId="77777777" w:rsidR="004E5818" w:rsidRPr="00A418B4" w:rsidRDefault="004E5818" w:rsidP="00E93871">
      <w:pPr>
        <w:pStyle w:val="FootnoteText"/>
        <w:rPr>
          <w:rFonts w:ascii="Georgia" w:hAnsi="Georgia"/>
          <w:sz w:val="16"/>
          <w:szCs w:val="16"/>
          <w:lang w:val="en-GB"/>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7" w:history="1">
        <w:r w:rsidRPr="00A418B4">
          <w:rPr>
            <w:rStyle w:val="Hyperlink"/>
            <w:rFonts w:ascii="Georgia" w:eastAsiaTheme="majorEastAsia" w:hAnsi="Georgia"/>
            <w:sz w:val="16"/>
            <w:szCs w:val="16"/>
            <w:lang w:val="en-US"/>
          </w:rPr>
          <w:t>https://www.ft.com/content/96396560-3031-11e4-9914-00144feabdc0</w:t>
        </w:r>
      </w:hyperlink>
    </w:p>
  </w:footnote>
  <w:footnote w:id="8">
    <w:p w14:paraId="15FACAA9"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8" w:history="1">
        <w:r w:rsidRPr="00A418B4">
          <w:rPr>
            <w:rStyle w:val="Hyperlink"/>
            <w:rFonts w:ascii="Georgia" w:eastAsiaTheme="majorEastAsia" w:hAnsi="Georgia"/>
            <w:sz w:val="16"/>
            <w:szCs w:val="16"/>
            <w:lang w:val="en-GB"/>
          </w:rPr>
          <w:t>https://www.ft.com/content/7c719a8c-3835-11e5-8613-07d16aad2152</w:t>
        </w:r>
      </w:hyperlink>
    </w:p>
  </w:footnote>
  <w:footnote w:id="9">
    <w:p w14:paraId="513D66BC"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9" w:history="1">
        <w:r w:rsidRPr="00A418B4">
          <w:rPr>
            <w:rStyle w:val="Hyperlink"/>
            <w:rFonts w:ascii="Georgia" w:eastAsiaTheme="majorEastAsia" w:hAnsi="Georgia"/>
            <w:sz w:val="16"/>
            <w:szCs w:val="16"/>
            <w:lang w:val="en-US"/>
          </w:rPr>
          <w:t>https://www.ft.com/content/ac25f088-2ff5-11e3-9eec-00144feab7de</w:t>
        </w:r>
      </w:hyperlink>
    </w:p>
  </w:footnote>
  <w:footnote w:id="10">
    <w:p w14:paraId="3B9B185F"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0" w:history="1">
        <w:r w:rsidRPr="00A418B4">
          <w:rPr>
            <w:rStyle w:val="Hyperlink"/>
            <w:rFonts w:ascii="Georgia" w:eastAsiaTheme="majorEastAsia" w:hAnsi="Georgia"/>
            <w:sz w:val="16"/>
            <w:szCs w:val="16"/>
            <w:lang w:val="en-US"/>
          </w:rPr>
          <w:t>https://www.ft.com/content/f5583d68-9c9e-11e8-9702-5946bae86e6d</w:t>
        </w:r>
      </w:hyperlink>
    </w:p>
  </w:footnote>
  <w:footnote w:id="11">
    <w:p w14:paraId="4802BD0B"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1" w:history="1">
        <w:r w:rsidRPr="00A418B4">
          <w:rPr>
            <w:rStyle w:val="Hyperlink"/>
            <w:rFonts w:ascii="Georgia" w:eastAsiaTheme="majorEastAsia" w:hAnsi="Georgia"/>
            <w:sz w:val="16"/>
            <w:szCs w:val="16"/>
            <w:lang w:val="en-US"/>
          </w:rPr>
          <w:t>https://www.ft.com/content/ee91aaa2-87ce-11e9-97ea-05ac2431f453</w:t>
        </w:r>
      </w:hyperlink>
    </w:p>
  </w:footnote>
  <w:footnote w:id="12">
    <w:p w14:paraId="2C1B223E"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2" w:history="1">
        <w:r w:rsidRPr="00A418B4">
          <w:rPr>
            <w:rStyle w:val="Hyperlink"/>
            <w:rFonts w:ascii="Georgia" w:eastAsiaTheme="majorEastAsia" w:hAnsi="Georgia"/>
            <w:sz w:val="16"/>
            <w:szCs w:val="16"/>
            <w:lang w:val="en-US"/>
          </w:rPr>
          <w:t>https://www.ft.com/content/1e66c8ea-46c3-11e9-b168-96a37d002cd3</w:t>
        </w:r>
      </w:hyperlink>
    </w:p>
  </w:footnote>
  <w:footnote w:id="13">
    <w:p w14:paraId="27FD76CC"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3" w:history="1">
        <w:r w:rsidRPr="00A418B4">
          <w:rPr>
            <w:rStyle w:val="Hyperlink"/>
            <w:rFonts w:ascii="Georgia" w:eastAsiaTheme="majorEastAsia" w:hAnsi="Georgia"/>
            <w:sz w:val="16"/>
            <w:szCs w:val="16"/>
            <w:lang w:val="en-US"/>
          </w:rPr>
          <w:t>https://www.ft.com/content/3b040e70-be8d-11e5-9fdb-87b8d15baec2</w:t>
        </w:r>
      </w:hyperlink>
    </w:p>
  </w:footnote>
  <w:footnote w:id="14">
    <w:p w14:paraId="41C33485"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4" w:history="1">
        <w:r w:rsidRPr="00A418B4">
          <w:rPr>
            <w:rStyle w:val="Hyperlink"/>
            <w:rFonts w:ascii="Georgia" w:eastAsiaTheme="majorEastAsia" w:hAnsi="Georgia"/>
            <w:sz w:val="16"/>
            <w:szCs w:val="16"/>
            <w:lang w:val="en-US"/>
          </w:rPr>
          <w:t>https://www.ft.com/content/f5c0b9ea-f3cc-11e2-942f-00144feabdc0</w:t>
        </w:r>
      </w:hyperlink>
    </w:p>
  </w:footnote>
  <w:footnote w:id="15">
    <w:p w14:paraId="78C2A5EF"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5" w:history="1">
        <w:r w:rsidRPr="00A418B4">
          <w:rPr>
            <w:rStyle w:val="Hyperlink"/>
            <w:rFonts w:ascii="Georgia" w:eastAsiaTheme="majorEastAsia" w:hAnsi="Georgia"/>
            <w:sz w:val="16"/>
            <w:szCs w:val="16"/>
            <w:lang w:val="en-US"/>
          </w:rPr>
          <w:t>https://www.ft.com/content/81ed8e70-d710-11e4-97c3-00144feab7de</w:t>
        </w:r>
      </w:hyperlink>
    </w:p>
  </w:footnote>
  <w:footnote w:id="16">
    <w:p w14:paraId="5E64B6F0" w14:textId="77777777" w:rsidR="004E5818" w:rsidRPr="00A23014" w:rsidRDefault="004E5818" w:rsidP="00E93871">
      <w:pPr>
        <w:pStyle w:val="FootnoteText"/>
        <w:rPr>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6" w:history="1">
        <w:r w:rsidRPr="00A418B4">
          <w:rPr>
            <w:rStyle w:val="Hyperlink"/>
            <w:rFonts w:ascii="Georgia" w:eastAsiaTheme="majorEastAsia" w:hAnsi="Georgia"/>
            <w:sz w:val="16"/>
            <w:szCs w:val="16"/>
            <w:lang w:val="en-US"/>
          </w:rPr>
          <w:t>https://www.ft.com/content/f4595a04-471b-11e5-af2f-4d6e0e5eda22</w:t>
        </w:r>
      </w:hyperlink>
    </w:p>
  </w:footnote>
  <w:footnote w:id="17">
    <w:p w14:paraId="58CAEB6E" w14:textId="77777777" w:rsidR="004E5818" w:rsidRPr="00A418B4" w:rsidRDefault="004E5818" w:rsidP="00E93871">
      <w:pPr>
        <w:pStyle w:val="FootnoteText"/>
        <w:rPr>
          <w:rFonts w:ascii="Georgia" w:hAnsi="Georgia"/>
          <w:sz w:val="16"/>
          <w:szCs w:val="16"/>
          <w:lang w:val="en-US"/>
        </w:rPr>
      </w:pPr>
      <w:r w:rsidRPr="00FE2416">
        <w:rPr>
          <w:rStyle w:val="FootnoteReference"/>
          <w:rFonts w:ascii="Georgia" w:hAnsi="Georgia"/>
          <w:sz w:val="16"/>
          <w:szCs w:val="16"/>
        </w:rPr>
        <w:footnoteRef/>
      </w:r>
      <w:r w:rsidRPr="00FE2416">
        <w:rPr>
          <w:rFonts w:ascii="Georgia" w:hAnsi="Georgia"/>
          <w:sz w:val="16"/>
          <w:szCs w:val="16"/>
          <w:lang w:val="en-US"/>
        </w:rPr>
        <w:t xml:space="preserve"> </w:t>
      </w:r>
      <w:hyperlink r:id="rId17" w:history="1">
        <w:r w:rsidRPr="00A418B4">
          <w:rPr>
            <w:rFonts w:ascii="Georgia" w:hAnsi="Georgia"/>
            <w:color w:val="0000FF"/>
            <w:sz w:val="16"/>
            <w:szCs w:val="16"/>
            <w:u w:val="single"/>
            <w:lang w:val="en-US"/>
          </w:rPr>
          <w:t>https://www.scmp.com/news/asia/east-asia/article/2179697/former-mtgox-chief-mark-karpeles-accused-pocketing-bitcoin</w:t>
        </w:r>
      </w:hyperlink>
    </w:p>
  </w:footnote>
  <w:footnote w:id="18">
    <w:p w14:paraId="7BB6B76B"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8" w:history="1">
        <w:r w:rsidRPr="00A418B4">
          <w:rPr>
            <w:rStyle w:val="Hyperlink"/>
            <w:rFonts w:ascii="Georgia" w:eastAsiaTheme="majorEastAsia" w:hAnsi="Georgia"/>
            <w:sz w:val="16"/>
            <w:szCs w:val="16"/>
            <w:lang w:val="en-US"/>
          </w:rPr>
          <w:t>https://www.scmp.com/news/world/article/1599722/digital-currency-executive-pleads-guilty-fraud-and-money-laundering?_escaped_fragment_=&amp;edition=hong-kong</w:t>
        </w:r>
      </w:hyperlink>
    </w:p>
  </w:footnote>
  <w:footnote w:id="19">
    <w:p w14:paraId="2BA7899F"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19" w:history="1">
        <w:r w:rsidRPr="00A418B4">
          <w:rPr>
            <w:rStyle w:val="Hyperlink"/>
            <w:rFonts w:ascii="Georgia" w:eastAsiaTheme="majorEastAsia" w:hAnsi="Georgia"/>
            <w:sz w:val="16"/>
            <w:szCs w:val="16"/>
            <w:lang w:val="en-US"/>
          </w:rPr>
          <w:t>https://www.scmp.com/news/world/united-states-canada/article/2100356/us-bitcoin-exchange-operator-jailed-laundering</w:t>
        </w:r>
      </w:hyperlink>
    </w:p>
  </w:footnote>
  <w:footnote w:id="20">
    <w:p w14:paraId="55575514"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0" w:history="1">
        <w:r w:rsidRPr="00A418B4">
          <w:rPr>
            <w:rStyle w:val="Hyperlink"/>
            <w:rFonts w:ascii="Georgia" w:eastAsiaTheme="majorEastAsia" w:hAnsi="Georgia"/>
            <w:sz w:val="16"/>
            <w:szCs w:val="16"/>
            <w:lang w:val="en-US"/>
          </w:rPr>
          <w:t>https://www.scmp.com/news/world/article/1323183/online-drug-marketplace-silk-road-shut-down-fbi-arrest-owner</w:t>
        </w:r>
      </w:hyperlink>
    </w:p>
  </w:footnote>
  <w:footnote w:id="21">
    <w:p w14:paraId="1267C293"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1" w:history="1">
        <w:r w:rsidRPr="00A418B4">
          <w:rPr>
            <w:rStyle w:val="Hyperlink"/>
            <w:rFonts w:ascii="Georgia" w:eastAsiaTheme="majorEastAsia" w:hAnsi="Georgia"/>
            <w:sz w:val="16"/>
            <w:szCs w:val="16"/>
            <w:lang w:val="en-US"/>
          </w:rPr>
          <w:t>https://www.scmp.com/news/world/article/1634713/crackdown-darknet-results-17-arrests-and-closure-hundreds-sites-selling</w:t>
        </w:r>
      </w:hyperlink>
    </w:p>
  </w:footnote>
  <w:footnote w:id="22">
    <w:p w14:paraId="31A040DE"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2" w:history="1">
        <w:r w:rsidRPr="00A418B4">
          <w:rPr>
            <w:rFonts w:ascii="Georgia" w:hAnsi="Georgia"/>
            <w:color w:val="0000FF"/>
            <w:sz w:val="16"/>
            <w:szCs w:val="16"/>
            <w:u w:val="single"/>
            <w:lang w:val="en-US"/>
          </w:rPr>
          <w:t>https://www.scmp.com/news/world/middle-east/article/2140012/alibaba-files-us-trademark-lawsuit-over-dubai-firms</w:t>
        </w:r>
      </w:hyperlink>
    </w:p>
  </w:footnote>
  <w:footnote w:id="23">
    <w:p w14:paraId="6BE558B7"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3" w:history="1">
        <w:r w:rsidRPr="00A418B4">
          <w:rPr>
            <w:rStyle w:val="Hyperlink"/>
            <w:rFonts w:ascii="Georgia" w:eastAsiaTheme="majorEastAsia" w:hAnsi="Georgia"/>
            <w:sz w:val="16"/>
            <w:szCs w:val="16"/>
            <w:lang w:val="en-US"/>
          </w:rPr>
          <w:t>https://www.scmp.com/news/asia/southeast-asia/article/2184316/bitcoin-bandit-singaporean-insurance-agency-called-himself</w:t>
        </w:r>
      </w:hyperlink>
    </w:p>
  </w:footnote>
  <w:footnote w:id="24">
    <w:p w14:paraId="58895D0A" w14:textId="77777777" w:rsidR="004E5818" w:rsidRPr="00A418B4" w:rsidRDefault="004E5818" w:rsidP="00E93871">
      <w:pPr>
        <w:pStyle w:val="FootnoteText"/>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4" w:history="1">
        <w:r w:rsidRPr="00A418B4">
          <w:rPr>
            <w:rStyle w:val="Hyperlink"/>
            <w:rFonts w:ascii="Georgia" w:eastAsiaTheme="majorEastAsia" w:hAnsi="Georgia"/>
            <w:sz w:val="16"/>
            <w:szCs w:val="16"/>
            <w:lang w:val="en-US"/>
          </w:rPr>
          <w:t>https://www.scmp.com/news/world/article/1752685/us-justice-department-charges-two-former-officials-stealing-bitcoins</w:t>
        </w:r>
      </w:hyperlink>
    </w:p>
  </w:footnote>
  <w:footnote w:id="25">
    <w:p w14:paraId="28C32C84" w14:textId="77777777" w:rsidR="004E5818" w:rsidRPr="00A418B4" w:rsidRDefault="004E5818" w:rsidP="00FE2416">
      <w:pPr>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5" w:history="1">
        <w:r w:rsidRPr="00A418B4">
          <w:rPr>
            <w:rStyle w:val="Hyperlink"/>
            <w:rFonts w:ascii="Georgia" w:eastAsiaTheme="majorEastAsia" w:hAnsi="Georgia"/>
            <w:sz w:val="16"/>
            <w:szCs w:val="16"/>
            <w:lang w:val="en-US"/>
          </w:rPr>
          <w:t>https://www.scmp.com/news/asia/east-asia/article/1845931/mtgox-bitcoin-ceo-faces-new-charges-embezzling-89-million</w:t>
        </w:r>
      </w:hyperlink>
    </w:p>
  </w:footnote>
  <w:footnote w:id="26">
    <w:p w14:paraId="628F7C4C" w14:textId="77777777" w:rsidR="004E5818" w:rsidRPr="00A418B4" w:rsidRDefault="004E5818" w:rsidP="00FE2416">
      <w:pPr>
        <w:rPr>
          <w:rFonts w:ascii="Georgia" w:hAnsi="Georgia"/>
          <w:sz w:val="16"/>
          <w:szCs w:val="16"/>
          <w:lang w:val="en-US"/>
        </w:rPr>
      </w:pPr>
      <w:r w:rsidRPr="00A418B4">
        <w:rPr>
          <w:rStyle w:val="FootnoteReference"/>
          <w:rFonts w:ascii="Georgia" w:hAnsi="Georgia"/>
          <w:sz w:val="16"/>
          <w:szCs w:val="16"/>
        </w:rPr>
        <w:footnoteRef/>
      </w:r>
      <w:r w:rsidRPr="00A418B4">
        <w:rPr>
          <w:rFonts w:ascii="Georgia" w:hAnsi="Georgia"/>
          <w:sz w:val="16"/>
          <w:szCs w:val="16"/>
          <w:lang w:val="en-US"/>
        </w:rPr>
        <w:t xml:space="preserve"> </w:t>
      </w:r>
      <w:hyperlink r:id="rId26" w:history="1">
        <w:r w:rsidRPr="00A418B4">
          <w:rPr>
            <w:rStyle w:val="Hyperlink"/>
            <w:rFonts w:ascii="Georgia" w:eastAsiaTheme="majorEastAsia" w:hAnsi="Georgia"/>
            <w:sz w:val="16"/>
            <w:szCs w:val="16"/>
            <w:lang w:val="en-US"/>
          </w:rPr>
          <w:t>https://www.scmp.com/news/asia/southeast-asia/article/2132742/global-cyberfraud-gangs-co-founder-arrested-thailand</w:t>
        </w:r>
      </w:hyperlink>
    </w:p>
    <w:p w14:paraId="35A0603A" w14:textId="77777777" w:rsidR="004E5818" w:rsidRPr="00FE2416" w:rsidRDefault="004E5818">
      <w:pPr>
        <w:pStyle w:val="FootnoteText"/>
        <w:rPr>
          <w:lang w:val="en-US"/>
        </w:rPr>
      </w:pPr>
    </w:p>
  </w:footnote>
  <w:footnote w:id="27">
    <w:p w14:paraId="64986B22" w14:textId="77777777" w:rsidR="004E5818" w:rsidRPr="00627497" w:rsidRDefault="004E5818" w:rsidP="00F92D1A">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27" w:history="1">
        <w:r w:rsidRPr="00627497">
          <w:rPr>
            <w:rStyle w:val="Hyperlink"/>
            <w:rFonts w:ascii="Georgia" w:eastAsiaTheme="majorEastAsia" w:hAnsi="Georgia"/>
            <w:sz w:val="16"/>
            <w:szCs w:val="16"/>
            <w:lang w:val="en-US"/>
          </w:rPr>
          <w:t>https://www.ft.com/content/0c20ceec-5489-11e8-b24e-cad6aa67e23e</w:t>
        </w:r>
      </w:hyperlink>
    </w:p>
  </w:footnote>
  <w:footnote w:id="28">
    <w:p w14:paraId="4652DDEE" w14:textId="77777777" w:rsidR="004E5818" w:rsidRPr="00627497" w:rsidRDefault="004E5818" w:rsidP="003237AA">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28" w:history="1">
        <w:r w:rsidRPr="00627497">
          <w:rPr>
            <w:rStyle w:val="Hyperlink"/>
            <w:rFonts w:ascii="Georgia" w:eastAsiaTheme="majorEastAsia" w:hAnsi="Georgia"/>
            <w:sz w:val="16"/>
            <w:szCs w:val="16"/>
            <w:lang w:val="en-US"/>
          </w:rPr>
          <w:t>https://www.ft.com/content/1f24a25e-886f-11e5-90de-f44762bf9896</w:t>
        </w:r>
      </w:hyperlink>
    </w:p>
  </w:footnote>
  <w:footnote w:id="29">
    <w:p w14:paraId="7418C07C"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29" w:history="1">
        <w:r w:rsidRPr="00627497">
          <w:rPr>
            <w:rStyle w:val="Hyperlink"/>
            <w:rFonts w:ascii="Georgia" w:eastAsiaTheme="majorEastAsia" w:hAnsi="Georgia"/>
            <w:sz w:val="16"/>
            <w:szCs w:val="16"/>
            <w:lang w:val="en-US"/>
          </w:rPr>
          <w:t>https://www.ft.com/content/88ff36c4-f795-11e8-8b7c-6fa24bd5409c</w:t>
        </w:r>
      </w:hyperlink>
    </w:p>
  </w:footnote>
  <w:footnote w:id="30">
    <w:p w14:paraId="749D4AC2"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0" w:history="1">
        <w:r w:rsidRPr="00627497">
          <w:rPr>
            <w:rStyle w:val="Hyperlink"/>
            <w:rFonts w:ascii="Georgia" w:eastAsiaTheme="majorEastAsia" w:hAnsi="Georgia"/>
            <w:sz w:val="16"/>
            <w:szCs w:val="16"/>
            <w:lang w:val="en-US"/>
          </w:rPr>
          <w:t>https://www.ft.com/content/357cd0e8-c656-11e4-a13d-00144feab7de</w:t>
        </w:r>
      </w:hyperlink>
    </w:p>
  </w:footnote>
  <w:footnote w:id="31">
    <w:p w14:paraId="5149DC1A"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1" w:history="1">
        <w:r w:rsidRPr="00627497">
          <w:rPr>
            <w:rStyle w:val="Hyperlink"/>
            <w:rFonts w:ascii="Georgia" w:eastAsiaTheme="majorEastAsia" w:hAnsi="Georgia"/>
            <w:sz w:val="16"/>
            <w:szCs w:val="16"/>
            <w:lang w:val="en-US"/>
          </w:rPr>
          <w:t>https://www.ft.com/content/047c68f2-638a-11e4-8a63-00144feabdc0</w:t>
        </w:r>
      </w:hyperlink>
    </w:p>
  </w:footnote>
  <w:footnote w:id="32">
    <w:p w14:paraId="198DB361"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2" w:history="1">
        <w:r w:rsidRPr="00627497">
          <w:rPr>
            <w:rStyle w:val="Hyperlink"/>
            <w:rFonts w:ascii="Georgia" w:eastAsiaTheme="majorEastAsia" w:hAnsi="Georgia"/>
            <w:sz w:val="16"/>
            <w:szCs w:val="16"/>
            <w:lang w:val="en-US"/>
          </w:rPr>
          <w:t>https://www.ft.com/content/e437eaa4-f01b-11e7-b220-857e26d1aca4</w:t>
        </w:r>
      </w:hyperlink>
    </w:p>
  </w:footnote>
  <w:footnote w:id="33">
    <w:p w14:paraId="6C275339"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3" w:history="1">
        <w:r w:rsidRPr="00627497">
          <w:rPr>
            <w:rStyle w:val="Hyperlink"/>
            <w:rFonts w:ascii="Georgia" w:eastAsiaTheme="majorEastAsia" w:hAnsi="Georgia"/>
            <w:sz w:val="16"/>
            <w:szCs w:val="16"/>
            <w:lang w:val="en-US"/>
          </w:rPr>
          <w:t>https://www.ft.com/content/95b57148-f7e1-11e8-af46-2022a0b02a6c</w:t>
        </w:r>
      </w:hyperlink>
    </w:p>
  </w:footnote>
  <w:footnote w:id="34">
    <w:p w14:paraId="3BB09A62"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4" w:history="1">
        <w:r w:rsidRPr="00627497">
          <w:rPr>
            <w:rStyle w:val="Hyperlink"/>
            <w:rFonts w:ascii="Georgia" w:eastAsiaTheme="majorEastAsia" w:hAnsi="Georgia"/>
            <w:sz w:val="16"/>
            <w:szCs w:val="16"/>
            <w:lang w:val="en-US"/>
          </w:rPr>
          <w:t>https://www.ft.com/content/e1ae654a-c791-11e2-9c52-00144feab7de</w:t>
        </w:r>
      </w:hyperlink>
    </w:p>
  </w:footnote>
  <w:footnote w:id="35">
    <w:p w14:paraId="011F7201"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5" w:history="1">
        <w:r w:rsidRPr="00627497">
          <w:rPr>
            <w:rStyle w:val="Hyperlink"/>
            <w:rFonts w:ascii="Georgia" w:eastAsiaTheme="majorEastAsia" w:hAnsi="Georgia"/>
            <w:sz w:val="16"/>
            <w:szCs w:val="16"/>
            <w:lang w:val="en-US"/>
          </w:rPr>
          <w:t>https://www.ft.com/content/d75f9cca-2052-11e8-a895-1ba1f72c2c11</w:t>
        </w:r>
      </w:hyperlink>
    </w:p>
  </w:footnote>
  <w:footnote w:id="36">
    <w:p w14:paraId="2E654005" w14:textId="77777777" w:rsidR="004E5818" w:rsidRPr="00627497" w:rsidRDefault="004E5818" w:rsidP="00BF144B">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6" w:history="1">
        <w:r w:rsidRPr="00627497">
          <w:rPr>
            <w:rStyle w:val="Hyperlink"/>
            <w:rFonts w:ascii="Georgia" w:eastAsiaTheme="majorEastAsia" w:hAnsi="Georgia"/>
            <w:sz w:val="16"/>
            <w:szCs w:val="16"/>
            <w:lang w:val="en-US"/>
          </w:rPr>
          <w:t>https://www.ft.com/content/32233b44-8ca1-11e7-a352-e46f43c5825d</w:t>
        </w:r>
      </w:hyperlink>
    </w:p>
    <w:p w14:paraId="7D55C75F" w14:textId="77777777" w:rsidR="004E5818" w:rsidRPr="00BF144B" w:rsidRDefault="004E5818">
      <w:pPr>
        <w:pStyle w:val="FootnoteText"/>
        <w:rPr>
          <w:rFonts w:ascii="Georgia" w:hAnsi="Georgia"/>
          <w:sz w:val="16"/>
          <w:szCs w:val="16"/>
          <w:lang w:val="en-US"/>
        </w:rPr>
      </w:pPr>
    </w:p>
  </w:footnote>
  <w:footnote w:id="37">
    <w:p w14:paraId="5ECE7EC2"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7" w:history="1">
        <w:r w:rsidRPr="00627497">
          <w:rPr>
            <w:rStyle w:val="Hyperlink"/>
            <w:rFonts w:ascii="Georgia" w:eastAsiaTheme="majorEastAsia" w:hAnsi="Georgia"/>
            <w:sz w:val="16"/>
            <w:szCs w:val="16"/>
            <w:lang w:val="en-US"/>
          </w:rPr>
          <w:t>https://www.scmp.com/business/article/2165882/bitmain-backed-cryptocurrency-unicorn-circle-launch-us-dollar-stable-coin</w:t>
        </w:r>
      </w:hyperlink>
    </w:p>
  </w:footnote>
  <w:footnote w:id="38">
    <w:p w14:paraId="32E1C8A5"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8" w:history="1">
        <w:r w:rsidRPr="00627497">
          <w:rPr>
            <w:rStyle w:val="Hyperlink"/>
            <w:rFonts w:ascii="Georgia" w:eastAsiaTheme="majorEastAsia" w:hAnsi="Georgia"/>
            <w:sz w:val="16"/>
            <w:szCs w:val="16"/>
            <w:lang w:val="en-US"/>
          </w:rPr>
          <w:t>https://www.scmp.com/business/money/money-news/article/2133877/bitcoin-pushes-through-us11000-threshold-fourth-day-gains</w:t>
        </w:r>
      </w:hyperlink>
    </w:p>
  </w:footnote>
  <w:footnote w:id="39">
    <w:p w14:paraId="1ADB3890"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39" w:history="1">
        <w:r w:rsidRPr="00627497">
          <w:rPr>
            <w:rStyle w:val="Hyperlink"/>
            <w:rFonts w:ascii="Georgia" w:eastAsiaTheme="majorEastAsia" w:hAnsi="Georgia"/>
            <w:sz w:val="16"/>
            <w:szCs w:val="16"/>
            <w:lang w:val="en-US"/>
          </w:rPr>
          <w:t>https://www.scmp.com/tech/blockchain/article/2185955/cryptocurrency-101-what-stable-coin</w:t>
        </w:r>
      </w:hyperlink>
    </w:p>
  </w:footnote>
  <w:footnote w:id="40">
    <w:p w14:paraId="67159EE3"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0" w:history="1">
        <w:r w:rsidRPr="00627497">
          <w:rPr>
            <w:rStyle w:val="Hyperlink"/>
            <w:rFonts w:ascii="Georgia" w:eastAsiaTheme="majorEastAsia" w:hAnsi="Georgia"/>
            <w:sz w:val="16"/>
            <w:szCs w:val="16"/>
            <w:lang w:val="en-US"/>
          </w:rPr>
          <w:t>https://www.scmp.com/tech/article/2112481/ant-financial-remains-optimistic-blockchain-technology-despite-pbocs</w:t>
        </w:r>
      </w:hyperlink>
    </w:p>
  </w:footnote>
  <w:footnote w:id="41">
    <w:p w14:paraId="437D5B9B"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1" w:history="1">
        <w:r w:rsidRPr="00627497">
          <w:rPr>
            <w:rStyle w:val="Hyperlink"/>
            <w:rFonts w:ascii="Georgia" w:eastAsiaTheme="majorEastAsia" w:hAnsi="Georgia"/>
            <w:sz w:val="16"/>
            <w:szCs w:val="16"/>
            <w:lang w:val="en-US"/>
          </w:rPr>
          <w:t>https://www.scmp.com/business/banking-finance/article/2141983/world-must-be-even-handed-handling-digital-currencies-risks</w:t>
        </w:r>
      </w:hyperlink>
    </w:p>
  </w:footnote>
  <w:footnote w:id="42">
    <w:p w14:paraId="3B302DCA"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2" w:history="1">
        <w:r w:rsidRPr="00627497">
          <w:rPr>
            <w:rStyle w:val="Hyperlink"/>
            <w:rFonts w:ascii="Georgia" w:eastAsiaTheme="majorEastAsia" w:hAnsi="Georgia"/>
            <w:sz w:val="16"/>
            <w:szCs w:val="16"/>
            <w:lang w:val="en-US"/>
          </w:rPr>
          <w:t>https://www.scmp.com/business/money/markets-investing/article/2116121/watch-out-chinas-big-ball-money-may-be-headed-stock</w:t>
        </w:r>
      </w:hyperlink>
    </w:p>
  </w:footnote>
  <w:footnote w:id="43">
    <w:p w14:paraId="4259681D"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3" w:history="1">
        <w:r w:rsidRPr="00627497">
          <w:rPr>
            <w:rStyle w:val="Hyperlink"/>
            <w:rFonts w:ascii="Georgia" w:eastAsiaTheme="majorEastAsia" w:hAnsi="Georgia"/>
            <w:sz w:val="16"/>
            <w:szCs w:val="16"/>
            <w:lang w:val="en-US"/>
          </w:rPr>
          <w:t>https://www.scmp.com/tech/china-tech/article/2086449/alibaba-affiliate-ant-financial-accelerate-blockchain-initiatives</w:t>
        </w:r>
      </w:hyperlink>
    </w:p>
  </w:footnote>
  <w:footnote w:id="44">
    <w:p w14:paraId="7AFBF02E"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4" w:history="1">
        <w:r w:rsidRPr="00627497">
          <w:rPr>
            <w:rStyle w:val="Hyperlink"/>
            <w:rFonts w:ascii="Georgia" w:eastAsiaTheme="majorEastAsia" w:hAnsi="Georgia"/>
            <w:sz w:val="16"/>
            <w:szCs w:val="16"/>
            <w:lang w:val="en-US"/>
          </w:rPr>
          <w:t>https://www.scmp.com/special-reports/business/topics/hkex-special/article/2100174/large-enterprises-and-start-ups-focus</w:t>
        </w:r>
      </w:hyperlink>
    </w:p>
  </w:footnote>
  <w:footnote w:id="45">
    <w:p w14:paraId="2E3A1823" w14:textId="77777777" w:rsidR="004E5818" w:rsidRPr="00627497" w:rsidRDefault="004E5818" w:rsidP="00613824">
      <w:pPr>
        <w:rPr>
          <w:rFonts w:ascii="Georgia" w:hAnsi="Georgia"/>
          <w:sz w:val="16"/>
          <w:szCs w:val="16"/>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5" w:history="1">
        <w:r w:rsidRPr="00627497">
          <w:rPr>
            <w:rStyle w:val="Hyperlink"/>
            <w:rFonts w:ascii="Georgia" w:eastAsiaTheme="majorEastAsia" w:hAnsi="Georgia"/>
            <w:sz w:val="16"/>
            <w:szCs w:val="16"/>
            <w:lang w:val="en-US"/>
          </w:rPr>
          <w:t>https://www.scmp.com/business/companies/article/2119084/cheap-and-nasty-money-whats-keeping-zombie-global-economy-afloat</w:t>
        </w:r>
      </w:hyperlink>
    </w:p>
  </w:footnote>
  <w:footnote w:id="46">
    <w:p w14:paraId="05BCC146" w14:textId="77777777" w:rsidR="004E5818" w:rsidRPr="00D263EC" w:rsidRDefault="004E5818" w:rsidP="00613824">
      <w:pPr>
        <w:rPr>
          <w:sz w:val="18"/>
          <w:szCs w:val="18"/>
          <w:lang w:val="en-US"/>
        </w:rPr>
      </w:pPr>
      <w:r w:rsidRPr="00627497">
        <w:rPr>
          <w:rStyle w:val="FootnoteReference"/>
          <w:rFonts w:ascii="Georgia" w:hAnsi="Georgia"/>
          <w:sz w:val="16"/>
          <w:szCs w:val="16"/>
        </w:rPr>
        <w:footnoteRef/>
      </w:r>
      <w:r w:rsidRPr="00627497">
        <w:rPr>
          <w:rFonts w:ascii="Georgia" w:hAnsi="Georgia"/>
          <w:sz w:val="16"/>
          <w:szCs w:val="16"/>
          <w:lang w:val="en-US"/>
        </w:rPr>
        <w:t xml:space="preserve"> </w:t>
      </w:r>
      <w:hyperlink r:id="rId46" w:history="1">
        <w:r w:rsidRPr="00627497">
          <w:rPr>
            <w:rStyle w:val="Hyperlink"/>
            <w:rFonts w:ascii="Georgia" w:eastAsiaTheme="majorEastAsia" w:hAnsi="Georgia"/>
            <w:sz w:val="16"/>
            <w:szCs w:val="16"/>
            <w:lang w:val="en-US"/>
          </w:rPr>
          <w:t>https://www.scmp.com/tech/enterprises/article/2110239/hong-kong-regulators-push-greater-clarity-fintech-market-guidance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F38A8" w14:textId="77777777" w:rsidR="004E5818" w:rsidRDefault="004E5818">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5D3AD4" w14:textId="77777777" w:rsidR="004E5818" w:rsidRDefault="004E58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392910"/>
      <w:docPartObj>
        <w:docPartGallery w:val="Page Numbers (Top of Page)"/>
        <w:docPartUnique/>
      </w:docPartObj>
    </w:sdtPr>
    <w:sdtEndPr>
      <w:rPr>
        <w:noProof/>
      </w:rPr>
    </w:sdtEndPr>
    <w:sdtContent>
      <w:p w14:paraId="03194920" w14:textId="77777777" w:rsidR="004E5818" w:rsidRDefault="004E581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7C1705AC" w14:textId="77777777" w:rsidR="004E5818" w:rsidRDefault="004E5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AA2D8" w14:textId="77777777" w:rsidR="004E5818" w:rsidRDefault="004E5818" w:rsidP="00E63612">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CB5F35C" w14:textId="77777777" w:rsidR="004E5818" w:rsidRDefault="004E581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56B21" w14:textId="77777777" w:rsidR="004E5818" w:rsidRDefault="004E5818" w:rsidP="00E63612">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7D0BCB58" w14:textId="77777777" w:rsidR="004E5818" w:rsidRDefault="004E58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C5743" w14:textId="77777777" w:rsidR="004E5818" w:rsidRDefault="004E5818" w:rsidP="00E63612">
    <w:pPr>
      <w:pStyle w:val="Head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BC88C5" w14:textId="77777777" w:rsidR="004E5818" w:rsidRDefault="004E5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2642D"/>
    <w:multiLevelType w:val="hybridMultilevel"/>
    <w:tmpl w:val="CCD484CA"/>
    <w:lvl w:ilvl="0" w:tplc="EE783A12">
      <w:start w:val="1"/>
      <w:numFmt w:val="decimal"/>
      <w:pStyle w:val="HankTextListNr"/>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 w15:restartNumberingAfterBreak="0">
    <w:nsid w:val="0B502F99"/>
    <w:multiLevelType w:val="hybridMultilevel"/>
    <w:tmpl w:val="85AC8BC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0EBA31A6"/>
    <w:multiLevelType w:val="hybridMultilevel"/>
    <w:tmpl w:val="1932119A"/>
    <w:lvl w:ilvl="0" w:tplc="8872F52A">
      <w:start w:val="1"/>
      <w:numFmt w:val="decimal"/>
      <w:pStyle w:val="HankTable"/>
      <w:lvlText w:val="Table %1"/>
      <w:lvlJc w:val="left"/>
      <w:pPr>
        <w:ind w:left="142" w:firstLine="0"/>
      </w:pPr>
      <w:rPr>
        <w:rFonts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853474"/>
    <w:multiLevelType w:val="hybridMultilevel"/>
    <w:tmpl w:val="20D86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544D8B"/>
    <w:multiLevelType w:val="hybridMultilevel"/>
    <w:tmpl w:val="24702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6111C5"/>
    <w:multiLevelType w:val="multilevel"/>
    <w:tmpl w:val="A5068086"/>
    <w:lvl w:ilvl="0">
      <w:start w:val="1"/>
      <w:numFmt w:val="decimal"/>
      <w:pStyle w:val="HFigure"/>
      <w:lvlText w:val="Figure %1"/>
      <w:lvlJc w:val="left"/>
      <w:pPr>
        <w:tabs>
          <w:tab w:val="num" w:pos="907"/>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DA035DA"/>
    <w:multiLevelType w:val="hybridMultilevel"/>
    <w:tmpl w:val="43661D62"/>
    <w:lvl w:ilvl="0" w:tplc="9C2A6E70">
      <w:start w:val="1"/>
      <w:numFmt w:val="bullet"/>
      <w:pStyle w:val="HBodyTextList"/>
      <w:lvlText w:val=""/>
      <w:lvlJc w:val="left"/>
      <w:pPr>
        <w:tabs>
          <w:tab w:val="num" w:pos="907"/>
        </w:tabs>
        <w:ind w:left="567" w:firstLine="0"/>
      </w:pPr>
      <w:rPr>
        <w:rFonts w:ascii="Symbol" w:hAnsi="Symbol" w:hint="default"/>
        <w:b w:val="0"/>
        <w:i w:val="0"/>
      </w:rPr>
    </w:lvl>
    <w:lvl w:ilvl="1" w:tplc="040B0003">
      <w:start w:val="1"/>
      <w:numFmt w:val="decimal"/>
      <w:lvlText w:val="%2."/>
      <w:lvlJc w:val="left"/>
      <w:pPr>
        <w:tabs>
          <w:tab w:val="num" w:pos="1440"/>
        </w:tabs>
        <w:ind w:left="1440" w:hanging="360"/>
      </w:pPr>
    </w:lvl>
    <w:lvl w:ilvl="2" w:tplc="040B0005">
      <w:start w:val="1"/>
      <w:numFmt w:val="decimal"/>
      <w:lvlText w:val="%3."/>
      <w:lvlJc w:val="left"/>
      <w:pPr>
        <w:tabs>
          <w:tab w:val="num" w:pos="2160"/>
        </w:tabs>
        <w:ind w:left="2160" w:hanging="360"/>
      </w:pPr>
    </w:lvl>
    <w:lvl w:ilvl="3" w:tplc="040B0001">
      <w:start w:val="1"/>
      <w:numFmt w:val="decimal"/>
      <w:lvlText w:val="%4."/>
      <w:lvlJc w:val="left"/>
      <w:pPr>
        <w:tabs>
          <w:tab w:val="num" w:pos="2880"/>
        </w:tabs>
        <w:ind w:left="2880" w:hanging="360"/>
      </w:pPr>
    </w:lvl>
    <w:lvl w:ilvl="4" w:tplc="040B0003">
      <w:start w:val="1"/>
      <w:numFmt w:val="decimal"/>
      <w:lvlText w:val="%5."/>
      <w:lvlJc w:val="left"/>
      <w:pPr>
        <w:tabs>
          <w:tab w:val="num" w:pos="3600"/>
        </w:tabs>
        <w:ind w:left="3600" w:hanging="360"/>
      </w:pPr>
    </w:lvl>
    <w:lvl w:ilvl="5" w:tplc="040B0005">
      <w:start w:val="1"/>
      <w:numFmt w:val="decimal"/>
      <w:lvlText w:val="%6."/>
      <w:lvlJc w:val="left"/>
      <w:pPr>
        <w:tabs>
          <w:tab w:val="num" w:pos="4320"/>
        </w:tabs>
        <w:ind w:left="4320" w:hanging="360"/>
      </w:pPr>
    </w:lvl>
    <w:lvl w:ilvl="6" w:tplc="040B0001">
      <w:start w:val="1"/>
      <w:numFmt w:val="decimal"/>
      <w:lvlText w:val="%7."/>
      <w:lvlJc w:val="left"/>
      <w:pPr>
        <w:tabs>
          <w:tab w:val="num" w:pos="5040"/>
        </w:tabs>
        <w:ind w:left="5040" w:hanging="360"/>
      </w:pPr>
    </w:lvl>
    <w:lvl w:ilvl="7" w:tplc="040B0003">
      <w:start w:val="1"/>
      <w:numFmt w:val="decimal"/>
      <w:lvlText w:val="%8."/>
      <w:lvlJc w:val="left"/>
      <w:pPr>
        <w:tabs>
          <w:tab w:val="num" w:pos="5760"/>
        </w:tabs>
        <w:ind w:left="5760" w:hanging="360"/>
      </w:pPr>
    </w:lvl>
    <w:lvl w:ilvl="8" w:tplc="040B0005">
      <w:start w:val="1"/>
      <w:numFmt w:val="decimal"/>
      <w:lvlText w:val="%9."/>
      <w:lvlJc w:val="left"/>
      <w:pPr>
        <w:tabs>
          <w:tab w:val="num" w:pos="6480"/>
        </w:tabs>
        <w:ind w:left="6480" w:hanging="360"/>
      </w:pPr>
    </w:lvl>
  </w:abstractNum>
  <w:abstractNum w:abstractNumId="7" w15:restartNumberingAfterBreak="0">
    <w:nsid w:val="20564BB0"/>
    <w:multiLevelType w:val="hybridMultilevel"/>
    <w:tmpl w:val="A9F49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0D6F67"/>
    <w:multiLevelType w:val="hybridMultilevel"/>
    <w:tmpl w:val="6AB6696C"/>
    <w:lvl w:ilvl="0" w:tplc="351834F0">
      <w:start w:val="1"/>
      <w:numFmt w:val="decimal"/>
      <w:pStyle w:val="HankAppendix"/>
      <w:lvlText w:val="Appendix %1"/>
      <w:lvlJc w:val="left"/>
      <w:pPr>
        <w:ind w:left="36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36C0401"/>
    <w:multiLevelType w:val="hybridMultilevel"/>
    <w:tmpl w:val="E87EB8DC"/>
    <w:lvl w:ilvl="0" w:tplc="C93201D2">
      <w:start w:val="1"/>
      <w:numFmt w:val="decimal"/>
      <w:pStyle w:val="HBodyTextListNr"/>
      <w:lvlText w:val="%1)"/>
      <w:lvlJc w:val="left"/>
      <w:pPr>
        <w:tabs>
          <w:tab w:val="num" w:pos="567"/>
        </w:tabs>
        <w:ind w:left="360" w:hanging="360"/>
      </w:pPr>
    </w:lvl>
    <w:lvl w:ilvl="1" w:tplc="040B0019">
      <w:start w:val="1"/>
      <w:numFmt w:val="decimal"/>
      <w:lvlText w:val="%2."/>
      <w:lvlJc w:val="left"/>
      <w:pPr>
        <w:tabs>
          <w:tab w:val="num" w:pos="1440"/>
        </w:tabs>
        <w:ind w:left="1440" w:hanging="360"/>
      </w:pPr>
    </w:lvl>
    <w:lvl w:ilvl="2" w:tplc="040B001B">
      <w:start w:val="1"/>
      <w:numFmt w:val="decimal"/>
      <w:lvlText w:val="%3."/>
      <w:lvlJc w:val="left"/>
      <w:pPr>
        <w:tabs>
          <w:tab w:val="num" w:pos="2160"/>
        </w:tabs>
        <w:ind w:left="2160" w:hanging="360"/>
      </w:pPr>
    </w:lvl>
    <w:lvl w:ilvl="3" w:tplc="040B000F">
      <w:start w:val="1"/>
      <w:numFmt w:val="decimal"/>
      <w:lvlText w:val="%4."/>
      <w:lvlJc w:val="left"/>
      <w:pPr>
        <w:tabs>
          <w:tab w:val="num" w:pos="2880"/>
        </w:tabs>
        <w:ind w:left="2880" w:hanging="360"/>
      </w:pPr>
    </w:lvl>
    <w:lvl w:ilvl="4" w:tplc="040B0019">
      <w:start w:val="1"/>
      <w:numFmt w:val="decimal"/>
      <w:lvlText w:val="%5."/>
      <w:lvlJc w:val="left"/>
      <w:pPr>
        <w:tabs>
          <w:tab w:val="num" w:pos="3600"/>
        </w:tabs>
        <w:ind w:left="3600" w:hanging="360"/>
      </w:pPr>
    </w:lvl>
    <w:lvl w:ilvl="5" w:tplc="040B001B">
      <w:start w:val="1"/>
      <w:numFmt w:val="decimal"/>
      <w:lvlText w:val="%6."/>
      <w:lvlJc w:val="left"/>
      <w:pPr>
        <w:tabs>
          <w:tab w:val="num" w:pos="4320"/>
        </w:tabs>
        <w:ind w:left="4320" w:hanging="360"/>
      </w:pPr>
    </w:lvl>
    <w:lvl w:ilvl="6" w:tplc="040B000F">
      <w:start w:val="1"/>
      <w:numFmt w:val="decimal"/>
      <w:lvlText w:val="%7."/>
      <w:lvlJc w:val="left"/>
      <w:pPr>
        <w:tabs>
          <w:tab w:val="num" w:pos="5040"/>
        </w:tabs>
        <w:ind w:left="5040" w:hanging="360"/>
      </w:pPr>
    </w:lvl>
    <w:lvl w:ilvl="7" w:tplc="040B0019">
      <w:start w:val="1"/>
      <w:numFmt w:val="decimal"/>
      <w:lvlText w:val="%8."/>
      <w:lvlJc w:val="left"/>
      <w:pPr>
        <w:tabs>
          <w:tab w:val="num" w:pos="5760"/>
        </w:tabs>
        <w:ind w:left="5760" w:hanging="360"/>
      </w:pPr>
    </w:lvl>
    <w:lvl w:ilvl="8" w:tplc="040B001B">
      <w:start w:val="1"/>
      <w:numFmt w:val="decimal"/>
      <w:lvlText w:val="%9."/>
      <w:lvlJc w:val="left"/>
      <w:pPr>
        <w:tabs>
          <w:tab w:val="num" w:pos="6480"/>
        </w:tabs>
        <w:ind w:left="6480" w:hanging="360"/>
      </w:pPr>
    </w:lvl>
  </w:abstractNum>
  <w:abstractNum w:abstractNumId="10" w15:restartNumberingAfterBreak="0">
    <w:nsid w:val="4BB35C3B"/>
    <w:multiLevelType w:val="hybridMultilevel"/>
    <w:tmpl w:val="85C695B8"/>
    <w:lvl w:ilvl="0" w:tplc="13A6156E">
      <w:start w:val="1"/>
      <w:numFmt w:val="decimal"/>
      <w:pStyle w:val="HankFigure"/>
      <w:lvlText w:val="Figure %1"/>
      <w:lvlJc w:val="left"/>
      <w:pPr>
        <w:ind w:left="5103" w:firstLine="0"/>
      </w:pPr>
      <w:rPr>
        <w:rFonts w:hint="default"/>
        <w:color w:val="000000" w:themeColor="text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C9A7A86"/>
    <w:multiLevelType w:val="hybridMultilevel"/>
    <w:tmpl w:val="87AC4E1E"/>
    <w:lvl w:ilvl="0" w:tplc="934EBCD4">
      <w:start w:val="1"/>
      <w:numFmt w:val="decimal"/>
      <w:pStyle w:val="HTable"/>
      <w:lvlText w:val="Table %1"/>
      <w:lvlJc w:val="left"/>
      <w:pPr>
        <w:tabs>
          <w:tab w:val="num" w:pos="794"/>
        </w:tabs>
        <w:ind w:left="0" w:firstLine="0"/>
      </w:pPr>
      <w:rPr>
        <w:rFonts w:ascii="Times New Roman" w:hAnsi="Times New Roman" w:cs="Times New Roman" w:hint="default"/>
        <w:b/>
        <w:i w:val="0"/>
        <w:caps w:val="0"/>
        <w:strike w:val="0"/>
        <w:dstrike w:val="0"/>
        <w:vanish w:val="0"/>
        <w:webHidden w:val="0"/>
        <w:color w:val="000000"/>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040B0019">
      <w:start w:val="1"/>
      <w:numFmt w:val="decimal"/>
      <w:lvlText w:val="%2."/>
      <w:lvlJc w:val="left"/>
      <w:pPr>
        <w:tabs>
          <w:tab w:val="num" w:pos="1440"/>
        </w:tabs>
        <w:ind w:left="1440" w:hanging="360"/>
      </w:pPr>
    </w:lvl>
    <w:lvl w:ilvl="2" w:tplc="040B001B">
      <w:start w:val="1"/>
      <w:numFmt w:val="decimal"/>
      <w:lvlText w:val="%3."/>
      <w:lvlJc w:val="left"/>
      <w:pPr>
        <w:tabs>
          <w:tab w:val="num" w:pos="2160"/>
        </w:tabs>
        <w:ind w:left="2160" w:hanging="360"/>
      </w:pPr>
    </w:lvl>
    <w:lvl w:ilvl="3" w:tplc="040B000F">
      <w:start w:val="1"/>
      <w:numFmt w:val="decimal"/>
      <w:lvlText w:val="%4."/>
      <w:lvlJc w:val="left"/>
      <w:pPr>
        <w:tabs>
          <w:tab w:val="num" w:pos="2880"/>
        </w:tabs>
        <w:ind w:left="2880" w:hanging="360"/>
      </w:pPr>
    </w:lvl>
    <w:lvl w:ilvl="4" w:tplc="040B0019">
      <w:start w:val="1"/>
      <w:numFmt w:val="decimal"/>
      <w:lvlText w:val="%5."/>
      <w:lvlJc w:val="left"/>
      <w:pPr>
        <w:tabs>
          <w:tab w:val="num" w:pos="3600"/>
        </w:tabs>
        <w:ind w:left="3600" w:hanging="360"/>
      </w:pPr>
    </w:lvl>
    <w:lvl w:ilvl="5" w:tplc="040B001B">
      <w:start w:val="1"/>
      <w:numFmt w:val="decimal"/>
      <w:lvlText w:val="%6."/>
      <w:lvlJc w:val="left"/>
      <w:pPr>
        <w:tabs>
          <w:tab w:val="num" w:pos="4320"/>
        </w:tabs>
        <w:ind w:left="4320" w:hanging="360"/>
      </w:pPr>
    </w:lvl>
    <w:lvl w:ilvl="6" w:tplc="040B000F">
      <w:start w:val="1"/>
      <w:numFmt w:val="decimal"/>
      <w:lvlText w:val="%7."/>
      <w:lvlJc w:val="left"/>
      <w:pPr>
        <w:tabs>
          <w:tab w:val="num" w:pos="5040"/>
        </w:tabs>
        <w:ind w:left="5040" w:hanging="360"/>
      </w:pPr>
    </w:lvl>
    <w:lvl w:ilvl="7" w:tplc="040B0019">
      <w:start w:val="1"/>
      <w:numFmt w:val="decimal"/>
      <w:lvlText w:val="%8."/>
      <w:lvlJc w:val="left"/>
      <w:pPr>
        <w:tabs>
          <w:tab w:val="num" w:pos="5760"/>
        </w:tabs>
        <w:ind w:left="5760" w:hanging="360"/>
      </w:pPr>
    </w:lvl>
    <w:lvl w:ilvl="8" w:tplc="040B001B">
      <w:start w:val="1"/>
      <w:numFmt w:val="decimal"/>
      <w:lvlText w:val="%9."/>
      <w:lvlJc w:val="left"/>
      <w:pPr>
        <w:tabs>
          <w:tab w:val="num" w:pos="6480"/>
        </w:tabs>
        <w:ind w:left="6480" w:hanging="360"/>
      </w:pPr>
    </w:lvl>
  </w:abstractNum>
  <w:abstractNum w:abstractNumId="12" w15:restartNumberingAfterBreak="0">
    <w:nsid w:val="4CAE7F6E"/>
    <w:multiLevelType w:val="hybridMultilevel"/>
    <w:tmpl w:val="D200048C"/>
    <w:lvl w:ilvl="0" w:tplc="8BDCE700">
      <w:start w:val="1"/>
      <w:numFmt w:val="bullet"/>
      <w:pStyle w:val="HankTextBullets"/>
      <w:lvlText w:val=""/>
      <w:lvlJc w:val="left"/>
      <w:pPr>
        <w:ind w:left="1627"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B633FA7"/>
    <w:multiLevelType w:val="hybridMultilevel"/>
    <w:tmpl w:val="30E65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CE3199"/>
    <w:multiLevelType w:val="hybridMultilevel"/>
    <w:tmpl w:val="EED4D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6052BD"/>
    <w:multiLevelType w:val="multilevel"/>
    <w:tmpl w:val="3F66AE48"/>
    <w:lvl w:ilvl="0">
      <w:start w:val="1"/>
      <w:numFmt w:val="decimal"/>
      <w:pStyle w:val="HAppendix"/>
      <w:lvlText w:val="Appendix %1"/>
      <w:lvlJc w:val="left"/>
      <w:pPr>
        <w:tabs>
          <w:tab w:val="num" w:pos="1701"/>
        </w:tabs>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9C456BF"/>
    <w:multiLevelType w:val="multilevel"/>
    <w:tmpl w:val="83946B1E"/>
    <w:lvl w:ilvl="0">
      <w:start w:val="1"/>
      <w:numFmt w:val="decimal"/>
      <w:pStyle w:val="HankHeading1"/>
      <w:lvlText w:val="%1"/>
      <w:lvlJc w:val="left"/>
      <w:pPr>
        <w:ind w:left="432" w:hanging="432"/>
      </w:pPr>
      <w:rPr>
        <w:rFonts w:hint="default"/>
      </w:rPr>
    </w:lvl>
    <w:lvl w:ilvl="1">
      <w:start w:val="1"/>
      <w:numFmt w:val="decimal"/>
      <w:pStyle w:val="HankHeading2"/>
      <w:lvlText w:val="%1.%2"/>
      <w:lvlJc w:val="left"/>
      <w:pPr>
        <w:ind w:left="576" w:hanging="576"/>
      </w:pPr>
      <w:rPr>
        <w:rFonts w:hint="default"/>
      </w:rPr>
    </w:lvl>
    <w:lvl w:ilvl="2">
      <w:start w:val="1"/>
      <w:numFmt w:val="decimal"/>
      <w:pStyle w:val="HankHeading3"/>
      <w:lvlText w:val="%1.%2.%3"/>
      <w:lvlJc w:val="left"/>
      <w:pPr>
        <w:ind w:left="720" w:hanging="720"/>
      </w:pPr>
      <w:rPr>
        <w:rFonts w:hint="default"/>
      </w:rPr>
    </w:lvl>
    <w:lvl w:ilvl="3">
      <w:start w:val="1"/>
      <w:numFmt w:val="decimal"/>
      <w:pStyle w:val="Hank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AAF65D7"/>
    <w:multiLevelType w:val="hybridMultilevel"/>
    <w:tmpl w:val="13CA7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B47ECB"/>
    <w:multiLevelType w:val="hybridMultilevel"/>
    <w:tmpl w:val="32347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DEC1871"/>
    <w:multiLevelType w:val="hybridMultilevel"/>
    <w:tmpl w:val="C1F0C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10"/>
  </w:num>
  <w:num w:numId="3">
    <w:abstractNumId w:val="2"/>
  </w:num>
  <w:num w:numId="4">
    <w:abstractNumId w:val="12"/>
  </w:num>
  <w:num w:numId="5">
    <w:abstractNumId w:val="0"/>
  </w:num>
  <w:num w:numId="6">
    <w:abstractNumId w:val="8"/>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7"/>
  </w:num>
  <w:num w:numId="14">
    <w:abstractNumId w:val="1"/>
  </w:num>
  <w:num w:numId="15">
    <w:abstractNumId w:val="4"/>
  </w:num>
  <w:num w:numId="16">
    <w:abstractNumId w:val="19"/>
  </w:num>
  <w:num w:numId="17">
    <w:abstractNumId w:val="3"/>
  </w:num>
  <w:num w:numId="18">
    <w:abstractNumId w:val="14"/>
  </w:num>
  <w:num w:numId="19">
    <w:abstractNumId w:val="13"/>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EB1"/>
    <w:rsid w:val="00000180"/>
    <w:rsid w:val="00001350"/>
    <w:rsid w:val="00004B39"/>
    <w:rsid w:val="0000574A"/>
    <w:rsid w:val="0001106B"/>
    <w:rsid w:val="00011716"/>
    <w:rsid w:val="00013663"/>
    <w:rsid w:val="00014B6D"/>
    <w:rsid w:val="00016D39"/>
    <w:rsid w:val="00023F8E"/>
    <w:rsid w:val="000248AF"/>
    <w:rsid w:val="00026830"/>
    <w:rsid w:val="000274D6"/>
    <w:rsid w:val="000304A1"/>
    <w:rsid w:val="00031CB9"/>
    <w:rsid w:val="00032E7F"/>
    <w:rsid w:val="00035441"/>
    <w:rsid w:val="00036BC7"/>
    <w:rsid w:val="000407B7"/>
    <w:rsid w:val="00041232"/>
    <w:rsid w:val="00041294"/>
    <w:rsid w:val="00043415"/>
    <w:rsid w:val="00044194"/>
    <w:rsid w:val="00044AE4"/>
    <w:rsid w:val="00046131"/>
    <w:rsid w:val="00046999"/>
    <w:rsid w:val="0005155E"/>
    <w:rsid w:val="000527F7"/>
    <w:rsid w:val="00055263"/>
    <w:rsid w:val="00055DE5"/>
    <w:rsid w:val="00056A1F"/>
    <w:rsid w:val="000608CB"/>
    <w:rsid w:val="00062AEB"/>
    <w:rsid w:val="00064C8C"/>
    <w:rsid w:val="00067728"/>
    <w:rsid w:val="00070D9F"/>
    <w:rsid w:val="000718CC"/>
    <w:rsid w:val="00071F5C"/>
    <w:rsid w:val="000732E0"/>
    <w:rsid w:val="00081872"/>
    <w:rsid w:val="00093117"/>
    <w:rsid w:val="0009465D"/>
    <w:rsid w:val="000976DA"/>
    <w:rsid w:val="00097BC3"/>
    <w:rsid w:val="000A002E"/>
    <w:rsid w:val="000A29A8"/>
    <w:rsid w:val="000A4D7E"/>
    <w:rsid w:val="000A5CC0"/>
    <w:rsid w:val="000A6420"/>
    <w:rsid w:val="000A7C85"/>
    <w:rsid w:val="000B2A5F"/>
    <w:rsid w:val="000B4C03"/>
    <w:rsid w:val="000C0B6F"/>
    <w:rsid w:val="000C118E"/>
    <w:rsid w:val="000C1C07"/>
    <w:rsid w:val="000C4EC2"/>
    <w:rsid w:val="000D05E6"/>
    <w:rsid w:val="000D13DD"/>
    <w:rsid w:val="000D21F3"/>
    <w:rsid w:val="000E58A7"/>
    <w:rsid w:val="000F4403"/>
    <w:rsid w:val="00101C7D"/>
    <w:rsid w:val="00103918"/>
    <w:rsid w:val="0010399F"/>
    <w:rsid w:val="00104535"/>
    <w:rsid w:val="0010552E"/>
    <w:rsid w:val="001070F2"/>
    <w:rsid w:val="0012036B"/>
    <w:rsid w:val="001216ED"/>
    <w:rsid w:val="00123F25"/>
    <w:rsid w:val="00127225"/>
    <w:rsid w:val="0013391A"/>
    <w:rsid w:val="00134B9B"/>
    <w:rsid w:val="0013684B"/>
    <w:rsid w:val="00136A2A"/>
    <w:rsid w:val="00136B54"/>
    <w:rsid w:val="00141624"/>
    <w:rsid w:val="00142BEB"/>
    <w:rsid w:val="00142CA7"/>
    <w:rsid w:val="0014607A"/>
    <w:rsid w:val="00147619"/>
    <w:rsid w:val="001510C8"/>
    <w:rsid w:val="0015270D"/>
    <w:rsid w:val="00155DD8"/>
    <w:rsid w:val="00156E5D"/>
    <w:rsid w:val="00162C1D"/>
    <w:rsid w:val="00164754"/>
    <w:rsid w:val="001665B4"/>
    <w:rsid w:val="00170D23"/>
    <w:rsid w:val="00176096"/>
    <w:rsid w:val="0018014B"/>
    <w:rsid w:val="0018039C"/>
    <w:rsid w:val="001811E0"/>
    <w:rsid w:val="001829BA"/>
    <w:rsid w:val="00185369"/>
    <w:rsid w:val="001942B3"/>
    <w:rsid w:val="001A05DF"/>
    <w:rsid w:val="001A1217"/>
    <w:rsid w:val="001A3680"/>
    <w:rsid w:val="001A39C8"/>
    <w:rsid w:val="001B1907"/>
    <w:rsid w:val="001B1C10"/>
    <w:rsid w:val="001B433C"/>
    <w:rsid w:val="001C1371"/>
    <w:rsid w:val="001C2176"/>
    <w:rsid w:val="001C32E7"/>
    <w:rsid w:val="001D24D9"/>
    <w:rsid w:val="001D2CE1"/>
    <w:rsid w:val="001E1322"/>
    <w:rsid w:val="001E1C7F"/>
    <w:rsid w:val="001E4C5A"/>
    <w:rsid w:val="001F5201"/>
    <w:rsid w:val="001F5A38"/>
    <w:rsid w:val="002001A5"/>
    <w:rsid w:val="00206F2B"/>
    <w:rsid w:val="00210F9C"/>
    <w:rsid w:val="0021312C"/>
    <w:rsid w:val="0022013A"/>
    <w:rsid w:val="00220E80"/>
    <w:rsid w:val="00230F11"/>
    <w:rsid w:val="002325E2"/>
    <w:rsid w:val="00232EA6"/>
    <w:rsid w:val="00235F71"/>
    <w:rsid w:val="00236CFF"/>
    <w:rsid w:val="002412B5"/>
    <w:rsid w:val="002429D8"/>
    <w:rsid w:val="00242F03"/>
    <w:rsid w:val="00242F39"/>
    <w:rsid w:val="00244E5C"/>
    <w:rsid w:val="00247027"/>
    <w:rsid w:val="00256C32"/>
    <w:rsid w:val="002570EE"/>
    <w:rsid w:val="00260F4A"/>
    <w:rsid w:val="00261394"/>
    <w:rsid w:val="00264B0E"/>
    <w:rsid w:val="002674E1"/>
    <w:rsid w:val="00267627"/>
    <w:rsid w:val="00271512"/>
    <w:rsid w:val="002723AB"/>
    <w:rsid w:val="00276340"/>
    <w:rsid w:val="00277FA6"/>
    <w:rsid w:val="00292E0D"/>
    <w:rsid w:val="002955F4"/>
    <w:rsid w:val="002A33B1"/>
    <w:rsid w:val="002A3B44"/>
    <w:rsid w:val="002A5D24"/>
    <w:rsid w:val="002A6423"/>
    <w:rsid w:val="002A688E"/>
    <w:rsid w:val="002A7620"/>
    <w:rsid w:val="002A769A"/>
    <w:rsid w:val="002B1FA8"/>
    <w:rsid w:val="002B399C"/>
    <w:rsid w:val="002C111A"/>
    <w:rsid w:val="002C1C23"/>
    <w:rsid w:val="002C1FA1"/>
    <w:rsid w:val="002C598A"/>
    <w:rsid w:val="002C59E3"/>
    <w:rsid w:val="002D4CCB"/>
    <w:rsid w:val="002D6693"/>
    <w:rsid w:val="002D7C84"/>
    <w:rsid w:val="002D7E42"/>
    <w:rsid w:val="002E1143"/>
    <w:rsid w:val="002E226E"/>
    <w:rsid w:val="002E7BCE"/>
    <w:rsid w:val="002F2D5C"/>
    <w:rsid w:val="002F5AA0"/>
    <w:rsid w:val="00301336"/>
    <w:rsid w:val="0030258C"/>
    <w:rsid w:val="00303D06"/>
    <w:rsid w:val="00304169"/>
    <w:rsid w:val="00304743"/>
    <w:rsid w:val="00305FD3"/>
    <w:rsid w:val="00307D3D"/>
    <w:rsid w:val="003133B7"/>
    <w:rsid w:val="003149D9"/>
    <w:rsid w:val="00317A38"/>
    <w:rsid w:val="003201AD"/>
    <w:rsid w:val="00321C5D"/>
    <w:rsid w:val="003237AA"/>
    <w:rsid w:val="00330986"/>
    <w:rsid w:val="00331826"/>
    <w:rsid w:val="0033369B"/>
    <w:rsid w:val="00334127"/>
    <w:rsid w:val="00334965"/>
    <w:rsid w:val="00334E50"/>
    <w:rsid w:val="00347353"/>
    <w:rsid w:val="003510E4"/>
    <w:rsid w:val="00351BE7"/>
    <w:rsid w:val="003538F4"/>
    <w:rsid w:val="003645D6"/>
    <w:rsid w:val="00366E3F"/>
    <w:rsid w:val="00367ED6"/>
    <w:rsid w:val="00373B60"/>
    <w:rsid w:val="00373B63"/>
    <w:rsid w:val="003748DD"/>
    <w:rsid w:val="00375779"/>
    <w:rsid w:val="003762C3"/>
    <w:rsid w:val="00380294"/>
    <w:rsid w:val="00381ABB"/>
    <w:rsid w:val="00383D75"/>
    <w:rsid w:val="0038456D"/>
    <w:rsid w:val="003877E5"/>
    <w:rsid w:val="00392B9E"/>
    <w:rsid w:val="00393D09"/>
    <w:rsid w:val="00394483"/>
    <w:rsid w:val="003A2581"/>
    <w:rsid w:val="003A2AE8"/>
    <w:rsid w:val="003A4A8C"/>
    <w:rsid w:val="003B09ED"/>
    <w:rsid w:val="003B0B60"/>
    <w:rsid w:val="003B7300"/>
    <w:rsid w:val="003B76BA"/>
    <w:rsid w:val="003C093F"/>
    <w:rsid w:val="003C0A91"/>
    <w:rsid w:val="003C176C"/>
    <w:rsid w:val="003C39B2"/>
    <w:rsid w:val="003D33B4"/>
    <w:rsid w:val="003E055B"/>
    <w:rsid w:val="003E0F64"/>
    <w:rsid w:val="003E2AAF"/>
    <w:rsid w:val="003E4487"/>
    <w:rsid w:val="003F473A"/>
    <w:rsid w:val="003F61B5"/>
    <w:rsid w:val="003F6571"/>
    <w:rsid w:val="0040114F"/>
    <w:rsid w:val="00403D38"/>
    <w:rsid w:val="004050EE"/>
    <w:rsid w:val="00405B37"/>
    <w:rsid w:val="00405FC6"/>
    <w:rsid w:val="0040690E"/>
    <w:rsid w:val="00406977"/>
    <w:rsid w:val="004069EA"/>
    <w:rsid w:val="004079E2"/>
    <w:rsid w:val="00407AE7"/>
    <w:rsid w:val="004136CA"/>
    <w:rsid w:val="00416EB4"/>
    <w:rsid w:val="00421D47"/>
    <w:rsid w:val="004222A7"/>
    <w:rsid w:val="004254C7"/>
    <w:rsid w:val="00425C9A"/>
    <w:rsid w:val="00425D98"/>
    <w:rsid w:val="00426713"/>
    <w:rsid w:val="00426AF0"/>
    <w:rsid w:val="00426D0D"/>
    <w:rsid w:val="00430855"/>
    <w:rsid w:val="00431190"/>
    <w:rsid w:val="00431431"/>
    <w:rsid w:val="00435EE8"/>
    <w:rsid w:val="00440F01"/>
    <w:rsid w:val="00445754"/>
    <w:rsid w:val="0044644B"/>
    <w:rsid w:val="00452B24"/>
    <w:rsid w:val="004540A7"/>
    <w:rsid w:val="00461B51"/>
    <w:rsid w:val="00462435"/>
    <w:rsid w:val="00464943"/>
    <w:rsid w:val="0046629E"/>
    <w:rsid w:val="0047124D"/>
    <w:rsid w:val="00473DA5"/>
    <w:rsid w:val="00474ACA"/>
    <w:rsid w:val="004769C5"/>
    <w:rsid w:val="00480774"/>
    <w:rsid w:val="00484DF4"/>
    <w:rsid w:val="004867EB"/>
    <w:rsid w:val="00490ECB"/>
    <w:rsid w:val="00493E9F"/>
    <w:rsid w:val="00494A0D"/>
    <w:rsid w:val="0049596E"/>
    <w:rsid w:val="004A0F79"/>
    <w:rsid w:val="004A43D4"/>
    <w:rsid w:val="004B5BA4"/>
    <w:rsid w:val="004B6551"/>
    <w:rsid w:val="004B74BC"/>
    <w:rsid w:val="004C0026"/>
    <w:rsid w:val="004C16D0"/>
    <w:rsid w:val="004C21F1"/>
    <w:rsid w:val="004C7F32"/>
    <w:rsid w:val="004D01CE"/>
    <w:rsid w:val="004D112E"/>
    <w:rsid w:val="004D2B5B"/>
    <w:rsid w:val="004D3289"/>
    <w:rsid w:val="004D56CB"/>
    <w:rsid w:val="004D5F8E"/>
    <w:rsid w:val="004D6D93"/>
    <w:rsid w:val="004D6E99"/>
    <w:rsid w:val="004E0179"/>
    <w:rsid w:val="004E1300"/>
    <w:rsid w:val="004E5818"/>
    <w:rsid w:val="004E6001"/>
    <w:rsid w:val="004E6378"/>
    <w:rsid w:val="004E7B0B"/>
    <w:rsid w:val="004F5278"/>
    <w:rsid w:val="004F67FA"/>
    <w:rsid w:val="004F6B56"/>
    <w:rsid w:val="004F6BEB"/>
    <w:rsid w:val="005033DB"/>
    <w:rsid w:val="0050673C"/>
    <w:rsid w:val="00511D74"/>
    <w:rsid w:val="005133AA"/>
    <w:rsid w:val="00520E6A"/>
    <w:rsid w:val="00521B17"/>
    <w:rsid w:val="0052307C"/>
    <w:rsid w:val="0052408D"/>
    <w:rsid w:val="0052568D"/>
    <w:rsid w:val="00525E01"/>
    <w:rsid w:val="00536E7A"/>
    <w:rsid w:val="00536ED9"/>
    <w:rsid w:val="0053795D"/>
    <w:rsid w:val="00550F7B"/>
    <w:rsid w:val="00555A77"/>
    <w:rsid w:val="0056027F"/>
    <w:rsid w:val="00561537"/>
    <w:rsid w:val="0056294B"/>
    <w:rsid w:val="00563730"/>
    <w:rsid w:val="00563D5E"/>
    <w:rsid w:val="00570ED5"/>
    <w:rsid w:val="0057438B"/>
    <w:rsid w:val="00577BC5"/>
    <w:rsid w:val="0058106A"/>
    <w:rsid w:val="00582169"/>
    <w:rsid w:val="00596F7D"/>
    <w:rsid w:val="005A33F0"/>
    <w:rsid w:val="005B0846"/>
    <w:rsid w:val="005B1B3B"/>
    <w:rsid w:val="005B35EE"/>
    <w:rsid w:val="005B7900"/>
    <w:rsid w:val="005C33C2"/>
    <w:rsid w:val="005C4D86"/>
    <w:rsid w:val="005D4510"/>
    <w:rsid w:val="005D6442"/>
    <w:rsid w:val="005E07AA"/>
    <w:rsid w:val="005E2C52"/>
    <w:rsid w:val="005E5535"/>
    <w:rsid w:val="005E748E"/>
    <w:rsid w:val="00600CCF"/>
    <w:rsid w:val="00601145"/>
    <w:rsid w:val="00603A1B"/>
    <w:rsid w:val="006057BA"/>
    <w:rsid w:val="00610259"/>
    <w:rsid w:val="00610DC6"/>
    <w:rsid w:val="00611DD1"/>
    <w:rsid w:val="00613824"/>
    <w:rsid w:val="00614426"/>
    <w:rsid w:val="00621703"/>
    <w:rsid w:val="00622104"/>
    <w:rsid w:val="006237B1"/>
    <w:rsid w:val="00624D14"/>
    <w:rsid w:val="00626AA8"/>
    <w:rsid w:val="00627497"/>
    <w:rsid w:val="00633F73"/>
    <w:rsid w:val="00635011"/>
    <w:rsid w:val="00635F58"/>
    <w:rsid w:val="00641873"/>
    <w:rsid w:val="00651503"/>
    <w:rsid w:val="00654F18"/>
    <w:rsid w:val="0065703D"/>
    <w:rsid w:val="00657A38"/>
    <w:rsid w:val="006665C7"/>
    <w:rsid w:val="0066759D"/>
    <w:rsid w:val="0067249D"/>
    <w:rsid w:val="00672AFF"/>
    <w:rsid w:val="00681050"/>
    <w:rsid w:val="006816BF"/>
    <w:rsid w:val="00685379"/>
    <w:rsid w:val="00695D25"/>
    <w:rsid w:val="006A59E2"/>
    <w:rsid w:val="006B05E2"/>
    <w:rsid w:val="006C5BA8"/>
    <w:rsid w:val="006C7991"/>
    <w:rsid w:val="006D0B9D"/>
    <w:rsid w:val="006D3DDE"/>
    <w:rsid w:val="006D458F"/>
    <w:rsid w:val="006D59E4"/>
    <w:rsid w:val="006D5D0A"/>
    <w:rsid w:val="006D71FE"/>
    <w:rsid w:val="006D7472"/>
    <w:rsid w:val="006D7D00"/>
    <w:rsid w:val="006E3528"/>
    <w:rsid w:val="006F4262"/>
    <w:rsid w:val="006F5EDF"/>
    <w:rsid w:val="006F75C4"/>
    <w:rsid w:val="007016AB"/>
    <w:rsid w:val="00703B8F"/>
    <w:rsid w:val="00704E2E"/>
    <w:rsid w:val="007054ED"/>
    <w:rsid w:val="00712B07"/>
    <w:rsid w:val="00713E22"/>
    <w:rsid w:val="007163EA"/>
    <w:rsid w:val="00717AE9"/>
    <w:rsid w:val="0072116F"/>
    <w:rsid w:val="00723186"/>
    <w:rsid w:val="00723FDB"/>
    <w:rsid w:val="00724242"/>
    <w:rsid w:val="00726BD2"/>
    <w:rsid w:val="007302E4"/>
    <w:rsid w:val="007328A6"/>
    <w:rsid w:val="00733EBC"/>
    <w:rsid w:val="00737F9B"/>
    <w:rsid w:val="007403F1"/>
    <w:rsid w:val="0074478B"/>
    <w:rsid w:val="00745222"/>
    <w:rsid w:val="00746244"/>
    <w:rsid w:val="007506AB"/>
    <w:rsid w:val="00751717"/>
    <w:rsid w:val="0075426E"/>
    <w:rsid w:val="007565AB"/>
    <w:rsid w:val="0075685F"/>
    <w:rsid w:val="007612C4"/>
    <w:rsid w:val="007650AA"/>
    <w:rsid w:val="0076615F"/>
    <w:rsid w:val="007671C1"/>
    <w:rsid w:val="0077612F"/>
    <w:rsid w:val="0077686B"/>
    <w:rsid w:val="0078069C"/>
    <w:rsid w:val="007817C5"/>
    <w:rsid w:val="0079407C"/>
    <w:rsid w:val="00794447"/>
    <w:rsid w:val="00794EA6"/>
    <w:rsid w:val="007979ED"/>
    <w:rsid w:val="00797B32"/>
    <w:rsid w:val="007A1557"/>
    <w:rsid w:val="007A35E8"/>
    <w:rsid w:val="007A4E1F"/>
    <w:rsid w:val="007B0632"/>
    <w:rsid w:val="007B0D3B"/>
    <w:rsid w:val="007B478F"/>
    <w:rsid w:val="007B520C"/>
    <w:rsid w:val="007B764A"/>
    <w:rsid w:val="007C428C"/>
    <w:rsid w:val="007C6259"/>
    <w:rsid w:val="007C62E3"/>
    <w:rsid w:val="007C727F"/>
    <w:rsid w:val="007E0EBF"/>
    <w:rsid w:val="007E2578"/>
    <w:rsid w:val="007E257C"/>
    <w:rsid w:val="007E3ECA"/>
    <w:rsid w:val="007F11E7"/>
    <w:rsid w:val="007F1437"/>
    <w:rsid w:val="007F1E71"/>
    <w:rsid w:val="007F69A2"/>
    <w:rsid w:val="008061A2"/>
    <w:rsid w:val="00810196"/>
    <w:rsid w:val="00810A09"/>
    <w:rsid w:val="00814694"/>
    <w:rsid w:val="00814D1A"/>
    <w:rsid w:val="00816FA3"/>
    <w:rsid w:val="00822796"/>
    <w:rsid w:val="008230DC"/>
    <w:rsid w:val="00823355"/>
    <w:rsid w:val="00823E42"/>
    <w:rsid w:val="00824F75"/>
    <w:rsid w:val="00825214"/>
    <w:rsid w:val="00826254"/>
    <w:rsid w:val="00826798"/>
    <w:rsid w:val="00827E94"/>
    <w:rsid w:val="00830E37"/>
    <w:rsid w:val="00831788"/>
    <w:rsid w:val="008328AE"/>
    <w:rsid w:val="0084155B"/>
    <w:rsid w:val="00843918"/>
    <w:rsid w:val="0084505A"/>
    <w:rsid w:val="00850CE0"/>
    <w:rsid w:val="0085334E"/>
    <w:rsid w:val="008666BB"/>
    <w:rsid w:val="008679CD"/>
    <w:rsid w:val="00870215"/>
    <w:rsid w:val="00870F56"/>
    <w:rsid w:val="008713DF"/>
    <w:rsid w:val="0087290E"/>
    <w:rsid w:val="00874EEC"/>
    <w:rsid w:val="0088093C"/>
    <w:rsid w:val="0088170C"/>
    <w:rsid w:val="00882B5D"/>
    <w:rsid w:val="00885CE4"/>
    <w:rsid w:val="00886A87"/>
    <w:rsid w:val="0089383C"/>
    <w:rsid w:val="00893F6A"/>
    <w:rsid w:val="0089795E"/>
    <w:rsid w:val="008A3EDD"/>
    <w:rsid w:val="008A4432"/>
    <w:rsid w:val="008A712B"/>
    <w:rsid w:val="008A7EBB"/>
    <w:rsid w:val="008B1821"/>
    <w:rsid w:val="008B357E"/>
    <w:rsid w:val="008C109B"/>
    <w:rsid w:val="008C23F6"/>
    <w:rsid w:val="008C6876"/>
    <w:rsid w:val="008C76B0"/>
    <w:rsid w:val="008C7E3D"/>
    <w:rsid w:val="008D18E7"/>
    <w:rsid w:val="008D1DDB"/>
    <w:rsid w:val="008D7EB9"/>
    <w:rsid w:val="008E1972"/>
    <w:rsid w:val="008E6C49"/>
    <w:rsid w:val="008F2A51"/>
    <w:rsid w:val="008F4697"/>
    <w:rsid w:val="008F5BA1"/>
    <w:rsid w:val="00900B51"/>
    <w:rsid w:val="009014F1"/>
    <w:rsid w:val="009035CA"/>
    <w:rsid w:val="009038A7"/>
    <w:rsid w:val="00903DEA"/>
    <w:rsid w:val="009067AB"/>
    <w:rsid w:val="00915D02"/>
    <w:rsid w:val="0092063B"/>
    <w:rsid w:val="0092078A"/>
    <w:rsid w:val="00921A5A"/>
    <w:rsid w:val="009301B0"/>
    <w:rsid w:val="0093035E"/>
    <w:rsid w:val="00930F07"/>
    <w:rsid w:val="0094284B"/>
    <w:rsid w:val="00943006"/>
    <w:rsid w:val="0094695B"/>
    <w:rsid w:val="00947469"/>
    <w:rsid w:val="00956FE9"/>
    <w:rsid w:val="009706FA"/>
    <w:rsid w:val="00973CA6"/>
    <w:rsid w:val="00973EEE"/>
    <w:rsid w:val="00975877"/>
    <w:rsid w:val="009778AB"/>
    <w:rsid w:val="00986244"/>
    <w:rsid w:val="009924A3"/>
    <w:rsid w:val="00994BB6"/>
    <w:rsid w:val="00997B72"/>
    <w:rsid w:val="009A224A"/>
    <w:rsid w:val="009B0906"/>
    <w:rsid w:val="009B1058"/>
    <w:rsid w:val="009B41DD"/>
    <w:rsid w:val="009B5E53"/>
    <w:rsid w:val="009C1CC0"/>
    <w:rsid w:val="009C1FC8"/>
    <w:rsid w:val="009C2B20"/>
    <w:rsid w:val="009C3360"/>
    <w:rsid w:val="009D3644"/>
    <w:rsid w:val="009D600C"/>
    <w:rsid w:val="009D782A"/>
    <w:rsid w:val="009E67AB"/>
    <w:rsid w:val="009E69FA"/>
    <w:rsid w:val="009F115D"/>
    <w:rsid w:val="009F4588"/>
    <w:rsid w:val="00A01EF6"/>
    <w:rsid w:val="00A03B59"/>
    <w:rsid w:val="00A05DCA"/>
    <w:rsid w:val="00A07C7D"/>
    <w:rsid w:val="00A12D30"/>
    <w:rsid w:val="00A14EC9"/>
    <w:rsid w:val="00A20C44"/>
    <w:rsid w:val="00A23014"/>
    <w:rsid w:val="00A23696"/>
    <w:rsid w:val="00A25F9C"/>
    <w:rsid w:val="00A36FCF"/>
    <w:rsid w:val="00A376AD"/>
    <w:rsid w:val="00A37F4B"/>
    <w:rsid w:val="00A418B4"/>
    <w:rsid w:val="00A4626C"/>
    <w:rsid w:val="00A46655"/>
    <w:rsid w:val="00A510AA"/>
    <w:rsid w:val="00A62EFA"/>
    <w:rsid w:val="00A659EC"/>
    <w:rsid w:val="00A661B8"/>
    <w:rsid w:val="00A66538"/>
    <w:rsid w:val="00A738AC"/>
    <w:rsid w:val="00A73E7E"/>
    <w:rsid w:val="00A75FDC"/>
    <w:rsid w:val="00A833BF"/>
    <w:rsid w:val="00A833C5"/>
    <w:rsid w:val="00A8531C"/>
    <w:rsid w:val="00A85619"/>
    <w:rsid w:val="00A87D81"/>
    <w:rsid w:val="00A91252"/>
    <w:rsid w:val="00A91D90"/>
    <w:rsid w:val="00A9367D"/>
    <w:rsid w:val="00A947A3"/>
    <w:rsid w:val="00A94CF2"/>
    <w:rsid w:val="00A951EE"/>
    <w:rsid w:val="00A96A78"/>
    <w:rsid w:val="00AA0E59"/>
    <w:rsid w:val="00AA2C40"/>
    <w:rsid w:val="00AA3285"/>
    <w:rsid w:val="00AA40C5"/>
    <w:rsid w:val="00AA4B2E"/>
    <w:rsid w:val="00AA58B0"/>
    <w:rsid w:val="00AC1F9B"/>
    <w:rsid w:val="00AC2ED5"/>
    <w:rsid w:val="00AC3B32"/>
    <w:rsid w:val="00AC62E5"/>
    <w:rsid w:val="00AC7983"/>
    <w:rsid w:val="00AD1476"/>
    <w:rsid w:val="00AD23F3"/>
    <w:rsid w:val="00AD2AA1"/>
    <w:rsid w:val="00AD5748"/>
    <w:rsid w:val="00AD6D38"/>
    <w:rsid w:val="00AF2B2E"/>
    <w:rsid w:val="00AF7A0D"/>
    <w:rsid w:val="00B01A63"/>
    <w:rsid w:val="00B05780"/>
    <w:rsid w:val="00B0622F"/>
    <w:rsid w:val="00B12462"/>
    <w:rsid w:val="00B1390C"/>
    <w:rsid w:val="00B1647D"/>
    <w:rsid w:val="00B2248D"/>
    <w:rsid w:val="00B225D1"/>
    <w:rsid w:val="00B23A28"/>
    <w:rsid w:val="00B25266"/>
    <w:rsid w:val="00B26748"/>
    <w:rsid w:val="00B2794F"/>
    <w:rsid w:val="00B30494"/>
    <w:rsid w:val="00B30C56"/>
    <w:rsid w:val="00B41055"/>
    <w:rsid w:val="00B4439D"/>
    <w:rsid w:val="00B44EB1"/>
    <w:rsid w:val="00B50404"/>
    <w:rsid w:val="00B50C90"/>
    <w:rsid w:val="00B54F11"/>
    <w:rsid w:val="00B63899"/>
    <w:rsid w:val="00B64524"/>
    <w:rsid w:val="00B65727"/>
    <w:rsid w:val="00B66E73"/>
    <w:rsid w:val="00B70426"/>
    <w:rsid w:val="00B74180"/>
    <w:rsid w:val="00B75F2F"/>
    <w:rsid w:val="00B82537"/>
    <w:rsid w:val="00B827ED"/>
    <w:rsid w:val="00B862CD"/>
    <w:rsid w:val="00B8698B"/>
    <w:rsid w:val="00B86ABF"/>
    <w:rsid w:val="00B955A8"/>
    <w:rsid w:val="00B960AD"/>
    <w:rsid w:val="00B9631E"/>
    <w:rsid w:val="00BA400F"/>
    <w:rsid w:val="00BB0F50"/>
    <w:rsid w:val="00BB5414"/>
    <w:rsid w:val="00BB5A67"/>
    <w:rsid w:val="00BB680D"/>
    <w:rsid w:val="00BC4470"/>
    <w:rsid w:val="00BC50A3"/>
    <w:rsid w:val="00BC597B"/>
    <w:rsid w:val="00BC6D2B"/>
    <w:rsid w:val="00BC794F"/>
    <w:rsid w:val="00BD222E"/>
    <w:rsid w:val="00BD2519"/>
    <w:rsid w:val="00BD4910"/>
    <w:rsid w:val="00BD6768"/>
    <w:rsid w:val="00BE11FE"/>
    <w:rsid w:val="00BE2406"/>
    <w:rsid w:val="00BE4B1E"/>
    <w:rsid w:val="00BE4D88"/>
    <w:rsid w:val="00BE56C4"/>
    <w:rsid w:val="00BE6876"/>
    <w:rsid w:val="00BE695F"/>
    <w:rsid w:val="00BE6D37"/>
    <w:rsid w:val="00BF0186"/>
    <w:rsid w:val="00BF0529"/>
    <w:rsid w:val="00BF1248"/>
    <w:rsid w:val="00BF144B"/>
    <w:rsid w:val="00BF1685"/>
    <w:rsid w:val="00BF1EED"/>
    <w:rsid w:val="00BF7E82"/>
    <w:rsid w:val="00C011ED"/>
    <w:rsid w:val="00C0605E"/>
    <w:rsid w:val="00C069A2"/>
    <w:rsid w:val="00C10806"/>
    <w:rsid w:val="00C11096"/>
    <w:rsid w:val="00C128BD"/>
    <w:rsid w:val="00C17D8F"/>
    <w:rsid w:val="00C234CF"/>
    <w:rsid w:val="00C23F86"/>
    <w:rsid w:val="00C263ED"/>
    <w:rsid w:val="00C26CB4"/>
    <w:rsid w:val="00C3020A"/>
    <w:rsid w:val="00C31970"/>
    <w:rsid w:val="00C352DA"/>
    <w:rsid w:val="00C4193D"/>
    <w:rsid w:val="00C426CC"/>
    <w:rsid w:val="00C50FCA"/>
    <w:rsid w:val="00C61A85"/>
    <w:rsid w:val="00C6241D"/>
    <w:rsid w:val="00C65CA2"/>
    <w:rsid w:val="00C75BBE"/>
    <w:rsid w:val="00C8000A"/>
    <w:rsid w:val="00C82A9A"/>
    <w:rsid w:val="00C82F5D"/>
    <w:rsid w:val="00C832A1"/>
    <w:rsid w:val="00C86BC4"/>
    <w:rsid w:val="00C91ADB"/>
    <w:rsid w:val="00C97CFC"/>
    <w:rsid w:val="00CA00E6"/>
    <w:rsid w:val="00CB07CC"/>
    <w:rsid w:val="00CB134C"/>
    <w:rsid w:val="00CB30C3"/>
    <w:rsid w:val="00CB374F"/>
    <w:rsid w:val="00CB3B08"/>
    <w:rsid w:val="00CB634B"/>
    <w:rsid w:val="00CB6591"/>
    <w:rsid w:val="00CB7007"/>
    <w:rsid w:val="00CB7BE4"/>
    <w:rsid w:val="00CC1A22"/>
    <w:rsid w:val="00CC3110"/>
    <w:rsid w:val="00CC6A89"/>
    <w:rsid w:val="00CC6B1E"/>
    <w:rsid w:val="00CD0466"/>
    <w:rsid w:val="00CD0494"/>
    <w:rsid w:val="00CD0D20"/>
    <w:rsid w:val="00CD1B69"/>
    <w:rsid w:val="00CD2C51"/>
    <w:rsid w:val="00CD2C55"/>
    <w:rsid w:val="00CD3289"/>
    <w:rsid w:val="00CD3630"/>
    <w:rsid w:val="00CD3899"/>
    <w:rsid w:val="00CD598C"/>
    <w:rsid w:val="00CD73D6"/>
    <w:rsid w:val="00CD741F"/>
    <w:rsid w:val="00CE15FF"/>
    <w:rsid w:val="00CE1C9B"/>
    <w:rsid w:val="00CE36FD"/>
    <w:rsid w:val="00CE4DD5"/>
    <w:rsid w:val="00CE79C6"/>
    <w:rsid w:val="00CF156C"/>
    <w:rsid w:val="00CF43DF"/>
    <w:rsid w:val="00CF4A11"/>
    <w:rsid w:val="00CF58B6"/>
    <w:rsid w:val="00CF5B47"/>
    <w:rsid w:val="00CF5ECF"/>
    <w:rsid w:val="00CF6157"/>
    <w:rsid w:val="00D00372"/>
    <w:rsid w:val="00D01870"/>
    <w:rsid w:val="00D0573A"/>
    <w:rsid w:val="00D10051"/>
    <w:rsid w:val="00D10C24"/>
    <w:rsid w:val="00D112D4"/>
    <w:rsid w:val="00D11608"/>
    <w:rsid w:val="00D16CD3"/>
    <w:rsid w:val="00D2231E"/>
    <w:rsid w:val="00D25CF7"/>
    <w:rsid w:val="00D263EC"/>
    <w:rsid w:val="00D26B1C"/>
    <w:rsid w:val="00D27EA2"/>
    <w:rsid w:val="00D3015A"/>
    <w:rsid w:val="00D3750F"/>
    <w:rsid w:val="00D44ABF"/>
    <w:rsid w:val="00D51EAD"/>
    <w:rsid w:val="00D53404"/>
    <w:rsid w:val="00D65002"/>
    <w:rsid w:val="00D7075D"/>
    <w:rsid w:val="00D7286D"/>
    <w:rsid w:val="00D7596E"/>
    <w:rsid w:val="00D75B3A"/>
    <w:rsid w:val="00D77344"/>
    <w:rsid w:val="00D801F3"/>
    <w:rsid w:val="00D81B8A"/>
    <w:rsid w:val="00D84A4F"/>
    <w:rsid w:val="00D85F95"/>
    <w:rsid w:val="00D93D9F"/>
    <w:rsid w:val="00DA0F1D"/>
    <w:rsid w:val="00DA5754"/>
    <w:rsid w:val="00DA59E2"/>
    <w:rsid w:val="00DA7AFB"/>
    <w:rsid w:val="00DA7FA3"/>
    <w:rsid w:val="00DB2025"/>
    <w:rsid w:val="00DB59DC"/>
    <w:rsid w:val="00DB5F09"/>
    <w:rsid w:val="00DB6A02"/>
    <w:rsid w:val="00DC22D9"/>
    <w:rsid w:val="00DC6288"/>
    <w:rsid w:val="00DC7717"/>
    <w:rsid w:val="00DD07D8"/>
    <w:rsid w:val="00DD2A2C"/>
    <w:rsid w:val="00DD57A3"/>
    <w:rsid w:val="00DD6D71"/>
    <w:rsid w:val="00DE0A61"/>
    <w:rsid w:val="00DE1262"/>
    <w:rsid w:val="00DE2383"/>
    <w:rsid w:val="00DE3F3F"/>
    <w:rsid w:val="00DF0C4B"/>
    <w:rsid w:val="00DF1FD3"/>
    <w:rsid w:val="00DF2F92"/>
    <w:rsid w:val="00DF41E0"/>
    <w:rsid w:val="00DF7253"/>
    <w:rsid w:val="00DF7B18"/>
    <w:rsid w:val="00E00ED4"/>
    <w:rsid w:val="00E04832"/>
    <w:rsid w:val="00E0498B"/>
    <w:rsid w:val="00E054DE"/>
    <w:rsid w:val="00E0654E"/>
    <w:rsid w:val="00E117E4"/>
    <w:rsid w:val="00E12030"/>
    <w:rsid w:val="00E137CF"/>
    <w:rsid w:val="00E20C49"/>
    <w:rsid w:val="00E22A59"/>
    <w:rsid w:val="00E2516C"/>
    <w:rsid w:val="00E256E6"/>
    <w:rsid w:val="00E26538"/>
    <w:rsid w:val="00E2670E"/>
    <w:rsid w:val="00E27121"/>
    <w:rsid w:val="00E31702"/>
    <w:rsid w:val="00E32363"/>
    <w:rsid w:val="00E32922"/>
    <w:rsid w:val="00E37D35"/>
    <w:rsid w:val="00E4006B"/>
    <w:rsid w:val="00E401BC"/>
    <w:rsid w:val="00E45369"/>
    <w:rsid w:val="00E4569D"/>
    <w:rsid w:val="00E513E5"/>
    <w:rsid w:val="00E517CB"/>
    <w:rsid w:val="00E52457"/>
    <w:rsid w:val="00E5277C"/>
    <w:rsid w:val="00E56898"/>
    <w:rsid w:val="00E63612"/>
    <w:rsid w:val="00E66A98"/>
    <w:rsid w:val="00E679DC"/>
    <w:rsid w:val="00E723BA"/>
    <w:rsid w:val="00E732EC"/>
    <w:rsid w:val="00E75781"/>
    <w:rsid w:val="00E769E8"/>
    <w:rsid w:val="00E76D47"/>
    <w:rsid w:val="00E779B0"/>
    <w:rsid w:val="00E82CD6"/>
    <w:rsid w:val="00E84C26"/>
    <w:rsid w:val="00E8715C"/>
    <w:rsid w:val="00E87ECE"/>
    <w:rsid w:val="00E903FE"/>
    <w:rsid w:val="00E91E15"/>
    <w:rsid w:val="00E93871"/>
    <w:rsid w:val="00E948DA"/>
    <w:rsid w:val="00E95289"/>
    <w:rsid w:val="00E959D4"/>
    <w:rsid w:val="00E95B22"/>
    <w:rsid w:val="00E97BAB"/>
    <w:rsid w:val="00EA064A"/>
    <w:rsid w:val="00EA11A1"/>
    <w:rsid w:val="00EA143C"/>
    <w:rsid w:val="00EA2117"/>
    <w:rsid w:val="00EA218C"/>
    <w:rsid w:val="00EA2D87"/>
    <w:rsid w:val="00EA3A43"/>
    <w:rsid w:val="00EA3F32"/>
    <w:rsid w:val="00EB5906"/>
    <w:rsid w:val="00EB599F"/>
    <w:rsid w:val="00EC37A0"/>
    <w:rsid w:val="00EC50AC"/>
    <w:rsid w:val="00EC5BE9"/>
    <w:rsid w:val="00EC629C"/>
    <w:rsid w:val="00EC78EE"/>
    <w:rsid w:val="00ED2B4B"/>
    <w:rsid w:val="00ED3193"/>
    <w:rsid w:val="00ED4892"/>
    <w:rsid w:val="00EE15C1"/>
    <w:rsid w:val="00EE3515"/>
    <w:rsid w:val="00EE3FCE"/>
    <w:rsid w:val="00EE6E23"/>
    <w:rsid w:val="00EF29B3"/>
    <w:rsid w:val="00EF555D"/>
    <w:rsid w:val="00EF5589"/>
    <w:rsid w:val="00F01AF3"/>
    <w:rsid w:val="00F033FD"/>
    <w:rsid w:val="00F07FAA"/>
    <w:rsid w:val="00F114E6"/>
    <w:rsid w:val="00F13BD8"/>
    <w:rsid w:val="00F147BF"/>
    <w:rsid w:val="00F14F62"/>
    <w:rsid w:val="00F151E5"/>
    <w:rsid w:val="00F1775F"/>
    <w:rsid w:val="00F20DB0"/>
    <w:rsid w:val="00F24523"/>
    <w:rsid w:val="00F3114C"/>
    <w:rsid w:val="00F37F93"/>
    <w:rsid w:val="00F400E9"/>
    <w:rsid w:val="00F41107"/>
    <w:rsid w:val="00F42793"/>
    <w:rsid w:val="00F45A4D"/>
    <w:rsid w:val="00F50F04"/>
    <w:rsid w:val="00F51426"/>
    <w:rsid w:val="00F51BB6"/>
    <w:rsid w:val="00F54F44"/>
    <w:rsid w:val="00F55934"/>
    <w:rsid w:val="00F57AAC"/>
    <w:rsid w:val="00F61A1F"/>
    <w:rsid w:val="00F63C09"/>
    <w:rsid w:val="00F645AF"/>
    <w:rsid w:val="00F67099"/>
    <w:rsid w:val="00F67841"/>
    <w:rsid w:val="00F70AB6"/>
    <w:rsid w:val="00F7155D"/>
    <w:rsid w:val="00F71D2E"/>
    <w:rsid w:val="00F736C6"/>
    <w:rsid w:val="00F7407B"/>
    <w:rsid w:val="00F80A09"/>
    <w:rsid w:val="00F849F7"/>
    <w:rsid w:val="00F87151"/>
    <w:rsid w:val="00F92D1A"/>
    <w:rsid w:val="00F9685A"/>
    <w:rsid w:val="00FA00DC"/>
    <w:rsid w:val="00FA6E67"/>
    <w:rsid w:val="00FB1FFA"/>
    <w:rsid w:val="00FB3A4F"/>
    <w:rsid w:val="00FB3C1A"/>
    <w:rsid w:val="00FC1C9D"/>
    <w:rsid w:val="00FC233E"/>
    <w:rsid w:val="00FC4203"/>
    <w:rsid w:val="00FC4F7D"/>
    <w:rsid w:val="00FD0B6B"/>
    <w:rsid w:val="00FD29AD"/>
    <w:rsid w:val="00FD408A"/>
    <w:rsid w:val="00FE1607"/>
    <w:rsid w:val="00FE1C61"/>
    <w:rsid w:val="00FE1D68"/>
    <w:rsid w:val="00FE2416"/>
    <w:rsid w:val="00FE349D"/>
    <w:rsid w:val="00FE3A60"/>
    <w:rsid w:val="00FE50A7"/>
    <w:rsid w:val="00FE6E68"/>
    <w:rsid w:val="00FF572E"/>
    <w:rsid w:val="00FF5EDE"/>
    <w:rsid w:val="00FF64E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C76F6"/>
  <w14:defaultImageDpi w14:val="32767"/>
  <w15:chartTrackingRefBased/>
  <w15:docId w15:val="{B9BE459B-CB3C-0C49-8098-9ED8FECE9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E94"/>
    <w:rPr>
      <w:rFonts w:ascii="Times New Roman" w:eastAsia="Times New Roman" w:hAnsi="Times New Roman" w:cs="Times New Roman"/>
      <w:lang w:val="fi-FI" w:eastAsia="zh-CN"/>
    </w:rPr>
  </w:style>
  <w:style w:type="paragraph" w:styleId="Heading1">
    <w:name w:val="heading 1"/>
    <w:basedOn w:val="Normal"/>
    <w:next w:val="Normal"/>
    <w:link w:val="Heading1Char"/>
    <w:uiPriority w:val="9"/>
    <w:qFormat/>
    <w:rsid w:val="00520E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520E6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520E6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40F0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F0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40F0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40F0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40F0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0F0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CE36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CE36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E36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E36FD"/>
    <w:rPr>
      <w:rFonts w:asciiTheme="majorHAnsi" w:eastAsiaTheme="majorEastAsia" w:hAnsiTheme="majorHAnsi" w:cstheme="majorBidi"/>
      <w:color w:val="2F5496" w:themeColor="accent1" w:themeShade="BF"/>
      <w:lang w:val="fi-FI" w:eastAsia="zh-CN"/>
    </w:rPr>
  </w:style>
  <w:style w:type="character" w:customStyle="1" w:styleId="Heading6Char">
    <w:name w:val="Heading 6 Char"/>
    <w:basedOn w:val="DefaultParagraphFont"/>
    <w:link w:val="Heading6"/>
    <w:uiPriority w:val="9"/>
    <w:semiHidden/>
    <w:rsid w:val="00CE36FD"/>
    <w:rPr>
      <w:rFonts w:asciiTheme="majorHAnsi" w:eastAsiaTheme="majorEastAsia" w:hAnsiTheme="majorHAnsi" w:cstheme="majorBidi"/>
      <w:color w:val="1F3763" w:themeColor="accent1" w:themeShade="7F"/>
      <w:lang w:val="fi-FI" w:eastAsia="zh-CN"/>
    </w:rPr>
  </w:style>
  <w:style w:type="character" w:customStyle="1" w:styleId="Heading7Char">
    <w:name w:val="Heading 7 Char"/>
    <w:basedOn w:val="DefaultParagraphFont"/>
    <w:link w:val="Heading7"/>
    <w:uiPriority w:val="9"/>
    <w:semiHidden/>
    <w:rsid w:val="00CE36FD"/>
    <w:rPr>
      <w:rFonts w:asciiTheme="majorHAnsi" w:eastAsiaTheme="majorEastAsia" w:hAnsiTheme="majorHAnsi" w:cstheme="majorBidi"/>
      <w:i/>
      <w:iCs/>
      <w:color w:val="1F3763" w:themeColor="accent1" w:themeShade="7F"/>
      <w:lang w:val="fi-FI" w:eastAsia="zh-CN"/>
    </w:rPr>
  </w:style>
  <w:style w:type="character" w:customStyle="1" w:styleId="Heading8Char">
    <w:name w:val="Heading 8 Char"/>
    <w:basedOn w:val="DefaultParagraphFont"/>
    <w:link w:val="Heading8"/>
    <w:uiPriority w:val="9"/>
    <w:semiHidden/>
    <w:rsid w:val="00CE36FD"/>
    <w:rPr>
      <w:rFonts w:asciiTheme="majorHAnsi" w:eastAsiaTheme="majorEastAsia" w:hAnsiTheme="majorHAnsi" w:cstheme="majorBidi"/>
      <w:color w:val="272727" w:themeColor="text1" w:themeTint="D8"/>
      <w:sz w:val="21"/>
      <w:szCs w:val="21"/>
      <w:lang w:val="fi-FI" w:eastAsia="zh-CN"/>
    </w:rPr>
  </w:style>
  <w:style w:type="character" w:customStyle="1" w:styleId="Heading9Char">
    <w:name w:val="Heading 9 Char"/>
    <w:basedOn w:val="DefaultParagraphFont"/>
    <w:link w:val="Heading9"/>
    <w:uiPriority w:val="9"/>
    <w:semiHidden/>
    <w:rsid w:val="00CE36FD"/>
    <w:rPr>
      <w:rFonts w:asciiTheme="majorHAnsi" w:eastAsiaTheme="majorEastAsia" w:hAnsiTheme="majorHAnsi" w:cstheme="majorBidi"/>
      <w:i/>
      <w:iCs/>
      <w:color w:val="272727" w:themeColor="text1" w:themeTint="D8"/>
      <w:sz w:val="21"/>
      <w:szCs w:val="21"/>
      <w:lang w:val="fi-FI" w:eastAsia="zh-CN"/>
    </w:rPr>
  </w:style>
  <w:style w:type="paragraph" w:customStyle="1" w:styleId="HankBodyText">
    <w:name w:val="Hank_Body_Text"/>
    <w:qFormat/>
    <w:rsid w:val="0010399F"/>
    <w:pPr>
      <w:spacing w:after="240" w:line="360" w:lineRule="auto"/>
      <w:jc w:val="both"/>
    </w:pPr>
    <w:rPr>
      <w:rFonts w:ascii="Georgia" w:hAnsi="Georgia"/>
      <w:sz w:val="22"/>
    </w:rPr>
  </w:style>
  <w:style w:type="paragraph" w:customStyle="1" w:styleId="HankHeading1">
    <w:name w:val="Hank_Heading 1"/>
    <w:basedOn w:val="Heading1"/>
    <w:next w:val="HankBodyText"/>
    <w:qFormat/>
    <w:rsid w:val="00440F01"/>
    <w:pPr>
      <w:pageBreakBefore/>
      <w:numPr>
        <w:numId w:val="1"/>
      </w:numPr>
      <w:spacing w:after="240"/>
    </w:pPr>
    <w:rPr>
      <w:rFonts w:ascii="Georgia" w:hAnsi="Georgia"/>
      <w:b/>
      <w:caps/>
      <w:color w:val="000000" w:themeColor="text1"/>
      <w:sz w:val="26"/>
    </w:rPr>
  </w:style>
  <w:style w:type="paragraph" w:customStyle="1" w:styleId="HankHeading2">
    <w:name w:val="Hank_Heading 2"/>
    <w:basedOn w:val="Heading2"/>
    <w:next w:val="HankBodyText"/>
    <w:qFormat/>
    <w:rsid w:val="00440F01"/>
    <w:pPr>
      <w:numPr>
        <w:ilvl w:val="1"/>
        <w:numId w:val="1"/>
      </w:numPr>
      <w:spacing w:after="240"/>
    </w:pPr>
    <w:rPr>
      <w:rFonts w:ascii="Georgia" w:hAnsi="Georgia"/>
      <w:b/>
      <w:color w:val="auto"/>
      <w:sz w:val="22"/>
    </w:rPr>
  </w:style>
  <w:style w:type="paragraph" w:customStyle="1" w:styleId="HankHeading3">
    <w:name w:val="Hank_Heading 3"/>
    <w:basedOn w:val="Heading3"/>
    <w:next w:val="HankBodyText"/>
    <w:qFormat/>
    <w:rsid w:val="00440F01"/>
    <w:pPr>
      <w:numPr>
        <w:ilvl w:val="2"/>
        <w:numId w:val="1"/>
      </w:numPr>
      <w:spacing w:after="240"/>
    </w:pPr>
    <w:rPr>
      <w:rFonts w:ascii="Georgia" w:hAnsi="Georgia"/>
      <w:b/>
      <w:i/>
      <w:color w:val="auto"/>
      <w:sz w:val="22"/>
    </w:rPr>
  </w:style>
  <w:style w:type="paragraph" w:customStyle="1" w:styleId="HankHeading4">
    <w:name w:val="Hank_Heading 4"/>
    <w:basedOn w:val="Heading4"/>
    <w:next w:val="HankBodyText"/>
    <w:qFormat/>
    <w:rsid w:val="00440F01"/>
    <w:pPr>
      <w:numPr>
        <w:ilvl w:val="3"/>
        <w:numId w:val="1"/>
      </w:numPr>
      <w:spacing w:after="240"/>
    </w:pPr>
    <w:rPr>
      <w:rFonts w:ascii="Georgia" w:hAnsi="Georgia"/>
      <w:color w:val="auto"/>
      <w:sz w:val="22"/>
    </w:rPr>
  </w:style>
  <w:style w:type="paragraph" w:styleId="Caption">
    <w:name w:val="caption"/>
    <w:basedOn w:val="Normal"/>
    <w:next w:val="Normal"/>
    <w:unhideWhenUsed/>
    <w:qFormat/>
    <w:rsid w:val="003B7300"/>
    <w:pPr>
      <w:spacing w:after="200"/>
    </w:pPr>
    <w:rPr>
      <w:i/>
      <w:iCs/>
      <w:color w:val="44546A" w:themeColor="text2"/>
      <w:sz w:val="18"/>
      <w:szCs w:val="18"/>
    </w:rPr>
  </w:style>
  <w:style w:type="paragraph" w:customStyle="1" w:styleId="HankFigure">
    <w:name w:val="Hank_Figure"/>
    <w:next w:val="HankBodyText"/>
    <w:qFormat/>
    <w:rsid w:val="000718CC"/>
    <w:pPr>
      <w:numPr>
        <w:numId w:val="2"/>
      </w:numPr>
      <w:ind w:left="0"/>
    </w:pPr>
    <w:rPr>
      <w:rFonts w:ascii="Georgia" w:eastAsiaTheme="majorEastAsia" w:hAnsi="Georgia" w:cstheme="majorBidi"/>
      <w:b/>
      <w:sz w:val="18"/>
      <w:szCs w:val="32"/>
    </w:rPr>
  </w:style>
  <w:style w:type="paragraph" w:customStyle="1" w:styleId="HankTable">
    <w:name w:val="Hank_Table"/>
    <w:next w:val="HankBodyText"/>
    <w:qFormat/>
    <w:rsid w:val="00134B9B"/>
    <w:pPr>
      <w:numPr>
        <w:numId w:val="3"/>
      </w:numPr>
      <w:spacing w:line="360" w:lineRule="auto"/>
      <w:ind w:left="0"/>
    </w:pPr>
    <w:rPr>
      <w:rFonts w:ascii="Georgia" w:hAnsi="Georgia" w:cs="Times New Roman"/>
      <w:b/>
      <w:sz w:val="18"/>
      <w:szCs w:val="20"/>
      <w:lang w:val="fi-FI" w:eastAsia="en-GB"/>
    </w:rPr>
  </w:style>
  <w:style w:type="paragraph" w:customStyle="1" w:styleId="HankRefBody">
    <w:name w:val="Hank_Ref_Body"/>
    <w:basedOn w:val="HankBodyText"/>
    <w:qFormat/>
    <w:rsid w:val="00405FC6"/>
    <w:pPr>
      <w:spacing w:after="360" w:line="240" w:lineRule="auto"/>
      <w:ind w:left="680" w:hanging="680"/>
      <w:jc w:val="left"/>
    </w:pPr>
    <w:rPr>
      <w:lang w:val="fi-FI"/>
    </w:rPr>
  </w:style>
  <w:style w:type="paragraph" w:customStyle="1" w:styleId="HankRefHead">
    <w:name w:val="Hank_Ref_Head"/>
    <w:basedOn w:val="HankBodyText"/>
    <w:next w:val="HankRefBody"/>
    <w:qFormat/>
    <w:rsid w:val="0076615F"/>
    <w:pPr>
      <w:pageBreakBefore/>
      <w:spacing w:line="240" w:lineRule="auto"/>
      <w:jc w:val="left"/>
    </w:pPr>
    <w:rPr>
      <w:b/>
      <w:caps/>
    </w:rPr>
  </w:style>
  <w:style w:type="paragraph" w:customStyle="1" w:styleId="HankCitation">
    <w:name w:val="Hank_Citation"/>
    <w:basedOn w:val="HankBodyText"/>
    <w:qFormat/>
    <w:rsid w:val="00BF1EED"/>
    <w:pPr>
      <w:spacing w:line="240" w:lineRule="auto"/>
      <w:ind w:left="794"/>
    </w:pPr>
    <w:rPr>
      <w:sz w:val="18"/>
    </w:rPr>
  </w:style>
  <w:style w:type="paragraph" w:customStyle="1" w:styleId="HankHeadList">
    <w:name w:val="Hank_Head_List"/>
    <w:basedOn w:val="HankBodyText"/>
    <w:qFormat/>
    <w:rsid w:val="00893F6A"/>
    <w:pPr>
      <w:spacing w:line="240" w:lineRule="auto"/>
      <w:jc w:val="left"/>
    </w:pPr>
    <w:rPr>
      <w:caps/>
      <w:sz w:val="26"/>
    </w:rPr>
  </w:style>
  <w:style w:type="paragraph" w:customStyle="1" w:styleId="HankTextBullets">
    <w:name w:val="Hank_Text_Bullets"/>
    <w:next w:val="HankBodyText"/>
    <w:qFormat/>
    <w:rsid w:val="00023F8E"/>
    <w:pPr>
      <w:numPr>
        <w:numId w:val="4"/>
      </w:numPr>
    </w:pPr>
    <w:rPr>
      <w:rFonts w:ascii="Georgia" w:hAnsi="Georgia"/>
      <w:sz w:val="22"/>
    </w:rPr>
  </w:style>
  <w:style w:type="paragraph" w:customStyle="1" w:styleId="HankTextListNr">
    <w:name w:val="Hank_Text_ListNr"/>
    <w:next w:val="HankBodyText"/>
    <w:qFormat/>
    <w:rsid w:val="00FB3C1A"/>
    <w:pPr>
      <w:numPr>
        <w:numId w:val="5"/>
      </w:numPr>
    </w:pPr>
    <w:rPr>
      <w:rFonts w:ascii="Georgia" w:hAnsi="Georgia"/>
      <w:sz w:val="22"/>
    </w:rPr>
  </w:style>
  <w:style w:type="paragraph" w:styleId="NoSpacing">
    <w:name w:val="No Spacing"/>
    <w:link w:val="NoSpacingChar"/>
    <w:uiPriority w:val="1"/>
    <w:qFormat/>
    <w:rsid w:val="00BC794F"/>
    <w:rPr>
      <w:rFonts w:eastAsiaTheme="minorEastAsia"/>
      <w:sz w:val="22"/>
      <w:szCs w:val="22"/>
      <w:lang w:val="en-US" w:eastAsia="zh-CN"/>
    </w:rPr>
  </w:style>
  <w:style w:type="character" w:customStyle="1" w:styleId="NoSpacingChar">
    <w:name w:val="No Spacing Char"/>
    <w:basedOn w:val="DefaultParagraphFont"/>
    <w:link w:val="NoSpacing"/>
    <w:uiPriority w:val="1"/>
    <w:rsid w:val="00BC794F"/>
    <w:rPr>
      <w:rFonts w:eastAsiaTheme="minorEastAsia"/>
      <w:sz w:val="22"/>
      <w:szCs w:val="22"/>
      <w:lang w:val="en-US" w:eastAsia="zh-CN"/>
    </w:rPr>
  </w:style>
  <w:style w:type="paragraph" w:styleId="Header">
    <w:name w:val="header"/>
    <w:basedOn w:val="Normal"/>
    <w:link w:val="HeaderChar"/>
    <w:uiPriority w:val="99"/>
    <w:unhideWhenUsed/>
    <w:rsid w:val="0066759D"/>
    <w:pPr>
      <w:tabs>
        <w:tab w:val="center" w:pos="4819"/>
        <w:tab w:val="right" w:pos="9638"/>
      </w:tabs>
    </w:pPr>
  </w:style>
  <w:style w:type="character" w:customStyle="1" w:styleId="HeaderChar">
    <w:name w:val="Header Char"/>
    <w:basedOn w:val="DefaultParagraphFont"/>
    <w:link w:val="Header"/>
    <w:uiPriority w:val="99"/>
    <w:rsid w:val="0066759D"/>
  </w:style>
  <w:style w:type="character" w:styleId="PageNumber">
    <w:name w:val="page number"/>
    <w:basedOn w:val="DefaultParagraphFont"/>
    <w:uiPriority w:val="99"/>
    <w:unhideWhenUsed/>
    <w:rsid w:val="0066759D"/>
  </w:style>
  <w:style w:type="paragraph" w:styleId="TOC1">
    <w:name w:val="toc 1"/>
    <w:basedOn w:val="Normal"/>
    <w:next w:val="Normal"/>
    <w:autoRedefine/>
    <w:uiPriority w:val="39"/>
    <w:unhideWhenUsed/>
    <w:rsid w:val="00E56898"/>
    <w:pPr>
      <w:spacing w:before="120"/>
    </w:pPr>
    <w:rPr>
      <w:rFonts w:cstheme="minorHAnsi"/>
      <w:b/>
      <w:bCs/>
      <w:i/>
      <w:iCs/>
    </w:rPr>
  </w:style>
  <w:style w:type="paragraph" w:styleId="TableofFigures">
    <w:name w:val="table of figures"/>
    <w:basedOn w:val="Normal"/>
    <w:next w:val="Normal"/>
    <w:uiPriority w:val="99"/>
    <w:unhideWhenUsed/>
    <w:rsid w:val="00CB7BE4"/>
  </w:style>
  <w:style w:type="paragraph" w:customStyle="1" w:styleId="HankAppendixHead">
    <w:name w:val="Hank_Appendix_Head"/>
    <w:basedOn w:val="HankBodyText"/>
    <w:next w:val="HankBodyText"/>
    <w:qFormat/>
    <w:rsid w:val="004F67FA"/>
    <w:pPr>
      <w:spacing w:before="240" w:line="240" w:lineRule="auto"/>
      <w:jc w:val="left"/>
    </w:pPr>
    <w:rPr>
      <w:b/>
      <w:lang w:val="fi-FI"/>
    </w:rPr>
  </w:style>
  <w:style w:type="paragraph" w:customStyle="1" w:styleId="HankAppendix">
    <w:name w:val="Hank_Appendix"/>
    <w:basedOn w:val="HankBodyText"/>
    <w:next w:val="HankAppendixHead"/>
    <w:qFormat/>
    <w:rsid w:val="00E959D4"/>
    <w:pPr>
      <w:pageBreakBefore/>
      <w:numPr>
        <w:numId w:val="6"/>
      </w:numPr>
      <w:spacing w:after="360" w:line="240" w:lineRule="auto"/>
      <w:jc w:val="left"/>
    </w:pPr>
    <w:rPr>
      <w:b/>
      <w:caps/>
      <w:lang w:val="fi-FI"/>
    </w:rPr>
  </w:style>
  <w:style w:type="paragraph" w:styleId="Footer">
    <w:name w:val="footer"/>
    <w:basedOn w:val="Normal"/>
    <w:link w:val="FooterChar"/>
    <w:uiPriority w:val="99"/>
    <w:unhideWhenUsed/>
    <w:rsid w:val="0009465D"/>
    <w:pPr>
      <w:tabs>
        <w:tab w:val="center" w:pos="4680"/>
        <w:tab w:val="right" w:pos="9360"/>
      </w:tabs>
    </w:pPr>
    <w:rPr>
      <w:sz w:val="22"/>
      <w:szCs w:val="22"/>
      <w:lang w:val="en-US"/>
    </w:rPr>
  </w:style>
  <w:style w:type="character" w:customStyle="1" w:styleId="FooterChar">
    <w:name w:val="Footer Char"/>
    <w:basedOn w:val="DefaultParagraphFont"/>
    <w:link w:val="Footer"/>
    <w:uiPriority w:val="99"/>
    <w:rsid w:val="0009465D"/>
    <w:rPr>
      <w:sz w:val="22"/>
      <w:szCs w:val="22"/>
      <w:lang w:val="en-US"/>
    </w:rPr>
  </w:style>
  <w:style w:type="paragraph" w:customStyle="1" w:styleId="HHeadNoNr">
    <w:name w:val="H_Head_NoNr"/>
    <w:next w:val="Normal"/>
    <w:semiHidden/>
    <w:rsid w:val="0009465D"/>
    <w:pPr>
      <w:spacing w:after="480"/>
    </w:pPr>
    <w:rPr>
      <w:rFonts w:ascii="Georgia" w:eastAsia="Times New Roman" w:hAnsi="Georgia" w:cs="Times New Roman"/>
      <w:caps/>
      <w:sz w:val="30"/>
      <w:szCs w:val="32"/>
      <w:lang w:val="en-US" w:eastAsia="fi-FI"/>
    </w:rPr>
  </w:style>
  <w:style w:type="table" w:styleId="TableGrid">
    <w:name w:val="Table Grid"/>
    <w:basedOn w:val="TableNormal"/>
    <w:rsid w:val="0009465D"/>
    <w:pPr>
      <w:spacing w:line="240" w:lineRule="exact"/>
    </w:pPr>
    <w:rPr>
      <w:rFonts w:ascii="Times New Roman" w:eastAsia="Times New Roman" w:hAnsi="Times New Roman" w:cs="Times New Roman"/>
      <w:sz w:val="20"/>
      <w:szCs w:val="20"/>
      <w:lang w:val="sv-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1a">
    <w:name w:val="H_1a"/>
    <w:semiHidden/>
    <w:rsid w:val="0009465D"/>
    <w:pPr>
      <w:spacing w:line="300" w:lineRule="exact"/>
      <w:jc w:val="center"/>
    </w:pPr>
    <w:rPr>
      <w:rFonts w:ascii="Georgia" w:eastAsia="Times New Roman" w:hAnsi="Georgia" w:cs="Times New Roman"/>
      <w:sz w:val="28"/>
      <w:szCs w:val="30"/>
      <w:lang w:val="en-US" w:eastAsia="fi-FI"/>
    </w:rPr>
  </w:style>
  <w:style w:type="paragraph" w:customStyle="1" w:styleId="H1b">
    <w:name w:val="H_1b"/>
    <w:semiHidden/>
    <w:rsid w:val="0009465D"/>
    <w:pPr>
      <w:spacing w:line="280" w:lineRule="exact"/>
      <w:jc w:val="center"/>
    </w:pPr>
    <w:rPr>
      <w:rFonts w:ascii="Georgia" w:eastAsia="Times New Roman" w:hAnsi="Georgia" w:cs="Times New Roman"/>
      <w:szCs w:val="26"/>
      <w:lang w:val="en-US" w:eastAsia="fi-FI"/>
    </w:rPr>
  </w:style>
  <w:style w:type="paragraph" w:customStyle="1" w:styleId="H1c">
    <w:name w:val="H_1c"/>
    <w:semiHidden/>
    <w:rsid w:val="0009465D"/>
    <w:pPr>
      <w:spacing w:line="320" w:lineRule="exact"/>
      <w:jc w:val="center"/>
    </w:pPr>
    <w:rPr>
      <w:rFonts w:ascii="Georgia" w:eastAsia="Times New Roman" w:hAnsi="Georgia" w:cs="Times New Roman"/>
      <w:noProof/>
      <w:sz w:val="30"/>
      <w:szCs w:val="32"/>
      <w:lang w:val="en-US" w:eastAsia="fi-FI"/>
    </w:rPr>
  </w:style>
  <w:style w:type="paragraph" w:customStyle="1" w:styleId="H1d">
    <w:name w:val="H_1d"/>
    <w:semiHidden/>
    <w:rsid w:val="0009465D"/>
    <w:pPr>
      <w:spacing w:line="340" w:lineRule="exact"/>
      <w:jc w:val="center"/>
    </w:pPr>
    <w:rPr>
      <w:rFonts w:ascii="Georgia" w:eastAsia="Times New Roman" w:hAnsi="Georgia" w:cs="Times New Roman"/>
      <w:noProof/>
      <w:sz w:val="32"/>
      <w:szCs w:val="34"/>
      <w:lang w:val="en-US" w:eastAsia="fi-FI"/>
    </w:rPr>
  </w:style>
  <w:style w:type="paragraph" w:customStyle="1" w:styleId="H1e">
    <w:name w:val="H_1e"/>
    <w:semiHidden/>
    <w:rsid w:val="0009465D"/>
    <w:pPr>
      <w:spacing w:after="280" w:line="420" w:lineRule="exact"/>
      <w:jc w:val="center"/>
    </w:pPr>
    <w:rPr>
      <w:rFonts w:ascii="Georgia" w:eastAsia="Times New Roman" w:hAnsi="Georgia" w:cs="Times New Roman"/>
      <w:noProof/>
      <w:sz w:val="38"/>
      <w:szCs w:val="40"/>
      <w:lang w:val="en-US" w:eastAsia="fi-FI"/>
    </w:rPr>
  </w:style>
  <w:style w:type="paragraph" w:customStyle="1" w:styleId="H1f">
    <w:name w:val="H_1f"/>
    <w:semiHidden/>
    <w:rsid w:val="0009465D"/>
    <w:pPr>
      <w:spacing w:line="340" w:lineRule="exact"/>
      <w:jc w:val="center"/>
    </w:pPr>
    <w:rPr>
      <w:rFonts w:ascii="Georgia" w:eastAsia="Times New Roman" w:hAnsi="Georgia" w:cs="Times New Roman"/>
      <w:noProof/>
      <w:szCs w:val="26"/>
      <w:lang w:val="en-US" w:eastAsia="fi-FI"/>
    </w:rPr>
  </w:style>
  <w:style w:type="paragraph" w:customStyle="1" w:styleId="H2a">
    <w:name w:val="H_2a"/>
    <w:semiHidden/>
    <w:rsid w:val="0009465D"/>
    <w:pPr>
      <w:spacing w:line="280" w:lineRule="exact"/>
    </w:pPr>
    <w:rPr>
      <w:rFonts w:ascii="Georgia" w:eastAsia="Times New Roman" w:hAnsi="Georgia" w:cs="Times New Roman"/>
      <w:szCs w:val="26"/>
      <w:lang w:val="en-US" w:eastAsia="fi-FI"/>
    </w:rPr>
  </w:style>
  <w:style w:type="paragraph" w:customStyle="1" w:styleId="H2b">
    <w:name w:val="H_2b"/>
    <w:semiHidden/>
    <w:rsid w:val="0009465D"/>
    <w:pPr>
      <w:spacing w:line="260" w:lineRule="exact"/>
    </w:pPr>
    <w:rPr>
      <w:rFonts w:ascii="Georgia" w:eastAsia="Times New Roman" w:hAnsi="Georgia" w:cs="Times New Roman"/>
      <w:sz w:val="22"/>
      <w:lang w:val="en-US" w:eastAsia="fi-FI"/>
    </w:rPr>
  </w:style>
  <w:style w:type="paragraph" w:customStyle="1" w:styleId="H2c">
    <w:name w:val="H_2c"/>
    <w:semiHidden/>
    <w:rsid w:val="0009465D"/>
    <w:pPr>
      <w:spacing w:line="260" w:lineRule="exact"/>
      <w:ind w:left="2722"/>
    </w:pPr>
    <w:rPr>
      <w:rFonts w:ascii="Georgia" w:eastAsia="Times New Roman" w:hAnsi="Georgia" w:cs="Times New Roman"/>
      <w:sz w:val="22"/>
      <w:lang w:val="en-US" w:eastAsia="fi-FI"/>
    </w:rPr>
  </w:style>
  <w:style w:type="paragraph" w:customStyle="1" w:styleId="TyyliH2dEnnen18ptRivivli1">
    <w:name w:val="Tyyli H_2d + Ennen:  18 pt Riviväli:  1"/>
    <w:basedOn w:val="Normal"/>
    <w:rsid w:val="0009465D"/>
    <w:pPr>
      <w:spacing w:before="360"/>
      <w:jc w:val="center"/>
    </w:pPr>
    <w:rPr>
      <w:rFonts w:ascii="Georgia" w:hAnsi="Georgia"/>
      <w:sz w:val="20"/>
      <w:szCs w:val="20"/>
      <w:lang w:val="en-US" w:eastAsia="fi-FI"/>
    </w:rPr>
  </w:style>
  <w:style w:type="character" w:styleId="Hyperlink">
    <w:name w:val="Hyperlink"/>
    <w:basedOn w:val="DefaultParagraphFont"/>
    <w:uiPriority w:val="99"/>
    <w:rsid w:val="00E82CD6"/>
    <w:rPr>
      <w:color w:val="0000FF"/>
      <w:u w:val="single"/>
    </w:rPr>
  </w:style>
  <w:style w:type="paragraph" w:styleId="FootnoteText">
    <w:name w:val="footnote text"/>
    <w:basedOn w:val="Normal"/>
    <w:link w:val="FootnoteTextChar"/>
    <w:semiHidden/>
    <w:rsid w:val="00E82CD6"/>
    <w:rPr>
      <w:sz w:val="18"/>
      <w:szCs w:val="20"/>
    </w:rPr>
  </w:style>
  <w:style w:type="character" w:customStyle="1" w:styleId="FootnoteTextChar">
    <w:name w:val="Footnote Text Char"/>
    <w:basedOn w:val="DefaultParagraphFont"/>
    <w:link w:val="FootnoteText"/>
    <w:rsid w:val="00E82CD6"/>
    <w:rPr>
      <w:rFonts w:ascii="Times New Roman" w:eastAsia="Times New Roman" w:hAnsi="Times New Roman" w:cs="Times New Roman"/>
      <w:sz w:val="18"/>
      <w:szCs w:val="20"/>
      <w:lang w:val="fi-FI" w:eastAsia="zh-CN"/>
    </w:rPr>
  </w:style>
  <w:style w:type="paragraph" w:customStyle="1" w:styleId="HBodyText">
    <w:name w:val="H_Body_Text"/>
    <w:rsid w:val="00E82CD6"/>
    <w:pPr>
      <w:spacing w:after="240" w:line="360" w:lineRule="auto"/>
      <w:jc w:val="both"/>
    </w:pPr>
    <w:rPr>
      <w:rFonts w:ascii="Georgia" w:hAnsi="Georgia" w:cs="Times New Roman"/>
      <w:sz w:val="22"/>
      <w:lang w:eastAsia="en-GB"/>
    </w:rPr>
  </w:style>
  <w:style w:type="paragraph" w:customStyle="1" w:styleId="HAppendix">
    <w:name w:val="H_Appendix"/>
    <w:next w:val="Normal"/>
    <w:rsid w:val="00E82CD6"/>
    <w:pPr>
      <w:pageBreakBefore/>
      <w:numPr>
        <w:numId w:val="7"/>
      </w:numPr>
      <w:spacing w:after="360"/>
    </w:pPr>
    <w:rPr>
      <w:rFonts w:ascii="Georgia" w:hAnsi="Georgia" w:cs="Times New Roman"/>
      <w:b/>
      <w:caps/>
      <w:sz w:val="22"/>
      <w:lang w:eastAsia="en-GB"/>
    </w:rPr>
  </w:style>
  <w:style w:type="character" w:styleId="FootnoteReference">
    <w:name w:val="footnote reference"/>
    <w:basedOn w:val="DefaultParagraphFont"/>
    <w:semiHidden/>
    <w:rsid w:val="00E82CD6"/>
    <w:rPr>
      <w:vertAlign w:val="superscript"/>
    </w:rPr>
  </w:style>
  <w:style w:type="character" w:styleId="Strong">
    <w:name w:val="Strong"/>
    <w:basedOn w:val="DefaultParagraphFont"/>
    <w:uiPriority w:val="22"/>
    <w:qFormat/>
    <w:rsid w:val="00E82CD6"/>
    <w:rPr>
      <w:b/>
      <w:bCs/>
    </w:rPr>
  </w:style>
  <w:style w:type="character" w:styleId="FollowedHyperlink">
    <w:name w:val="FollowedHyperlink"/>
    <w:basedOn w:val="DefaultParagraphFont"/>
    <w:unhideWhenUsed/>
    <w:rsid w:val="00E82CD6"/>
    <w:rPr>
      <w:color w:val="954F72" w:themeColor="followedHyperlink"/>
      <w:u w:val="single"/>
    </w:rPr>
  </w:style>
  <w:style w:type="paragraph" w:styleId="TOC2">
    <w:name w:val="toc 2"/>
    <w:basedOn w:val="Normal"/>
    <w:next w:val="Normal"/>
    <w:autoRedefine/>
    <w:uiPriority w:val="39"/>
    <w:unhideWhenUsed/>
    <w:rsid w:val="00E82CD6"/>
    <w:pPr>
      <w:spacing w:before="120"/>
      <w:ind w:left="240"/>
    </w:pPr>
    <w:rPr>
      <w:rFonts w:cstheme="minorHAnsi"/>
      <w:b/>
      <w:bCs/>
      <w:sz w:val="22"/>
      <w:szCs w:val="22"/>
    </w:rPr>
  </w:style>
  <w:style w:type="character" w:styleId="Emphasis">
    <w:name w:val="Emphasis"/>
    <w:basedOn w:val="DefaultParagraphFont"/>
    <w:uiPriority w:val="20"/>
    <w:qFormat/>
    <w:rsid w:val="00E82CD6"/>
    <w:rPr>
      <w:i/>
      <w:iCs/>
    </w:rPr>
  </w:style>
  <w:style w:type="paragraph" w:customStyle="1" w:styleId="HTable">
    <w:name w:val="H_Table"/>
    <w:next w:val="HBodyText"/>
    <w:rsid w:val="00E82CD6"/>
    <w:pPr>
      <w:numPr>
        <w:numId w:val="8"/>
      </w:numPr>
      <w:tabs>
        <w:tab w:val="clear" w:pos="794"/>
        <w:tab w:val="left" w:pos="907"/>
      </w:tabs>
      <w:spacing w:after="240"/>
      <w:ind w:left="907" w:hanging="907"/>
    </w:pPr>
    <w:rPr>
      <w:rFonts w:ascii="Georgia" w:hAnsi="Georgia" w:cs="Times New Roman"/>
      <w:b/>
      <w:sz w:val="18"/>
      <w:szCs w:val="20"/>
      <w:lang w:eastAsia="en-GB"/>
    </w:rPr>
  </w:style>
  <w:style w:type="paragraph" w:customStyle="1" w:styleId="HFigure">
    <w:name w:val="H_Figure"/>
    <w:next w:val="Normal"/>
    <w:rsid w:val="00E82CD6"/>
    <w:pPr>
      <w:numPr>
        <w:numId w:val="9"/>
      </w:numPr>
      <w:spacing w:after="240"/>
      <w:ind w:left="907" w:hanging="907"/>
    </w:pPr>
    <w:rPr>
      <w:rFonts w:ascii="Georgia" w:hAnsi="Georgia" w:cs="Times New Roman"/>
      <w:b/>
      <w:sz w:val="18"/>
      <w:szCs w:val="20"/>
      <w:lang w:eastAsia="en-GB"/>
    </w:rPr>
  </w:style>
  <w:style w:type="paragraph" w:customStyle="1" w:styleId="HBodyTextList">
    <w:name w:val="H_Body_TextList_•"/>
    <w:rsid w:val="00E82CD6"/>
    <w:pPr>
      <w:numPr>
        <w:numId w:val="10"/>
      </w:numPr>
      <w:tabs>
        <w:tab w:val="left" w:pos="567"/>
      </w:tabs>
      <w:spacing w:after="240"/>
      <w:ind w:left="907" w:hanging="340"/>
    </w:pPr>
    <w:rPr>
      <w:rFonts w:ascii="Georgia" w:hAnsi="Georgia" w:cs="Times New Roman"/>
      <w:sz w:val="22"/>
      <w:lang w:eastAsia="en-GB"/>
    </w:rPr>
  </w:style>
  <w:style w:type="paragraph" w:styleId="TOC3">
    <w:name w:val="toc 3"/>
    <w:basedOn w:val="Normal"/>
    <w:next w:val="Normal"/>
    <w:autoRedefine/>
    <w:uiPriority w:val="39"/>
    <w:rsid w:val="002B399C"/>
    <w:pPr>
      <w:ind w:left="480"/>
    </w:pPr>
    <w:rPr>
      <w:rFonts w:cstheme="minorHAnsi"/>
      <w:sz w:val="20"/>
      <w:szCs w:val="20"/>
    </w:rPr>
  </w:style>
  <w:style w:type="paragraph" w:styleId="TOC4">
    <w:name w:val="toc 4"/>
    <w:basedOn w:val="Normal"/>
    <w:next w:val="Normal"/>
    <w:autoRedefine/>
    <w:semiHidden/>
    <w:rsid w:val="002B399C"/>
    <w:pPr>
      <w:ind w:left="720"/>
    </w:pPr>
    <w:rPr>
      <w:rFonts w:cstheme="minorHAnsi"/>
      <w:sz w:val="20"/>
      <w:szCs w:val="20"/>
    </w:rPr>
  </w:style>
  <w:style w:type="paragraph" w:styleId="TOC5">
    <w:name w:val="toc 5"/>
    <w:basedOn w:val="Normal"/>
    <w:next w:val="Normal"/>
    <w:autoRedefine/>
    <w:semiHidden/>
    <w:rsid w:val="002B399C"/>
    <w:pPr>
      <w:ind w:left="960"/>
    </w:pPr>
    <w:rPr>
      <w:rFonts w:cstheme="minorHAnsi"/>
      <w:sz w:val="20"/>
      <w:szCs w:val="20"/>
    </w:rPr>
  </w:style>
  <w:style w:type="paragraph" w:styleId="EndnoteText">
    <w:name w:val="endnote text"/>
    <w:basedOn w:val="Normal"/>
    <w:link w:val="EndnoteTextChar"/>
    <w:semiHidden/>
    <w:rsid w:val="002B399C"/>
  </w:style>
  <w:style w:type="character" w:customStyle="1" w:styleId="EndnoteTextChar">
    <w:name w:val="Endnote Text Char"/>
    <w:basedOn w:val="DefaultParagraphFont"/>
    <w:link w:val="EndnoteText"/>
    <w:semiHidden/>
    <w:rsid w:val="002B399C"/>
    <w:rPr>
      <w:rFonts w:ascii="Times New Roman" w:eastAsia="Times New Roman" w:hAnsi="Times New Roman" w:cs="Times New Roman"/>
      <w:lang w:val="fi-FI" w:eastAsia="zh-CN"/>
    </w:rPr>
  </w:style>
  <w:style w:type="paragraph" w:styleId="Title">
    <w:name w:val="Title"/>
    <w:basedOn w:val="Normal"/>
    <w:link w:val="TitleChar"/>
    <w:qFormat/>
    <w:rsid w:val="002B399C"/>
    <w:pPr>
      <w:jc w:val="center"/>
    </w:pPr>
    <w:rPr>
      <w:sz w:val="30"/>
    </w:rPr>
  </w:style>
  <w:style w:type="character" w:customStyle="1" w:styleId="TitleChar">
    <w:name w:val="Title Char"/>
    <w:basedOn w:val="DefaultParagraphFont"/>
    <w:link w:val="Title"/>
    <w:rsid w:val="002B399C"/>
    <w:rPr>
      <w:rFonts w:ascii="Times New Roman" w:eastAsia="Times New Roman" w:hAnsi="Times New Roman" w:cs="Times New Roman"/>
      <w:sz w:val="30"/>
      <w:lang w:val="fi-FI" w:eastAsia="zh-CN"/>
    </w:rPr>
  </w:style>
  <w:style w:type="paragraph" w:customStyle="1" w:styleId="HCitation">
    <w:name w:val="H_Citation"/>
    <w:rsid w:val="002B399C"/>
    <w:pPr>
      <w:spacing w:after="240"/>
      <w:ind w:left="794"/>
      <w:jc w:val="both"/>
    </w:pPr>
    <w:rPr>
      <w:rFonts w:ascii="Georgia" w:hAnsi="Georgia" w:cs="Times New Roman"/>
      <w:sz w:val="18"/>
      <w:szCs w:val="20"/>
      <w:lang w:eastAsia="en-GB"/>
    </w:rPr>
  </w:style>
  <w:style w:type="paragraph" w:customStyle="1" w:styleId="HHeada">
    <w:name w:val="H_Head_a"/>
    <w:next w:val="HBodyText"/>
    <w:semiHidden/>
    <w:rsid w:val="002B399C"/>
    <w:rPr>
      <w:rFonts w:ascii="Times New Roman" w:hAnsi="Times New Roman" w:cs="Times New Roman"/>
      <w:b/>
      <w:caps/>
      <w:lang w:eastAsia="en-GB"/>
    </w:rPr>
  </w:style>
  <w:style w:type="paragraph" w:customStyle="1" w:styleId="H2d">
    <w:name w:val="H_2d"/>
    <w:semiHidden/>
    <w:rsid w:val="002B399C"/>
    <w:pPr>
      <w:spacing w:before="280" w:line="240" w:lineRule="exact"/>
      <w:jc w:val="center"/>
    </w:pPr>
    <w:rPr>
      <w:rFonts w:ascii="Times New Roman" w:hAnsi="Times New Roman" w:cs="Times New Roman"/>
      <w:sz w:val="22"/>
      <w:szCs w:val="22"/>
      <w:lang w:eastAsia="en-GB"/>
    </w:rPr>
  </w:style>
  <w:style w:type="paragraph" w:customStyle="1" w:styleId="HSisluAlku">
    <w:name w:val="H_Sislu_Alku"/>
    <w:semiHidden/>
    <w:rsid w:val="002B399C"/>
    <w:pPr>
      <w:tabs>
        <w:tab w:val="right" w:leader="dot" w:pos="8505"/>
      </w:tabs>
      <w:spacing w:before="240" w:after="120" w:line="240" w:lineRule="exact"/>
    </w:pPr>
    <w:rPr>
      <w:rFonts w:ascii="Times New Roman" w:hAnsi="Times New Roman" w:cs="Times New Roman"/>
      <w:caps/>
      <w:sz w:val="28"/>
      <w:szCs w:val="28"/>
      <w:lang w:eastAsia="en-GB"/>
    </w:rPr>
  </w:style>
  <w:style w:type="paragraph" w:customStyle="1" w:styleId="TyyliH2bRivivli1">
    <w:name w:val="Tyyli H_2b + Riviväli:  1"/>
    <w:basedOn w:val="H2b"/>
    <w:semiHidden/>
    <w:rsid w:val="002B399C"/>
    <w:pPr>
      <w:spacing w:line="240" w:lineRule="auto"/>
    </w:pPr>
    <w:rPr>
      <w:rFonts w:eastAsia="SimSun"/>
      <w:sz w:val="24"/>
      <w:lang w:val="en-GB" w:eastAsia="en-GB"/>
    </w:rPr>
  </w:style>
  <w:style w:type="paragraph" w:customStyle="1" w:styleId="HHeadLists">
    <w:name w:val="H_Head_Lists"/>
    <w:rsid w:val="002B399C"/>
    <w:pPr>
      <w:spacing w:after="240"/>
    </w:pPr>
    <w:rPr>
      <w:rFonts w:ascii="Georgia" w:hAnsi="Georgia" w:cs="Times New Roman"/>
      <w:caps/>
      <w:sz w:val="26"/>
      <w:szCs w:val="28"/>
      <w:lang w:eastAsia="en-GB"/>
    </w:rPr>
  </w:style>
  <w:style w:type="paragraph" w:customStyle="1" w:styleId="HFigureNextParag">
    <w:name w:val="H_Figure_NextParag"/>
    <w:next w:val="HBodyText"/>
    <w:semiHidden/>
    <w:rsid w:val="002B399C"/>
    <w:pPr>
      <w:spacing w:before="240" w:after="240"/>
      <w:jc w:val="center"/>
    </w:pPr>
    <w:rPr>
      <w:rFonts w:ascii="Times New Roman" w:hAnsi="Times New Roman" w:cs="Times New Roman"/>
      <w:sz w:val="20"/>
      <w:szCs w:val="20"/>
      <w:lang w:eastAsia="en-GB"/>
    </w:rPr>
  </w:style>
  <w:style w:type="paragraph" w:customStyle="1" w:styleId="HAppendixHead">
    <w:name w:val="H_Appendix_Head"/>
    <w:next w:val="HBodyText"/>
    <w:rsid w:val="002B399C"/>
    <w:pPr>
      <w:spacing w:before="240" w:after="240"/>
    </w:pPr>
    <w:rPr>
      <w:rFonts w:ascii="Georgia" w:hAnsi="Georgia" w:cs="Times New Roman"/>
      <w:b/>
      <w:sz w:val="22"/>
      <w:lang w:eastAsia="en-GB"/>
    </w:rPr>
  </w:style>
  <w:style w:type="paragraph" w:customStyle="1" w:styleId="HRefBody">
    <w:name w:val="H_Ref_Body"/>
    <w:rsid w:val="002B399C"/>
    <w:pPr>
      <w:spacing w:after="360"/>
      <w:ind w:left="680" w:hanging="680"/>
    </w:pPr>
    <w:rPr>
      <w:rFonts w:ascii="Georgia" w:hAnsi="Georgia" w:cs="Times New Roman"/>
      <w:sz w:val="22"/>
      <w:lang w:eastAsia="en-GB"/>
    </w:rPr>
  </w:style>
  <w:style w:type="paragraph" w:customStyle="1" w:styleId="HHeadListRef">
    <w:name w:val="H_Head_List_Ref"/>
    <w:next w:val="HBodyText"/>
    <w:semiHidden/>
    <w:rsid w:val="002B399C"/>
    <w:pPr>
      <w:tabs>
        <w:tab w:val="right" w:leader="dot" w:pos="8505"/>
      </w:tabs>
      <w:spacing w:after="240"/>
    </w:pPr>
    <w:rPr>
      <w:rFonts w:ascii="Times New Roman" w:hAnsi="Times New Roman" w:cs="Times New Roman"/>
      <w:b/>
      <w:caps/>
      <w:lang w:eastAsia="en-GB"/>
    </w:rPr>
  </w:style>
  <w:style w:type="paragraph" w:customStyle="1" w:styleId="HBodyTextListNr">
    <w:name w:val="H_Body_TextList_Nr"/>
    <w:rsid w:val="002B399C"/>
    <w:pPr>
      <w:numPr>
        <w:numId w:val="11"/>
      </w:numPr>
      <w:spacing w:after="240"/>
    </w:pPr>
    <w:rPr>
      <w:rFonts w:ascii="Georgia" w:hAnsi="Georgia" w:cs="Times New Roman"/>
      <w:sz w:val="22"/>
      <w:lang w:eastAsia="en-GB"/>
    </w:rPr>
  </w:style>
  <w:style w:type="paragraph" w:customStyle="1" w:styleId="TyyliH2a">
    <w:name w:val="Tyyli H_2a +"/>
    <w:basedOn w:val="H2a"/>
    <w:semiHidden/>
    <w:rsid w:val="002B399C"/>
    <w:rPr>
      <w:rFonts w:eastAsia="SimSun"/>
      <w:sz w:val="26"/>
      <w:lang w:val="en-GB" w:eastAsia="en-GB"/>
    </w:rPr>
  </w:style>
  <w:style w:type="character" w:styleId="EndnoteReference">
    <w:name w:val="endnote reference"/>
    <w:basedOn w:val="DefaultParagraphFont"/>
    <w:semiHidden/>
    <w:rsid w:val="002B399C"/>
    <w:rPr>
      <w:vertAlign w:val="superscript"/>
    </w:rPr>
  </w:style>
  <w:style w:type="paragraph" w:styleId="ListParagraph">
    <w:name w:val="List Paragraph"/>
    <w:basedOn w:val="Normal"/>
    <w:uiPriority w:val="34"/>
    <w:qFormat/>
    <w:rsid w:val="002B399C"/>
    <w:pPr>
      <w:ind w:left="720"/>
      <w:contextualSpacing/>
    </w:pPr>
  </w:style>
  <w:style w:type="table" w:styleId="PlainTable5">
    <w:name w:val="Plain Table 5"/>
    <w:basedOn w:val="TableNormal"/>
    <w:uiPriority w:val="45"/>
    <w:rsid w:val="002B399C"/>
    <w:rPr>
      <w:rFonts w:ascii="Times New Roman" w:hAnsi="Times New Roman" w:cs="Times New Roman"/>
      <w:sz w:val="20"/>
      <w:szCs w:val="20"/>
      <w:lang w:eastAsia="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2B399C"/>
    <w:rPr>
      <w:rFonts w:ascii="Times New Roman" w:hAnsi="Times New Roman" w:cs="Times New Roman"/>
      <w:sz w:val="20"/>
      <w:szCs w:val="20"/>
      <w:lang w:eastAsia="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B399C"/>
    <w:rPr>
      <w:rFonts w:ascii="Times New Roman" w:hAnsi="Times New Roman" w:cs="Times New Roman"/>
      <w:sz w:val="20"/>
      <w:szCs w:val="20"/>
      <w:lang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B399C"/>
    <w:rPr>
      <w:color w:val="808080"/>
    </w:rPr>
  </w:style>
  <w:style w:type="paragraph" w:styleId="Bibliography">
    <w:name w:val="Bibliography"/>
    <w:basedOn w:val="Normal"/>
    <w:next w:val="Normal"/>
    <w:uiPriority w:val="37"/>
    <w:unhideWhenUsed/>
    <w:rsid w:val="002B399C"/>
  </w:style>
  <w:style w:type="character" w:styleId="UnresolvedMention">
    <w:name w:val="Unresolved Mention"/>
    <w:basedOn w:val="DefaultParagraphFont"/>
    <w:uiPriority w:val="99"/>
    <w:semiHidden/>
    <w:unhideWhenUsed/>
    <w:rsid w:val="002B399C"/>
    <w:rPr>
      <w:color w:val="605E5C"/>
      <w:shd w:val="clear" w:color="auto" w:fill="E1DFDD"/>
    </w:rPr>
  </w:style>
  <w:style w:type="table" w:styleId="PlainTable4">
    <w:name w:val="Plain Table 4"/>
    <w:basedOn w:val="TableNormal"/>
    <w:uiPriority w:val="44"/>
    <w:rsid w:val="002B399C"/>
    <w:rPr>
      <w:rFonts w:ascii="Times New Roman" w:hAnsi="Times New Roman" w:cs="Times New Roman"/>
      <w:sz w:val="20"/>
      <w:szCs w:val="20"/>
      <w:lang w:eastAsia="en-GB"/>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B399C"/>
    <w:rPr>
      <w:rFonts w:ascii="Times New Roman" w:hAnsi="Times New Roman" w:cs="Times New Roman"/>
      <w:sz w:val="20"/>
      <w:szCs w:val="20"/>
      <w:lang w:eastAsia="en-GB"/>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lainText">
    <w:name w:val="Plain Text"/>
    <w:basedOn w:val="Normal"/>
    <w:link w:val="PlainTextChar"/>
    <w:uiPriority w:val="99"/>
    <w:unhideWhenUsed/>
    <w:rsid w:val="002B399C"/>
    <w:rPr>
      <w:rFonts w:ascii="Consolas" w:eastAsiaTheme="minorEastAsia" w:hAnsi="Consolas" w:cs="Consolas"/>
      <w:sz w:val="21"/>
      <w:szCs w:val="21"/>
    </w:rPr>
  </w:style>
  <w:style w:type="character" w:customStyle="1" w:styleId="PlainTextChar">
    <w:name w:val="Plain Text Char"/>
    <w:basedOn w:val="DefaultParagraphFont"/>
    <w:link w:val="PlainText"/>
    <w:uiPriority w:val="99"/>
    <w:rsid w:val="002B399C"/>
    <w:rPr>
      <w:rFonts w:ascii="Consolas" w:eastAsiaTheme="minorEastAsia" w:hAnsi="Consolas" w:cs="Consolas"/>
      <w:sz w:val="21"/>
      <w:szCs w:val="21"/>
      <w:lang w:val="fi-FI" w:eastAsia="zh-CN"/>
    </w:rPr>
  </w:style>
  <w:style w:type="table" w:customStyle="1" w:styleId="TABLETEXT">
    <w:name w:val="TABLETEXT"/>
    <w:basedOn w:val="TableNormal"/>
    <w:uiPriority w:val="99"/>
    <w:rsid w:val="002B399C"/>
    <w:rPr>
      <w:rFonts w:ascii="Times New Roman" w:hAnsi="Times New Roman" w:cs="Times New Roman"/>
      <w:sz w:val="20"/>
      <w:szCs w:val="20"/>
      <w:lang w:eastAsia="en-GB"/>
    </w:rPr>
    <w:tblPr>
      <w:tblBorders>
        <w:top w:val="single" w:sz="4" w:space="0" w:color="000000"/>
        <w:bottom w:val="single" w:sz="4" w:space="0" w:color="000000"/>
      </w:tblBorders>
    </w:tblPr>
  </w:style>
  <w:style w:type="table" w:customStyle="1" w:styleId="Style1">
    <w:name w:val="Style1"/>
    <w:basedOn w:val="TableNormal"/>
    <w:uiPriority w:val="99"/>
    <w:rsid w:val="002B399C"/>
    <w:rPr>
      <w:rFonts w:ascii="Times New Roman" w:hAnsi="Times New Roman" w:cs="Times New Roman"/>
      <w:sz w:val="20"/>
      <w:szCs w:val="20"/>
      <w:lang w:eastAsia="en-GB"/>
    </w:rPr>
    <w:tblPr/>
  </w:style>
  <w:style w:type="table" w:customStyle="1" w:styleId="YY">
    <w:name w:val="YY"/>
    <w:basedOn w:val="TableNormal"/>
    <w:uiPriority w:val="99"/>
    <w:rsid w:val="002B399C"/>
    <w:rPr>
      <w:rFonts w:ascii="Georgia" w:hAnsi="Georgia" w:cs="Times New Roman"/>
      <w:sz w:val="16"/>
      <w:szCs w:val="20"/>
      <w:lang w:eastAsia="en-GB"/>
    </w:rPr>
    <w:tblPr>
      <w:tblBorders>
        <w:top w:val="single" w:sz="4" w:space="0" w:color="000000"/>
        <w:bottom w:val="single" w:sz="4" w:space="0" w:color="000000"/>
      </w:tblBorders>
    </w:tblPr>
  </w:style>
  <w:style w:type="paragraph" w:customStyle="1" w:styleId="Style2">
    <w:name w:val="Style2"/>
    <w:basedOn w:val="HBodyText"/>
    <w:qFormat/>
    <w:rsid w:val="002B399C"/>
    <w:rPr>
      <w:sz w:val="16"/>
    </w:rPr>
  </w:style>
  <w:style w:type="character" w:customStyle="1" w:styleId="apple-converted-space">
    <w:name w:val="apple-converted-space"/>
    <w:basedOn w:val="DefaultParagraphFont"/>
    <w:rsid w:val="002B399C"/>
  </w:style>
  <w:style w:type="character" w:styleId="HTMLCode">
    <w:name w:val="HTML Code"/>
    <w:basedOn w:val="DefaultParagraphFont"/>
    <w:uiPriority w:val="99"/>
    <w:semiHidden/>
    <w:unhideWhenUsed/>
    <w:rsid w:val="002B399C"/>
    <w:rPr>
      <w:rFonts w:ascii="Courier New" w:eastAsia="Times New Roman" w:hAnsi="Courier New" w:cs="Courier New"/>
      <w:sz w:val="20"/>
      <w:szCs w:val="20"/>
    </w:rPr>
  </w:style>
  <w:style w:type="character" w:customStyle="1" w:styleId="pkg">
    <w:name w:val="pkg"/>
    <w:basedOn w:val="DefaultParagraphFont"/>
    <w:rsid w:val="002B399C"/>
  </w:style>
  <w:style w:type="paragraph" w:styleId="NormalWeb">
    <w:name w:val="Normal (Web)"/>
    <w:basedOn w:val="Normal"/>
    <w:uiPriority w:val="99"/>
    <w:semiHidden/>
    <w:unhideWhenUsed/>
    <w:rsid w:val="002B399C"/>
    <w:pPr>
      <w:spacing w:before="100" w:beforeAutospacing="1" w:after="100" w:afterAutospacing="1"/>
    </w:pPr>
  </w:style>
  <w:style w:type="character" w:customStyle="1" w:styleId="skimlinks-unlinked">
    <w:name w:val="skimlinks-unlinked"/>
    <w:basedOn w:val="DefaultParagraphFont"/>
    <w:rsid w:val="002B399C"/>
  </w:style>
  <w:style w:type="character" w:customStyle="1" w:styleId="topic-highlight">
    <w:name w:val="topic-highlight"/>
    <w:basedOn w:val="DefaultParagraphFont"/>
    <w:rsid w:val="002B399C"/>
  </w:style>
  <w:style w:type="paragraph" w:customStyle="1" w:styleId="lq">
    <w:name w:val="lq"/>
    <w:basedOn w:val="Normal"/>
    <w:rsid w:val="002B399C"/>
    <w:pPr>
      <w:spacing w:before="100" w:beforeAutospacing="1" w:after="100" w:afterAutospacing="1"/>
    </w:pPr>
  </w:style>
  <w:style w:type="paragraph" w:styleId="TOCHeading">
    <w:name w:val="TOC Heading"/>
    <w:basedOn w:val="Heading1"/>
    <w:next w:val="Normal"/>
    <w:uiPriority w:val="39"/>
    <w:unhideWhenUsed/>
    <w:qFormat/>
    <w:rsid w:val="002B399C"/>
    <w:pPr>
      <w:spacing w:before="480" w:line="276" w:lineRule="auto"/>
      <w:outlineLvl w:val="9"/>
    </w:pPr>
    <w:rPr>
      <w:b/>
      <w:bCs/>
      <w:sz w:val="28"/>
      <w:szCs w:val="28"/>
      <w:lang w:val="en-US"/>
    </w:rPr>
  </w:style>
  <w:style w:type="paragraph" w:styleId="TOC6">
    <w:name w:val="toc 6"/>
    <w:basedOn w:val="Normal"/>
    <w:next w:val="Normal"/>
    <w:autoRedefine/>
    <w:semiHidden/>
    <w:unhideWhenUsed/>
    <w:rsid w:val="002B399C"/>
    <w:pPr>
      <w:ind w:left="1200"/>
    </w:pPr>
    <w:rPr>
      <w:rFonts w:cstheme="minorHAnsi"/>
      <w:sz w:val="20"/>
      <w:szCs w:val="20"/>
    </w:rPr>
  </w:style>
  <w:style w:type="paragraph" w:styleId="TOC7">
    <w:name w:val="toc 7"/>
    <w:basedOn w:val="Normal"/>
    <w:next w:val="Normal"/>
    <w:autoRedefine/>
    <w:semiHidden/>
    <w:unhideWhenUsed/>
    <w:rsid w:val="002B399C"/>
    <w:pPr>
      <w:ind w:left="1440"/>
    </w:pPr>
    <w:rPr>
      <w:rFonts w:cstheme="minorHAnsi"/>
      <w:sz w:val="20"/>
      <w:szCs w:val="20"/>
    </w:rPr>
  </w:style>
  <w:style w:type="paragraph" w:styleId="TOC8">
    <w:name w:val="toc 8"/>
    <w:basedOn w:val="Normal"/>
    <w:next w:val="Normal"/>
    <w:autoRedefine/>
    <w:semiHidden/>
    <w:unhideWhenUsed/>
    <w:rsid w:val="002B399C"/>
    <w:pPr>
      <w:ind w:left="1680"/>
    </w:pPr>
    <w:rPr>
      <w:rFonts w:cstheme="minorHAnsi"/>
      <w:sz w:val="20"/>
      <w:szCs w:val="20"/>
    </w:rPr>
  </w:style>
  <w:style w:type="paragraph" w:styleId="TOC9">
    <w:name w:val="toc 9"/>
    <w:basedOn w:val="Normal"/>
    <w:next w:val="Normal"/>
    <w:autoRedefine/>
    <w:semiHidden/>
    <w:unhideWhenUsed/>
    <w:rsid w:val="002B399C"/>
    <w:pPr>
      <w:ind w:left="1920"/>
    </w:pPr>
    <w:rPr>
      <w:rFonts w:cstheme="minorHAnsi"/>
      <w:sz w:val="20"/>
      <w:szCs w:val="20"/>
    </w:rPr>
  </w:style>
  <w:style w:type="paragraph" w:customStyle="1" w:styleId="generic-articlebody">
    <w:name w:val="generic-article__body"/>
    <w:basedOn w:val="Normal"/>
    <w:rsid w:val="000A002E"/>
    <w:pPr>
      <w:spacing w:before="100" w:beforeAutospacing="1" w:after="100" w:afterAutospacing="1"/>
    </w:pPr>
  </w:style>
  <w:style w:type="character" w:customStyle="1" w:styleId="image-sharelabel">
    <w:name w:val="image-share__label"/>
    <w:basedOn w:val="DefaultParagraphFont"/>
    <w:rsid w:val="000A002E"/>
  </w:style>
  <w:style w:type="character" w:customStyle="1" w:styleId="text">
    <w:name w:val="text"/>
    <w:basedOn w:val="DefaultParagraphFont"/>
    <w:rsid w:val="007B0632"/>
  </w:style>
  <w:style w:type="character" w:customStyle="1" w:styleId="searchtermshighlighted">
    <w:name w:val="searchtermshighlighted"/>
    <w:basedOn w:val="DefaultParagraphFont"/>
    <w:rsid w:val="002E7BCE"/>
  </w:style>
  <w:style w:type="paragraph" w:styleId="Index1">
    <w:name w:val="index 1"/>
    <w:basedOn w:val="Normal"/>
    <w:next w:val="Normal"/>
    <w:autoRedefine/>
    <w:uiPriority w:val="99"/>
    <w:unhideWhenUsed/>
    <w:rsid w:val="00044AE4"/>
    <w:pPr>
      <w:ind w:left="240" w:hanging="240"/>
    </w:pPr>
    <w:rPr>
      <w:rFonts w:asciiTheme="minorHAnsi" w:hAnsiTheme="minorHAnsi" w:cstheme="minorHAnsi"/>
      <w:sz w:val="18"/>
      <w:szCs w:val="18"/>
    </w:rPr>
  </w:style>
  <w:style w:type="paragraph" w:styleId="Index2">
    <w:name w:val="index 2"/>
    <w:basedOn w:val="Normal"/>
    <w:next w:val="Normal"/>
    <w:autoRedefine/>
    <w:uiPriority w:val="99"/>
    <w:unhideWhenUsed/>
    <w:rsid w:val="00044AE4"/>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044AE4"/>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044AE4"/>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044AE4"/>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044AE4"/>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044AE4"/>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044AE4"/>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044AE4"/>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044AE4"/>
    <w:pPr>
      <w:spacing w:before="240" w:after="120"/>
      <w:jc w:val="center"/>
    </w:pPr>
    <w:rPr>
      <w:rFonts w:asciiTheme="minorHAnsi" w:hAnsiTheme="minorHAnsi"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863">
      <w:bodyDiv w:val="1"/>
      <w:marLeft w:val="0"/>
      <w:marRight w:val="0"/>
      <w:marTop w:val="0"/>
      <w:marBottom w:val="0"/>
      <w:divBdr>
        <w:top w:val="none" w:sz="0" w:space="0" w:color="auto"/>
        <w:left w:val="none" w:sz="0" w:space="0" w:color="auto"/>
        <w:bottom w:val="none" w:sz="0" w:space="0" w:color="auto"/>
        <w:right w:val="none" w:sz="0" w:space="0" w:color="auto"/>
      </w:divBdr>
    </w:div>
    <w:div w:id="10114385">
      <w:bodyDiv w:val="1"/>
      <w:marLeft w:val="0"/>
      <w:marRight w:val="0"/>
      <w:marTop w:val="0"/>
      <w:marBottom w:val="0"/>
      <w:divBdr>
        <w:top w:val="none" w:sz="0" w:space="0" w:color="auto"/>
        <w:left w:val="none" w:sz="0" w:space="0" w:color="auto"/>
        <w:bottom w:val="none" w:sz="0" w:space="0" w:color="auto"/>
        <w:right w:val="none" w:sz="0" w:space="0" w:color="auto"/>
      </w:divBdr>
    </w:div>
    <w:div w:id="10225082">
      <w:bodyDiv w:val="1"/>
      <w:marLeft w:val="0"/>
      <w:marRight w:val="0"/>
      <w:marTop w:val="0"/>
      <w:marBottom w:val="0"/>
      <w:divBdr>
        <w:top w:val="none" w:sz="0" w:space="0" w:color="auto"/>
        <w:left w:val="none" w:sz="0" w:space="0" w:color="auto"/>
        <w:bottom w:val="none" w:sz="0" w:space="0" w:color="auto"/>
        <w:right w:val="none" w:sz="0" w:space="0" w:color="auto"/>
      </w:divBdr>
    </w:div>
    <w:div w:id="11152972">
      <w:bodyDiv w:val="1"/>
      <w:marLeft w:val="0"/>
      <w:marRight w:val="0"/>
      <w:marTop w:val="0"/>
      <w:marBottom w:val="0"/>
      <w:divBdr>
        <w:top w:val="none" w:sz="0" w:space="0" w:color="auto"/>
        <w:left w:val="none" w:sz="0" w:space="0" w:color="auto"/>
        <w:bottom w:val="none" w:sz="0" w:space="0" w:color="auto"/>
        <w:right w:val="none" w:sz="0" w:space="0" w:color="auto"/>
      </w:divBdr>
    </w:div>
    <w:div w:id="11881822">
      <w:bodyDiv w:val="1"/>
      <w:marLeft w:val="0"/>
      <w:marRight w:val="0"/>
      <w:marTop w:val="0"/>
      <w:marBottom w:val="0"/>
      <w:divBdr>
        <w:top w:val="none" w:sz="0" w:space="0" w:color="auto"/>
        <w:left w:val="none" w:sz="0" w:space="0" w:color="auto"/>
        <w:bottom w:val="none" w:sz="0" w:space="0" w:color="auto"/>
        <w:right w:val="none" w:sz="0" w:space="0" w:color="auto"/>
      </w:divBdr>
    </w:div>
    <w:div w:id="15229164">
      <w:bodyDiv w:val="1"/>
      <w:marLeft w:val="0"/>
      <w:marRight w:val="0"/>
      <w:marTop w:val="0"/>
      <w:marBottom w:val="0"/>
      <w:divBdr>
        <w:top w:val="none" w:sz="0" w:space="0" w:color="auto"/>
        <w:left w:val="none" w:sz="0" w:space="0" w:color="auto"/>
        <w:bottom w:val="none" w:sz="0" w:space="0" w:color="auto"/>
        <w:right w:val="none" w:sz="0" w:space="0" w:color="auto"/>
      </w:divBdr>
    </w:div>
    <w:div w:id="16199734">
      <w:bodyDiv w:val="1"/>
      <w:marLeft w:val="0"/>
      <w:marRight w:val="0"/>
      <w:marTop w:val="0"/>
      <w:marBottom w:val="0"/>
      <w:divBdr>
        <w:top w:val="none" w:sz="0" w:space="0" w:color="auto"/>
        <w:left w:val="none" w:sz="0" w:space="0" w:color="auto"/>
        <w:bottom w:val="none" w:sz="0" w:space="0" w:color="auto"/>
        <w:right w:val="none" w:sz="0" w:space="0" w:color="auto"/>
      </w:divBdr>
    </w:div>
    <w:div w:id="16852802">
      <w:bodyDiv w:val="1"/>
      <w:marLeft w:val="0"/>
      <w:marRight w:val="0"/>
      <w:marTop w:val="0"/>
      <w:marBottom w:val="0"/>
      <w:divBdr>
        <w:top w:val="none" w:sz="0" w:space="0" w:color="auto"/>
        <w:left w:val="none" w:sz="0" w:space="0" w:color="auto"/>
        <w:bottom w:val="none" w:sz="0" w:space="0" w:color="auto"/>
        <w:right w:val="none" w:sz="0" w:space="0" w:color="auto"/>
      </w:divBdr>
    </w:div>
    <w:div w:id="19552624">
      <w:bodyDiv w:val="1"/>
      <w:marLeft w:val="0"/>
      <w:marRight w:val="0"/>
      <w:marTop w:val="0"/>
      <w:marBottom w:val="0"/>
      <w:divBdr>
        <w:top w:val="none" w:sz="0" w:space="0" w:color="auto"/>
        <w:left w:val="none" w:sz="0" w:space="0" w:color="auto"/>
        <w:bottom w:val="none" w:sz="0" w:space="0" w:color="auto"/>
        <w:right w:val="none" w:sz="0" w:space="0" w:color="auto"/>
      </w:divBdr>
    </w:div>
    <w:div w:id="19942322">
      <w:bodyDiv w:val="1"/>
      <w:marLeft w:val="0"/>
      <w:marRight w:val="0"/>
      <w:marTop w:val="0"/>
      <w:marBottom w:val="0"/>
      <w:divBdr>
        <w:top w:val="none" w:sz="0" w:space="0" w:color="auto"/>
        <w:left w:val="none" w:sz="0" w:space="0" w:color="auto"/>
        <w:bottom w:val="none" w:sz="0" w:space="0" w:color="auto"/>
        <w:right w:val="none" w:sz="0" w:space="0" w:color="auto"/>
      </w:divBdr>
    </w:div>
    <w:div w:id="22050334">
      <w:bodyDiv w:val="1"/>
      <w:marLeft w:val="0"/>
      <w:marRight w:val="0"/>
      <w:marTop w:val="0"/>
      <w:marBottom w:val="0"/>
      <w:divBdr>
        <w:top w:val="none" w:sz="0" w:space="0" w:color="auto"/>
        <w:left w:val="none" w:sz="0" w:space="0" w:color="auto"/>
        <w:bottom w:val="none" w:sz="0" w:space="0" w:color="auto"/>
        <w:right w:val="none" w:sz="0" w:space="0" w:color="auto"/>
      </w:divBdr>
    </w:div>
    <w:div w:id="23363491">
      <w:bodyDiv w:val="1"/>
      <w:marLeft w:val="0"/>
      <w:marRight w:val="0"/>
      <w:marTop w:val="0"/>
      <w:marBottom w:val="0"/>
      <w:divBdr>
        <w:top w:val="none" w:sz="0" w:space="0" w:color="auto"/>
        <w:left w:val="none" w:sz="0" w:space="0" w:color="auto"/>
        <w:bottom w:val="none" w:sz="0" w:space="0" w:color="auto"/>
        <w:right w:val="none" w:sz="0" w:space="0" w:color="auto"/>
      </w:divBdr>
    </w:div>
    <w:div w:id="24405207">
      <w:bodyDiv w:val="1"/>
      <w:marLeft w:val="0"/>
      <w:marRight w:val="0"/>
      <w:marTop w:val="0"/>
      <w:marBottom w:val="0"/>
      <w:divBdr>
        <w:top w:val="none" w:sz="0" w:space="0" w:color="auto"/>
        <w:left w:val="none" w:sz="0" w:space="0" w:color="auto"/>
        <w:bottom w:val="none" w:sz="0" w:space="0" w:color="auto"/>
        <w:right w:val="none" w:sz="0" w:space="0" w:color="auto"/>
      </w:divBdr>
    </w:div>
    <w:div w:id="24715933">
      <w:bodyDiv w:val="1"/>
      <w:marLeft w:val="0"/>
      <w:marRight w:val="0"/>
      <w:marTop w:val="0"/>
      <w:marBottom w:val="0"/>
      <w:divBdr>
        <w:top w:val="none" w:sz="0" w:space="0" w:color="auto"/>
        <w:left w:val="none" w:sz="0" w:space="0" w:color="auto"/>
        <w:bottom w:val="none" w:sz="0" w:space="0" w:color="auto"/>
        <w:right w:val="none" w:sz="0" w:space="0" w:color="auto"/>
      </w:divBdr>
    </w:div>
    <w:div w:id="25522504">
      <w:bodyDiv w:val="1"/>
      <w:marLeft w:val="0"/>
      <w:marRight w:val="0"/>
      <w:marTop w:val="0"/>
      <w:marBottom w:val="0"/>
      <w:divBdr>
        <w:top w:val="none" w:sz="0" w:space="0" w:color="auto"/>
        <w:left w:val="none" w:sz="0" w:space="0" w:color="auto"/>
        <w:bottom w:val="none" w:sz="0" w:space="0" w:color="auto"/>
        <w:right w:val="none" w:sz="0" w:space="0" w:color="auto"/>
      </w:divBdr>
    </w:div>
    <w:div w:id="26024564">
      <w:bodyDiv w:val="1"/>
      <w:marLeft w:val="0"/>
      <w:marRight w:val="0"/>
      <w:marTop w:val="0"/>
      <w:marBottom w:val="0"/>
      <w:divBdr>
        <w:top w:val="none" w:sz="0" w:space="0" w:color="auto"/>
        <w:left w:val="none" w:sz="0" w:space="0" w:color="auto"/>
        <w:bottom w:val="none" w:sz="0" w:space="0" w:color="auto"/>
        <w:right w:val="none" w:sz="0" w:space="0" w:color="auto"/>
      </w:divBdr>
    </w:div>
    <w:div w:id="27536288">
      <w:bodyDiv w:val="1"/>
      <w:marLeft w:val="0"/>
      <w:marRight w:val="0"/>
      <w:marTop w:val="0"/>
      <w:marBottom w:val="0"/>
      <w:divBdr>
        <w:top w:val="none" w:sz="0" w:space="0" w:color="auto"/>
        <w:left w:val="none" w:sz="0" w:space="0" w:color="auto"/>
        <w:bottom w:val="none" w:sz="0" w:space="0" w:color="auto"/>
        <w:right w:val="none" w:sz="0" w:space="0" w:color="auto"/>
      </w:divBdr>
    </w:div>
    <w:div w:id="29232627">
      <w:bodyDiv w:val="1"/>
      <w:marLeft w:val="0"/>
      <w:marRight w:val="0"/>
      <w:marTop w:val="0"/>
      <w:marBottom w:val="0"/>
      <w:divBdr>
        <w:top w:val="none" w:sz="0" w:space="0" w:color="auto"/>
        <w:left w:val="none" w:sz="0" w:space="0" w:color="auto"/>
        <w:bottom w:val="none" w:sz="0" w:space="0" w:color="auto"/>
        <w:right w:val="none" w:sz="0" w:space="0" w:color="auto"/>
      </w:divBdr>
    </w:div>
    <w:div w:id="29301712">
      <w:bodyDiv w:val="1"/>
      <w:marLeft w:val="0"/>
      <w:marRight w:val="0"/>
      <w:marTop w:val="0"/>
      <w:marBottom w:val="0"/>
      <w:divBdr>
        <w:top w:val="none" w:sz="0" w:space="0" w:color="auto"/>
        <w:left w:val="none" w:sz="0" w:space="0" w:color="auto"/>
        <w:bottom w:val="none" w:sz="0" w:space="0" w:color="auto"/>
        <w:right w:val="none" w:sz="0" w:space="0" w:color="auto"/>
      </w:divBdr>
    </w:div>
    <w:div w:id="29379761">
      <w:bodyDiv w:val="1"/>
      <w:marLeft w:val="0"/>
      <w:marRight w:val="0"/>
      <w:marTop w:val="0"/>
      <w:marBottom w:val="0"/>
      <w:divBdr>
        <w:top w:val="none" w:sz="0" w:space="0" w:color="auto"/>
        <w:left w:val="none" w:sz="0" w:space="0" w:color="auto"/>
        <w:bottom w:val="none" w:sz="0" w:space="0" w:color="auto"/>
        <w:right w:val="none" w:sz="0" w:space="0" w:color="auto"/>
      </w:divBdr>
    </w:div>
    <w:div w:id="30619473">
      <w:bodyDiv w:val="1"/>
      <w:marLeft w:val="0"/>
      <w:marRight w:val="0"/>
      <w:marTop w:val="0"/>
      <w:marBottom w:val="0"/>
      <w:divBdr>
        <w:top w:val="none" w:sz="0" w:space="0" w:color="auto"/>
        <w:left w:val="none" w:sz="0" w:space="0" w:color="auto"/>
        <w:bottom w:val="none" w:sz="0" w:space="0" w:color="auto"/>
        <w:right w:val="none" w:sz="0" w:space="0" w:color="auto"/>
      </w:divBdr>
    </w:div>
    <w:div w:id="30957663">
      <w:bodyDiv w:val="1"/>
      <w:marLeft w:val="0"/>
      <w:marRight w:val="0"/>
      <w:marTop w:val="0"/>
      <w:marBottom w:val="0"/>
      <w:divBdr>
        <w:top w:val="none" w:sz="0" w:space="0" w:color="auto"/>
        <w:left w:val="none" w:sz="0" w:space="0" w:color="auto"/>
        <w:bottom w:val="none" w:sz="0" w:space="0" w:color="auto"/>
        <w:right w:val="none" w:sz="0" w:space="0" w:color="auto"/>
      </w:divBdr>
    </w:div>
    <w:div w:id="37245458">
      <w:bodyDiv w:val="1"/>
      <w:marLeft w:val="0"/>
      <w:marRight w:val="0"/>
      <w:marTop w:val="0"/>
      <w:marBottom w:val="0"/>
      <w:divBdr>
        <w:top w:val="none" w:sz="0" w:space="0" w:color="auto"/>
        <w:left w:val="none" w:sz="0" w:space="0" w:color="auto"/>
        <w:bottom w:val="none" w:sz="0" w:space="0" w:color="auto"/>
        <w:right w:val="none" w:sz="0" w:space="0" w:color="auto"/>
      </w:divBdr>
    </w:div>
    <w:div w:id="38477282">
      <w:bodyDiv w:val="1"/>
      <w:marLeft w:val="0"/>
      <w:marRight w:val="0"/>
      <w:marTop w:val="0"/>
      <w:marBottom w:val="0"/>
      <w:divBdr>
        <w:top w:val="none" w:sz="0" w:space="0" w:color="auto"/>
        <w:left w:val="none" w:sz="0" w:space="0" w:color="auto"/>
        <w:bottom w:val="none" w:sz="0" w:space="0" w:color="auto"/>
        <w:right w:val="none" w:sz="0" w:space="0" w:color="auto"/>
      </w:divBdr>
    </w:div>
    <w:div w:id="38868591">
      <w:bodyDiv w:val="1"/>
      <w:marLeft w:val="0"/>
      <w:marRight w:val="0"/>
      <w:marTop w:val="0"/>
      <w:marBottom w:val="0"/>
      <w:divBdr>
        <w:top w:val="none" w:sz="0" w:space="0" w:color="auto"/>
        <w:left w:val="none" w:sz="0" w:space="0" w:color="auto"/>
        <w:bottom w:val="none" w:sz="0" w:space="0" w:color="auto"/>
        <w:right w:val="none" w:sz="0" w:space="0" w:color="auto"/>
      </w:divBdr>
    </w:div>
    <w:div w:id="40177394">
      <w:bodyDiv w:val="1"/>
      <w:marLeft w:val="0"/>
      <w:marRight w:val="0"/>
      <w:marTop w:val="0"/>
      <w:marBottom w:val="0"/>
      <w:divBdr>
        <w:top w:val="none" w:sz="0" w:space="0" w:color="auto"/>
        <w:left w:val="none" w:sz="0" w:space="0" w:color="auto"/>
        <w:bottom w:val="none" w:sz="0" w:space="0" w:color="auto"/>
        <w:right w:val="none" w:sz="0" w:space="0" w:color="auto"/>
      </w:divBdr>
    </w:div>
    <w:div w:id="41293314">
      <w:bodyDiv w:val="1"/>
      <w:marLeft w:val="0"/>
      <w:marRight w:val="0"/>
      <w:marTop w:val="0"/>
      <w:marBottom w:val="0"/>
      <w:divBdr>
        <w:top w:val="none" w:sz="0" w:space="0" w:color="auto"/>
        <w:left w:val="none" w:sz="0" w:space="0" w:color="auto"/>
        <w:bottom w:val="none" w:sz="0" w:space="0" w:color="auto"/>
        <w:right w:val="none" w:sz="0" w:space="0" w:color="auto"/>
      </w:divBdr>
    </w:div>
    <w:div w:id="43647611">
      <w:bodyDiv w:val="1"/>
      <w:marLeft w:val="0"/>
      <w:marRight w:val="0"/>
      <w:marTop w:val="0"/>
      <w:marBottom w:val="0"/>
      <w:divBdr>
        <w:top w:val="none" w:sz="0" w:space="0" w:color="auto"/>
        <w:left w:val="none" w:sz="0" w:space="0" w:color="auto"/>
        <w:bottom w:val="none" w:sz="0" w:space="0" w:color="auto"/>
        <w:right w:val="none" w:sz="0" w:space="0" w:color="auto"/>
      </w:divBdr>
    </w:div>
    <w:div w:id="45034227">
      <w:bodyDiv w:val="1"/>
      <w:marLeft w:val="0"/>
      <w:marRight w:val="0"/>
      <w:marTop w:val="0"/>
      <w:marBottom w:val="0"/>
      <w:divBdr>
        <w:top w:val="none" w:sz="0" w:space="0" w:color="auto"/>
        <w:left w:val="none" w:sz="0" w:space="0" w:color="auto"/>
        <w:bottom w:val="none" w:sz="0" w:space="0" w:color="auto"/>
        <w:right w:val="none" w:sz="0" w:space="0" w:color="auto"/>
      </w:divBdr>
    </w:div>
    <w:div w:id="45879837">
      <w:bodyDiv w:val="1"/>
      <w:marLeft w:val="0"/>
      <w:marRight w:val="0"/>
      <w:marTop w:val="0"/>
      <w:marBottom w:val="0"/>
      <w:divBdr>
        <w:top w:val="none" w:sz="0" w:space="0" w:color="auto"/>
        <w:left w:val="none" w:sz="0" w:space="0" w:color="auto"/>
        <w:bottom w:val="none" w:sz="0" w:space="0" w:color="auto"/>
        <w:right w:val="none" w:sz="0" w:space="0" w:color="auto"/>
      </w:divBdr>
    </w:div>
    <w:div w:id="48961216">
      <w:bodyDiv w:val="1"/>
      <w:marLeft w:val="0"/>
      <w:marRight w:val="0"/>
      <w:marTop w:val="0"/>
      <w:marBottom w:val="0"/>
      <w:divBdr>
        <w:top w:val="none" w:sz="0" w:space="0" w:color="auto"/>
        <w:left w:val="none" w:sz="0" w:space="0" w:color="auto"/>
        <w:bottom w:val="none" w:sz="0" w:space="0" w:color="auto"/>
        <w:right w:val="none" w:sz="0" w:space="0" w:color="auto"/>
      </w:divBdr>
    </w:div>
    <w:div w:id="48965113">
      <w:bodyDiv w:val="1"/>
      <w:marLeft w:val="0"/>
      <w:marRight w:val="0"/>
      <w:marTop w:val="0"/>
      <w:marBottom w:val="0"/>
      <w:divBdr>
        <w:top w:val="none" w:sz="0" w:space="0" w:color="auto"/>
        <w:left w:val="none" w:sz="0" w:space="0" w:color="auto"/>
        <w:bottom w:val="none" w:sz="0" w:space="0" w:color="auto"/>
        <w:right w:val="none" w:sz="0" w:space="0" w:color="auto"/>
      </w:divBdr>
    </w:div>
    <w:div w:id="53741143">
      <w:bodyDiv w:val="1"/>
      <w:marLeft w:val="0"/>
      <w:marRight w:val="0"/>
      <w:marTop w:val="0"/>
      <w:marBottom w:val="0"/>
      <w:divBdr>
        <w:top w:val="none" w:sz="0" w:space="0" w:color="auto"/>
        <w:left w:val="none" w:sz="0" w:space="0" w:color="auto"/>
        <w:bottom w:val="none" w:sz="0" w:space="0" w:color="auto"/>
        <w:right w:val="none" w:sz="0" w:space="0" w:color="auto"/>
      </w:divBdr>
    </w:div>
    <w:div w:id="56898245">
      <w:bodyDiv w:val="1"/>
      <w:marLeft w:val="0"/>
      <w:marRight w:val="0"/>
      <w:marTop w:val="0"/>
      <w:marBottom w:val="0"/>
      <w:divBdr>
        <w:top w:val="none" w:sz="0" w:space="0" w:color="auto"/>
        <w:left w:val="none" w:sz="0" w:space="0" w:color="auto"/>
        <w:bottom w:val="none" w:sz="0" w:space="0" w:color="auto"/>
        <w:right w:val="none" w:sz="0" w:space="0" w:color="auto"/>
      </w:divBdr>
    </w:div>
    <w:div w:id="57442197">
      <w:bodyDiv w:val="1"/>
      <w:marLeft w:val="0"/>
      <w:marRight w:val="0"/>
      <w:marTop w:val="0"/>
      <w:marBottom w:val="0"/>
      <w:divBdr>
        <w:top w:val="none" w:sz="0" w:space="0" w:color="auto"/>
        <w:left w:val="none" w:sz="0" w:space="0" w:color="auto"/>
        <w:bottom w:val="none" w:sz="0" w:space="0" w:color="auto"/>
        <w:right w:val="none" w:sz="0" w:space="0" w:color="auto"/>
      </w:divBdr>
    </w:div>
    <w:div w:id="58749662">
      <w:bodyDiv w:val="1"/>
      <w:marLeft w:val="0"/>
      <w:marRight w:val="0"/>
      <w:marTop w:val="0"/>
      <w:marBottom w:val="0"/>
      <w:divBdr>
        <w:top w:val="none" w:sz="0" w:space="0" w:color="auto"/>
        <w:left w:val="none" w:sz="0" w:space="0" w:color="auto"/>
        <w:bottom w:val="none" w:sz="0" w:space="0" w:color="auto"/>
        <w:right w:val="none" w:sz="0" w:space="0" w:color="auto"/>
      </w:divBdr>
    </w:div>
    <w:div w:id="60521463">
      <w:bodyDiv w:val="1"/>
      <w:marLeft w:val="0"/>
      <w:marRight w:val="0"/>
      <w:marTop w:val="0"/>
      <w:marBottom w:val="0"/>
      <w:divBdr>
        <w:top w:val="none" w:sz="0" w:space="0" w:color="auto"/>
        <w:left w:val="none" w:sz="0" w:space="0" w:color="auto"/>
        <w:bottom w:val="none" w:sz="0" w:space="0" w:color="auto"/>
        <w:right w:val="none" w:sz="0" w:space="0" w:color="auto"/>
      </w:divBdr>
    </w:div>
    <w:div w:id="64031976">
      <w:bodyDiv w:val="1"/>
      <w:marLeft w:val="0"/>
      <w:marRight w:val="0"/>
      <w:marTop w:val="0"/>
      <w:marBottom w:val="0"/>
      <w:divBdr>
        <w:top w:val="none" w:sz="0" w:space="0" w:color="auto"/>
        <w:left w:val="none" w:sz="0" w:space="0" w:color="auto"/>
        <w:bottom w:val="none" w:sz="0" w:space="0" w:color="auto"/>
        <w:right w:val="none" w:sz="0" w:space="0" w:color="auto"/>
      </w:divBdr>
    </w:div>
    <w:div w:id="64492110">
      <w:bodyDiv w:val="1"/>
      <w:marLeft w:val="0"/>
      <w:marRight w:val="0"/>
      <w:marTop w:val="0"/>
      <w:marBottom w:val="0"/>
      <w:divBdr>
        <w:top w:val="none" w:sz="0" w:space="0" w:color="auto"/>
        <w:left w:val="none" w:sz="0" w:space="0" w:color="auto"/>
        <w:bottom w:val="none" w:sz="0" w:space="0" w:color="auto"/>
        <w:right w:val="none" w:sz="0" w:space="0" w:color="auto"/>
      </w:divBdr>
    </w:div>
    <w:div w:id="65348464">
      <w:bodyDiv w:val="1"/>
      <w:marLeft w:val="0"/>
      <w:marRight w:val="0"/>
      <w:marTop w:val="0"/>
      <w:marBottom w:val="0"/>
      <w:divBdr>
        <w:top w:val="none" w:sz="0" w:space="0" w:color="auto"/>
        <w:left w:val="none" w:sz="0" w:space="0" w:color="auto"/>
        <w:bottom w:val="none" w:sz="0" w:space="0" w:color="auto"/>
        <w:right w:val="none" w:sz="0" w:space="0" w:color="auto"/>
      </w:divBdr>
    </w:div>
    <w:div w:id="66073753">
      <w:bodyDiv w:val="1"/>
      <w:marLeft w:val="0"/>
      <w:marRight w:val="0"/>
      <w:marTop w:val="0"/>
      <w:marBottom w:val="0"/>
      <w:divBdr>
        <w:top w:val="none" w:sz="0" w:space="0" w:color="auto"/>
        <w:left w:val="none" w:sz="0" w:space="0" w:color="auto"/>
        <w:bottom w:val="none" w:sz="0" w:space="0" w:color="auto"/>
        <w:right w:val="none" w:sz="0" w:space="0" w:color="auto"/>
      </w:divBdr>
    </w:div>
    <w:div w:id="68042677">
      <w:bodyDiv w:val="1"/>
      <w:marLeft w:val="0"/>
      <w:marRight w:val="0"/>
      <w:marTop w:val="0"/>
      <w:marBottom w:val="0"/>
      <w:divBdr>
        <w:top w:val="none" w:sz="0" w:space="0" w:color="auto"/>
        <w:left w:val="none" w:sz="0" w:space="0" w:color="auto"/>
        <w:bottom w:val="none" w:sz="0" w:space="0" w:color="auto"/>
        <w:right w:val="none" w:sz="0" w:space="0" w:color="auto"/>
      </w:divBdr>
    </w:div>
    <w:div w:id="68771531">
      <w:bodyDiv w:val="1"/>
      <w:marLeft w:val="0"/>
      <w:marRight w:val="0"/>
      <w:marTop w:val="0"/>
      <w:marBottom w:val="0"/>
      <w:divBdr>
        <w:top w:val="none" w:sz="0" w:space="0" w:color="auto"/>
        <w:left w:val="none" w:sz="0" w:space="0" w:color="auto"/>
        <w:bottom w:val="none" w:sz="0" w:space="0" w:color="auto"/>
        <w:right w:val="none" w:sz="0" w:space="0" w:color="auto"/>
      </w:divBdr>
    </w:div>
    <w:div w:id="69817920">
      <w:bodyDiv w:val="1"/>
      <w:marLeft w:val="0"/>
      <w:marRight w:val="0"/>
      <w:marTop w:val="0"/>
      <w:marBottom w:val="0"/>
      <w:divBdr>
        <w:top w:val="none" w:sz="0" w:space="0" w:color="auto"/>
        <w:left w:val="none" w:sz="0" w:space="0" w:color="auto"/>
        <w:bottom w:val="none" w:sz="0" w:space="0" w:color="auto"/>
        <w:right w:val="none" w:sz="0" w:space="0" w:color="auto"/>
      </w:divBdr>
    </w:div>
    <w:div w:id="70592481">
      <w:bodyDiv w:val="1"/>
      <w:marLeft w:val="0"/>
      <w:marRight w:val="0"/>
      <w:marTop w:val="0"/>
      <w:marBottom w:val="0"/>
      <w:divBdr>
        <w:top w:val="none" w:sz="0" w:space="0" w:color="auto"/>
        <w:left w:val="none" w:sz="0" w:space="0" w:color="auto"/>
        <w:bottom w:val="none" w:sz="0" w:space="0" w:color="auto"/>
        <w:right w:val="none" w:sz="0" w:space="0" w:color="auto"/>
      </w:divBdr>
    </w:div>
    <w:div w:id="73430382">
      <w:bodyDiv w:val="1"/>
      <w:marLeft w:val="0"/>
      <w:marRight w:val="0"/>
      <w:marTop w:val="0"/>
      <w:marBottom w:val="0"/>
      <w:divBdr>
        <w:top w:val="none" w:sz="0" w:space="0" w:color="auto"/>
        <w:left w:val="none" w:sz="0" w:space="0" w:color="auto"/>
        <w:bottom w:val="none" w:sz="0" w:space="0" w:color="auto"/>
        <w:right w:val="none" w:sz="0" w:space="0" w:color="auto"/>
      </w:divBdr>
    </w:div>
    <w:div w:id="74590285">
      <w:bodyDiv w:val="1"/>
      <w:marLeft w:val="0"/>
      <w:marRight w:val="0"/>
      <w:marTop w:val="0"/>
      <w:marBottom w:val="0"/>
      <w:divBdr>
        <w:top w:val="none" w:sz="0" w:space="0" w:color="auto"/>
        <w:left w:val="none" w:sz="0" w:space="0" w:color="auto"/>
        <w:bottom w:val="none" w:sz="0" w:space="0" w:color="auto"/>
        <w:right w:val="none" w:sz="0" w:space="0" w:color="auto"/>
      </w:divBdr>
    </w:div>
    <w:div w:id="75135502">
      <w:bodyDiv w:val="1"/>
      <w:marLeft w:val="0"/>
      <w:marRight w:val="0"/>
      <w:marTop w:val="0"/>
      <w:marBottom w:val="0"/>
      <w:divBdr>
        <w:top w:val="none" w:sz="0" w:space="0" w:color="auto"/>
        <w:left w:val="none" w:sz="0" w:space="0" w:color="auto"/>
        <w:bottom w:val="none" w:sz="0" w:space="0" w:color="auto"/>
        <w:right w:val="none" w:sz="0" w:space="0" w:color="auto"/>
      </w:divBdr>
    </w:div>
    <w:div w:id="76706986">
      <w:bodyDiv w:val="1"/>
      <w:marLeft w:val="0"/>
      <w:marRight w:val="0"/>
      <w:marTop w:val="0"/>
      <w:marBottom w:val="0"/>
      <w:divBdr>
        <w:top w:val="none" w:sz="0" w:space="0" w:color="auto"/>
        <w:left w:val="none" w:sz="0" w:space="0" w:color="auto"/>
        <w:bottom w:val="none" w:sz="0" w:space="0" w:color="auto"/>
        <w:right w:val="none" w:sz="0" w:space="0" w:color="auto"/>
      </w:divBdr>
    </w:div>
    <w:div w:id="77674584">
      <w:bodyDiv w:val="1"/>
      <w:marLeft w:val="0"/>
      <w:marRight w:val="0"/>
      <w:marTop w:val="0"/>
      <w:marBottom w:val="0"/>
      <w:divBdr>
        <w:top w:val="none" w:sz="0" w:space="0" w:color="auto"/>
        <w:left w:val="none" w:sz="0" w:space="0" w:color="auto"/>
        <w:bottom w:val="none" w:sz="0" w:space="0" w:color="auto"/>
        <w:right w:val="none" w:sz="0" w:space="0" w:color="auto"/>
      </w:divBdr>
    </w:div>
    <w:div w:id="80563966">
      <w:bodyDiv w:val="1"/>
      <w:marLeft w:val="0"/>
      <w:marRight w:val="0"/>
      <w:marTop w:val="0"/>
      <w:marBottom w:val="0"/>
      <w:divBdr>
        <w:top w:val="none" w:sz="0" w:space="0" w:color="auto"/>
        <w:left w:val="none" w:sz="0" w:space="0" w:color="auto"/>
        <w:bottom w:val="none" w:sz="0" w:space="0" w:color="auto"/>
        <w:right w:val="none" w:sz="0" w:space="0" w:color="auto"/>
      </w:divBdr>
    </w:div>
    <w:div w:id="82411488">
      <w:bodyDiv w:val="1"/>
      <w:marLeft w:val="0"/>
      <w:marRight w:val="0"/>
      <w:marTop w:val="0"/>
      <w:marBottom w:val="0"/>
      <w:divBdr>
        <w:top w:val="none" w:sz="0" w:space="0" w:color="auto"/>
        <w:left w:val="none" w:sz="0" w:space="0" w:color="auto"/>
        <w:bottom w:val="none" w:sz="0" w:space="0" w:color="auto"/>
        <w:right w:val="none" w:sz="0" w:space="0" w:color="auto"/>
      </w:divBdr>
    </w:div>
    <w:div w:id="82458829">
      <w:bodyDiv w:val="1"/>
      <w:marLeft w:val="0"/>
      <w:marRight w:val="0"/>
      <w:marTop w:val="0"/>
      <w:marBottom w:val="0"/>
      <w:divBdr>
        <w:top w:val="none" w:sz="0" w:space="0" w:color="auto"/>
        <w:left w:val="none" w:sz="0" w:space="0" w:color="auto"/>
        <w:bottom w:val="none" w:sz="0" w:space="0" w:color="auto"/>
        <w:right w:val="none" w:sz="0" w:space="0" w:color="auto"/>
      </w:divBdr>
    </w:div>
    <w:div w:id="83965843">
      <w:bodyDiv w:val="1"/>
      <w:marLeft w:val="0"/>
      <w:marRight w:val="0"/>
      <w:marTop w:val="0"/>
      <w:marBottom w:val="0"/>
      <w:divBdr>
        <w:top w:val="none" w:sz="0" w:space="0" w:color="auto"/>
        <w:left w:val="none" w:sz="0" w:space="0" w:color="auto"/>
        <w:bottom w:val="none" w:sz="0" w:space="0" w:color="auto"/>
        <w:right w:val="none" w:sz="0" w:space="0" w:color="auto"/>
      </w:divBdr>
    </w:div>
    <w:div w:id="84040041">
      <w:bodyDiv w:val="1"/>
      <w:marLeft w:val="0"/>
      <w:marRight w:val="0"/>
      <w:marTop w:val="0"/>
      <w:marBottom w:val="0"/>
      <w:divBdr>
        <w:top w:val="none" w:sz="0" w:space="0" w:color="auto"/>
        <w:left w:val="none" w:sz="0" w:space="0" w:color="auto"/>
        <w:bottom w:val="none" w:sz="0" w:space="0" w:color="auto"/>
        <w:right w:val="none" w:sz="0" w:space="0" w:color="auto"/>
      </w:divBdr>
    </w:div>
    <w:div w:id="84307893">
      <w:bodyDiv w:val="1"/>
      <w:marLeft w:val="0"/>
      <w:marRight w:val="0"/>
      <w:marTop w:val="0"/>
      <w:marBottom w:val="0"/>
      <w:divBdr>
        <w:top w:val="none" w:sz="0" w:space="0" w:color="auto"/>
        <w:left w:val="none" w:sz="0" w:space="0" w:color="auto"/>
        <w:bottom w:val="none" w:sz="0" w:space="0" w:color="auto"/>
        <w:right w:val="none" w:sz="0" w:space="0" w:color="auto"/>
      </w:divBdr>
    </w:div>
    <w:div w:id="84419756">
      <w:bodyDiv w:val="1"/>
      <w:marLeft w:val="0"/>
      <w:marRight w:val="0"/>
      <w:marTop w:val="0"/>
      <w:marBottom w:val="0"/>
      <w:divBdr>
        <w:top w:val="none" w:sz="0" w:space="0" w:color="auto"/>
        <w:left w:val="none" w:sz="0" w:space="0" w:color="auto"/>
        <w:bottom w:val="none" w:sz="0" w:space="0" w:color="auto"/>
        <w:right w:val="none" w:sz="0" w:space="0" w:color="auto"/>
      </w:divBdr>
    </w:div>
    <w:div w:id="85687852">
      <w:bodyDiv w:val="1"/>
      <w:marLeft w:val="0"/>
      <w:marRight w:val="0"/>
      <w:marTop w:val="0"/>
      <w:marBottom w:val="0"/>
      <w:divBdr>
        <w:top w:val="none" w:sz="0" w:space="0" w:color="auto"/>
        <w:left w:val="none" w:sz="0" w:space="0" w:color="auto"/>
        <w:bottom w:val="none" w:sz="0" w:space="0" w:color="auto"/>
        <w:right w:val="none" w:sz="0" w:space="0" w:color="auto"/>
      </w:divBdr>
    </w:div>
    <w:div w:id="85805876">
      <w:bodyDiv w:val="1"/>
      <w:marLeft w:val="0"/>
      <w:marRight w:val="0"/>
      <w:marTop w:val="0"/>
      <w:marBottom w:val="0"/>
      <w:divBdr>
        <w:top w:val="none" w:sz="0" w:space="0" w:color="auto"/>
        <w:left w:val="none" w:sz="0" w:space="0" w:color="auto"/>
        <w:bottom w:val="none" w:sz="0" w:space="0" w:color="auto"/>
        <w:right w:val="none" w:sz="0" w:space="0" w:color="auto"/>
      </w:divBdr>
    </w:div>
    <w:div w:id="86657145">
      <w:bodyDiv w:val="1"/>
      <w:marLeft w:val="0"/>
      <w:marRight w:val="0"/>
      <w:marTop w:val="0"/>
      <w:marBottom w:val="0"/>
      <w:divBdr>
        <w:top w:val="none" w:sz="0" w:space="0" w:color="auto"/>
        <w:left w:val="none" w:sz="0" w:space="0" w:color="auto"/>
        <w:bottom w:val="none" w:sz="0" w:space="0" w:color="auto"/>
        <w:right w:val="none" w:sz="0" w:space="0" w:color="auto"/>
      </w:divBdr>
    </w:div>
    <w:div w:id="88552362">
      <w:bodyDiv w:val="1"/>
      <w:marLeft w:val="0"/>
      <w:marRight w:val="0"/>
      <w:marTop w:val="0"/>
      <w:marBottom w:val="0"/>
      <w:divBdr>
        <w:top w:val="none" w:sz="0" w:space="0" w:color="auto"/>
        <w:left w:val="none" w:sz="0" w:space="0" w:color="auto"/>
        <w:bottom w:val="none" w:sz="0" w:space="0" w:color="auto"/>
        <w:right w:val="none" w:sz="0" w:space="0" w:color="auto"/>
      </w:divBdr>
    </w:div>
    <w:div w:id="89354493">
      <w:bodyDiv w:val="1"/>
      <w:marLeft w:val="0"/>
      <w:marRight w:val="0"/>
      <w:marTop w:val="0"/>
      <w:marBottom w:val="0"/>
      <w:divBdr>
        <w:top w:val="none" w:sz="0" w:space="0" w:color="auto"/>
        <w:left w:val="none" w:sz="0" w:space="0" w:color="auto"/>
        <w:bottom w:val="none" w:sz="0" w:space="0" w:color="auto"/>
        <w:right w:val="none" w:sz="0" w:space="0" w:color="auto"/>
      </w:divBdr>
    </w:div>
    <w:div w:id="95293984">
      <w:bodyDiv w:val="1"/>
      <w:marLeft w:val="0"/>
      <w:marRight w:val="0"/>
      <w:marTop w:val="0"/>
      <w:marBottom w:val="0"/>
      <w:divBdr>
        <w:top w:val="none" w:sz="0" w:space="0" w:color="auto"/>
        <w:left w:val="none" w:sz="0" w:space="0" w:color="auto"/>
        <w:bottom w:val="none" w:sz="0" w:space="0" w:color="auto"/>
        <w:right w:val="none" w:sz="0" w:space="0" w:color="auto"/>
      </w:divBdr>
    </w:div>
    <w:div w:id="103352838">
      <w:bodyDiv w:val="1"/>
      <w:marLeft w:val="0"/>
      <w:marRight w:val="0"/>
      <w:marTop w:val="0"/>
      <w:marBottom w:val="0"/>
      <w:divBdr>
        <w:top w:val="none" w:sz="0" w:space="0" w:color="auto"/>
        <w:left w:val="none" w:sz="0" w:space="0" w:color="auto"/>
        <w:bottom w:val="none" w:sz="0" w:space="0" w:color="auto"/>
        <w:right w:val="none" w:sz="0" w:space="0" w:color="auto"/>
      </w:divBdr>
    </w:div>
    <w:div w:id="104078248">
      <w:bodyDiv w:val="1"/>
      <w:marLeft w:val="0"/>
      <w:marRight w:val="0"/>
      <w:marTop w:val="0"/>
      <w:marBottom w:val="0"/>
      <w:divBdr>
        <w:top w:val="none" w:sz="0" w:space="0" w:color="auto"/>
        <w:left w:val="none" w:sz="0" w:space="0" w:color="auto"/>
        <w:bottom w:val="none" w:sz="0" w:space="0" w:color="auto"/>
        <w:right w:val="none" w:sz="0" w:space="0" w:color="auto"/>
      </w:divBdr>
    </w:div>
    <w:div w:id="105152065">
      <w:bodyDiv w:val="1"/>
      <w:marLeft w:val="0"/>
      <w:marRight w:val="0"/>
      <w:marTop w:val="0"/>
      <w:marBottom w:val="0"/>
      <w:divBdr>
        <w:top w:val="none" w:sz="0" w:space="0" w:color="auto"/>
        <w:left w:val="none" w:sz="0" w:space="0" w:color="auto"/>
        <w:bottom w:val="none" w:sz="0" w:space="0" w:color="auto"/>
        <w:right w:val="none" w:sz="0" w:space="0" w:color="auto"/>
      </w:divBdr>
    </w:div>
    <w:div w:id="107627790">
      <w:bodyDiv w:val="1"/>
      <w:marLeft w:val="0"/>
      <w:marRight w:val="0"/>
      <w:marTop w:val="0"/>
      <w:marBottom w:val="0"/>
      <w:divBdr>
        <w:top w:val="none" w:sz="0" w:space="0" w:color="auto"/>
        <w:left w:val="none" w:sz="0" w:space="0" w:color="auto"/>
        <w:bottom w:val="none" w:sz="0" w:space="0" w:color="auto"/>
        <w:right w:val="none" w:sz="0" w:space="0" w:color="auto"/>
      </w:divBdr>
    </w:div>
    <w:div w:id="109933955">
      <w:bodyDiv w:val="1"/>
      <w:marLeft w:val="0"/>
      <w:marRight w:val="0"/>
      <w:marTop w:val="0"/>
      <w:marBottom w:val="0"/>
      <w:divBdr>
        <w:top w:val="none" w:sz="0" w:space="0" w:color="auto"/>
        <w:left w:val="none" w:sz="0" w:space="0" w:color="auto"/>
        <w:bottom w:val="none" w:sz="0" w:space="0" w:color="auto"/>
        <w:right w:val="none" w:sz="0" w:space="0" w:color="auto"/>
      </w:divBdr>
    </w:div>
    <w:div w:id="111094387">
      <w:bodyDiv w:val="1"/>
      <w:marLeft w:val="0"/>
      <w:marRight w:val="0"/>
      <w:marTop w:val="0"/>
      <w:marBottom w:val="0"/>
      <w:divBdr>
        <w:top w:val="none" w:sz="0" w:space="0" w:color="auto"/>
        <w:left w:val="none" w:sz="0" w:space="0" w:color="auto"/>
        <w:bottom w:val="none" w:sz="0" w:space="0" w:color="auto"/>
        <w:right w:val="none" w:sz="0" w:space="0" w:color="auto"/>
      </w:divBdr>
    </w:div>
    <w:div w:id="111218502">
      <w:bodyDiv w:val="1"/>
      <w:marLeft w:val="0"/>
      <w:marRight w:val="0"/>
      <w:marTop w:val="0"/>
      <w:marBottom w:val="0"/>
      <w:divBdr>
        <w:top w:val="none" w:sz="0" w:space="0" w:color="auto"/>
        <w:left w:val="none" w:sz="0" w:space="0" w:color="auto"/>
        <w:bottom w:val="none" w:sz="0" w:space="0" w:color="auto"/>
        <w:right w:val="none" w:sz="0" w:space="0" w:color="auto"/>
      </w:divBdr>
    </w:div>
    <w:div w:id="112213238">
      <w:bodyDiv w:val="1"/>
      <w:marLeft w:val="0"/>
      <w:marRight w:val="0"/>
      <w:marTop w:val="0"/>
      <w:marBottom w:val="0"/>
      <w:divBdr>
        <w:top w:val="none" w:sz="0" w:space="0" w:color="auto"/>
        <w:left w:val="none" w:sz="0" w:space="0" w:color="auto"/>
        <w:bottom w:val="none" w:sz="0" w:space="0" w:color="auto"/>
        <w:right w:val="none" w:sz="0" w:space="0" w:color="auto"/>
      </w:divBdr>
    </w:div>
    <w:div w:id="112789709">
      <w:bodyDiv w:val="1"/>
      <w:marLeft w:val="0"/>
      <w:marRight w:val="0"/>
      <w:marTop w:val="0"/>
      <w:marBottom w:val="0"/>
      <w:divBdr>
        <w:top w:val="none" w:sz="0" w:space="0" w:color="auto"/>
        <w:left w:val="none" w:sz="0" w:space="0" w:color="auto"/>
        <w:bottom w:val="none" w:sz="0" w:space="0" w:color="auto"/>
        <w:right w:val="none" w:sz="0" w:space="0" w:color="auto"/>
      </w:divBdr>
    </w:div>
    <w:div w:id="114523746">
      <w:bodyDiv w:val="1"/>
      <w:marLeft w:val="0"/>
      <w:marRight w:val="0"/>
      <w:marTop w:val="0"/>
      <w:marBottom w:val="0"/>
      <w:divBdr>
        <w:top w:val="none" w:sz="0" w:space="0" w:color="auto"/>
        <w:left w:val="none" w:sz="0" w:space="0" w:color="auto"/>
        <w:bottom w:val="none" w:sz="0" w:space="0" w:color="auto"/>
        <w:right w:val="none" w:sz="0" w:space="0" w:color="auto"/>
      </w:divBdr>
    </w:div>
    <w:div w:id="114714051">
      <w:bodyDiv w:val="1"/>
      <w:marLeft w:val="0"/>
      <w:marRight w:val="0"/>
      <w:marTop w:val="0"/>
      <w:marBottom w:val="0"/>
      <w:divBdr>
        <w:top w:val="none" w:sz="0" w:space="0" w:color="auto"/>
        <w:left w:val="none" w:sz="0" w:space="0" w:color="auto"/>
        <w:bottom w:val="none" w:sz="0" w:space="0" w:color="auto"/>
        <w:right w:val="none" w:sz="0" w:space="0" w:color="auto"/>
      </w:divBdr>
    </w:div>
    <w:div w:id="115367494">
      <w:bodyDiv w:val="1"/>
      <w:marLeft w:val="0"/>
      <w:marRight w:val="0"/>
      <w:marTop w:val="0"/>
      <w:marBottom w:val="0"/>
      <w:divBdr>
        <w:top w:val="none" w:sz="0" w:space="0" w:color="auto"/>
        <w:left w:val="none" w:sz="0" w:space="0" w:color="auto"/>
        <w:bottom w:val="none" w:sz="0" w:space="0" w:color="auto"/>
        <w:right w:val="none" w:sz="0" w:space="0" w:color="auto"/>
      </w:divBdr>
    </w:div>
    <w:div w:id="115493624">
      <w:bodyDiv w:val="1"/>
      <w:marLeft w:val="0"/>
      <w:marRight w:val="0"/>
      <w:marTop w:val="0"/>
      <w:marBottom w:val="0"/>
      <w:divBdr>
        <w:top w:val="none" w:sz="0" w:space="0" w:color="auto"/>
        <w:left w:val="none" w:sz="0" w:space="0" w:color="auto"/>
        <w:bottom w:val="none" w:sz="0" w:space="0" w:color="auto"/>
        <w:right w:val="none" w:sz="0" w:space="0" w:color="auto"/>
      </w:divBdr>
    </w:div>
    <w:div w:id="116411283">
      <w:bodyDiv w:val="1"/>
      <w:marLeft w:val="0"/>
      <w:marRight w:val="0"/>
      <w:marTop w:val="0"/>
      <w:marBottom w:val="0"/>
      <w:divBdr>
        <w:top w:val="none" w:sz="0" w:space="0" w:color="auto"/>
        <w:left w:val="none" w:sz="0" w:space="0" w:color="auto"/>
        <w:bottom w:val="none" w:sz="0" w:space="0" w:color="auto"/>
        <w:right w:val="none" w:sz="0" w:space="0" w:color="auto"/>
      </w:divBdr>
    </w:div>
    <w:div w:id="117454386">
      <w:bodyDiv w:val="1"/>
      <w:marLeft w:val="0"/>
      <w:marRight w:val="0"/>
      <w:marTop w:val="0"/>
      <w:marBottom w:val="0"/>
      <w:divBdr>
        <w:top w:val="none" w:sz="0" w:space="0" w:color="auto"/>
        <w:left w:val="none" w:sz="0" w:space="0" w:color="auto"/>
        <w:bottom w:val="none" w:sz="0" w:space="0" w:color="auto"/>
        <w:right w:val="none" w:sz="0" w:space="0" w:color="auto"/>
      </w:divBdr>
    </w:div>
    <w:div w:id="119224618">
      <w:bodyDiv w:val="1"/>
      <w:marLeft w:val="0"/>
      <w:marRight w:val="0"/>
      <w:marTop w:val="0"/>
      <w:marBottom w:val="0"/>
      <w:divBdr>
        <w:top w:val="none" w:sz="0" w:space="0" w:color="auto"/>
        <w:left w:val="none" w:sz="0" w:space="0" w:color="auto"/>
        <w:bottom w:val="none" w:sz="0" w:space="0" w:color="auto"/>
        <w:right w:val="none" w:sz="0" w:space="0" w:color="auto"/>
      </w:divBdr>
    </w:div>
    <w:div w:id="121072758">
      <w:bodyDiv w:val="1"/>
      <w:marLeft w:val="0"/>
      <w:marRight w:val="0"/>
      <w:marTop w:val="0"/>
      <w:marBottom w:val="0"/>
      <w:divBdr>
        <w:top w:val="none" w:sz="0" w:space="0" w:color="auto"/>
        <w:left w:val="none" w:sz="0" w:space="0" w:color="auto"/>
        <w:bottom w:val="none" w:sz="0" w:space="0" w:color="auto"/>
        <w:right w:val="none" w:sz="0" w:space="0" w:color="auto"/>
      </w:divBdr>
    </w:div>
    <w:div w:id="123617294">
      <w:bodyDiv w:val="1"/>
      <w:marLeft w:val="0"/>
      <w:marRight w:val="0"/>
      <w:marTop w:val="0"/>
      <w:marBottom w:val="0"/>
      <w:divBdr>
        <w:top w:val="none" w:sz="0" w:space="0" w:color="auto"/>
        <w:left w:val="none" w:sz="0" w:space="0" w:color="auto"/>
        <w:bottom w:val="none" w:sz="0" w:space="0" w:color="auto"/>
        <w:right w:val="none" w:sz="0" w:space="0" w:color="auto"/>
      </w:divBdr>
    </w:div>
    <w:div w:id="124206127">
      <w:bodyDiv w:val="1"/>
      <w:marLeft w:val="0"/>
      <w:marRight w:val="0"/>
      <w:marTop w:val="0"/>
      <w:marBottom w:val="0"/>
      <w:divBdr>
        <w:top w:val="none" w:sz="0" w:space="0" w:color="auto"/>
        <w:left w:val="none" w:sz="0" w:space="0" w:color="auto"/>
        <w:bottom w:val="none" w:sz="0" w:space="0" w:color="auto"/>
        <w:right w:val="none" w:sz="0" w:space="0" w:color="auto"/>
      </w:divBdr>
    </w:div>
    <w:div w:id="125204348">
      <w:bodyDiv w:val="1"/>
      <w:marLeft w:val="0"/>
      <w:marRight w:val="0"/>
      <w:marTop w:val="0"/>
      <w:marBottom w:val="0"/>
      <w:divBdr>
        <w:top w:val="none" w:sz="0" w:space="0" w:color="auto"/>
        <w:left w:val="none" w:sz="0" w:space="0" w:color="auto"/>
        <w:bottom w:val="none" w:sz="0" w:space="0" w:color="auto"/>
        <w:right w:val="none" w:sz="0" w:space="0" w:color="auto"/>
      </w:divBdr>
    </w:div>
    <w:div w:id="126290327">
      <w:bodyDiv w:val="1"/>
      <w:marLeft w:val="0"/>
      <w:marRight w:val="0"/>
      <w:marTop w:val="0"/>
      <w:marBottom w:val="0"/>
      <w:divBdr>
        <w:top w:val="none" w:sz="0" w:space="0" w:color="auto"/>
        <w:left w:val="none" w:sz="0" w:space="0" w:color="auto"/>
        <w:bottom w:val="none" w:sz="0" w:space="0" w:color="auto"/>
        <w:right w:val="none" w:sz="0" w:space="0" w:color="auto"/>
      </w:divBdr>
    </w:div>
    <w:div w:id="127363135">
      <w:bodyDiv w:val="1"/>
      <w:marLeft w:val="0"/>
      <w:marRight w:val="0"/>
      <w:marTop w:val="0"/>
      <w:marBottom w:val="0"/>
      <w:divBdr>
        <w:top w:val="none" w:sz="0" w:space="0" w:color="auto"/>
        <w:left w:val="none" w:sz="0" w:space="0" w:color="auto"/>
        <w:bottom w:val="none" w:sz="0" w:space="0" w:color="auto"/>
        <w:right w:val="none" w:sz="0" w:space="0" w:color="auto"/>
      </w:divBdr>
    </w:div>
    <w:div w:id="128087410">
      <w:bodyDiv w:val="1"/>
      <w:marLeft w:val="0"/>
      <w:marRight w:val="0"/>
      <w:marTop w:val="0"/>
      <w:marBottom w:val="0"/>
      <w:divBdr>
        <w:top w:val="none" w:sz="0" w:space="0" w:color="auto"/>
        <w:left w:val="none" w:sz="0" w:space="0" w:color="auto"/>
        <w:bottom w:val="none" w:sz="0" w:space="0" w:color="auto"/>
        <w:right w:val="none" w:sz="0" w:space="0" w:color="auto"/>
      </w:divBdr>
    </w:div>
    <w:div w:id="130171078">
      <w:bodyDiv w:val="1"/>
      <w:marLeft w:val="0"/>
      <w:marRight w:val="0"/>
      <w:marTop w:val="0"/>
      <w:marBottom w:val="0"/>
      <w:divBdr>
        <w:top w:val="none" w:sz="0" w:space="0" w:color="auto"/>
        <w:left w:val="none" w:sz="0" w:space="0" w:color="auto"/>
        <w:bottom w:val="none" w:sz="0" w:space="0" w:color="auto"/>
        <w:right w:val="none" w:sz="0" w:space="0" w:color="auto"/>
      </w:divBdr>
    </w:div>
    <w:div w:id="131406507">
      <w:bodyDiv w:val="1"/>
      <w:marLeft w:val="0"/>
      <w:marRight w:val="0"/>
      <w:marTop w:val="0"/>
      <w:marBottom w:val="0"/>
      <w:divBdr>
        <w:top w:val="none" w:sz="0" w:space="0" w:color="auto"/>
        <w:left w:val="none" w:sz="0" w:space="0" w:color="auto"/>
        <w:bottom w:val="none" w:sz="0" w:space="0" w:color="auto"/>
        <w:right w:val="none" w:sz="0" w:space="0" w:color="auto"/>
      </w:divBdr>
    </w:div>
    <w:div w:id="136538645">
      <w:bodyDiv w:val="1"/>
      <w:marLeft w:val="0"/>
      <w:marRight w:val="0"/>
      <w:marTop w:val="0"/>
      <w:marBottom w:val="0"/>
      <w:divBdr>
        <w:top w:val="none" w:sz="0" w:space="0" w:color="auto"/>
        <w:left w:val="none" w:sz="0" w:space="0" w:color="auto"/>
        <w:bottom w:val="none" w:sz="0" w:space="0" w:color="auto"/>
        <w:right w:val="none" w:sz="0" w:space="0" w:color="auto"/>
      </w:divBdr>
    </w:div>
    <w:div w:id="137186637">
      <w:bodyDiv w:val="1"/>
      <w:marLeft w:val="0"/>
      <w:marRight w:val="0"/>
      <w:marTop w:val="0"/>
      <w:marBottom w:val="0"/>
      <w:divBdr>
        <w:top w:val="none" w:sz="0" w:space="0" w:color="auto"/>
        <w:left w:val="none" w:sz="0" w:space="0" w:color="auto"/>
        <w:bottom w:val="none" w:sz="0" w:space="0" w:color="auto"/>
        <w:right w:val="none" w:sz="0" w:space="0" w:color="auto"/>
      </w:divBdr>
    </w:div>
    <w:div w:id="138115101">
      <w:bodyDiv w:val="1"/>
      <w:marLeft w:val="0"/>
      <w:marRight w:val="0"/>
      <w:marTop w:val="0"/>
      <w:marBottom w:val="0"/>
      <w:divBdr>
        <w:top w:val="none" w:sz="0" w:space="0" w:color="auto"/>
        <w:left w:val="none" w:sz="0" w:space="0" w:color="auto"/>
        <w:bottom w:val="none" w:sz="0" w:space="0" w:color="auto"/>
        <w:right w:val="none" w:sz="0" w:space="0" w:color="auto"/>
      </w:divBdr>
    </w:div>
    <w:div w:id="138231556">
      <w:bodyDiv w:val="1"/>
      <w:marLeft w:val="0"/>
      <w:marRight w:val="0"/>
      <w:marTop w:val="0"/>
      <w:marBottom w:val="0"/>
      <w:divBdr>
        <w:top w:val="none" w:sz="0" w:space="0" w:color="auto"/>
        <w:left w:val="none" w:sz="0" w:space="0" w:color="auto"/>
        <w:bottom w:val="none" w:sz="0" w:space="0" w:color="auto"/>
        <w:right w:val="none" w:sz="0" w:space="0" w:color="auto"/>
      </w:divBdr>
    </w:div>
    <w:div w:id="143207290">
      <w:bodyDiv w:val="1"/>
      <w:marLeft w:val="0"/>
      <w:marRight w:val="0"/>
      <w:marTop w:val="0"/>
      <w:marBottom w:val="0"/>
      <w:divBdr>
        <w:top w:val="none" w:sz="0" w:space="0" w:color="auto"/>
        <w:left w:val="none" w:sz="0" w:space="0" w:color="auto"/>
        <w:bottom w:val="none" w:sz="0" w:space="0" w:color="auto"/>
        <w:right w:val="none" w:sz="0" w:space="0" w:color="auto"/>
      </w:divBdr>
    </w:div>
    <w:div w:id="143864171">
      <w:bodyDiv w:val="1"/>
      <w:marLeft w:val="0"/>
      <w:marRight w:val="0"/>
      <w:marTop w:val="0"/>
      <w:marBottom w:val="0"/>
      <w:divBdr>
        <w:top w:val="none" w:sz="0" w:space="0" w:color="auto"/>
        <w:left w:val="none" w:sz="0" w:space="0" w:color="auto"/>
        <w:bottom w:val="none" w:sz="0" w:space="0" w:color="auto"/>
        <w:right w:val="none" w:sz="0" w:space="0" w:color="auto"/>
      </w:divBdr>
    </w:div>
    <w:div w:id="145901937">
      <w:bodyDiv w:val="1"/>
      <w:marLeft w:val="0"/>
      <w:marRight w:val="0"/>
      <w:marTop w:val="0"/>
      <w:marBottom w:val="0"/>
      <w:divBdr>
        <w:top w:val="none" w:sz="0" w:space="0" w:color="auto"/>
        <w:left w:val="none" w:sz="0" w:space="0" w:color="auto"/>
        <w:bottom w:val="none" w:sz="0" w:space="0" w:color="auto"/>
        <w:right w:val="none" w:sz="0" w:space="0" w:color="auto"/>
      </w:divBdr>
    </w:div>
    <w:div w:id="145971673">
      <w:bodyDiv w:val="1"/>
      <w:marLeft w:val="0"/>
      <w:marRight w:val="0"/>
      <w:marTop w:val="0"/>
      <w:marBottom w:val="0"/>
      <w:divBdr>
        <w:top w:val="none" w:sz="0" w:space="0" w:color="auto"/>
        <w:left w:val="none" w:sz="0" w:space="0" w:color="auto"/>
        <w:bottom w:val="none" w:sz="0" w:space="0" w:color="auto"/>
        <w:right w:val="none" w:sz="0" w:space="0" w:color="auto"/>
      </w:divBdr>
    </w:div>
    <w:div w:id="146440175">
      <w:bodyDiv w:val="1"/>
      <w:marLeft w:val="0"/>
      <w:marRight w:val="0"/>
      <w:marTop w:val="0"/>
      <w:marBottom w:val="0"/>
      <w:divBdr>
        <w:top w:val="none" w:sz="0" w:space="0" w:color="auto"/>
        <w:left w:val="none" w:sz="0" w:space="0" w:color="auto"/>
        <w:bottom w:val="none" w:sz="0" w:space="0" w:color="auto"/>
        <w:right w:val="none" w:sz="0" w:space="0" w:color="auto"/>
      </w:divBdr>
    </w:div>
    <w:div w:id="146826654">
      <w:bodyDiv w:val="1"/>
      <w:marLeft w:val="0"/>
      <w:marRight w:val="0"/>
      <w:marTop w:val="0"/>
      <w:marBottom w:val="0"/>
      <w:divBdr>
        <w:top w:val="none" w:sz="0" w:space="0" w:color="auto"/>
        <w:left w:val="none" w:sz="0" w:space="0" w:color="auto"/>
        <w:bottom w:val="none" w:sz="0" w:space="0" w:color="auto"/>
        <w:right w:val="none" w:sz="0" w:space="0" w:color="auto"/>
      </w:divBdr>
    </w:div>
    <w:div w:id="146895712">
      <w:bodyDiv w:val="1"/>
      <w:marLeft w:val="0"/>
      <w:marRight w:val="0"/>
      <w:marTop w:val="0"/>
      <w:marBottom w:val="0"/>
      <w:divBdr>
        <w:top w:val="none" w:sz="0" w:space="0" w:color="auto"/>
        <w:left w:val="none" w:sz="0" w:space="0" w:color="auto"/>
        <w:bottom w:val="none" w:sz="0" w:space="0" w:color="auto"/>
        <w:right w:val="none" w:sz="0" w:space="0" w:color="auto"/>
      </w:divBdr>
    </w:div>
    <w:div w:id="151411710">
      <w:bodyDiv w:val="1"/>
      <w:marLeft w:val="0"/>
      <w:marRight w:val="0"/>
      <w:marTop w:val="0"/>
      <w:marBottom w:val="0"/>
      <w:divBdr>
        <w:top w:val="none" w:sz="0" w:space="0" w:color="auto"/>
        <w:left w:val="none" w:sz="0" w:space="0" w:color="auto"/>
        <w:bottom w:val="none" w:sz="0" w:space="0" w:color="auto"/>
        <w:right w:val="none" w:sz="0" w:space="0" w:color="auto"/>
      </w:divBdr>
    </w:div>
    <w:div w:id="152335341">
      <w:bodyDiv w:val="1"/>
      <w:marLeft w:val="0"/>
      <w:marRight w:val="0"/>
      <w:marTop w:val="0"/>
      <w:marBottom w:val="0"/>
      <w:divBdr>
        <w:top w:val="none" w:sz="0" w:space="0" w:color="auto"/>
        <w:left w:val="none" w:sz="0" w:space="0" w:color="auto"/>
        <w:bottom w:val="none" w:sz="0" w:space="0" w:color="auto"/>
        <w:right w:val="none" w:sz="0" w:space="0" w:color="auto"/>
      </w:divBdr>
    </w:div>
    <w:div w:id="153301429">
      <w:bodyDiv w:val="1"/>
      <w:marLeft w:val="0"/>
      <w:marRight w:val="0"/>
      <w:marTop w:val="0"/>
      <w:marBottom w:val="0"/>
      <w:divBdr>
        <w:top w:val="none" w:sz="0" w:space="0" w:color="auto"/>
        <w:left w:val="none" w:sz="0" w:space="0" w:color="auto"/>
        <w:bottom w:val="none" w:sz="0" w:space="0" w:color="auto"/>
        <w:right w:val="none" w:sz="0" w:space="0" w:color="auto"/>
      </w:divBdr>
    </w:div>
    <w:div w:id="153495996">
      <w:bodyDiv w:val="1"/>
      <w:marLeft w:val="0"/>
      <w:marRight w:val="0"/>
      <w:marTop w:val="0"/>
      <w:marBottom w:val="0"/>
      <w:divBdr>
        <w:top w:val="none" w:sz="0" w:space="0" w:color="auto"/>
        <w:left w:val="none" w:sz="0" w:space="0" w:color="auto"/>
        <w:bottom w:val="none" w:sz="0" w:space="0" w:color="auto"/>
        <w:right w:val="none" w:sz="0" w:space="0" w:color="auto"/>
      </w:divBdr>
    </w:div>
    <w:div w:id="158084364">
      <w:bodyDiv w:val="1"/>
      <w:marLeft w:val="0"/>
      <w:marRight w:val="0"/>
      <w:marTop w:val="0"/>
      <w:marBottom w:val="0"/>
      <w:divBdr>
        <w:top w:val="none" w:sz="0" w:space="0" w:color="auto"/>
        <w:left w:val="none" w:sz="0" w:space="0" w:color="auto"/>
        <w:bottom w:val="none" w:sz="0" w:space="0" w:color="auto"/>
        <w:right w:val="none" w:sz="0" w:space="0" w:color="auto"/>
      </w:divBdr>
    </w:div>
    <w:div w:id="158887551">
      <w:bodyDiv w:val="1"/>
      <w:marLeft w:val="0"/>
      <w:marRight w:val="0"/>
      <w:marTop w:val="0"/>
      <w:marBottom w:val="0"/>
      <w:divBdr>
        <w:top w:val="none" w:sz="0" w:space="0" w:color="auto"/>
        <w:left w:val="none" w:sz="0" w:space="0" w:color="auto"/>
        <w:bottom w:val="none" w:sz="0" w:space="0" w:color="auto"/>
        <w:right w:val="none" w:sz="0" w:space="0" w:color="auto"/>
      </w:divBdr>
    </w:div>
    <w:div w:id="161896321">
      <w:bodyDiv w:val="1"/>
      <w:marLeft w:val="0"/>
      <w:marRight w:val="0"/>
      <w:marTop w:val="0"/>
      <w:marBottom w:val="0"/>
      <w:divBdr>
        <w:top w:val="none" w:sz="0" w:space="0" w:color="auto"/>
        <w:left w:val="none" w:sz="0" w:space="0" w:color="auto"/>
        <w:bottom w:val="none" w:sz="0" w:space="0" w:color="auto"/>
        <w:right w:val="none" w:sz="0" w:space="0" w:color="auto"/>
      </w:divBdr>
    </w:div>
    <w:div w:id="162749414">
      <w:bodyDiv w:val="1"/>
      <w:marLeft w:val="0"/>
      <w:marRight w:val="0"/>
      <w:marTop w:val="0"/>
      <w:marBottom w:val="0"/>
      <w:divBdr>
        <w:top w:val="none" w:sz="0" w:space="0" w:color="auto"/>
        <w:left w:val="none" w:sz="0" w:space="0" w:color="auto"/>
        <w:bottom w:val="none" w:sz="0" w:space="0" w:color="auto"/>
        <w:right w:val="none" w:sz="0" w:space="0" w:color="auto"/>
      </w:divBdr>
    </w:div>
    <w:div w:id="163593625">
      <w:bodyDiv w:val="1"/>
      <w:marLeft w:val="0"/>
      <w:marRight w:val="0"/>
      <w:marTop w:val="0"/>
      <w:marBottom w:val="0"/>
      <w:divBdr>
        <w:top w:val="none" w:sz="0" w:space="0" w:color="auto"/>
        <w:left w:val="none" w:sz="0" w:space="0" w:color="auto"/>
        <w:bottom w:val="none" w:sz="0" w:space="0" w:color="auto"/>
        <w:right w:val="none" w:sz="0" w:space="0" w:color="auto"/>
      </w:divBdr>
    </w:div>
    <w:div w:id="166482494">
      <w:bodyDiv w:val="1"/>
      <w:marLeft w:val="0"/>
      <w:marRight w:val="0"/>
      <w:marTop w:val="0"/>
      <w:marBottom w:val="0"/>
      <w:divBdr>
        <w:top w:val="none" w:sz="0" w:space="0" w:color="auto"/>
        <w:left w:val="none" w:sz="0" w:space="0" w:color="auto"/>
        <w:bottom w:val="none" w:sz="0" w:space="0" w:color="auto"/>
        <w:right w:val="none" w:sz="0" w:space="0" w:color="auto"/>
      </w:divBdr>
    </w:div>
    <w:div w:id="168103075">
      <w:bodyDiv w:val="1"/>
      <w:marLeft w:val="0"/>
      <w:marRight w:val="0"/>
      <w:marTop w:val="0"/>
      <w:marBottom w:val="0"/>
      <w:divBdr>
        <w:top w:val="none" w:sz="0" w:space="0" w:color="auto"/>
        <w:left w:val="none" w:sz="0" w:space="0" w:color="auto"/>
        <w:bottom w:val="none" w:sz="0" w:space="0" w:color="auto"/>
        <w:right w:val="none" w:sz="0" w:space="0" w:color="auto"/>
      </w:divBdr>
    </w:div>
    <w:div w:id="170728638">
      <w:bodyDiv w:val="1"/>
      <w:marLeft w:val="0"/>
      <w:marRight w:val="0"/>
      <w:marTop w:val="0"/>
      <w:marBottom w:val="0"/>
      <w:divBdr>
        <w:top w:val="none" w:sz="0" w:space="0" w:color="auto"/>
        <w:left w:val="none" w:sz="0" w:space="0" w:color="auto"/>
        <w:bottom w:val="none" w:sz="0" w:space="0" w:color="auto"/>
        <w:right w:val="none" w:sz="0" w:space="0" w:color="auto"/>
      </w:divBdr>
    </w:div>
    <w:div w:id="172188633">
      <w:bodyDiv w:val="1"/>
      <w:marLeft w:val="0"/>
      <w:marRight w:val="0"/>
      <w:marTop w:val="0"/>
      <w:marBottom w:val="0"/>
      <w:divBdr>
        <w:top w:val="none" w:sz="0" w:space="0" w:color="auto"/>
        <w:left w:val="none" w:sz="0" w:space="0" w:color="auto"/>
        <w:bottom w:val="none" w:sz="0" w:space="0" w:color="auto"/>
        <w:right w:val="none" w:sz="0" w:space="0" w:color="auto"/>
      </w:divBdr>
    </w:div>
    <w:div w:id="172573886">
      <w:bodyDiv w:val="1"/>
      <w:marLeft w:val="0"/>
      <w:marRight w:val="0"/>
      <w:marTop w:val="0"/>
      <w:marBottom w:val="0"/>
      <w:divBdr>
        <w:top w:val="none" w:sz="0" w:space="0" w:color="auto"/>
        <w:left w:val="none" w:sz="0" w:space="0" w:color="auto"/>
        <w:bottom w:val="none" w:sz="0" w:space="0" w:color="auto"/>
        <w:right w:val="none" w:sz="0" w:space="0" w:color="auto"/>
      </w:divBdr>
    </w:div>
    <w:div w:id="174734972">
      <w:bodyDiv w:val="1"/>
      <w:marLeft w:val="0"/>
      <w:marRight w:val="0"/>
      <w:marTop w:val="0"/>
      <w:marBottom w:val="0"/>
      <w:divBdr>
        <w:top w:val="none" w:sz="0" w:space="0" w:color="auto"/>
        <w:left w:val="none" w:sz="0" w:space="0" w:color="auto"/>
        <w:bottom w:val="none" w:sz="0" w:space="0" w:color="auto"/>
        <w:right w:val="none" w:sz="0" w:space="0" w:color="auto"/>
      </w:divBdr>
    </w:div>
    <w:div w:id="177890655">
      <w:bodyDiv w:val="1"/>
      <w:marLeft w:val="0"/>
      <w:marRight w:val="0"/>
      <w:marTop w:val="0"/>
      <w:marBottom w:val="0"/>
      <w:divBdr>
        <w:top w:val="none" w:sz="0" w:space="0" w:color="auto"/>
        <w:left w:val="none" w:sz="0" w:space="0" w:color="auto"/>
        <w:bottom w:val="none" w:sz="0" w:space="0" w:color="auto"/>
        <w:right w:val="none" w:sz="0" w:space="0" w:color="auto"/>
      </w:divBdr>
    </w:div>
    <w:div w:id="178735983">
      <w:bodyDiv w:val="1"/>
      <w:marLeft w:val="0"/>
      <w:marRight w:val="0"/>
      <w:marTop w:val="0"/>
      <w:marBottom w:val="0"/>
      <w:divBdr>
        <w:top w:val="none" w:sz="0" w:space="0" w:color="auto"/>
        <w:left w:val="none" w:sz="0" w:space="0" w:color="auto"/>
        <w:bottom w:val="none" w:sz="0" w:space="0" w:color="auto"/>
        <w:right w:val="none" w:sz="0" w:space="0" w:color="auto"/>
      </w:divBdr>
    </w:div>
    <w:div w:id="181938259">
      <w:bodyDiv w:val="1"/>
      <w:marLeft w:val="0"/>
      <w:marRight w:val="0"/>
      <w:marTop w:val="0"/>
      <w:marBottom w:val="0"/>
      <w:divBdr>
        <w:top w:val="none" w:sz="0" w:space="0" w:color="auto"/>
        <w:left w:val="none" w:sz="0" w:space="0" w:color="auto"/>
        <w:bottom w:val="none" w:sz="0" w:space="0" w:color="auto"/>
        <w:right w:val="none" w:sz="0" w:space="0" w:color="auto"/>
      </w:divBdr>
    </w:div>
    <w:div w:id="185367107">
      <w:bodyDiv w:val="1"/>
      <w:marLeft w:val="0"/>
      <w:marRight w:val="0"/>
      <w:marTop w:val="0"/>
      <w:marBottom w:val="0"/>
      <w:divBdr>
        <w:top w:val="none" w:sz="0" w:space="0" w:color="auto"/>
        <w:left w:val="none" w:sz="0" w:space="0" w:color="auto"/>
        <w:bottom w:val="none" w:sz="0" w:space="0" w:color="auto"/>
        <w:right w:val="none" w:sz="0" w:space="0" w:color="auto"/>
      </w:divBdr>
    </w:div>
    <w:div w:id="185607004">
      <w:bodyDiv w:val="1"/>
      <w:marLeft w:val="0"/>
      <w:marRight w:val="0"/>
      <w:marTop w:val="0"/>
      <w:marBottom w:val="0"/>
      <w:divBdr>
        <w:top w:val="none" w:sz="0" w:space="0" w:color="auto"/>
        <w:left w:val="none" w:sz="0" w:space="0" w:color="auto"/>
        <w:bottom w:val="none" w:sz="0" w:space="0" w:color="auto"/>
        <w:right w:val="none" w:sz="0" w:space="0" w:color="auto"/>
      </w:divBdr>
    </w:div>
    <w:div w:id="187449805">
      <w:bodyDiv w:val="1"/>
      <w:marLeft w:val="0"/>
      <w:marRight w:val="0"/>
      <w:marTop w:val="0"/>
      <w:marBottom w:val="0"/>
      <w:divBdr>
        <w:top w:val="none" w:sz="0" w:space="0" w:color="auto"/>
        <w:left w:val="none" w:sz="0" w:space="0" w:color="auto"/>
        <w:bottom w:val="none" w:sz="0" w:space="0" w:color="auto"/>
        <w:right w:val="none" w:sz="0" w:space="0" w:color="auto"/>
      </w:divBdr>
    </w:div>
    <w:div w:id="192110612">
      <w:bodyDiv w:val="1"/>
      <w:marLeft w:val="0"/>
      <w:marRight w:val="0"/>
      <w:marTop w:val="0"/>
      <w:marBottom w:val="0"/>
      <w:divBdr>
        <w:top w:val="none" w:sz="0" w:space="0" w:color="auto"/>
        <w:left w:val="none" w:sz="0" w:space="0" w:color="auto"/>
        <w:bottom w:val="none" w:sz="0" w:space="0" w:color="auto"/>
        <w:right w:val="none" w:sz="0" w:space="0" w:color="auto"/>
      </w:divBdr>
    </w:div>
    <w:div w:id="194850839">
      <w:bodyDiv w:val="1"/>
      <w:marLeft w:val="0"/>
      <w:marRight w:val="0"/>
      <w:marTop w:val="0"/>
      <w:marBottom w:val="0"/>
      <w:divBdr>
        <w:top w:val="none" w:sz="0" w:space="0" w:color="auto"/>
        <w:left w:val="none" w:sz="0" w:space="0" w:color="auto"/>
        <w:bottom w:val="none" w:sz="0" w:space="0" w:color="auto"/>
        <w:right w:val="none" w:sz="0" w:space="0" w:color="auto"/>
      </w:divBdr>
    </w:div>
    <w:div w:id="197940568">
      <w:bodyDiv w:val="1"/>
      <w:marLeft w:val="0"/>
      <w:marRight w:val="0"/>
      <w:marTop w:val="0"/>
      <w:marBottom w:val="0"/>
      <w:divBdr>
        <w:top w:val="none" w:sz="0" w:space="0" w:color="auto"/>
        <w:left w:val="none" w:sz="0" w:space="0" w:color="auto"/>
        <w:bottom w:val="none" w:sz="0" w:space="0" w:color="auto"/>
        <w:right w:val="none" w:sz="0" w:space="0" w:color="auto"/>
      </w:divBdr>
    </w:div>
    <w:div w:id="201791794">
      <w:bodyDiv w:val="1"/>
      <w:marLeft w:val="0"/>
      <w:marRight w:val="0"/>
      <w:marTop w:val="0"/>
      <w:marBottom w:val="0"/>
      <w:divBdr>
        <w:top w:val="none" w:sz="0" w:space="0" w:color="auto"/>
        <w:left w:val="none" w:sz="0" w:space="0" w:color="auto"/>
        <w:bottom w:val="none" w:sz="0" w:space="0" w:color="auto"/>
        <w:right w:val="none" w:sz="0" w:space="0" w:color="auto"/>
      </w:divBdr>
    </w:div>
    <w:div w:id="205145092">
      <w:bodyDiv w:val="1"/>
      <w:marLeft w:val="0"/>
      <w:marRight w:val="0"/>
      <w:marTop w:val="0"/>
      <w:marBottom w:val="0"/>
      <w:divBdr>
        <w:top w:val="none" w:sz="0" w:space="0" w:color="auto"/>
        <w:left w:val="none" w:sz="0" w:space="0" w:color="auto"/>
        <w:bottom w:val="none" w:sz="0" w:space="0" w:color="auto"/>
        <w:right w:val="none" w:sz="0" w:space="0" w:color="auto"/>
      </w:divBdr>
    </w:div>
    <w:div w:id="205604221">
      <w:bodyDiv w:val="1"/>
      <w:marLeft w:val="0"/>
      <w:marRight w:val="0"/>
      <w:marTop w:val="0"/>
      <w:marBottom w:val="0"/>
      <w:divBdr>
        <w:top w:val="none" w:sz="0" w:space="0" w:color="auto"/>
        <w:left w:val="none" w:sz="0" w:space="0" w:color="auto"/>
        <w:bottom w:val="none" w:sz="0" w:space="0" w:color="auto"/>
        <w:right w:val="none" w:sz="0" w:space="0" w:color="auto"/>
      </w:divBdr>
    </w:div>
    <w:div w:id="206261450">
      <w:bodyDiv w:val="1"/>
      <w:marLeft w:val="0"/>
      <w:marRight w:val="0"/>
      <w:marTop w:val="0"/>
      <w:marBottom w:val="0"/>
      <w:divBdr>
        <w:top w:val="none" w:sz="0" w:space="0" w:color="auto"/>
        <w:left w:val="none" w:sz="0" w:space="0" w:color="auto"/>
        <w:bottom w:val="none" w:sz="0" w:space="0" w:color="auto"/>
        <w:right w:val="none" w:sz="0" w:space="0" w:color="auto"/>
      </w:divBdr>
    </w:div>
    <w:div w:id="207649383">
      <w:bodyDiv w:val="1"/>
      <w:marLeft w:val="0"/>
      <w:marRight w:val="0"/>
      <w:marTop w:val="0"/>
      <w:marBottom w:val="0"/>
      <w:divBdr>
        <w:top w:val="none" w:sz="0" w:space="0" w:color="auto"/>
        <w:left w:val="none" w:sz="0" w:space="0" w:color="auto"/>
        <w:bottom w:val="none" w:sz="0" w:space="0" w:color="auto"/>
        <w:right w:val="none" w:sz="0" w:space="0" w:color="auto"/>
      </w:divBdr>
    </w:div>
    <w:div w:id="213544303">
      <w:bodyDiv w:val="1"/>
      <w:marLeft w:val="0"/>
      <w:marRight w:val="0"/>
      <w:marTop w:val="0"/>
      <w:marBottom w:val="0"/>
      <w:divBdr>
        <w:top w:val="none" w:sz="0" w:space="0" w:color="auto"/>
        <w:left w:val="none" w:sz="0" w:space="0" w:color="auto"/>
        <w:bottom w:val="none" w:sz="0" w:space="0" w:color="auto"/>
        <w:right w:val="none" w:sz="0" w:space="0" w:color="auto"/>
      </w:divBdr>
    </w:div>
    <w:div w:id="217136177">
      <w:bodyDiv w:val="1"/>
      <w:marLeft w:val="0"/>
      <w:marRight w:val="0"/>
      <w:marTop w:val="0"/>
      <w:marBottom w:val="0"/>
      <w:divBdr>
        <w:top w:val="none" w:sz="0" w:space="0" w:color="auto"/>
        <w:left w:val="none" w:sz="0" w:space="0" w:color="auto"/>
        <w:bottom w:val="none" w:sz="0" w:space="0" w:color="auto"/>
        <w:right w:val="none" w:sz="0" w:space="0" w:color="auto"/>
      </w:divBdr>
      <w:divsChild>
        <w:div w:id="1777552580">
          <w:marLeft w:val="0"/>
          <w:marRight w:val="0"/>
          <w:marTop w:val="0"/>
          <w:marBottom w:val="0"/>
          <w:divBdr>
            <w:top w:val="none" w:sz="0" w:space="0" w:color="auto"/>
            <w:left w:val="none" w:sz="0" w:space="0" w:color="auto"/>
            <w:bottom w:val="none" w:sz="0" w:space="0" w:color="auto"/>
            <w:right w:val="none" w:sz="0" w:space="0" w:color="auto"/>
          </w:divBdr>
          <w:divsChild>
            <w:div w:id="2106923623">
              <w:marLeft w:val="0"/>
              <w:marRight w:val="0"/>
              <w:marTop w:val="0"/>
              <w:marBottom w:val="0"/>
              <w:divBdr>
                <w:top w:val="none" w:sz="0" w:space="0" w:color="auto"/>
                <w:left w:val="none" w:sz="0" w:space="0" w:color="auto"/>
                <w:bottom w:val="none" w:sz="0" w:space="0" w:color="auto"/>
                <w:right w:val="none" w:sz="0" w:space="0" w:color="auto"/>
              </w:divBdr>
              <w:divsChild>
                <w:div w:id="13934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75812">
      <w:bodyDiv w:val="1"/>
      <w:marLeft w:val="0"/>
      <w:marRight w:val="0"/>
      <w:marTop w:val="0"/>
      <w:marBottom w:val="0"/>
      <w:divBdr>
        <w:top w:val="none" w:sz="0" w:space="0" w:color="auto"/>
        <w:left w:val="none" w:sz="0" w:space="0" w:color="auto"/>
        <w:bottom w:val="none" w:sz="0" w:space="0" w:color="auto"/>
        <w:right w:val="none" w:sz="0" w:space="0" w:color="auto"/>
      </w:divBdr>
    </w:div>
    <w:div w:id="219484707">
      <w:bodyDiv w:val="1"/>
      <w:marLeft w:val="0"/>
      <w:marRight w:val="0"/>
      <w:marTop w:val="0"/>
      <w:marBottom w:val="0"/>
      <w:divBdr>
        <w:top w:val="none" w:sz="0" w:space="0" w:color="auto"/>
        <w:left w:val="none" w:sz="0" w:space="0" w:color="auto"/>
        <w:bottom w:val="none" w:sz="0" w:space="0" w:color="auto"/>
        <w:right w:val="none" w:sz="0" w:space="0" w:color="auto"/>
      </w:divBdr>
    </w:div>
    <w:div w:id="220214124">
      <w:bodyDiv w:val="1"/>
      <w:marLeft w:val="0"/>
      <w:marRight w:val="0"/>
      <w:marTop w:val="0"/>
      <w:marBottom w:val="0"/>
      <w:divBdr>
        <w:top w:val="none" w:sz="0" w:space="0" w:color="auto"/>
        <w:left w:val="none" w:sz="0" w:space="0" w:color="auto"/>
        <w:bottom w:val="none" w:sz="0" w:space="0" w:color="auto"/>
        <w:right w:val="none" w:sz="0" w:space="0" w:color="auto"/>
      </w:divBdr>
    </w:div>
    <w:div w:id="225452906">
      <w:bodyDiv w:val="1"/>
      <w:marLeft w:val="0"/>
      <w:marRight w:val="0"/>
      <w:marTop w:val="0"/>
      <w:marBottom w:val="0"/>
      <w:divBdr>
        <w:top w:val="none" w:sz="0" w:space="0" w:color="auto"/>
        <w:left w:val="none" w:sz="0" w:space="0" w:color="auto"/>
        <w:bottom w:val="none" w:sz="0" w:space="0" w:color="auto"/>
        <w:right w:val="none" w:sz="0" w:space="0" w:color="auto"/>
      </w:divBdr>
      <w:divsChild>
        <w:div w:id="1673602343">
          <w:marLeft w:val="0"/>
          <w:marRight w:val="0"/>
          <w:marTop w:val="0"/>
          <w:marBottom w:val="0"/>
          <w:divBdr>
            <w:top w:val="none" w:sz="0" w:space="0" w:color="auto"/>
            <w:left w:val="none" w:sz="0" w:space="0" w:color="auto"/>
            <w:bottom w:val="none" w:sz="0" w:space="0" w:color="auto"/>
            <w:right w:val="none" w:sz="0" w:space="0" w:color="auto"/>
          </w:divBdr>
        </w:div>
        <w:div w:id="1769615874">
          <w:marLeft w:val="0"/>
          <w:marRight w:val="0"/>
          <w:marTop w:val="0"/>
          <w:marBottom w:val="0"/>
          <w:divBdr>
            <w:top w:val="none" w:sz="0" w:space="0" w:color="auto"/>
            <w:left w:val="none" w:sz="0" w:space="0" w:color="auto"/>
            <w:bottom w:val="none" w:sz="0" w:space="0" w:color="auto"/>
            <w:right w:val="none" w:sz="0" w:space="0" w:color="auto"/>
          </w:divBdr>
          <w:divsChild>
            <w:div w:id="261913131">
              <w:marLeft w:val="0"/>
              <w:marRight w:val="0"/>
              <w:marTop w:val="0"/>
              <w:marBottom w:val="0"/>
              <w:divBdr>
                <w:top w:val="none" w:sz="0" w:space="0" w:color="auto"/>
                <w:left w:val="none" w:sz="0" w:space="0" w:color="auto"/>
                <w:bottom w:val="none" w:sz="0" w:space="0" w:color="auto"/>
                <w:right w:val="none" w:sz="0" w:space="0" w:color="auto"/>
              </w:divBdr>
              <w:divsChild>
                <w:div w:id="1434202636">
                  <w:marLeft w:val="0"/>
                  <w:marRight w:val="0"/>
                  <w:marTop w:val="0"/>
                  <w:marBottom w:val="0"/>
                  <w:divBdr>
                    <w:top w:val="none" w:sz="0" w:space="0" w:color="auto"/>
                    <w:left w:val="none" w:sz="0" w:space="0" w:color="auto"/>
                    <w:bottom w:val="none" w:sz="0" w:space="0" w:color="auto"/>
                    <w:right w:val="none" w:sz="0" w:space="0" w:color="auto"/>
                  </w:divBdr>
                  <w:divsChild>
                    <w:div w:id="1633707551">
                      <w:marLeft w:val="0"/>
                      <w:marRight w:val="0"/>
                      <w:marTop w:val="0"/>
                      <w:marBottom w:val="0"/>
                      <w:divBdr>
                        <w:top w:val="none" w:sz="0" w:space="0" w:color="auto"/>
                        <w:left w:val="none" w:sz="0" w:space="0" w:color="auto"/>
                        <w:bottom w:val="none" w:sz="0" w:space="0" w:color="auto"/>
                        <w:right w:val="none" w:sz="0" w:space="0" w:color="auto"/>
                      </w:divBdr>
                      <w:divsChild>
                        <w:div w:id="1512260030">
                          <w:marLeft w:val="0"/>
                          <w:marRight w:val="0"/>
                          <w:marTop w:val="0"/>
                          <w:marBottom w:val="0"/>
                          <w:divBdr>
                            <w:top w:val="none" w:sz="0" w:space="0" w:color="auto"/>
                            <w:left w:val="none" w:sz="0" w:space="0" w:color="auto"/>
                            <w:bottom w:val="none" w:sz="0" w:space="0" w:color="auto"/>
                            <w:right w:val="none" w:sz="0" w:space="0" w:color="auto"/>
                          </w:divBdr>
                        </w:div>
                        <w:div w:id="1845389802">
                          <w:marLeft w:val="0"/>
                          <w:marRight w:val="0"/>
                          <w:marTop w:val="0"/>
                          <w:marBottom w:val="0"/>
                          <w:divBdr>
                            <w:top w:val="none" w:sz="0" w:space="0" w:color="auto"/>
                            <w:left w:val="none" w:sz="0" w:space="0" w:color="auto"/>
                            <w:bottom w:val="none" w:sz="0" w:space="0" w:color="auto"/>
                            <w:right w:val="none" w:sz="0" w:space="0" w:color="auto"/>
                          </w:divBdr>
                          <w:divsChild>
                            <w:div w:id="547912078">
                              <w:marLeft w:val="0"/>
                              <w:marRight w:val="0"/>
                              <w:marTop w:val="0"/>
                              <w:marBottom w:val="0"/>
                              <w:divBdr>
                                <w:top w:val="none" w:sz="0" w:space="0" w:color="auto"/>
                                <w:left w:val="none" w:sz="0" w:space="0" w:color="auto"/>
                                <w:bottom w:val="none" w:sz="0" w:space="0" w:color="auto"/>
                                <w:right w:val="none" w:sz="0" w:space="0" w:color="auto"/>
                              </w:divBdr>
                              <w:divsChild>
                                <w:div w:id="889804577">
                                  <w:marLeft w:val="0"/>
                                  <w:marRight w:val="0"/>
                                  <w:marTop w:val="0"/>
                                  <w:marBottom w:val="0"/>
                                  <w:divBdr>
                                    <w:top w:val="none" w:sz="0" w:space="0" w:color="auto"/>
                                    <w:left w:val="none" w:sz="0" w:space="0" w:color="auto"/>
                                    <w:bottom w:val="single" w:sz="12" w:space="0" w:color="CCCCCC"/>
                                    <w:right w:val="none" w:sz="0" w:space="0" w:color="auto"/>
                                  </w:divBdr>
                                </w:div>
                              </w:divsChild>
                            </w:div>
                          </w:divsChild>
                        </w:div>
                      </w:divsChild>
                    </w:div>
                  </w:divsChild>
                </w:div>
              </w:divsChild>
            </w:div>
          </w:divsChild>
        </w:div>
      </w:divsChild>
    </w:div>
    <w:div w:id="225796601">
      <w:bodyDiv w:val="1"/>
      <w:marLeft w:val="0"/>
      <w:marRight w:val="0"/>
      <w:marTop w:val="0"/>
      <w:marBottom w:val="0"/>
      <w:divBdr>
        <w:top w:val="none" w:sz="0" w:space="0" w:color="auto"/>
        <w:left w:val="none" w:sz="0" w:space="0" w:color="auto"/>
        <w:bottom w:val="none" w:sz="0" w:space="0" w:color="auto"/>
        <w:right w:val="none" w:sz="0" w:space="0" w:color="auto"/>
      </w:divBdr>
    </w:div>
    <w:div w:id="225919162">
      <w:bodyDiv w:val="1"/>
      <w:marLeft w:val="0"/>
      <w:marRight w:val="0"/>
      <w:marTop w:val="0"/>
      <w:marBottom w:val="0"/>
      <w:divBdr>
        <w:top w:val="none" w:sz="0" w:space="0" w:color="auto"/>
        <w:left w:val="none" w:sz="0" w:space="0" w:color="auto"/>
        <w:bottom w:val="none" w:sz="0" w:space="0" w:color="auto"/>
        <w:right w:val="none" w:sz="0" w:space="0" w:color="auto"/>
      </w:divBdr>
    </w:div>
    <w:div w:id="226384118">
      <w:bodyDiv w:val="1"/>
      <w:marLeft w:val="0"/>
      <w:marRight w:val="0"/>
      <w:marTop w:val="0"/>
      <w:marBottom w:val="0"/>
      <w:divBdr>
        <w:top w:val="none" w:sz="0" w:space="0" w:color="auto"/>
        <w:left w:val="none" w:sz="0" w:space="0" w:color="auto"/>
        <w:bottom w:val="none" w:sz="0" w:space="0" w:color="auto"/>
        <w:right w:val="none" w:sz="0" w:space="0" w:color="auto"/>
      </w:divBdr>
    </w:div>
    <w:div w:id="227501111">
      <w:bodyDiv w:val="1"/>
      <w:marLeft w:val="0"/>
      <w:marRight w:val="0"/>
      <w:marTop w:val="0"/>
      <w:marBottom w:val="0"/>
      <w:divBdr>
        <w:top w:val="none" w:sz="0" w:space="0" w:color="auto"/>
        <w:left w:val="none" w:sz="0" w:space="0" w:color="auto"/>
        <w:bottom w:val="none" w:sz="0" w:space="0" w:color="auto"/>
        <w:right w:val="none" w:sz="0" w:space="0" w:color="auto"/>
      </w:divBdr>
    </w:div>
    <w:div w:id="228267883">
      <w:bodyDiv w:val="1"/>
      <w:marLeft w:val="0"/>
      <w:marRight w:val="0"/>
      <w:marTop w:val="0"/>
      <w:marBottom w:val="0"/>
      <w:divBdr>
        <w:top w:val="none" w:sz="0" w:space="0" w:color="auto"/>
        <w:left w:val="none" w:sz="0" w:space="0" w:color="auto"/>
        <w:bottom w:val="none" w:sz="0" w:space="0" w:color="auto"/>
        <w:right w:val="none" w:sz="0" w:space="0" w:color="auto"/>
      </w:divBdr>
    </w:div>
    <w:div w:id="232008886">
      <w:bodyDiv w:val="1"/>
      <w:marLeft w:val="0"/>
      <w:marRight w:val="0"/>
      <w:marTop w:val="0"/>
      <w:marBottom w:val="0"/>
      <w:divBdr>
        <w:top w:val="none" w:sz="0" w:space="0" w:color="auto"/>
        <w:left w:val="none" w:sz="0" w:space="0" w:color="auto"/>
        <w:bottom w:val="none" w:sz="0" w:space="0" w:color="auto"/>
        <w:right w:val="none" w:sz="0" w:space="0" w:color="auto"/>
      </w:divBdr>
    </w:div>
    <w:div w:id="232207636">
      <w:bodyDiv w:val="1"/>
      <w:marLeft w:val="0"/>
      <w:marRight w:val="0"/>
      <w:marTop w:val="0"/>
      <w:marBottom w:val="0"/>
      <w:divBdr>
        <w:top w:val="none" w:sz="0" w:space="0" w:color="auto"/>
        <w:left w:val="none" w:sz="0" w:space="0" w:color="auto"/>
        <w:bottom w:val="none" w:sz="0" w:space="0" w:color="auto"/>
        <w:right w:val="none" w:sz="0" w:space="0" w:color="auto"/>
      </w:divBdr>
    </w:div>
    <w:div w:id="232855746">
      <w:bodyDiv w:val="1"/>
      <w:marLeft w:val="0"/>
      <w:marRight w:val="0"/>
      <w:marTop w:val="0"/>
      <w:marBottom w:val="0"/>
      <w:divBdr>
        <w:top w:val="none" w:sz="0" w:space="0" w:color="auto"/>
        <w:left w:val="none" w:sz="0" w:space="0" w:color="auto"/>
        <w:bottom w:val="none" w:sz="0" w:space="0" w:color="auto"/>
        <w:right w:val="none" w:sz="0" w:space="0" w:color="auto"/>
      </w:divBdr>
    </w:div>
    <w:div w:id="232931535">
      <w:bodyDiv w:val="1"/>
      <w:marLeft w:val="0"/>
      <w:marRight w:val="0"/>
      <w:marTop w:val="0"/>
      <w:marBottom w:val="0"/>
      <w:divBdr>
        <w:top w:val="none" w:sz="0" w:space="0" w:color="auto"/>
        <w:left w:val="none" w:sz="0" w:space="0" w:color="auto"/>
        <w:bottom w:val="none" w:sz="0" w:space="0" w:color="auto"/>
        <w:right w:val="none" w:sz="0" w:space="0" w:color="auto"/>
      </w:divBdr>
    </w:div>
    <w:div w:id="235215500">
      <w:bodyDiv w:val="1"/>
      <w:marLeft w:val="0"/>
      <w:marRight w:val="0"/>
      <w:marTop w:val="0"/>
      <w:marBottom w:val="0"/>
      <w:divBdr>
        <w:top w:val="none" w:sz="0" w:space="0" w:color="auto"/>
        <w:left w:val="none" w:sz="0" w:space="0" w:color="auto"/>
        <w:bottom w:val="none" w:sz="0" w:space="0" w:color="auto"/>
        <w:right w:val="none" w:sz="0" w:space="0" w:color="auto"/>
      </w:divBdr>
    </w:div>
    <w:div w:id="238641797">
      <w:bodyDiv w:val="1"/>
      <w:marLeft w:val="0"/>
      <w:marRight w:val="0"/>
      <w:marTop w:val="0"/>
      <w:marBottom w:val="0"/>
      <w:divBdr>
        <w:top w:val="none" w:sz="0" w:space="0" w:color="auto"/>
        <w:left w:val="none" w:sz="0" w:space="0" w:color="auto"/>
        <w:bottom w:val="none" w:sz="0" w:space="0" w:color="auto"/>
        <w:right w:val="none" w:sz="0" w:space="0" w:color="auto"/>
      </w:divBdr>
    </w:div>
    <w:div w:id="239995154">
      <w:bodyDiv w:val="1"/>
      <w:marLeft w:val="0"/>
      <w:marRight w:val="0"/>
      <w:marTop w:val="0"/>
      <w:marBottom w:val="0"/>
      <w:divBdr>
        <w:top w:val="none" w:sz="0" w:space="0" w:color="auto"/>
        <w:left w:val="none" w:sz="0" w:space="0" w:color="auto"/>
        <w:bottom w:val="none" w:sz="0" w:space="0" w:color="auto"/>
        <w:right w:val="none" w:sz="0" w:space="0" w:color="auto"/>
      </w:divBdr>
    </w:div>
    <w:div w:id="243955372">
      <w:bodyDiv w:val="1"/>
      <w:marLeft w:val="0"/>
      <w:marRight w:val="0"/>
      <w:marTop w:val="0"/>
      <w:marBottom w:val="0"/>
      <w:divBdr>
        <w:top w:val="none" w:sz="0" w:space="0" w:color="auto"/>
        <w:left w:val="none" w:sz="0" w:space="0" w:color="auto"/>
        <w:bottom w:val="none" w:sz="0" w:space="0" w:color="auto"/>
        <w:right w:val="none" w:sz="0" w:space="0" w:color="auto"/>
      </w:divBdr>
    </w:div>
    <w:div w:id="243996964">
      <w:bodyDiv w:val="1"/>
      <w:marLeft w:val="0"/>
      <w:marRight w:val="0"/>
      <w:marTop w:val="0"/>
      <w:marBottom w:val="0"/>
      <w:divBdr>
        <w:top w:val="none" w:sz="0" w:space="0" w:color="auto"/>
        <w:left w:val="none" w:sz="0" w:space="0" w:color="auto"/>
        <w:bottom w:val="none" w:sz="0" w:space="0" w:color="auto"/>
        <w:right w:val="none" w:sz="0" w:space="0" w:color="auto"/>
      </w:divBdr>
    </w:div>
    <w:div w:id="246696648">
      <w:bodyDiv w:val="1"/>
      <w:marLeft w:val="0"/>
      <w:marRight w:val="0"/>
      <w:marTop w:val="0"/>
      <w:marBottom w:val="0"/>
      <w:divBdr>
        <w:top w:val="none" w:sz="0" w:space="0" w:color="auto"/>
        <w:left w:val="none" w:sz="0" w:space="0" w:color="auto"/>
        <w:bottom w:val="none" w:sz="0" w:space="0" w:color="auto"/>
        <w:right w:val="none" w:sz="0" w:space="0" w:color="auto"/>
      </w:divBdr>
    </w:div>
    <w:div w:id="248469992">
      <w:bodyDiv w:val="1"/>
      <w:marLeft w:val="0"/>
      <w:marRight w:val="0"/>
      <w:marTop w:val="0"/>
      <w:marBottom w:val="0"/>
      <w:divBdr>
        <w:top w:val="none" w:sz="0" w:space="0" w:color="auto"/>
        <w:left w:val="none" w:sz="0" w:space="0" w:color="auto"/>
        <w:bottom w:val="none" w:sz="0" w:space="0" w:color="auto"/>
        <w:right w:val="none" w:sz="0" w:space="0" w:color="auto"/>
      </w:divBdr>
    </w:div>
    <w:div w:id="249387011">
      <w:bodyDiv w:val="1"/>
      <w:marLeft w:val="0"/>
      <w:marRight w:val="0"/>
      <w:marTop w:val="0"/>
      <w:marBottom w:val="0"/>
      <w:divBdr>
        <w:top w:val="none" w:sz="0" w:space="0" w:color="auto"/>
        <w:left w:val="none" w:sz="0" w:space="0" w:color="auto"/>
        <w:bottom w:val="none" w:sz="0" w:space="0" w:color="auto"/>
        <w:right w:val="none" w:sz="0" w:space="0" w:color="auto"/>
      </w:divBdr>
    </w:div>
    <w:div w:id="250628361">
      <w:bodyDiv w:val="1"/>
      <w:marLeft w:val="0"/>
      <w:marRight w:val="0"/>
      <w:marTop w:val="0"/>
      <w:marBottom w:val="0"/>
      <w:divBdr>
        <w:top w:val="none" w:sz="0" w:space="0" w:color="auto"/>
        <w:left w:val="none" w:sz="0" w:space="0" w:color="auto"/>
        <w:bottom w:val="none" w:sz="0" w:space="0" w:color="auto"/>
        <w:right w:val="none" w:sz="0" w:space="0" w:color="auto"/>
      </w:divBdr>
    </w:div>
    <w:div w:id="251162535">
      <w:bodyDiv w:val="1"/>
      <w:marLeft w:val="0"/>
      <w:marRight w:val="0"/>
      <w:marTop w:val="0"/>
      <w:marBottom w:val="0"/>
      <w:divBdr>
        <w:top w:val="none" w:sz="0" w:space="0" w:color="auto"/>
        <w:left w:val="none" w:sz="0" w:space="0" w:color="auto"/>
        <w:bottom w:val="none" w:sz="0" w:space="0" w:color="auto"/>
        <w:right w:val="none" w:sz="0" w:space="0" w:color="auto"/>
      </w:divBdr>
    </w:div>
    <w:div w:id="254679879">
      <w:bodyDiv w:val="1"/>
      <w:marLeft w:val="0"/>
      <w:marRight w:val="0"/>
      <w:marTop w:val="0"/>
      <w:marBottom w:val="0"/>
      <w:divBdr>
        <w:top w:val="none" w:sz="0" w:space="0" w:color="auto"/>
        <w:left w:val="none" w:sz="0" w:space="0" w:color="auto"/>
        <w:bottom w:val="none" w:sz="0" w:space="0" w:color="auto"/>
        <w:right w:val="none" w:sz="0" w:space="0" w:color="auto"/>
      </w:divBdr>
    </w:div>
    <w:div w:id="260988168">
      <w:bodyDiv w:val="1"/>
      <w:marLeft w:val="0"/>
      <w:marRight w:val="0"/>
      <w:marTop w:val="0"/>
      <w:marBottom w:val="0"/>
      <w:divBdr>
        <w:top w:val="none" w:sz="0" w:space="0" w:color="auto"/>
        <w:left w:val="none" w:sz="0" w:space="0" w:color="auto"/>
        <w:bottom w:val="none" w:sz="0" w:space="0" w:color="auto"/>
        <w:right w:val="none" w:sz="0" w:space="0" w:color="auto"/>
      </w:divBdr>
    </w:div>
    <w:div w:id="263072741">
      <w:bodyDiv w:val="1"/>
      <w:marLeft w:val="0"/>
      <w:marRight w:val="0"/>
      <w:marTop w:val="0"/>
      <w:marBottom w:val="0"/>
      <w:divBdr>
        <w:top w:val="none" w:sz="0" w:space="0" w:color="auto"/>
        <w:left w:val="none" w:sz="0" w:space="0" w:color="auto"/>
        <w:bottom w:val="none" w:sz="0" w:space="0" w:color="auto"/>
        <w:right w:val="none" w:sz="0" w:space="0" w:color="auto"/>
      </w:divBdr>
    </w:div>
    <w:div w:id="263927790">
      <w:bodyDiv w:val="1"/>
      <w:marLeft w:val="0"/>
      <w:marRight w:val="0"/>
      <w:marTop w:val="0"/>
      <w:marBottom w:val="0"/>
      <w:divBdr>
        <w:top w:val="none" w:sz="0" w:space="0" w:color="auto"/>
        <w:left w:val="none" w:sz="0" w:space="0" w:color="auto"/>
        <w:bottom w:val="none" w:sz="0" w:space="0" w:color="auto"/>
        <w:right w:val="none" w:sz="0" w:space="0" w:color="auto"/>
      </w:divBdr>
    </w:div>
    <w:div w:id="266697494">
      <w:bodyDiv w:val="1"/>
      <w:marLeft w:val="0"/>
      <w:marRight w:val="0"/>
      <w:marTop w:val="0"/>
      <w:marBottom w:val="0"/>
      <w:divBdr>
        <w:top w:val="none" w:sz="0" w:space="0" w:color="auto"/>
        <w:left w:val="none" w:sz="0" w:space="0" w:color="auto"/>
        <w:bottom w:val="none" w:sz="0" w:space="0" w:color="auto"/>
        <w:right w:val="none" w:sz="0" w:space="0" w:color="auto"/>
      </w:divBdr>
    </w:div>
    <w:div w:id="267198409">
      <w:bodyDiv w:val="1"/>
      <w:marLeft w:val="0"/>
      <w:marRight w:val="0"/>
      <w:marTop w:val="0"/>
      <w:marBottom w:val="0"/>
      <w:divBdr>
        <w:top w:val="none" w:sz="0" w:space="0" w:color="auto"/>
        <w:left w:val="none" w:sz="0" w:space="0" w:color="auto"/>
        <w:bottom w:val="none" w:sz="0" w:space="0" w:color="auto"/>
        <w:right w:val="none" w:sz="0" w:space="0" w:color="auto"/>
      </w:divBdr>
    </w:div>
    <w:div w:id="267272322">
      <w:bodyDiv w:val="1"/>
      <w:marLeft w:val="0"/>
      <w:marRight w:val="0"/>
      <w:marTop w:val="0"/>
      <w:marBottom w:val="0"/>
      <w:divBdr>
        <w:top w:val="none" w:sz="0" w:space="0" w:color="auto"/>
        <w:left w:val="none" w:sz="0" w:space="0" w:color="auto"/>
        <w:bottom w:val="none" w:sz="0" w:space="0" w:color="auto"/>
        <w:right w:val="none" w:sz="0" w:space="0" w:color="auto"/>
      </w:divBdr>
    </w:div>
    <w:div w:id="268314755">
      <w:bodyDiv w:val="1"/>
      <w:marLeft w:val="0"/>
      <w:marRight w:val="0"/>
      <w:marTop w:val="0"/>
      <w:marBottom w:val="0"/>
      <w:divBdr>
        <w:top w:val="none" w:sz="0" w:space="0" w:color="auto"/>
        <w:left w:val="none" w:sz="0" w:space="0" w:color="auto"/>
        <w:bottom w:val="none" w:sz="0" w:space="0" w:color="auto"/>
        <w:right w:val="none" w:sz="0" w:space="0" w:color="auto"/>
      </w:divBdr>
    </w:div>
    <w:div w:id="268320579">
      <w:bodyDiv w:val="1"/>
      <w:marLeft w:val="0"/>
      <w:marRight w:val="0"/>
      <w:marTop w:val="0"/>
      <w:marBottom w:val="0"/>
      <w:divBdr>
        <w:top w:val="none" w:sz="0" w:space="0" w:color="auto"/>
        <w:left w:val="none" w:sz="0" w:space="0" w:color="auto"/>
        <w:bottom w:val="none" w:sz="0" w:space="0" w:color="auto"/>
        <w:right w:val="none" w:sz="0" w:space="0" w:color="auto"/>
      </w:divBdr>
    </w:div>
    <w:div w:id="268660598">
      <w:bodyDiv w:val="1"/>
      <w:marLeft w:val="0"/>
      <w:marRight w:val="0"/>
      <w:marTop w:val="0"/>
      <w:marBottom w:val="0"/>
      <w:divBdr>
        <w:top w:val="none" w:sz="0" w:space="0" w:color="auto"/>
        <w:left w:val="none" w:sz="0" w:space="0" w:color="auto"/>
        <w:bottom w:val="none" w:sz="0" w:space="0" w:color="auto"/>
        <w:right w:val="none" w:sz="0" w:space="0" w:color="auto"/>
      </w:divBdr>
    </w:div>
    <w:div w:id="268706692">
      <w:bodyDiv w:val="1"/>
      <w:marLeft w:val="0"/>
      <w:marRight w:val="0"/>
      <w:marTop w:val="0"/>
      <w:marBottom w:val="0"/>
      <w:divBdr>
        <w:top w:val="none" w:sz="0" w:space="0" w:color="auto"/>
        <w:left w:val="none" w:sz="0" w:space="0" w:color="auto"/>
        <w:bottom w:val="none" w:sz="0" w:space="0" w:color="auto"/>
        <w:right w:val="none" w:sz="0" w:space="0" w:color="auto"/>
      </w:divBdr>
    </w:div>
    <w:div w:id="274294297">
      <w:bodyDiv w:val="1"/>
      <w:marLeft w:val="0"/>
      <w:marRight w:val="0"/>
      <w:marTop w:val="0"/>
      <w:marBottom w:val="0"/>
      <w:divBdr>
        <w:top w:val="none" w:sz="0" w:space="0" w:color="auto"/>
        <w:left w:val="none" w:sz="0" w:space="0" w:color="auto"/>
        <w:bottom w:val="none" w:sz="0" w:space="0" w:color="auto"/>
        <w:right w:val="none" w:sz="0" w:space="0" w:color="auto"/>
      </w:divBdr>
    </w:div>
    <w:div w:id="276066036">
      <w:bodyDiv w:val="1"/>
      <w:marLeft w:val="0"/>
      <w:marRight w:val="0"/>
      <w:marTop w:val="0"/>
      <w:marBottom w:val="0"/>
      <w:divBdr>
        <w:top w:val="none" w:sz="0" w:space="0" w:color="auto"/>
        <w:left w:val="none" w:sz="0" w:space="0" w:color="auto"/>
        <w:bottom w:val="none" w:sz="0" w:space="0" w:color="auto"/>
        <w:right w:val="none" w:sz="0" w:space="0" w:color="auto"/>
      </w:divBdr>
    </w:div>
    <w:div w:id="278341837">
      <w:bodyDiv w:val="1"/>
      <w:marLeft w:val="0"/>
      <w:marRight w:val="0"/>
      <w:marTop w:val="0"/>
      <w:marBottom w:val="0"/>
      <w:divBdr>
        <w:top w:val="none" w:sz="0" w:space="0" w:color="auto"/>
        <w:left w:val="none" w:sz="0" w:space="0" w:color="auto"/>
        <w:bottom w:val="none" w:sz="0" w:space="0" w:color="auto"/>
        <w:right w:val="none" w:sz="0" w:space="0" w:color="auto"/>
      </w:divBdr>
    </w:div>
    <w:div w:id="284971255">
      <w:bodyDiv w:val="1"/>
      <w:marLeft w:val="0"/>
      <w:marRight w:val="0"/>
      <w:marTop w:val="0"/>
      <w:marBottom w:val="0"/>
      <w:divBdr>
        <w:top w:val="none" w:sz="0" w:space="0" w:color="auto"/>
        <w:left w:val="none" w:sz="0" w:space="0" w:color="auto"/>
        <w:bottom w:val="none" w:sz="0" w:space="0" w:color="auto"/>
        <w:right w:val="none" w:sz="0" w:space="0" w:color="auto"/>
      </w:divBdr>
    </w:div>
    <w:div w:id="287204721">
      <w:bodyDiv w:val="1"/>
      <w:marLeft w:val="0"/>
      <w:marRight w:val="0"/>
      <w:marTop w:val="0"/>
      <w:marBottom w:val="0"/>
      <w:divBdr>
        <w:top w:val="none" w:sz="0" w:space="0" w:color="auto"/>
        <w:left w:val="none" w:sz="0" w:space="0" w:color="auto"/>
        <w:bottom w:val="none" w:sz="0" w:space="0" w:color="auto"/>
        <w:right w:val="none" w:sz="0" w:space="0" w:color="auto"/>
      </w:divBdr>
    </w:div>
    <w:div w:id="288707307">
      <w:bodyDiv w:val="1"/>
      <w:marLeft w:val="0"/>
      <w:marRight w:val="0"/>
      <w:marTop w:val="0"/>
      <w:marBottom w:val="0"/>
      <w:divBdr>
        <w:top w:val="none" w:sz="0" w:space="0" w:color="auto"/>
        <w:left w:val="none" w:sz="0" w:space="0" w:color="auto"/>
        <w:bottom w:val="none" w:sz="0" w:space="0" w:color="auto"/>
        <w:right w:val="none" w:sz="0" w:space="0" w:color="auto"/>
      </w:divBdr>
    </w:div>
    <w:div w:id="292641704">
      <w:bodyDiv w:val="1"/>
      <w:marLeft w:val="0"/>
      <w:marRight w:val="0"/>
      <w:marTop w:val="0"/>
      <w:marBottom w:val="0"/>
      <w:divBdr>
        <w:top w:val="none" w:sz="0" w:space="0" w:color="auto"/>
        <w:left w:val="none" w:sz="0" w:space="0" w:color="auto"/>
        <w:bottom w:val="none" w:sz="0" w:space="0" w:color="auto"/>
        <w:right w:val="none" w:sz="0" w:space="0" w:color="auto"/>
      </w:divBdr>
    </w:div>
    <w:div w:id="295794425">
      <w:bodyDiv w:val="1"/>
      <w:marLeft w:val="0"/>
      <w:marRight w:val="0"/>
      <w:marTop w:val="0"/>
      <w:marBottom w:val="0"/>
      <w:divBdr>
        <w:top w:val="none" w:sz="0" w:space="0" w:color="auto"/>
        <w:left w:val="none" w:sz="0" w:space="0" w:color="auto"/>
        <w:bottom w:val="none" w:sz="0" w:space="0" w:color="auto"/>
        <w:right w:val="none" w:sz="0" w:space="0" w:color="auto"/>
      </w:divBdr>
    </w:div>
    <w:div w:id="297271862">
      <w:bodyDiv w:val="1"/>
      <w:marLeft w:val="0"/>
      <w:marRight w:val="0"/>
      <w:marTop w:val="0"/>
      <w:marBottom w:val="0"/>
      <w:divBdr>
        <w:top w:val="none" w:sz="0" w:space="0" w:color="auto"/>
        <w:left w:val="none" w:sz="0" w:space="0" w:color="auto"/>
        <w:bottom w:val="none" w:sz="0" w:space="0" w:color="auto"/>
        <w:right w:val="none" w:sz="0" w:space="0" w:color="auto"/>
      </w:divBdr>
    </w:div>
    <w:div w:id="298188805">
      <w:bodyDiv w:val="1"/>
      <w:marLeft w:val="0"/>
      <w:marRight w:val="0"/>
      <w:marTop w:val="0"/>
      <w:marBottom w:val="0"/>
      <w:divBdr>
        <w:top w:val="none" w:sz="0" w:space="0" w:color="auto"/>
        <w:left w:val="none" w:sz="0" w:space="0" w:color="auto"/>
        <w:bottom w:val="none" w:sz="0" w:space="0" w:color="auto"/>
        <w:right w:val="none" w:sz="0" w:space="0" w:color="auto"/>
      </w:divBdr>
    </w:div>
    <w:div w:id="298844735">
      <w:bodyDiv w:val="1"/>
      <w:marLeft w:val="0"/>
      <w:marRight w:val="0"/>
      <w:marTop w:val="0"/>
      <w:marBottom w:val="0"/>
      <w:divBdr>
        <w:top w:val="none" w:sz="0" w:space="0" w:color="auto"/>
        <w:left w:val="none" w:sz="0" w:space="0" w:color="auto"/>
        <w:bottom w:val="none" w:sz="0" w:space="0" w:color="auto"/>
        <w:right w:val="none" w:sz="0" w:space="0" w:color="auto"/>
      </w:divBdr>
    </w:div>
    <w:div w:id="299388938">
      <w:bodyDiv w:val="1"/>
      <w:marLeft w:val="0"/>
      <w:marRight w:val="0"/>
      <w:marTop w:val="0"/>
      <w:marBottom w:val="0"/>
      <w:divBdr>
        <w:top w:val="none" w:sz="0" w:space="0" w:color="auto"/>
        <w:left w:val="none" w:sz="0" w:space="0" w:color="auto"/>
        <w:bottom w:val="none" w:sz="0" w:space="0" w:color="auto"/>
        <w:right w:val="none" w:sz="0" w:space="0" w:color="auto"/>
      </w:divBdr>
    </w:div>
    <w:div w:id="300040036">
      <w:bodyDiv w:val="1"/>
      <w:marLeft w:val="0"/>
      <w:marRight w:val="0"/>
      <w:marTop w:val="0"/>
      <w:marBottom w:val="0"/>
      <w:divBdr>
        <w:top w:val="none" w:sz="0" w:space="0" w:color="auto"/>
        <w:left w:val="none" w:sz="0" w:space="0" w:color="auto"/>
        <w:bottom w:val="none" w:sz="0" w:space="0" w:color="auto"/>
        <w:right w:val="none" w:sz="0" w:space="0" w:color="auto"/>
      </w:divBdr>
    </w:div>
    <w:div w:id="302347094">
      <w:bodyDiv w:val="1"/>
      <w:marLeft w:val="0"/>
      <w:marRight w:val="0"/>
      <w:marTop w:val="0"/>
      <w:marBottom w:val="0"/>
      <w:divBdr>
        <w:top w:val="none" w:sz="0" w:space="0" w:color="auto"/>
        <w:left w:val="none" w:sz="0" w:space="0" w:color="auto"/>
        <w:bottom w:val="none" w:sz="0" w:space="0" w:color="auto"/>
        <w:right w:val="none" w:sz="0" w:space="0" w:color="auto"/>
      </w:divBdr>
    </w:div>
    <w:div w:id="305665019">
      <w:bodyDiv w:val="1"/>
      <w:marLeft w:val="0"/>
      <w:marRight w:val="0"/>
      <w:marTop w:val="0"/>
      <w:marBottom w:val="0"/>
      <w:divBdr>
        <w:top w:val="none" w:sz="0" w:space="0" w:color="auto"/>
        <w:left w:val="none" w:sz="0" w:space="0" w:color="auto"/>
        <w:bottom w:val="none" w:sz="0" w:space="0" w:color="auto"/>
        <w:right w:val="none" w:sz="0" w:space="0" w:color="auto"/>
      </w:divBdr>
    </w:div>
    <w:div w:id="305748216">
      <w:bodyDiv w:val="1"/>
      <w:marLeft w:val="0"/>
      <w:marRight w:val="0"/>
      <w:marTop w:val="0"/>
      <w:marBottom w:val="0"/>
      <w:divBdr>
        <w:top w:val="none" w:sz="0" w:space="0" w:color="auto"/>
        <w:left w:val="none" w:sz="0" w:space="0" w:color="auto"/>
        <w:bottom w:val="none" w:sz="0" w:space="0" w:color="auto"/>
        <w:right w:val="none" w:sz="0" w:space="0" w:color="auto"/>
      </w:divBdr>
    </w:div>
    <w:div w:id="306670475">
      <w:bodyDiv w:val="1"/>
      <w:marLeft w:val="0"/>
      <w:marRight w:val="0"/>
      <w:marTop w:val="0"/>
      <w:marBottom w:val="0"/>
      <w:divBdr>
        <w:top w:val="none" w:sz="0" w:space="0" w:color="auto"/>
        <w:left w:val="none" w:sz="0" w:space="0" w:color="auto"/>
        <w:bottom w:val="none" w:sz="0" w:space="0" w:color="auto"/>
        <w:right w:val="none" w:sz="0" w:space="0" w:color="auto"/>
      </w:divBdr>
    </w:div>
    <w:div w:id="307054467">
      <w:bodyDiv w:val="1"/>
      <w:marLeft w:val="0"/>
      <w:marRight w:val="0"/>
      <w:marTop w:val="0"/>
      <w:marBottom w:val="0"/>
      <w:divBdr>
        <w:top w:val="none" w:sz="0" w:space="0" w:color="auto"/>
        <w:left w:val="none" w:sz="0" w:space="0" w:color="auto"/>
        <w:bottom w:val="none" w:sz="0" w:space="0" w:color="auto"/>
        <w:right w:val="none" w:sz="0" w:space="0" w:color="auto"/>
      </w:divBdr>
    </w:div>
    <w:div w:id="308217123">
      <w:bodyDiv w:val="1"/>
      <w:marLeft w:val="0"/>
      <w:marRight w:val="0"/>
      <w:marTop w:val="0"/>
      <w:marBottom w:val="0"/>
      <w:divBdr>
        <w:top w:val="none" w:sz="0" w:space="0" w:color="auto"/>
        <w:left w:val="none" w:sz="0" w:space="0" w:color="auto"/>
        <w:bottom w:val="none" w:sz="0" w:space="0" w:color="auto"/>
        <w:right w:val="none" w:sz="0" w:space="0" w:color="auto"/>
      </w:divBdr>
    </w:div>
    <w:div w:id="308873113">
      <w:bodyDiv w:val="1"/>
      <w:marLeft w:val="0"/>
      <w:marRight w:val="0"/>
      <w:marTop w:val="0"/>
      <w:marBottom w:val="0"/>
      <w:divBdr>
        <w:top w:val="none" w:sz="0" w:space="0" w:color="auto"/>
        <w:left w:val="none" w:sz="0" w:space="0" w:color="auto"/>
        <w:bottom w:val="none" w:sz="0" w:space="0" w:color="auto"/>
        <w:right w:val="none" w:sz="0" w:space="0" w:color="auto"/>
      </w:divBdr>
    </w:div>
    <w:div w:id="322196387">
      <w:bodyDiv w:val="1"/>
      <w:marLeft w:val="0"/>
      <w:marRight w:val="0"/>
      <w:marTop w:val="0"/>
      <w:marBottom w:val="0"/>
      <w:divBdr>
        <w:top w:val="none" w:sz="0" w:space="0" w:color="auto"/>
        <w:left w:val="none" w:sz="0" w:space="0" w:color="auto"/>
        <w:bottom w:val="none" w:sz="0" w:space="0" w:color="auto"/>
        <w:right w:val="none" w:sz="0" w:space="0" w:color="auto"/>
      </w:divBdr>
    </w:div>
    <w:div w:id="322244327">
      <w:bodyDiv w:val="1"/>
      <w:marLeft w:val="0"/>
      <w:marRight w:val="0"/>
      <w:marTop w:val="0"/>
      <w:marBottom w:val="0"/>
      <w:divBdr>
        <w:top w:val="none" w:sz="0" w:space="0" w:color="auto"/>
        <w:left w:val="none" w:sz="0" w:space="0" w:color="auto"/>
        <w:bottom w:val="none" w:sz="0" w:space="0" w:color="auto"/>
        <w:right w:val="none" w:sz="0" w:space="0" w:color="auto"/>
      </w:divBdr>
    </w:div>
    <w:div w:id="322584583">
      <w:bodyDiv w:val="1"/>
      <w:marLeft w:val="0"/>
      <w:marRight w:val="0"/>
      <w:marTop w:val="0"/>
      <w:marBottom w:val="0"/>
      <w:divBdr>
        <w:top w:val="none" w:sz="0" w:space="0" w:color="auto"/>
        <w:left w:val="none" w:sz="0" w:space="0" w:color="auto"/>
        <w:bottom w:val="none" w:sz="0" w:space="0" w:color="auto"/>
        <w:right w:val="none" w:sz="0" w:space="0" w:color="auto"/>
      </w:divBdr>
    </w:div>
    <w:div w:id="325716016">
      <w:bodyDiv w:val="1"/>
      <w:marLeft w:val="0"/>
      <w:marRight w:val="0"/>
      <w:marTop w:val="0"/>
      <w:marBottom w:val="0"/>
      <w:divBdr>
        <w:top w:val="none" w:sz="0" w:space="0" w:color="auto"/>
        <w:left w:val="none" w:sz="0" w:space="0" w:color="auto"/>
        <w:bottom w:val="none" w:sz="0" w:space="0" w:color="auto"/>
        <w:right w:val="none" w:sz="0" w:space="0" w:color="auto"/>
      </w:divBdr>
    </w:div>
    <w:div w:id="326130833">
      <w:bodyDiv w:val="1"/>
      <w:marLeft w:val="0"/>
      <w:marRight w:val="0"/>
      <w:marTop w:val="0"/>
      <w:marBottom w:val="0"/>
      <w:divBdr>
        <w:top w:val="none" w:sz="0" w:space="0" w:color="auto"/>
        <w:left w:val="none" w:sz="0" w:space="0" w:color="auto"/>
        <w:bottom w:val="none" w:sz="0" w:space="0" w:color="auto"/>
        <w:right w:val="none" w:sz="0" w:space="0" w:color="auto"/>
      </w:divBdr>
    </w:div>
    <w:div w:id="327637830">
      <w:bodyDiv w:val="1"/>
      <w:marLeft w:val="0"/>
      <w:marRight w:val="0"/>
      <w:marTop w:val="0"/>
      <w:marBottom w:val="0"/>
      <w:divBdr>
        <w:top w:val="none" w:sz="0" w:space="0" w:color="auto"/>
        <w:left w:val="none" w:sz="0" w:space="0" w:color="auto"/>
        <w:bottom w:val="none" w:sz="0" w:space="0" w:color="auto"/>
        <w:right w:val="none" w:sz="0" w:space="0" w:color="auto"/>
      </w:divBdr>
    </w:div>
    <w:div w:id="329719557">
      <w:bodyDiv w:val="1"/>
      <w:marLeft w:val="0"/>
      <w:marRight w:val="0"/>
      <w:marTop w:val="0"/>
      <w:marBottom w:val="0"/>
      <w:divBdr>
        <w:top w:val="none" w:sz="0" w:space="0" w:color="auto"/>
        <w:left w:val="none" w:sz="0" w:space="0" w:color="auto"/>
        <w:bottom w:val="none" w:sz="0" w:space="0" w:color="auto"/>
        <w:right w:val="none" w:sz="0" w:space="0" w:color="auto"/>
      </w:divBdr>
    </w:div>
    <w:div w:id="330136205">
      <w:bodyDiv w:val="1"/>
      <w:marLeft w:val="0"/>
      <w:marRight w:val="0"/>
      <w:marTop w:val="0"/>
      <w:marBottom w:val="0"/>
      <w:divBdr>
        <w:top w:val="none" w:sz="0" w:space="0" w:color="auto"/>
        <w:left w:val="none" w:sz="0" w:space="0" w:color="auto"/>
        <w:bottom w:val="none" w:sz="0" w:space="0" w:color="auto"/>
        <w:right w:val="none" w:sz="0" w:space="0" w:color="auto"/>
      </w:divBdr>
    </w:div>
    <w:div w:id="332102088">
      <w:bodyDiv w:val="1"/>
      <w:marLeft w:val="0"/>
      <w:marRight w:val="0"/>
      <w:marTop w:val="0"/>
      <w:marBottom w:val="0"/>
      <w:divBdr>
        <w:top w:val="none" w:sz="0" w:space="0" w:color="auto"/>
        <w:left w:val="none" w:sz="0" w:space="0" w:color="auto"/>
        <w:bottom w:val="none" w:sz="0" w:space="0" w:color="auto"/>
        <w:right w:val="none" w:sz="0" w:space="0" w:color="auto"/>
      </w:divBdr>
    </w:div>
    <w:div w:id="338117157">
      <w:bodyDiv w:val="1"/>
      <w:marLeft w:val="0"/>
      <w:marRight w:val="0"/>
      <w:marTop w:val="0"/>
      <w:marBottom w:val="0"/>
      <w:divBdr>
        <w:top w:val="none" w:sz="0" w:space="0" w:color="auto"/>
        <w:left w:val="none" w:sz="0" w:space="0" w:color="auto"/>
        <w:bottom w:val="none" w:sz="0" w:space="0" w:color="auto"/>
        <w:right w:val="none" w:sz="0" w:space="0" w:color="auto"/>
      </w:divBdr>
    </w:div>
    <w:div w:id="338627764">
      <w:bodyDiv w:val="1"/>
      <w:marLeft w:val="0"/>
      <w:marRight w:val="0"/>
      <w:marTop w:val="0"/>
      <w:marBottom w:val="0"/>
      <w:divBdr>
        <w:top w:val="none" w:sz="0" w:space="0" w:color="auto"/>
        <w:left w:val="none" w:sz="0" w:space="0" w:color="auto"/>
        <w:bottom w:val="none" w:sz="0" w:space="0" w:color="auto"/>
        <w:right w:val="none" w:sz="0" w:space="0" w:color="auto"/>
      </w:divBdr>
    </w:div>
    <w:div w:id="339551342">
      <w:bodyDiv w:val="1"/>
      <w:marLeft w:val="0"/>
      <w:marRight w:val="0"/>
      <w:marTop w:val="0"/>
      <w:marBottom w:val="0"/>
      <w:divBdr>
        <w:top w:val="none" w:sz="0" w:space="0" w:color="auto"/>
        <w:left w:val="none" w:sz="0" w:space="0" w:color="auto"/>
        <w:bottom w:val="none" w:sz="0" w:space="0" w:color="auto"/>
        <w:right w:val="none" w:sz="0" w:space="0" w:color="auto"/>
      </w:divBdr>
    </w:div>
    <w:div w:id="339940272">
      <w:bodyDiv w:val="1"/>
      <w:marLeft w:val="0"/>
      <w:marRight w:val="0"/>
      <w:marTop w:val="0"/>
      <w:marBottom w:val="0"/>
      <w:divBdr>
        <w:top w:val="none" w:sz="0" w:space="0" w:color="auto"/>
        <w:left w:val="none" w:sz="0" w:space="0" w:color="auto"/>
        <w:bottom w:val="none" w:sz="0" w:space="0" w:color="auto"/>
        <w:right w:val="none" w:sz="0" w:space="0" w:color="auto"/>
      </w:divBdr>
    </w:div>
    <w:div w:id="340356575">
      <w:bodyDiv w:val="1"/>
      <w:marLeft w:val="0"/>
      <w:marRight w:val="0"/>
      <w:marTop w:val="0"/>
      <w:marBottom w:val="0"/>
      <w:divBdr>
        <w:top w:val="none" w:sz="0" w:space="0" w:color="auto"/>
        <w:left w:val="none" w:sz="0" w:space="0" w:color="auto"/>
        <w:bottom w:val="none" w:sz="0" w:space="0" w:color="auto"/>
        <w:right w:val="none" w:sz="0" w:space="0" w:color="auto"/>
      </w:divBdr>
    </w:div>
    <w:div w:id="340469287">
      <w:bodyDiv w:val="1"/>
      <w:marLeft w:val="0"/>
      <w:marRight w:val="0"/>
      <w:marTop w:val="0"/>
      <w:marBottom w:val="0"/>
      <w:divBdr>
        <w:top w:val="none" w:sz="0" w:space="0" w:color="auto"/>
        <w:left w:val="none" w:sz="0" w:space="0" w:color="auto"/>
        <w:bottom w:val="none" w:sz="0" w:space="0" w:color="auto"/>
        <w:right w:val="none" w:sz="0" w:space="0" w:color="auto"/>
      </w:divBdr>
    </w:div>
    <w:div w:id="343823741">
      <w:bodyDiv w:val="1"/>
      <w:marLeft w:val="0"/>
      <w:marRight w:val="0"/>
      <w:marTop w:val="0"/>
      <w:marBottom w:val="0"/>
      <w:divBdr>
        <w:top w:val="none" w:sz="0" w:space="0" w:color="auto"/>
        <w:left w:val="none" w:sz="0" w:space="0" w:color="auto"/>
        <w:bottom w:val="none" w:sz="0" w:space="0" w:color="auto"/>
        <w:right w:val="none" w:sz="0" w:space="0" w:color="auto"/>
      </w:divBdr>
    </w:div>
    <w:div w:id="344943823">
      <w:bodyDiv w:val="1"/>
      <w:marLeft w:val="0"/>
      <w:marRight w:val="0"/>
      <w:marTop w:val="0"/>
      <w:marBottom w:val="0"/>
      <w:divBdr>
        <w:top w:val="none" w:sz="0" w:space="0" w:color="auto"/>
        <w:left w:val="none" w:sz="0" w:space="0" w:color="auto"/>
        <w:bottom w:val="none" w:sz="0" w:space="0" w:color="auto"/>
        <w:right w:val="none" w:sz="0" w:space="0" w:color="auto"/>
      </w:divBdr>
    </w:div>
    <w:div w:id="356389726">
      <w:bodyDiv w:val="1"/>
      <w:marLeft w:val="0"/>
      <w:marRight w:val="0"/>
      <w:marTop w:val="0"/>
      <w:marBottom w:val="0"/>
      <w:divBdr>
        <w:top w:val="none" w:sz="0" w:space="0" w:color="auto"/>
        <w:left w:val="none" w:sz="0" w:space="0" w:color="auto"/>
        <w:bottom w:val="none" w:sz="0" w:space="0" w:color="auto"/>
        <w:right w:val="none" w:sz="0" w:space="0" w:color="auto"/>
      </w:divBdr>
    </w:div>
    <w:div w:id="358816660">
      <w:bodyDiv w:val="1"/>
      <w:marLeft w:val="0"/>
      <w:marRight w:val="0"/>
      <w:marTop w:val="0"/>
      <w:marBottom w:val="0"/>
      <w:divBdr>
        <w:top w:val="none" w:sz="0" w:space="0" w:color="auto"/>
        <w:left w:val="none" w:sz="0" w:space="0" w:color="auto"/>
        <w:bottom w:val="none" w:sz="0" w:space="0" w:color="auto"/>
        <w:right w:val="none" w:sz="0" w:space="0" w:color="auto"/>
      </w:divBdr>
    </w:div>
    <w:div w:id="361176727">
      <w:bodyDiv w:val="1"/>
      <w:marLeft w:val="0"/>
      <w:marRight w:val="0"/>
      <w:marTop w:val="0"/>
      <w:marBottom w:val="0"/>
      <w:divBdr>
        <w:top w:val="none" w:sz="0" w:space="0" w:color="auto"/>
        <w:left w:val="none" w:sz="0" w:space="0" w:color="auto"/>
        <w:bottom w:val="none" w:sz="0" w:space="0" w:color="auto"/>
        <w:right w:val="none" w:sz="0" w:space="0" w:color="auto"/>
      </w:divBdr>
    </w:div>
    <w:div w:id="361974363">
      <w:bodyDiv w:val="1"/>
      <w:marLeft w:val="0"/>
      <w:marRight w:val="0"/>
      <w:marTop w:val="0"/>
      <w:marBottom w:val="0"/>
      <w:divBdr>
        <w:top w:val="none" w:sz="0" w:space="0" w:color="auto"/>
        <w:left w:val="none" w:sz="0" w:space="0" w:color="auto"/>
        <w:bottom w:val="none" w:sz="0" w:space="0" w:color="auto"/>
        <w:right w:val="none" w:sz="0" w:space="0" w:color="auto"/>
      </w:divBdr>
    </w:div>
    <w:div w:id="362485124">
      <w:bodyDiv w:val="1"/>
      <w:marLeft w:val="0"/>
      <w:marRight w:val="0"/>
      <w:marTop w:val="0"/>
      <w:marBottom w:val="0"/>
      <w:divBdr>
        <w:top w:val="none" w:sz="0" w:space="0" w:color="auto"/>
        <w:left w:val="none" w:sz="0" w:space="0" w:color="auto"/>
        <w:bottom w:val="none" w:sz="0" w:space="0" w:color="auto"/>
        <w:right w:val="none" w:sz="0" w:space="0" w:color="auto"/>
      </w:divBdr>
    </w:div>
    <w:div w:id="363794596">
      <w:bodyDiv w:val="1"/>
      <w:marLeft w:val="0"/>
      <w:marRight w:val="0"/>
      <w:marTop w:val="0"/>
      <w:marBottom w:val="0"/>
      <w:divBdr>
        <w:top w:val="none" w:sz="0" w:space="0" w:color="auto"/>
        <w:left w:val="none" w:sz="0" w:space="0" w:color="auto"/>
        <w:bottom w:val="none" w:sz="0" w:space="0" w:color="auto"/>
        <w:right w:val="none" w:sz="0" w:space="0" w:color="auto"/>
      </w:divBdr>
    </w:div>
    <w:div w:id="364212889">
      <w:bodyDiv w:val="1"/>
      <w:marLeft w:val="0"/>
      <w:marRight w:val="0"/>
      <w:marTop w:val="0"/>
      <w:marBottom w:val="0"/>
      <w:divBdr>
        <w:top w:val="none" w:sz="0" w:space="0" w:color="auto"/>
        <w:left w:val="none" w:sz="0" w:space="0" w:color="auto"/>
        <w:bottom w:val="none" w:sz="0" w:space="0" w:color="auto"/>
        <w:right w:val="none" w:sz="0" w:space="0" w:color="auto"/>
      </w:divBdr>
    </w:div>
    <w:div w:id="365832964">
      <w:bodyDiv w:val="1"/>
      <w:marLeft w:val="0"/>
      <w:marRight w:val="0"/>
      <w:marTop w:val="0"/>
      <w:marBottom w:val="0"/>
      <w:divBdr>
        <w:top w:val="none" w:sz="0" w:space="0" w:color="auto"/>
        <w:left w:val="none" w:sz="0" w:space="0" w:color="auto"/>
        <w:bottom w:val="none" w:sz="0" w:space="0" w:color="auto"/>
        <w:right w:val="none" w:sz="0" w:space="0" w:color="auto"/>
      </w:divBdr>
    </w:div>
    <w:div w:id="367605645">
      <w:bodyDiv w:val="1"/>
      <w:marLeft w:val="0"/>
      <w:marRight w:val="0"/>
      <w:marTop w:val="0"/>
      <w:marBottom w:val="0"/>
      <w:divBdr>
        <w:top w:val="none" w:sz="0" w:space="0" w:color="auto"/>
        <w:left w:val="none" w:sz="0" w:space="0" w:color="auto"/>
        <w:bottom w:val="none" w:sz="0" w:space="0" w:color="auto"/>
        <w:right w:val="none" w:sz="0" w:space="0" w:color="auto"/>
      </w:divBdr>
    </w:div>
    <w:div w:id="367606274">
      <w:bodyDiv w:val="1"/>
      <w:marLeft w:val="0"/>
      <w:marRight w:val="0"/>
      <w:marTop w:val="0"/>
      <w:marBottom w:val="0"/>
      <w:divBdr>
        <w:top w:val="none" w:sz="0" w:space="0" w:color="auto"/>
        <w:left w:val="none" w:sz="0" w:space="0" w:color="auto"/>
        <w:bottom w:val="none" w:sz="0" w:space="0" w:color="auto"/>
        <w:right w:val="none" w:sz="0" w:space="0" w:color="auto"/>
      </w:divBdr>
    </w:div>
    <w:div w:id="368532369">
      <w:bodyDiv w:val="1"/>
      <w:marLeft w:val="0"/>
      <w:marRight w:val="0"/>
      <w:marTop w:val="0"/>
      <w:marBottom w:val="0"/>
      <w:divBdr>
        <w:top w:val="none" w:sz="0" w:space="0" w:color="auto"/>
        <w:left w:val="none" w:sz="0" w:space="0" w:color="auto"/>
        <w:bottom w:val="none" w:sz="0" w:space="0" w:color="auto"/>
        <w:right w:val="none" w:sz="0" w:space="0" w:color="auto"/>
      </w:divBdr>
    </w:div>
    <w:div w:id="369301471">
      <w:bodyDiv w:val="1"/>
      <w:marLeft w:val="0"/>
      <w:marRight w:val="0"/>
      <w:marTop w:val="0"/>
      <w:marBottom w:val="0"/>
      <w:divBdr>
        <w:top w:val="none" w:sz="0" w:space="0" w:color="auto"/>
        <w:left w:val="none" w:sz="0" w:space="0" w:color="auto"/>
        <w:bottom w:val="none" w:sz="0" w:space="0" w:color="auto"/>
        <w:right w:val="none" w:sz="0" w:space="0" w:color="auto"/>
      </w:divBdr>
    </w:div>
    <w:div w:id="370309088">
      <w:bodyDiv w:val="1"/>
      <w:marLeft w:val="0"/>
      <w:marRight w:val="0"/>
      <w:marTop w:val="0"/>
      <w:marBottom w:val="0"/>
      <w:divBdr>
        <w:top w:val="none" w:sz="0" w:space="0" w:color="auto"/>
        <w:left w:val="none" w:sz="0" w:space="0" w:color="auto"/>
        <w:bottom w:val="none" w:sz="0" w:space="0" w:color="auto"/>
        <w:right w:val="none" w:sz="0" w:space="0" w:color="auto"/>
      </w:divBdr>
    </w:div>
    <w:div w:id="372769871">
      <w:bodyDiv w:val="1"/>
      <w:marLeft w:val="0"/>
      <w:marRight w:val="0"/>
      <w:marTop w:val="0"/>
      <w:marBottom w:val="0"/>
      <w:divBdr>
        <w:top w:val="none" w:sz="0" w:space="0" w:color="auto"/>
        <w:left w:val="none" w:sz="0" w:space="0" w:color="auto"/>
        <w:bottom w:val="none" w:sz="0" w:space="0" w:color="auto"/>
        <w:right w:val="none" w:sz="0" w:space="0" w:color="auto"/>
      </w:divBdr>
    </w:div>
    <w:div w:id="372776483">
      <w:bodyDiv w:val="1"/>
      <w:marLeft w:val="0"/>
      <w:marRight w:val="0"/>
      <w:marTop w:val="0"/>
      <w:marBottom w:val="0"/>
      <w:divBdr>
        <w:top w:val="none" w:sz="0" w:space="0" w:color="auto"/>
        <w:left w:val="none" w:sz="0" w:space="0" w:color="auto"/>
        <w:bottom w:val="none" w:sz="0" w:space="0" w:color="auto"/>
        <w:right w:val="none" w:sz="0" w:space="0" w:color="auto"/>
      </w:divBdr>
    </w:div>
    <w:div w:id="372921634">
      <w:bodyDiv w:val="1"/>
      <w:marLeft w:val="0"/>
      <w:marRight w:val="0"/>
      <w:marTop w:val="0"/>
      <w:marBottom w:val="0"/>
      <w:divBdr>
        <w:top w:val="none" w:sz="0" w:space="0" w:color="auto"/>
        <w:left w:val="none" w:sz="0" w:space="0" w:color="auto"/>
        <w:bottom w:val="none" w:sz="0" w:space="0" w:color="auto"/>
        <w:right w:val="none" w:sz="0" w:space="0" w:color="auto"/>
      </w:divBdr>
    </w:div>
    <w:div w:id="374962766">
      <w:bodyDiv w:val="1"/>
      <w:marLeft w:val="0"/>
      <w:marRight w:val="0"/>
      <w:marTop w:val="0"/>
      <w:marBottom w:val="0"/>
      <w:divBdr>
        <w:top w:val="none" w:sz="0" w:space="0" w:color="auto"/>
        <w:left w:val="none" w:sz="0" w:space="0" w:color="auto"/>
        <w:bottom w:val="none" w:sz="0" w:space="0" w:color="auto"/>
        <w:right w:val="none" w:sz="0" w:space="0" w:color="auto"/>
      </w:divBdr>
    </w:div>
    <w:div w:id="375277472">
      <w:bodyDiv w:val="1"/>
      <w:marLeft w:val="0"/>
      <w:marRight w:val="0"/>
      <w:marTop w:val="0"/>
      <w:marBottom w:val="0"/>
      <w:divBdr>
        <w:top w:val="none" w:sz="0" w:space="0" w:color="auto"/>
        <w:left w:val="none" w:sz="0" w:space="0" w:color="auto"/>
        <w:bottom w:val="none" w:sz="0" w:space="0" w:color="auto"/>
        <w:right w:val="none" w:sz="0" w:space="0" w:color="auto"/>
      </w:divBdr>
    </w:div>
    <w:div w:id="377244048">
      <w:bodyDiv w:val="1"/>
      <w:marLeft w:val="0"/>
      <w:marRight w:val="0"/>
      <w:marTop w:val="0"/>
      <w:marBottom w:val="0"/>
      <w:divBdr>
        <w:top w:val="none" w:sz="0" w:space="0" w:color="auto"/>
        <w:left w:val="none" w:sz="0" w:space="0" w:color="auto"/>
        <w:bottom w:val="none" w:sz="0" w:space="0" w:color="auto"/>
        <w:right w:val="none" w:sz="0" w:space="0" w:color="auto"/>
      </w:divBdr>
    </w:div>
    <w:div w:id="378017753">
      <w:bodyDiv w:val="1"/>
      <w:marLeft w:val="0"/>
      <w:marRight w:val="0"/>
      <w:marTop w:val="0"/>
      <w:marBottom w:val="0"/>
      <w:divBdr>
        <w:top w:val="none" w:sz="0" w:space="0" w:color="auto"/>
        <w:left w:val="none" w:sz="0" w:space="0" w:color="auto"/>
        <w:bottom w:val="none" w:sz="0" w:space="0" w:color="auto"/>
        <w:right w:val="none" w:sz="0" w:space="0" w:color="auto"/>
      </w:divBdr>
    </w:div>
    <w:div w:id="380983555">
      <w:bodyDiv w:val="1"/>
      <w:marLeft w:val="0"/>
      <w:marRight w:val="0"/>
      <w:marTop w:val="0"/>
      <w:marBottom w:val="0"/>
      <w:divBdr>
        <w:top w:val="none" w:sz="0" w:space="0" w:color="auto"/>
        <w:left w:val="none" w:sz="0" w:space="0" w:color="auto"/>
        <w:bottom w:val="none" w:sz="0" w:space="0" w:color="auto"/>
        <w:right w:val="none" w:sz="0" w:space="0" w:color="auto"/>
      </w:divBdr>
    </w:div>
    <w:div w:id="382100403">
      <w:bodyDiv w:val="1"/>
      <w:marLeft w:val="0"/>
      <w:marRight w:val="0"/>
      <w:marTop w:val="0"/>
      <w:marBottom w:val="0"/>
      <w:divBdr>
        <w:top w:val="none" w:sz="0" w:space="0" w:color="auto"/>
        <w:left w:val="none" w:sz="0" w:space="0" w:color="auto"/>
        <w:bottom w:val="none" w:sz="0" w:space="0" w:color="auto"/>
        <w:right w:val="none" w:sz="0" w:space="0" w:color="auto"/>
      </w:divBdr>
    </w:div>
    <w:div w:id="383145795">
      <w:bodyDiv w:val="1"/>
      <w:marLeft w:val="0"/>
      <w:marRight w:val="0"/>
      <w:marTop w:val="0"/>
      <w:marBottom w:val="0"/>
      <w:divBdr>
        <w:top w:val="none" w:sz="0" w:space="0" w:color="auto"/>
        <w:left w:val="none" w:sz="0" w:space="0" w:color="auto"/>
        <w:bottom w:val="none" w:sz="0" w:space="0" w:color="auto"/>
        <w:right w:val="none" w:sz="0" w:space="0" w:color="auto"/>
      </w:divBdr>
    </w:div>
    <w:div w:id="386028273">
      <w:bodyDiv w:val="1"/>
      <w:marLeft w:val="0"/>
      <w:marRight w:val="0"/>
      <w:marTop w:val="0"/>
      <w:marBottom w:val="0"/>
      <w:divBdr>
        <w:top w:val="none" w:sz="0" w:space="0" w:color="auto"/>
        <w:left w:val="none" w:sz="0" w:space="0" w:color="auto"/>
        <w:bottom w:val="none" w:sz="0" w:space="0" w:color="auto"/>
        <w:right w:val="none" w:sz="0" w:space="0" w:color="auto"/>
      </w:divBdr>
    </w:div>
    <w:div w:id="386495311">
      <w:bodyDiv w:val="1"/>
      <w:marLeft w:val="0"/>
      <w:marRight w:val="0"/>
      <w:marTop w:val="0"/>
      <w:marBottom w:val="0"/>
      <w:divBdr>
        <w:top w:val="none" w:sz="0" w:space="0" w:color="auto"/>
        <w:left w:val="none" w:sz="0" w:space="0" w:color="auto"/>
        <w:bottom w:val="none" w:sz="0" w:space="0" w:color="auto"/>
        <w:right w:val="none" w:sz="0" w:space="0" w:color="auto"/>
      </w:divBdr>
    </w:div>
    <w:div w:id="390926507">
      <w:bodyDiv w:val="1"/>
      <w:marLeft w:val="0"/>
      <w:marRight w:val="0"/>
      <w:marTop w:val="0"/>
      <w:marBottom w:val="0"/>
      <w:divBdr>
        <w:top w:val="none" w:sz="0" w:space="0" w:color="auto"/>
        <w:left w:val="none" w:sz="0" w:space="0" w:color="auto"/>
        <w:bottom w:val="none" w:sz="0" w:space="0" w:color="auto"/>
        <w:right w:val="none" w:sz="0" w:space="0" w:color="auto"/>
      </w:divBdr>
    </w:div>
    <w:div w:id="395133485">
      <w:bodyDiv w:val="1"/>
      <w:marLeft w:val="0"/>
      <w:marRight w:val="0"/>
      <w:marTop w:val="0"/>
      <w:marBottom w:val="0"/>
      <w:divBdr>
        <w:top w:val="none" w:sz="0" w:space="0" w:color="auto"/>
        <w:left w:val="none" w:sz="0" w:space="0" w:color="auto"/>
        <w:bottom w:val="none" w:sz="0" w:space="0" w:color="auto"/>
        <w:right w:val="none" w:sz="0" w:space="0" w:color="auto"/>
      </w:divBdr>
    </w:div>
    <w:div w:id="396128451">
      <w:bodyDiv w:val="1"/>
      <w:marLeft w:val="0"/>
      <w:marRight w:val="0"/>
      <w:marTop w:val="0"/>
      <w:marBottom w:val="0"/>
      <w:divBdr>
        <w:top w:val="none" w:sz="0" w:space="0" w:color="auto"/>
        <w:left w:val="none" w:sz="0" w:space="0" w:color="auto"/>
        <w:bottom w:val="none" w:sz="0" w:space="0" w:color="auto"/>
        <w:right w:val="none" w:sz="0" w:space="0" w:color="auto"/>
      </w:divBdr>
    </w:div>
    <w:div w:id="397441586">
      <w:bodyDiv w:val="1"/>
      <w:marLeft w:val="0"/>
      <w:marRight w:val="0"/>
      <w:marTop w:val="0"/>
      <w:marBottom w:val="0"/>
      <w:divBdr>
        <w:top w:val="none" w:sz="0" w:space="0" w:color="auto"/>
        <w:left w:val="none" w:sz="0" w:space="0" w:color="auto"/>
        <w:bottom w:val="none" w:sz="0" w:space="0" w:color="auto"/>
        <w:right w:val="none" w:sz="0" w:space="0" w:color="auto"/>
      </w:divBdr>
    </w:div>
    <w:div w:id="399863787">
      <w:bodyDiv w:val="1"/>
      <w:marLeft w:val="0"/>
      <w:marRight w:val="0"/>
      <w:marTop w:val="0"/>
      <w:marBottom w:val="0"/>
      <w:divBdr>
        <w:top w:val="none" w:sz="0" w:space="0" w:color="auto"/>
        <w:left w:val="none" w:sz="0" w:space="0" w:color="auto"/>
        <w:bottom w:val="none" w:sz="0" w:space="0" w:color="auto"/>
        <w:right w:val="none" w:sz="0" w:space="0" w:color="auto"/>
      </w:divBdr>
    </w:div>
    <w:div w:id="399985894">
      <w:bodyDiv w:val="1"/>
      <w:marLeft w:val="0"/>
      <w:marRight w:val="0"/>
      <w:marTop w:val="0"/>
      <w:marBottom w:val="0"/>
      <w:divBdr>
        <w:top w:val="none" w:sz="0" w:space="0" w:color="auto"/>
        <w:left w:val="none" w:sz="0" w:space="0" w:color="auto"/>
        <w:bottom w:val="none" w:sz="0" w:space="0" w:color="auto"/>
        <w:right w:val="none" w:sz="0" w:space="0" w:color="auto"/>
      </w:divBdr>
    </w:div>
    <w:div w:id="400105178">
      <w:bodyDiv w:val="1"/>
      <w:marLeft w:val="0"/>
      <w:marRight w:val="0"/>
      <w:marTop w:val="0"/>
      <w:marBottom w:val="0"/>
      <w:divBdr>
        <w:top w:val="none" w:sz="0" w:space="0" w:color="auto"/>
        <w:left w:val="none" w:sz="0" w:space="0" w:color="auto"/>
        <w:bottom w:val="none" w:sz="0" w:space="0" w:color="auto"/>
        <w:right w:val="none" w:sz="0" w:space="0" w:color="auto"/>
      </w:divBdr>
    </w:div>
    <w:div w:id="400567324">
      <w:bodyDiv w:val="1"/>
      <w:marLeft w:val="0"/>
      <w:marRight w:val="0"/>
      <w:marTop w:val="0"/>
      <w:marBottom w:val="0"/>
      <w:divBdr>
        <w:top w:val="none" w:sz="0" w:space="0" w:color="auto"/>
        <w:left w:val="none" w:sz="0" w:space="0" w:color="auto"/>
        <w:bottom w:val="none" w:sz="0" w:space="0" w:color="auto"/>
        <w:right w:val="none" w:sz="0" w:space="0" w:color="auto"/>
      </w:divBdr>
      <w:divsChild>
        <w:div w:id="11995988">
          <w:marLeft w:val="0"/>
          <w:marRight w:val="0"/>
          <w:marTop w:val="0"/>
          <w:marBottom w:val="0"/>
          <w:divBdr>
            <w:top w:val="none" w:sz="0" w:space="0" w:color="auto"/>
            <w:left w:val="none" w:sz="0" w:space="0" w:color="auto"/>
            <w:bottom w:val="none" w:sz="0" w:space="0" w:color="auto"/>
            <w:right w:val="none" w:sz="0" w:space="0" w:color="auto"/>
          </w:divBdr>
        </w:div>
        <w:div w:id="241917844">
          <w:marLeft w:val="0"/>
          <w:marRight w:val="0"/>
          <w:marTop w:val="0"/>
          <w:marBottom w:val="0"/>
          <w:divBdr>
            <w:top w:val="none" w:sz="0" w:space="0" w:color="auto"/>
            <w:left w:val="none" w:sz="0" w:space="0" w:color="auto"/>
            <w:bottom w:val="none" w:sz="0" w:space="0" w:color="auto"/>
            <w:right w:val="none" w:sz="0" w:space="0" w:color="auto"/>
          </w:divBdr>
        </w:div>
        <w:div w:id="1747918887">
          <w:marLeft w:val="0"/>
          <w:marRight w:val="0"/>
          <w:marTop w:val="0"/>
          <w:marBottom w:val="0"/>
          <w:divBdr>
            <w:top w:val="none" w:sz="0" w:space="0" w:color="auto"/>
            <w:left w:val="none" w:sz="0" w:space="0" w:color="auto"/>
            <w:bottom w:val="none" w:sz="0" w:space="0" w:color="auto"/>
            <w:right w:val="none" w:sz="0" w:space="0" w:color="auto"/>
          </w:divBdr>
        </w:div>
      </w:divsChild>
    </w:div>
    <w:div w:id="400906298">
      <w:bodyDiv w:val="1"/>
      <w:marLeft w:val="0"/>
      <w:marRight w:val="0"/>
      <w:marTop w:val="0"/>
      <w:marBottom w:val="0"/>
      <w:divBdr>
        <w:top w:val="none" w:sz="0" w:space="0" w:color="auto"/>
        <w:left w:val="none" w:sz="0" w:space="0" w:color="auto"/>
        <w:bottom w:val="none" w:sz="0" w:space="0" w:color="auto"/>
        <w:right w:val="none" w:sz="0" w:space="0" w:color="auto"/>
      </w:divBdr>
    </w:div>
    <w:div w:id="401412279">
      <w:bodyDiv w:val="1"/>
      <w:marLeft w:val="0"/>
      <w:marRight w:val="0"/>
      <w:marTop w:val="0"/>
      <w:marBottom w:val="0"/>
      <w:divBdr>
        <w:top w:val="none" w:sz="0" w:space="0" w:color="auto"/>
        <w:left w:val="none" w:sz="0" w:space="0" w:color="auto"/>
        <w:bottom w:val="none" w:sz="0" w:space="0" w:color="auto"/>
        <w:right w:val="none" w:sz="0" w:space="0" w:color="auto"/>
      </w:divBdr>
    </w:div>
    <w:div w:id="403339341">
      <w:bodyDiv w:val="1"/>
      <w:marLeft w:val="0"/>
      <w:marRight w:val="0"/>
      <w:marTop w:val="0"/>
      <w:marBottom w:val="0"/>
      <w:divBdr>
        <w:top w:val="none" w:sz="0" w:space="0" w:color="auto"/>
        <w:left w:val="none" w:sz="0" w:space="0" w:color="auto"/>
        <w:bottom w:val="none" w:sz="0" w:space="0" w:color="auto"/>
        <w:right w:val="none" w:sz="0" w:space="0" w:color="auto"/>
      </w:divBdr>
    </w:div>
    <w:div w:id="403797177">
      <w:bodyDiv w:val="1"/>
      <w:marLeft w:val="0"/>
      <w:marRight w:val="0"/>
      <w:marTop w:val="0"/>
      <w:marBottom w:val="0"/>
      <w:divBdr>
        <w:top w:val="none" w:sz="0" w:space="0" w:color="auto"/>
        <w:left w:val="none" w:sz="0" w:space="0" w:color="auto"/>
        <w:bottom w:val="none" w:sz="0" w:space="0" w:color="auto"/>
        <w:right w:val="none" w:sz="0" w:space="0" w:color="auto"/>
      </w:divBdr>
    </w:div>
    <w:div w:id="404837295">
      <w:bodyDiv w:val="1"/>
      <w:marLeft w:val="0"/>
      <w:marRight w:val="0"/>
      <w:marTop w:val="0"/>
      <w:marBottom w:val="0"/>
      <w:divBdr>
        <w:top w:val="none" w:sz="0" w:space="0" w:color="auto"/>
        <w:left w:val="none" w:sz="0" w:space="0" w:color="auto"/>
        <w:bottom w:val="none" w:sz="0" w:space="0" w:color="auto"/>
        <w:right w:val="none" w:sz="0" w:space="0" w:color="auto"/>
      </w:divBdr>
    </w:div>
    <w:div w:id="407531970">
      <w:bodyDiv w:val="1"/>
      <w:marLeft w:val="0"/>
      <w:marRight w:val="0"/>
      <w:marTop w:val="0"/>
      <w:marBottom w:val="0"/>
      <w:divBdr>
        <w:top w:val="none" w:sz="0" w:space="0" w:color="auto"/>
        <w:left w:val="none" w:sz="0" w:space="0" w:color="auto"/>
        <w:bottom w:val="none" w:sz="0" w:space="0" w:color="auto"/>
        <w:right w:val="none" w:sz="0" w:space="0" w:color="auto"/>
      </w:divBdr>
    </w:div>
    <w:div w:id="412044821">
      <w:bodyDiv w:val="1"/>
      <w:marLeft w:val="0"/>
      <w:marRight w:val="0"/>
      <w:marTop w:val="0"/>
      <w:marBottom w:val="0"/>
      <w:divBdr>
        <w:top w:val="none" w:sz="0" w:space="0" w:color="auto"/>
        <w:left w:val="none" w:sz="0" w:space="0" w:color="auto"/>
        <w:bottom w:val="none" w:sz="0" w:space="0" w:color="auto"/>
        <w:right w:val="none" w:sz="0" w:space="0" w:color="auto"/>
      </w:divBdr>
    </w:div>
    <w:div w:id="412363660">
      <w:bodyDiv w:val="1"/>
      <w:marLeft w:val="0"/>
      <w:marRight w:val="0"/>
      <w:marTop w:val="0"/>
      <w:marBottom w:val="0"/>
      <w:divBdr>
        <w:top w:val="none" w:sz="0" w:space="0" w:color="auto"/>
        <w:left w:val="none" w:sz="0" w:space="0" w:color="auto"/>
        <w:bottom w:val="none" w:sz="0" w:space="0" w:color="auto"/>
        <w:right w:val="none" w:sz="0" w:space="0" w:color="auto"/>
      </w:divBdr>
    </w:div>
    <w:div w:id="412747599">
      <w:bodyDiv w:val="1"/>
      <w:marLeft w:val="0"/>
      <w:marRight w:val="0"/>
      <w:marTop w:val="0"/>
      <w:marBottom w:val="0"/>
      <w:divBdr>
        <w:top w:val="none" w:sz="0" w:space="0" w:color="auto"/>
        <w:left w:val="none" w:sz="0" w:space="0" w:color="auto"/>
        <w:bottom w:val="none" w:sz="0" w:space="0" w:color="auto"/>
        <w:right w:val="none" w:sz="0" w:space="0" w:color="auto"/>
      </w:divBdr>
    </w:div>
    <w:div w:id="412897621">
      <w:bodyDiv w:val="1"/>
      <w:marLeft w:val="0"/>
      <w:marRight w:val="0"/>
      <w:marTop w:val="0"/>
      <w:marBottom w:val="0"/>
      <w:divBdr>
        <w:top w:val="none" w:sz="0" w:space="0" w:color="auto"/>
        <w:left w:val="none" w:sz="0" w:space="0" w:color="auto"/>
        <w:bottom w:val="none" w:sz="0" w:space="0" w:color="auto"/>
        <w:right w:val="none" w:sz="0" w:space="0" w:color="auto"/>
      </w:divBdr>
    </w:div>
    <w:div w:id="415637200">
      <w:bodyDiv w:val="1"/>
      <w:marLeft w:val="0"/>
      <w:marRight w:val="0"/>
      <w:marTop w:val="0"/>
      <w:marBottom w:val="0"/>
      <w:divBdr>
        <w:top w:val="none" w:sz="0" w:space="0" w:color="auto"/>
        <w:left w:val="none" w:sz="0" w:space="0" w:color="auto"/>
        <w:bottom w:val="none" w:sz="0" w:space="0" w:color="auto"/>
        <w:right w:val="none" w:sz="0" w:space="0" w:color="auto"/>
      </w:divBdr>
    </w:div>
    <w:div w:id="416555063">
      <w:bodyDiv w:val="1"/>
      <w:marLeft w:val="0"/>
      <w:marRight w:val="0"/>
      <w:marTop w:val="0"/>
      <w:marBottom w:val="0"/>
      <w:divBdr>
        <w:top w:val="none" w:sz="0" w:space="0" w:color="auto"/>
        <w:left w:val="none" w:sz="0" w:space="0" w:color="auto"/>
        <w:bottom w:val="none" w:sz="0" w:space="0" w:color="auto"/>
        <w:right w:val="none" w:sz="0" w:space="0" w:color="auto"/>
      </w:divBdr>
    </w:div>
    <w:div w:id="417484064">
      <w:bodyDiv w:val="1"/>
      <w:marLeft w:val="0"/>
      <w:marRight w:val="0"/>
      <w:marTop w:val="0"/>
      <w:marBottom w:val="0"/>
      <w:divBdr>
        <w:top w:val="none" w:sz="0" w:space="0" w:color="auto"/>
        <w:left w:val="none" w:sz="0" w:space="0" w:color="auto"/>
        <w:bottom w:val="none" w:sz="0" w:space="0" w:color="auto"/>
        <w:right w:val="none" w:sz="0" w:space="0" w:color="auto"/>
      </w:divBdr>
    </w:div>
    <w:div w:id="422457631">
      <w:bodyDiv w:val="1"/>
      <w:marLeft w:val="0"/>
      <w:marRight w:val="0"/>
      <w:marTop w:val="0"/>
      <w:marBottom w:val="0"/>
      <w:divBdr>
        <w:top w:val="none" w:sz="0" w:space="0" w:color="auto"/>
        <w:left w:val="none" w:sz="0" w:space="0" w:color="auto"/>
        <w:bottom w:val="none" w:sz="0" w:space="0" w:color="auto"/>
        <w:right w:val="none" w:sz="0" w:space="0" w:color="auto"/>
      </w:divBdr>
    </w:div>
    <w:div w:id="426540080">
      <w:bodyDiv w:val="1"/>
      <w:marLeft w:val="0"/>
      <w:marRight w:val="0"/>
      <w:marTop w:val="0"/>
      <w:marBottom w:val="0"/>
      <w:divBdr>
        <w:top w:val="none" w:sz="0" w:space="0" w:color="auto"/>
        <w:left w:val="none" w:sz="0" w:space="0" w:color="auto"/>
        <w:bottom w:val="none" w:sz="0" w:space="0" w:color="auto"/>
        <w:right w:val="none" w:sz="0" w:space="0" w:color="auto"/>
      </w:divBdr>
    </w:div>
    <w:div w:id="426851169">
      <w:bodyDiv w:val="1"/>
      <w:marLeft w:val="0"/>
      <w:marRight w:val="0"/>
      <w:marTop w:val="0"/>
      <w:marBottom w:val="0"/>
      <w:divBdr>
        <w:top w:val="none" w:sz="0" w:space="0" w:color="auto"/>
        <w:left w:val="none" w:sz="0" w:space="0" w:color="auto"/>
        <w:bottom w:val="none" w:sz="0" w:space="0" w:color="auto"/>
        <w:right w:val="none" w:sz="0" w:space="0" w:color="auto"/>
      </w:divBdr>
    </w:div>
    <w:div w:id="428475711">
      <w:bodyDiv w:val="1"/>
      <w:marLeft w:val="0"/>
      <w:marRight w:val="0"/>
      <w:marTop w:val="0"/>
      <w:marBottom w:val="0"/>
      <w:divBdr>
        <w:top w:val="none" w:sz="0" w:space="0" w:color="auto"/>
        <w:left w:val="none" w:sz="0" w:space="0" w:color="auto"/>
        <w:bottom w:val="none" w:sz="0" w:space="0" w:color="auto"/>
        <w:right w:val="none" w:sz="0" w:space="0" w:color="auto"/>
      </w:divBdr>
    </w:div>
    <w:div w:id="428702743">
      <w:bodyDiv w:val="1"/>
      <w:marLeft w:val="0"/>
      <w:marRight w:val="0"/>
      <w:marTop w:val="0"/>
      <w:marBottom w:val="0"/>
      <w:divBdr>
        <w:top w:val="none" w:sz="0" w:space="0" w:color="auto"/>
        <w:left w:val="none" w:sz="0" w:space="0" w:color="auto"/>
        <w:bottom w:val="none" w:sz="0" w:space="0" w:color="auto"/>
        <w:right w:val="none" w:sz="0" w:space="0" w:color="auto"/>
      </w:divBdr>
    </w:div>
    <w:div w:id="436632387">
      <w:bodyDiv w:val="1"/>
      <w:marLeft w:val="0"/>
      <w:marRight w:val="0"/>
      <w:marTop w:val="0"/>
      <w:marBottom w:val="0"/>
      <w:divBdr>
        <w:top w:val="none" w:sz="0" w:space="0" w:color="auto"/>
        <w:left w:val="none" w:sz="0" w:space="0" w:color="auto"/>
        <w:bottom w:val="none" w:sz="0" w:space="0" w:color="auto"/>
        <w:right w:val="none" w:sz="0" w:space="0" w:color="auto"/>
      </w:divBdr>
    </w:div>
    <w:div w:id="437719736">
      <w:bodyDiv w:val="1"/>
      <w:marLeft w:val="0"/>
      <w:marRight w:val="0"/>
      <w:marTop w:val="0"/>
      <w:marBottom w:val="0"/>
      <w:divBdr>
        <w:top w:val="none" w:sz="0" w:space="0" w:color="auto"/>
        <w:left w:val="none" w:sz="0" w:space="0" w:color="auto"/>
        <w:bottom w:val="none" w:sz="0" w:space="0" w:color="auto"/>
        <w:right w:val="none" w:sz="0" w:space="0" w:color="auto"/>
      </w:divBdr>
    </w:div>
    <w:div w:id="437722061">
      <w:bodyDiv w:val="1"/>
      <w:marLeft w:val="0"/>
      <w:marRight w:val="0"/>
      <w:marTop w:val="0"/>
      <w:marBottom w:val="0"/>
      <w:divBdr>
        <w:top w:val="none" w:sz="0" w:space="0" w:color="auto"/>
        <w:left w:val="none" w:sz="0" w:space="0" w:color="auto"/>
        <w:bottom w:val="none" w:sz="0" w:space="0" w:color="auto"/>
        <w:right w:val="none" w:sz="0" w:space="0" w:color="auto"/>
      </w:divBdr>
    </w:div>
    <w:div w:id="442581565">
      <w:bodyDiv w:val="1"/>
      <w:marLeft w:val="0"/>
      <w:marRight w:val="0"/>
      <w:marTop w:val="0"/>
      <w:marBottom w:val="0"/>
      <w:divBdr>
        <w:top w:val="none" w:sz="0" w:space="0" w:color="auto"/>
        <w:left w:val="none" w:sz="0" w:space="0" w:color="auto"/>
        <w:bottom w:val="none" w:sz="0" w:space="0" w:color="auto"/>
        <w:right w:val="none" w:sz="0" w:space="0" w:color="auto"/>
      </w:divBdr>
    </w:div>
    <w:div w:id="443379841">
      <w:bodyDiv w:val="1"/>
      <w:marLeft w:val="0"/>
      <w:marRight w:val="0"/>
      <w:marTop w:val="0"/>
      <w:marBottom w:val="0"/>
      <w:divBdr>
        <w:top w:val="none" w:sz="0" w:space="0" w:color="auto"/>
        <w:left w:val="none" w:sz="0" w:space="0" w:color="auto"/>
        <w:bottom w:val="none" w:sz="0" w:space="0" w:color="auto"/>
        <w:right w:val="none" w:sz="0" w:space="0" w:color="auto"/>
      </w:divBdr>
    </w:div>
    <w:div w:id="444732544">
      <w:bodyDiv w:val="1"/>
      <w:marLeft w:val="0"/>
      <w:marRight w:val="0"/>
      <w:marTop w:val="0"/>
      <w:marBottom w:val="0"/>
      <w:divBdr>
        <w:top w:val="none" w:sz="0" w:space="0" w:color="auto"/>
        <w:left w:val="none" w:sz="0" w:space="0" w:color="auto"/>
        <w:bottom w:val="none" w:sz="0" w:space="0" w:color="auto"/>
        <w:right w:val="none" w:sz="0" w:space="0" w:color="auto"/>
      </w:divBdr>
    </w:div>
    <w:div w:id="444888491">
      <w:bodyDiv w:val="1"/>
      <w:marLeft w:val="0"/>
      <w:marRight w:val="0"/>
      <w:marTop w:val="0"/>
      <w:marBottom w:val="0"/>
      <w:divBdr>
        <w:top w:val="none" w:sz="0" w:space="0" w:color="auto"/>
        <w:left w:val="none" w:sz="0" w:space="0" w:color="auto"/>
        <w:bottom w:val="none" w:sz="0" w:space="0" w:color="auto"/>
        <w:right w:val="none" w:sz="0" w:space="0" w:color="auto"/>
      </w:divBdr>
    </w:div>
    <w:div w:id="447048245">
      <w:bodyDiv w:val="1"/>
      <w:marLeft w:val="0"/>
      <w:marRight w:val="0"/>
      <w:marTop w:val="0"/>
      <w:marBottom w:val="0"/>
      <w:divBdr>
        <w:top w:val="none" w:sz="0" w:space="0" w:color="auto"/>
        <w:left w:val="none" w:sz="0" w:space="0" w:color="auto"/>
        <w:bottom w:val="none" w:sz="0" w:space="0" w:color="auto"/>
        <w:right w:val="none" w:sz="0" w:space="0" w:color="auto"/>
      </w:divBdr>
    </w:div>
    <w:div w:id="447504462">
      <w:bodyDiv w:val="1"/>
      <w:marLeft w:val="0"/>
      <w:marRight w:val="0"/>
      <w:marTop w:val="0"/>
      <w:marBottom w:val="0"/>
      <w:divBdr>
        <w:top w:val="none" w:sz="0" w:space="0" w:color="auto"/>
        <w:left w:val="none" w:sz="0" w:space="0" w:color="auto"/>
        <w:bottom w:val="none" w:sz="0" w:space="0" w:color="auto"/>
        <w:right w:val="none" w:sz="0" w:space="0" w:color="auto"/>
      </w:divBdr>
    </w:div>
    <w:div w:id="450324574">
      <w:bodyDiv w:val="1"/>
      <w:marLeft w:val="0"/>
      <w:marRight w:val="0"/>
      <w:marTop w:val="0"/>
      <w:marBottom w:val="0"/>
      <w:divBdr>
        <w:top w:val="none" w:sz="0" w:space="0" w:color="auto"/>
        <w:left w:val="none" w:sz="0" w:space="0" w:color="auto"/>
        <w:bottom w:val="none" w:sz="0" w:space="0" w:color="auto"/>
        <w:right w:val="none" w:sz="0" w:space="0" w:color="auto"/>
      </w:divBdr>
    </w:div>
    <w:div w:id="451556671">
      <w:bodyDiv w:val="1"/>
      <w:marLeft w:val="0"/>
      <w:marRight w:val="0"/>
      <w:marTop w:val="0"/>
      <w:marBottom w:val="0"/>
      <w:divBdr>
        <w:top w:val="none" w:sz="0" w:space="0" w:color="auto"/>
        <w:left w:val="none" w:sz="0" w:space="0" w:color="auto"/>
        <w:bottom w:val="none" w:sz="0" w:space="0" w:color="auto"/>
        <w:right w:val="none" w:sz="0" w:space="0" w:color="auto"/>
      </w:divBdr>
    </w:div>
    <w:div w:id="452943279">
      <w:bodyDiv w:val="1"/>
      <w:marLeft w:val="0"/>
      <w:marRight w:val="0"/>
      <w:marTop w:val="0"/>
      <w:marBottom w:val="0"/>
      <w:divBdr>
        <w:top w:val="none" w:sz="0" w:space="0" w:color="auto"/>
        <w:left w:val="none" w:sz="0" w:space="0" w:color="auto"/>
        <w:bottom w:val="none" w:sz="0" w:space="0" w:color="auto"/>
        <w:right w:val="none" w:sz="0" w:space="0" w:color="auto"/>
      </w:divBdr>
    </w:div>
    <w:div w:id="453989079">
      <w:bodyDiv w:val="1"/>
      <w:marLeft w:val="0"/>
      <w:marRight w:val="0"/>
      <w:marTop w:val="0"/>
      <w:marBottom w:val="0"/>
      <w:divBdr>
        <w:top w:val="none" w:sz="0" w:space="0" w:color="auto"/>
        <w:left w:val="none" w:sz="0" w:space="0" w:color="auto"/>
        <w:bottom w:val="none" w:sz="0" w:space="0" w:color="auto"/>
        <w:right w:val="none" w:sz="0" w:space="0" w:color="auto"/>
      </w:divBdr>
    </w:div>
    <w:div w:id="457067521">
      <w:bodyDiv w:val="1"/>
      <w:marLeft w:val="0"/>
      <w:marRight w:val="0"/>
      <w:marTop w:val="0"/>
      <w:marBottom w:val="0"/>
      <w:divBdr>
        <w:top w:val="none" w:sz="0" w:space="0" w:color="auto"/>
        <w:left w:val="none" w:sz="0" w:space="0" w:color="auto"/>
        <w:bottom w:val="none" w:sz="0" w:space="0" w:color="auto"/>
        <w:right w:val="none" w:sz="0" w:space="0" w:color="auto"/>
      </w:divBdr>
    </w:div>
    <w:div w:id="457604710">
      <w:bodyDiv w:val="1"/>
      <w:marLeft w:val="0"/>
      <w:marRight w:val="0"/>
      <w:marTop w:val="0"/>
      <w:marBottom w:val="0"/>
      <w:divBdr>
        <w:top w:val="none" w:sz="0" w:space="0" w:color="auto"/>
        <w:left w:val="none" w:sz="0" w:space="0" w:color="auto"/>
        <w:bottom w:val="none" w:sz="0" w:space="0" w:color="auto"/>
        <w:right w:val="none" w:sz="0" w:space="0" w:color="auto"/>
      </w:divBdr>
    </w:div>
    <w:div w:id="462192569">
      <w:bodyDiv w:val="1"/>
      <w:marLeft w:val="0"/>
      <w:marRight w:val="0"/>
      <w:marTop w:val="0"/>
      <w:marBottom w:val="0"/>
      <w:divBdr>
        <w:top w:val="none" w:sz="0" w:space="0" w:color="auto"/>
        <w:left w:val="none" w:sz="0" w:space="0" w:color="auto"/>
        <w:bottom w:val="none" w:sz="0" w:space="0" w:color="auto"/>
        <w:right w:val="none" w:sz="0" w:space="0" w:color="auto"/>
      </w:divBdr>
    </w:div>
    <w:div w:id="464588512">
      <w:bodyDiv w:val="1"/>
      <w:marLeft w:val="0"/>
      <w:marRight w:val="0"/>
      <w:marTop w:val="0"/>
      <w:marBottom w:val="0"/>
      <w:divBdr>
        <w:top w:val="none" w:sz="0" w:space="0" w:color="auto"/>
        <w:left w:val="none" w:sz="0" w:space="0" w:color="auto"/>
        <w:bottom w:val="none" w:sz="0" w:space="0" w:color="auto"/>
        <w:right w:val="none" w:sz="0" w:space="0" w:color="auto"/>
      </w:divBdr>
    </w:div>
    <w:div w:id="465009055">
      <w:bodyDiv w:val="1"/>
      <w:marLeft w:val="0"/>
      <w:marRight w:val="0"/>
      <w:marTop w:val="0"/>
      <w:marBottom w:val="0"/>
      <w:divBdr>
        <w:top w:val="none" w:sz="0" w:space="0" w:color="auto"/>
        <w:left w:val="none" w:sz="0" w:space="0" w:color="auto"/>
        <w:bottom w:val="none" w:sz="0" w:space="0" w:color="auto"/>
        <w:right w:val="none" w:sz="0" w:space="0" w:color="auto"/>
      </w:divBdr>
    </w:div>
    <w:div w:id="466092344">
      <w:bodyDiv w:val="1"/>
      <w:marLeft w:val="0"/>
      <w:marRight w:val="0"/>
      <w:marTop w:val="0"/>
      <w:marBottom w:val="0"/>
      <w:divBdr>
        <w:top w:val="none" w:sz="0" w:space="0" w:color="auto"/>
        <w:left w:val="none" w:sz="0" w:space="0" w:color="auto"/>
        <w:bottom w:val="none" w:sz="0" w:space="0" w:color="auto"/>
        <w:right w:val="none" w:sz="0" w:space="0" w:color="auto"/>
      </w:divBdr>
    </w:div>
    <w:div w:id="466900612">
      <w:bodyDiv w:val="1"/>
      <w:marLeft w:val="0"/>
      <w:marRight w:val="0"/>
      <w:marTop w:val="0"/>
      <w:marBottom w:val="0"/>
      <w:divBdr>
        <w:top w:val="none" w:sz="0" w:space="0" w:color="auto"/>
        <w:left w:val="none" w:sz="0" w:space="0" w:color="auto"/>
        <w:bottom w:val="none" w:sz="0" w:space="0" w:color="auto"/>
        <w:right w:val="none" w:sz="0" w:space="0" w:color="auto"/>
      </w:divBdr>
    </w:div>
    <w:div w:id="467821463">
      <w:bodyDiv w:val="1"/>
      <w:marLeft w:val="0"/>
      <w:marRight w:val="0"/>
      <w:marTop w:val="0"/>
      <w:marBottom w:val="0"/>
      <w:divBdr>
        <w:top w:val="none" w:sz="0" w:space="0" w:color="auto"/>
        <w:left w:val="none" w:sz="0" w:space="0" w:color="auto"/>
        <w:bottom w:val="none" w:sz="0" w:space="0" w:color="auto"/>
        <w:right w:val="none" w:sz="0" w:space="0" w:color="auto"/>
      </w:divBdr>
    </w:div>
    <w:div w:id="468212118">
      <w:bodyDiv w:val="1"/>
      <w:marLeft w:val="0"/>
      <w:marRight w:val="0"/>
      <w:marTop w:val="0"/>
      <w:marBottom w:val="0"/>
      <w:divBdr>
        <w:top w:val="none" w:sz="0" w:space="0" w:color="auto"/>
        <w:left w:val="none" w:sz="0" w:space="0" w:color="auto"/>
        <w:bottom w:val="none" w:sz="0" w:space="0" w:color="auto"/>
        <w:right w:val="none" w:sz="0" w:space="0" w:color="auto"/>
      </w:divBdr>
    </w:div>
    <w:div w:id="469446428">
      <w:bodyDiv w:val="1"/>
      <w:marLeft w:val="0"/>
      <w:marRight w:val="0"/>
      <w:marTop w:val="0"/>
      <w:marBottom w:val="0"/>
      <w:divBdr>
        <w:top w:val="none" w:sz="0" w:space="0" w:color="auto"/>
        <w:left w:val="none" w:sz="0" w:space="0" w:color="auto"/>
        <w:bottom w:val="none" w:sz="0" w:space="0" w:color="auto"/>
        <w:right w:val="none" w:sz="0" w:space="0" w:color="auto"/>
      </w:divBdr>
    </w:div>
    <w:div w:id="472258748">
      <w:bodyDiv w:val="1"/>
      <w:marLeft w:val="0"/>
      <w:marRight w:val="0"/>
      <w:marTop w:val="0"/>
      <w:marBottom w:val="0"/>
      <w:divBdr>
        <w:top w:val="none" w:sz="0" w:space="0" w:color="auto"/>
        <w:left w:val="none" w:sz="0" w:space="0" w:color="auto"/>
        <w:bottom w:val="none" w:sz="0" w:space="0" w:color="auto"/>
        <w:right w:val="none" w:sz="0" w:space="0" w:color="auto"/>
      </w:divBdr>
    </w:div>
    <w:div w:id="472412217">
      <w:bodyDiv w:val="1"/>
      <w:marLeft w:val="0"/>
      <w:marRight w:val="0"/>
      <w:marTop w:val="0"/>
      <w:marBottom w:val="0"/>
      <w:divBdr>
        <w:top w:val="none" w:sz="0" w:space="0" w:color="auto"/>
        <w:left w:val="none" w:sz="0" w:space="0" w:color="auto"/>
        <w:bottom w:val="none" w:sz="0" w:space="0" w:color="auto"/>
        <w:right w:val="none" w:sz="0" w:space="0" w:color="auto"/>
      </w:divBdr>
    </w:div>
    <w:div w:id="473061235">
      <w:bodyDiv w:val="1"/>
      <w:marLeft w:val="0"/>
      <w:marRight w:val="0"/>
      <w:marTop w:val="0"/>
      <w:marBottom w:val="0"/>
      <w:divBdr>
        <w:top w:val="none" w:sz="0" w:space="0" w:color="auto"/>
        <w:left w:val="none" w:sz="0" w:space="0" w:color="auto"/>
        <w:bottom w:val="none" w:sz="0" w:space="0" w:color="auto"/>
        <w:right w:val="none" w:sz="0" w:space="0" w:color="auto"/>
      </w:divBdr>
    </w:div>
    <w:div w:id="473453296">
      <w:bodyDiv w:val="1"/>
      <w:marLeft w:val="0"/>
      <w:marRight w:val="0"/>
      <w:marTop w:val="0"/>
      <w:marBottom w:val="0"/>
      <w:divBdr>
        <w:top w:val="none" w:sz="0" w:space="0" w:color="auto"/>
        <w:left w:val="none" w:sz="0" w:space="0" w:color="auto"/>
        <w:bottom w:val="none" w:sz="0" w:space="0" w:color="auto"/>
        <w:right w:val="none" w:sz="0" w:space="0" w:color="auto"/>
      </w:divBdr>
    </w:div>
    <w:div w:id="477108809">
      <w:bodyDiv w:val="1"/>
      <w:marLeft w:val="0"/>
      <w:marRight w:val="0"/>
      <w:marTop w:val="0"/>
      <w:marBottom w:val="0"/>
      <w:divBdr>
        <w:top w:val="none" w:sz="0" w:space="0" w:color="auto"/>
        <w:left w:val="none" w:sz="0" w:space="0" w:color="auto"/>
        <w:bottom w:val="none" w:sz="0" w:space="0" w:color="auto"/>
        <w:right w:val="none" w:sz="0" w:space="0" w:color="auto"/>
      </w:divBdr>
    </w:div>
    <w:div w:id="477765736">
      <w:bodyDiv w:val="1"/>
      <w:marLeft w:val="0"/>
      <w:marRight w:val="0"/>
      <w:marTop w:val="0"/>
      <w:marBottom w:val="0"/>
      <w:divBdr>
        <w:top w:val="none" w:sz="0" w:space="0" w:color="auto"/>
        <w:left w:val="none" w:sz="0" w:space="0" w:color="auto"/>
        <w:bottom w:val="none" w:sz="0" w:space="0" w:color="auto"/>
        <w:right w:val="none" w:sz="0" w:space="0" w:color="auto"/>
      </w:divBdr>
    </w:div>
    <w:div w:id="478500030">
      <w:bodyDiv w:val="1"/>
      <w:marLeft w:val="0"/>
      <w:marRight w:val="0"/>
      <w:marTop w:val="0"/>
      <w:marBottom w:val="0"/>
      <w:divBdr>
        <w:top w:val="none" w:sz="0" w:space="0" w:color="auto"/>
        <w:left w:val="none" w:sz="0" w:space="0" w:color="auto"/>
        <w:bottom w:val="none" w:sz="0" w:space="0" w:color="auto"/>
        <w:right w:val="none" w:sz="0" w:space="0" w:color="auto"/>
      </w:divBdr>
    </w:div>
    <w:div w:id="478503709">
      <w:bodyDiv w:val="1"/>
      <w:marLeft w:val="0"/>
      <w:marRight w:val="0"/>
      <w:marTop w:val="0"/>
      <w:marBottom w:val="0"/>
      <w:divBdr>
        <w:top w:val="none" w:sz="0" w:space="0" w:color="auto"/>
        <w:left w:val="none" w:sz="0" w:space="0" w:color="auto"/>
        <w:bottom w:val="none" w:sz="0" w:space="0" w:color="auto"/>
        <w:right w:val="none" w:sz="0" w:space="0" w:color="auto"/>
      </w:divBdr>
    </w:div>
    <w:div w:id="479231886">
      <w:bodyDiv w:val="1"/>
      <w:marLeft w:val="0"/>
      <w:marRight w:val="0"/>
      <w:marTop w:val="0"/>
      <w:marBottom w:val="0"/>
      <w:divBdr>
        <w:top w:val="none" w:sz="0" w:space="0" w:color="auto"/>
        <w:left w:val="none" w:sz="0" w:space="0" w:color="auto"/>
        <w:bottom w:val="none" w:sz="0" w:space="0" w:color="auto"/>
        <w:right w:val="none" w:sz="0" w:space="0" w:color="auto"/>
      </w:divBdr>
    </w:div>
    <w:div w:id="480197197">
      <w:bodyDiv w:val="1"/>
      <w:marLeft w:val="0"/>
      <w:marRight w:val="0"/>
      <w:marTop w:val="0"/>
      <w:marBottom w:val="0"/>
      <w:divBdr>
        <w:top w:val="none" w:sz="0" w:space="0" w:color="auto"/>
        <w:left w:val="none" w:sz="0" w:space="0" w:color="auto"/>
        <w:bottom w:val="none" w:sz="0" w:space="0" w:color="auto"/>
        <w:right w:val="none" w:sz="0" w:space="0" w:color="auto"/>
      </w:divBdr>
    </w:div>
    <w:div w:id="481966708">
      <w:bodyDiv w:val="1"/>
      <w:marLeft w:val="0"/>
      <w:marRight w:val="0"/>
      <w:marTop w:val="0"/>
      <w:marBottom w:val="0"/>
      <w:divBdr>
        <w:top w:val="none" w:sz="0" w:space="0" w:color="auto"/>
        <w:left w:val="none" w:sz="0" w:space="0" w:color="auto"/>
        <w:bottom w:val="none" w:sz="0" w:space="0" w:color="auto"/>
        <w:right w:val="none" w:sz="0" w:space="0" w:color="auto"/>
      </w:divBdr>
    </w:div>
    <w:div w:id="482161245">
      <w:bodyDiv w:val="1"/>
      <w:marLeft w:val="0"/>
      <w:marRight w:val="0"/>
      <w:marTop w:val="0"/>
      <w:marBottom w:val="0"/>
      <w:divBdr>
        <w:top w:val="none" w:sz="0" w:space="0" w:color="auto"/>
        <w:left w:val="none" w:sz="0" w:space="0" w:color="auto"/>
        <w:bottom w:val="none" w:sz="0" w:space="0" w:color="auto"/>
        <w:right w:val="none" w:sz="0" w:space="0" w:color="auto"/>
      </w:divBdr>
    </w:div>
    <w:div w:id="485126424">
      <w:bodyDiv w:val="1"/>
      <w:marLeft w:val="0"/>
      <w:marRight w:val="0"/>
      <w:marTop w:val="0"/>
      <w:marBottom w:val="0"/>
      <w:divBdr>
        <w:top w:val="none" w:sz="0" w:space="0" w:color="auto"/>
        <w:left w:val="none" w:sz="0" w:space="0" w:color="auto"/>
        <w:bottom w:val="none" w:sz="0" w:space="0" w:color="auto"/>
        <w:right w:val="none" w:sz="0" w:space="0" w:color="auto"/>
      </w:divBdr>
    </w:div>
    <w:div w:id="489296866">
      <w:bodyDiv w:val="1"/>
      <w:marLeft w:val="0"/>
      <w:marRight w:val="0"/>
      <w:marTop w:val="0"/>
      <w:marBottom w:val="0"/>
      <w:divBdr>
        <w:top w:val="none" w:sz="0" w:space="0" w:color="auto"/>
        <w:left w:val="none" w:sz="0" w:space="0" w:color="auto"/>
        <w:bottom w:val="none" w:sz="0" w:space="0" w:color="auto"/>
        <w:right w:val="none" w:sz="0" w:space="0" w:color="auto"/>
      </w:divBdr>
    </w:div>
    <w:div w:id="490410763">
      <w:bodyDiv w:val="1"/>
      <w:marLeft w:val="0"/>
      <w:marRight w:val="0"/>
      <w:marTop w:val="0"/>
      <w:marBottom w:val="0"/>
      <w:divBdr>
        <w:top w:val="none" w:sz="0" w:space="0" w:color="auto"/>
        <w:left w:val="none" w:sz="0" w:space="0" w:color="auto"/>
        <w:bottom w:val="none" w:sz="0" w:space="0" w:color="auto"/>
        <w:right w:val="none" w:sz="0" w:space="0" w:color="auto"/>
      </w:divBdr>
    </w:div>
    <w:div w:id="492911968">
      <w:bodyDiv w:val="1"/>
      <w:marLeft w:val="0"/>
      <w:marRight w:val="0"/>
      <w:marTop w:val="0"/>
      <w:marBottom w:val="0"/>
      <w:divBdr>
        <w:top w:val="none" w:sz="0" w:space="0" w:color="auto"/>
        <w:left w:val="none" w:sz="0" w:space="0" w:color="auto"/>
        <w:bottom w:val="none" w:sz="0" w:space="0" w:color="auto"/>
        <w:right w:val="none" w:sz="0" w:space="0" w:color="auto"/>
      </w:divBdr>
    </w:div>
    <w:div w:id="493226020">
      <w:bodyDiv w:val="1"/>
      <w:marLeft w:val="0"/>
      <w:marRight w:val="0"/>
      <w:marTop w:val="0"/>
      <w:marBottom w:val="0"/>
      <w:divBdr>
        <w:top w:val="none" w:sz="0" w:space="0" w:color="auto"/>
        <w:left w:val="none" w:sz="0" w:space="0" w:color="auto"/>
        <w:bottom w:val="none" w:sz="0" w:space="0" w:color="auto"/>
        <w:right w:val="none" w:sz="0" w:space="0" w:color="auto"/>
      </w:divBdr>
    </w:div>
    <w:div w:id="494225714">
      <w:bodyDiv w:val="1"/>
      <w:marLeft w:val="0"/>
      <w:marRight w:val="0"/>
      <w:marTop w:val="0"/>
      <w:marBottom w:val="0"/>
      <w:divBdr>
        <w:top w:val="none" w:sz="0" w:space="0" w:color="auto"/>
        <w:left w:val="none" w:sz="0" w:space="0" w:color="auto"/>
        <w:bottom w:val="none" w:sz="0" w:space="0" w:color="auto"/>
        <w:right w:val="none" w:sz="0" w:space="0" w:color="auto"/>
      </w:divBdr>
    </w:div>
    <w:div w:id="494612477">
      <w:bodyDiv w:val="1"/>
      <w:marLeft w:val="0"/>
      <w:marRight w:val="0"/>
      <w:marTop w:val="0"/>
      <w:marBottom w:val="0"/>
      <w:divBdr>
        <w:top w:val="none" w:sz="0" w:space="0" w:color="auto"/>
        <w:left w:val="none" w:sz="0" w:space="0" w:color="auto"/>
        <w:bottom w:val="none" w:sz="0" w:space="0" w:color="auto"/>
        <w:right w:val="none" w:sz="0" w:space="0" w:color="auto"/>
      </w:divBdr>
    </w:div>
    <w:div w:id="495734014">
      <w:bodyDiv w:val="1"/>
      <w:marLeft w:val="0"/>
      <w:marRight w:val="0"/>
      <w:marTop w:val="0"/>
      <w:marBottom w:val="0"/>
      <w:divBdr>
        <w:top w:val="none" w:sz="0" w:space="0" w:color="auto"/>
        <w:left w:val="none" w:sz="0" w:space="0" w:color="auto"/>
        <w:bottom w:val="none" w:sz="0" w:space="0" w:color="auto"/>
        <w:right w:val="none" w:sz="0" w:space="0" w:color="auto"/>
      </w:divBdr>
    </w:div>
    <w:div w:id="498808775">
      <w:bodyDiv w:val="1"/>
      <w:marLeft w:val="0"/>
      <w:marRight w:val="0"/>
      <w:marTop w:val="0"/>
      <w:marBottom w:val="0"/>
      <w:divBdr>
        <w:top w:val="none" w:sz="0" w:space="0" w:color="auto"/>
        <w:left w:val="none" w:sz="0" w:space="0" w:color="auto"/>
        <w:bottom w:val="none" w:sz="0" w:space="0" w:color="auto"/>
        <w:right w:val="none" w:sz="0" w:space="0" w:color="auto"/>
      </w:divBdr>
    </w:div>
    <w:div w:id="500586454">
      <w:bodyDiv w:val="1"/>
      <w:marLeft w:val="0"/>
      <w:marRight w:val="0"/>
      <w:marTop w:val="0"/>
      <w:marBottom w:val="0"/>
      <w:divBdr>
        <w:top w:val="none" w:sz="0" w:space="0" w:color="auto"/>
        <w:left w:val="none" w:sz="0" w:space="0" w:color="auto"/>
        <w:bottom w:val="none" w:sz="0" w:space="0" w:color="auto"/>
        <w:right w:val="none" w:sz="0" w:space="0" w:color="auto"/>
      </w:divBdr>
    </w:div>
    <w:div w:id="503865277">
      <w:bodyDiv w:val="1"/>
      <w:marLeft w:val="0"/>
      <w:marRight w:val="0"/>
      <w:marTop w:val="0"/>
      <w:marBottom w:val="0"/>
      <w:divBdr>
        <w:top w:val="none" w:sz="0" w:space="0" w:color="auto"/>
        <w:left w:val="none" w:sz="0" w:space="0" w:color="auto"/>
        <w:bottom w:val="none" w:sz="0" w:space="0" w:color="auto"/>
        <w:right w:val="none" w:sz="0" w:space="0" w:color="auto"/>
      </w:divBdr>
    </w:div>
    <w:div w:id="503933547">
      <w:bodyDiv w:val="1"/>
      <w:marLeft w:val="0"/>
      <w:marRight w:val="0"/>
      <w:marTop w:val="0"/>
      <w:marBottom w:val="0"/>
      <w:divBdr>
        <w:top w:val="none" w:sz="0" w:space="0" w:color="auto"/>
        <w:left w:val="none" w:sz="0" w:space="0" w:color="auto"/>
        <w:bottom w:val="none" w:sz="0" w:space="0" w:color="auto"/>
        <w:right w:val="none" w:sz="0" w:space="0" w:color="auto"/>
      </w:divBdr>
    </w:div>
    <w:div w:id="504323133">
      <w:bodyDiv w:val="1"/>
      <w:marLeft w:val="0"/>
      <w:marRight w:val="0"/>
      <w:marTop w:val="0"/>
      <w:marBottom w:val="0"/>
      <w:divBdr>
        <w:top w:val="none" w:sz="0" w:space="0" w:color="auto"/>
        <w:left w:val="none" w:sz="0" w:space="0" w:color="auto"/>
        <w:bottom w:val="none" w:sz="0" w:space="0" w:color="auto"/>
        <w:right w:val="none" w:sz="0" w:space="0" w:color="auto"/>
      </w:divBdr>
    </w:div>
    <w:div w:id="504519137">
      <w:bodyDiv w:val="1"/>
      <w:marLeft w:val="0"/>
      <w:marRight w:val="0"/>
      <w:marTop w:val="0"/>
      <w:marBottom w:val="0"/>
      <w:divBdr>
        <w:top w:val="none" w:sz="0" w:space="0" w:color="auto"/>
        <w:left w:val="none" w:sz="0" w:space="0" w:color="auto"/>
        <w:bottom w:val="none" w:sz="0" w:space="0" w:color="auto"/>
        <w:right w:val="none" w:sz="0" w:space="0" w:color="auto"/>
      </w:divBdr>
    </w:div>
    <w:div w:id="506288896">
      <w:bodyDiv w:val="1"/>
      <w:marLeft w:val="0"/>
      <w:marRight w:val="0"/>
      <w:marTop w:val="0"/>
      <w:marBottom w:val="0"/>
      <w:divBdr>
        <w:top w:val="none" w:sz="0" w:space="0" w:color="auto"/>
        <w:left w:val="none" w:sz="0" w:space="0" w:color="auto"/>
        <w:bottom w:val="none" w:sz="0" w:space="0" w:color="auto"/>
        <w:right w:val="none" w:sz="0" w:space="0" w:color="auto"/>
      </w:divBdr>
    </w:div>
    <w:div w:id="507445936">
      <w:bodyDiv w:val="1"/>
      <w:marLeft w:val="0"/>
      <w:marRight w:val="0"/>
      <w:marTop w:val="0"/>
      <w:marBottom w:val="0"/>
      <w:divBdr>
        <w:top w:val="none" w:sz="0" w:space="0" w:color="auto"/>
        <w:left w:val="none" w:sz="0" w:space="0" w:color="auto"/>
        <w:bottom w:val="none" w:sz="0" w:space="0" w:color="auto"/>
        <w:right w:val="none" w:sz="0" w:space="0" w:color="auto"/>
      </w:divBdr>
    </w:div>
    <w:div w:id="509562089">
      <w:bodyDiv w:val="1"/>
      <w:marLeft w:val="0"/>
      <w:marRight w:val="0"/>
      <w:marTop w:val="0"/>
      <w:marBottom w:val="0"/>
      <w:divBdr>
        <w:top w:val="none" w:sz="0" w:space="0" w:color="auto"/>
        <w:left w:val="none" w:sz="0" w:space="0" w:color="auto"/>
        <w:bottom w:val="none" w:sz="0" w:space="0" w:color="auto"/>
        <w:right w:val="none" w:sz="0" w:space="0" w:color="auto"/>
      </w:divBdr>
    </w:div>
    <w:div w:id="511146658">
      <w:bodyDiv w:val="1"/>
      <w:marLeft w:val="0"/>
      <w:marRight w:val="0"/>
      <w:marTop w:val="0"/>
      <w:marBottom w:val="0"/>
      <w:divBdr>
        <w:top w:val="none" w:sz="0" w:space="0" w:color="auto"/>
        <w:left w:val="none" w:sz="0" w:space="0" w:color="auto"/>
        <w:bottom w:val="none" w:sz="0" w:space="0" w:color="auto"/>
        <w:right w:val="none" w:sz="0" w:space="0" w:color="auto"/>
      </w:divBdr>
    </w:div>
    <w:div w:id="512036738">
      <w:bodyDiv w:val="1"/>
      <w:marLeft w:val="0"/>
      <w:marRight w:val="0"/>
      <w:marTop w:val="0"/>
      <w:marBottom w:val="0"/>
      <w:divBdr>
        <w:top w:val="none" w:sz="0" w:space="0" w:color="auto"/>
        <w:left w:val="none" w:sz="0" w:space="0" w:color="auto"/>
        <w:bottom w:val="none" w:sz="0" w:space="0" w:color="auto"/>
        <w:right w:val="none" w:sz="0" w:space="0" w:color="auto"/>
      </w:divBdr>
    </w:div>
    <w:div w:id="512114060">
      <w:bodyDiv w:val="1"/>
      <w:marLeft w:val="0"/>
      <w:marRight w:val="0"/>
      <w:marTop w:val="0"/>
      <w:marBottom w:val="0"/>
      <w:divBdr>
        <w:top w:val="none" w:sz="0" w:space="0" w:color="auto"/>
        <w:left w:val="none" w:sz="0" w:space="0" w:color="auto"/>
        <w:bottom w:val="none" w:sz="0" w:space="0" w:color="auto"/>
        <w:right w:val="none" w:sz="0" w:space="0" w:color="auto"/>
      </w:divBdr>
    </w:div>
    <w:div w:id="512375624">
      <w:bodyDiv w:val="1"/>
      <w:marLeft w:val="0"/>
      <w:marRight w:val="0"/>
      <w:marTop w:val="0"/>
      <w:marBottom w:val="0"/>
      <w:divBdr>
        <w:top w:val="none" w:sz="0" w:space="0" w:color="auto"/>
        <w:left w:val="none" w:sz="0" w:space="0" w:color="auto"/>
        <w:bottom w:val="none" w:sz="0" w:space="0" w:color="auto"/>
        <w:right w:val="none" w:sz="0" w:space="0" w:color="auto"/>
      </w:divBdr>
    </w:div>
    <w:div w:id="515770988">
      <w:bodyDiv w:val="1"/>
      <w:marLeft w:val="0"/>
      <w:marRight w:val="0"/>
      <w:marTop w:val="0"/>
      <w:marBottom w:val="0"/>
      <w:divBdr>
        <w:top w:val="none" w:sz="0" w:space="0" w:color="auto"/>
        <w:left w:val="none" w:sz="0" w:space="0" w:color="auto"/>
        <w:bottom w:val="none" w:sz="0" w:space="0" w:color="auto"/>
        <w:right w:val="none" w:sz="0" w:space="0" w:color="auto"/>
      </w:divBdr>
    </w:div>
    <w:div w:id="516583745">
      <w:bodyDiv w:val="1"/>
      <w:marLeft w:val="0"/>
      <w:marRight w:val="0"/>
      <w:marTop w:val="0"/>
      <w:marBottom w:val="0"/>
      <w:divBdr>
        <w:top w:val="none" w:sz="0" w:space="0" w:color="auto"/>
        <w:left w:val="none" w:sz="0" w:space="0" w:color="auto"/>
        <w:bottom w:val="none" w:sz="0" w:space="0" w:color="auto"/>
        <w:right w:val="none" w:sz="0" w:space="0" w:color="auto"/>
      </w:divBdr>
    </w:div>
    <w:div w:id="518590735">
      <w:bodyDiv w:val="1"/>
      <w:marLeft w:val="0"/>
      <w:marRight w:val="0"/>
      <w:marTop w:val="0"/>
      <w:marBottom w:val="0"/>
      <w:divBdr>
        <w:top w:val="none" w:sz="0" w:space="0" w:color="auto"/>
        <w:left w:val="none" w:sz="0" w:space="0" w:color="auto"/>
        <w:bottom w:val="none" w:sz="0" w:space="0" w:color="auto"/>
        <w:right w:val="none" w:sz="0" w:space="0" w:color="auto"/>
      </w:divBdr>
    </w:div>
    <w:div w:id="519583089">
      <w:bodyDiv w:val="1"/>
      <w:marLeft w:val="0"/>
      <w:marRight w:val="0"/>
      <w:marTop w:val="0"/>
      <w:marBottom w:val="0"/>
      <w:divBdr>
        <w:top w:val="none" w:sz="0" w:space="0" w:color="auto"/>
        <w:left w:val="none" w:sz="0" w:space="0" w:color="auto"/>
        <w:bottom w:val="none" w:sz="0" w:space="0" w:color="auto"/>
        <w:right w:val="none" w:sz="0" w:space="0" w:color="auto"/>
      </w:divBdr>
    </w:div>
    <w:div w:id="520313684">
      <w:bodyDiv w:val="1"/>
      <w:marLeft w:val="0"/>
      <w:marRight w:val="0"/>
      <w:marTop w:val="0"/>
      <w:marBottom w:val="0"/>
      <w:divBdr>
        <w:top w:val="none" w:sz="0" w:space="0" w:color="auto"/>
        <w:left w:val="none" w:sz="0" w:space="0" w:color="auto"/>
        <w:bottom w:val="none" w:sz="0" w:space="0" w:color="auto"/>
        <w:right w:val="none" w:sz="0" w:space="0" w:color="auto"/>
      </w:divBdr>
    </w:div>
    <w:div w:id="523910831">
      <w:bodyDiv w:val="1"/>
      <w:marLeft w:val="0"/>
      <w:marRight w:val="0"/>
      <w:marTop w:val="0"/>
      <w:marBottom w:val="0"/>
      <w:divBdr>
        <w:top w:val="none" w:sz="0" w:space="0" w:color="auto"/>
        <w:left w:val="none" w:sz="0" w:space="0" w:color="auto"/>
        <w:bottom w:val="none" w:sz="0" w:space="0" w:color="auto"/>
        <w:right w:val="none" w:sz="0" w:space="0" w:color="auto"/>
      </w:divBdr>
    </w:div>
    <w:div w:id="526910782">
      <w:bodyDiv w:val="1"/>
      <w:marLeft w:val="0"/>
      <w:marRight w:val="0"/>
      <w:marTop w:val="0"/>
      <w:marBottom w:val="0"/>
      <w:divBdr>
        <w:top w:val="none" w:sz="0" w:space="0" w:color="auto"/>
        <w:left w:val="none" w:sz="0" w:space="0" w:color="auto"/>
        <w:bottom w:val="none" w:sz="0" w:space="0" w:color="auto"/>
        <w:right w:val="none" w:sz="0" w:space="0" w:color="auto"/>
      </w:divBdr>
    </w:div>
    <w:div w:id="531000710">
      <w:bodyDiv w:val="1"/>
      <w:marLeft w:val="0"/>
      <w:marRight w:val="0"/>
      <w:marTop w:val="0"/>
      <w:marBottom w:val="0"/>
      <w:divBdr>
        <w:top w:val="none" w:sz="0" w:space="0" w:color="auto"/>
        <w:left w:val="none" w:sz="0" w:space="0" w:color="auto"/>
        <w:bottom w:val="none" w:sz="0" w:space="0" w:color="auto"/>
        <w:right w:val="none" w:sz="0" w:space="0" w:color="auto"/>
      </w:divBdr>
    </w:div>
    <w:div w:id="532622524">
      <w:bodyDiv w:val="1"/>
      <w:marLeft w:val="0"/>
      <w:marRight w:val="0"/>
      <w:marTop w:val="0"/>
      <w:marBottom w:val="0"/>
      <w:divBdr>
        <w:top w:val="none" w:sz="0" w:space="0" w:color="auto"/>
        <w:left w:val="none" w:sz="0" w:space="0" w:color="auto"/>
        <w:bottom w:val="none" w:sz="0" w:space="0" w:color="auto"/>
        <w:right w:val="none" w:sz="0" w:space="0" w:color="auto"/>
      </w:divBdr>
    </w:div>
    <w:div w:id="533150387">
      <w:bodyDiv w:val="1"/>
      <w:marLeft w:val="0"/>
      <w:marRight w:val="0"/>
      <w:marTop w:val="0"/>
      <w:marBottom w:val="0"/>
      <w:divBdr>
        <w:top w:val="none" w:sz="0" w:space="0" w:color="auto"/>
        <w:left w:val="none" w:sz="0" w:space="0" w:color="auto"/>
        <w:bottom w:val="none" w:sz="0" w:space="0" w:color="auto"/>
        <w:right w:val="none" w:sz="0" w:space="0" w:color="auto"/>
      </w:divBdr>
    </w:div>
    <w:div w:id="533537163">
      <w:bodyDiv w:val="1"/>
      <w:marLeft w:val="0"/>
      <w:marRight w:val="0"/>
      <w:marTop w:val="0"/>
      <w:marBottom w:val="0"/>
      <w:divBdr>
        <w:top w:val="none" w:sz="0" w:space="0" w:color="auto"/>
        <w:left w:val="none" w:sz="0" w:space="0" w:color="auto"/>
        <w:bottom w:val="none" w:sz="0" w:space="0" w:color="auto"/>
        <w:right w:val="none" w:sz="0" w:space="0" w:color="auto"/>
      </w:divBdr>
    </w:div>
    <w:div w:id="535241318">
      <w:bodyDiv w:val="1"/>
      <w:marLeft w:val="0"/>
      <w:marRight w:val="0"/>
      <w:marTop w:val="0"/>
      <w:marBottom w:val="0"/>
      <w:divBdr>
        <w:top w:val="none" w:sz="0" w:space="0" w:color="auto"/>
        <w:left w:val="none" w:sz="0" w:space="0" w:color="auto"/>
        <w:bottom w:val="none" w:sz="0" w:space="0" w:color="auto"/>
        <w:right w:val="none" w:sz="0" w:space="0" w:color="auto"/>
      </w:divBdr>
    </w:div>
    <w:div w:id="535393302">
      <w:bodyDiv w:val="1"/>
      <w:marLeft w:val="0"/>
      <w:marRight w:val="0"/>
      <w:marTop w:val="0"/>
      <w:marBottom w:val="0"/>
      <w:divBdr>
        <w:top w:val="none" w:sz="0" w:space="0" w:color="auto"/>
        <w:left w:val="none" w:sz="0" w:space="0" w:color="auto"/>
        <w:bottom w:val="none" w:sz="0" w:space="0" w:color="auto"/>
        <w:right w:val="none" w:sz="0" w:space="0" w:color="auto"/>
      </w:divBdr>
    </w:div>
    <w:div w:id="536159693">
      <w:bodyDiv w:val="1"/>
      <w:marLeft w:val="0"/>
      <w:marRight w:val="0"/>
      <w:marTop w:val="0"/>
      <w:marBottom w:val="0"/>
      <w:divBdr>
        <w:top w:val="none" w:sz="0" w:space="0" w:color="auto"/>
        <w:left w:val="none" w:sz="0" w:space="0" w:color="auto"/>
        <w:bottom w:val="none" w:sz="0" w:space="0" w:color="auto"/>
        <w:right w:val="none" w:sz="0" w:space="0" w:color="auto"/>
      </w:divBdr>
    </w:div>
    <w:div w:id="538203351">
      <w:bodyDiv w:val="1"/>
      <w:marLeft w:val="0"/>
      <w:marRight w:val="0"/>
      <w:marTop w:val="0"/>
      <w:marBottom w:val="0"/>
      <w:divBdr>
        <w:top w:val="none" w:sz="0" w:space="0" w:color="auto"/>
        <w:left w:val="none" w:sz="0" w:space="0" w:color="auto"/>
        <w:bottom w:val="none" w:sz="0" w:space="0" w:color="auto"/>
        <w:right w:val="none" w:sz="0" w:space="0" w:color="auto"/>
      </w:divBdr>
    </w:div>
    <w:div w:id="538325624">
      <w:bodyDiv w:val="1"/>
      <w:marLeft w:val="0"/>
      <w:marRight w:val="0"/>
      <w:marTop w:val="0"/>
      <w:marBottom w:val="0"/>
      <w:divBdr>
        <w:top w:val="none" w:sz="0" w:space="0" w:color="auto"/>
        <w:left w:val="none" w:sz="0" w:space="0" w:color="auto"/>
        <w:bottom w:val="none" w:sz="0" w:space="0" w:color="auto"/>
        <w:right w:val="none" w:sz="0" w:space="0" w:color="auto"/>
      </w:divBdr>
    </w:div>
    <w:div w:id="539247159">
      <w:bodyDiv w:val="1"/>
      <w:marLeft w:val="0"/>
      <w:marRight w:val="0"/>
      <w:marTop w:val="0"/>
      <w:marBottom w:val="0"/>
      <w:divBdr>
        <w:top w:val="none" w:sz="0" w:space="0" w:color="auto"/>
        <w:left w:val="none" w:sz="0" w:space="0" w:color="auto"/>
        <w:bottom w:val="none" w:sz="0" w:space="0" w:color="auto"/>
        <w:right w:val="none" w:sz="0" w:space="0" w:color="auto"/>
      </w:divBdr>
    </w:div>
    <w:div w:id="539320240">
      <w:bodyDiv w:val="1"/>
      <w:marLeft w:val="0"/>
      <w:marRight w:val="0"/>
      <w:marTop w:val="0"/>
      <w:marBottom w:val="0"/>
      <w:divBdr>
        <w:top w:val="none" w:sz="0" w:space="0" w:color="auto"/>
        <w:left w:val="none" w:sz="0" w:space="0" w:color="auto"/>
        <w:bottom w:val="none" w:sz="0" w:space="0" w:color="auto"/>
        <w:right w:val="none" w:sz="0" w:space="0" w:color="auto"/>
      </w:divBdr>
    </w:div>
    <w:div w:id="540440824">
      <w:bodyDiv w:val="1"/>
      <w:marLeft w:val="0"/>
      <w:marRight w:val="0"/>
      <w:marTop w:val="0"/>
      <w:marBottom w:val="0"/>
      <w:divBdr>
        <w:top w:val="none" w:sz="0" w:space="0" w:color="auto"/>
        <w:left w:val="none" w:sz="0" w:space="0" w:color="auto"/>
        <w:bottom w:val="none" w:sz="0" w:space="0" w:color="auto"/>
        <w:right w:val="none" w:sz="0" w:space="0" w:color="auto"/>
      </w:divBdr>
    </w:div>
    <w:div w:id="543372079">
      <w:bodyDiv w:val="1"/>
      <w:marLeft w:val="0"/>
      <w:marRight w:val="0"/>
      <w:marTop w:val="0"/>
      <w:marBottom w:val="0"/>
      <w:divBdr>
        <w:top w:val="none" w:sz="0" w:space="0" w:color="auto"/>
        <w:left w:val="none" w:sz="0" w:space="0" w:color="auto"/>
        <w:bottom w:val="none" w:sz="0" w:space="0" w:color="auto"/>
        <w:right w:val="none" w:sz="0" w:space="0" w:color="auto"/>
      </w:divBdr>
    </w:div>
    <w:div w:id="544409354">
      <w:bodyDiv w:val="1"/>
      <w:marLeft w:val="0"/>
      <w:marRight w:val="0"/>
      <w:marTop w:val="0"/>
      <w:marBottom w:val="0"/>
      <w:divBdr>
        <w:top w:val="none" w:sz="0" w:space="0" w:color="auto"/>
        <w:left w:val="none" w:sz="0" w:space="0" w:color="auto"/>
        <w:bottom w:val="none" w:sz="0" w:space="0" w:color="auto"/>
        <w:right w:val="none" w:sz="0" w:space="0" w:color="auto"/>
      </w:divBdr>
    </w:div>
    <w:div w:id="547689222">
      <w:bodyDiv w:val="1"/>
      <w:marLeft w:val="0"/>
      <w:marRight w:val="0"/>
      <w:marTop w:val="0"/>
      <w:marBottom w:val="0"/>
      <w:divBdr>
        <w:top w:val="none" w:sz="0" w:space="0" w:color="auto"/>
        <w:left w:val="none" w:sz="0" w:space="0" w:color="auto"/>
        <w:bottom w:val="none" w:sz="0" w:space="0" w:color="auto"/>
        <w:right w:val="none" w:sz="0" w:space="0" w:color="auto"/>
      </w:divBdr>
    </w:div>
    <w:div w:id="548615219">
      <w:bodyDiv w:val="1"/>
      <w:marLeft w:val="0"/>
      <w:marRight w:val="0"/>
      <w:marTop w:val="0"/>
      <w:marBottom w:val="0"/>
      <w:divBdr>
        <w:top w:val="none" w:sz="0" w:space="0" w:color="auto"/>
        <w:left w:val="none" w:sz="0" w:space="0" w:color="auto"/>
        <w:bottom w:val="none" w:sz="0" w:space="0" w:color="auto"/>
        <w:right w:val="none" w:sz="0" w:space="0" w:color="auto"/>
      </w:divBdr>
    </w:div>
    <w:div w:id="551817804">
      <w:bodyDiv w:val="1"/>
      <w:marLeft w:val="0"/>
      <w:marRight w:val="0"/>
      <w:marTop w:val="0"/>
      <w:marBottom w:val="0"/>
      <w:divBdr>
        <w:top w:val="none" w:sz="0" w:space="0" w:color="auto"/>
        <w:left w:val="none" w:sz="0" w:space="0" w:color="auto"/>
        <w:bottom w:val="none" w:sz="0" w:space="0" w:color="auto"/>
        <w:right w:val="none" w:sz="0" w:space="0" w:color="auto"/>
      </w:divBdr>
    </w:div>
    <w:div w:id="552615861">
      <w:bodyDiv w:val="1"/>
      <w:marLeft w:val="0"/>
      <w:marRight w:val="0"/>
      <w:marTop w:val="0"/>
      <w:marBottom w:val="0"/>
      <w:divBdr>
        <w:top w:val="none" w:sz="0" w:space="0" w:color="auto"/>
        <w:left w:val="none" w:sz="0" w:space="0" w:color="auto"/>
        <w:bottom w:val="none" w:sz="0" w:space="0" w:color="auto"/>
        <w:right w:val="none" w:sz="0" w:space="0" w:color="auto"/>
      </w:divBdr>
    </w:div>
    <w:div w:id="561675339">
      <w:bodyDiv w:val="1"/>
      <w:marLeft w:val="0"/>
      <w:marRight w:val="0"/>
      <w:marTop w:val="0"/>
      <w:marBottom w:val="0"/>
      <w:divBdr>
        <w:top w:val="none" w:sz="0" w:space="0" w:color="auto"/>
        <w:left w:val="none" w:sz="0" w:space="0" w:color="auto"/>
        <w:bottom w:val="none" w:sz="0" w:space="0" w:color="auto"/>
        <w:right w:val="none" w:sz="0" w:space="0" w:color="auto"/>
      </w:divBdr>
    </w:div>
    <w:div w:id="564028816">
      <w:bodyDiv w:val="1"/>
      <w:marLeft w:val="0"/>
      <w:marRight w:val="0"/>
      <w:marTop w:val="0"/>
      <w:marBottom w:val="0"/>
      <w:divBdr>
        <w:top w:val="none" w:sz="0" w:space="0" w:color="auto"/>
        <w:left w:val="none" w:sz="0" w:space="0" w:color="auto"/>
        <w:bottom w:val="none" w:sz="0" w:space="0" w:color="auto"/>
        <w:right w:val="none" w:sz="0" w:space="0" w:color="auto"/>
      </w:divBdr>
    </w:div>
    <w:div w:id="566844840">
      <w:bodyDiv w:val="1"/>
      <w:marLeft w:val="0"/>
      <w:marRight w:val="0"/>
      <w:marTop w:val="0"/>
      <w:marBottom w:val="0"/>
      <w:divBdr>
        <w:top w:val="none" w:sz="0" w:space="0" w:color="auto"/>
        <w:left w:val="none" w:sz="0" w:space="0" w:color="auto"/>
        <w:bottom w:val="none" w:sz="0" w:space="0" w:color="auto"/>
        <w:right w:val="none" w:sz="0" w:space="0" w:color="auto"/>
      </w:divBdr>
    </w:div>
    <w:div w:id="567421667">
      <w:bodyDiv w:val="1"/>
      <w:marLeft w:val="0"/>
      <w:marRight w:val="0"/>
      <w:marTop w:val="0"/>
      <w:marBottom w:val="0"/>
      <w:divBdr>
        <w:top w:val="none" w:sz="0" w:space="0" w:color="auto"/>
        <w:left w:val="none" w:sz="0" w:space="0" w:color="auto"/>
        <w:bottom w:val="none" w:sz="0" w:space="0" w:color="auto"/>
        <w:right w:val="none" w:sz="0" w:space="0" w:color="auto"/>
      </w:divBdr>
    </w:div>
    <w:div w:id="570821493">
      <w:bodyDiv w:val="1"/>
      <w:marLeft w:val="0"/>
      <w:marRight w:val="0"/>
      <w:marTop w:val="0"/>
      <w:marBottom w:val="0"/>
      <w:divBdr>
        <w:top w:val="none" w:sz="0" w:space="0" w:color="auto"/>
        <w:left w:val="none" w:sz="0" w:space="0" w:color="auto"/>
        <w:bottom w:val="none" w:sz="0" w:space="0" w:color="auto"/>
        <w:right w:val="none" w:sz="0" w:space="0" w:color="auto"/>
      </w:divBdr>
    </w:div>
    <w:div w:id="572737980">
      <w:bodyDiv w:val="1"/>
      <w:marLeft w:val="0"/>
      <w:marRight w:val="0"/>
      <w:marTop w:val="0"/>
      <w:marBottom w:val="0"/>
      <w:divBdr>
        <w:top w:val="none" w:sz="0" w:space="0" w:color="auto"/>
        <w:left w:val="none" w:sz="0" w:space="0" w:color="auto"/>
        <w:bottom w:val="none" w:sz="0" w:space="0" w:color="auto"/>
        <w:right w:val="none" w:sz="0" w:space="0" w:color="auto"/>
      </w:divBdr>
    </w:div>
    <w:div w:id="572786706">
      <w:bodyDiv w:val="1"/>
      <w:marLeft w:val="0"/>
      <w:marRight w:val="0"/>
      <w:marTop w:val="0"/>
      <w:marBottom w:val="0"/>
      <w:divBdr>
        <w:top w:val="none" w:sz="0" w:space="0" w:color="auto"/>
        <w:left w:val="none" w:sz="0" w:space="0" w:color="auto"/>
        <w:bottom w:val="none" w:sz="0" w:space="0" w:color="auto"/>
        <w:right w:val="none" w:sz="0" w:space="0" w:color="auto"/>
      </w:divBdr>
    </w:div>
    <w:div w:id="572811732">
      <w:bodyDiv w:val="1"/>
      <w:marLeft w:val="0"/>
      <w:marRight w:val="0"/>
      <w:marTop w:val="0"/>
      <w:marBottom w:val="0"/>
      <w:divBdr>
        <w:top w:val="none" w:sz="0" w:space="0" w:color="auto"/>
        <w:left w:val="none" w:sz="0" w:space="0" w:color="auto"/>
        <w:bottom w:val="none" w:sz="0" w:space="0" w:color="auto"/>
        <w:right w:val="none" w:sz="0" w:space="0" w:color="auto"/>
      </w:divBdr>
    </w:div>
    <w:div w:id="573710888">
      <w:bodyDiv w:val="1"/>
      <w:marLeft w:val="0"/>
      <w:marRight w:val="0"/>
      <w:marTop w:val="0"/>
      <w:marBottom w:val="0"/>
      <w:divBdr>
        <w:top w:val="none" w:sz="0" w:space="0" w:color="auto"/>
        <w:left w:val="none" w:sz="0" w:space="0" w:color="auto"/>
        <w:bottom w:val="none" w:sz="0" w:space="0" w:color="auto"/>
        <w:right w:val="none" w:sz="0" w:space="0" w:color="auto"/>
      </w:divBdr>
    </w:div>
    <w:div w:id="573973779">
      <w:bodyDiv w:val="1"/>
      <w:marLeft w:val="0"/>
      <w:marRight w:val="0"/>
      <w:marTop w:val="0"/>
      <w:marBottom w:val="0"/>
      <w:divBdr>
        <w:top w:val="none" w:sz="0" w:space="0" w:color="auto"/>
        <w:left w:val="none" w:sz="0" w:space="0" w:color="auto"/>
        <w:bottom w:val="none" w:sz="0" w:space="0" w:color="auto"/>
        <w:right w:val="none" w:sz="0" w:space="0" w:color="auto"/>
      </w:divBdr>
    </w:div>
    <w:div w:id="574586469">
      <w:bodyDiv w:val="1"/>
      <w:marLeft w:val="0"/>
      <w:marRight w:val="0"/>
      <w:marTop w:val="0"/>
      <w:marBottom w:val="0"/>
      <w:divBdr>
        <w:top w:val="none" w:sz="0" w:space="0" w:color="auto"/>
        <w:left w:val="none" w:sz="0" w:space="0" w:color="auto"/>
        <w:bottom w:val="none" w:sz="0" w:space="0" w:color="auto"/>
        <w:right w:val="none" w:sz="0" w:space="0" w:color="auto"/>
      </w:divBdr>
    </w:div>
    <w:div w:id="579557588">
      <w:bodyDiv w:val="1"/>
      <w:marLeft w:val="0"/>
      <w:marRight w:val="0"/>
      <w:marTop w:val="0"/>
      <w:marBottom w:val="0"/>
      <w:divBdr>
        <w:top w:val="none" w:sz="0" w:space="0" w:color="auto"/>
        <w:left w:val="none" w:sz="0" w:space="0" w:color="auto"/>
        <w:bottom w:val="none" w:sz="0" w:space="0" w:color="auto"/>
        <w:right w:val="none" w:sz="0" w:space="0" w:color="auto"/>
      </w:divBdr>
    </w:div>
    <w:div w:id="580526345">
      <w:bodyDiv w:val="1"/>
      <w:marLeft w:val="0"/>
      <w:marRight w:val="0"/>
      <w:marTop w:val="0"/>
      <w:marBottom w:val="0"/>
      <w:divBdr>
        <w:top w:val="none" w:sz="0" w:space="0" w:color="auto"/>
        <w:left w:val="none" w:sz="0" w:space="0" w:color="auto"/>
        <w:bottom w:val="none" w:sz="0" w:space="0" w:color="auto"/>
        <w:right w:val="none" w:sz="0" w:space="0" w:color="auto"/>
      </w:divBdr>
    </w:div>
    <w:div w:id="581764581">
      <w:bodyDiv w:val="1"/>
      <w:marLeft w:val="0"/>
      <w:marRight w:val="0"/>
      <w:marTop w:val="0"/>
      <w:marBottom w:val="0"/>
      <w:divBdr>
        <w:top w:val="none" w:sz="0" w:space="0" w:color="auto"/>
        <w:left w:val="none" w:sz="0" w:space="0" w:color="auto"/>
        <w:bottom w:val="none" w:sz="0" w:space="0" w:color="auto"/>
        <w:right w:val="none" w:sz="0" w:space="0" w:color="auto"/>
      </w:divBdr>
    </w:div>
    <w:div w:id="581984834">
      <w:bodyDiv w:val="1"/>
      <w:marLeft w:val="0"/>
      <w:marRight w:val="0"/>
      <w:marTop w:val="0"/>
      <w:marBottom w:val="0"/>
      <w:divBdr>
        <w:top w:val="none" w:sz="0" w:space="0" w:color="auto"/>
        <w:left w:val="none" w:sz="0" w:space="0" w:color="auto"/>
        <w:bottom w:val="none" w:sz="0" w:space="0" w:color="auto"/>
        <w:right w:val="none" w:sz="0" w:space="0" w:color="auto"/>
      </w:divBdr>
    </w:div>
    <w:div w:id="583144364">
      <w:bodyDiv w:val="1"/>
      <w:marLeft w:val="0"/>
      <w:marRight w:val="0"/>
      <w:marTop w:val="0"/>
      <w:marBottom w:val="0"/>
      <w:divBdr>
        <w:top w:val="none" w:sz="0" w:space="0" w:color="auto"/>
        <w:left w:val="none" w:sz="0" w:space="0" w:color="auto"/>
        <w:bottom w:val="none" w:sz="0" w:space="0" w:color="auto"/>
        <w:right w:val="none" w:sz="0" w:space="0" w:color="auto"/>
      </w:divBdr>
    </w:div>
    <w:div w:id="585651225">
      <w:bodyDiv w:val="1"/>
      <w:marLeft w:val="0"/>
      <w:marRight w:val="0"/>
      <w:marTop w:val="0"/>
      <w:marBottom w:val="0"/>
      <w:divBdr>
        <w:top w:val="none" w:sz="0" w:space="0" w:color="auto"/>
        <w:left w:val="none" w:sz="0" w:space="0" w:color="auto"/>
        <w:bottom w:val="none" w:sz="0" w:space="0" w:color="auto"/>
        <w:right w:val="none" w:sz="0" w:space="0" w:color="auto"/>
      </w:divBdr>
    </w:div>
    <w:div w:id="589319708">
      <w:bodyDiv w:val="1"/>
      <w:marLeft w:val="0"/>
      <w:marRight w:val="0"/>
      <w:marTop w:val="0"/>
      <w:marBottom w:val="0"/>
      <w:divBdr>
        <w:top w:val="none" w:sz="0" w:space="0" w:color="auto"/>
        <w:left w:val="none" w:sz="0" w:space="0" w:color="auto"/>
        <w:bottom w:val="none" w:sz="0" w:space="0" w:color="auto"/>
        <w:right w:val="none" w:sz="0" w:space="0" w:color="auto"/>
      </w:divBdr>
    </w:div>
    <w:div w:id="590086641">
      <w:bodyDiv w:val="1"/>
      <w:marLeft w:val="0"/>
      <w:marRight w:val="0"/>
      <w:marTop w:val="0"/>
      <w:marBottom w:val="0"/>
      <w:divBdr>
        <w:top w:val="none" w:sz="0" w:space="0" w:color="auto"/>
        <w:left w:val="none" w:sz="0" w:space="0" w:color="auto"/>
        <w:bottom w:val="none" w:sz="0" w:space="0" w:color="auto"/>
        <w:right w:val="none" w:sz="0" w:space="0" w:color="auto"/>
      </w:divBdr>
    </w:div>
    <w:div w:id="590821671">
      <w:bodyDiv w:val="1"/>
      <w:marLeft w:val="0"/>
      <w:marRight w:val="0"/>
      <w:marTop w:val="0"/>
      <w:marBottom w:val="0"/>
      <w:divBdr>
        <w:top w:val="none" w:sz="0" w:space="0" w:color="auto"/>
        <w:left w:val="none" w:sz="0" w:space="0" w:color="auto"/>
        <w:bottom w:val="none" w:sz="0" w:space="0" w:color="auto"/>
        <w:right w:val="none" w:sz="0" w:space="0" w:color="auto"/>
      </w:divBdr>
    </w:div>
    <w:div w:id="591672089">
      <w:bodyDiv w:val="1"/>
      <w:marLeft w:val="0"/>
      <w:marRight w:val="0"/>
      <w:marTop w:val="0"/>
      <w:marBottom w:val="0"/>
      <w:divBdr>
        <w:top w:val="none" w:sz="0" w:space="0" w:color="auto"/>
        <w:left w:val="none" w:sz="0" w:space="0" w:color="auto"/>
        <w:bottom w:val="none" w:sz="0" w:space="0" w:color="auto"/>
        <w:right w:val="none" w:sz="0" w:space="0" w:color="auto"/>
      </w:divBdr>
    </w:div>
    <w:div w:id="592710167">
      <w:bodyDiv w:val="1"/>
      <w:marLeft w:val="0"/>
      <w:marRight w:val="0"/>
      <w:marTop w:val="0"/>
      <w:marBottom w:val="0"/>
      <w:divBdr>
        <w:top w:val="none" w:sz="0" w:space="0" w:color="auto"/>
        <w:left w:val="none" w:sz="0" w:space="0" w:color="auto"/>
        <w:bottom w:val="none" w:sz="0" w:space="0" w:color="auto"/>
        <w:right w:val="none" w:sz="0" w:space="0" w:color="auto"/>
      </w:divBdr>
    </w:div>
    <w:div w:id="595284513">
      <w:bodyDiv w:val="1"/>
      <w:marLeft w:val="0"/>
      <w:marRight w:val="0"/>
      <w:marTop w:val="0"/>
      <w:marBottom w:val="0"/>
      <w:divBdr>
        <w:top w:val="none" w:sz="0" w:space="0" w:color="auto"/>
        <w:left w:val="none" w:sz="0" w:space="0" w:color="auto"/>
        <w:bottom w:val="none" w:sz="0" w:space="0" w:color="auto"/>
        <w:right w:val="none" w:sz="0" w:space="0" w:color="auto"/>
      </w:divBdr>
    </w:div>
    <w:div w:id="595409973">
      <w:bodyDiv w:val="1"/>
      <w:marLeft w:val="0"/>
      <w:marRight w:val="0"/>
      <w:marTop w:val="0"/>
      <w:marBottom w:val="0"/>
      <w:divBdr>
        <w:top w:val="none" w:sz="0" w:space="0" w:color="auto"/>
        <w:left w:val="none" w:sz="0" w:space="0" w:color="auto"/>
        <w:bottom w:val="none" w:sz="0" w:space="0" w:color="auto"/>
        <w:right w:val="none" w:sz="0" w:space="0" w:color="auto"/>
      </w:divBdr>
    </w:div>
    <w:div w:id="597643220">
      <w:bodyDiv w:val="1"/>
      <w:marLeft w:val="0"/>
      <w:marRight w:val="0"/>
      <w:marTop w:val="0"/>
      <w:marBottom w:val="0"/>
      <w:divBdr>
        <w:top w:val="none" w:sz="0" w:space="0" w:color="auto"/>
        <w:left w:val="none" w:sz="0" w:space="0" w:color="auto"/>
        <w:bottom w:val="none" w:sz="0" w:space="0" w:color="auto"/>
        <w:right w:val="none" w:sz="0" w:space="0" w:color="auto"/>
      </w:divBdr>
    </w:div>
    <w:div w:id="597715827">
      <w:bodyDiv w:val="1"/>
      <w:marLeft w:val="0"/>
      <w:marRight w:val="0"/>
      <w:marTop w:val="0"/>
      <w:marBottom w:val="0"/>
      <w:divBdr>
        <w:top w:val="none" w:sz="0" w:space="0" w:color="auto"/>
        <w:left w:val="none" w:sz="0" w:space="0" w:color="auto"/>
        <w:bottom w:val="none" w:sz="0" w:space="0" w:color="auto"/>
        <w:right w:val="none" w:sz="0" w:space="0" w:color="auto"/>
      </w:divBdr>
    </w:div>
    <w:div w:id="598174828">
      <w:bodyDiv w:val="1"/>
      <w:marLeft w:val="0"/>
      <w:marRight w:val="0"/>
      <w:marTop w:val="0"/>
      <w:marBottom w:val="0"/>
      <w:divBdr>
        <w:top w:val="none" w:sz="0" w:space="0" w:color="auto"/>
        <w:left w:val="none" w:sz="0" w:space="0" w:color="auto"/>
        <w:bottom w:val="none" w:sz="0" w:space="0" w:color="auto"/>
        <w:right w:val="none" w:sz="0" w:space="0" w:color="auto"/>
      </w:divBdr>
    </w:div>
    <w:div w:id="599139574">
      <w:bodyDiv w:val="1"/>
      <w:marLeft w:val="0"/>
      <w:marRight w:val="0"/>
      <w:marTop w:val="0"/>
      <w:marBottom w:val="0"/>
      <w:divBdr>
        <w:top w:val="none" w:sz="0" w:space="0" w:color="auto"/>
        <w:left w:val="none" w:sz="0" w:space="0" w:color="auto"/>
        <w:bottom w:val="none" w:sz="0" w:space="0" w:color="auto"/>
        <w:right w:val="none" w:sz="0" w:space="0" w:color="auto"/>
      </w:divBdr>
    </w:div>
    <w:div w:id="599875341">
      <w:bodyDiv w:val="1"/>
      <w:marLeft w:val="0"/>
      <w:marRight w:val="0"/>
      <w:marTop w:val="0"/>
      <w:marBottom w:val="0"/>
      <w:divBdr>
        <w:top w:val="none" w:sz="0" w:space="0" w:color="auto"/>
        <w:left w:val="none" w:sz="0" w:space="0" w:color="auto"/>
        <w:bottom w:val="none" w:sz="0" w:space="0" w:color="auto"/>
        <w:right w:val="none" w:sz="0" w:space="0" w:color="auto"/>
      </w:divBdr>
    </w:div>
    <w:div w:id="600332021">
      <w:bodyDiv w:val="1"/>
      <w:marLeft w:val="0"/>
      <w:marRight w:val="0"/>
      <w:marTop w:val="0"/>
      <w:marBottom w:val="0"/>
      <w:divBdr>
        <w:top w:val="none" w:sz="0" w:space="0" w:color="auto"/>
        <w:left w:val="none" w:sz="0" w:space="0" w:color="auto"/>
        <w:bottom w:val="none" w:sz="0" w:space="0" w:color="auto"/>
        <w:right w:val="none" w:sz="0" w:space="0" w:color="auto"/>
      </w:divBdr>
    </w:div>
    <w:div w:id="601031808">
      <w:bodyDiv w:val="1"/>
      <w:marLeft w:val="0"/>
      <w:marRight w:val="0"/>
      <w:marTop w:val="0"/>
      <w:marBottom w:val="0"/>
      <w:divBdr>
        <w:top w:val="none" w:sz="0" w:space="0" w:color="auto"/>
        <w:left w:val="none" w:sz="0" w:space="0" w:color="auto"/>
        <w:bottom w:val="none" w:sz="0" w:space="0" w:color="auto"/>
        <w:right w:val="none" w:sz="0" w:space="0" w:color="auto"/>
      </w:divBdr>
    </w:div>
    <w:div w:id="603347296">
      <w:bodyDiv w:val="1"/>
      <w:marLeft w:val="0"/>
      <w:marRight w:val="0"/>
      <w:marTop w:val="0"/>
      <w:marBottom w:val="0"/>
      <w:divBdr>
        <w:top w:val="none" w:sz="0" w:space="0" w:color="auto"/>
        <w:left w:val="none" w:sz="0" w:space="0" w:color="auto"/>
        <w:bottom w:val="none" w:sz="0" w:space="0" w:color="auto"/>
        <w:right w:val="none" w:sz="0" w:space="0" w:color="auto"/>
      </w:divBdr>
    </w:div>
    <w:div w:id="607129494">
      <w:bodyDiv w:val="1"/>
      <w:marLeft w:val="0"/>
      <w:marRight w:val="0"/>
      <w:marTop w:val="0"/>
      <w:marBottom w:val="0"/>
      <w:divBdr>
        <w:top w:val="none" w:sz="0" w:space="0" w:color="auto"/>
        <w:left w:val="none" w:sz="0" w:space="0" w:color="auto"/>
        <w:bottom w:val="none" w:sz="0" w:space="0" w:color="auto"/>
        <w:right w:val="none" w:sz="0" w:space="0" w:color="auto"/>
      </w:divBdr>
    </w:div>
    <w:div w:id="608662314">
      <w:bodyDiv w:val="1"/>
      <w:marLeft w:val="0"/>
      <w:marRight w:val="0"/>
      <w:marTop w:val="0"/>
      <w:marBottom w:val="0"/>
      <w:divBdr>
        <w:top w:val="none" w:sz="0" w:space="0" w:color="auto"/>
        <w:left w:val="none" w:sz="0" w:space="0" w:color="auto"/>
        <w:bottom w:val="none" w:sz="0" w:space="0" w:color="auto"/>
        <w:right w:val="none" w:sz="0" w:space="0" w:color="auto"/>
      </w:divBdr>
    </w:div>
    <w:div w:id="609975081">
      <w:bodyDiv w:val="1"/>
      <w:marLeft w:val="0"/>
      <w:marRight w:val="0"/>
      <w:marTop w:val="0"/>
      <w:marBottom w:val="0"/>
      <w:divBdr>
        <w:top w:val="none" w:sz="0" w:space="0" w:color="auto"/>
        <w:left w:val="none" w:sz="0" w:space="0" w:color="auto"/>
        <w:bottom w:val="none" w:sz="0" w:space="0" w:color="auto"/>
        <w:right w:val="none" w:sz="0" w:space="0" w:color="auto"/>
      </w:divBdr>
    </w:div>
    <w:div w:id="611478114">
      <w:bodyDiv w:val="1"/>
      <w:marLeft w:val="0"/>
      <w:marRight w:val="0"/>
      <w:marTop w:val="0"/>
      <w:marBottom w:val="0"/>
      <w:divBdr>
        <w:top w:val="none" w:sz="0" w:space="0" w:color="auto"/>
        <w:left w:val="none" w:sz="0" w:space="0" w:color="auto"/>
        <w:bottom w:val="none" w:sz="0" w:space="0" w:color="auto"/>
        <w:right w:val="none" w:sz="0" w:space="0" w:color="auto"/>
      </w:divBdr>
    </w:div>
    <w:div w:id="611984488">
      <w:bodyDiv w:val="1"/>
      <w:marLeft w:val="0"/>
      <w:marRight w:val="0"/>
      <w:marTop w:val="0"/>
      <w:marBottom w:val="0"/>
      <w:divBdr>
        <w:top w:val="none" w:sz="0" w:space="0" w:color="auto"/>
        <w:left w:val="none" w:sz="0" w:space="0" w:color="auto"/>
        <w:bottom w:val="none" w:sz="0" w:space="0" w:color="auto"/>
        <w:right w:val="none" w:sz="0" w:space="0" w:color="auto"/>
      </w:divBdr>
    </w:div>
    <w:div w:id="613753720">
      <w:bodyDiv w:val="1"/>
      <w:marLeft w:val="0"/>
      <w:marRight w:val="0"/>
      <w:marTop w:val="0"/>
      <w:marBottom w:val="0"/>
      <w:divBdr>
        <w:top w:val="none" w:sz="0" w:space="0" w:color="auto"/>
        <w:left w:val="none" w:sz="0" w:space="0" w:color="auto"/>
        <w:bottom w:val="none" w:sz="0" w:space="0" w:color="auto"/>
        <w:right w:val="none" w:sz="0" w:space="0" w:color="auto"/>
      </w:divBdr>
    </w:div>
    <w:div w:id="617562449">
      <w:bodyDiv w:val="1"/>
      <w:marLeft w:val="0"/>
      <w:marRight w:val="0"/>
      <w:marTop w:val="0"/>
      <w:marBottom w:val="0"/>
      <w:divBdr>
        <w:top w:val="none" w:sz="0" w:space="0" w:color="auto"/>
        <w:left w:val="none" w:sz="0" w:space="0" w:color="auto"/>
        <w:bottom w:val="none" w:sz="0" w:space="0" w:color="auto"/>
        <w:right w:val="none" w:sz="0" w:space="0" w:color="auto"/>
      </w:divBdr>
    </w:div>
    <w:div w:id="618682334">
      <w:bodyDiv w:val="1"/>
      <w:marLeft w:val="0"/>
      <w:marRight w:val="0"/>
      <w:marTop w:val="0"/>
      <w:marBottom w:val="0"/>
      <w:divBdr>
        <w:top w:val="none" w:sz="0" w:space="0" w:color="auto"/>
        <w:left w:val="none" w:sz="0" w:space="0" w:color="auto"/>
        <w:bottom w:val="none" w:sz="0" w:space="0" w:color="auto"/>
        <w:right w:val="none" w:sz="0" w:space="0" w:color="auto"/>
      </w:divBdr>
    </w:div>
    <w:div w:id="621956734">
      <w:bodyDiv w:val="1"/>
      <w:marLeft w:val="0"/>
      <w:marRight w:val="0"/>
      <w:marTop w:val="0"/>
      <w:marBottom w:val="0"/>
      <w:divBdr>
        <w:top w:val="none" w:sz="0" w:space="0" w:color="auto"/>
        <w:left w:val="none" w:sz="0" w:space="0" w:color="auto"/>
        <w:bottom w:val="none" w:sz="0" w:space="0" w:color="auto"/>
        <w:right w:val="none" w:sz="0" w:space="0" w:color="auto"/>
      </w:divBdr>
    </w:div>
    <w:div w:id="627929214">
      <w:bodyDiv w:val="1"/>
      <w:marLeft w:val="0"/>
      <w:marRight w:val="0"/>
      <w:marTop w:val="0"/>
      <w:marBottom w:val="0"/>
      <w:divBdr>
        <w:top w:val="none" w:sz="0" w:space="0" w:color="auto"/>
        <w:left w:val="none" w:sz="0" w:space="0" w:color="auto"/>
        <w:bottom w:val="none" w:sz="0" w:space="0" w:color="auto"/>
        <w:right w:val="none" w:sz="0" w:space="0" w:color="auto"/>
      </w:divBdr>
    </w:div>
    <w:div w:id="628127595">
      <w:bodyDiv w:val="1"/>
      <w:marLeft w:val="0"/>
      <w:marRight w:val="0"/>
      <w:marTop w:val="0"/>
      <w:marBottom w:val="0"/>
      <w:divBdr>
        <w:top w:val="none" w:sz="0" w:space="0" w:color="auto"/>
        <w:left w:val="none" w:sz="0" w:space="0" w:color="auto"/>
        <w:bottom w:val="none" w:sz="0" w:space="0" w:color="auto"/>
        <w:right w:val="none" w:sz="0" w:space="0" w:color="auto"/>
      </w:divBdr>
    </w:div>
    <w:div w:id="631789373">
      <w:bodyDiv w:val="1"/>
      <w:marLeft w:val="0"/>
      <w:marRight w:val="0"/>
      <w:marTop w:val="0"/>
      <w:marBottom w:val="0"/>
      <w:divBdr>
        <w:top w:val="none" w:sz="0" w:space="0" w:color="auto"/>
        <w:left w:val="none" w:sz="0" w:space="0" w:color="auto"/>
        <w:bottom w:val="none" w:sz="0" w:space="0" w:color="auto"/>
        <w:right w:val="none" w:sz="0" w:space="0" w:color="auto"/>
      </w:divBdr>
    </w:div>
    <w:div w:id="632561025">
      <w:bodyDiv w:val="1"/>
      <w:marLeft w:val="0"/>
      <w:marRight w:val="0"/>
      <w:marTop w:val="0"/>
      <w:marBottom w:val="0"/>
      <w:divBdr>
        <w:top w:val="none" w:sz="0" w:space="0" w:color="auto"/>
        <w:left w:val="none" w:sz="0" w:space="0" w:color="auto"/>
        <w:bottom w:val="none" w:sz="0" w:space="0" w:color="auto"/>
        <w:right w:val="none" w:sz="0" w:space="0" w:color="auto"/>
      </w:divBdr>
    </w:div>
    <w:div w:id="633288971">
      <w:bodyDiv w:val="1"/>
      <w:marLeft w:val="0"/>
      <w:marRight w:val="0"/>
      <w:marTop w:val="0"/>
      <w:marBottom w:val="0"/>
      <w:divBdr>
        <w:top w:val="none" w:sz="0" w:space="0" w:color="auto"/>
        <w:left w:val="none" w:sz="0" w:space="0" w:color="auto"/>
        <w:bottom w:val="none" w:sz="0" w:space="0" w:color="auto"/>
        <w:right w:val="none" w:sz="0" w:space="0" w:color="auto"/>
      </w:divBdr>
    </w:div>
    <w:div w:id="634332509">
      <w:bodyDiv w:val="1"/>
      <w:marLeft w:val="0"/>
      <w:marRight w:val="0"/>
      <w:marTop w:val="0"/>
      <w:marBottom w:val="0"/>
      <w:divBdr>
        <w:top w:val="none" w:sz="0" w:space="0" w:color="auto"/>
        <w:left w:val="none" w:sz="0" w:space="0" w:color="auto"/>
        <w:bottom w:val="none" w:sz="0" w:space="0" w:color="auto"/>
        <w:right w:val="none" w:sz="0" w:space="0" w:color="auto"/>
      </w:divBdr>
    </w:div>
    <w:div w:id="640889308">
      <w:bodyDiv w:val="1"/>
      <w:marLeft w:val="0"/>
      <w:marRight w:val="0"/>
      <w:marTop w:val="0"/>
      <w:marBottom w:val="0"/>
      <w:divBdr>
        <w:top w:val="none" w:sz="0" w:space="0" w:color="auto"/>
        <w:left w:val="none" w:sz="0" w:space="0" w:color="auto"/>
        <w:bottom w:val="none" w:sz="0" w:space="0" w:color="auto"/>
        <w:right w:val="none" w:sz="0" w:space="0" w:color="auto"/>
      </w:divBdr>
    </w:div>
    <w:div w:id="642391207">
      <w:bodyDiv w:val="1"/>
      <w:marLeft w:val="0"/>
      <w:marRight w:val="0"/>
      <w:marTop w:val="0"/>
      <w:marBottom w:val="0"/>
      <w:divBdr>
        <w:top w:val="none" w:sz="0" w:space="0" w:color="auto"/>
        <w:left w:val="none" w:sz="0" w:space="0" w:color="auto"/>
        <w:bottom w:val="none" w:sz="0" w:space="0" w:color="auto"/>
        <w:right w:val="none" w:sz="0" w:space="0" w:color="auto"/>
      </w:divBdr>
    </w:div>
    <w:div w:id="647978288">
      <w:bodyDiv w:val="1"/>
      <w:marLeft w:val="0"/>
      <w:marRight w:val="0"/>
      <w:marTop w:val="0"/>
      <w:marBottom w:val="0"/>
      <w:divBdr>
        <w:top w:val="none" w:sz="0" w:space="0" w:color="auto"/>
        <w:left w:val="none" w:sz="0" w:space="0" w:color="auto"/>
        <w:bottom w:val="none" w:sz="0" w:space="0" w:color="auto"/>
        <w:right w:val="none" w:sz="0" w:space="0" w:color="auto"/>
      </w:divBdr>
    </w:div>
    <w:div w:id="649331933">
      <w:bodyDiv w:val="1"/>
      <w:marLeft w:val="0"/>
      <w:marRight w:val="0"/>
      <w:marTop w:val="0"/>
      <w:marBottom w:val="0"/>
      <w:divBdr>
        <w:top w:val="none" w:sz="0" w:space="0" w:color="auto"/>
        <w:left w:val="none" w:sz="0" w:space="0" w:color="auto"/>
        <w:bottom w:val="none" w:sz="0" w:space="0" w:color="auto"/>
        <w:right w:val="none" w:sz="0" w:space="0" w:color="auto"/>
      </w:divBdr>
    </w:div>
    <w:div w:id="653611401">
      <w:bodyDiv w:val="1"/>
      <w:marLeft w:val="0"/>
      <w:marRight w:val="0"/>
      <w:marTop w:val="0"/>
      <w:marBottom w:val="0"/>
      <w:divBdr>
        <w:top w:val="none" w:sz="0" w:space="0" w:color="auto"/>
        <w:left w:val="none" w:sz="0" w:space="0" w:color="auto"/>
        <w:bottom w:val="none" w:sz="0" w:space="0" w:color="auto"/>
        <w:right w:val="none" w:sz="0" w:space="0" w:color="auto"/>
      </w:divBdr>
    </w:div>
    <w:div w:id="653991184">
      <w:bodyDiv w:val="1"/>
      <w:marLeft w:val="0"/>
      <w:marRight w:val="0"/>
      <w:marTop w:val="0"/>
      <w:marBottom w:val="0"/>
      <w:divBdr>
        <w:top w:val="none" w:sz="0" w:space="0" w:color="auto"/>
        <w:left w:val="none" w:sz="0" w:space="0" w:color="auto"/>
        <w:bottom w:val="none" w:sz="0" w:space="0" w:color="auto"/>
        <w:right w:val="none" w:sz="0" w:space="0" w:color="auto"/>
      </w:divBdr>
    </w:div>
    <w:div w:id="654459335">
      <w:bodyDiv w:val="1"/>
      <w:marLeft w:val="0"/>
      <w:marRight w:val="0"/>
      <w:marTop w:val="0"/>
      <w:marBottom w:val="0"/>
      <w:divBdr>
        <w:top w:val="none" w:sz="0" w:space="0" w:color="auto"/>
        <w:left w:val="none" w:sz="0" w:space="0" w:color="auto"/>
        <w:bottom w:val="none" w:sz="0" w:space="0" w:color="auto"/>
        <w:right w:val="none" w:sz="0" w:space="0" w:color="auto"/>
      </w:divBdr>
    </w:div>
    <w:div w:id="655303132">
      <w:bodyDiv w:val="1"/>
      <w:marLeft w:val="0"/>
      <w:marRight w:val="0"/>
      <w:marTop w:val="0"/>
      <w:marBottom w:val="0"/>
      <w:divBdr>
        <w:top w:val="none" w:sz="0" w:space="0" w:color="auto"/>
        <w:left w:val="none" w:sz="0" w:space="0" w:color="auto"/>
        <w:bottom w:val="none" w:sz="0" w:space="0" w:color="auto"/>
        <w:right w:val="none" w:sz="0" w:space="0" w:color="auto"/>
      </w:divBdr>
    </w:div>
    <w:div w:id="655576017">
      <w:bodyDiv w:val="1"/>
      <w:marLeft w:val="0"/>
      <w:marRight w:val="0"/>
      <w:marTop w:val="0"/>
      <w:marBottom w:val="0"/>
      <w:divBdr>
        <w:top w:val="none" w:sz="0" w:space="0" w:color="auto"/>
        <w:left w:val="none" w:sz="0" w:space="0" w:color="auto"/>
        <w:bottom w:val="none" w:sz="0" w:space="0" w:color="auto"/>
        <w:right w:val="none" w:sz="0" w:space="0" w:color="auto"/>
      </w:divBdr>
    </w:div>
    <w:div w:id="657803113">
      <w:bodyDiv w:val="1"/>
      <w:marLeft w:val="0"/>
      <w:marRight w:val="0"/>
      <w:marTop w:val="0"/>
      <w:marBottom w:val="0"/>
      <w:divBdr>
        <w:top w:val="none" w:sz="0" w:space="0" w:color="auto"/>
        <w:left w:val="none" w:sz="0" w:space="0" w:color="auto"/>
        <w:bottom w:val="none" w:sz="0" w:space="0" w:color="auto"/>
        <w:right w:val="none" w:sz="0" w:space="0" w:color="auto"/>
      </w:divBdr>
    </w:div>
    <w:div w:id="657852968">
      <w:bodyDiv w:val="1"/>
      <w:marLeft w:val="0"/>
      <w:marRight w:val="0"/>
      <w:marTop w:val="0"/>
      <w:marBottom w:val="0"/>
      <w:divBdr>
        <w:top w:val="none" w:sz="0" w:space="0" w:color="auto"/>
        <w:left w:val="none" w:sz="0" w:space="0" w:color="auto"/>
        <w:bottom w:val="none" w:sz="0" w:space="0" w:color="auto"/>
        <w:right w:val="none" w:sz="0" w:space="0" w:color="auto"/>
      </w:divBdr>
    </w:div>
    <w:div w:id="658967763">
      <w:bodyDiv w:val="1"/>
      <w:marLeft w:val="0"/>
      <w:marRight w:val="0"/>
      <w:marTop w:val="0"/>
      <w:marBottom w:val="0"/>
      <w:divBdr>
        <w:top w:val="none" w:sz="0" w:space="0" w:color="auto"/>
        <w:left w:val="none" w:sz="0" w:space="0" w:color="auto"/>
        <w:bottom w:val="none" w:sz="0" w:space="0" w:color="auto"/>
        <w:right w:val="none" w:sz="0" w:space="0" w:color="auto"/>
      </w:divBdr>
    </w:div>
    <w:div w:id="659113010">
      <w:bodyDiv w:val="1"/>
      <w:marLeft w:val="0"/>
      <w:marRight w:val="0"/>
      <w:marTop w:val="0"/>
      <w:marBottom w:val="0"/>
      <w:divBdr>
        <w:top w:val="none" w:sz="0" w:space="0" w:color="auto"/>
        <w:left w:val="none" w:sz="0" w:space="0" w:color="auto"/>
        <w:bottom w:val="none" w:sz="0" w:space="0" w:color="auto"/>
        <w:right w:val="none" w:sz="0" w:space="0" w:color="auto"/>
      </w:divBdr>
    </w:div>
    <w:div w:id="660892175">
      <w:bodyDiv w:val="1"/>
      <w:marLeft w:val="0"/>
      <w:marRight w:val="0"/>
      <w:marTop w:val="0"/>
      <w:marBottom w:val="0"/>
      <w:divBdr>
        <w:top w:val="none" w:sz="0" w:space="0" w:color="auto"/>
        <w:left w:val="none" w:sz="0" w:space="0" w:color="auto"/>
        <w:bottom w:val="none" w:sz="0" w:space="0" w:color="auto"/>
        <w:right w:val="none" w:sz="0" w:space="0" w:color="auto"/>
      </w:divBdr>
    </w:div>
    <w:div w:id="663050289">
      <w:bodyDiv w:val="1"/>
      <w:marLeft w:val="0"/>
      <w:marRight w:val="0"/>
      <w:marTop w:val="0"/>
      <w:marBottom w:val="0"/>
      <w:divBdr>
        <w:top w:val="none" w:sz="0" w:space="0" w:color="auto"/>
        <w:left w:val="none" w:sz="0" w:space="0" w:color="auto"/>
        <w:bottom w:val="none" w:sz="0" w:space="0" w:color="auto"/>
        <w:right w:val="none" w:sz="0" w:space="0" w:color="auto"/>
      </w:divBdr>
    </w:div>
    <w:div w:id="665978238">
      <w:bodyDiv w:val="1"/>
      <w:marLeft w:val="0"/>
      <w:marRight w:val="0"/>
      <w:marTop w:val="0"/>
      <w:marBottom w:val="0"/>
      <w:divBdr>
        <w:top w:val="none" w:sz="0" w:space="0" w:color="auto"/>
        <w:left w:val="none" w:sz="0" w:space="0" w:color="auto"/>
        <w:bottom w:val="none" w:sz="0" w:space="0" w:color="auto"/>
        <w:right w:val="none" w:sz="0" w:space="0" w:color="auto"/>
      </w:divBdr>
    </w:div>
    <w:div w:id="666860606">
      <w:bodyDiv w:val="1"/>
      <w:marLeft w:val="0"/>
      <w:marRight w:val="0"/>
      <w:marTop w:val="0"/>
      <w:marBottom w:val="0"/>
      <w:divBdr>
        <w:top w:val="none" w:sz="0" w:space="0" w:color="auto"/>
        <w:left w:val="none" w:sz="0" w:space="0" w:color="auto"/>
        <w:bottom w:val="none" w:sz="0" w:space="0" w:color="auto"/>
        <w:right w:val="none" w:sz="0" w:space="0" w:color="auto"/>
      </w:divBdr>
    </w:div>
    <w:div w:id="667832117">
      <w:bodyDiv w:val="1"/>
      <w:marLeft w:val="0"/>
      <w:marRight w:val="0"/>
      <w:marTop w:val="0"/>
      <w:marBottom w:val="0"/>
      <w:divBdr>
        <w:top w:val="none" w:sz="0" w:space="0" w:color="auto"/>
        <w:left w:val="none" w:sz="0" w:space="0" w:color="auto"/>
        <w:bottom w:val="none" w:sz="0" w:space="0" w:color="auto"/>
        <w:right w:val="none" w:sz="0" w:space="0" w:color="auto"/>
      </w:divBdr>
    </w:div>
    <w:div w:id="669606115">
      <w:bodyDiv w:val="1"/>
      <w:marLeft w:val="0"/>
      <w:marRight w:val="0"/>
      <w:marTop w:val="0"/>
      <w:marBottom w:val="0"/>
      <w:divBdr>
        <w:top w:val="none" w:sz="0" w:space="0" w:color="auto"/>
        <w:left w:val="none" w:sz="0" w:space="0" w:color="auto"/>
        <w:bottom w:val="none" w:sz="0" w:space="0" w:color="auto"/>
        <w:right w:val="none" w:sz="0" w:space="0" w:color="auto"/>
      </w:divBdr>
    </w:div>
    <w:div w:id="670834598">
      <w:bodyDiv w:val="1"/>
      <w:marLeft w:val="0"/>
      <w:marRight w:val="0"/>
      <w:marTop w:val="0"/>
      <w:marBottom w:val="0"/>
      <w:divBdr>
        <w:top w:val="none" w:sz="0" w:space="0" w:color="auto"/>
        <w:left w:val="none" w:sz="0" w:space="0" w:color="auto"/>
        <w:bottom w:val="none" w:sz="0" w:space="0" w:color="auto"/>
        <w:right w:val="none" w:sz="0" w:space="0" w:color="auto"/>
      </w:divBdr>
    </w:div>
    <w:div w:id="673655122">
      <w:bodyDiv w:val="1"/>
      <w:marLeft w:val="0"/>
      <w:marRight w:val="0"/>
      <w:marTop w:val="0"/>
      <w:marBottom w:val="0"/>
      <w:divBdr>
        <w:top w:val="none" w:sz="0" w:space="0" w:color="auto"/>
        <w:left w:val="none" w:sz="0" w:space="0" w:color="auto"/>
        <w:bottom w:val="none" w:sz="0" w:space="0" w:color="auto"/>
        <w:right w:val="none" w:sz="0" w:space="0" w:color="auto"/>
      </w:divBdr>
    </w:div>
    <w:div w:id="675303891">
      <w:bodyDiv w:val="1"/>
      <w:marLeft w:val="0"/>
      <w:marRight w:val="0"/>
      <w:marTop w:val="0"/>
      <w:marBottom w:val="0"/>
      <w:divBdr>
        <w:top w:val="none" w:sz="0" w:space="0" w:color="auto"/>
        <w:left w:val="none" w:sz="0" w:space="0" w:color="auto"/>
        <w:bottom w:val="none" w:sz="0" w:space="0" w:color="auto"/>
        <w:right w:val="none" w:sz="0" w:space="0" w:color="auto"/>
      </w:divBdr>
    </w:div>
    <w:div w:id="675422241">
      <w:bodyDiv w:val="1"/>
      <w:marLeft w:val="0"/>
      <w:marRight w:val="0"/>
      <w:marTop w:val="0"/>
      <w:marBottom w:val="0"/>
      <w:divBdr>
        <w:top w:val="none" w:sz="0" w:space="0" w:color="auto"/>
        <w:left w:val="none" w:sz="0" w:space="0" w:color="auto"/>
        <w:bottom w:val="none" w:sz="0" w:space="0" w:color="auto"/>
        <w:right w:val="none" w:sz="0" w:space="0" w:color="auto"/>
      </w:divBdr>
    </w:div>
    <w:div w:id="678116483">
      <w:bodyDiv w:val="1"/>
      <w:marLeft w:val="0"/>
      <w:marRight w:val="0"/>
      <w:marTop w:val="0"/>
      <w:marBottom w:val="0"/>
      <w:divBdr>
        <w:top w:val="none" w:sz="0" w:space="0" w:color="auto"/>
        <w:left w:val="none" w:sz="0" w:space="0" w:color="auto"/>
        <w:bottom w:val="none" w:sz="0" w:space="0" w:color="auto"/>
        <w:right w:val="none" w:sz="0" w:space="0" w:color="auto"/>
      </w:divBdr>
    </w:div>
    <w:div w:id="678316325">
      <w:bodyDiv w:val="1"/>
      <w:marLeft w:val="0"/>
      <w:marRight w:val="0"/>
      <w:marTop w:val="0"/>
      <w:marBottom w:val="0"/>
      <w:divBdr>
        <w:top w:val="none" w:sz="0" w:space="0" w:color="auto"/>
        <w:left w:val="none" w:sz="0" w:space="0" w:color="auto"/>
        <w:bottom w:val="none" w:sz="0" w:space="0" w:color="auto"/>
        <w:right w:val="none" w:sz="0" w:space="0" w:color="auto"/>
      </w:divBdr>
    </w:div>
    <w:div w:id="681130760">
      <w:bodyDiv w:val="1"/>
      <w:marLeft w:val="0"/>
      <w:marRight w:val="0"/>
      <w:marTop w:val="0"/>
      <w:marBottom w:val="0"/>
      <w:divBdr>
        <w:top w:val="none" w:sz="0" w:space="0" w:color="auto"/>
        <w:left w:val="none" w:sz="0" w:space="0" w:color="auto"/>
        <w:bottom w:val="none" w:sz="0" w:space="0" w:color="auto"/>
        <w:right w:val="none" w:sz="0" w:space="0" w:color="auto"/>
      </w:divBdr>
    </w:div>
    <w:div w:id="683475730">
      <w:bodyDiv w:val="1"/>
      <w:marLeft w:val="0"/>
      <w:marRight w:val="0"/>
      <w:marTop w:val="0"/>
      <w:marBottom w:val="0"/>
      <w:divBdr>
        <w:top w:val="none" w:sz="0" w:space="0" w:color="auto"/>
        <w:left w:val="none" w:sz="0" w:space="0" w:color="auto"/>
        <w:bottom w:val="none" w:sz="0" w:space="0" w:color="auto"/>
        <w:right w:val="none" w:sz="0" w:space="0" w:color="auto"/>
      </w:divBdr>
    </w:div>
    <w:div w:id="685595926">
      <w:bodyDiv w:val="1"/>
      <w:marLeft w:val="0"/>
      <w:marRight w:val="0"/>
      <w:marTop w:val="0"/>
      <w:marBottom w:val="0"/>
      <w:divBdr>
        <w:top w:val="none" w:sz="0" w:space="0" w:color="auto"/>
        <w:left w:val="none" w:sz="0" w:space="0" w:color="auto"/>
        <w:bottom w:val="none" w:sz="0" w:space="0" w:color="auto"/>
        <w:right w:val="none" w:sz="0" w:space="0" w:color="auto"/>
      </w:divBdr>
    </w:div>
    <w:div w:id="685711381">
      <w:bodyDiv w:val="1"/>
      <w:marLeft w:val="0"/>
      <w:marRight w:val="0"/>
      <w:marTop w:val="0"/>
      <w:marBottom w:val="0"/>
      <w:divBdr>
        <w:top w:val="none" w:sz="0" w:space="0" w:color="auto"/>
        <w:left w:val="none" w:sz="0" w:space="0" w:color="auto"/>
        <w:bottom w:val="none" w:sz="0" w:space="0" w:color="auto"/>
        <w:right w:val="none" w:sz="0" w:space="0" w:color="auto"/>
      </w:divBdr>
    </w:div>
    <w:div w:id="686249223">
      <w:bodyDiv w:val="1"/>
      <w:marLeft w:val="0"/>
      <w:marRight w:val="0"/>
      <w:marTop w:val="0"/>
      <w:marBottom w:val="0"/>
      <w:divBdr>
        <w:top w:val="none" w:sz="0" w:space="0" w:color="auto"/>
        <w:left w:val="none" w:sz="0" w:space="0" w:color="auto"/>
        <w:bottom w:val="none" w:sz="0" w:space="0" w:color="auto"/>
        <w:right w:val="none" w:sz="0" w:space="0" w:color="auto"/>
      </w:divBdr>
    </w:div>
    <w:div w:id="691077823">
      <w:bodyDiv w:val="1"/>
      <w:marLeft w:val="0"/>
      <w:marRight w:val="0"/>
      <w:marTop w:val="0"/>
      <w:marBottom w:val="0"/>
      <w:divBdr>
        <w:top w:val="none" w:sz="0" w:space="0" w:color="auto"/>
        <w:left w:val="none" w:sz="0" w:space="0" w:color="auto"/>
        <w:bottom w:val="none" w:sz="0" w:space="0" w:color="auto"/>
        <w:right w:val="none" w:sz="0" w:space="0" w:color="auto"/>
      </w:divBdr>
    </w:div>
    <w:div w:id="692531676">
      <w:bodyDiv w:val="1"/>
      <w:marLeft w:val="0"/>
      <w:marRight w:val="0"/>
      <w:marTop w:val="0"/>
      <w:marBottom w:val="0"/>
      <w:divBdr>
        <w:top w:val="none" w:sz="0" w:space="0" w:color="auto"/>
        <w:left w:val="none" w:sz="0" w:space="0" w:color="auto"/>
        <w:bottom w:val="none" w:sz="0" w:space="0" w:color="auto"/>
        <w:right w:val="none" w:sz="0" w:space="0" w:color="auto"/>
      </w:divBdr>
    </w:div>
    <w:div w:id="697509897">
      <w:bodyDiv w:val="1"/>
      <w:marLeft w:val="0"/>
      <w:marRight w:val="0"/>
      <w:marTop w:val="0"/>
      <w:marBottom w:val="0"/>
      <w:divBdr>
        <w:top w:val="none" w:sz="0" w:space="0" w:color="auto"/>
        <w:left w:val="none" w:sz="0" w:space="0" w:color="auto"/>
        <w:bottom w:val="none" w:sz="0" w:space="0" w:color="auto"/>
        <w:right w:val="none" w:sz="0" w:space="0" w:color="auto"/>
      </w:divBdr>
    </w:div>
    <w:div w:id="697703798">
      <w:bodyDiv w:val="1"/>
      <w:marLeft w:val="0"/>
      <w:marRight w:val="0"/>
      <w:marTop w:val="0"/>
      <w:marBottom w:val="0"/>
      <w:divBdr>
        <w:top w:val="none" w:sz="0" w:space="0" w:color="auto"/>
        <w:left w:val="none" w:sz="0" w:space="0" w:color="auto"/>
        <w:bottom w:val="none" w:sz="0" w:space="0" w:color="auto"/>
        <w:right w:val="none" w:sz="0" w:space="0" w:color="auto"/>
      </w:divBdr>
    </w:div>
    <w:div w:id="705376339">
      <w:bodyDiv w:val="1"/>
      <w:marLeft w:val="0"/>
      <w:marRight w:val="0"/>
      <w:marTop w:val="0"/>
      <w:marBottom w:val="0"/>
      <w:divBdr>
        <w:top w:val="none" w:sz="0" w:space="0" w:color="auto"/>
        <w:left w:val="none" w:sz="0" w:space="0" w:color="auto"/>
        <w:bottom w:val="none" w:sz="0" w:space="0" w:color="auto"/>
        <w:right w:val="none" w:sz="0" w:space="0" w:color="auto"/>
      </w:divBdr>
    </w:div>
    <w:div w:id="705645713">
      <w:bodyDiv w:val="1"/>
      <w:marLeft w:val="0"/>
      <w:marRight w:val="0"/>
      <w:marTop w:val="0"/>
      <w:marBottom w:val="0"/>
      <w:divBdr>
        <w:top w:val="none" w:sz="0" w:space="0" w:color="auto"/>
        <w:left w:val="none" w:sz="0" w:space="0" w:color="auto"/>
        <w:bottom w:val="none" w:sz="0" w:space="0" w:color="auto"/>
        <w:right w:val="none" w:sz="0" w:space="0" w:color="auto"/>
      </w:divBdr>
    </w:div>
    <w:div w:id="706685982">
      <w:bodyDiv w:val="1"/>
      <w:marLeft w:val="0"/>
      <w:marRight w:val="0"/>
      <w:marTop w:val="0"/>
      <w:marBottom w:val="0"/>
      <w:divBdr>
        <w:top w:val="none" w:sz="0" w:space="0" w:color="auto"/>
        <w:left w:val="none" w:sz="0" w:space="0" w:color="auto"/>
        <w:bottom w:val="none" w:sz="0" w:space="0" w:color="auto"/>
        <w:right w:val="none" w:sz="0" w:space="0" w:color="auto"/>
      </w:divBdr>
    </w:div>
    <w:div w:id="707534836">
      <w:bodyDiv w:val="1"/>
      <w:marLeft w:val="0"/>
      <w:marRight w:val="0"/>
      <w:marTop w:val="0"/>
      <w:marBottom w:val="0"/>
      <w:divBdr>
        <w:top w:val="none" w:sz="0" w:space="0" w:color="auto"/>
        <w:left w:val="none" w:sz="0" w:space="0" w:color="auto"/>
        <w:bottom w:val="none" w:sz="0" w:space="0" w:color="auto"/>
        <w:right w:val="none" w:sz="0" w:space="0" w:color="auto"/>
      </w:divBdr>
    </w:div>
    <w:div w:id="709035853">
      <w:bodyDiv w:val="1"/>
      <w:marLeft w:val="0"/>
      <w:marRight w:val="0"/>
      <w:marTop w:val="0"/>
      <w:marBottom w:val="0"/>
      <w:divBdr>
        <w:top w:val="none" w:sz="0" w:space="0" w:color="auto"/>
        <w:left w:val="none" w:sz="0" w:space="0" w:color="auto"/>
        <w:bottom w:val="none" w:sz="0" w:space="0" w:color="auto"/>
        <w:right w:val="none" w:sz="0" w:space="0" w:color="auto"/>
      </w:divBdr>
    </w:div>
    <w:div w:id="711075189">
      <w:bodyDiv w:val="1"/>
      <w:marLeft w:val="0"/>
      <w:marRight w:val="0"/>
      <w:marTop w:val="0"/>
      <w:marBottom w:val="0"/>
      <w:divBdr>
        <w:top w:val="none" w:sz="0" w:space="0" w:color="auto"/>
        <w:left w:val="none" w:sz="0" w:space="0" w:color="auto"/>
        <w:bottom w:val="none" w:sz="0" w:space="0" w:color="auto"/>
        <w:right w:val="none" w:sz="0" w:space="0" w:color="auto"/>
      </w:divBdr>
    </w:div>
    <w:div w:id="711156544">
      <w:bodyDiv w:val="1"/>
      <w:marLeft w:val="0"/>
      <w:marRight w:val="0"/>
      <w:marTop w:val="0"/>
      <w:marBottom w:val="0"/>
      <w:divBdr>
        <w:top w:val="none" w:sz="0" w:space="0" w:color="auto"/>
        <w:left w:val="none" w:sz="0" w:space="0" w:color="auto"/>
        <w:bottom w:val="none" w:sz="0" w:space="0" w:color="auto"/>
        <w:right w:val="none" w:sz="0" w:space="0" w:color="auto"/>
      </w:divBdr>
    </w:div>
    <w:div w:id="715396603">
      <w:bodyDiv w:val="1"/>
      <w:marLeft w:val="0"/>
      <w:marRight w:val="0"/>
      <w:marTop w:val="0"/>
      <w:marBottom w:val="0"/>
      <w:divBdr>
        <w:top w:val="none" w:sz="0" w:space="0" w:color="auto"/>
        <w:left w:val="none" w:sz="0" w:space="0" w:color="auto"/>
        <w:bottom w:val="none" w:sz="0" w:space="0" w:color="auto"/>
        <w:right w:val="none" w:sz="0" w:space="0" w:color="auto"/>
      </w:divBdr>
    </w:div>
    <w:div w:id="715619393">
      <w:bodyDiv w:val="1"/>
      <w:marLeft w:val="0"/>
      <w:marRight w:val="0"/>
      <w:marTop w:val="0"/>
      <w:marBottom w:val="0"/>
      <w:divBdr>
        <w:top w:val="none" w:sz="0" w:space="0" w:color="auto"/>
        <w:left w:val="none" w:sz="0" w:space="0" w:color="auto"/>
        <w:bottom w:val="none" w:sz="0" w:space="0" w:color="auto"/>
        <w:right w:val="none" w:sz="0" w:space="0" w:color="auto"/>
      </w:divBdr>
    </w:div>
    <w:div w:id="715860855">
      <w:bodyDiv w:val="1"/>
      <w:marLeft w:val="0"/>
      <w:marRight w:val="0"/>
      <w:marTop w:val="0"/>
      <w:marBottom w:val="0"/>
      <w:divBdr>
        <w:top w:val="none" w:sz="0" w:space="0" w:color="auto"/>
        <w:left w:val="none" w:sz="0" w:space="0" w:color="auto"/>
        <w:bottom w:val="none" w:sz="0" w:space="0" w:color="auto"/>
        <w:right w:val="none" w:sz="0" w:space="0" w:color="auto"/>
      </w:divBdr>
    </w:div>
    <w:div w:id="717169658">
      <w:bodyDiv w:val="1"/>
      <w:marLeft w:val="0"/>
      <w:marRight w:val="0"/>
      <w:marTop w:val="0"/>
      <w:marBottom w:val="0"/>
      <w:divBdr>
        <w:top w:val="none" w:sz="0" w:space="0" w:color="auto"/>
        <w:left w:val="none" w:sz="0" w:space="0" w:color="auto"/>
        <w:bottom w:val="none" w:sz="0" w:space="0" w:color="auto"/>
        <w:right w:val="none" w:sz="0" w:space="0" w:color="auto"/>
      </w:divBdr>
    </w:div>
    <w:div w:id="717558562">
      <w:bodyDiv w:val="1"/>
      <w:marLeft w:val="0"/>
      <w:marRight w:val="0"/>
      <w:marTop w:val="0"/>
      <w:marBottom w:val="0"/>
      <w:divBdr>
        <w:top w:val="none" w:sz="0" w:space="0" w:color="auto"/>
        <w:left w:val="none" w:sz="0" w:space="0" w:color="auto"/>
        <w:bottom w:val="none" w:sz="0" w:space="0" w:color="auto"/>
        <w:right w:val="none" w:sz="0" w:space="0" w:color="auto"/>
      </w:divBdr>
    </w:div>
    <w:div w:id="719666457">
      <w:bodyDiv w:val="1"/>
      <w:marLeft w:val="0"/>
      <w:marRight w:val="0"/>
      <w:marTop w:val="0"/>
      <w:marBottom w:val="0"/>
      <w:divBdr>
        <w:top w:val="none" w:sz="0" w:space="0" w:color="auto"/>
        <w:left w:val="none" w:sz="0" w:space="0" w:color="auto"/>
        <w:bottom w:val="none" w:sz="0" w:space="0" w:color="auto"/>
        <w:right w:val="none" w:sz="0" w:space="0" w:color="auto"/>
      </w:divBdr>
    </w:div>
    <w:div w:id="720791337">
      <w:bodyDiv w:val="1"/>
      <w:marLeft w:val="0"/>
      <w:marRight w:val="0"/>
      <w:marTop w:val="0"/>
      <w:marBottom w:val="0"/>
      <w:divBdr>
        <w:top w:val="none" w:sz="0" w:space="0" w:color="auto"/>
        <w:left w:val="none" w:sz="0" w:space="0" w:color="auto"/>
        <w:bottom w:val="none" w:sz="0" w:space="0" w:color="auto"/>
        <w:right w:val="none" w:sz="0" w:space="0" w:color="auto"/>
      </w:divBdr>
    </w:div>
    <w:div w:id="727925272">
      <w:bodyDiv w:val="1"/>
      <w:marLeft w:val="0"/>
      <w:marRight w:val="0"/>
      <w:marTop w:val="0"/>
      <w:marBottom w:val="0"/>
      <w:divBdr>
        <w:top w:val="none" w:sz="0" w:space="0" w:color="auto"/>
        <w:left w:val="none" w:sz="0" w:space="0" w:color="auto"/>
        <w:bottom w:val="none" w:sz="0" w:space="0" w:color="auto"/>
        <w:right w:val="none" w:sz="0" w:space="0" w:color="auto"/>
      </w:divBdr>
    </w:div>
    <w:div w:id="731001128">
      <w:bodyDiv w:val="1"/>
      <w:marLeft w:val="0"/>
      <w:marRight w:val="0"/>
      <w:marTop w:val="0"/>
      <w:marBottom w:val="0"/>
      <w:divBdr>
        <w:top w:val="none" w:sz="0" w:space="0" w:color="auto"/>
        <w:left w:val="none" w:sz="0" w:space="0" w:color="auto"/>
        <w:bottom w:val="none" w:sz="0" w:space="0" w:color="auto"/>
        <w:right w:val="none" w:sz="0" w:space="0" w:color="auto"/>
      </w:divBdr>
    </w:div>
    <w:div w:id="731734079">
      <w:bodyDiv w:val="1"/>
      <w:marLeft w:val="0"/>
      <w:marRight w:val="0"/>
      <w:marTop w:val="0"/>
      <w:marBottom w:val="0"/>
      <w:divBdr>
        <w:top w:val="none" w:sz="0" w:space="0" w:color="auto"/>
        <w:left w:val="none" w:sz="0" w:space="0" w:color="auto"/>
        <w:bottom w:val="none" w:sz="0" w:space="0" w:color="auto"/>
        <w:right w:val="none" w:sz="0" w:space="0" w:color="auto"/>
      </w:divBdr>
    </w:div>
    <w:div w:id="731927889">
      <w:bodyDiv w:val="1"/>
      <w:marLeft w:val="0"/>
      <w:marRight w:val="0"/>
      <w:marTop w:val="0"/>
      <w:marBottom w:val="0"/>
      <w:divBdr>
        <w:top w:val="none" w:sz="0" w:space="0" w:color="auto"/>
        <w:left w:val="none" w:sz="0" w:space="0" w:color="auto"/>
        <w:bottom w:val="none" w:sz="0" w:space="0" w:color="auto"/>
        <w:right w:val="none" w:sz="0" w:space="0" w:color="auto"/>
      </w:divBdr>
    </w:div>
    <w:div w:id="732896196">
      <w:bodyDiv w:val="1"/>
      <w:marLeft w:val="0"/>
      <w:marRight w:val="0"/>
      <w:marTop w:val="0"/>
      <w:marBottom w:val="0"/>
      <w:divBdr>
        <w:top w:val="none" w:sz="0" w:space="0" w:color="auto"/>
        <w:left w:val="none" w:sz="0" w:space="0" w:color="auto"/>
        <w:bottom w:val="none" w:sz="0" w:space="0" w:color="auto"/>
        <w:right w:val="none" w:sz="0" w:space="0" w:color="auto"/>
      </w:divBdr>
    </w:div>
    <w:div w:id="733284236">
      <w:bodyDiv w:val="1"/>
      <w:marLeft w:val="0"/>
      <w:marRight w:val="0"/>
      <w:marTop w:val="0"/>
      <w:marBottom w:val="0"/>
      <w:divBdr>
        <w:top w:val="none" w:sz="0" w:space="0" w:color="auto"/>
        <w:left w:val="none" w:sz="0" w:space="0" w:color="auto"/>
        <w:bottom w:val="none" w:sz="0" w:space="0" w:color="auto"/>
        <w:right w:val="none" w:sz="0" w:space="0" w:color="auto"/>
      </w:divBdr>
    </w:div>
    <w:div w:id="737478606">
      <w:bodyDiv w:val="1"/>
      <w:marLeft w:val="0"/>
      <w:marRight w:val="0"/>
      <w:marTop w:val="0"/>
      <w:marBottom w:val="0"/>
      <w:divBdr>
        <w:top w:val="none" w:sz="0" w:space="0" w:color="auto"/>
        <w:left w:val="none" w:sz="0" w:space="0" w:color="auto"/>
        <w:bottom w:val="none" w:sz="0" w:space="0" w:color="auto"/>
        <w:right w:val="none" w:sz="0" w:space="0" w:color="auto"/>
      </w:divBdr>
    </w:div>
    <w:div w:id="741030146">
      <w:bodyDiv w:val="1"/>
      <w:marLeft w:val="0"/>
      <w:marRight w:val="0"/>
      <w:marTop w:val="0"/>
      <w:marBottom w:val="0"/>
      <w:divBdr>
        <w:top w:val="none" w:sz="0" w:space="0" w:color="auto"/>
        <w:left w:val="none" w:sz="0" w:space="0" w:color="auto"/>
        <w:bottom w:val="none" w:sz="0" w:space="0" w:color="auto"/>
        <w:right w:val="none" w:sz="0" w:space="0" w:color="auto"/>
      </w:divBdr>
    </w:div>
    <w:div w:id="744452409">
      <w:bodyDiv w:val="1"/>
      <w:marLeft w:val="0"/>
      <w:marRight w:val="0"/>
      <w:marTop w:val="0"/>
      <w:marBottom w:val="0"/>
      <w:divBdr>
        <w:top w:val="none" w:sz="0" w:space="0" w:color="auto"/>
        <w:left w:val="none" w:sz="0" w:space="0" w:color="auto"/>
        <w:bottom w:val="none" w:sz="0" w:space="0" w:color="auto"/>
        <w:right w:val="none" w:sz="0" w:space="0" w:color="auto"/>
      </w:divBdr>
    </w:div>
    <w:div w:id="744956733">
      <w:bodyDiv w:val="1"/>
      <w:marLeft w:val="0"/>
      <w:marRight w:val="0"/>
      <w:marTop w:val="0"/>
      <w:marBottom w:val="0"/>
      <w:divBdr>
        <w:top w:val="none" w:sz="0" w:space="0" w:color="auto"/>
        <w:left w:val="none" w:sz="0" w:space="0" w:color="auto"/>
        <w:bottom w:val="none" w:sz="0" w:space="0" w:color="auto"/>
        <w:right w:val="none" w:sz="0" w:space="0" w:color="auto"/>
      </w:divBdr>
    </w:div>
    <w:div w:id="745347480">
      <w:bodyDiv w:val="1"/>
      <w:marLeft w:val="0"/>
      <w:marRight w:val="0"/>
      <w:marTop w:val="0"/>
      <w:marBottom w:val="0"/>
      <w:divBdr>
        <w:top w:val="none" w:sz="0" w:space="0" w:color="auto"/>
        <w:left w:val="none" w:sz="0" w:space="0" w:color="auto"/>
        <w:bottom w:val="none" w:sz="0" w:space="0" w:color="auto"/>
        <w:right w:val="none" w:sz="0" w:space="0" w:color="auto"/>
      </w:divBdr>
    </w:div>
    <w:div w:id="746533847">
      <w:bodyDiv w:val="1"/>
      <w:marLeft w:val="0"/>
      <w:marRight w:val="0"/>
      <w:marTop w:val="0"/>
      <w:marBottom w:val="0"/>
      <w:divBdr>
        <w:top w:val="none" w:sz="0" w:space="0" w:color="auto"/>
        <w:left w:val="none" w:sz="0" w:space="0" w:color="auto"/>
        <w:bottom w:val="none" w:sz="0" w:space="0" w:color="auto"/>
        <w:right w:val="none" w:sz="0" w:space="0" w:color="auto"/>
      </w:divBdr>
    </w:div>
    <w:div w:id="746539754">
      <w:bodyDiv w:val="1"/>
      <w:marLeft w:val="0"/>
      <w:marRight w:val="0"/>
      <w:marTop w:val="0"/>
      <w:marBottom w:val="0"/>
      <w:divBdr>
        <w:top w:val="none" w:sz="0" w:space="0" w:color="auto"/>
        <w:left w:val="none" w:sz="0" w:space="0" w:color="auto"/>
        <w:bottom w:val="none" w:sz="0" w:space="0" w:color="auto"/>
        <w:right w:val="none" w:sz="0" w:space="0" w:color="auto"/>
      </w:divBdr>
    </w:div>
    <w:div w:id="747767564">
      <w:bodyDiv w:val="1"/>
      <w:marLeft w:val="0"/>
      <w:marRight w:val="0"/>
      <w:marTop w:val="0"/>
      <w:marBottom w:val="0"/>
      <w:divBdr>
        <w:top w:val="none" w:sz="0" w:space="0" w:color="auto"/>
        <w:left w:val="none" w:sz="0" w:space="0" w:color="auto"/>
        <w:bottom w:val="none" w:sz="0" w:space="0" w:color="auto"/>
        <w:right w:val="none" w:sz="0" w:space="0" w:color="auto"/>
      </w:divBdr>
    </w:div>
    <w:div w:id="747775626">
      <w:bodyDiv w:val="1"/>
      <w:marLeft w:val="0"/>
      <w:marRight w:val="0"/>
      <w:marTop w:val="0"/>
      <w:marBottom w:val="0"/>
      <w:divBdr>
        <w:top w:val="none" w:sz="0" w:space="0" w:color="auto"/>
        <w:left w:val="none" w:sz="0" w:space="0" w:color="auto"/>
        <w:bottom w:val="none" w:sz="0" w:space="0" w:color="auto"/>
        <w:right w:val="none" w:sz="0" w:space="0" w:color="auto"/>
      </w:divBdr>
    </w:div>
    <w:div w:id="751243852">
      <w:bodyDiv w:val="1"/>
      <w:marLeft w:val="0"/>
      <w:marRight w:val="0"/>
      <w:marTop w:val="0"/>
      <w:marBottom w:val="0"/>
      <w:divBdr>
        <w:top w:val="none" w:sz="0" w:space="0" w:color="auto"/>
        <w:left w:val="none" w:sz="0" w:space="0" w:color="auto"/>
        <w:bottom w:val="none" w:sz="0" w:space="0" w:color="auto"/>
        <w:right w:val="none" w:sz="0" w:space="0" w:color="auto"/>
      </w:divBdr>
    </w:div>
    <w:div w:id="751583390">
      <w:bodyDiv w:val="1"/>
      <w:marLeft w:val="0"/>
      <w:marRight w:val="0"/>
      <w:marTop w:val="0"/>
      <w:marBottom w:val="0"/>
      <w:divBdr>
        <w:top w:val="none" w:sz="0" w:space="0" w:color="auto"/>
        <w:left w:val="none" w:sz="0" w:space="0" w:color="auto"/>
        <w:bottom w:val="none" w:sz="0" w:space="0" w:color="auto"/>
        <w:right w:val="none" w:sz="0" w:space="0" w:color="auto"/>
      </w:divBdr>
    </w:div>
    <w:div w:id="752775625">
      <w:bodyDiv w:val="1"/>
      <w:marLeft w:val="0"/>
      <w:marRight w:val="0"/>
      <w:marTop w:val="0"/>
      <w:marBottom w:val="0"/>
      <w:divBdr>
        <w:top w:val="none" w:sz="0" w:space="0" w:color="auto"/>
        <w:left w:val="none" w:sz="0" w:space="0" w:color="auto"/>
        <w:bottom w:val="none" w:sz="0" w:space="0" w:color="auto"/>
        <w:right w:val="none" w:sz="0" w:space="0" w:color="auto"/>
      </w:divBdr>
    </w:div>
    <w:div w:id="753747081">
      <w:bodyDiv w:val="1"/>
      <w:marLeft w:val="0"/>
      <w:marRight w:val="0"/>
      <w:marTop w:val="0"/>
      <w:marBottom w:val="0"/>
      <w:divBdr>
        <w:top w:val="none" w:sz="0" w:space="0" w:color="auto"/>
        <w:left w:val="none" w:sz="0" w:space="0" w:color="auto"/>
        <w:bottom w:val="none" w:sz="0" w:space="0" w:color="auto"/>
        <w:right w:val="none" w:sz="0" w:space="0" w:color="auto"/>
      </w:divBdr>
    </w:div>
    <w:div w:id="753861851">
      <w:bodyDiv w:val="1"/>
      <w:marLeft w:val="0"/>
      <w:marRight w:val="0"/>
      <w:marTop w:val="0"/>
      <w:marBottom w:val="0"/>
      <w:divBdr>
        <w:top w:val="none" w:sz="0" w:space="0" w:color="auto"/>
        <w:left w:val="none" w:sz="0" w:space="0" w:color="auto"/>
        <w:bottom w:val="none" w:sz="0" w:space="0" w:color="auto"/>
        <w:right w:val="none" w:sz="0" w:space="0" w:color="auto"/>
      </w:divBdr>
    </w:div>
    <w:div w:id="759833382">
      <w:bodyDiv w:val="1"/>
      <w:marLeft w:val="0"/>
      <w:marRight w:val="0"/>
      <w:marTop w:val="0"/>
      <w:marBottom w:val="0"/>
      <w:divBdr>
        <w:top w:val="none" w:sz="0" w:space="0" w:color="auto"/>
        <w:left w:val="none" w:sz="0" w:space="0" w:color="auto"/>
        <w:bottom w:val="none" w:sz="0" w:space="0" w:color="auto"/>
        <w:right w:val="none" w:sz="0" w:space="0" w:color="auto"/>
      </w:divBdr>
    </w:div>
    <w:div w:id="761223953">
      <w:bodyDiv w:val="1"/>
      <w:marLeft w:val="0"/>
      <w:marRight w:val="0"/>
      <w:marTop w:val="0"/>
      <w:marBottom w:val="0"/>
      <w:divBdr>
        <w:top w:val="none" w:sz="0" w:space="0" w:color="auto"/>
        <w:left w:val="none" w:sz="0" w:space="0" w:color="auto"/>
        <w:bottom w:val="none" w:sz="0" w:space="0" w:color="auto"/>
        <w:right w:val="none" w:sz="0" w:space="0" w:color="auto"/>
      </w:divBdr>
    </w:div>
    <w:div w:id="763766141">
      <w:bodyDiv w:val="1"/>
      <w:marLeft w:val="0"/>
      <w:marRight w:val="0"/>
      <w:marTop w:val="0"/>
      <w:marBottom w:val="0"/>
      <w:divBdr>
        <w:top w:val="none" w:sz="0" w:space="0" w:color="auto"/>
        <w:left w:val="none" w:sz="0" w:space="0" w:color="auto"/>
        <w:bottom w:val="none" w:sz="0" w:space="0" w:color="auto"/>
        <w:right w:val="none" w:sz="0" w:space="0" w:color="auto"/>
      </w:divBdr>
    </w:div>
    <w:div w:id="765005246">
      <w:bodyDiv w:val="1"/>
      <w:marLeft w:val="0"/>
      <w:marRight w:val="0"/>
      <w:marTop w:val="0"/>
      <w:marBottom w:val="0"/>
      <w:divBdr>
        <w:top w:val="none" w:sz="0" w:space="0" w:color="auto"/>
        <w:left w:val="none" w:sz="0" w:space="0" w:color="auto"/>
        <w:bottom w:val="none" w:sz="0" w:space="0" w:color="auto"/>
        <w:right w:val="none" w:sz="0" w:space="0" w:color="auto"/>
      </w:divBdr>
    </w:div>
    <w:div w:id="766773807">
      <w:bodyDiv w:val="1"/>
      <w:marLeft w:val="0"/>
      <w:marRight w:val="0"/>
      <w:marTop w:val="0"/>
      <w:marBottom w:val="0"/>
      <w:divBdr>
        <w:top w:val="none" w:sz="0" w:space="0" w:color="auto"/>
        <w:left w:val="none" w:sz="0" w:space="0" w:color="auto"/>
        <w:bottom w:val="none" w:sz="0" w:space="0" w:color="auto"/>
        <w:right w:val="none" w:sz="0" w:space="0" w:color="auto"/>
      </w:divBdr>
    </w:div>
    <w:div w:id="767193062">
      <w:bodyDiv w:val="1"/>
      <w:marLeft w:val="0"/>
      <w:marRight w:val="0"/>
      <w:marTop w:val="0"/>
      <w:marBottom w:val="0"/>
      <w:divBdr>
        <w:top w:val="none" w:sz="0" w:space="0" w:color="auto"/>
        <w:left w:val="none" w:sz="0" w:space="0" w:color="auto"/>
        <w:bottom w:val="none" w:sz="0" w:space="0" w:color="auto"/>
        <w:right w:val="none" w:sz="0" w:space="0" w:color="auto"/>
      </w:divBdr>
    </w:div>
    <w:div w:id="768743021">
      <w:bodyDiv w:val="1"/>
      <w:marLeft w:val="0"/>
      <w:marRight w:val="0"/>
      <w:marTop w:val="0"/>
      <w:marBottom w:val="0"/>
      <w:divBdr>
        <w:top w:val="none" w:sz="0" w:space="0" w:color="auto"/>
        <w:left w:val="none" w:sz="0" w:space="0" w:color="auto"/>
        <w:bottom w:val="none" w:sz="0" w:space="0" w:color="auto"/>
        <w:right w:val="none" w:sz="0" w:space="0" w:color="auto"/>
      </w:divBdr>
    </w:div>
    <w:div w:id="768964527">
      <w:bodyDiv w:val="1"/>
      <w:marLeft w:val="0"/>
      <w:marRight w:val="0"/>
      <w:marTop w:val="0"/>
      <w:marBottom w:val="0"/>
      <w:divBdr>
        <w:top w:val="none" w:sz="0" w:space="0" w:color="auto"/>
        <w:left w:val="none" w:sz="0" w:space="0" w:color="auto"/>
        <w:bottom w:val="none" w:sz="0" w:space="0" w:color="auto"/>
        <w:right w:val="none" w:sz="0" w:space="0" w:color="auto"/>
      </w:divBdr>
    </w:div>
    <w:div w:id="770052070">
      <w:bodyDiv w:val="1"/>
      <w:marLeft w:val="0"/>
      <w:marRight w:val="0"/>
      <w:marTop w:val="0"/>
      <w:marBottom w:val="0"/>
      <w:divBdr>
        <w:top w:val="none" w:sz="0" w:space="0" w:color="auto"/>
        <w:left w:val="none" w:sz="0" w:space="0" w:color="auto"/>
        <w:bottom w:val="none" w:sz="0" w:space="0" w:color="auto"/>
        <w:right w:val="none" w:sz="0" w:space="0" w:color="auto"/>
      </w:divBdr>
    </w:div>
    <w:div w:id="770927978">
      <w:bodyDiv w:val="1"/>
      <w:marLeft w:val="0"/>
      <w:marRight w:val="0"/>
      <w:marTop w:val="0"/>
      <w:marBottom w:val="0"/>
      <w:divBdr>
        <w:top w:val="none" w:sz="0" w:space="0" w:color="auto"/>
        <w:left w:val="none" w:sz="0" w:space="0" w:color="auto"/>
        <w:bottom w:val="none" w:sz="0" w:space="0" w:color="auto"/>
        <w:right w:val="none" w:sz="0" w:space="0" w:color="auto"/>
      </w:divBdr>
    </w:div>
    <w:div w:id="772290277">
      <w:bodyDiv w:val="1"/>
      <w:marLeft w:val="0"/>
      <w:marRight w:val="0"/>
      <w:marTop w:val="0"/>
      <w:marBottom w:val="0"/>
      <w:divBdr>
        <w:top w:val="none" w:sz="0" w:space="0" w:color="auto"/>
        <w:left w:val="none" w:sz="0" w:space="0" w:color="auto"/>
        <w:bottom w:val="none" w:sz="0" w:space="0" w:color="auto"/>
        <w:right w:val="none" w:sz="0" w:space="0" w:color="auto"/>
      </w:divBdr>
    </w:div>
    <w:div w:id="775559102">
      <w:bodyDiv w:val="1"/>
      <w:marLeft w:val="0"/>
      <w:marRight w:val="0"/>
      <w:marTop w:val="0"/>
      <w:marBottom w:val="0"/>
      <w:divBdr>
        <w:top w:val="none" w:sz="0" w:space="0" w:color="auto"/>
        <w:left w:val="none" w:sz="0" w:space="0" w:color="auto"/>
        <w:bottom w:val="none" w:sz="0" w:space="0" w:color="auto"/>
        <w:right w:val="none" w:sz="0" w:space="0" w:color="auto"/>
      </w:divBdr>
    </w:div>
    <w:div w:id="776408742">
      <w:bodyDiv w:val="1"/>
      <w:marLeft w:val="0"/>
      <w:marRight w:val="0"/>
      <w:marTop w:val="0"/>
      <w:marBottom w:val="0"/>
      <w:divBdr>
        <w:top w:val="none" w:sz="0" w:space="0" w:color="auto"/>
        <w:left w:val="none" w:sz="0" w:space="0" w:color="auto"/>
        <w:bottom w:val="none" w:sz="0" w:space="0" w:color="auto"/>
        <w:right w:val="none" w:sz="0" w:space="0" w:color="auto"/>
      </w:divBdr>
    </w:div>
    <w:div w:id="776606390">
      <w:bodyDiv w:val="1"/>
      <w:marLeft w:val="0"/>
      <w:marRight w:val="0"/>
      <w:marTop w:val="0"/>
      <w:marBottom w:val="0"/>
      <w:divBdr>
        <w:top w:val="none" w:sz="0" w:space="0" w:color="auto"/>
        <w:left w:val="none" w:sz="0" w:space="0" w:color="auto"/>
        <w:bottom w:val="none" w:sz="0" w:space="0" w:color="auto"/>
        <w:right w:val="none" w:sz="0" w:space="0" w:color="auto"/>
      </w:divBdr>
    </w:div>
    <w:div w:id="777024495">
      <w:bodyDiv w:val="1"/>
      <w:marLeft w:val="0"/>
      <w:marRight w:val="0"/>
      <w:marTop w:val="0"/>
      <w:marBottom w:val="0"/>
      <w:divBdr>
        <w:top w:val="none" w:sz="0" w:space="0" w:color="auto"/>
        <w:left w:val="none" w:sz="0" w:space="0" w:color="auto"/>
        <w:bottom w:val="none" w:sz="0" w:space="0" w:color="auto"/>
        <w:right w:val="none" w:sz="0" w:space="0" w:color="auto"/>
      </w:divBdr>
    </w:div>
    <w:div w:id="778571791">
      <w:bodyDiv w:val="1"/>
      <w:marLeft w:val="0"/>
      <w:marRight w:val="0"/>
      <w:marTop w:val="0"/>
      <w:marBottom w:val="0"/>
      <w:divBdr>
        <w:top w:val="none" w:sz="0" w:space="0" w:color="auto"/>
        <w:left w:val="none" w:sz="0" w:space="0" w:color="auto"/>
        <w:bottom w:val="none" w:sz="0" w:space="0" w:color="auto"/>
        <w:right w:val="none" w:sz="0" w:space="0" w:color="auto"/>
      </w:divBdr>
    </w:div>
    <w:div w:id="778911939">
      <w:bodyDiv w:val="1"/>
      <w:marLeft w:val="0"/>
      <w:marRight w:val="0"/>
      <w:marTop w:val="0"/>
      <w:marBottom w:val="0"/>
      <w:divBdr>
        <w:top w:val="none" w:sz="0" w:space="0" w:color="auto"/>
        <w:left w:val="none" w:sz="0" w:space="0" w:color="auto"/>
        <w:bottom w:val="none" w:sz="0" w:space="0" w:color="auto"/>
        <w:right w:val="none" w:sz="0" w:space="0" w:color="auto"/>
      </w:divBdr>
    </w:div>
    <w:div w:id="783692876">
      <w:bodyDiv w:val="1"/>
      <w:marLeft w:val="0"/>
      <w:marRight w:val="0"/>
      <w:marTop w:val="0"/>
      <w:marBottom w:val="0"/>
      <w:divBdr>
        <w:top w:val="none" w:sz="0" w:space="0" w:color="auto"/>
        <w:left w:val="none" w:sz="0" w:space="0" w:color="auto"/>
        <w:bottom w:val="none" w:sz="0" w:space="0" w:color="auto"/>
        <w:right w:val="none" w:sz="0" w:space="0" w:color="auto"/>
      </w:divBdr>
    </w:div>
    <w:div w:id="785471179">
      <w:bodyDiv w:val="1"/>
      <w:marLeft w:val="0"/>
      <w:marRight w:val="0"/>
      <w:marTop w:val="0"/>
      <w:marBottom w:val="0"/>
      <w:divBdr>
        <w:top w:val="none" w:sz="0" w:space="0" w:color="auto"/>
        <w:left w:val="none" w:sz="0" w:space="0" w:color="auto"/>
        <w:bottom w:val="none" w:sz="0" w:space="0" w:color="auto"/>
        <w:right w:val="none" w:sz="0" w:space="0" w:color="auto"/>
      </w:divBdr>
    </w:div>
    <w:div w:id="785588962">
      <w:bodyDiv w:val="1"/>
      <w:marLeft w:val="0"/>
      <w:marRight w:val="0"/>
      <w:marTop w:val="0"/>
      <w:marBottom w:val="0"/>
      <w:divBdr>
        <w:top w:val="none" w:sz="0" w:space="0" w:color="auto"/>
        <w:left w:val="none" w:sz="0" w:space="0" w:color="auto"/>
        <w:bottom w:val="none" w:sz="0" w:space="0" w:color="auto"/>
        <w:right w:val="none" w:sz="0" w:space="0" w:color="auto"/>
      </w:divBdr>
    </w:div>
    <w:div w:id="786510410">
      <w:bodyDiv w:val="1"/>
      <w:marLeft w:val="0"/>
      <w:marRight w:val="0"/>
      <w:marTop w:val="0"/>
      <w:marBottom w:val="0"/>
      <w:divBdr>
        <w:top w:val="none" w:sz="0" w:space="0" w:color="auto"/>
        <w:left w:val="none" w:sz="0" w:space="0" w:color="auto"/>
        <w:bottom w:val="none" w:sz="0" w:space="0" w:color="auto"/>
        <w:right w:val="none" w:sz="0" w:space="0" w:color="auto"/>
      </w:divBdr>
    </w:div>
    <w:div w:id="790199223">
      <w:bodyDiv w:val="1"/>
      <w:marLeft w:val="0"/>
      <w:marRight w:val="0"/>
      <w:marTop w:val="0"/>
      <w:marBottom w:val="0"/>
      <w:divBdr>
        <w:top w:val="none" w:sz="0" w:space="0" w:color="auto"/>
        <w:left w:val="none" w:sz="0" w:space="0" w:color="auto"/>
        <w:bottom w:val="none" w:sz="0" w:space="0" w:color="auto"/>
        <w:right w:val="none" w:sz="0" w:space="0" w:color="auto"/>
      </w:divBdr>
    </w:div>
    <w:div w:id="791293051">
      <w:bodyDiv w:val="1"/>
      <w:marLeft w:val="0"/>
      <w:marRight w:val="0"/>
      <w:marTop w:val="0"/>
      <w:marBottom w:val="0"/>
      <w:divBdr>
        <w:top w:val="none" w:sz="0" w:space="0" w:color="auto"/>
        <w:left w:val="none" w:sz="0" w:space="0" w:color="auto"/>
        <w:bottom w:val="none" w:sz="0" w:space="0" w:color="auto"/>
        <w:right w:val="none" w:sz="0" w:space="0" w:color="auto"/>
      </w:divBdr>
    </w:div>
    <w:div w:id="792362305">
      <w:bodyDiv w:val="1"/>
      <w:marLeft w:val="0"/>
      <w:marRight w:val="0"/>
      <w:marTop w:val="0"/>
      <w:marBottom w:val="0"/>
      <w:divBdr>
        <w:top w:val="none" w:sz="0" w:space="0" w:color="auto"/>
        <w:left w:val="none" w:sz="0" w:space="0" w:color="auto"/>
        <w:bottom w:val="none" w:sz="0" w:space="0" w:color="auto"/>
        <w:right w:val="none" w:sz="0" w:space="0" w:color="auto"/>
      </w:divBdr>
    </w:div>
    <w:div w:id="792794582">
      <w:bodyDiv w:val="1"/>
      <w:marLeft w:val="0"/>
      <w:marRight w:val="0"/>
      <w:marTop w:val="0"/>
      <w:marBottom w:val="0"/>
      <w:divBdr>
        <w:top w:val="none" w:sz="0" w:space="0" w:color="auto"/>
        <w:left w:val="none" w:sz="0" w:space="0" w:color="auto"/>
        <w:bottom w:val="none" w:sz="0" w:space="0" w:color="auto"/>
        <w:right w:val="none" w:sz="0" w:space="0" w:color="auto"/>
      </w:divBdr>
    </w:div>
    <w:div w:id="793183822">
      <w:bodyDiv w:val="1"/>
      <w:marLeft w:val="0"/>
      <w:marRight w:val="0"/>
      <w:marTop w:val="0"/>
      <w:marBottom w:val="0"/>
      <w:divBdr>
        <w:top w:val="none" w:sz="0" w:space="0" w:color="auto"/>
        <w:left w:val="none" w:sz="0" w:space="0" w:color="auto"/>
        <w:bottom w:val="none" w:sz="0" w:space="0" w:color="auto"/>
        <w:right w:val="none" w:sz="0" w:space="0" w:color="auto"/>
      </w:divBdr>
    </w:div>
    <w:div w:id="793519686">
      <w:bodyDiv w:val="1"/>
      <w:marLeft w:val="0"/>
      <w:marRight w:val="0"/>
      <w:marTop w:val="0"/>
      <w:marBottom w:val="0"/>
      <w:divBdr>
        <w:top w:val="none" w:sz="0" w:space="0" w:color="auto"/>
        <w:left w:val="none" w:sz="0" w:space="0" w:color="auto"/>
        <w:bottom w:val="none" w:sz="0" w:space="0" w:color="auto"/>
        <w:right w:val="none" w:sz="0" w:space="0" w:color="auto"/>
      </w:divBdr>
    </w:div>
    <w:div w:id="796680038">
      <w:bodyDiv w:val="1"/>
      <w:marLeft w:val="0"/>
      <w:marRight w:val="0"/>
      <w:marTop w:val="0"/>
      <w:marBottom w:val="0"/>
      <w:divBdr>
        <w:top w:val="none" w:sz="0" w:space="0" w:color="auto"/>
        <w:left w:val="none" w:sz="0" w:space="0" w:color="auto"/>
        <w:bottom w:val="none" w:sz="0" w:space="0" w:color="auto"/>
        <w:right w:val="none" w:sz="0" w:space="0" w:color="auto"/>
      </w:divBdr>
    </w:div>
    <w:div w:id="797185358">
      <w:bodyDiv w:val="1"/>
      <w:marLeft w:val="0"/>
      <w:marRight w:val="0"/>
      <w:marTop w:val="0"/>
      <w:marBottom w:val="0"/>
      <w:divBdr>
        <w:top w:val="none" w:sz="0" w:space="0" w:color="auto"/>
        <w:left w:val="none" w:sz="0" w:space="0" w:color="auto"/>
        <w:bottom w:val="none" w:sz="0" w:space="0" w:color="auto"/>
        <w:right w:val="none" w:sz="0" w:space="0" w:color="auto"/>
      </w:divBdr>
    </w:div>
    <w:div w:id="798496365">
      <w:bodyDiv w:val="1"/>
      <w:marLeft w:val="0"/>
      <w:marRight w:val="0"/>
      <w:marTop w:val="0"/>
      <w:marBottom w:val="0"/>
      <w:divBdr>
        <w:top w:val="none" w:sz="0" w:space="0" w:color="auto"/>
        <w:left w:val="none" w:sz="0" w:space="0" w:color="auto"/>
        <w:bottom w:val="none" w:sz="0" w:space="0" w:color="auto"/>
        <w:right w:val="none" w:sz="0" w:space="0" w:color="auto"/>
      </w:divBdr>
    </w:div>
    <w:div w:id="799155649">
      <w:bodyDiv w:val="1"/>
      <w:marLeft w:val="0"/>
      <w:marRight w:val="0"/>
      <w:marTop w:val="0"/>
      <w:marBottom w:val="0"/>
      <w:divBdr>
        <w:top w:val="none" w:sz="0" w:space="0" w:color="auto"/>
        <w:left w:val="none" w:sz="0" w:space="0" w:color="auto"/>
        <w:bottom w:val="none" w:sz="0" w:space="0" w:color="auto"/>
        <w:right w:val="none" w:sz="0" w:space="0" w:color="auto"/>
      </w:divBdr>
    </w:div>
    <w:div w:id="799343556">
      <w:bodyDiv w:val="1"/>
      <w:marLeft w:val="0"/>
      <w:marRight w:val="0"/>
      <w:marTop w:val="0"/>
      <w:marBottom w:val="0"/>
      <w:divBdr>
        <w:top w:val="none" w:sz="0" w:space="0" w:color="auto"/>
        <w:left w:val="none" w:sz="0" w:space="0" w:color="auto"/>
        <w:bottom w:val="none" w:sz="0" w:space="0" w:color="auto"/>
        <w:right w:val="none" w:sz="0" w:space="0" w:color="auto"/>
      </w:divBdr>
    </w:div>
    <w:div w:id="799961869">
      <w:bodyDiv w:val="1"/>
      <w:marLeft w:val="0"/>
      <w:marRight w:val="0"/>
      <w:marTop w:val="0"/>
      <w:marBottom w:val="0"/>
      <w:divBdr>
        <w:top w:val="none" w:sz="0" w:space="0" w:color="auto"/>
        <w:left w:val="none" w:sz="0" w:space="0" w:color="auto"/>
        <w:bottom w:val="none" w:sz="0" w:space="0" w:color="auto"/>
        <w:right w:val="none" w:sz="0" w:space="0" w:color="auto"/>
      </w:divBdr>
    </w:div>
    <w:div w:id="800465636">
      <w:bodyDiv w:val="1"/>
      <w:marLeft w:val="0"/>
      <w:marRight w:val="0"/>
      <w:marTop w:val="0"/>
      <w:marBottom w:val="0"/>
      <w:divBdr>
        <w:top w:val="none" w:sz="0" w:space="0" w:color="auto"/>
        <w:left w:val="none" w:sz="0" w:space="0" w:color="auto"/>
        <w:bottom w:val="none" w:sz="0" w:space="0" w:color="auto"/>
        <w:right w:val="none" w:sz="0" w:space="0" w:color="auto"/>
      </w:divBdr>
    </w:div>
    <w:div w:id="802308735">
      <w:bodyDiv w:val="1"/>
      <w:marLeft w:val="0"/>
      <w:marRight w:val="0"/>
      <w:marTop w:val="0"/>
      <w:marBottom w:val="0"/>
      <w:divBdr>
        <w:top w:val="none" w:sz="0" w:space="0" w:color="auto"/>
        <w:left w:val="none" w:sz="0" w:space="0" w:color="auto"/>
        <w:bottom w:val="none" w:sz="0" w:space="0" w:color="auto"/>
        <w:right w:val="none" w:sz="0" w:space="0" w:color="auto"/>
      </w:divBdr>
    </w:div>
    <w:div w:id="804275407">
      <w:bodyDiv w:val="1"/>
      <w:marLeft w:val="0"/>
      <w:marRight w:val="0"/>
      <w:marTop w:val="0"/>
      <w:marBottom w:val="0"/>
      <w:divBdr>
        <w:top w:val="none" w:sz="0" w:space="0" w:color="auto"/>
        <w:left w:val="none" w:sz="0" w:space="0" w:color="auto"/>
        <w:bottom w:val="none" w:sz="0" w:space="0" w:color="auto"/>
        <w:right w:val="none" w:sz="0" w:space="0" w:color="auto"/>
      </w:divBdr>
    </w:div>
    <w:div w:id="805507105">
      <w:bodyDiv w:val="1"/>
      <w:marLeft w:val="0"/>
      <w:marRight w:val="0"/>
      <w:marTop w:val="0"/>
      <w:marBottom w:val="0"/>
      <w:divBdr>
        <w:top w:val="none" w:sz="0" w:space="0" w:color="auto"/>
        <w:left w:val="none" w:sz="0" w:space="0" w:color="auto"/>
        <w:bottom w:val="none" w:sz="0" w:space="0" w:color="auto"/>
        <w:right w:val="none" w:sz="0" w:space="0" w:color="auto"/>
      </w:divBdr>
    </w:div>
    <w:div w:id="806162136">
      <w:bodyDiv w:val="1"/>
      <w:marLeft w:val="0"/>
      <w:marRight w:val="0"/>
      <w:marTop w:val="0"/>
      <w:marBottom w:val="0"/>
      <w:divBdr>
        <w:top w:val="none" w:sz="0" w:space="0" w:color="auto"/>
        <w:left w:val="none" w:sz="0" w:space="0" w:color="auto"/>
        <w:bottom w:val="none" w:sz="0" w:space="0" w:color="auto"/>
        <w:right w:val="none" w:sz="0" w:space="0" w:color="auto"/>
      </w:divBdr>
    </w:div>
    <w:div w:id="808018262">
      <w:bodyDiv w:val="1"/>
      <w:marLeft w:val="0"/>
      <w:marRight w:val="0"/>
      <w:marTop w:val="0"/>
      <w:marBottom w:val="0"/>
      <w:divBdr>
        <w:top w:val="none" w:sz="0" w:space="0" w:color="auto"/>
        <w:left w:val="none" w:sz="0" w:space="0" w:color="auto"/>
        <w:bottom w:val="none" w:sz="0" w:space="0" w:color="auto"/>
        <w:right w:val="none" w:sz="0" w:space="0" w:color="auto"/>
      </w:divBdr>
    </w:div>
    <w:div w:id="810366405">
      <w:bodyDiv w:val="1"/>
      <w:marLeft w:val="0"/>
      <w:marRight w:val="0"/>
      <w:marTop w:val="0"/>
      <w:marBottom w:val="0"/>
      <w:divBdr>
        <w:top w:val="none" w:sz="0" w:space="0" w:color="auto"/>
        <w:left w:val="none" w:sz="0" w:space="0" w:color="auto"/>
        <w:bottom w:val="none" w:sz="0" w:space="0" w:color="auto"/>
        <w:right w:val="none" w:sz="0" w:space="0" w:color="auto"/>
      </w:divBdr>
    </w:div>
    <w:div w:id="812062677">
      <w:bodyDiv w:val="1"/>
      <w:marLeft w:val="0"/>
      <w:marRight w:val="0"/>
      <w:marTop w:val="0"/>
      <w:marBottom w:val="0"/>
      <w:divBdr>
        <w:top w:val="none" w:sz="0" w:space="0" w:color="auto"/>
        <w:left w:val="none" w:sz="0" w:space="0" w:color="auto"/>
        <w:bottom w:val="none" w:sz="0" w:space="0" w:color="auto"/>
        <w:right w:val="none" w:sz="0" w:space="0" w:color="auto"/>
      </w:divBdr>
    </w:div>
    <w:div w:id="812723152">
      <w:bodyDiv w:val="1"/>
      <w:marLeft w:val="0"/>
      <w:marRight w:val="0"/>
      <w:marTop w:val="0"/>
      <w:marBottom w:val="0"/>
      <w:divBdr>
        <w:top w:val="none" w:sz="0" w:space="0" w:color="auto"/>
        <w:left w:val="none" w:sz="0" w:space="0" w:color="auto"/>
        <w:bottom w:val="none" w:sz="0" w:space="0" w:color="auto"/>
        <w:right w:val="none" w:sz="0" w:space="0" w:color="auto"/>
      </w:divBdr>
    </w:div>
    <w:div w:id="815797593">
      <w:bodyDiv w:val="1"/>
      <w:marLeft w:val="0"/>
      <w:marRight w:val="0"/>
      <w:marTop w:val="0"/>
      <w:marBottom w:val="0"/>
      <w:divBdr>
        <w:top w:val="none" w:sz="0" w:space="0" w:color="auto"/>
        <w:left w:val="none" w:sz="0" w:space="0" w:color="auto"/>
        <w:bottom w:val="none" w:sz="0" w:space="0" w:color="auto"/>
        <w:right w:val="none" w:sz="0" w:space="0" w:color="auto"/>
      </w:divBdr>
    </w:div>
    <w:div w:id="819811087">
      <w:bodyDiv w:val="1"/>
      <w:marLeft w:val="0"/>
      <w:marRight w:val="0"/>
      <w:marTop w:val="0"/>
      <w:marBottom w:val="0"/>
      <w:divBdr>
        <w:top w:val="none" w:sz="0" w:space="0" w:color="auto"/>
        <w:left w:val="none" w:sz="0" w:space="0" w:color="auto"/>
        <w:bottom w:val="none" w:sz="0" w:space="0" w:color="auto"/>
        <w:right w:val="none" w:sz="0" w:space="0" w:color="auto"/>
      </w:divBdr>
    </w:div>
    <w:div w:id="822544519">
      <w:bodyDiv w:val="1"/>
      <w:marLeft w:val="0"/>
      <w:marRight w:val="0"/>
      <w:marTop w:val="0"/>
      <w:marBottom w:val="0"/>
      <w:divBdr>
        <w:top w:val="none" w:sz="0" w:space="0" w:color="auto"/>
        <w:left w:val="none" w:sz="0" w:space="0" w:color="auto"/>
        <w:bottom w:val="none" w:sz="0" w:space="0" w:color="auto"/>
        <w:right w:val="none" w:sz="0" w:space="0" w:color="auto"/>
      </w:divBdr>
    </w:div>
    <w:div w:id="823160506">
      <w:bodyDiv w:val="1"/>
      <w:marLeft w:val="0"/>
      <w:marRight w:val="0"/>
      <w:marTop w:val="0"/>
      <w:marBottom w:val="0"/>
      <w:divBdr>
        <w:top w:val="none" w:sz="0" w:space="0" w:color="auto"/>
        <w:left w:val="none" w:sz="0" w:space="0" w:color="auto"/>
        <w:bottom w:val="none" w:sz="0" w:space="0" w:color="auto"/>
        <w:right w:val="none" w:sz="0" w:space="0" w:color="auto"/>
      </w:divBdr>
    </w:div>
    <w:div w:id="824123803">
      <w:bodyDiv w:val="1"/>
      <w:marLeft w:val="0"/>
      <w:marRight w:val="0"/>
      <w:marTop w:val="0"/>
      <w:marBottom w:val="0"/>
      <w:divBdr>
        <w:top w:val="none" w:sz="0" w:space="0" w:color="auto"/>
        <w:left w:val="none" w:sz="0" w:space="0" w:color="auto"/>
        <w:bottom w:val="none" w:sz="0" w:space="0" w:color="auto"/>
        <w:right w:val="none" w:sz="0" w:space="0" w:color="auto"/>
      </w:divBdr>
    </w:div>
    <w:div w:id="824397381">
      <w:bodyDiv w:val="1"/>
      <w:marLeft w:val="0"/>
      <w:marRight w:val="0"/>
      <w:marTop w:val="0"/>
      <w:marBottom w:val="0"/>
      <w:divBdr>
        <w:top w:val="none" w:sz="0" w:space="0" w:color="auto"/>
        <w:left w:val="none" w:sz="0" w:space="0" w:color="auto"/>
        <w:bottom w:val="none" w:sz="0" w:space="0" w:color="auto"/>
        <w:right w:val="none" w:sz="0" w:space="0" w:color="auto"/>
      </w:divBdr>
    </w:div>
    <w:div w:id="824660980">
      <w:bodyDiv w:val="1"/>
      <w:marLeft w:val="0"/>
      <w:marRight w:val="0"/>
      <w:marTop w:val="0"/>
      <w:marBottom w:val="0"/>
      <w:divBdr>
        <w:top w:val="none" w:sz="0" w:space="0" w:color="auto"/>
        <w:left w:val="none" w:sz="0" w:space="0" w:color="auto"/>
        <w:bottom w:val="none" w:sz="0" w:space="0" w:color="auto"/>
        <w:right w:val="none" w:sz="0" w:space="0" w:color="auto"/>
      </w:divBdr>
    </w:div>
    <w:div w:id="827943857">
      <w:bodyDiv w:val="1"/>
      <w:marLeft w:val="0"/>
      <w:marRight w:val="0"/>
      <w:marTop w:val="0"/>
      <w:marBottom w:val="0"/>
      <w:divBdr>
        <w:top w:val="none" w:sz="0" w:space="0" w:color="auto"/>
        <w:left w:val="none" w:sz="0" w:space="0" w:color="auto"/>
        <w:bottom w:val="none" w:sz="0" w:space="0" w:color="auto"/>
        <w:right w:val="none" w:sz="0" w:space="0" w:color="auto"/>
      </w:divBdr>
    </w:div>
    <w:div w:id="828520309">
      <w:bodyDiv w:val="1"/>
      <w:marLeft w:val="0"/>
      <w:marRight w:val="0"/>
      <w:marTop w:val="0"/>
      <w:marBottom w:val="0"/>
      <w:divBdr>
        <w:top w:val="none" w:sz="0" w:space="0" w:color="auto"/>
        <w:left w:val="none" w:sz="0" w:space="0" w:color="auto"/>
        <w:bottom w:val="none" w:sz="0" w:space="0" w:color="auto"/>
        <w:right w:val="none" w:sz="0" w:space="0" w:color="auto"/>
      </w:divBdr>
    </w:div>
    <w:div w:id="830292297">
      <w:bodyDiv w:val="1"/>
      <w:marLeft w:val="0"/>
      <w:marRight w:val="0"/>
      <w:marTop w:val="0"/>
      <w:marBottom w:val="0"/>
      <w:divBdr>
        <w:top w:val="none" w:sz="0" w:space="0" w:color="auto"/>
        <w:left w:val="none" w:sz="0" w:space="0" w:color="auto"/>
        <w:bottom w:val="none" w:sz="0" w:space="0" w:color="auto"/>
        <w:right w:val="none" w:sz="0" w:space="0" w:color="auto"/>
      </w:divBdr>
    </w:div>
    <w:div w:id="834493399">
      <w:bodyDiv w:val="1"/>
      <w:marLeft w:val="0"/>
      <w:marRight w:val="0"/>
      <w:marTop w:val="0"/>
      <w:marBottom w:val="0"/>
      <w:divBdr>
        <w:top w:val="none" w:sz="0" w:space="0" w:color="auto"/>
        <w:left w:val="none" w:sz="0" w:space="0" w:color="auto"/>
        <w:bottom w:val="none" w:sz="0" w:space="0" w:color="auto"/>
        <w:right w:val="none" w:sz="0" w:space="0" w:color="auto"/>
      </w:divBdr>
    </w:div>
    <w:div w:id="837384055">
      <w:bodyDiv w:val="1"/>
      <w:marLeft w:val="0"/>
      <w:marRight w:val="0"/>
      <w:marTop w:val="0"/>
      <w:marBottom w:val="0"/>
      <w:divBdr>
        <w:top w:val="none" w:sz="0" w:space="0" w:color="auto"/>
        <w:left w:val="none" w:sz="0" w:space="0" w:color="auto"/>
        <w:bottom w:val="none" w:sz="0" w:space="0" w:color="auto"/>
        <w:right w:val="none" w:sz="0" w:space="0" w:color="auto"/>
      </w:divBdr>
    </w:div>
    <w:div w:id="837767686">
      <w:bodyDiv w:val="1"/>
      <w:marLeft w:val="0"/>
      <w:marRight w:val="0"/>
      <w:marTop w:val="0"/>
      <w:marBottom w:val="0"/>
      <w:divBdr>
        <w:top w:val="none" w:sz="0" w:space="0" w:color="auto"/>
        <w:left w:val="none" w:sz="0" w:space="0" w:color="auto"/>
        <w:bottom w:val="none" w:sz="0" w:space="0" w:color="auto"/>
        <w:right w:val="none" w:sz="0" w:space="0" w:color="auto"/>
      </w:divBdr>
    </w:div>
    <w:div w:id="837963699">
      <w:bodyDiv w:val="1"/>
      <w:marLeft w:val="0"/>
      <w:marRight w:val="0"/>
      <w:marTop w:val="0"/>
      <w:marBottom w:val="0"/>
      <w:divBdr>
        <w:top w:val="none" w:sz="0" w:space="0" w:color="auto"/>
        <w:left w:val="none" w:sz="0" w:space="0" w:color="auto"/>
        <w:bottom w:val="none" w:sz="0" w:space="0" w:color="auto"/>
        <w:right w:val="none" w:sz="0" w:space="0" w:color="auto"/>
      </w:divBdr>
    </w:div>
    <w:div w:id="838929269">
      <w:bodyDiv w:val="1"/>
      <w:marLeft w:val="0"/>
      <w:marRight w:val="0"/>
      <w:marTop w:val="0"/>
      <w:marBottom w:val="0"/>
      <w:divBdr>
        <w:top w:val="none" w:sz="0" w:space="0" w:color="auto"/>
        <w:left w:val="none" w:sz="0" w:space="0" w:color="auto"/>
        <w:bottom w:val="none" w:sz="0" w:space="0" w:color="auto"/>
        <w:right w:val="none" w:sz="0" w:space="0" w:color="auto"/>
      </w:divBdr>
    </w:div>
    <w:div w:id="840700391">
      <w:bodyDiv w:val="1"/>
      <w:marLeft w:val="0"/>
      <w:marRight w:val="0"/>
      <w:marTop w:val="0"/>
      <w:marBottom w:val="0"/>
      <w:divBdr>
        <w:top w:val="none" w:sz="0" w:space="0" w:color="auto"/>
        <w:left w:val="none" w:sz="0" w:space="0" w:color="auto"/>
        <w:bottom w:val="none" w:sz="0" w:space="0" w:color="auto"/>
        <w:right w:val="none" w:sz="0" w:space="0" w:color="auto"/>
      </w:divBdr>
    </w:div>
    <w:div w:id="848526278">
      <w:bodyDiv w:val="1"/>
      <w:marLeft w:val="0"/>
      <w:marRight w:val="0"/>
      <w:marTop w:val="0"/>
      <w:marBottom w:val="0"/>
      <w:divBdr>
        <w:top w:val="none" w:sz="0" w:space="0" w:color="auto"/>
        <w:left w:val="none" w:sz="0" w:space="0" w:color="auto"/>
        <w:bottom w:val="none" w:sz="0" w:space="0" w:color="auto"/>
        <w:right w:val="none" w:sz="0" w:space="0" w:color="auto"/>
      </w:divBdr>
    </w:div>
    <w:div w:id="850610493">
      <w:bodyDiv w:val="1"/>
      <w:marLeft w:val="0"/>
      <w:marRight w:val="0"/>
      <w:marTop w:val="0"/>
      <w:marBottom w:val="0"/>
      <w:divBdr>
        <w:top w:val="none" w:sz="0" w:space="0" w:color="auto"/>
        <w:left w:val="none" w:sz="0" w:space="0" w:color="auto"/>
        <w:bottom w:val="none" w:sz="0" w:space="0" w:color="auto"/>
        <w:right w:val="none" w:sz="0" w:space="0" w:color="auto"/>
      </w:divBdr>
    </w:div>
    <w:div w:id="851531133">
      <w:bodyDiv w:val="1"/>
      <w:marLeft w:val="0"/>
      <w:marRight w:val="0"/>
      <w:marTop w:val="0"/>
      <w:marBottom w:val="0"/>
      <w:divBdr>
        <w:top w:val="none" w:sz="0" w:space="0" w:color="auto"/>
        <w:left w:val="none" w:sz="0" w:space="0" w:color="auto"/>
        <w:bottom w:val="none" w:sz="0" w:space="0" w:color="auto"/>
        <w:right w:val="none" w:sz="0" w:space="0" w:color="auto"/>
      </w:divBdr>
    </w:div>
    <w:div w:id="852576349">
      <w:bodyDiv w:val="1"/>
      <w:marLeft w:val="0"/>
      <w:marRight w:val="0"/>
      <w:marTop w:val="0"/>
      <w:marBottom w:val="0"/>
      <w:divBdr>
        <w:top w:val="none" w:sz="0" w:space="0" w:color="auto"/>
        <w:left w:val="none" w:sz="0" w:space="0" w:color="auto"/>
        <w:bottom w:val="none" w:sz="0" w:space="0" w:color="auto"/>
        <w:right w:val="none" w:sz="0" w:space="0" w:color="auto"/>
      </w:divBdr>
    </w:div>
    <w:div w:id="853113800">
      <w:bodyDiv w:val="1"/>
      <w:marLeft w:val="0"/>
      <w:marRight w:val="0"/>
      <w:marTop w:val="0"/>
      <w:marBottom w:val="0"/>
      <w:divBdr>
        <w:top w:val="none" w:sz="0" w:space="0" w:color="auto"/>
        <w:left w:val="none" w:sz="0" w:space="0" w:color="auto"/>
        <w:bottom w:val="none" w:sz="0" w:space="0" w:color="auto"/>
        <w:right w:val="none" w:sz="0" w:space="0" w:color="auto"/>
      </w:divBdr>
    </w:div>
    <w:div w:id="853806345">
      <w:bodyDiv w:val="1"/>
      <w:marLeft w:val="0"/>
      <w:marRight w:val="0"/>
      <w:marTop w:val="0"/>
      <w:marBottom w:val="0"/>
      <w:divBdr>
        <w:top w:val="none" w:sz="0" w:space="0" w:color="auto"/>
        <w:left w:val="none" w:sz="0" w:space="0" w:color="auto"/>
        <w:bottom w:val="none" w:sz="0" w:space="0" w:color="auto"/>
        <w:right w:val="none" w:sz="0" w:space="0" w:color="auto"/>
      </w:divBdr>
    </w:div>
    <w:div w:id="858277090">
      <w:bodyDiv w:val="1"/>
      <w:marLeft w:val="0"/>
      <w:marRight w:val="0"/>
      <w:marTop w:val="0"/>
      <w:marBottom w:val="0"/>
      <w:divBdr>
        <w:top w:val="none" w:sz="0" w:space="0" w:color="auto"/>
        <w:left w:val="none" w:sz="0" w:space="0" w:color="auto"/>
        <w:bottom w:val="none" w:sz="0" w:space="0" w:color="auto"/>
        <w:right w:val="none" w:sz="0" w:space="0" w:color="auto"/>
      </w:divBdr>
    </w:div>
    <w:div w:id="858542293">
      <w:bodyDiv w:val="1"/>
      <w:marLeft w:val="0"/>
      <w:marRight w:val="0"/>
      <w:marTop w:val="0"/>
      <w:marBottom w:val="0"/>
      <w:divBdr>
        <w:top w:val="none" w:sz="0" w:space="0" w:color="auto"/>
        <w:left w:val="none" w:sz="0" w:space="0" w:color="auto"/>
        <w:bottom w:val="none" w:sz="0" w:space="0" w:color="auto"/>
        <w:right w:val="none" w:sz="0" w:space="0" w:color="auto"/>
      </w:divBdr>
    </w:div>
    <w:div w:id="859704732">
      <w:bodyDiv w:val="1"/>
      <w:marLeft w:val="0"/>
      <w:marRight w:val="0"/>
      <w:marTop w:val="0"/>
      <w:marBottom w:val="0"/>
      <w:divBdr>
        <w:top w:val="none" w:sz="0" w:space="0" w:color="auto"/>
        <w:left w:val="none" w:sz="0" w:space="0" w:color="auto"/>
        <w:bottom w:val="none" w:sz="0" w:space="0" w:color="auto"/>
        <w:right w:val="none" w:sz="0" w:space="0" w:color="auto"/>
      </w:divBdr>
    </w:div>
    <w:div w:id="860357559">
      <w:bodyDiv w:val="1"/>
      <w:marLeft w:val="0"/>
      <w:marRight w:val="0"/>
      <w:marTop w:val="0"/>
      <w:marBottom w:val="0"/>
      <w:divBdr>
        <w:top w:val="none" w:sz="0" w:space="0" w:color="auto"/>
        <w:left w:val="none" w:sz="0" w:space="0" w:color="auto"/>
        <w:bottom w:val="none" w:sz="0" w:space="0" w:color="auto"/>
        <w:right w:val="none" w:sz="0" w:space="0" w:color="auto"/>
      </w:divBdr>
    </w:div>
    <w:div w:id="862128032">
      <w:bodyDiv w:val="1"/>
      <w:marLeft w:val="0"/>
      <w:marRight w:val="0"/>
      <w:marTop w:val="0"/>
      <w:marBottom w:val="0"/>
      <w:divBdr>
        <w:top w:val="none" w:sz="0" w:space="0" w:color="auto"/>
        <w:left w:val="none" w:sz="0" w:space="0" w:color="auto"/>
        <w:bottom w:val="none" w:sz="0" w:space="0" w:color="auto"/>
        <w:right w:val="none" w:sz="0" w:space="0" w:color="auto"/>
      </w:divBdr>
    </w:div>
    <w:div w:id="862593862">
      <w:bodyDiv w:val="1"/>
      <w:marLeft w:val="0"/>
      <w:marRight w:val="0"/>
      <w:marTop w:val="0"/>
      <w:marBottom w:val="0"/>
      <w:divBdr>
        <w:top w:val="none" w:sz="0" w:space="0" w:color="auto"/>
        <w:left w:val="none" w:sz="0" w:space="0" w:color="auto"/>
        <w:bottom w:val="none" w:sz="0" w:space="0" w:color="auto"/>
        <w:right w:val="none" w:sz="0" w:space="0" w:color="auto"/>
      </w:divBdr>
    </w:div>
    <w:div w:id="862979004">
      <w:bodyDiv w:val="1"/>
      <w:marLeft w:val="0"/>
      <w:marRight w:val="0"/>
      <w:marTop w:val="0"/>
      <w:marBottom w:val="0"/>
      <w:divBdr>
        <w:top w:val="none" w:sz="0" w:space="0" w:color="auto"/>
        <w:left w:val="none" w:sz="0" w:space="0" w:color="auto"/>
        <w:bottom w:val="none" w:sz="0" w:space="0" w:color="auto"/>
        <w:right w:val="none" w:sz="0" w:space="0" w:color="auto"/>
      </w:divBdr>
    </w:div>
    <w:div w:id="864365701">
      <w:bodyDiv w:val="1"/>
      <w:marLeft w:val="0"/>
      <w:marRight w:val="0"/>
      <w:marTop w:val="0"/>
      <w:marBottom w:val="0"/>
      <w:divBdr>
        <w:top w:val="none" w:sz="0" w:space="0" w:color="auto"/>
        <w:left w:val="none" w:sz="0" w:space="0" w:color="auto"/>
        <w:bottom w:val="none" w:sz="0" w:space="0" w:color="auto"/>
        <w:right w:val="none" w:sz="0" w:space="0" w:color="auto"/>
      </w:divBdr>
    </w:div>
    <w:div w:id="864515820">
      <w:bodyDiv w:val="1"/>
      <w:marLeft w:val="0"/>
      <w:marRight w:val="0"/>
      <w:marTop w:val="0"/>
      <w:marBottom w:val="0"/>
      <w:divBdr>
        <w:top w:val="none" w:sz="0" w:space="0" w:color="auto"/>
        <w:left w:val="none" w:sz="0" w:space="0" w:color="auto"/>
        <w:bottom w:val="none" w:sz="0" w:space="0" w:color="auto"/>
        <w:right w:val="none" w:sz="0" w:space="0" w:color="auto"/>
      </w:divBdr>
    </w:div>
    <w:div w:id="865601884">
      <w:bodyDiv w:val="1"/>
      <w:marLeft w:val="0"/>
      <w:marRight w:val="0"/>
      <w:marTop w:val="0"/>
      <w:marBottom w:val="0"/>
      <w:divBdr>
        <w:top w:val="none" w:sz="0" w:space="0" w:color="auto"/>
        <w:left w:val="none" w:sz="0" w:space="0" w:color="auto"/>
        <w:bottom w:val="none" w:sz="0" w:space="0" w:color="auto"/>
        <w:right w:val="none" w:sz="0" w:space="0" w:color="auto"/>
      </w:divBdr>
    </w:div>
    <w:div w:id="866481223">
      <w:bodyDiv w:val="1"/>
      <w:marLeft w:val="0"/>
      <w:marRight w:val="0"/>
      <w:marTop w:val="0"/>
      <w:marBottom w:val="0"/>
      <w:divBdr>
        <w:top w:val="none" w:sz="0" w:space="0" w:color="auto"/>
        <w:left w:val="none" w:sz="0" w:space="0" w:color="auto"/>
        <w:bottom w:val="none" w:sz="0" w:space="0" w:color="auto"/>
        <w:right w:val="none" w:sz="0" w:space="0" w:color="auto"/>
      </w:divBdr>
    </w:div>
    <w:div w:id="870191612">
      <w:bodyDiv w:val="1"/>
      <w:marLeft w:val="0"/>
      <w:marRight w:val="0"/>
      <w:marTop w:val="0"/>
      <w:marBottom w:val="0"/>
      <w:divBdr>
        <w:top w:val="none" w:sz="0" w:space="0" w:color="auto"/>
        <w:left w:val="none" w:sz="0" w:space="0" w:color="auto"/>
        <w:bottom w:val="none" w:sz="0" w:space="0" w:color="auto"/>
        <w:right w:val="none" w:sz="0" w:space="0" w:color="auto"/>
      </w:divBdr>
    </w:div>
    <w:div w:id="870844354">
      <w:bodyDiv w:val="1"/>
      <w:marLeft w:val="0"/>
      <w:marRight w:val="0"/>
      <w:marTop w:val="0"/>
      <w:marBottom w:val="0"/>
      <w:divBdr>
        <w:top w:val="none" w:sz="0" w:space="0" w:color="auto"/>
        <w:left w:val="none" w:sz="0" w:space="0" w:color="auto"/>
        <w:bottom w:val="none" w:sz="0" w:space="0" w:color="auto"/>
        <w:right w:val="none" w:sz="0" w:space="0" w:color="auto"/>
      </w:divBdr>
    </w:div>
    <w:div w:id="873232324">
      <w:bodyDiv w:val="1"/>
      <w:marLeft w:val="0"/>
      <w:marRight w:val="0"/>
      <w:marTop w:val="0"/>
      <w:marBottom w:val="0"/>
      <w:divBdr>
        <w:top w:val="none" w:sz="0" w:space="0" w:color="auto"/>
        <w:left w:val="none" w:sz="0" w:space="0" w:color="auto"/>
        <w:bottom w:val="none" w:sz="0" w:space="0" w:color="auto"/>
        <w:right w:val="none" w:sz="0" w:space="0" w:color="auto"/>
      </w:divBdr>
    </w:div>
    <w:div w:id="873421435">
      <w:bodyDiv w:val="1"/>
      <w:marLeft w:val="0"/>
      <w:marRight w:val="0"/>
      <w:marTop w:val="0"/>
      <w:marBottom w:val="0"/>
      <w:divBdr>
        <w:top w:val="none" w:sz="0" w:space="0" w:color="auto"/>
        <w:left w:val="none" w:sz="0" w:space="0" w:color="auto"/>
        <w:bottom w:val="none" w:sz="0" w:space="0" w:color="auto"/>
        <w:right w:val="none" w:sz="0" w:space="0" w:color="auto"/>
      </w:divBdr>
    </w:div>
    <w:div w:id="874661638">
      <w:bodyDiv w:val="1"/>
      <w:marLeft w:val="0"/>
      <w:marRight w:val="0"/>
      <w:marTop w:val="0"/>
      <w:marBottom w:val="0"/>
      <w:divBdr>
        <w:top w:val="none" w:sz="0" w:space="0" w:color="auto"/>
        <w:left w:val="none" w:sz="0" w:space="0" w:color="auto"/>
        <w:bottom w:val="none" w:sz="0" w:space="0" w:color="auto"/>
        <w:right w:val="none" w:sz="0" w:space="0" w:color="auto"/>
      </w:divBdr>
    </w:div>
    <w:div w:id="878712425">
      <w:bodyDiv w:val="1"/>
      <w:marLeft w:val="0"/>
      <w:marRight w:val="0"/>
      <w:marTop w:val="0"/>
      <w:marBottom w:val="0"/>
      <w:divBdr>
        <w:top w:val="none" w:sz="0" w:space="0" w:color="auto"/>
        <w:left w:val="none" w:sz="0" w:space="0" w:color="auto"/>
        <w:bottom w:val="none" w:sz="0" w:space="0" w:color="auto"/>
        <w:right w:val="none" w:sz="0" w:space="0" w:color="auto"/>
      </w:divBdr>
    </w:div>
    <w:div w:id="882594087">
      <w:bodyDiv w:val="1"/>
      <w:marLeft w:val="0"/>
      <w:marRight w:val="0"/>
      <w:marTop w:val="0"/>
      <w:marBottom w:val="0"/>
      <w:divBdr>
        <w:top w:val="none" w:sz="0" w:space="0" w:color="auto"/>
        <w:left w:val="none" w:sz="0" w:space="0" w:color="auto"/>
        <w:bottom w:val="none" w:sz="0" w:space="0" w:color="auto"/>
        <w:right w:val="none" w:sz="0" w:space="0" w:color="auto"/>
      </w:divBdr>
    </w:div>
    <w:div w:id="883326879">
      <w:bodyDiv w:val="1"/>
      <w:marLeft w:val="0"/>
      <w:marRight w:val="0"/>
      <w:marTop w:val="0"/>
      <w:marBottom w:val="0"/>
      <w:divBdr>
        <w:top w:val="none" w:sz="0" w:space="0" w:color="auto"/>
        <w:left w:val="none" w:sz="0" w:space="0" w:color="auto"/>
        <w:bottom w:val="none" w:sz="0" w:space="0" w:color="auto"/>
        <w:right w:val="none" w:sz="0" w:space="0" w:color="auto"/>
      </w:divBdr>
    </w:div>
    <w:div w:id="883444247">
      <w:bodyDiv w:val="1"/>
      <w:marLeft w:val="0"/>
      <w:marRight w:val="0"/>
      <w:marTop w:val="0"/>
      <w:marBottom w:val="0"/>
      <w:divBdr>
        <w:top w:val="none" w:sz="0" w:space="0" w:color="auto"/>
        <w:left w:val="none" w:sz="0" w:space="0" w:color="auto"/>
        <w:bottom w:val="none" w:sz="0" w:space="0" w:color="auto"/>
        <w:right w:val="none" w:sz="0" w:space="0" w:color="auto"/>
      </w:divBdr>
    </w:div>
    <w:div w:id="884289691">
      <w:bodyDiv w:val="1"/>
      <w:marLeft w:val="0"/>
      <w:marRight w:val="0"/>
      <w:marTop w:val="0"/>
      <w:marBottom w:val="0"/>
      <w:divBdr>
        <w:top w:val="none" w:sz="0" w:space="0" w:color="auto"/>
        <w:left w:val="none" w:sz="0" w:space="0" w:color="auto"/>
        <w:bottom w:val="none" w:sz="0" w:space="0" w:color="auto"/>
        <w:right w:val="none" w:sz="0" w:space="0" w:color="auto"/>
      </w:divBdr>
    </w:div>
    <w:div w:id="887759827">
      <w:bodyDiv w:val="1"/>
      <w:marLeft w:val="0"/>
      <w:marRight w:val="0"/>
      <w:marTop w:val="0"/>
      <w:marBottom w:val="0"/>
      <w:divBdr>
        <w:top w:val="none" w:sz="0" w:space="0" w:color="auto"/>
        <w:left w:val="none" w:sz="0" w:space="0" w:color="auto"/>
        <w:bottom w:val="none" w:sz="0" w:space="0" w:color="auto"/>
        <w:right w:val="none" w:sz="0" w:space="0" w:color="auto"/>
      </w:divBdr>
    </w:div>
    <w:div w:id="888102894">
      <w:bodyDiv w:val="1"/>
      <w:marLeft w:val="0"/>
      <w:marRight w:val="0"/>
      <w:marTop w:val="0"/>
      <w:marBottom w:val="0"/>
      <w:divBdr>
        <w:top w:val="none" w:sz="0" w:space="0" w:color="auto"/>
        <w:left w:val="none" w:sz="0" w:space="0" w:color="auto"/>
        <w:bottom w:val="none" w:sz="0" w:space="0" w:color="auto"/>
        <w:right w:val="none" w:sz="0" w:space="0" w:color="auto"/>
      </w:divBdr>
    </w:div>
    <w:div w:id="888419385">
      <w:bodyDiv w:val="1"/>
      <w:marLeft w:val="0"/>
      <w:marRight w:val="0"/>
      <w:marTop w:val="0"/>
      <w:marBottom w:val="0"/>
      <w:divBdr>
        <w:top w:val="none" w:sz="0" w:space="0" w:color="auto"/>
        <w:left w:val="none" w:sz="0" w:space="0" w:color="auto"/>
        <w:bottom w:val="none" w:sz="0" w:space="0" w:color="auto"/>
        <w:right w:val="none" w:sz="0" w:space="0" w:color="auto"/>
      </w:divBdr>
    </w:div>
    <w:div w:id="889347071">
      <w:bodyDiv w:val="1"/>
      <w:marLeft w:val="0"/>
      <w:marRight w:val="0"/>
      <w:marTop w:val="0"/>
      <w:marBottom w:val="0"/>
      <w:divBdr>
        <w:top w:val="none" w:sz="0" w:space="0" w:color="auto"/>
        <w:left w:val="none" w:sz="0" w:space="0" w:color="auto"/>
        <w:bottom w:val="none" w:sz="0" w:space="0" w:color="auto"/>
        <w:right w:val="none" w:sz="0" w:space="0" w:color="auto"/>
      </w:divBdr>
    </w:div>
    <w:div w:id="889419184">
      <w:bodyDiv w:val="1"/>
      <w:marLeft w:val="0"/>
      <w:marRight w:val="0"/>
      <w:marTop w:val="0"/>
      <w:marBottom w:val="0"/>
      <w:divBdr>
        <w:top w:val="none" w:sz="0" w:space="0" w:color="auto"/>
        <w:left w:val="none" w:sz="0" w:space="0" w:color="auto"/>
        <w:bottom w:val="none" w:sz="0" w:space="0" w:color="auto"/>
        <w:right w:val="none" w:sz="0" w:space="0" w:color="auto"/>
      </w:divBdr>
    </w:div>
    <w:div w:id="889726286">
      <w:bodyDiv w:val="1"/>
      <w:marLeft w:val="0"/>
      <w:marRight w:val="0"/>
      <w:marTop w:val="0"/>
      <w:marBottom w:val="0"/>
      <w:divBdr>
        <w:top w:val="none" w:sz="0" w:space="0" w:color="auto"/>
        <w:left w:val="none" w:sz="0" w:space="0" w:color="auto"/>
        <w:bottom w:val="none" w:sz="0" w:space="0" w:color="auto"/>
        <w:right w:val="none" w:sz="0" w:space="0" w:color="auto"/>
      </w:divBdr>
    </w:div>
    <w:div w:id="889876743">
      <w:bodyDiv w:val="1"/>
      <w:marLeft w:val="0"/>
      <w:marRight w:val="0"/>
      <w:marTop w:val="0"/>
      <w:marBottom w:val="0"/>
      <w:divBdr>
        <w:top w:val="none" w:sz="0" w:space="0" w:color="auto"/>
        <w:left w:val="none" w:sz="0" w:space="0" w:color="auto"/>
        <w:bottom w:val="none" w:sz="0" w:space="0" w:color="auto"/>
        <w:right w:val="none" w:sz="0" w:space="0" w:color="auto"/>
      </w:divBdr>
    </w:div>
    <w:div w:id="891191004">
      <w:bodyDiv w:val="1"/>
      <w:marLeft w:val="0"/>
      <w:marRight w:val="0"/>
      <w:marTop w:val="0"/>
      <w:marBottom w:val="0"/>
      <w:divBdr>
        <w:top w:val="none" w:sz="0" w:space="0" w:color="auto"/>
        <w:left w:val="none" w:sz="0" w:space="0" w:color="auto"/>
        <w:bottom w:val="none" w:sz="0" w:space="0" w:color="auto"/>
        <w:right w:val="none" w:sz="0" w:space="0" w:color="auto"/>
      </w:divBdr>
    </w:div>
    <w:div w:id="893278124">
      <w:bodyDiv w:val="1"/>
      <w:marLeft w:val="0"/>
      <w:marRight w:val="0"/>
      <w:marTop w:val="0"/>
      <w:marBottom w:val="0"/>
      <w:divBdr>
        <w:top w:val="none" w:sz="0" w:space="0" w:color="auto"/>
        <w:left w:val="none" w:sz="0" w:space="0" w:color="auto"/>
        <w:bottom w:val="none" w:sz="0" w:space="0" w:color="auto"/>
        <w:right w:val="none" w:sz="0" w:space="0" w:color="auto"/>
      </w:divBdr>
    </w:div>
    <w:div w:id="895167795">
      <w:bodyDiv w:val="1"/>
      <w:marLeft w:val="0"/>
      <w:marRight w:val="0"/>
      <w:marTop w:val="0"/>
      <w:marBottom w:val="0"/>
      <w:divBdr>
        <w:top w:val="none" w:sz="0" w:space="0" w:color="auto"/>
        <w:left w:val="none" w:sz="0" w:space="0" w:color="auto"/>
        <w:bottom w:val="none" w:sz="0" w:space="0" w:color="auto"/>
        <w:right w:val="none" w:sz="0" w:space="0" w:color="auto"/>
      </w:divBdr>
    </w:div>
    <w:div w:id="895974027">
      <w:bodyDiv w:val="1"/>
      <w:marLeft w:val="0"/>
      <w:marRight w:val="0"/>
      <w:marTop w:val="0"/>
      <w:marBottom w:val="0"/>
      <w:divBdr>
        <w:top w:val="none" w:sz="0" w:space="0" w:color="auto"/>
        <w:left w:val="none" w:sz="0" w:space="0" w:color="auto"/>
        <w:bottom w:val="none" w:sz="0" w:space="0" w:color="auto"/>
        <w:right w:val="none" w:sz="0" w:space="0" w:color="auto"/>
      </w:divBdr>
    </w:div>
    <w:div w:id="896431080">
      <w:bodyDiv w:val="1"/>
      <w:marLeft w:val="0"/>
      <w:marRight w:val="0"/>
      <w:marTop w:val="0"/>
      <w:marBottom w:val="0"/>
      <w:divBdr>
        <w:top w:val="none" w:sz="0" w:space="0" w:color="auto"/>
        <w:left w:val="none" w:sz="0" w:space="0" w:color="auto"/>
        <w:bottom w:val="none" w:sz="0" w:space="0" w:color="auto"/>
        <w:right w:val="none" w:sz="0" w:space="0" w:color="auto"/>
      </w:divBdr>
    </w:div>
    <w:div w:id="900015989">
      <w:bodyDiv w:val="1"/>
      <w:marLeft w:val="0"/>
      <w:marRight w:val="0"/>
      <w:marTop w:val="0"/>
      <w:marBottom w:val="0"/>
      <w:divBdr>
        <w:top w:val="none" w:sz="0" w:space="0" w:color="auto"/>
        <w:left w:val="none" w:sz="0" w:space="0" w:color="auto"/>
        <w:bottom w:val="none" w:sz="0" w:space="0" w:color="auto"/>
        <w:right w:val="none" w:sz="0" w:space="0" w:color="auto"/>
      </w:divBdr>
    </w:div>
    <w:div w:id="904222519">
      <w:bodyDiv w:val="1"/>
      <w:marLeft w:val="0"/>
      <w:marRight w:val="0"/>
      <w:marTop w:val="0"/>
      <w:marBottom w:val="0"/>
      <w:divBdr>
        <w:top w:val="none" w:sz="0" w:space="0" w:color="auto"/>
        <w:left w:val="none" w:sz="0" w:space="0" w:color="auto"/>
        <w:bottom w:val="none" w:sz="0" w:space="0" w:color="auto"/>
        <w:right w:val="none" w:sz="0" w:space="0" w:color="auto"/>
      </w:divBdr>
    </w:div>
    <w:div w:id="904339384">
      <w:bodyDiv w:val="1"/>
      <w:marLeft w:val="0"/>
      <w:marRight w:val="0"/>
      <w:marTop w:val="0"/>
      <w:marBottom w:val="0"/>
      <w:divBdr>
        <w:top w:val="none" w:sz="0" w:space="0" w:color="auto"/>
        <w:left w:val="none" w:sz="0" w:space="0" w:color="auto"/>
        <w:bottom w:val="none" w:sz="0" w:space="0" w:color="auto"/>
        <w:right w:val="none" w:sz="0" w:space="0" w:color="auto"/>
      </w:divBdr>
    </w:div>
    <w:div w:id="904995228">
      <w:bodyDiv w:val="1"/>
      <w:marLeft w:val="0"/>
      <w:marRight w:val="0"/>
      <w:marTop w:val="0"/>
      <w:marBottom w:val="0"/>
      <w:divBdr>
        <w:top w:val="none" w:sz="0" w:space="0" w:color="auto"/>
        <w:left w:val="none" w:sz="0" w:space="0" w:color="auto"/>
        <w:bottom w:val="none" w:sz="0" w:space="0" w:color="auto"/>
        <w:right w:val="none" w:sz="0" w:space="0" w:color="auto"/>
      </w:divBdr>
    </w:div>
    <w:div w:id="905601944">
      <w:bodyDiv w:val="1"/>
      <w:marLeft w:val="0"/>
      <w:marRight w:val="0"/>
      <w:marTop w:val="0"/>
      <w:marBottom w:val="0"/>
      <w:divBdr>
        <w:top w:val="none" w:sz="0" w:space="0" w:color="auto"/>
        <w:left w:val="none" w:sz="0" w:space="0" w:color="auto"/>
        <w:bottom w:val="none" w:sz="0" w:space="0" w:color="auto"/>
        <w:right w:val="none" w:sz="0" w:space="0" w:color="auto"/>
      </w:divBdr>
    </w:div>
    <w:div w:id="906644738">
      <w:bodyDiv w:val="1"/>
      <w:marLeft w:val="0"/>
      <w:marRight w:val="0"/>
      <w:marTop w:val="0"/>
      <w:marBottom w:val="0"/>
      <w:divBdr>
        <w:top w:val="none" w:sz="0" w:space="0" w:color="auto"/>
        <w:left w:val="none" w:sz="0" w:space="0" w:color="auto"/>
        <w:bottom w:val="none" w:sz="0" w:space="0" w:color="auto"/>
        <w:right w:val="none" w:sz="0" w:space="0" w:color="auto"/>
      </w:divBdr>
    </w:div>
    <w:div w:id="906719284">
      <w:bodyDiv w:val="1"/>
      <w:marLeft w:val="0"/>
      <w:marRight w:val="0"/>
      <w:marTop w:val="0"/>
      <w:marBottom w:val="0"/>
      <w:divBdr>
        <w:top w:val="none" w:sz="0" w:space="0" w:color="auto"/>
        <w:left w:val="none" w:sz="0" w:space="0" w:color="auto"/>
        <w:bottom w:val="none" w:sz="0" w:space="0" w:color="auto"/>
        <w:right w:val="none" w:sz="0" w:space="0" w:color="auto"/>
      </w:divBdr>
    </w:div>
    <w:div w:id="906914683">
      <w:bodyDiv w:val="1"/>
      <w:marLeft w:val="0"/>
      <w:marRight w:val="0"/>
      <w:marTop w:val="0"/>
      <w:marBottom w:val="0"/>
      <w:divBdr>
        <w:top w:val="none" w:sz="0" w:space="0" w:color="auto"/>
        <w:left w:val="none" w:sz="0" w:space="0" w:color="auto"/>
        <w:bottom w:val="none" w:sz="0" w:space="0" w:color="auto"/>
        <w:right w:val="none" w:sz="0" w:space="0" w:color="auto"/>
      </w:divBdr>
    </w:div>
    <w:div w:id="911543052">
      <w:bodyDiv w:val="1"/>
      <w:marLeft w:val="0"/>
      <w:marRight w:val="0"/>
      <w:marTop w:val="0"/>
      <w:marBottom w:val="0"/>
      <w:divBdr>
        <w:top w:val="none" w:sz="0" w:space="0" w:color="auto"/>
        <w:left w:val="none" w:sz="0" w:space="0" w:color="auto"/>
        <w:bottom w:val="none" w:sz="0" w:space="0" w:color="auto"/>
        <w:right w:val="none" w:sz="0" w:space="0" w:color="auto"/>
      </w:divBdr>
    </w:div>
    <w:div w:id="911814474">
      <w:bodyDiv w:val="1"/>
      <w:marLeft w:val="0"/>
      <w:marRight w:val="0"/>
      <w:marTop w:val="0"/>
      <w:marBottom w:val="0"/>
      <w:divBdr>
        <w:top w:val="none" w:sz="0" w:space="0" w:color="auto"/>
        <w:left w:val="none" w:sz="0" w:space="0" w:color="auto"/>
        <w:bottom w:val="none" w:sz="0" w:space="0" w:color="auto"/>
        <w:right w:val="none" w:sz="0" w:space="0" w:color="auto"/>
      </w:divBdr>
    </w:div>
    <w:div w:id="911963268">
      <w:bodyDiv w:val="1"/>
      <w:marLeft w:val="0"/>
      <w:marRight w:val="0"/>
      <w:marTop w:val="0"/>
      <w:marBottom w:val="0"/>
      <w:divBdr>
        <w:top w:val="none" w:sz="0" w:space="0" w:color="auto"/>
        <w:left w:val="none" w:sz="0" w:space="0" w:color="auto"/>
        <w:bottom w:val="none" w:sz="0" w:space="0" w:color="auto"/>
        <w:right w:val="none" w:sz="0" w:space="0" w:color="auto"/>
      </w:divBdr>
    </w:div>
    <w:div w:id="913661049">
      <w:bodyDiv w:val="1"/>
      <w:marLeft w:val="0"/>
      <w:marRight w:val="0"/>
      <w:marTop w:val="0"/>
      <w:marBottom w:val="0"/>
      <w:divBdr>
        <w:top w:val="none" w:sz="0" w:space="0" w:color="auto"/>
        <w:left w:val="none" w:sz="0" w:space="0" w:color="auto"/>
        <w:bottom w:val="none" w:sz="0" w:space="0" w:color="auto"/>
        <w:right w:val="none" w:sz="0" w:space="0" w:color="auto"/>
      </w:divBdr>
    </w:div>
    <w:div w:id="915211552">
      <w:bodyDiv w:val="1"/>
      <w:marLeft w:val="0"/>
      <w:marRight w:val="0"/>
      <w:marTop w:val="0"/>
      <w:marBottom w:val="0"/>
      <w:divBdr>
        <w:top w:val="none" w:sz="0" w:space="0" w:color="auto"/>
        <w:left w:val="none" w:sz="0" w:space="0" w:color="auto"/>
        <w:bottom w:val="none" w:sz="0" w:space="0" w:color="auto"/>
        <w:right w:val="none" w:sz="0" w:space="0" w:color="auto"/>
      </w:divBdr>
    </w:div>
    <w:div w:id="917593985">
      <w:bodyDiv w:val="1"/>
      <w:marLeft w:val="0"/>
      <w:marRight w:val="0"/>
      <w:marTop w:val="0"/>
      <w:marBottom w:val="0"/>
      <w:divBdr>
        <w:top w:val="none" w:sz="0" w:space="0" w:color="auto"/>
        <w:left w:val="none" w:sz="0" w:space="0" w:color="auto"/>
        <w:bottom w:val="none" w:sz="0" w:space="0" w:color="auto"/>
        <w:right w:val="none" w:sz="0" w:space="0" w:color="auto"/>
      </w:divBdr>
    </w:div>
    <w:div w:id="917637682">
      <w:bodyDiv w:val="1"/>
      <w:marLeft w:val="0"/>
      <w:marRight w:val="0"/>
      <w:marTop w:val="0"/>
      <w:marBottom w:val="0"/>
      <w:divBdr>
        <w:top w:val="none" w:sz="0" w:space="0" w:color="auto"/>
        <w:left w:val="none" w:sz="0" w:space="0" w:color="auto"/>
        <w:bottom w:val="none" w:sz="0" w:space="0" w:color="auto"/>
        <w:right w:val="none" w:sz="0" w:space="0" w:color="auto"/>
      </w:divBdr>
    </w:div>
    <w:div w:id="921261006">
      <w:bodyDiv w:val="1"/>
      <w:marLeft w:val="0"/>
      <w:marRight w:val="0"/>
      <w:marTop w:val="0"/>
      <w:marBottom w:val="0"/>
      <w:divBdr>
        <w:top w:val="none" w:sz="0" w:space="0" w:color="auto"/>
        <w:left w:val="none" w:sz="0" w:space="0" w:color="auto"/>
        <w:bottom w:val="none" w:sz="0" w:space="0" w:color="auto"/>
        <w:right w:val="none" w:sz="0" w:space="0" w:color="auto"/>
      </w:divBdr>
    </w:div>
    <w:div w:id="923759841">
      <w:bodyDiv w:val="1"/>
      <w:marLeft w:val="0"/>
      <w:marRight w:val="0"/>
      <w:marTop w:val="0"/>
      <w:marBottom w:val="0"/>
      <w:divBdr>
        <w:top w:val="none" w:sz="0" w:space="0" w:color="auto"/>
        <w:left w:val="none" w:sz="0" w:space="0" w:color="auto"/>
        <w:bottom w:val="none" w:sz="0" w:space="0" w:color="auto"/>
        <w:right w:val="none" w:sz="0" w:space="0" w:color="auto"/>
      </w:divBdr>
    </w:div>
    <w:div w:id="926574292">
      <w:bodyDiv w:val="1"/>
      <w:marLeft w:val="0"/>
      <w:marRight w:val="0"/>
      <w:marTop w:val="0"/>
      <w:marBottom w:val="0"/>
      <w:divBdr>
        <w:top w:val="none" w:sz="0" w:space="0" w:color="auto"/>
        <w:left w:val="none" w:sz="0" w:space="0" w:color="auto"/>
        <w:bottom w:val="none" w:sz="0" w:space="0" w:color="auto"/>
        <w:right w:val="none" w:sz="0" w:space="0" w:color="auto"/>
      </w:divBdr>
    </w:div>
    <w:div w:id="928077472">
      <w:bodyDiv w:val="1"/>
      <w:marLeft w:val="0"/>
      <w:marRight w:val="0"/>
      <w:marTop w:val="0"/>
      <w:marBottom w:val="0"/>
      <w:divBdr>
        <w:top w:val="none" w:sz="0" w:space="0" w:color="auto"/>
        <w:left w:val="none" w:sz="0" w:space="0" w:color="auto"/>
        <w:bottom w:val="none" w:sz="0" w:space="0" w:color="auto"/>
        <w:right w:val="none" w:sz="0" w:space="0" w:color="auto"/>
      </w:divBdr>
    </w:div>
    <w:div w:id="932662385">
      <w:bodyDiv w:val="1"/>
      <w:marLeft w:val="0"/>
      <w:marRight w:val="0"/>
      <w:marTop w:val="0"/>
      <w:marBottom w:val="0"/>
      <w:divBdr>
        <w:top w:val="none" w:sz="0" w:space="0" w:color="auto"/>
        <w:left w:val="none" w:sz="0" w:space="0" w:color="auto"/>
        <w:bottom w:val="none" w:sz="0" w:space="0" w:color="auto"/>
        <w:right w:val="none" w:sz="0" w:space="0" w:color="auto"/>
      </w:divBdr>
    </w:div>
    <w:div w:id="933707078">
      <w:bodyDiv w:val="1"/>
      <w:marLeft w:val="0"/>
      <w:marRight w:val="0"/>
      <w:marTop w:val="0"/>
      <w:marBottom w:val="0"/>
      <w:divBdr>
        <w:top w:val="none" w:sz="0" w:space="0" w:color="auto"/>
        <w:left w:val="none" w:sz="0" w:space="0" w:color="auto"/>
        <w:bottom w:val="none" w:sz="0" w:space="0" w:color="auto"/>
        <w:right w:val="none" w:sz="0" w:space="0" w:color="auto"/>
      </w:divBdr>
    </w:div>
    <w:div w:id="934284957">
      <w:bodyDiv w:val="1"/>
      <w:marLeft w:val="0"/>
      <w:marRight w:val="0"/>
      <w:marTop w:val="0"/>
      <w:marBottom w:val="0"/>
      <w:divBdr>
        <w:top w:val="none" w:sz="0" w:space="0" w:color="auto"/>
        <w:left w:val="none" w:sz="0" w:space="0" w:color="auto"/>
        <w:bottom w:val="none" w:sz="0" w:space="0" w:color="auto"/>
        <w:right w:val="none" w:sz="0" w:space="0" w:color="auto"/>
      </w:divBdr>
    </w:div>
    <w:div w:id="934285897">
      <w:bodyDiv w:val="1"/>
      <w:marLeft w:val="0"/>
      <w:marRight w:val="0"/>
      <w:marTop w:val="0"/>
      <w:marBottom w:val="0"/>
      <w:divBdr>
        <w:top w:val="none" w:sz="0" w:space="0" w:color="auto"/>
        <w:left w:val="none" w:sz="0" w:space="0" w:color="auto"/>
        <w:bottom w:val="none" w:sz="0" w:space="0" w:color="auto"/>
        <w:right w:val="none" w:sz="0" w:space="0" w:color="auto"/>
      </w:divBdr>
    </w:div>
    <w:div w:id="935141175">
      <w:bodyDiv w:val="1"/>
      <w:marLeft w:val="0"/>
      <w:marRight w:val="0"/>
      <w:marTop w:val="0"/>
      <w:marBottom w:val="0"/>
      <w:divBdr>
        <w:top w:val="none" w:sz="0" w:space="0" w:color="auto"/>
        <w:left w:val="none" w:sz="0" w:space="0" w:color="auto"/>
        <w:bottom w:val="none" w:sz="0" w:space="0" w:color="auto"/>
        <w:right w:val="none" w:sz="0" w:space="0" w:color="auto"/>
      </w:divBdr>
    </w:div>
    <w:div w:id="937954651">
      <w:bodyDiv w:val="1"/>
      <w:marLeft w:val="0"/>
      <w:marRight w:val="0"/>
      <w:marTop w:val="0"/>
      <w:marBottom w:val="0"/>
      <w:divBdr>
        <w:top w:val="none" w:sz="0" w:space="0" w:color="auto"/>
        <w:left w:val="none" w:sz="0" w:space="0" w:color="auto"/>
        <w:bottom w:val="none" w:sz="0" w:space="0" w:color="auto"/>
        <w:right w:val="none" w:sz="0" w:space="0" w:color="auto"/>
      </w:divBdr>
    </w:div>
    <w:div w:id="938179753">
      <w:bodyDiv w:val="1"/>
      <w:marLeft w:val="0"/>
      <w:marRight w:val="0"/>
      <w:marTop w:val="0"/>
      <w:marBottom w:val="0"/>
      <w:divBdr>
        <w:top w:val="none" w:sz="0" w:space="0" w:color="auto"/>
        <w:left w:val="none" w:sz="0" w:space="0" w:color="auto"/>
        <w:bottom w:val="none" w:sz="0" w:space="0" w:color="auto"/>
        <w:right w:val="none" w:sz="0" w:space="0" w:color="auto"/>
      </w:divBdr>
    </w:div>
    <w:div w:id="940837552">
      <w:bodyDiv w:val="1"/>
      <w:marLeft w:val="0"/>
      <w:marRight w:val="0"/>
      <w:marTop w:val="0"/>
      <w:marBottom w:val="0"/>
      <w:divBdr>
        <w:top w:val="none" w:sz="0" w:space="0" w:color="auto"/>
        <w:left w:val="none" w:sz="0" w:space="0" w:color="auto"/>
        <w:bottom w:val="none" w:sz="0" w:space="0" w:color="auto"/>
        <w:right w:val="none" w:sz="0" w:space="0" w:color="auto"/>
      </w:divBdr>
    </w:div>
    <w:div w:id="944654724">
      <w:bodyDiv w:val="1"/>
      <w:marLeft w:val="0"/>
      <w:marRight w:val="0"/>
      <w:marTop w:val="0"/>
      <w:marBottom w:val="0"/>
      <w:divBdr>
        <w:top w:val="none" w:sz="0" w:space="0" w:color="auto"/>
        <w:left w:val="none" w:sz="0" w:space="0" w:color="auto"/>
        <w:bottom w:val="none" w:sz="0" w:space="0" w:color="auto"/>
        <w:right w:val="none" w:sz="0" w:space="0" w:color="auto"/>
      </w:divBdr>
    </w:div>
    <w:div w:id="945233901">
      <w:bodyDiv w:val="1"/>
      <w:marLeft w:val="0"/>
      <w:marRight w:val="0"/>
      <w:marTop w:val="0"/>
      <w:marBottom w:val="0"/>
      <w:divBdr>
        <w:top w:val="none" w:sz="0" w:space="0" w:color="auto"/>
        <w:left w:val="none" w:sz="0" w:space="0" w:color="auto"/>
        <w:bottom w:val="none" w:sz="0" w:space="0" w:color="auto"/>
        <w:right w:val="none" w:sz="0" w:space="0" w:color="auto"/>
      </w:divBdr>
    </w:div>
    <w:div w:id="950893948">
      <w:bodyDiv w:val="1"/>
      <w:marLeft w:val="0"/>
      <w:marRight w:val="0"/>
      <w:marTop w:val="0"/>
      <w:marBottom w:val="0"/>
      <w:divBdr>
        <w:top w:val="none" w:sz="0" w:space="0" w:color="auto"/>
        <w:left w:val="none" w:sz="0" w:space="0" w:color="auto"/>
        <w:bottom w:val="none" w:sz="0" w:space="0" w:color="auto"/>
        <w:right w:val="none" w:sz="0" w:space="0" w:color="auto"/>
      </w:divBdr>
    </w:div>
    <w:div w:id="951588641">
      <w:bodyDiv w:val="1"/>
      <w:marLeft w:val="0"/>
      <w:marRight w:val="0"/>
      <w:marTop w:val="0"/>
      <w:marBottom w:val="0"/>
      <w:divBdr>
        <w:top w:val="none" w:sz="0" w:space="0" w:color="auto"/>
        <w:left w:val="none" w:sz="0" w:space="0" w:color="auto"/>
        <w:bottom w:val="none" w:sz="0" w:space="0" w:color="auto"/>
        <w:right w:val="none" w:sz="0" w:space="0" w:color="auto"/>
      </w:divBdr>
    </w:div>
    <w:div w:id="952710411">
      <w:bodyDiv w:val="1"/>
      <w:marLeft w:val="0"/>
      <w:marRight w:val="0"/>
      <w:marTop w:val="0"/>
      <w:marBottom w:val="0"/>
      <w:divBdr>
        <w:top w:val="none" w:sz="0" w:space="0" w:color="auto"/>
        <w:left w:val="none" w:sz="0" w:space="0" w:color="auto"/>
        <w:bottom w:val="none" w:sz="0" w:space="0" w:color="auto"/>
        <w:right w:val="none" w:sz="0" w:space="0" w:color="auto"/>
      </w:divBdr>
    </w:div>
    <w:div w:id="954679592">
      <w:bodyDiv w:val="1"/>
      <w:marLeft w:val="0"/>
      <w:marRight w:val="0"/>
      <w:marTop w:val="0"/>
      <w:marBottom w:val="0"/>
      <w:divBdr>
        <w:top w:val="none" w:sz="0" w:space="0" w:color="auto"/>
        <w:left w:val="none" w:sz="0" w:space="0" w:color="auto"/>
        <w:bottom w:val="none" w:sz="0" w:space="0" w:color="auto"/>
        <w:right w:val="none" w:sz="0" w:space="0" w:color="auto"/>
      </w:divBdr>
    </w:div>
    <w:div w:id="959262771">
      <w:bodyDiv w:val="1"/>
      <w:marLeft w:val="0"/>
      <w:marRight w:val="0"/>
      <w:marTop w:val="0"/>
      <w:marBottom w:val="0"/>
      <w:divBdr>
        <w:top w:val="none" w:sz="0" w:space="0" w:color="auto"/>
        <w:left w:val="none" w:sz="0" w:space="0" w:color="auto"/>
        <w:bottom w:val="none" w:sz="0" w:space="0" w:color="auto"/>
        <w:right w:val="none" w:sz="0" w:space="0" w:color="auto"/>
      </w:divBdr>
    </w:div>
    <w:div w:id="960964912">
      <w:bodyDiv w:val="1"/>
      <w:marLeft w:val="0"/>
      <w:marRight w:val="0"/>
      <w:marTop w:val="0"/>
      <w:marBottom w:val="0"/>
      <w:divBdr>
        <w:top w:val="none" w:sz="0" w:space="0" w:color="auto"/>
        <w:left w:val="none" w:sz="0" w:space="0" w:color="auto"/>
        <w:bottom w:val="none" w:sz="0" w:space="0" w:color="auto"/>
        <w:right w:val="none" w:sz="0" w:space="0" w:color="auto"/>
      </w:divBdr>
    </w:div>
    <w:div w:id="961377836">
      <w:bodyDiv w:val="1"/>
      <w:marLeft w:val="0"/>
      <w:marRight w:val="0"/>
      <w:marTop w:val="0"/>
      <w:marBottom w:val="0"/>
      <w:divBdr>
        <w:top w:val="none" w:sz="0" w:space="0" w:color="auto"/>
        <w:left w:val="none" w:sz="0" w:space="0" w:color="auto"/>
        <w:bottom w:val="none" w:sz="0" w:space="0" w:color="auto"/>
        <w:right w:val="none" w:sz="0" w:space="0" w:color="auto"/>
      </w:divBdr>
    </w:div>
    <w:div w:id="962003381">
      <w:bodyDiv w:val="1"/>
      <w:marLeft w:val="0"/>
      <w:marRight w:val="0"/>
      <w:marTop w:val="0"/>
      <w:marBottom w:val="0"/>
      <w:divBdr>
        <w:top w:val="none" w:sz="0" w:space="0" w:color="auto"/>
        <w:left w:val="none" w:sz="0" w:space="0" w:color="auto"/>
        <w:bottom w:val="none" w:sz="0" w:space="0" w:color="auto"/>
        <w:right w:val="none" w:sz="0" w:space="0" w:color="auto"/>
      </w:divBdr>
    </w:div>
    <w:div w:id="962032235">
      <w:bodyDiv w:val="1"/>
      <w:marLeft w:val="0"/>
      <w:marRight w:val="0"/>
      <w:marTop w:val="0"/>
      <w:marBottom w:val="0"/>
      <w:divBdr>
        <w:top w:val="none" w:sz="0" w:space="0" w:color="auto"/>
        <w:left w:val="none" w:sz="0" w:space="0" w:color="auto"/>
        <w:bottom w:val="none" w:sz="0" w:space="0" w:color="auto"/>
        <w:right w:val="none" w:sz="0" w:space="0" w:color="auto"/>
      </w:divBdr>
    </w:div>
    <w:div w:id="963081006">
      <w:bodyDiv w:val="1"/>
      <w:marLeft w:val="0"/>
      <w:marRight w:val="0"/>
      <w:marTop w:val="0"/>
      <w:marBottom w:val="0"/>
      <w:divBdr>
        <w:top w:val="none" w:sz="0" w:space="0" w:color="auto"/>
        <w:left w:val="none" w:sz="0" w:space="0" w:color="auto"/>
        <w:bottom w:val="none" w:sz="0" w:space="0" w:color="auto"/>
        <w:right w:val="none" w:sz="0" w:space="0" w:color="auto"/>
      </w:divBdr>
    </w:div>
    <w:div w:id="963728341">
      <w:bodyDiv w:val="1"/>
      <w:marLeft w:val="0"/>
      <w:marRight w:val="0"/>
      <w:marTop w:val="0"/>
      <w:marBottom w:val="0"/>
      <w:divBdr>
        <w:top w:val="none" w:sz="0" w:space="0" w:color="auto"/>
        <w:left w:val="none" w:sz="0" w:space="0" w:color="auto"/>
        <w:bottom w:val="none" w:sz="0" w:space="0" w:color="auto"/>
        <w:right w:val="none" w:sz="0" w:space="0" w:color="auto"/>
      </w:divBdr>
    </w:div>
    <w:div w:id="968365495">
      <w:bodyDiv w:val="1"/>
      <w:marLeft w:val="0"/>
      <w:marRight w:val="0"/>
      <w:marTop w:val="0"/>
      <w:marBottom w:val="0"/>
      <w:divBdr>
        <w:top w:val="none" w:sz="0" w:space="0" w:color="auto"/>
        <w:left w:val="none" w:sz="0" w:space="0" w:color="auto"/>
        <w:bottom w:val="none" w:sz="0" w:space="0" w:color="auto"/>
        <w:right w:val="none" w:sz="0" w:space="0" w:color="auto"/>
      </w:divBdr>
    </w:div>
    <w:div w:id="972910167">
      <w:bodyDiv w:val="1"/>
      <w:marLeft w:val="0"/>
      <w:marRight w:val="0"/>
      <w:marTop w:val="0"/>
      <w:marBottom w:val="0"/>
      <w:divBdr>
        <w:top w:val="none" w:sz="0" w:space="0" w:color="auto"/>
        <w:left w:val="none" w:sz="0" w:space="0" w:color="auto"/>
        <w:bottom w:val="none" w:sz="0" w:space="0" w:color="auto"/>
        <w:right w:val="none" w:sz="0" w:space="0" w:color="auto"/>
      </w:divBdr>
    </w:div>
    <w:div w:id="973369434">
      <w:bodyDiv w:val="1"/>
      <w:marLeft w:val="0"/>
      <w:marRight w:val="0"/>
      <w:marTop w:val="0"/>
      <w:marBottom w:val="0"/>
      <w:divBdr>
        <w:top w:val="none" w:sz="0" w:space="0" w:color="auto"/>
        <w:left w:val="none" w:sz="0" w:space="0" w:color="auto"/>
        <w:bottom w:val="none" w:sz="0" w:space="0" w:color="auto"/>
        <w:right w:val="none" w:sz="0" w:space="0" w:color="auto"/>
      </w:divBdr>
    </w:div>
    <w:div w:id="974799323">
      <w:bodyDiv w:val="1"/>
      <w:marLeft w:val="0"/>
      <w:marRight w:val="0"/>
      <w:marTop w:val="0"/>
      <w:marBottom w:val="0"/>
      <w:divBdr>
        <w:top w:val="none" w:sz="0" w:space="0" w:color="auto"/>
        <w:left w:val="none" w:sz="0" w:space="0" w:color="auto"/>
        <w:bottom w:val="none" w:sz="0" w:space="0" w:color="auto"/>
        <w:right w:val="none" w:sz="0" w:space="0" w:color="auto"/>
      </w:divBdr>
    </w:div>
    <w:div w:id="975833801">
      <w:bodyDiv w:val="1"/>
      <w:marLeft w:val="0"/>
      <w:marRight w:val="0"/>
      <w:marTop w:val="0"/>
      <w:marBottom w:val="0"/>
      <w:divBdr>
        <w:top w:val="none" w:sz="0" w:space="0" w:color="auto"/>
        <w:left w:val="none" w:sz="0" w:space="0" w:color="auto"/>
        <w:bottom w:val="none" w:sz="0" w:space="0" w:color="auto"/>
        <w:right w:val="none" w:sz="0" w:space="0" w:color="auto"/>
      </w:divBdr>
    </w:div>
    <w:div w:id="976372200">
      <w:bodyDiv w:val="1"/>
      <w:marLeft w:val="0"/>
      <w:marRight w:val="0"/>
      <w:marTop w:val="0"/>
      <w:marBottom w:val="0"/>
      <w:divBdr>
        <w:top w:val="none" w:sz="0" w:space="0" w:color="auto"/>
        <w:left w:val="none" w:sz="0" w:space="0" w:color="auto"/>
        <w:bottom w:val="none" w:sz="0" w:space="0" w:color="auto"/>
        <w:right w:val="none" w:sz="0" w:space="0" w:color="auto"/>
      </w:divBdr>
    </w:div>
    <w:div w:id="977102604">
      <w:bodyDiv w:val="1"/>
      <w:marLeft w:val="0"/>
      <w:marRight w:val="0"/>
      <w:marTop w:val="0"/>
      <w:marBottom w:val="0"/>
      <w:divBdr>
        <w:top w:val="none" w:sz="0" w:space="0" w:color="auto"/>
        <w:left w:val="none" w:sz="0" w:space="0" w:color="auto"/>
        <w:bottom w:val="none" w:sz="0" w:space="0" w:color="auto"/>
        <w:right w:val="none" w:sz="0" w:space="0" w:color="auto"/>
      </w:divBdr>
    </w:div>
    <w:div w:id="977148790">
      <w:bodyDiv w:val="1"/>
      <w:marLeft w:val="0"/>
      <w:marRight w:val="0"/>
      <w:marTop w:val="0"/>
      <w:marBottom w:val="0"/>
      <w:divBdr>
        <w:top w:val="none" w:sz="0" w:space="0" w:color="auto"/>
        <w:left w:val="none" w:sz="0" w:space="0" w:color="auto"/>
        <w:bottom w:val="none" w:sz="0" w:space="0" w:color="auto"/>
        <w:right w:val="none" w:sz="0" w:space="0" w:color="auto"/>
      </w:divBdr>
    </w:div>
    <w:div w:id="977418660">
      <w:bodyDiv w:val="1"/>
      <w:marLeft w:val="0"/>
      <w:marRight w:val="0"/>
      <w:marTop w:val="0"/>
      <w:marBottom w:val="0"/>
      <w:divBdr>
        <w:top w:val="none" w:sz="0" w:space="0" w:color="auto"/>
        <w:left w:val="none" w:sz="0" w:space="0" w:color="auto"/>
        <w:bottom w:val="none" w:sz="0" w:space="0" w:color="auto"/>
        <w:right w:val="none" w:sz="0" w:space="0" w:color="auto"/>
      </w:divBdr>
    </w:div>
    <w:div w:id="983781620">
      <w:bodyDiv w:val="1"/>
      <w:marLeft w:val="0"/>
      <w:marRight w:val="0"/>
      <w:marTop w:val="0"/>
      <w:marBottom w:val="0"/>
      <w:divBdr>
        <w:top w:val="none" w:sz="0" w:space="0" w:color="auto"/>
        <w:left w:val="none" w:sz="0" w:space="0" w:color="auto"/>
        <w:bottom w:val="none" w:sz="0" w:space="0" w:color="auto"/>
        <w:right w:val="none" w:sz="0" w:space="0" w:color="auto"/>
      </w:divBdr>
    </w:div>
    <w:div w:id="984895238">
      <w:bodyDiv w:val="1"/>
      <w:marLeft w:val="0"/>
      <w:marRight w:val="0"/>
      <w:marTop w:val="0"/>
      <w:marBottom w:val="0"/>
      <w:divBdr>
        <w:top w:val="none" w:sz="0" w:space="0" w:color="auto"/>
        <w:left w:val="none" w:sz="0" w:space="0" w:color="auto"/>
        <w:bottom w:val="none" w:sz="0" w:space="0" w:color="auto"/>
        <w:right w:val="none" w:sz="0" w:space="0" w:color="auto"/>
      </w:divBdr>
    </w:div>
    <w:div w:id="984966867">
      <w:bodyDiv w:val="1"/>
      <w:marLeft w:val="0"/>
      <w:marRight w:val="0"/>
      <w:marTop w:val="0"/>
      <w:marBottom w:val="0"/>
      <w:divBdr>
        <w:top w:val="none" w:sz="0" w:space="0" w:color="auto"/>
        <w:left w:val="none" w:sz="0" w:space="0" w:color="auto"/>
        <w:bottom w:val="none" w:sz="0" w:space="0" w:color="auto"/>
        <w:right w:val="none" w:sz="0" w:space="0" w:color="auto"/>
      </w:divBdr>
    </w:div>
    <w:div w:id="987512840">
      <w:bodyDiv w:val="1"/>
      <w:marLeft w:val="0"/>
      <w:marRight w:val="0"/>
      <w:marTop w:val="0"/>
      <w:marBottom w:val="0"/>
      <w:divBdr>
        <w:top w:val="none" w:sz="0" w:space="0" w:color="auto"/>
        <w:left w:val="none" w:sz="0" w:space="0" w:color="auto"/>
        <w:bottom w:val="none" w:sz="0" w:space="0" w:color="auto"/>
        <w:right w:val="none" w:sz="0" w:space="0" w:color="auto"/>
      </w:divBdr>
    </w:div>
    <w:div w:id="987704626">
      <w:bodyDiv w:val="1"/>
      <w:marLeft w:val="0"/>
      <w:marRight w:val="0"/>
      <w:marTop w:val="0"/>
      <w:marBottom w:val="0"/>
      <w:divBdr>
        <w:top w:val="none" w:sz="0" w:space="0" w:color="auto"/>
        <w:left w:val="none" w:sz="0" w:space="0" w:color="auto"/>
        <w:bottom w:val="none" w:sz="0" w:space="0" w:color="auto"/>
        <w:right w:val="none" w:sz="0" w:space="0" w:color="auto"/>
      </w:divBdr>
    </w:div>
    <w:div w:id="989476764">
      <w:bodyDiv w:val="1"/>
      <w:marLeft w:val="0"/>
      <w:marRight w:val="0"/>
      <w:marTop w:val="0"/>
      <w:marBottom w:val="0"/>
      <w:divBdr>
        <w:top w:val="none" w:sz="0" w:space="0" w:color="auto"/>
        <w:left w:val="none" w:sz="0" w:space="0" w:color="auto"/>
        <w:bottom w:val="none" w:sz="0" w:space="0" w:color="auto"/>
        <w:right w:val="none" w:sz="0" w:space="0" w:color="auto"/>
      </w:divBdr>
    </w:div>
    <w:div w:id="989673435">
      <w:bodyDiv w:val="1"/>
      <w:marLeft w:val="0"/>
      <w:marRight w:val="0"/>
      <w:marTop w:val="0"/>
      <w:marBottom w:val="0"/>
      <w:divBdr>
        <w:top w:val="none" w:sz="0" w:space="0" w:color="auto"/>
        <w:left w:val="none" w:sz="0" w:space="0" w:color="auto"/>
        <w:bottom w:val="none" w:sz="0" w:space="0" w:color="auto"/>
        <w:right w:val="none" w:sz="0" w:space="0" w:color="auto"/>
      </w:divBdr>
    </w:div>
    <w:div w:id="991637275">
      <w:bodyDiv w:val="1"/>
      <w:marLeft w:val="0"/>
      <w:marRight w:val="0"/>
      <w:marTop w:val="0"/>
      <w:marBottom w:val="0"/>
      <w:divBdr>
        <w:top w:val="none" w:sz="0" w:space="0" w:color="auto"/>
        <w:left w:val="none" w:sz="0" w:space="0" w:color="auto"/>
        <w:bottom w:val="none" w:sz="0" w:space="0" w:color="auto"/>
        <w:right w:val="none" w:sz="0" w:space="0" w:color="auto"/>
      </w:divBdr>
    </w:div>
    <w:div w:id="992638730">
      <w:bodyDiv w:val="1"/>
      <w:marLeft w:val="0"/>
      <w:marRight w:val="0"/>
      <w:marTop w:val="0"/>
      <w:marBottom w:val="0"/>
      <w:divBdr>
        <w:top w:val="none" w:sz="0" w:space="0" w:color="auto"/>
        <w:left w:val="none" w:sz="0" w:space="0" w:color="auto"/>
        <w:bottom w:val="none" w:sz="0" w:space="0" w:color="auto"/>
        <w:right w:val="none" w:sz="0" w:space="0" w:color="auto"/>
      </w:divBdr>
    </w:div>
    <w:div w:id="993028457">
      <w:bodyDiv w:val="1"/>
      <w:marLeft w:val="0"/>
      <w:marRight w:val="0"/>
      <w:marTop w:val="0"/>
      <w:marBottom w:val="0"/>
      <w:divBdr>
        <w:top w:val="none" w:sz="0" w:space="0" w:color="auto"/>
        <w:left w:val="none" w:sz="0" w:space="0" w:color="auto"/>
        <w:bottom w:val="none" w:sz="0" w:space="0" w:color="auto"/>
        <w:right w:val="none" w:sz="0" w:space="0" w:color="auto"/>
      </w:divBdr>
    </w:div>
    <w:div w:id="997924836">
      <w:bodyDiv w:val="1"/>
      <w:marLeft w:val="0"/>
      <w:marRight w:val="0"/>
      <w:marTop w:val="0"/>
      <w:marBottom w:val="0"/>
      <w:divBdr>
        <w:top w:val="none" w:sz="0" w:space="0" w:color="auto"/>
        <w:left w:val="none" w:sz="0" w:space="0" w:color="auto"/>
        <w:bottom w:val="none" w:sz="0" w:space="0" w:color="auto"/>
        <w:right w:val="none" w:sz="0" w:space="0" w:color="auto"/>
      </w:divBdr>
    </w:div>
    <w:div w:id="1003700932">
      <w:bodyDiv w:val="1"/>
      <w:marLeft w:val="0"/>
      <w:marRight w:val="0"/>
      <w:marTop w:val="0"/>
      <w:marBottom w:val="0"/>
      <w:divBdr>
        <w:top w:val="none" w:sz="0" w:space="0" w:color="auto"/>
        <w:left w:val="none" w:sz="0" w:space="0" w:color="auto"/>
        <w:bottom w:val="none" w:sz="0" w:space="0" w:color="auto"/>
        <w:right w:val="none" w:sz="0" w:space="0" w:color="auto"/>
      </w:divBdr>
    </w:div>
    <w:div w:id="1004355989">
      <w:bodyDiv w:val="1"/>
      <w:marLeft w:val="0"/>
      <w:marRight w:val="0"/>
      <w:marTop w:val="0"/>
      <w:marBottom w:val="0"/>
      <w:divBdr>
        <w:top w:val="none" w:sz="0" w:space="0" w:color="auto"/>
        <w:left w:val="none" w:sz="0" w:space="0" w:color="auto"/>
        <w:bottom w:val="none" w:sz="0" w:space="0" w:color="auto"/>
        <w:right w:val="none" w:sz="0" w:space="0" w:color="auto"/>
      </w:divBdr>
    </w:div>
    <w:div w:id="1008167925">
      <w:bodyDiv w:val="1"/>
      <w:marLeft w:val="0"/>
      <w:marRight w:val="0"/>
      <w:marTop w:val="0"/>
      <w:marBottom w:val="0"/>
      <w:divBdr>
        <w:top w:val="none" w:sz="0" w:space="0" w:color="auto"/>
        <w:left w:val="none" w:sz="0" w:space="0" w:color="auto"/>
        <w:bottom w:val="none" w:sz="0" w:space="0" w:color="auto"/>
        <w:right w:val="none" w:sz="0" w:space="0" w:color="auto"/>
      </w:divBdr>
    </w:div>
    <w:div w:id="1008825538">
      <w:bodyDiv w:val="1"/>
      <w:marLeft w:val="0"/>
      <w:marRight w:val="0"/>
      <w:marTop w:val="0"/>
      <w:marBottom w:val="0"/>
      <w:divBdr>
        <w:top w:val="none" w:sz="0" w:space="0" w:color="auto"/>
        <w:left w:val="none" w:sz="0" w:space="0" w:color="auto"/>
        <w:bottom w:val="none" w:sz="0" w:space="0" w:color="auto"/>
        <w:right w:val="none" w:sz="0" w:space="0" w:color="auto"/>
      </w:divBdr>
    </w:div>
    <w:div w:id="1011447042">
      <w:bodyDiv w:val="1"/>
      <w:marLeft w:val="0"/>
      <w:marRight w:val="0"/>
      <w:marTop w:val="0"/>
      <w:marBottom w:val="0"/>
      <w:divBdr>
        <w:top w:val="none" w:sz="0" w:space="0" w:color="auto"/>
        <w:left w:val="none" w:sz="0" w:space="0" w:color="auto"/>
        <w:bottom w:val="none" w:sz="0" w:space="0" w:color="auto"/>
        <w:right w:val="none" w:sz="0" w:space="0" w:color="auto"/>
      </w:divBdr>
    </w:div>
    <w:div w:id="1012493298">
      <w:bodyDiv w:val="1"/>
      <w:marLeft w:val="0"/>
      <w:marRight w:val="0"/>
      <w:marTop w:val="0"/>
      <w:marBottom w:val="0"/>
      <w:divBdr>
        <w:top w:val="none" w:sz="0" w:space="0" w:color="auto"/>
        <w:left w:val="none" w:sz="0" w:space="0" w:color="auto"/>
        <w:bottom w:val="none" w:sz="0" w:space="0" w:color="auto"/>
        <w:right w:val="none" w:sz="0" w:space="0" w:color="auto"/>
      </w:divBdr>
    </w:div>
    <w:div w:id="1012804472">
      <w:bodyDiv w:val="1"/>
      <w:marLeft w:val="0"/>
      <w:marRight w:val="0"/>
      <w:marTop w:val="0"/>
      <w:marBottom w:val="0"/>
      <w:divBdr>
        <w:top w:val="none" w:sz="0" w:space="0" w:color="auto"/>
        <w:left w:val="none" w:sz="0" w:space="0" w:color="auto"/>
        <w:bottom w:val="none" w:sz="0" w:space="0" w:color="auto"/>
        <w:right w:val="none" w:sz="0" w:space="0" w:color="auto"/>
      </w:divBdr>
    </w:div>
    <w:div w:id="1014649686">
      <w:bodyDiv w:val="1"/>
      <w:marLeft w:val="0"/>
      <w:marRight w:val="0"/>
      <w:marTop w:val="0"/>
      <w:marBottom w:val="0"/>
      <w:divBdr>
        <w:top w:val="none" w:sz="0" w:space="0" w:color="auto"/>
        <w:left w:val="none" w:sz="0" w:space="0" w:color="auto"/>
        <w:bottom w:val="none" w:sz="0" w:space="0" w:color="auto"/>
        <w:right w:val="none" w:sz="0" w:space="0" w:color="auto"/>
      </w:divBdr>
    </w:div>
    <w:div w:id="1014919910">
      <w:bodyDiv w:val="1"/>
      <w:marLeft w:val="0"/>
      <w:marRight w:val="0"/>
      <w:marTop w:val="0"/>
      <w:marBottom w:val="0"/>
      <w:divBdr>
        <w:top w:val="none" w:sz="0" w:space="0" w:color="auto"/>
        <w:left w:val="none" w:sz="0" w:space="0" w:color="auto"/>
        <w:bottom w:val="none" w:sz="0" w:space="0" w:color="auto"/>
        <w:right w:val="none" w:sz="0" w:space="0" w:color="auto"/>
      </w:divBdr>
    </w:div>
    <w:div w:id="1018703753">
      <w:bodyDiv w:val="1"/>
      <w:marLeft w:val="0"/>
      <w:marRight w:val="0"/>
      <w:marTop w:val="0"/>
      <w:marBottom w:val="0"/>
      <w:divBdr>
        <w:top w:val="none" w:sz="0" w:space="0" w:color="auto"/>
        <w:left w:val="none" w:sz="0" w:space="0" w:color="auto"/>
        <w:bottom w:val="none" w:sz="0" w:space="0" w:color="auto"/>
        <w:right w:val="none" w:sz="0" w:space="0" w:color="auto"/>
      </w:divBdr>
    </w:div>
    <w:div w:id="1021589908">
      <w:bodyDiv w:val="1"/>
      <w:marLeft w:val="0"/>
      <w:marRight w:val="0"/>
      <w:marTop w:val="0"/>
      <w:marBottom w:val="0"/>
      <w:divBdr>
        <w:top w:val="none" w:sz="0" w:space="0" w:color="auto"/>
        <w:left w:val="none" w:sz="0" w:space="0" w:color="auto"/>
        <w:bottom w:val="none" w:sz="0" w:space="0" w:color="auto"/>
        <w:right w:val="none" w:sz="0" w:space="0" w:color="auto"/>
      </w:divBdr>
    </w:div>
    <w:div w:id="1022783679">
      <w:bodyDiv w:val="1"/>
      <w:marLeft w:val="0"/>
      <w:marRight w:val="0"/>
      <w:marTop w:val="0"/>
      <w:marBottom w:val="0"/>
      <w:divBdr>
        <w:top w:val="none" w:sz="0" w:space="0" w:color="auto"/>
        <w:left w:val="none" w:sz="0" w:space="0" w:color="auto"/>
        <w:bottom w:val="none" w:sz="0" w:space="0" w:color="auto"/>
        <w:right w:val="none" w:sz="0" w:space="0" w:color="auto"/>
      </w:divBdr>
    </w:div>
    <w:div w:id="1023240333">
      <w:bodyDiv w:val="1"/>
      <w:marLeft w:val="0"/>
      <w:marRight w:val="0"/>
      <w:marTop w:val="0"/>
      <w:marBottom w:val="0"/>
      <w:divBdr>
        <w:top w:val="none" w:sz="0" w:space="0" w:color="auto"/>
        <w:left w:val="none" w:sz="0" w:space="0" w:color="auto"/>
        <w:bottom w:val="none" w:sz="0" w:space="0" w:color="auto"/>
        <w:right w:val="none" w:sz="0" w:space="0" w:color="auto"/>
      </w:divBdr>
    </w:div>
    <w:div w:id="1023434341">
      <w:bodyDiv w:val="1"/>
      <w:marLeft w:val="0"/>
      <w:marRight w:val="0"/>
      <w:marTop w:val="0"/>
      <w:marBottom w:val="0"/>
      <w:divBdr>
        <w:top w:val="none" w:sz="0" w:space="0" w:color="auto"/>
        <w:left w:val="none" w:sz="0" w:space="0" w:color="auto"/>
        <w:bottom w:val="none" w:sz="0" w:space="0" w:color="auto"/>
        <w:right w:val="none" w:sz="0" w:space="0" w:color="auto"/>
      </w:divBdr>
    </w:div>
    <w:div w:id="1024214506">
      <w:bodyDiv w:val="1"/>
      <w:marLeft w:val="0"/>
      <w:marRight w:val="0"/>
      <w:marTop w:val="0"/>
      <w:marBottom w:val="0"/>
      <w:divBdr>
        <w:top w:val="none" w:sz="0" w:space="0" w:color="auto"/>
        <w:left w:val="none" w:sz="0" w:space="0" w:color="auto"/>
        <w:bottom w:val="none" w:sz="0" w:space="0" w:color="auto"/>
        <w:right w:val="none" w:sz="0" w:space="0" w:color="auto"/>
      </w:divBdr>
    </w:div>
    <w:div w:id="1024288019">
      <w:bodyDiv w:val="1"/>
      <w:marLeft w:val="0"/>
      <w:marRight w:val="0"/>
      <w:marTop w:val="0"/>
      <w:marBottom w:val="0"/>
      <w:divBdr>
        <w:top w:val="none" w:sz="0" w:space="0" w:color="auto"/>
        <w:left w:val="none" w:sz="0" w:space="0" w:color="auto"/>
        <w:bottom w:val="none" w:sz="0" w:space="0" w:color="auto"/>
        <w:right w:val="none" w:sz="0" w:space="0" w:color="auto"/>
      </w:divBdr>
    </w:div>
    <w:div w:id="1028217675">
      <w:bodyDiv w:val="1"/>
      <w:marLeft w:val="0"/>
      <w:marRight w:val="0"/>
      <w:marTop w:val="0"/>
      <w:marBottom w:val="0"/>
      <w:divBdr>
        <w:top w:val="none" w:sz="0" w:space="0" w:color="auto"/>
        <w:left w:val="none" w:sz="0" w:space="0" w:color="auto"/>
        <w:bottom w:val="none" w:sz="0" w:space="0" w:color="auto"/>
        <w:right w:val="none" w:sz="0" w:space="0" w:color="auto"/>
      </w:divBdr>
    </w:div>
    <w:div w:id="1029986732">
      <w:bodyDiv w:val="1"/>
      <w:marLeft w:val="0"/>
      <w:marRight w:val="0"/>
      <w:marTop w:val="0"/>
      <w:marBottom w:val="0"/>
      <w:divBdr>
        <w:top w:val="none" w:sz="0" w:space="0" w:color="auto"/>
        <w:left w:val="none" w:sz="0" w:space="0" w:color="auto"/>
        <w:bottom w:val="none" w:sz="0" w:space="0" w:color="auto"/>
        <w:right w:val="none" w:sz="0" w:space="0" w:color="auto"/>
      </w:divBdr>
    </w:div>
    <w:div w:id="1030035230">
      <w:bodyDiv w:val="1"/>
      <w:marLeft w:val="0"/>
      <w:marRight w:val="0"/>
      <w:marTop w:val="0"/>
      <w:marBottom w:val="0"/>
      <w:divBdr>
        <w:top w:val="none" w:sz="0" w:space="0" w:color="auto"/>
        <w:left w:val="none" w:sz="0" w:space="0" w:color="auto"/>
        <w:bottom w:val="none" w:sz="0" w:space="0" w:color="auto"/>
        <w:right w:val="none" w:sz="0" w:space="0" w:color="auto"/>
      </w:divBdr>
    </w:div>
    <w:div w:id="1030183903">
      <w:bodyDiv w:val="1"/>
      <w:marLeft w:val="0"/>
      <w:marRight w:val="0"/>
      <w:marTop w:val="0"/>
      <w:marBottom w:val="0"/>
      <w:divBdr>
        <w:top w:val="none" w:sz="0" w:space="0" w:color="auto"/>
        <w:left w:val="none" w:sz="0" w:space="0" w:color="auto"/>
        <w:bottom w:val="none" w:sz="0" w:space="0" w:color="auto"/>
        <w:right w:val="none" w:sz="0" w:space="0" w:color="auto"/>
      </w:divBdr>
    </w:div>
    <w:div w:id="1033575948">
      <w:bodyDiv w:val="1"/>
      <w:marLeft w:val="0"/>
      <w:marRight w:val="0"/>
      <w:marTop w:val="0"/>
      <w:marBottom w:val="0"/>
      <w:divBdr>
        <w:top w:val="none" w:sz="0" w:space="0" w:color="auto"/>
        <w:left w:val="none" w:sz="0" w:space="0" w:color="auto"/>
        <w:bottom w:val="none" w:sz="0" w:space="0" w:color="auto"/>
        <w:right w:val="none" w:sz="0" w:space="0" w:color="auto"/>
      </w:divBdr>
    </w:div>
    <w:div w:id="1034044029">
      <w:bodyDiv w:val="1"/>
      <w:marLeft w:val="0"/>
      <w:marRight w:val="0"/>
      <w:marTop w:val="0"/>
      <w:marBottom w:val="0"/>
      <w:divBdr>
        <w:top w:val="none" w:sz="0" w:space="0" w:color="auto"/>
        <w:left w:val="none" w:sz="0" w:space="0" w:color="auto"/>
        <w:bottom w:val="none" w:sz="0" w:space="0" w:color="auto"/>
        <w:right w:val="none" w:sz="0" w:space="0" w:color="auto"/>
      </w:divBdr>
    </w:div>
    <w:div w:id="1035623043">
      <w:bodyDiv w:val="1"/>
      <w:marLeft w:val="0"/>
      <w:marRight w:val="0"/>
      <w:marTop w:val="0"/>
      <w:marBottom w:val="0"/>
      <w:divBdr>
        <w:top w:val="none" w:sz="0" w:space="0" w:color="auto"/>
        <w:left w:val="none" w:sz="0" w:space="0" w:color="auto"/>
        <w:bottom w:val="none" w:sz="0" w:space="0" w:color="auto"/>
        <w:right w:val="none" w:sz="0" w:space="0" w:color="auto"/>
      </w:divBdr>
    </w:div>
    <w:div w:id="1036545798">
      <w:bodyDiv w:val="1"/>
      <w:marLeft w:val="0"/>
      <w:marRight w:val="0"/>
      <w:marTop w:val="0"/>
      <w:marBottom w:val="0"/>
      <w:divBdr>
        <w:top w:val="none" w:sz="0" w:space="0" w:color="auto"/>
        <w:left w:val="none" w:sz="0" w:space="0" w:color="auto"/>
        <w:bottom w:val="none" w:sz="0" w:space="0" w:color="auto"/>
        <w:right w:val="none" w:sz="0" w:space="0" w:color="auto"/>
      </w:divBdr>
    </w:div>
    <w:div w:id="1039428523">
      <w:bodyDiv w:val="1"/>
      <w:marLeft w:val="0"/>
      <w:marRight w:val="0"/>
      <w:marTop w:val="0"/>
      <w:marBottom w:val="0"/>
      <w:divBdr>
        <w:top w:val="none" w:sz="0" w:space="0" w:color="auto"/>
        <w:left w:val="none" w:sz="0" w:space="0" w:color="auto"/>
        <w:bottom w:val="none" w:sz="0" w:space="0" w:color="auto"/>
        <w:right w:val="none" w:sz="0" w:space="0" w:color="auto"/>
      </w:divBdr>
    </w:div>
    <w:div w:id="1039939482">
      <w:bodyDiv w:val="1"/>
      <w:marLeft w:val="0"/>
      <w:marRight w:val="0"/>
      <w:marTop w:val="0"/>
      <w:marBottom w:val="0"/>
      <w:divBdr>
        <w:top w:val="none" w:sz="0" w:space="0" w:color="auto"/>
        <w:left w:val="none" w:sz="0" w:space="0" w:color="auto"/>
        <w:bottom w:val="none" w:sz="0" w:space="0" w:color="auto"/>
        <w:right w:val="none" w:sz="0" w:space="0" w:color="auto"/>
      </w:divBdr>
    </w:div>
    <w:div w:id="1042754117">
      <w:bodyDiv w:val="1"/>
      <w:marLeft w:val="0"/>
      <w:marRight w:val="0"/>
      <w:marTop w:val="0"/>
      <w:marBottom w:val="0"/>
      <w:divBdr>
        <w:top w:val="none" w:sz="0" w:space="0" w:color="auto"/>
        <w:left w:val="none" w:sz="0" w:space="0" w:color="auto"/>
        <w:bottom w:val="none" w:sz="0" w:space="0" w:color="auto"/>
        <w:right w:val="none" w:sz="0" w:space="0" w:color="auto"/>
      </w:divBdr>
    </w:div>
    <w:div w:id="1049302509">
      <w:bodyDiv w:val="1"/>
      <w:marLeft w:val="0"/>
      <w:marRight w:val="0"/>
      <w:marTop w:val="0"/>
      <w:marBottom w:val="0"/>
      <w:divBdr>
        <w:top w:val="none" w:sz="0" w:space="0" w:color="auto"/>
        <w:left w:val="none" w:sz="0" w:space="0" w:color="auto"/>
        <w:bottom w:val="none" w:sz="0" w:space="0" w:color="auto"/>
        <w:right w:val="none" w:sz="0" w:space="0" w:color="auto"/>
      </w:divBdr>
    </w:div>
    <w:div w:id="1050301409">
      <w:bodyDiv w:val="1"/>
      <w:marLeft w:val="0"/>
      <w:marRight w:val="0"/>
      <w:marTop w:val="0"/>
      <w:marBottom w:val="0"/>
      <w:divBdr>
        <w:top w:val="none" w:sz="0" w:space="0" w:color="auto"/>
        <w:left w:val="none" w:sz="0" w:space="0" w:color="auto"/>
        <w:bottom w:val="none" w:sz="0" w:space="0" w:color="auto"/>
        <w:right w:val="none" w:sz="0" w:space="0" w:color="auto"/>
      </w:divBdr>
    </w:div>
    <w:div w:id="1051222372">
      <w:bodyDiv w:val="1"/>
      <w:marLeft w:val="0"/>
      <w:marRight w:val="0"/>
      <w:marTop w:val="0"/>
      <w:marBottom w:val="0"/>
      <w:divBdr>
        <w:top w:val="none" w:sz="0" w:space="0" w:color="auto"/>
        <w:left w:val="none" w:sz="0" w:space="0" w:color="auto"/>
        <w:bottom w:val="none" w:sz="0" w:space="0" w:color="auto"/>
        <w:right w:val="none" w:sz="0" w:space="0" w:color="auto"/>
      </w:divBdr>
    </w:div>
    <w:div w:id="1051223399">
      <w:bodyDiv w:val="1"/>
      <w:marLeft w:val="0"/>
      <w:marRight w:val="0"/>
      <w:marTop w:val="0"/>
      <w:marBottom w:val="0"/>
      <w:divBdr>
        <w:top w:val="none" w:sz="0" w:space="0" w:color="auto"/>
        <w:left w:val="none" w:sz="0" w:space="0" w:color="auto"/>
        <w:bottom w:val="none" w:sz="0" w:space="0" w:color="auto"/>
        <w:right w:val="none" w:sz="0" w:space="0" w:color="auto"/>
      </w:divBdr>
    </w:div>
    <w:div w:id="1051610388">
      <w:bodyDiv w:val="1"/>
      <w:marLeft w:val="0"/>
      <w:marRight w:val="0"/>
      <w:marTop w:val="0"/>
      <w:marBottom w:val="0"/>
      <w:divBdr>
        <w:top w:val="none" w:sz="0" w:space="0" w:color="auto"/>
        <w:left w:val="none" w:sz="0" w:space="0" w:color="auto"/>
        <w:bottom w:val="none" w:sz="0" w:space="0" w:color="auto"/>
        <w:right w:val="none" w:sz="0" w:space="0" w:color="auto"/>
      </w:divBdr>
    </w:div>
    <w:div w:id="1051880376">
      <w:bodyDiv w:val="1"/>
      <w:marLeft w:val="0"/>
      <w:marRight w:val="0"/>
      <w:marTop w:val="0"/>
      <w:marBottom w:val="0"/>
      <w:divBdr>
        <w:top w:val="none" w:sz="0" w:space="0" w:color="auto"/>
        <w:left w:val="none" w:sz="0" w:space="0" w:color="auto"/>
        <w:bottom w:val="none" w:sz="0" w:space="0" w:color="auto"/>
        <w:right w:val="none" w:sz="0" w:space="0" w:color="auto"/>
      </w:divBdr>
    </w:div>
    <w:div w:id="1052073522">
      <w:bodyDiv w:val="1"/>
      <w:marLeft w:val="0"/>
      <w:marRight w:val="0"/>
      <w:marTop w:val="0"/>
      <w:marBottom w:val="0"/>
      <w:divBdr>
        <w:top w:val="none" w:sz="0" w:space="0" w:color="auto"/>
        <w:left w:val="none" w:sz="0" w:space="0" w:color="auto"/>
        <w:bottom w:val="none" w:sz="0" w:space="0" w:color="auto"/>
        <w:right w:val="none" w:sz="0" w:space="0" w:color="auto"/>
      </w:divBdr>
    </w:div>
    <w:div w:id="1057238093">
      <w:bodyDiv w:val="1"/>
      <w:marLeft w:val="0"/>
      <w:marRight w:val="0"/>
      <w:marTop w:val="0"/>
      <w:marBottom w:val="0"/>
      <w:divBdr>
        <w:top w:val="none" w:sz="0" w:space="0" w:color="auto"/>
        <w:left w:val="none" w:sz="0" w:space="0" w:color="auto"/>
        <w:bottom w:val="none" w:sz="0" w:space="0" w:color="auto"/>
        <w:right w:val="none" w:sz="0" w:space="0" w:color="auto"/>
      </w:divBdr>
    </w:div>
    <w:div w:id="1058239440">
      <w:bodyDiv w:val="1"/>
      <w:marLeft w:val="0"/>
      <w:marRight w:val="0"/>
      <w:marTop w:val="0"/>
      <w:marBottom w:val="0"/>
      <w:divBdr>
        <w:top w:val="none" w:sz="0" w:space="0" w:color="auto"/>
        <w:left w:val="none" w:sz="0" w:space="0" w:color="auto"/>
        <w:bottom w:val="none" w:sz="0" w:space="0" w:color="auto"/>
        <w:right w:val="none" w:sz="0" w:space="0" w:color="auto"/>
      </w:divBdr>
    </w:div>
    <w:div w:id="1060250742">
      <w:bodyDiv w:val="1"/>
      <w:marLeft w:val="0"/>
      <w:marRight w:val="0"/>
      <w:marTop w:val="0"/>
      <w:marBottom w:val="0"/>
      <w:divBdr>
        <w:top w:val="none" w:sz="0" w:space="0" w:color="auto"/>
        <w:left w:val="none" w:sz="0" w:space="0" w:color="auto"/>
        <w:bottom w:val="none" w:sz="0" w:space="0" w:color="auto"/>
        <w:right w:val="none" w:sz="0" w:space="0" w:color="auto"/>
      </w:divBdr>
    </w:div>
    <w:div w:id="1063413462">
      <w:bodyDiv w:val="1"/>
      <w:marLeft w:val="0"/>
      <w:marRight w:val="0"/>
      <w:marTop w:val="0"/>
      <w:marBottom w:val="0"/>
      <w:divBdr>
        <w:top w:val="none" w:sz="0" w:space="0" w:color="auto"/>
        <w:left w:val="none" w:sz="0" w:space="0" w:color="auto"/>
        <w:bottom w:val="none" w:sz="0" w:space="0" w:color="auto"/>
        <w:right w:val="none" w:sz="0" w:space="0" w:color="auto"/>
      </w:divBdr>
    </w:div>
    <w:div w:id="1068186865">
      <w:bodyDiv w:val="1"/>
      <w:marLeft w:val="0"/>
      <w:marRight w:val="0"/>
      <w:marTop w:val="0"/>
      <w:marBottom w:val="0"/>
      <w:divBdr>
        <w:top w:val="none" w:sz="0" w:space="0" w:color="auto"/>
        <w:left w:val="none" w:sz="0" w:space="0" w:color="auto"/>
        <w:bottom w:val="none" w:sz="0" w:space="0" w:color="auto"/>
        <w:right w:val="none" w:sz="0" w:space="0" w:color="auto"/>
      </w:divBdr>
    </w:div>
    <w:div w:id="1076319232">
      <w:bodyDiv w:val="1"/>
      <w:marLeft w:val="0"/>
      <w:marRight w:val="0"/>
      <w:marTop w:val="0"/>
      <w:marBottom w:val="0"/>
      <w:divBdr>
        <w:top w:val="none" w:sz="0" w:space="0" w:color="auto"/>
        <w:left w:val="none" w:sz="0" w:space="0" w:color="auto"/>
        <w:bottom w:val="none" w:sz="0" w:space="0" w:color="auto"/>
        <w:right w:val="none" w:sz="0" w:space="0" w:color="auto"/>
      </w:divBdr>
    </w:div>
    <w:div w:id="1076592626">
      <w:bodyDiv w:val="1"/>
      <w:marLeft w:val="0"/>
      <w:marRight w:val="0"/>
      <w:marTop w:val="0"/>
      <w:marBottom w:val="0"/>
      <w:divBdr>
        <w:top w:val="none" w:sz="0" w:space="0" w:color="auto"/>
        <w:left w:val="none" w:sz="0" w:space="0" w:color="auto"/>
        <w:bottom w:val="none" w:sz="0" w:space="0" w:color="auto"/>
        <w:right w:val="none" w:sz="0" w:space="0" w:color="auto"/>
      </w:divBdr>
    </w:div>
    <w:div w:id="1078283870">
      <w:bodyDiv w:val="1"/>
      <w:marLeft w:val="0"/>
      <w:marRight w:val="0"/>
      <w:marTop w:val="0"/>
      <w:marBottom w:val="0"/>
      <w:divBdr>
        <w:top w:val="none" w:sz="0" w:space="0" w:color="auto"/>
        <w:left w:val="none" w:sz="0" w:space="0" w:color="auto"/>
        <w:bottom w:val="none" w:sz="0" w:space="0" w:color="auto"/>
        <w:right w:val="none" w:sz="0" w:space="0" w:color="auto"/>
      </w:divBdr>
    </w:div>
    <w:div w:id="1078285503">
      <w:bodyDiv w:val="1"/>
      <w:marLeft w:val="0"/>
      <w:marRight w:val="0"/>
      <w:marTop w:val="0"/>
      <w:marBottom w:val="0"/>
      <w:divBdr>
        <w:top w:val="none" w:sz="0" w:space="0" w:color="auto"/>
        <w:left w:val="none" w:sz="0" w:space="0" w:color="auto"/>
        <w:bottom w:val="none" w:sz="0" w:space="0" w:color="auto"/>
        <w:right w:val="none" w:sz="0" w:space="0" w:color="auto"/>
      </w:divBdr>
    </w:div>
    <w:div w:id="1078749776">
      <w:bodyDiv w:val="1"/>
      <w:marLeft w:val="0"/>
      <w:marRight w:val="0"/>
      <w:marTop w:val="0"/>
      <w:marBottom w:val="0"/>
      <w:divBdr>
        <w:top w:val="none" w:sz="0" w:space="0" w:color="auto"/>
        <w:left w:val="none" w:sz="0" w:space="0" w:color="auto"/>
        <w:bottom w:val="none" w:sz="0" w:space="0" w:color="auto"/>
        <w:right w:val="none" w:sz="0" w:space="0" w:color="auto"/>
      </w:divBdr>
    </w:div>
    <w:div w:id="1079248137">
      <w:bodyDiv w:val="1"/>
      <w:marLeft w:val="0"/>
      <w:marRight w:val="0"/>
      <w:marTop w:val="0"/>
      <w:marBottom w:val="0"/>
      <w:divBdr>
        <w:top w:val="none" w:sz="0" w:space="0" w:color="auto"/>
        <w:left w:val="none" w:sz="0" w:space="0" w:color="auto"/>
        <w:bottom w:val="none" w:sz="0" w:space="0" w:color="auto"/>
        <w:right w:val="none" w:sz="0" w:space="0" w:color="auto"/>
      </w:divBdr>
    </w:div>
    <w:div w:id="1084909881">
      <w:bodyDiv w:val="1"/>
      <w:marLeft w:val="0"/>
      <w:marRight w:val="0"/>
      <w:marTop w:val="0"/>
      <w:marBottom w:val="0"/>
      <w:divBdr>
        <w:top w:val="none" w:sz="0" w:space="0" w:color="auto"/>
        <w:left w:val="none" w:sz="0" w:space="0" w:color="auto"/>
        <w:bottom w:val="none" w:sz="0" w:space="0" w:color="auto"/>
        <w:right w:val="none" w:sz="0" w:space="0" w:color="auto"/>
      </w:divBdr>
    </w:div>
    <w:div w:id="1086875905">
      <w:bodyDiv w:val="1"/>
      <w:marLeft w:val="0"/>
      <w:marRight w:val="0"/>
      <w:marTop w:val="0"/>
      <w:marBottom w:val="0"/>
      <w:divBdr>
        <w:top w:val="none" w:sz="0" w:space="0" w:color="auto"/>
        <w:left w:val="none" w:sz="0" w:space="0" w:color="auto"/>
        <w:bottom w:val="none" w:sz="0" w:space="0" w:color="auto"/>
        <w:right w:val="none" w:sz="0" w:space="0" w:color="auto"/>
      </w:divBdr>
    </w:div>
    <w:div w:id="1087463136">
      <w:bodyDiv w:val="1"/>
      <w:marLeft w:val="0"/>
      <w:marRight w:val="0"/>
      <w:marTop w:val="0"/>
      <w:marBottom w:val="0"/>
      <w:divBdr>
        <w:top w:val="none" w:sz="0" w:space="0" w:color="auto"/>
        <w:left w:val="none" w:sz="0" w:space="0" w:color="auto"/>
        <w:bottom w:val="none" w:sz="0" w:space="0" w:color="auto"/>
        <w:right w:val="none" w:sz="0" w:space="0" w:color="auto"/>
      </w:divBdr>
    </w:div>
    <w:div w:id="1087653228">
      <w:bodyDiv w:val="1"/>
      <w:marLeft w:val="0"/>
      <w:marRight w:val="0"/>
      <w:marTop w:val="0"/>
      <w:marBottom w:val="0"/>
      <w:divBdr>
        <w:top w:val="none" w:sz="0" w:space="0" w:color="auto"/>
        <w:left w:val="none" w:sz="0" w:space="0" w:color="auto"/>
        <w:bottom w:val="none" w:sz="0" w:space="0" w:color="auto"/>
        <w:right w:val="none" w:sz="0" w:space="0" w:color="auto"/>
      </w:divBdr>
    </w:div>
    <w:div w:id="1087965677">
      <w:bodyDiv w:val="1"/>
      <w:marLeft w:val="0"/>
      <w:marRight w:val="0"/>
      <w:marTop w:val="0"/>
      <w:marBottom w:val="0"/>
      <w:divBdr>
        <w:top w:val="none" w:sz="0" w:space="0" w:color="auto"/>
        <w:left w:val="none" w:sz="0" w:space="0" w:color="auto"/>
        <w:bottom w:val="none" w:sz="0" w:space="0" w:color="auto"/>
        <w:right w:val="none" w:sz="0" w:space="0" w:color="auto"/>
      </w:divBdr>
    </w:div>
    <w:div w:id="1089233702">
      <w:bodyDiv w:val="1"/>
      <w:marLeft w:val="0"/>
      <w:marRight w:val="0"/>
      <w:marTop w:val="0"/>
      <w:marBottom w:val="0"/>
      <w:divBdr>
        <w:top w:val="none" w:sz="0" w:space="0" w:color="auto"/>
        <w:left w:val="none" w:sz="0" w:space="0" w:color="auto"/>
        <w:bottom w:val="none" w:sz="0" w:space="0" w:color="auto"/>
        <w:right w:val="none" w:sz="0" w:space="0" w:color="auto"/>
      </w:divBdr>
    </w:div>
    <w:div w:id="1093278288">
      <w:bodyDiv w:val="1"/>
      <w:marLeft w:val="0"/>
      <w:marRight w:val="0"/>
      <w:marTop w:val="0"/>
      <w:marBottom w:val="0"/>
      <w:divBdr>
        <w:top w:val="none" w:sz="0" w:space="0" w:color="auto"/>
        <w:left w:val="none" w:sz="0" w:space="0" w:color="auto"/>
        <w:bottom w:val="none" w:sz="0" w:space="0" w:color="auto"/>
        <w:right w:val="none" w:sz="0" w:space="0" w:color="auto"/>
      </w:divBdr>
    </w:div>
    <w:div w:id="1096051312">
      <w:bodyDiv w:val="1"/>
      <w:marLeft w:val="0"/>
      <w:marRight w:val="0"/>
      <w:marTop w:val="0"/>
      <w:marBottom w:val="0"/>
      <w:divBdr>
        <w:top w:val="none" w:sz="0" w:space="0" w:color="auto"/>
        <w:left w:val="none" w:sz="0" w:space="0" w:color="auto"/>
        <w:bottom w:val="none" w:sz="0" w:space="0" w:color="auto"/>
        <w:right w:val="none" w:sz="0" w:space="0" w:color="auto"/>
      </w:divBdr>
    </w:div>
    <w:div w:id="1096167212">
      <w:bodyDiv w:val="1"/>
      <w:marLeft w:val="0"/>
      <w:marRight w:val="0"/>
      <w:marTop w:val="0"/>
      <w:marBottom w:val="0"/>
      <w:divBdr>
        <w:top w:val="none" w:sz="0" w:space="0" w:color="auto"/>
        <w:left w:val="none" w:sz="0" w:space="0" w:color="auto"/>
        <w:bottom w:val="none" w:sz="0" w:space="0" w:color="auto"/>
        <w:right w:val="none" w:sz="0" w:space="0" w:color="auto"/>
      </w:divBdr>
    </w:div>
    <w:div w:id="1097098246">
      <w:bodyDiv w:val="1"/>
      <w:marLeft w:val="0"/>
      <w:marRight w:val="0"/>
      <w:marTop w:val="0"/>
      <w:marBottom w:val="0"/>
      <w:divBdr>
        <w:top w:val="none" w:sz="0" w:space="0" w:color="auto"/>
        <w:left w:val="none" w:sz="0" w:space="0" w:color="auto"/>
        <w:bottom w:val="none" w:sz="0" w:space="0" w:color="auto"/>
        <w:right w:val="none" w:sz="0" w:space="0" w:color="auto"/>
      </w:divBdr>
    </w:div>
    <w:div w:id="1104303010">
      <w:bodyDiv w:val="1"/>
      <w:marLeft w:val="0"/>
      <w:marRight w:val="0"/>
      <w:marTop w:val="0"/>
      <w:marBottom w:val="0"/>
      <w:divBdr>
        <w:top w:val="none" w:sz="0" w:space="0" w:color="auto"/>
        <w:left w:val="none" w:sz="0" w:space="0" w:color="auto"/>
        <w:bottom w:val="none" w:sz="0" w:space="0" w:color="auto"/>
        <w:right w:val="none" w:sz="0" w:space="0" w:color="auto"/>
      </w:divBdr>
    </w:div>
    <w:div w:id="1111127625">
      <w:bodyDiv w:val="1"/>
      <w:marLeft w:val="0"/>
      <w:marRight w:val="0"/>
      <w:marTop w:val="0"/>
      <w:marBottom w:val="0"/>
      <w:divBdr>
        <w:top w:val="none" w:sz="0" w:space="0" w:color="auto"/>
        <w:left w:val="none" w:sz="0" w:space="0" w:color="auto"/>
        <w:bottom w:val="none" w:sz="0" w:space="0" w:color="auto"/>
        <w:right w:val="none" w:sz="0" w:space="0" w:color="auto"/>
      </w:divBdr>
    </w:div>
    <w:div w:id="1111247809">
      <w:bodyDiv w:val="1"/>
      <w:marLeft w:val="0"/>
      <w:marRight w:val="0"/>
      <w:marTop w:val="0"/>
      <w:marBottom w:val="0"/>
      <w:divBdr>
        <w:top w:val="none" w:sz="0" w:space="0" w:color="auto"/>
        <w:left w:val="none" w:sz="0" w:space="0" w:color="auto"/>
        <w:bottom w:val="none" w:sz="0" w:space="0" w:color="auto"/>
        <w:right w:val="none" w:sz="0" w:space="0" w:color="auto"/>
      </w:divBdr>
    </w:div>
    <w:div w:id="1111440502">
      <w:bodyDiv w:val="1"/>
      <w:marLeft w:val="0"/>
      <w:marRight w:val="0"/>
      <w:marTop w:val="0"/>
      <w:marBottom w:val="0"/>
      <w:divBdr>
        <w:top w:val="none" w:sz="0" w:space="0" w:color="auto"/>
        <w:left w:val="none" w:sz="0" w:space="0" w:color="auto"/>
        <w:bottom w:val="none" w:sz="0" w:space="0" w:color="auto"/>
        <w:right w:val="none" w:sz="0" w:space="0" w:color="auto"/>
      </w:divBdr>
    </w:div>
    <w:div w:id="1111821445">
      <w:bodyDiv w:val="1"/>
      <w:marLeft w:val="0"/>
      <w:marRight w:val="0"/>
      <w:marTop w:val="0"/>
      <w:marBottom w:val="0"/>
      <w:divBdr>
        <w:top w:val="none" w:sz="0" w:space="0" w:color="auto"/>
        <w:left w:val="none" w:sz="0" w:space="0" w:color="auto"/>
        <w:bottom w:val="none" w:sz="0" w:space="0" w:color="auto"/>
        <w:right w:val="none" w:sz="0" w:space="0" w:color="auto"/>
      </w:divBdr>
    </w:div>
    <w:div w:id="1112631564">
      <w:bodyDiv w:val="1"/>
      <w:marLeft w:val="0"/>
      <w:marRight w:val="0"/>
      <w:marTop w:val="0"/>
      <w:marBottom w:val="0"/>
      <w:divBdr>
        <w:top w:val="none" w:sz="0" w:space="0" w:color="auto"/>
        <w:left w:val="none" w:sz="0" w:space="0" w:color="auto"/>
        <w:bottom w:val="none" w:sz="0" w:space="0" w:color="auto"/>
        <w:right w:val="none" w:sz="0" w:space="0" w:color="auto"/>
      </w:divBdr>
    </w:div>
    <w:div w:id="1114445860">
      <w:bodyDiv w:val="1"/>
      <w:marLeft w:val="0"/>
      <w:marRight w:val="0"/>
      <w:marTop w:val="0"/>
      <w:marBottom w:val="0"/>
      <w:divBdr>
        <w:top w:val="none" w:sz="0" w:space="0" w:color="auto"/>
        <w:left w:val="none" w:sz="0" w:space="0" w:color="auto"/>
        <w:bottom w:val="none" w:sz="0" w:space="0" w:color="auto"/>
        <w:right w:val="none" w:sz="0" w:space="0" w:color="auto"/>
      </w:divBdr>
    </w:div>
    <w:div w:id="1115519245">
      <w:bodyDiv w:val="1"/>
      <w:marLeft w:val="0"/>
      <w:marRight w:val="0"/>
      <w:marTop w:val="0"/>
      <w:marBottom w:val="0"/>
      <w:divBdr>
        <w:top w:val="none" w:sz="0" w:space="0" w:color="auto"/>
        <w:left w:val="none" w:sz="0" w:space="0" w:color="auto"/>
        <w:bottom w:val="none" w:sz="0" w:space="0" w:color="auto"/>
        <w:right w:val="none" w:sz="0" w:space="0" w:color="auto"/>
      </w:divBdr>
    </w:div>
    <w:div w:id="1124228984">
      <w:bodyDiv w:val="1"/>
      <w:marLeft w:val="0"/>
      <w:marRight w:val="0"/>
      <w:marTop w:val="0"/>
      <w:marBottom w:val="0"/>
      <w:divBdr>
        <w:top w:val="none" w:sz="0" w:space="0" w:color="auto"/>
        <w:left w:val="none" w:sz="0" w:space="0" w:color="auto"/>
        <w:bottom w:val="none" w:sz="0" w:space="0" w:color="auto"/>
        <w:right w:val="none" w:sz="0" w:space="0" w:color="auto"/>
      </w:divBdr>
    </w:div>
    <w:div w:id="1127043371">
      <w:bodyDiv w:val="1"/>
      <w:marLeft w:val="0"/>
      <w:marRight w:val="0"/>
      <w:marTop w:val="0"/>
      <w:marBottom w:val="0"/>
      <w:divBdr>
        <w:top w:val="none" w:sz="0" w:space="0" w:color="auto"/>
        <w:left w:val="none" w:sz="0" w:space="0" w:color="auto"/>
        <w:bottom w:val="none" w:sz="0" w:space="0" w:color="auto"/>
        <w:right w:val="none" w:sz="0" w:space="0" w:color="auto"/>
      </w:divBdr>
    </w:div>
    <w:div w:id="1127426921">
      <w:bodyDiv w:val="1"/>
      <w:marLeft w:val="0"/>
      <w:marRight w:val="0"/>
      <w:marTop w:val="0"/>
      <w:marBottom w:val="0"/>
      <w:divBdr>
        <w:top w:val="none" w:sz="0" w:space="0" w:color="auto"/>
        <w:left w:val="none" w:sz="0" w:space="0" w:color="auto"/>
        <w:bottom w:val="none" w:sz="0" w:space="0" w:color="auto"/>
        <w:right w:val="none" w:sz="0" w:space="0" w:color="auto"/>
      </w:divBdr>
    </w:div>
    <w:div w:id="1128746796">
      <w:bodyDiv w:val="1"/>
      <w:marLeft w:val="0"/>
      <w:marRight w:val="0"/>
      <w:marTop w:val="0"/>
      <w:marBottom w:val="0"/>
      <w:divBdr>
        <w:top w:val="none" w:sz="0" w:space="0" w:color="auto"/>
        <w:left w:val="none" w:sz="0" w:space="0" w:color="auto"/>
        <w:bottom w:val="none" w:sz="0" w:space="0" w:color="auto"/>
        <w:right w:val="none" w:sz="0" w:space="0" w:color="auto"/>
      </w:divBdr>
    </w:div>
    <w:div w:id="1130368404">
      <w:bodyDiv w:val="1"/>
      <w:marLeft w:val="0"/>
      <w:marRight w:val="0"/>
      <w:marTop w:val="0"/>
      <w:marBottom w:val="0"/>
      <w:divBdr>
        <w:top w:val="none" w:sz="0" w:space="0" w:color="auto"/>
        <w:left w:val="none" w:sz="0" w:space="0" w:color="auto"/>
        <w:bottom w:val="none" w:sz="0" w:space="0" w:color="auto"/>
        <w:right w:val="none" w:sz="0" w:space="0" w:color="auto"/>
      </w:divBdr>
    </w:div>
    <w:div w:id="1130440973">
      <w:bodyDiv w:val="1"/>
      <w:marLeft w:val="0"/>
      <w:marRight w:val="0"/>
      <w:marTop w:val="0"/>
      <w:marBottom w:val="0"/>
      <w:divBdr>
        <w:top w:val="none" w:sz="0" w:space="0" w:color="auto"/>
        <w:left w:val="none" w:sz="0" w:space="0" w:color="auto"/>
        <w:bottom w:val="none" w:sz="0" w:space="0" w:color="auto"/>
        <w:right w:val="none" w:sz="0" w:space="0" w:color="auto"/>
      </w:divBdr>
    </w:div>
    <w:div w:id="1130709764">
      <w:bodyDiv w:val="1"/>
      <w:marLeft w:val="0"/>
      <w:marRight w:val="0"/>
      <w:marTop w:val="0"/>
      <w:marBottom w:val="0"/>
      <w:divBdr>
        <w:top w:val="none" w:sz="0" w:space="0" w:color="auto"/>
        <w:left w:val="none" w:sz="0" w:space="0" w:color="auto"/>
        <w:bottom w:val="none" w:sz="0" w:space="0" w:color="auto"/>
        <w:right w:val="none" w:sz="0" w:space="0" w:color="auto"/>
      </w:divBdr>
    </w:div>
    <w:div w:id="1131746736">
      <w:bodyDiv w:val="1"/>
      <w:marLeft w:val="0"/>
      <w:marRight w:val="0"/>
      <w:marTop w:val="0"/>
      <w:marBottom w:val="0"/>
      <w:divBdr>
        <w:top w:val="none" w:sz="0" w:space="0" w:color="auto"/>
        <w:left w:val="none" w:sz="0" w:space="0" w:color="auto"/>
        <w:bottom w:val="none" w:sz="0" w:space="0" w:color="auto"/>
        <w:right w:val="none" w:sz="0" w:space="0" w:color="auto"/>
      </w:divBdr>
    </w:div>
    <w:div w:id="1133253072">
      <w:bodyDiv w:val="1"/>
      <w:marLeft w:val="0"/>
      <w:marRight w:val="0"/>
      <w:marTop w:val="0"/>
      <w:marBottom w:val="0"/>
      <w:divBdr>
        <w:top w:val="none" w:sz="0" w:space="0" w:color="auto"/>
        <w:left w:val="none" w:sz="0" w:space="0" w:color="auto"/>
        <w:bottom w:val="none" w:sz="0" w:space="0" w:color="auto"/>
        <w:right w:val="none" w:sz="0" w:space="0" w:color="auto"/>
      </w:divBdr>
    </w:div>
    <w:div w:id="1143698334">
      <w:bodyDiv w:val="1"/>
      <w:marLeft w:val="0"/>
      <w:marRight w:val="0"/>
      <w:marTop w:val="0"/>
      <w:marBottom w:val="0"/>
      <w:divBdr>
        <w:top w:val="none" w:sz="0" w:space="0" w:color="auto"/>
        <w:left w:val="none" w:sz="0" w:space="0" w:color="auto"/>
        <w:bottom w:val="none" w:sz="0" w:space="0" w:color="auto"/>
        <w:right w:val="none" w:sz="0" w:space="0" w:color="auto"/>
      </w:divBdr>
    </w:div>
    <w:div w:id="1147554750">
      <w:bodyDiv w:val="1"/>
      <w:marLeft w:val="0"/>
      <w:marRight w:val="0"/>
      <w:marTop w:val="0"/>
      <w:marBottom w:val="0"/>
      <w:divBdr>
        <w:top w:val="none" w:sz="0" w:space="0" w:color="auto"/>
        <w:left w:val="none" w:sz="0" w:space="0" w:color="auto"/>
        <w:bottom w:val="none" w:sz="0" w:space="0" w:color="auto"/>
        <w:right w:val="none" w:sz="0" w:space="0" w:color="auto"/>
      </w:divBdr>
    </w:div>
    <w:div w:id="1147666549">
      <w:bodyDiv w:val="1"/>
      <w:marLeft w:val="0"/>
      <w:marRight w:val="0"/>
      <w:marTop w:val="0"/>
      <w:marBottom w:val="0"/>
      <w:divBdr>
        <w:top w:val="none" w:sz="0" w:space="0" w:color="auto"/>
        <w:left w:val="none" w:sz="0" w:space="0" w:color="auto"/>
        <w:bottom w:val="none" w:sz="0" w:space="0" w:color="auto"/>
        <w:right w:val="none" w:sz="0" w:space="0" w:color="auto"/>
      </w:divBdr>
    </w:div>
    <w:div w:id="1150249816">
      <w:bodyDiv w:val="1"/>
      <w:marLeft w:val="0"/>
      <w:marRight w:val="0"/>
      <w:marTop w:val="0"/>
      <w:marBottom w:val="0"/>
      <w:divBdr>
        <w:top w:val="none" w:sz="0" w:space="0" w:color="auto"/>
        <w:left w:val="none" w:sz="0" w:space="0" w:color="auto"/>
        <w:bottom w:val="none" w:sz="0" w:space="0" w:color="auto"/>
        <w:right w:val="none" w:sz="0" w:space="0" w:color="auto"/>
      </w:divBdr>
    </w:div>
    <w:div w:id="1151827916">
      <w:bodyDiv w:val="1"/>
      <w:marLeft w:val="0"/>
      <w:marRight w:val="0"/>
      <w:marTop w:val="0"/>
      <w:marBottom w:val="0"/>
      <w:divBdr>
        <w:top w:val="none" w:sz="0" w:space="0" w:color="auto"/>
        <w:left w:val="none" w:sz="0" w:space="0" w:color="auto"/>
        <w:bottom w:val="none" w:sz="0" w:space="0" w:color="auto"/>
        <w:right w:val="none" w:sz="0" w:space="0" w:color="auto"/>
      </w:divBdr>
    </w:div>
    <w:div w:id="1152018078">
      <w:bodyDiv w:val="1"/>
      <w:marLeft w:val="0"/>
      <w:marRight w:val="0"/>
      <w:marTop w:val="0"/>
      <w:marBottom w:val="0"/>
      <w:divBdr>
        <w:top w:val="none" w:sz="0" w:space="0" w:color="auto"/>
        <w:left w:val="none" w:sz="0" w:space="0" w:color="auto"/>
        <w:bottom w:val="none" w:sz="0" w:space="0" w:color="auto"/>
        <w:right w:val="none" w:sz="0" w:space="0" w:color="auto"/>
      </w:divBdr>
    </w:div>
    <w:div w:id="1153909445">
      <w:bodyDiv w:val="1"/>
      <w:marLeft w:val="0"/>
      <w:marRight w:val="0"/>
      <w:marTop w:val="0"/>
      <w:marBottom w:val="0"/>
      <w:divBdr>
        <w:top w:val="none" w:sz="0" w:space="0" w:color="auto"/>
        <w:left w:val="none" w:sz="0" w:space="0" w:color="auto"/>
        <w:bottom w:val="none" w:sz="0" w:space="0" w:color="auto"/>
        <w:right w:val="none" w:sz="0" w:space="0" w:color="auto"/>
      </w:divBdr>
    </w:div>
    <w:div w:id="1157455247">
      <w:bodyDiv w:val="1"/>
      <w:marLeft w:val="0"/>
      <w:marRight w:val="0"/>
      <w:marTop w:val="0"/>
      <w:marBottom w:val="0"/>
      <w:divBdr>
        <w:top w:val="none" w:sz="0" w:space="0" w:color="auto"/>
        <w:left w:val="none" w:sz="0" w:space="0" w:color="auto"/>
        <w:bottom w:val="none" w:sz="0" w:space="0" w:color="auto"/>
        <w:right w:val="none" w:sz="0" w:space="0" w:color="auto"/>
      </w:divBdr>
    </w:div>
    <w:div w:id="1158225844">
      <w:bodyDiv w:val="1"/>
      <w:marLeft w:val="0"/>
      <w:marRight w:val="0"/>
      <w:marTop w:val="0"/>
      <w:marBottom w:val="0"/>
      <w:divBdr>
        <w:top w:val="none" w:sz="0" w:space="0" w:color="auto"/>
        <w:left w:val="none" w:sz="0" w:space="0" w:color="auto"/>
        <w:bottom w:val="none" w:sz="0" w:space="0" w:color="auto"/>
        <w:right w:val="none" w:sz="0" w:space="0" w:color="auto"/>
      </w:divBdr>
    </w:div>
    <w:div w:id="1159155460">
      <w:bodyDiv w:val="1"/>
      <w:marLeft w:val="0"/>
      <w:marRight w:val="0"/>
      <w:marTop w:val="0"/>
      <w:marBottom w:val="0"/>
      <w:divBdr>
        <w:top w:val="none" w:sz="0" w:space="0" w:color="auto"/>
        <w:left w:val="none" w:sz="0" w:space="0" w:color="auto"/>
        <w:bottom w:val="none" w:sz="0" w:space="0" w:color="auto"/>
        <w:right w:val="none" w:sz="0" w:space="0" w:color="auto"/>
      </w:divBdr>
    </w:div>
    <w:div w:id="1163204020">
      <w:bodyDiv w:val="1"/>
      <w:marLeft w:val="0"/>
      <w:marRight w:val="0"/>
      <w:marTop w:val="0"/>
      <w:marBottom w:val="0"/>
      <w:divBdr>
        <w:top w:val="none" w:sz="0" w:space="0" w:color="auto"/>
        <w:left w:val="none" w:sz="0" w:space="0" w:color="auto"/>
        <w:bottom w:val="none" w:sz="0" w:space="0" w:color="auto"/>
        <w:right w:val="none" w:sz="0" w:space="0" w:color="auto"/>
      </w:divBdr>
    </w:div>
    <w:div w:id="1164130704">
      <w:bodyDiv w:val="1"/>
      <w:marLeft w:val="0"/>
      <w:marRight w:val="0"/>
      <w:marTop w:val="0"/>
      <w:marBottom w:val="0"/>
      <w:divBdr>
        <w:top w:val="none" w:sz="0" w:space="0" w:color="auto"/>
        <w:left w:val="none" w:sz="0" w:space="0" w:color="auto"/>
        <w:bottom w:val="none" w:sz="0" w:space="0" w:color="auto"/>
        <w:right w:val="none" w:sz="0" w:space="0" w:color="auto"/>
      </w:divBdr>
    </w:div>
    <w:div w:id="1165123586">
      <w:bodyDiv w:val="1"/>
      <w:marLeft w:val="0"/>
      <w:marRight w:val="0"/>
      <w:marTop w:val="0"/>
      <w:marBottom w:val="0"/>
      <w:divBdr>
        <w:top w:val="none" w:sz="0" w:space="0" w:color="auto"/>
        <w:left w:val="none" w:sz="0" w:space="0" w:color="auto"/>
        <w:bottom w:val="none" w:sz="0" w:space="0" w:color="auto"/>
        <w:right w:val="none" w:sz="0" w:space="0" w:color="auto"/>
      </w:divBdr>
    </w:div>
    <w:div w:id="1166091573">
      <w:bodyDiv w:val="1"/>
      <w:marLeft w:val="0"/>
      <w:marRight w:val="0"/>
      <w:marTop w:val="0"/>
      <w:marBottom w:val="0"/>
      <w:divBdr>
        <w:top w:val="none" w:sz="0" w:space="0" w:color="auto"/>
        <w:left w:val="none" w:sz="0" w:space="0" w:color="auto"/>
        <w:bottom w:val="none" w:sz="0" w:space="0" w:color="auto"/>
        <w:right w:val="none" w:sz="0" w:space="0" w:color="auto"/>
      </w:divBdr>
    </w:div>
    <w:div w:id="1166633941">
      <w:bodyDiv w:val="1"/>
      <w:marLeft w:val="0"/>
      <w:marRight w:val="0"/>
      <w:marTop w:val="0"/>
      <w:marBottom w:val="0"/>
      <w:divBdr>
        <w:top w:val="none" w:sz="0" w:space="0" w:color="auto"/>
        <w:left w:val="none" w:sz="0" w:space="0" w:color="auto"/>
        <w:bottom w:val="none" w:sz="0" w:space="0" w:color="auto"/>
        <w:right w:val="none" w:sz="0" w:space="0" w:color="auto"/>
      </w:divBdr>
    </w:div>
    <w:div w:id="1168791437">
      <w:bodyDiv w:val="1"/>
      <w:marLeft w:val="0"/>
      <w:marRight w:val="0"/>
      <w:marTop w:val="0"/>
      <w:marBottom w:val="0"/>
      <w:divBdr>
        <w:top w:val="none" w:sz="0" w:space="0" w:color="auto"/>
        <w:left w:val="none" w:sz="0" w:space="0" w:color="auto"/>
        <w:bottom w:val="none" w:sz="0" w:space="0" w:color="auto"/>
        <w:right w:val="none" w:sz="0" w:space="0" w:color="auto"/>
      </w:divBdr>
    </w:div>
    <w:div w:id="1168984652">
      <w:bodyDiv w:val="1"/>
      <w:marLeft w:val="0"/>
      <w:marRight w:val="0"/>
      <w:marTop w:val="0"/>
      <w:marBottom w:val="0"/>
      <w:divBdr>
        <w:top w:val="none" w:sz="0" w:space="0" w:color="auto"/>
        <w:left w:val="none" w:sz="0" w:space="0" w:color="auto"/>
        <w:bottom w:val="none" w:sz="0" w:space="0" w:color="auto"/>
        <w:right w:val="none" w:sz="0" w:space="0" w:color="auto"/>
      </w:divBdr>
    </w:div>
    <w:div w:id="1169520235">
      <w:bodyDiv w:val="1"/>
      <w:marLeft w:val="0"/>
      <w:marRight w:val="0"/>
      <w:marTop w:val="0"/>
      <w:marBottom w:val="0"/>
      <w:divBdr>
        <w:top w:val="none" w:sz="0" w:space="0" w:color="auto"/>
        <w:left w:val="none" w:sz="0" w:space="0" w:color="auto"/>
        <w:bottom w:val="none" w:sz="0" w:space="0" w:color="auto"/>
        <w:right w:val="none" w:sz="0" w:space="0" w:color="auto"/>
      </w:divBdr>
    </w:div>
    <w:div w:id="1170558688">
      <w:bodyDiv w:val="1"/>
      <w:marLeft w:val="0"/>
      <w:marRight w:val="0"/>
      <w:marTop w:val="0"/>
      <w:marBottom w:val="0"/>
      <w:divBdr>
        <w:top w:val="none" w:sz="0" w:space="0" w:color="auto"/>
        <w:left w:val="none" w:sz="0" w:space="0" w:color="auto"/>
        <w:bottom w:val="none" w:sz="0" w:space="0" w:color="auto"/>
        <w:right w:val="none" w:sz="0" w:space="0" w:color="auto"/>
      </w:divBdr>
    </w:div>
    <w:div w:id="1170945194">
      <w:bodyDiv w:val="1"/>
      <w:marLeft w:val="0"/>
      <w:marRight w:val="0"/>
      <w:marTop w:val="0"/>
      <w:marBottom w:val="0"/>
      <w:divBdr>
        <w:top w:val="none" w:sz="0" w:space="0" w:color="auto"/>
        <w:left w:val="none" w:sz="0" w:space="0" w:color="auto"/>
        <w:bottom w:val="none" w:sz="0" w:space="0" w:color="auto"/>
        <w:right w:val="none" w:sz="0" w:space="0" w:color="auto"/>
      </w:divBdr>
    </w:div>
    <w:div w:id="1171918246">
      <w:bodyDiv w:val="1"/>
      <w:marLeft w:val="0"/>
      <w:marRight w:val="0"/>
      <w:marTop w:val="0"/>
      <w:marBottom w:val="0"/>
      <w:divBdr>
        <w:top w:val="none" w:sz="0" w:space="0" w:color="auto"/>
        <w:left w:val="none" w:sz="0" w:space="0" w:color="auto"/>
        <w:bottom w:val="none" w:sz="0" w:space="0" w:color="auto"/>
        <w:right w:val="none" w:sz="0" w:space="0" w:color="auto"/>
      </w:divBdr>
    </w:div>
    <w:div w:id="1172380728">
      <w:bodyDiv w:val="1"/>
      <w:marLeft w:val="0"/>
      <w:marRight w:val="0"/>
      <w:marTop w:val="0"/>
      <w:marBottom w:val="0"/>
      <w:divBdr>
        <w:top w:val="none" w:sz="0" w:space="0" w:color="auto"/>
        <w:left w:val="none" w:sz="0" w:space="0" w:color="auto"/>
        <w:bottom w:val="none" w:sz="0" w:space="0" w:color="auto"/>
        <w:right w:val="none" w:sz="0" w:space="0" w:color="auto"/>
      </w:divBdr>
    </w:div>
    <w:div w:id="1182623075">
      <w:bodyDiv w:val="1"/>
      <w:marLeft w:val="0"/>
      <w:marRight w:val="0"/>
      <w:marTop w:val="0"/>
      <w:marBottom w:val="0"/>
      <w:divBdr>
        <w:top w:val="none" w:sz="0" w:space="0" w:color="auto"/>
        <w:left w:val="none" w:sz="0" w:space="0" w:color="auto"/>
        <w:bottom w:val="none" w:sz="0" w:space="0" w:color="auto"/>
        <w:right w:val="none" w:sz="0" w:space="0" w:color="auto"/>
      </w:divBdr>
    </w:div>
    <w:div w:id="1183201179">
      <w:bodyDiv w:val="1"/>
      <w:marLeft w:val="0"/>
      <w:marRight w:val="0"/>
      <w:marTop w:val="0"/>
      <w:marBottom w:val="0"/>
      <w:divBdr>
        <w:top w:val="none" w:sz="0" w:space="0" w:color="auto"/>
        <w:left w:val="none" w:sz="0" w:space="0" w:color="auto"/>
        <w:bottom w:val="none" w:sz="0" w:space="0" w:color="auto"/>
        <w:right w:val="none" w:sz="0" w:space="0" w:color="auto"/>
      </w:divBdr>
    </w:div>
    <w:div w:id="1183932740">
      <w:bodyDiv w:val="1"/>
      <w:marLeft w:val="0"/>
      <w:marRight w:val="0"/>
      <w:marTop w:val="0"/>
      <w:marBottom w:val="0"/>
      <w:divBdr>
        <w:top w:val="none" w:sz="0" w:space="0" w:color="auto"/>
        <w:left w:val="none" w:sz="0" w:space="0" w:color="auto"/>
        <w:bottom w:val="none" w:sz="0" w:space="0" w:color="auto"/>
        <w:right w:val="none" w:sz="0" w:space="0" w:color="auto"/>
      </w:divBdr>
    </w:div>
    <w:div w:id="1184634383">
      <w:bodyDiv w:val="1"/>
      <w:marLeft w:val="0"/>
      <w:marRight w:val="0"/>
      <w:marTop w:val="0"/>
      <w:marBottom w:val="0"/>
      <w:divBdr>
        <w:top w:val="none" w:sz="0" w:space="0" w:color="auto"/>
        <w:left w:val="none" w:sz="0" w:space="0" w:color="auto"/>
        <w:bottom w:val="none" w:sz="0" w:space="0" w:color="auto"/>
        <w:right w:val="none" w:sz="0" w:space="0" w:color="auto"/>
      </w:divBdr>
    </w:div>
    <w:div w:id="1185830147">
      <w:bodyDiv w:val="1"/>
      <w:marLeft w:val="0"/>
      <w:marRight w:val="0"/>
      <w:marTop w:val="0"/>
      <w:marBottom w:val="0"/>
      <w:divBdr>
        <w:top w:val="none" w:sz="0" w:space="0" w:color="auto"/>
        <w:left w:val="none" w:sz="0" w:space="0" w:color="auto"/>
        <w:bottom w:val="none" w:sz="0" w:space="0" w:color="auto"/>
        <w:right w:val="none" w:sz="0" w:space="0" w:color="auto"/>
      </w:divBdr>
    </w:div>
    <w:div w:id="1186216748">
      <w:bodyDiv w:val="1"/>
      <w:marLeft w:val="0"/>
      <w:marRight w:val="0"/>
      <w:marTop w:val="0"/>
      <w:marBottom w:val="0"/>
      <w:divBdr>
        <w:top w:val="none" w:sz="0" w:space="0" w:color="auto"/>
        <w:left w:val="none" w:sz="0" w:space="0" w:color="auto"/>
        <w:bottom w:val="none" w:sz="0" w:space="0" w:color="auto"/>
        <w:right w:val="none" w:sz="0" w:space="0" w:color="auto"/>
      </w:divBdr>
    </w:div>
    <w:div w:id="1187870722">
      <w:bodyDiv w:val="1"/>
      <w:marLeft w:val="0"/>
      <w:marRight w:val="0"/>
      <w:marTop w:val="0"/>
      <w:marBottom w:val="0"/>
      <w:divBdr>
        <w:top w:val="none" w:sz="0" w:space="0" w:color="auto"/>
        <w:left w:val="none" w:sz="0" w:space="0" w:color="auto"/>
        <w:bottom w:val="none" w:sz="0" w:space="0" w:color="auto"/>
        <w:right w:val="none" w:sz="0" w:space="0" w:color="auto"/>
      </w:divBdr>
    </w:div>
    <w:div w:id="1187906632">
      <w:bodyDiv w:val="1"/>
      <w:marLeft w:val="0"/>
      <w:marRight w:val="0"/>
      <w:marTop w:val="0"/>
      <w:marBottom w:val="0"/>
      <w:divBdr>
        <w:top w:val="none" w:sz="0" w:space="0" w:color="auto"/>
        <w:left w:val="none" w:sz="0" w:space="0" w:color="auto"/>
        <w:bottom w:val="none" w:sz="0" w:space="0" w:color="auto"/>
        <w:right w:val="none" w:sz="0" w:space="0" w:color="auto"/>
      </w:divBdr>
    </w:div>
    <w:div w:id="1187908391">
      <w:bodyDiv w:val="1"/>
      <w:marLeft w:val="0"/>
      <w:marRight w:val="0"/>
      <w:marTop w:val="0"/>
      <w:marBottom w:val="0"/>
      <w:divBdr>
        <w:top w:val="none" w:sz="0" w:space="0" w:color="auto"/>
        <w:left w:val="none" w:sz="0" w:space="0" w:color="auto"/>
        <w:bottom w:val="none" w:sz="0" w:space="0" w:color="auto"/>
        <w:right w:val="none" w:sz="0" w:space="0" w:color="auto"/>
      </w:divBdr>
    </w:div>
    <w:div w:id="1189023652">
      <w:bodyDiv w:val="1"/>
      <w:marLeft w:val="0"/>
      <w:marRight w:val="0"/>
      <w:marTop w:val="0"/>
      <w:marBottom w:val="0"/>
      <w:divBdr>
        <w:top w:val="none" w:sz="0" w:space="0" w:color="auto"/>
        <w:left w:val="none" w:sz="0" w:space="0" w:color="auto"/>
        <w:bottom w:val="none" w:sz="0" w:space="0" w:color="auto"/>
        <w:right w:val="none" w:sz="0" w:space="0" w:color="auto"/>
      </w:divBdr>
    </w:div>
    <w:div w:id="1195539519">
      <w:bodyDiv w:val="1"/>
      <w:marLeft w:val="0"/>
      <w:marRight w:val="0"/>
      <w:marTop w:val="0"/>
      <w:marBottom w:val="0"/>
      <w:divBdr>
        <w:top w:val="none" w:sz="0" w:space="0" w:color="auto"/>
        <w:left w:val="none" w:sz="0" w:space="0" w:color="auto"/>
        <w:bottom w:val="none" w:sz="0" w:space="0" w:color="auto"/>
        <w:right w:val="none" w:sz="0" w:space="0" w:color="auto"/>
      </w:divBdr>
    </w:div>
    <w:div w:id="1196232095">
      <w:bodyDiv w:val="1"/>
      <w:marLeft w:val="0"/>
      <w:marRight w:val="0"/>
      <w:marTop w:val="0"/>
      <w:marBottom w:val="0"/>
      <w:divBdr>
        <w:top w:val="none" w:sz="0" w:space="0" w:color="auto"/>
        <w:left w:val="none" w:sz="0" w:space="0" w:color="auto"/>
        <w:bottom w:val="none" w:sz="0" w:space="0" w:color="auto"/>
        <w:right w:val="none" w:sz="0" w:space="0" w:color="auto"/>
      </w:divBdr>
    </w:div>
    <w:div w:id="1198355647">
      <w:bodyDiv w:val="1"/>
      <w:marLeft w:val="0"/>
      <w:marRight w:val="0"/>
      <w:marTop w:val="0"/>
      <w:marBottom w:val="0"/>
      <w:divBdr>
        <w:top w:val="none" w:sz="0" w:space="0" w:color="auto"/>
        <w:left w:val="none" w:sz="0" w:space="0" w:color="auto"/>
        <w:bottom w:val="none" w:sz="0" w:space="0" w:color="auto"/>
        <w:right w:val="none" w:sz="0" w:space="0" w:color="auto"/>
      </w:divBdr>
    </w:div>
    <w:div w:id="1199004266">
      <w:bodyDiv w:val="1"/>
      <w:marLeft w:val="0"/>
      <w:marRight w:val="0"/>
      <w:marTop w:val="0"/>
      <w:marBottom w:val="0"/>
      <w:divBdr>
        <w:top w:val="none" w:sz="0" w:space="0" w:color="auto"/>
        <w:left w:val="none" w:sz="0" w:space="0" w:color="auto"/>
        <w:bottom w:val="none" w:sz="0" w:space="0" w:color="auto"/>
        <w:right w:val="none" w:sz="0" w:space="0" w:color="auto"/>
      </w:divBdr>
    </w:div>
    <w:div w:id="1199901699">
      <w:bodyDiv w:val="1"/>
      <w:marLeft w:val="0"/>
      <w:marRight w:val="0"/>
      <w:marTop w:val="0"/>
      <w:marBottom w:val="0"/>
      <w:divBdr>
        <w:top w:val="none" w:sz="0" w:space="0" w:color="auto"/>
        <w:left w:val="none" w:sz="0" w:space="0" w:color="auto"/>
        <w:bottom w:val="none" w:sz="0" w:space="0" w:color="auto"/>
        <w:right w:val="none" w:sz="0" w:space="0" w:color="auto"/>
      </w:divBdr>
    </w:div>
    <w:div w:id="1200162491">
      <w:bodyDiv w:val="1"/>
      <w:marLeft w:val="0"/>
      <w:marRight w:val="0"/>
      <w:marTop w:val="0"/>
      <w:marBottom w:val="0"/>
      <w:divBdr>
        <w:top w:val="none" w:sz="0" w:space="0" w:color="auto"/>
        <w:left w:val="none" w:sz="0" w:space="0" w:color="auto"/>
        <w:bottom w:val="none" w:sz="0" w:space="0" w:color="auto"/>
        <w:right w:val="none" w:sz="0" w:space="0" w:color="auto"/>
      </w:divBdr>
    </w:div>
    <w:div w:id="1202328801">
      <w:bodyDiv w:val="1"/>
      <w:marLeft w:val="0"/>
      <w:marRight w:val="0"/>
      <w:marTop w:val="0"/>
      <w:marBottom w:val="0"/>
      <w:divBdr>
        <w:top w:val="none" w:sz="0" w:space="0" w:color="auto"/>
        <w:left w:val="none" w:sz="0" w:space="0" w:color="auto"/>
        <w:bottom w:val="none" w:sz="0" w:space="0" w:color="auto"/>
        <w:right w:val="none" w:sz="0" w:space="0" w:color="auto"/>
      </w:divBdr>
    </w:div>
    <w:div w:id="1202787815">
      <w:bodyDiv w:val="1"/>
      <w:marLeft w:val="0"/>
      <w:marRight w:val="0"/>
      <w:marTop w:val="0"/>
      <w:marBottom w:val="0"/>
      <w:divBdr>
        <w:top w:val="none" w:sz="0" w:space="0" w:color="auto"/>
        <w:left w:val="none" w:sz="0" w:space="0" w:color="auto"/>
        <w:bottom w:val="none" w:sz="0" w:space="0" w:color="auto"/>
        <w:right w:val="none" w:sz="0" w:space="0" w:color="auto"/>
      </w:divBdr>
    </w:div>
    <w:div w:id="1203401720">
      <w:bodyDiv w:val="1"/>
      <w:marLeft w:val="0"/>
      <w:marRight w:val="0"/>
      <w:marTop w:val="0"/>
      <w:marBottom w:val="0"/>
      <w:divBdr>
        <w:top w:val="none" w:sz="0" w:space="0" w:color="auto"/>
        <w:left w:val="none" w:sz="0" w:space="0" w:color="auto"/>
        <w:bottom w:val="none" w:sz="0" w:space="0" w:color="auto"/>
        <w:right w:val="none" w:sz="0" w:space="0" w:color="auto"/>
      </w:divBdr>
    </w:div>
    <w:div w:id="1206793567">
      <w:bodyDiv w:val="1"/>
      <w:marLeft w:val="0"/>
      <w:marRight w:val="0"/>
      <w:marTop w:val="0"/>
      <w:marBottom w:val="0"/>
      <w:divBdr>
        <w:top w:val="none" w:sz="0" w:space="0" w:color="auto"/>
        <w:left w:val="none" w:sz="0" w:space="0" w:color="auto"/>
        <w:bottom w:val="none" w:sz="0" w:space="0" w:color="auto"/>
        <w:right w:val="none" w:sz="0" w:space="0" w:color="auto"/>
      </w:divBdr>
    </w:div>
    <w:div w:id="1209607603">
      <w:bodyDiv w:val="1"/>
      <w:marLeft w:val="0"/>
      <w:marRight w:val="0"/>
      <w:marTop w:val="0"/>
      <w:marBottom w:val="0"/>
      <w:divBdr>
        <w:top w:val="none" w:sz="0" w:space="0" w:color="auto"/>
        <w:left w:val="none" w:sz="0" w:space="0" w:color="auto"/>
        <w:bottom w:val="none" w:sz="0" w:space="0" w:color="auto"/>
        <w:right w:val="none" w:sz="0" w:space="0" w:color="auto"/>
      </w:divBdr>
    </w:div>
    <w:div w:id="1210386984">
      <w:bodyDiv w:val="1"/>
      <w:marLeft w:val="0"/>
      <w:marRight w:val="0"/>
      <w:marTop w:val="0"/>
      <w:marBottom w:val="0"/>
      <w:divBdr>
        <w:top w:val="none" w:sz="0" w:space="0" w:color="auto"/>
        <w:left w:val="none" w:sz="0" w:space="0" w:color="auto"/>
        <w:bottom w:val="none" w:sz="0" w:space="0" w:color="auto"/>
        <w:right w:val="none" w:sz="0" w:space="0" w:color="auto"/>
      </w:divBdr>
      <w:divsChild>
        <w:div w:id="923760225">
          <w:marLeft w:val="0"/>
          <w:marRight w:val="0"/>
          <w:marTop w:val="0"/>
          <w:marBottom w:val="0"/>
          <w:divBdr>
            <w:top w:val="none" w:sz="0" w:space="0" w:color="auto"/>
            <w:left w:val="none" w:sz="0" w:space="0" w:color="auto"/>
            <w:bottom w:val="none" w:sz="0" w:space="0" w:color="auto"/>
            <w:right w:val="none" w:sz="0" w:space="0" w:color="auto"/>
          </w:divBdr>
        </w:div>
        <w:div w:id="422991413">
          <w:marLeft w:val="0"/>
          <w:marRight w:val="0"/>
          <w:marTop w:val="0"/>
          <w:marBottom w:val="0"/>
          <w:divBdr>
            <w:top w:val="none" w:sz="0" w:space="0" w:color="auto"/>
            <w:left w:val="none" w:sz="0" w:space="0" w:color="auto"/>
            <w:bottom w:val="none" w:sz="0" w:space="0" w:color="auto"/>
            <w:right w:val="none" w:sz="0" w:space="0" w:color="auto"/>
          </w:divBdr>
        </w:div>
      </w:divsChild>
    </w:div>
    <w:div w:id="1210998022">
      <w:bodyDiv w:val="1"/>
      <w:marLeft w:val="0"/>
      <w:marRight w:val="0"/>
      <w:marTop w:val="0"/>
      <w:marBottom w:val="0"/>
      <w:divBdr>
        <w:top w:val="none" w:sz="0" w:space="0" w:color="auto"/>
        <w:left w:val="none" w:sz="0" w:space="0" w:color="auto"/>
        <w:bottom w:val="none" w:sz="0" w:space="0" w:color="auto"/>
        <w:right w:val="none" w:sz="0" w:space="0" w:color="auto"/>
      </w:divBdr>
    </w:div>
    <w:div w:id="1211914938">
      <w:bodyDiv w:val="1"/>
      <w:marLeft w:val="0"/>
      <w:marRight w:val="0"/>
      <w:marTop w:val="0"/>
      <w:marBottom w:val="0"/>
      <w:divBdr>
        <w:top w:val="none" w:sz="0" w:space="0" w:color="auto"/>
        <w:left w:val="none" w:sz="0" w:space="0" w:color="auto"/>
        <w:bottom w:val="none" w:sz="0" w:space="0" w:color="auto"/>
        <w:right w:val="none" w:sz="0" w:space="0" w:color="auto"/>
      </w:divBdr>
    </w:div>
    <w:div w:id="1214075661">
      <w:bodyDiv w:val="1"/>
      <w:marLeft w:val="0"/>
      <w:marRight w:val="0"/>
      <w:marTop w:val="0"/>
      <w:marBottom w:val="0"/>
      <w:divBdr>
        <w:top w:val="none" w:sz="0" w:space="0" w:color="auto"/>
        <w:left w:val="none" w:sz="0" w:space="0" w:color="auto"/>
        <w:bottom w:val="none" w:sz="0" w:space="0" w:color="auto"/>
        <w:right w:val="none" w:sz="0" w:space="0" w:color="auto"/>
      </w:divBdr>
    </w:div>
    <w:div w:id="1216501415">
      <w:bodyDiv w:val="1"/>
      <w:marLeft w:val="0"/>
      <w:marRight w:val="0"/>
      <w:marTop w:val="0"/>
      <w:marBottom w:val="0"/>
      <w:divBdr>
        <w:top w:val="none" w:sz="0" w:space="0" w:color="auto"/>
        <w:left w:val="none" w:sz="0" w:space="0" w:color="auto"/>
        <w:bottom w:val="none" w:sz="0" w:space="0" w:color="auto"/>
        <w:right w:val="none" w:sz="0" w:space="0" w:color="auto"/>
      </w:divBdr>
    </w:div>
    <w:div w:id="1216968843">
      <w:bodyDiv w:val="1"/>
      <w:marLeft w:val="0"/>
      <w:marRight w:val="0"/>
      <w:marTop w:val="0"/>
      <w:marBottom w:val="0"/>
      <w:divBdr>
        <w:top w:val="none" w:sz="0" w:space="0" w:color="auto"/>
        <w:left w:val="none" w:sz="0" w:space="0" w:color="auto"/>
        <w:bottom w:val="none" w:sz="0" w:space="0" w:color="auto"/>
        <w:right w:val="none" w:sz="0" w:space="0" w:color="auto"/>
      </w:divBdr>
    </w:div>
    <w:div w:id="1218279185">
      <w:bodyDiv w:val="1"/>
      <w:marLeft w:val="0"/>
      <w:marRight w:val="0"/>
      <w:marTop w:val="0"/>
      <w:marBottom w:val="0"/>
      <w:divBdr>
        <w:top w:val="none" w:sz="0" w:space="0" w:color="auto"/>
        <w:left w:val="none" w:sz="0" w:space="0" w:color="auto"/>
        <w:bottom w:val="none" w:sz="0" w:space="0" w:color="auto"/>
        <w:right w:val="none" w:sz="0" w:space="0" w:color="auto"/>
      </w:divBdr>
    </w:div>
    <w:div w:id="1225413662">
      <w:bodyDiv w:val="1"/>
      <w:marLeft w:val="0"/>
      <w:marRight w:val="0"/>
      <w:marTop w:val="0"/>
      <w:marBottom w:val="0"/>
      <w:divBdr>
        <w:top w:val="none" w:sz="0" w:space="0" w:color="auto"/>
        <w:left w:val="none" w:sz="0" w:space="0" w:color="auto"/>
        <w:bottom w:val="none" w:sz="0" w:space="0" w:color="auto"/>
        <w:right w:val="none" w:sz="0" w:space="0" w:color="auto"/>
      </w:divBdr>
    </w:div>
    <w:div w:id="1226917949">
      <w:bodyDiv w:val="1"/>
      <w:marLeft w:val="0"/>
      <w:marRight w:val="0"/>
      <w:marTop w:val="0"/>
      <w:marBottom w:val="0"/>
      <w:divBdr>
        <w:top w:val="none" w:sz="0" w:space="0" w:color="auto"/>
        <w:left w:val="none" w:sz="0" w:space="0" w:color="auto"/>
        <w:bottom w:val="none" w:sz="0" w:space="0" w:color="auto"/>
        <w:right w:val="none" w:sz="0" w:space="0" w:color="auto"/>
      </w:divBdr>
    </w:div>
    <w:div w:id="1227840734">
      <w:bodyDiv w:val="1"/>
      <w:marLeft w:val="0"/>
      <w:marRight w:val="0"/>
      <w:marTop w:val="0"/>
      <w:marBottom w:val="0"/>
      <w:divBdr>
        <w:top w:val="none" w:sz="0" w:space="0" w:color="auto"/>
        <w:left w:val="none" w:sz="0" w:space="0" w:color="auto"/>
        <w:bottom w:val="none" w:sz="0" w:space="0" w:color="auto"/>
        <w:right w:val="none" w:sz="0" w:space="0" w:color="auto"/>
      </w:divBdr>
    </w:div>
    <w:div w:id="1231690338">
      <w:bodyDiv w:val="1"/>
      <w:marLeft w:val="0"/>
      <w:marRight w:val="0"/>
      <w:marTop w:val="0"/>
      <w:marBottom w:val="0"/>
      <w:divBdr>
        <w:top w:val="none" w:sz="0" w:space="0" w:color="auto"/>
        <w:left w:val="none" w:sz="0" w:space="0" w:color="auto"/>
        <w:bottom w:val="none" w:sz="0" w:space="0" w:color="auto"/>
        <w:right w:val="none" w:sz="0" w:space="0" w:color="auto"/>
      </w:divBdr>
      <w:divsChild>
        <w:div w:id="1209683358">
          <w:marLeft w:val="0"/>
          <w:marRight w:val="0"/>
          <w:marTop w:val="0"/>
          <w:marBottom w:val="0"/>
          <w:divBdr>
            <w:top w:val="none" w:sz="0" w:space="0" w:color="auto"/>
            <w:left w:val="none" w:sz="0" w:space="0" w:color="auto"/>
            <w:bottom w:val="none" w:sz="0" w:space="0" w:color="auto"/>
            <w:right w:val="none" w:sz="0" w:space="0" w:color="auto"/>
          </w:divBdr>
          <w:divsChild>
            <w:div w:id="1765109780">
              <w:marLeft w:val="0"/>
              <w:marRight w:val="0"/>
              <w:marTop w:val="0"/>
              <w:marBottom w:val="0"/>
              <w:divBdr>
                <w:top w:val="none" w:sz="0" w:space="0" w:color="auto"/>
                <w:left w:val="none" w:sz="0" w:space="0" w:color="auto"/>
                <w:bottom w:val="none" w:sz="0" w:space="0" w:color="auto"/>
                <w:right w:val="none" w:sz="0" w:space="0" w:color="auto"/>
              </w:divBdr>
              <w:divsChild>
                <w:div w:id="138879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34231">
      <w:bodyDiv w:val="1"/>
      <w:marLeft w:val="0"/>
      <w:marRight w:val="0"/>
      <w:marTop w:val="0"/>
      <w:marBottom w:val="0"/>
      <w:divBdr>
        <w:top w:val="none" w:sz="0" w:space="0" w:color="auto"/>
        <w:left w:val="none" w:sz="0" w:space="0" w:color="auto"/>
        <w:bottom w:val="none" w:sz="0" w:space="0" w:color="auto"/>
        <w:right w:val="none" w:sz="0" w:space="0" w:color="auto"/>
      </w:divBdr>
    </w:div>
    <w:div w:id="1235972236">
      <w:bodyDiv w:val="1"/>
      <w:marLeft w:val="0"/>
      <w:marRight w:val="0"/>
      <w:marTop w:val="0"/>
      <w:marBottom w:val="0"/>
      <w:divBdr>
        <w:top w:val="none" w:sz="0" w:space="0" w:color="auto"/>
        <w:left w:val="none" w:sz="0" w:space="0" w:color="auto"/>
        <w:bottom w:val="none" w:sz="0" w:space="0" w:color="auto"/>
        <w:right w:val="none" w:sz="0" w:space="0" w:color="auto"/>
      </w:divBdr>
    </w:div>
    <w:div w:id="1238903087">
      <w:bodyDiv w:val="1"/>
      <w:marLeft w:val="0"/>
      <w:marRight w:val="0"/>
      <w:marTop w:val="0"/>
      <w:marBottom w:val="0"/>
      <w:divBdr>
        <w:top w:val="none" w:sz="0" w:space="0" w:color="auto"/>
        <w:left w:val="none" w:sz="0" w:space="0" w:color="auto"/>
        <w:bottom w:val="none" w:sz="0" w:space="0" w:color="auto"/>
        <w:right w:val="none" w:sz="0" w:space="0" w:color="auto"/>
      </w:divBdr>
    </w:div>
    <w:div w:id="1240480058">
      <w:bodyDiv w:val="1"/>
      <w:marLeft w:val="0"/>
      <w:marRight w:val="0"/>
      <w:marTop w:val="0"/>
      <w:marBottom w:val="0"/>
      <w:divBdr>
        <w:top w:val="none" w:sz="0" w:space="0" w:color="auto"/>
        <w:left w:val="none" w:sz="0" w:space="0" w:color="auto"/>
        <w:bottom w:val="none" w:sz="0" w:space="0" w:color="auto"/>
        <w:right w:val="none" w:sz="0" w:space="0" w:color="auto"/>
      </w:divBdr>
    </w:div>
    <w:div w:id="1243678748">
      <w:bodyDiv w:val="1"/>
      <w:marLeft w:val="0"/>
      <w:marRight w:val="0"/>
      <w:marTop w:val="0"/>
      <w:marBottom w:val="0"/>
      <w:divBdr>
        <w:top w:val="none" w:sz="0" w:space="0" w:color="auto"/>
        <w:left w:val="none" w:sz="0" w:space="0" w:color="auto"/>
        <w:bottom w:val="none" w:sz="0" w:space="0" w:color="auto"/>
        <w:right w:val="none" w:sz="0" w:space="0" w:color="auto"/>
      </w:divBdr>
    </w:div>
    <w:div w:id="1246038323">
      <w:bodyDiv w:val="1"/>
      <w:marLeft w:val="0"/>
      <w:marRight w:val="0"/>
      <w:marTop w:val="0"/>
      <w:marBottom w:val="0"/>
      <w:divBdr>
        <w:top w:val="none" w:sz="0" w:space="0" w:color="auto"/>
        <w:left w:val="none" w:sz="0" w:space="0" w:color="auto"/>
        <w:bottom w:val="none" w:sz="0" w:space="0" w:color="auto"/>
        <w:right w:val="none" w:sz="0" w:space="0" w:color="auto"/>
      </w:divBdr>
    </w:div>
    <w:div w:id="1246380618">
      <w:bodyDiv w:val="1"/>
      <w:marLeft w:val="0"/>
      <w:marRight w:val="0"/>
      <w:marTop w:val="0"/>
      <w:marBottom w:val="0"/>
      <w:divBdr>
        <w:top w:val="none" w:sz="0" w:space="0" w:color="auto"/>
        <w:left w:val="none" w:sz="0" w:space="0" w:color="auto"/>
        <w:bottom w:val="none" w:sz="0" w:space="0" w:color="auto"/>
        <w:right w:val="none" w:sz="0" w:space="0" w:color="auto"/>
      </w:divBdr>
    </w:div>
    <w:div w:id="1246499872">
      <w:bodyDiv w:val="1"/>
      <w:marLeft w:val="0"/>
      <w:marRight w:val="0"/>
      <w:marTop w:val="0"/>
      <w:marBottom w:val="0"/>
      <w:divBdr>
        <w:top w:val="none" w:sz="0" w:space="0" w:color="auto"/>
        <w:left w:val="none" w:sz="0" w:space="0" w:color="auto"/>
        <w:bottom w:val="none" w:sz="0" w:space="0" w:color="auto"/>
        <w:right w:val="none" w:sz="0" w:space="0" w:color="auto"/>
      </w:divBdr>
    </w:div>
    <w:div w:id="1248735810">
      <w:bodyDiv w:val="1"/>
      <w:marLeft w:val="0"/>
      <w:marRight w:val="0"/>
      <w:marTop w:val="0"/>
      <w:marBottom w:val="0"/>
      <w:divBdr>
        <w:top w:val="none" w:sz="0" w:space="0" w:color="auto"/>
        <w:left w:val="none" w:sz="0" w:space="0" w:color="auto"/>
        <w:bottom w:val="none" w:sz="0" w:space="0" w:color="auto"/>
        <w:right w:val="none" w:sz="0" w:space="0" w:color="auto"/>
      </w:divBdr>
    </w:div>
    <w:div w:id="1250771292">
      <w:bodyDiv w:val="1"/>
      <w:marLeft w:val="0"/>
      <w:marRight w:val="0"/>
      <w:marTop w:val="0"/>
      <w:marBottom w:val="0"/>
      <w:divBdr>
        <w:top w:val="none" w:sz="0" w:space="0" w:color="auto"/>
        <w:left w:val="none" w:sz="0" w:space="0" w:color="auto"/>
        <w:bottom w:val="none" w:sz="0" w:space="0" w:color="auto"/>
        <w:right w:val="none" w:sz="0" w:space="0" w:color="auto"/>
      </w:divBdr>
    </w:div>
    <w:div w:id="1251280994">
      <w:bodyDiv w:val="1"/>
      <w:marLeft w:val="0"/>
      <w:marRight w:val="0"/>
      <w:marTop w:val="0"/>
      <w:marBottom w:val="0"/>
      <w:divBdr>
        <w:top w:val="none" w:sz="0" w:space="0" w:color="auto"/>
        <w:left w:val="none" w:sz="0" w:space="0" w:color="auto"/>
        <w:bottom w:val="none" w:sz="0" w:space="0" w:color="auto"/>
        <w:right w:val="none" w:sz="0" w:space="0" w:color="auto"/>
      </w:divBdr>
    </w:div>
    <w:div w:id="1253048553">
      <w:bodyDiv w:val="1"/>
      <w:marLeft w:val="0"/>
      <w:marRight w:val="0"/>
      <w:marTop w:val="0"/>
      <w:marBottom w:val="0"/>
      <w:divBdr>
        <w:top w:val="none" w:sz="0" w:space="0" w:color="auto"/>
        <w:left w:val="none" w:sz="0" w:space="0" w:color="auto"/>
        <w:bottom w:val="none" w:sz="0" w:space="0" w:color="auto"/>
        <w:right w:val="none" w:sz="0" w:space="0" w:color="auto"/>
      </w:divBdr>
    </w:div>
    <w:div w:id="1253589886">
      <w:bodyDiv w:val="1"/>
      <w:marLeft w:val="0"/>
      <w:marRight w:val="0"/>
      <w:marTop w:val="0"/>
      <w:marBottom w:val="0"/>
      <w:divBdr>
        <w:top w:val="none" w:sz="0" w:space="0" w:color="auto"/>
        <w:left w:val="none" w:sz="0" w:space="0" w:color="auto"/>
        <w:bottom w:val="none" w:sz="0" w:space="0" w:color="auto"/>
        <w:right w:val="none" w:sz="0" w:space="0" w:color="auto"/>
      </w:divBdr>
    </w:div>
    <w:div w:id="1254436155">
      <w:bodyDiv w:val="1"/>
      <w:marLeft w:val="0"/>
      <w:marRight w:val="0"/>
      <w:marTop w:val="0"/>
      <w:marBottom w:val="0"/>
      <w:divBdr>
        <w:top w:val="none" w:sz="0" w:space="0" w:color="auto"/>
        <w:left w:val="none" w:sz="0" w:space="0" w:color="auto"/>
        <w:bottom w:val="none" w:sz="0" w:space="0" w:color="auto"/>
        <w:right w:val="none" w:sz="0" w:space="0" w:color="auto"/>
      </w:divBdr>
    </w:div>
    <w:div w:id="1254438208">
      <w:bodyDiv w:val="1"/>
      <w:marLeft w:val="0"/>
      <w:marRight w:val="0"/>
      <w:marTop w:val="0"/>
      <w:marBottom w:val="0"/>
      <w:divBdr>
        <w:top w:val="none" w:sz="0" w:space="0" w:color="auto"/>
        <w:left w:val="none" w:sz="0" w:space="0" w:color="auto"/>
        <w:bottom w:val="none" w:sz="0" w:space="0" w:color="auto"/>
        <w:right w:val="none" w:sz="0" w:space="0" w:color="auto"/>
      </w:divBdr>
    </w:div>
    <w:div w:id="1256668801">
      <w:bodyDiv w:val="1"/>
      <w:marLeft w:val="0"/>
      <w:marRight w:val="0"/>
      <w:marTop w:val="0"/>
      <w:marBottom w:val="0"/>
      <w:divBdr>
        <w:top w:val="none" w:sz="0" w:space="0" w:color="auto"/>
        <w:left w:val="none" w:sz="0" w:space="0" w:color="auto"/>
        <w:bottom w:val="none" w:sz="0" w:space="0" w:color="auto"/>
        <w:right w:val="none" w:sz="0" w:space="0" w:color="auto"/>
      </w:divBdr>
    </w:div>
    <w:div w:id="1257714365">
      <w:bodyDiv w:val="1"/>
      <w:marLeft w:val="0"/>
      <w:marRight w:val="0"/>
      <w:marTop w:val="0"/>
      <w:marBottom w:val="0"/>
      <w:divBdr>
        <w:top w:val="none" w:sz="0" w:space="0" w:color="auto"/>
        <w:left w:val="none" w:sz="0" w:space="0" w:color="auto"/>
        <w:bottom w:val="none" w:sz="0" w:space="0" w:color="auto"/>
        <w:right w:val="none" w:sz="0" w:space="0" w:color="auto"/>
      </w:divBdr>
    </w:div>
    <w:div w:id="1258368542">
      <w:bodyDiv w:val="1"/>
      <w:marLeft w:val="0"/>
      <w:marRight w:val="0"/>
      <w:marTop w:val="0"/>
      <w:marBottom w:val="0"/>
      <w:divBdr>
        <w:top w:val="none" w:sz="0" w:space="0" w:color="auto"/>
        <w:left w:val="none" w:sz="0" w:space="0" w:color="auto"/>
        <w:bottom w:val="none" w:sz="0" w:space="0" w:color="auto"/>
        <w:right w:val="none" w:sz="0" w:space="0" w:color="auto"/>
      </w:divBdr>
    </w:div>
    <w:div w:id="1261571392">
      <w:bodyDiv w:val="1"/>
      <w:marLeft w:val="0"/>
      <w:marRight w:val="0"/>
      <w:marTop w:val="0"/>
      <w:marBottom w:val="0"/>
      <w:divBdr>
        <w:top w:val="none" w:sz="0" w:space="0" w:color="auto"/>
        <w:left w:val="none" w:sz="0" w:space="0" w:color="auto"/>
        <w:bottom w:val="none" w:sz="0" w:space="0" w:color="auto"/>
        <w:right w:val="none" w:sz="0" w:space="0" w:color="auto"/>
      </w:divBdr>
    </w:div>
    <w:div w:id="1265580201">
      <w:bodyDiv w:val="1"/>
      <w:marLeft w:val="0"/>
      <w:marRight w:val="0"/>
      <w:marTop w:val="0"/>
      <w:marBottom w:val="0"/>
      <w:divBdr>
        <w:top w:val="none" w:sz="0" w:space="0" w:color="auto"/>
        <w:left w:val="none" w:sz="0" w:space="0" w:color="auto"/>
        <w:bottom w:val="none" w:sz="0" w:space="0" w:color="auto"/>
        <w:right w:val="none" w:sz="0" w:space="0" w:color="auto"/>
      </w:divBdr>
    </w:div>
    <w:div w:id="1266426291">
      <w:bodyDiv w:val="1"/>
      <w:marLeft w:val="0"/>
      <w:marRight w:val="0"/>
      <w:marTop w:val="0"/>
      <w:marBottom w:val="0"/>
      <w:divBdr>
        <w:top w:val="none" w:sz="0" w:space="0" w:color="auto"/>
        <w:left w:val="none" w:sz="0" w:space="0" w:color="auto"/>
        <w:bottom w:val="none" w:sz="0" w:space="0" w:color="auto"/>
        <w:right w:val="none" w:sz="0" w:space="0" w:color="auto"/>
      </w:divBdr>
    </w:div>
    <w:div w:id="1266427151">
      <w:bodyDiv w:val="1"/>
      <w:marLeft w:val="0"/>
      <w:marRight w:val="0"/>
      <w:marTop w:val="0"/>
      <w:marBottom w:val="0"/>
      <w:divBdr>
        <w:top w:val="none" w:sz="0" w:space="0" w:color="auto"/>
        <w:left w:val="none" w:sz="0" w:space="0" w:color="auto"/>
        <w:bottom w:val="none" w:sz="0" w:space="0" w:color="auto"/>
        <w:right w:val="none" w:sz="0" w:space="0" w:color="auto"/>
      </w:divBdr>
    </w:div>
    <w:div w:id="1266890338">
      <w:bodyDiv w:val="1"/>
      <w:marLeft w:val="0"/>
      <w:marRight w:val="0"/>
      <w:marTop w:val="0"/>
      <w:marBottom w:val="0"/>
      <w:divBdr>
        <w:top w:val="none" w:sz="0" w:space="0" w:color="auto"/>
        <w:left w:val="none" w:sz="0" w:space="0" w:color="auto"/>
        <w:bottom w:val="none" w:sz="0" w:space="0" w:color="auto"/>
        <w:right w:val="none" w:sz="0" w:space="0" w:color="auto"/>
      </w:divBdr>
    </w:div>
    <w:div w:id="1267664044">
      <w:bodyDiv w:val="1"/>
      <w:marLeft w:val="0"/>
      <w:marRight w:val="0"/>
      <w:marTop w:val="0"/>
      <w:marBottom w:val="0"/>
      <w:divBdr>
        <w:top w:val="none" w:sz="0" w:space="0" w:color="auto"/>
        <w:left w:val="none" w:sz="0" w:space="0" w:color="auto"/>
        <w:bottom w:val="none" w:sz="0" w:space="0" w:color="auto"/>
        <w:right w:val="none" w:sz="0" w:space="0" w:color="auto"/>
      </w:divBdr>
    </w:div>
    <w:div w:id="1269195777">
      <w:bodyDiv w:val="1"/>
      <w:marLeft w:val="0"/>
      <w:marRight w:val="0"/>
      <w:marTop w:val="0"/>
      <w:marBottom w:val="0"/>
      <w:divBdr>
        <w:top w:val="none" w:sz="0" w:space="0" w:color="auto"/>
        <w:left w:val="none" w:sz="0" w:space="0" w:color="auto"/>
        <w:bottom w:val="none" w:sz="0" w:space="0" w:color="auto"/>
        <w:right w:val="none" w:sz="0" w:space="0" w:color="auto"/>
      </w:divBdr>
    </w:div>
    <w:div w:id="1269847141">
      <w:bodyDiv w:val="1"/>
      <w:marLeft w:val="0"/>
      <w:marRight w:val="0"/>
      <w:marTop w:val="0"/>
      <w:marBottom w:val="0"/>
      <w:divBdr>
        <w:top w:val="none" w:sz="0" w:space="0" w:color="auto"/>
        <w:left w:val="none" w:sz="0" w:space="0" w:color="auto"/>
        <w:bottom w:val="none" w:sz="0" w:space="0" w:color="auto"/>
        <w:right w:val="none" w:sz="0" w:space="0" w:color="auto"/>
      </w:divBdr>
    </w:div>
    <w:div w:id="1270622389">
      <w:bodyDiv w:val="1"/>
      <w:marLeft w:val="0"/>
      <w:marRight w:val="0"/>
      <w:marTop w:val="0"/>
      <w:marBottom w:val="0"/>
      <w:divBdr>
        <w:top w:val="none" w:sz="0" w:space="0" w:color="auto"/>
        <w:left w:val="none" w:sz="0" w:space="0" w:color="auto"/>
        <w:bottom w:val="none" w:sz="0" w:space="0" w:color="auto"/>
        <w:right w:val="none" w:sz="0" w:space="0" w:color="auto"/>
      </w:divBdr>
    </w:div>
    <w:div w:id="1271161421">
      <w:bodyDiv w:val="1"/>
      <w:marLeft w:val="0"/>
      <w:marRight w:val="0"/>
      <w:marTop w:val="0"/>
      <w:marBottom w:val="0"/>
      <w:divBdr>
        <w:top w:val="none" w:sz="0" w:space="0" w:color="auto"/>
        <w:left w:val="none" w:sz="0" w:space="0" w:color="auto"/>
        <w:bottom w:val="none" w:sz="0" w:space="0" w:color="auto"/>
        <w:right w:val="none" w:sz="0" w:space="0" w:color="auto"/>
      </w:divBdr>
    </w:div>
    <w:div w:id="1275359371">
      <w:bodyDiv w:val="1"/>
      <w:marLeft w:val="0"/>
      <w:marRight w:val="0"/>
      <w:marTop w:val="0"/>
      <w:marBottom w:val="0"/>
      <w:divBdr>
        <w:top w:val="none" w:sz="0" w:space="0" w:color="auto"/>
        <w:left w:val="none" w:sz="0" w:space="0" w:color="auto"/>
        <w:bottom w:val="none" w:sz="0" w:space="0" w:color="auto"/>
        <w:right w:val="none" w:sz="0" w:space="0" w:color="auto"/>
      </w:divBdr>
    </w:div>
    <w:div w:id="1275986607">
      <w:bodyDiv w:val="1"/>
      <w:marLeft w:val="0"/>
      <w:marRight w:val="0"/>
      <w:marTop w:val="0"/>
      <w:marBottom w:val="0"/>
      <w:divBdr>
        <w:top w:val="none" w:sz="0" w:space="0" w:color="auto"/>
        <w:left w:val="none" w:sz="0" w:space="0" w:color="auto"/>
        <w:bottom w:val="none" w:sz="0" w:space="0" w:color="auto"/>
        <w:right w:val="none" w:sz="0" w:space="0" w:color="auto"/>
      </w:divBdr>
    </w:div>
    <w:div w:id="1279531399">
      <w:bodyDiv w:val="1"/>
      <w:marLeft w:val="0"/>
      <w:marRight w:val="0"/>
      <w:marTop w:val="0"/>
      <w:marBottom w:val="0"/>
      <w:divBdr>
        <w:top w:val="none" w:sz="0" w:space="0" w:color="auto"/>
        <w:left w:val="none" w:sz="0" w:space="0" w:color="auto"/>
        <w:bottom w:val="none" w:sz="0" w:space="0" w:color="auto"/>
        <w:right w:val="none" w:sz="0" w:space="0" w:color="auto"/>
      </w:divBdr>
    </w:div>
    <w:div w:id="1280837014">
      <w:bodyDiv w:val="1"/>
      <w:marLeft w:val="0"/>
      <w:marRight w:val="0"/>
      <w:marTop w:val="0"/>
      <w:marBottom w:val="0"/>
      <w:divBdr>
        <w:top w:val="none" w:sz="0" w:space="0" w:color="auto"/>
        <w:left w:val="none" w:sz="0" w:space="0" w:color="auto"/>
        <w:bottom w:val="none" w:sz="0" w:space="0" w:color="auto"/>
        <w:right w:val="none" w:sz="0" w:space="0" w:color="auto"/>
      </w:divBdr>
    </w:div>
    <w:div w:id="1284263637">
      <w:bodyDiv w:val="1"/>
      <w:marLeft w:val="0"/>
      <w:marRight w:val="0"/>
      <w:marTop w:val="0"/>
      <w:marBottom w:val="0"/>
      <w:divBdr>
        <w:top w:val="none" w:sz="0" w:space="0" w:color="auto"/>
        <w:left w:val="none" w:sz="0" w:space="0" w:color="auto"/>
        <w:bottom w:val="none" w:sz="0" w:space="0" w:color="auto"/>
        <w:right w:val="none" w:sz="0" w:space="0" w:color="auto"/>
      </w:divBdr>
    </w:div>
    <w:div w:id="1284266246">
      <w:bodyDiv w:val="1"/>
      <w:marLeft w:val="0"/>
      <w:marRight w:val="0"/>
      <w:marTop w:val="0"/>
      <w:marBottom w:val="0"/>
      <w:divBdr>
        <w:top w:val="none" w:sz="0" w:space="0" w:color="auto"/>
        <w:left w:val="none" w:sz="0" w:space="0" w:color="auto"/>
        <w:bottom w:val="none" w:sz="0" w:space="0" w:color="auto"/>
        <w:right w:val="none" w:sz="0" w:space="0" w:color="auto"/>
      </w:divBdr>
    </w:div>
    <w:div w:id="1284268792">
      <w:bodyDiv w:val="1"/>
      <w:marLeft w:val="0"/>
      <w:marRight w:val="0"/>
      <w:marTop w:val="0"/>
      <w:marBottom w:val="0"/>
      <w:divBdr>
        <w:top w:val="none" w:sz="0" w:space="0" w:color="auto"/>
        <w:left w:val="none" w:sz="0" w:space="0" w:color="auto"/>
        <w:bottom w:val="none" w:sz="0" w:space="0" w:color="auto"/>
        <w:right w:val="none" w:sz="0" w:space="0" w:color="auto"/>
      </w:divBdr>
    </w:div>
    <w:div w:id="1285382130">
      <w:bodyDiv w:val="1"/>
      <w:marLeft w:val="0"/>
      <w:marRight w:val="0"/>
      <w:marTop w:val="0"/>
      <w:marBottom w:val="0"/>
      <w:divBdr>
        <w:top w:val="none" w:sz="0" w:space="0" w:color="auto"/>
        <w:left w:val="none" w:sz="0" w:space="0" w:color="auto"/>
        <w:bottom w:val="none" w:sz="0" w:space="0" w:color="auto"/>
        <w:right w:val="none" w:sz="0" w:space="0" w:color="auto"/>
      </w:divBdr>
    </w:div>
    <w:div w:id="1287274768">
      <w:bodyDiv w:val="1"/>
      <w:marLeft w:val="0"/>
      <w:marRight w:val="0"/>
      <w:marTop w:val="0"/>
      <w:marBottom w:val="0"/>
      <w:divBdr>
        <w:top w:val="none" w:sz="0" w:space="0" w:color="auto"/>
        <w:left w:val="none" w:sz="0" w:space="0" w:color="auto"/>
        <w:bottom w:val="none" w:sz="0" w:space="0" w:color="auto"/>
        <w:right w:val="none" w:sz="0" w:space="0" w:color="auto"/>
      </w:divBdr>
    </w:div>
    <w:div w:id="1288467186">
      <w:bodyDiv w:val="1"/>
      <w:marLeft w:val="0"/>
      <w:marRight w:val="0"/>
      <w:marTop w:val="0"/>
      <w:marBottom w:val="0"/>
      <w:divBdr>
        <w:top w:val="none" w:sz="0" w:space="0" w:color="auto"/>
        <w:left w:val="none" w:sz="0" w:space="0" w:color="auto"/>
        <w:bottom w:val="none" w:sz="0" w:space="0" w:color="auto"/>
        <w:right w:val="none" w:sz="0" w:space="0" w:color="auto"/>
      </w:divBdr>
    </w:div>
    <w:div w:id="1289892700">
      <w:bodyDiv w:val="1"/>
      <w:marLeft w:val="0"/>
      <w:marRight w:val="0"/>
      <w:marTop w:val="0"/>
      <w:marBottom w:val="0"/>
      <w:divBdr>
        <w:top w:val="none" w:sz="0" w:space="0" w:color="auto"/>
        <w:left w:val="none" w:sz="0" w:space="0" w:color="auto"/>
        <w:bottom w:val="none" w:sz="0" w:space="0" w:color="auto"/>
        <w:right w:val="none" w:sz="0" w:space="0" w:color="auto"/>
      </w:divBdr>
    </w:div>
    <w:div w:id="1291131805">
      <w:bodyDiv w:val="1"/>
      <w:marLeft w:val="0"/>
      <w:marRight w:val="0"/>
      <w:marTop w:val="0"/>
      <w:marBottom w:val="0"/>
      <w:divBdr>
        <w:top w:val="none" w:sz="0" w:space="0" w:color="auto"/>
        <w:left w:val="none" w:sz="0" w:space="0" w:color="auto"/>
        <w:bottom w:val="none" w:sz="0" w:space="0" w:color="auto"/>
        <w:right w:val="none" w:sz="0" w:space="0" w:color="auto"/>
      </w:divBdr>
    </w:div>
    <w:div w:id="1291478656">
      <w:bodyDiv w:val="1"/>
      <w:marLeft w:val="0"/>
      <w:marRight w:val="0"/>
      <w:marTop w:val="0"/>
      <w:marBottom w:val="0"/>
      <w:divBdr>
        <w:top w:val="none" w:sz="0" w:space="0" w:color="auto"/>
        <w:left w:val="none" w:sz="0" w:space="0" w:color="auto"/>
        <w:bottom w:val="none" w:sz="0" w:space="0" w:color="auto"/>
        <w:right w:val="none" w:sz="0" w:space="0" w:color="auto"/>
      </w:divBdr>
    </w:div>
    <w:div w:id="1291861735">
      <w:bodyDiv w:val="1"/>
      <w:marLeft w:val="0"/>
      <w:marRight w:val="0"/>
      <w:marTop w:val="0"/>
      <w:marBottom w:val="0"/>
      <w:divBdr>
        <w:top w:val="none" w:sz="0" w:space="0" w:color="auto"/>
        <w:left w:val="none" w:sz="0" w:space="0" w:color="auto"/>
        <w:bottom w:val="none" w:sz="0" w:space="0" w:color="auto"/>
        <w:right w:val="none" w:sz="0" w:space="0" w:color="auto"/>
      </w:divBdr>
    </w:div>
    <w:div w:id="1292856308">
      <w:bodyDiv w:val="1"/>
      <w:marLeft w:val="0"/>
      <w:marRight w:val="0"/>
      <w:marTop w:val="0"/>
      <w:marBottom w:val="0"/>
      <w:divBdr>
        <w:top w:val="none" w:sz="0" w:space="0" w:color="auto"/>
        <w:left w:val="none" w:sz="0" w:space="0" w:color="auto"/>
        <w:bottom w:val="none" w:sz="0" w:space="0" w:color="auto"/>
        <w:right w:val="none" w:sz="0" w:space="0" w:color="auto"/>
      </w:divBdr>
      <w:divsChild>
        <w:div w:id="1507132715">
          <w:marLeft w:val="0"/>
          <w:marRight w:val="0"/>
          <w:marTop w:val="0"/>
          <w:marBottom w:val="0"/>
          <w:divBdr>
            <w:top w:val="none" w:sz="0" w:space="0" w:color="auto"/>
            <w:left w:val="none" w:sz="0" w:space="0" w:color="auto"/>
            <w:bottom w:val="none" w:sz="0" w:space="0" w:color="auto"/>
            <w:right w:val="none" w:sz="0" w:space="0" w:color="auto"/>
          </w:divBdr>
        </w:div>
        <w:div w:id="1149901140">
          <w:marLeft w:val="0"/>
          <w:marRight w:val="0"/>
          <w:marTop w:val="0"/>
          <w:marBottom w:val="0"/>
          <w:divBdr>
            <w:top w:val="none" w:sz="0" w:space="0" w:color="auto"/>
            <w:left w:val="none" w:sz="0" w:space="0" w:color="auto"/>
            <w:bottom w:val="none" w:sz="0" w:space="0" w:color="auto"/>
            <w:right w:val="none" w:sz="0" w:space="0" w:color="auto"/>
          </w:divBdr>
        </w:div>
        <w:div w:id="717631977">
          <w:marLeft w:val="0"/>
          <w:marRight w:val="0"/>
          <w:marTop w:val="0"/>
          <w:marBottom w:val="0"/>
          <w:divBdr>
            <w:top w:val="none" w:sz="0" w:space="0" w:color="auto"/>
            <w:left w:val="none" w:sz="0" w:space="0" w:color="auto"/>
            <w:bottom w:val="none" w:sz="0" w:space="0" w:color="auto"/>
            <w:right w:val="none" w:sz="0" w:space="0" w:color="auto"/>
          </w:divBdr>
        </w:div>
      </w:divsChild>
    </w:div>
    <w:div w:id="1293437783">
      <w:bodyDiv w:val="1"/>
      <w:marLeft w:val="0"/>
      <w:marRight w:val="0"/>
      <w:marTop w:val="0"/>
      <w:marBottom w:val="0"/>
      <w:divBdr>
        <w:top w:val="none" w:sz="0" w:space="0" w:color="auto"/>
        <w:left w:val="none" w:sz="0" w:space="0" w:color="auto"/>
        <w:bottom w:val="none" w:sz="0" w:space="0" w:color="auto"/>
        <w:right w:val="none" w:sz="0" w:space="0" w:color="auto"/>
      </w:divBdr>
    </w:div>
    <w:div w:id="1294873752">
      <w:bodyDiv w:val="1"/>
      <w:marLeft w:val="0"/>
      <w:marRight w:val="0"/>
      <w:marTop w:val="0"/>
      <w:marBottom w:val="0"/>
      <w:divBdr>
        <w:top w:val="none" w:sz="0" w:space="0" w:color="auto"/>
        <w:left w:val="none" w:sz="0" w:space="0" w:color="auto"/>
        <w:bottom w:val="none" w:sz="0" w:space="0" w:color="auto"/>
        <w:right w:val="none" w:sz="0" w:space="0" w:color="auto"/>
      </w:divBdr>
    </w:div>
    <w:div w:id="1295210694">
      <w:bodyDiv w:val="1"/>
      <w:marLeft w:val="0"/>
      <w:marRight w:val="0"/>
      <w:marTop w:val="0"/>
      <w:marBottom w:val="0"/>
      <w:divBdr>
        <w:top w:val="none" w:sz="0" w:space="0" w:color="auto"/>
        <w:left w:val="none" w:sz="0" w:space="0" w:color="auto"/>
        <w:bottom w:val="none" w:sz="0" w:space="0" w:color="auto"/>
        <w:right w:val="none" w:sz="0" w:space="0" w:color="auto"/>
      </w:divBdr>
    </w:div>
    <w:div w:id="1295402014">
      <w:bodyDiv w:val="1"/>
      <w:marLeft w:val="0"/>
      <w:marRight w:val="0"/>
      <w:marTop w:val="0"/>
      <w:marBottom w:val="0"/>
      <w:divBdr>
        <w:top w:val="none" w:sz="0" w:space="0" w:color="auto"/>
        <w:left w:val="none" w:sz="0" w:space="0" w:color="auto"/>
        <w:bottom w:val="none" w:sz="0" w:space="0" w:color="auto"/>
        <w:right w:val="none" w:sz="0" w:space="0" w:color="auto"/>
      </w:divBdr>
    </w:div>
    <w:div w:id="1295720491">
      <w:bodyDiv w:val="1"/>
      <w:marLeft w:val="0"/>
      <w:marRight w:val="0"/>
      <w:marTop w:val="0"/>
      <w:marBottom w:val="0"/>
      <w:divBdr>
        <w:top w:val="none" w:sz="0" w:space="0" w:color="auto"/>
        <w:left w:val="none" w:sz="0" w:space="0" w:color="auto"/>
        <w:bottom w:val="none" w:sz="0" w:space="0" w:color="auto"/>
        <w:right w:val="none" w:sz="0" w:space="0" w:color="auto"/>
      </w:divBdr>
    </w:div>
    <w:div w:id="1297223481">
      <w:bodyDiv w:val="1"/>
      <w:marLeft w:val="0"/>
      <w:marRight w:val="0"/>
      <w:marTop w:val="0"/>
      <w:marBottom w:val="0"/>
      <w:divBdr>
        <w:top w:val="none" w:sz="0" w:space="0" w:color="auto"/>
        <w:left w:val="none" w:sz="0" w:space="0" w:color="auto"/>
        <w:bottom w:val="none" w:sz="0" w:space="0" w:color="auto"/>
        <w:right w:val="none" w:sz="0" w:space="0" w:color="auto"/>
      </w:divBdr>
    </w:div>
    <w:div w:id="1299652532">
      <w:bodyDiv w:val="1"/>
      <w:marLeft w:val="0"/>
      <w:marRight w:val="0"/>
      <w:marTop w:val="0"/>
      <w:marBottom w:val="0"/>
      <w:divBdr>
        <w:top w:val="none" w:sz="0" w:space="0" w:color="auto"/>
        <w:left w:val="none" w:sz="0" w:space="0" w:color="auto"/>
        <w:bottom w:val="none" w:sz="0" w:space="0" w:color="auto"/>
        <w:right w:val="none" w:sz="0" w:space="0" w:color="auto"/>
      </w:divBdr>
    </w:div>
    <w:div w:id="1300653515">
      <w:bodyDiv w:val="1"/>
      <w:marLeft w:val="0"/>
      <w:marRight w:val="0"/>
      <w:marTop w:val="0"/>
      <w:marBottom w:val="0"/>
      <w:divBdr>
        <w:top w:val="none" w:sz="0" w:space="0" w:color="auto"/>
        <w:left w:val="none" w:sz="0" w:space="0" w:color="auto"/>
        <w:bottom w:val="none" w:sz="0" w:space="0" w:color="auto"/>
        <w:right w:val="none" w:sz="0" w:space="0" w:color="auto"/>
      </w:divBdr>
    </w:div>
    <w:div w:id="1303467181">
      <w:bodyDiv w:val="1"/>
      <w:marLeft w:val="0"/>
      <w:marRight w:val="0"/>
      <w:marTop w:val="0"/>
      <w:marBottom w:val="0"/>
      <w:divBdr>
        <w:top w:val="none" w:sz="0" w:space="0" w:color="auto"/>
        <w:left w:val="none" w:sz="0" w:space="0" w:color="auto"/>
        <w:bottom w:val="none" w:sz="0" w:space="0" w:color="auto"/>
        <w:right w:val="none" w:sz="0" w:space="0" w:color="auto"/>
      </w:divBdr>
    </w:div>
    <w:div w:id="1304697960">
      <w:bodyDiv w:val="1"/>
      <w:marLeft w:val="0"/>
      <w:marRight w:val="0"/>
      <w:marTop w:val="0"/>
      <w:marBottom w:val="0"/>
      <w:divBdr>
        <w:top w:val="none" w:sz="0" w:space="0" w:color="auto"/>
        <w:left w:val="none" w:sz="0" w:space="0" w:color="auto"/>
        <w:bottom w:val="none" w:sz="0" w:space="0" w:color="auto"/>
        <w:right w:val="none" w:sz="0" w:space="0" w:color="auto"/>
      </w:divBdr>
    </w:div>
    <w:div w:id="1304968555">
      <w:bodyDiv w:val="1"/>
      <w:marLeft w:val="0"/>
      <w:marRight w:val="0"/>
      <w:marTop w:val="0"/>
      <w:marBottom w:val="0"/>
      <w:divBdr>
        <w:top w:val="none" w:sz="0" w:space="0" w:color="auto"/>
        <w:left w:val="none" w:sz="0" w:space="0" w:color="auto"/>
        <w:bottom w:val="none" w:sz="0" w:space="0" w:color="auto"/>
        <w:right w:val="none" w:sz="0" w:space="0" w:color="auto"/>
      </w:divBdr>
    </w:div>
    <w:div w:id="1304970000">
      <w:bodyDiv w:val="1"/>
      <w:marLeft w:val="0"/>
      <w:marRight w:val="0"/>
      <w:marTop w:val="0"/>
      <w:marBottom w:val="0"/>
      <w:divBdr>
        <w:top w:val="none" w:sz="0" w:space="0" w:color="auto"/>
        <w:left w:val="none" w:sz="0" w:space="0" w:color="auto"/>
        <w:bottom w:val="none" w:sz="0" w:space="0" w:color="auto"/>
        <w:right w:val="none" w:sz="0" w:space="0" w:color="auto"/>
      </w:divBdr>
    </w:div>
    <w:div w:id="1307391998">
      <w:bodyDiv w:val="1"/>
      <w:marLeft w:val="0"/>
      <w:marRight w:val="0"/>
      <w:marTop w:val="0"/>
      <w:marBottom w:val="0"/>
      <w:divBdr>
        <w:top w:val="none" w:sz="0" w:space="0" w:color="auto"/>
        <w:left w:val="none" w:sz="0" w:space="0" w:color="auto"/>
        <w:bottom w:val="none" w:sz="0" w:space="0" w:color="auto"/>
        <w:right w:val="none" w:sz="0" w:space="0" w:color="auto"/>
      </w:divBdr>
    </w:div>
    <w:div w:id="1307468583">
      <w:bodyDiv w:val="1"/>
      <w:marLeft w:val="0"/>
      <w:marRight w:val="0"/>
      <w:marTop w:val="0"/>
      <w:marBottom w:val="0"/>
      <w:divBdr>
        <w:top w:val="none" w:sz="0" w:space="0" w:color="auto"/>
        <w:left w:val="none" w:sz="0" w:space="0" w:color="auto"/>
        <w:bottom w:val="none" w:sz="0" w:space="0" w:color="auto"/>
        <w:right w:val="none" w:sz="0" w:space="0" w:color="auto"/>
      </w:divBdr>
    </w:div>
    <w:div w:id="1311982721">
      <w:bodyDiv w:val="1"/>
      <w:marLeft w:val="0"/>
      <w:marRight w:val="0"/>
      <w:marTop w:val="0"/>
      <w:marBottom w:val="0"/>
      <w:divBdr>
        <w:top w:val="none" w:sz="0" w:space="0" w:color="auto"/>
        <w:left w:val="none" w:sz="0" w:space="0" w:color="auto"/>
        <w:bottom w:val="none" w:sz="0" w:space="0" w:color="auto"/>
        <w:right w:val="none" w:sz="0" w:space="0" w:color="auto"/>
      </w:divBdr>
    </w:div>
    <w:div w:id="1312056040">
      <w:bodyDiv w:val="1"/>
      <w:marLeft w:val="0"/>
      <w:marRight w:val="0"/>
      <w:marTop w:val="0"/>
      <w:marBottom w:val="0"/>
      <w:divBdr>
        <w:top w:val="none" w:sz="0" w:space="0" w:color="auto"/>
        <w:left w:val="none" w:sz="0" w:space="0" w:color="auto"/>
        <w:bottom w:val="none" w:sz="0" w:space="0" w:color="auto"/>
        <w:right w:val="none" w:sz="0" w:space="0" w:color="auto"/>
      </w:divBdr>
    </w:div>
    <w:div w:id="1316103014">
      <w:bodyDiv w:val="1"/>
      <w:marLeft w:val="0"/>
      <w:marRight w:val="0"/>
      <w:marTop w:val="0"/>
      <w:marBottom w:val="0"/>
      <w:divBdr>
        <w:top w:val="none" w:sz="0" w:space="0" w:color="auto"/>
        <w:left w:val="none" w:sz="0" w:space="0" w:color="auto"/>
        <w:bottom w:val="none" w:sz="0" w:space="0" w:color="auto"/>
        <w:right w:val="none" w:sz="0" w:space="0" w:color="auto"/>
      </w:divBdr>
    </w:div>
    <w:div w:id="1319505592">
      <w:bodyDiv w:val="1"/>
      <w:marLeft w:val="0"/>
      <w:marRight w:val="0"/>
      <w:marTop w:val="0"/>
      <w:marBottom w:val="0"/>
      <w:divBdr>
        <w:top w:val="none" w:sz="0" w:space="0" w:color="auto"/>
        <w:left w:val="none" w:sz="0" w:space="0" w:color="auto"/>
        <w:bottom w:val="none" w:sz="0" w:space="0" w:color="auto"/>
        <w:right w:val="none" w:sz="0" w:space="0" w:color="auto"/>
      </w:divBdr>
    </w:div>
    <w:div w:id="1320575417">
      <w:bodyDiv w:val="1"/>
      <w:marLeft w:val="0"/>
      <w:marRight w:val="0"/>
      <w:marTop w:val="0"/>
      <w:marBottom w:val="0"/>
      <w:divBdr>
        <w:top w:val="none" w:sz="0" w:space="0" w:color="auto"/>
        <w:left w:val="none" w:sz="0" w:space="0" w:color="auto"/>
        <w:bottom w:val="none" w:sz="0" w:space="0" w:color="auto"/>
        <w:right w:val="none" w:sz="0" w:space="0" w:color="auto"/>
      </w:divBdr>
    </w:div>
    <w:div w:id="1324431981">
      <w:bodyDiv w:val="1"/>
      <w:marLeft w:val="0"/>
      <w:marRight w:val="0"/>
      <w:marTop w:val="0"/>
      <w:marBottom w:val="0"/>
      <w:divBdr>
        <w:top w:val="none" w:sz="0" w:space="0" w:color="auto"/>
        <w:left w:val="none" w:sz="0" w:space="0" w:color="auto"/>
        <w:bottom w:val="none" w:sz="0" w:space="0" w:color="auto"/>
        <w:right w:val="none" w:sz="0" w:space="0" w:color="auto"/>
      </w:divBdr>
    </w:div>
    <w:div w:id="1324697185">
      <w:bodyDiv w:val="1"/>
      <w:marLeft w:val="0"/>
      <w:marRight w:val="0"/>
      <w:marTop w:val="0"/>
      <w:marBottom w:val="0"/>
      <w:divBdr>
        <w:top w:val="none" w:sz="0" w:space="0" w:color="auto"/>
        <w:left w:val="none" w:sz="0" w:space="0" w:color="auto"/>
        <w:bottom w:val="none" w:sz="0" w:space="0" w:color="auto"/>
        <w:right w:val="none" w:sz="0" w:space="0" w:color="auto"/>
      </w:divBdr>
    </w:div>
    <w:div w:id="1325091006">
      <w:bodyDiv w:val="1"/>
      <w:marLeft w:val="0"/>
      <w:marRight w:val="0"/>
      <w:marTop w:val="0"/>
      <w:marBottom w:val="0"/>
      <w:divBdr>
        <w:top w:val="none" w:sz="0" w:space="0" w:color="auto"/>
        <w:left w:val="none" w:sz="0" w:space="0" w:color="auto"/>
        <w:bottom w:val="none" w:sz="0" w:space="0" w:color="auto"/>
        <w:right w:val="none" w:sz="0" w:space="0" w:color="auto"/>
      </w:divBdr>
    </w:div>
    <w:div w:id="1327897766">
      <w:bodyDiv w:val="1"/>
      <w:marLeft w:val="0"/>
      <w:marRight w:val="0"/>
      <w:marTop w:val="0"/>
      <w:marBottom w:val="0"/>
      <w:divBdr>
        <w:top w:val="none" w:sz="0" w:space="0" w:color="auto"/>
        <w:left w:val="none" w:sz="0" w:space="0" w:color="auto"/>
        <w:bottom w:val="none" w:sz="0" w:space="0" w:color="auto"/>
        <w:right w:val="none" w:sz="0" w:space="0" w:color="auto"/>
      </w:divBdr>
    </w:div>
    <w:div w:id="1328289573">
      <w:bodyDiv w:val="1"/>
      <w:marLeft w:val="0"/>
      <w:marRight w:val="0"/>
      <w:marTop w:val="0"/>
      <w:marBottom w:val="0"/>
      <w:divBdr>
        <w:top w:val="none" w:sz="0" w:space="0" w:color="auto"/>
        <w:left w:val="none" w:sz="0" w:space="0" w:color="auto"/>
        <w:bottom w:val="none" w:sz="0" w:space="0" w:color="auto"/>
        <w:right w:val="none" w:sz="0" w:space="0" w:color="auto"/>
      </w:divBdr>
    </w:div>
    <w:div w:id="1329942283">
      <w:bodyDiv w:val="1"/>
      <w:marLeft w:val="0"/>
      <w:marRight w:val="0"/>
      <w:marTop w:val="0"/>
      <w:marBottom w:val="0"/>
      <w:divBdr>
        <w:top w:val="none" w:sz="0" w:space="0" w:color="auto"/>
        <w:left w:val="none" w:sz="0" w:space="0" w:color="auto"/>
        <w:bottom w:val="none" w:sz="0" w:space="0" w:color="auto"/>
        <w:right w:val="none" w:sz="0" w:space="0" w:color="auto"/>
      </w:divBdr>
    </w:div>
    <w:div w:id="1332635068">
      <w:bodyDiv w:val="1"/>
      <w:marLeft w:val="0"/>
      <w:marRight w:val="0"/>
      <w:marTop w:val="0"/>
      <w:marBottom w:val="0"/>
      <w:divBdr>
        <w:top w:val="none" w:sz="0" w:space="0" w:color="auto"/>
        <w:left w:val="none" w:sz="0" w:space="0" w:color="auto"/>
        <w:bottom w:val="none" w:sz="0" w:space="0" w:color="auto"/>
        <w:right w:val="none" w:sz="0" w:space="0" w:color="auto"/>
      </w:divBdr>
    </w:div>
    <w:div w:id="1333340172">
      <w:bodyDiv w:val="1"/>
      <w:marLeft w:val="0"/>
      <w:marRight w:val="0"/>
      <w:marTop w:val="0"/>
      <w:marBottom w:val="0"/>
      <w:divBdr>
        <w:top w:val="none" w:sz="0" w:space="0" w:color="auto"/>
        <w:left w:val="none" w:sz="0" w:space="0" w:color="auto"/>
        <w:bottom w:val="none" w:sz="0" w:space="0" w:color="auto"/>
        <w:right w:val="none" w:sz="0" w:space="0" w:color="auto"/>
      </w:divBdr>
    </w:div>
    <w:div w:id="1334987408">
      <w:bodyDiv w:val="1"/>
      <w:marLeft w:val="0"/>
      <w:marRight w:val="0"/>
      <w:marTop w:val="0"/>
      <w:marBottom w:val="0"/>
      <w:divBdr>
        <w:top w:val="none" w:sz="0" w:space="0" w:color="auto"/>
        <w:left w:val="none" w:sz="0" w:space="0" w:color="auto"/>
        <w:bottom w:val="none" w:sz="0" w:space="0" w:color="auto"/>
        <w:right w:val="none" w:sz="0" w:space="0" w:color="auto"/>
      </w:divBdr>
    </w:div>
    <w:div w:id="1334992235">
      <w:bodyDiv w:val="1"/>
      <w:marLeft w:val="0"/>
      <w:marRight w:val="0"/>
      <w:marTop w:val="0"/>
      <w:marBottom w:val="0"/>
      <w:divBdr>
        <w:top w:val="none" w:sz="0" w:space="0" w:color="auto"/>
        <w:left w:val="none" w:sz="0" w:space="0" w:color="auto"/>
        <w:bottom w:val="none" w:sz="0" w:space="0" w:color="auto"/>
        <w:right w:val="none" w:sz="0" w:space="0" w:color="auto"/>
      </w:divBdr>
      <w:divsChild>
        <w:div w:id="1028146569">
          <w:marLeft w:val="0"/>
          <w:marRight w:val="0"/>
          <w:marTop w:val="0"/>
          <w:marBottom w:val="0"/>
          <w:divBdr>
            <w:top w:val="none" w:sz="0" w:space="0" w:color="auto"/>
            <w:left w:val="none" w:sz="0" w:space="0" w:color="auto"/>
            <w:bottom w:val="none" w:sz="0" w:space="0" w:color="auto"/>
            <w:right w:val="none" w:sz="0" w:space="0" w:color="auto"/>
          </w:divBdr>
        </w:div>
        <w:div w:id="1491480765">
          <w:marLeft w:val="0"/>
          <w:marRight w:val="0"/>
          <w:marTop w:val="0"/>
          <w:marBottom w:val="0"/>
          <w:divBdr>
            <w:top w:val="none" w:sz="0" w:space="0" w:color="auto"/>
            <w:left w:val="none" w:sz="0" w:space="0" w:color="auto"/>
            <w:bottom w:val="none" w:sz="0" w:space="0" w:color="auto"/>
            <w:right w:val="none" w:sz="0" w:space="0" w:color="auto"/>
          </w:divBdr>
          <w:divsChild>
            <w:div w:id="1997417350">
              <w:marLeft w:val="0"/>
              <w:marRight w:val="0"/>
              <w:marTop w:val="0"/>
              <w:marBottom w:val="0"/>
              <w:divBdr>
                <w:top w:val="none" w:sz="0" w:space="0" w:color="auto"/>
                <w:left w:val="none" w:sz="0" w:space="0" w:color="auto"/>
                <w:bottom w:val="none" w:sz="0" w:space="0" w:color="auto"/>
                <w:right w:val="none" w:sz="0" w:space="0" w:color="auto"/>
              </w:divBdr>
              <w:divsChild>
                <w:div w:id="1389113407">
                  <w:marLeft w:val="0"/>
                  <w:marRight w:val="0"/>
                  <w:marTop w:val="0"/>
                  <w:marBottom w:val="0"/>
                  <w:divBdr>
                    <w:top w:val="none" w:sz="0" w:space="0" w:color="auto"/>
                    <w:left w:val="none" w:sz="0" w:space="0" w:color="auto"/>
                    <w:bottom w:val="none" w:sz="0" w:space="0" w:color="auto"/>
                    <w:right w:val="none" w:sz="0" w:space="0" w:color="auto"/>
                  </w:divBdr>
                  <w:divsChild>
                    <w:div w:id="421268433">
                      <w:marLeft w:val="0"/>
                      <w:marRight w:val="0"/>
                      <w:marTop w:val="0"/>
                      <w:marBottom w:val="0"/>
                      <w:divBdr>
                        <w:top w:val="none" w:sz="0" w:space="0" w:color="auto"/>
                        <w:left w:val="none" w:sz="0" w:space="0" w:color="auto"/>
                        <w:bottom w:val="none" w:sz="0" w:space="0" w:color="auto"/>
                        <w:right w:val="none" w:sz="0" w:space="0" w:color="auto"/>
                      </w:divBdr>
                      <w:divsChild>
                        <w:div w:id="859785291">
                          <w:marLeft w:val="0"/>
                          <w:marRight w:val="0"/>
                          <w:marTop w:val="0"/>
                          <w:marBottom w:val="0"/>
                          <w:divBdr>
                            <w:top w:val="none" w:sz="0" w:space="0" w:color="auto"/>
                            <w:left w:val="none" w:sz="0" w:space="0" w:color="auto"/>
                            <w:bottom w:val="none" w:sz="0" w:space="0" w:color="auto"/>
                            <w:right w:val="none" w:sz="0" w:space="0" w:color="auto"/>
                          </w:divBdr>
                        </w:div>
                        <w:div w:id="6031024">
                          <w:marLeft w:val="0"/>
                          <w:marRight w:val="0"/>
                          <w:marTop w:val="0"/>
                          <w:marBottom w:val="0"/>
                          <w:divBdr>
                            <w:top w:val="none" w:sz="0" w:space="0" w:color="auto"/>
                            <w:left w:val="none" w:sz="0" w:space="0" w:color="auto"/>
                            <w:bottom w:val="none" w:sz="0" w:space="0" w:color="auto"/>
                            <w:right w:val="none" w:sz="0" w:space="0" w:color="auto"/>
                          </w:divBdr>
                          <w:divsChild>
                            <w:div w:id="77023053">
                              <w:marLeft w:val="0"/>
                              <w:marRight w:val="0"/>
                              <w:marTop w:val="0"/>
                              <w:marBottom w:val="0"/>
                              <w:divBdr>
                                <w:top w:val="none" w:sz="0" w:space="0" w:color="auto"/>
                                <w:left w:val="none" w:sz="0" w:space="0" w:color="auto"/>
                                <w:bottom w:val="none" w:sz="0" w:space="0" w:color="auto"/>
                                <w:right w:val="none" w:sz="0" w:space="0" w:color="auto"/>
                              </w:divBdr>
                              <w:divsChild>
                                <w:div w:id="203636180">
                                  <w:marLeft w:val="0"/>
                                  <w:marRight w:val="0"/>
                                  <w:marTop w:val="0"/>
                                  <w:marBottom w:val="0"/>
                                  <w:divBdr>
                                    <w:top w:val="none" w:sz="0" w:space="0" w:color="auto"/>
                                    <w:left w:val="none" w:sz="0" w:space="0" w:color="auto"/>
                                    <w:bottom w:val="single" w:sz="12" w:space="0" w:color="CCCCCC"/>
                                    <w:right w:val="none" w:sz="0" w:space="0" w:color="auto"/>
                                  </w:divBdr>
                                </w:div>
                              </w:divsChild>
                            </w:div>
                          </w:divsChild>
                        </w:div>
                      </w:divsChild>
                    </w:div>
                  </w:divsChild>
                </w:div>
              </w:divsChild>
            </w:div>
          </w:divsChild>
        </w:div>
      </w:divsChild>
    </w:div>
    <w:div w:id="1336689157">
      <w:bodyDiv w:val="1"/>
      <w:marLeft w:val="0"/>
      <w:marRight w:val="0"/>
      <w:marTop w:val="0"/>
      <w:marBottom w:val="0"/>
      <w:divBdr>
        <w:top w:val="none" w:sz="0" w:space="0" w:color="auto"/>
        <w:left w:val="none" w:sz="0" w:space="0" w:color="auto"/>
        <w:bottom w:val="none" w:sz="0" w:space="0" w:color="auto"/>
        <w:right w:val="none" w:sz="0" w:space="0" w:color="auto"/>
      </w:divBdr>
    </w:div>
    <w:div w:id="1338385094">
      <w:bodyDiv w:val="1"/>
      <w:marLeft w:val="0"/>
      <w:marRight w:val="0"/>
      <w:marTop w:val="0"/>
      <w:marBottom w:val="0"/>
      <w:divBdr>
        <w:top w:val="none" w:sz="0" w:space="0" w:color="auto"/>
        <w:left w:val="none" w:sz="0" w:space="0" w:color="auto"/>
        <w:bottom w:val="none" w:sz="0" w:space="0" w:color="auto"/>
        <w:right w:val="none" w:sz="0" w:space="0" w:color="auto"/>
      </w:divBdr>
    </w:div>
    <w:div w:id="1339191429">
      <w:bodyDiv w:val="1"/>
      <w:marLeft w:val="0"/>
      <w:marRight w:val="0"/>
      <w:marTop w:val="0"/>
      <w:marBottom w:val="0"/>
      <w:divBdr>
        <w:top w:val="none" w:sz="0" w:space="0" w:color="auto"/>
        <w:left w:val="none" w:sz="0" w:space="0" w:color="auto"/>
        <w:bottom w:val="none" w:sz="0" w:space="0" w:color="auto"/>
        <w:right w:val="none" w:sz="0" w:space="0" w:color="auto"/>
      </w:divBdr>
    </w:div>
    <w:div w:id="1340278563">
      <w:bodyDiv w:val="1"/>
      <w:marLeft w:val="0"/>
      <w:marRight w:val="0"/>
      <w:marTop w:val="0"/>
      <w:marBottom w:val="0"/>
      <w:divBdr>
        <w:top w:val="none" w:sz="0" w:space="0" w:color="auto"/>
        <w:left w:val="none" w:sz="0" w:space="0" w:color="auto"/>
        <w:bottom w:val="none" w:sz="0" w:space="0" w:color="auto"/>
        <w:right w:val="none" w:sz="0" w:space="0" w:color="auto"/>
      </w:divBdr>
    </w:div>
    <w:div w:id="1343586063">
      <w:bodyDiv w:val="1"/>
      <w:marLeft w:val="0"/>
      <w:marRight w:val="0"/>
      <w:marTop w:val="0"/>
      <w:marBottom w:val="0"/>
      <w:divBdr>
        <w:top w:val="none" w:sz="0" w:space="0" w:color="auto"/>
        <w:left w:val="none" w:sz="0" w:space="0" w:color="auto"/>
        <w:bottom w:val="none" w:sz="0" w:space="0" w:color="auto"/>
        <w:right w:val="none" w:sz="0" w:space="0" w:color="auto"/>
      </w:divBdr>
    </w:div>
    <w:div w:id="1344628987">
      <w:bodyDiv w:val="1"/>
      <w:marLeft w:val="0"/>
      <w:marRight w:val="0"/>
      <w:marTop w:val="0"/>
      <w:marBottom w:val="0"/>
      <w:divBdr>
        <w:top w:val="none" w:sz="0" w:space="0" w:color="auto"/>
        <w:left w:val="none" w:sz="0" w:space="0" w:color="auto"/>
        <w:bottom w:val="none" w:sz="0" w:space="0" w:color="auto"/>
        <w:right w:val="none" w:sz="0" w:space="0" w:color="auto"/>
      </w:divBdr>
    </w:div>
    <w:div w:id="1344935377">
      <w:bodyDiv w:val="1"/>
      <w:marLeft w:val="0"/>
      <w:marRight w:val="0"/>
      <w:marTop w:val="0"/>
      <w:marBottom w:val="0"/>
      <w:divBdr>
        <w:top w:val="none" w:sz="0" w:space="0" w:color="auto"/>
        <w:left w:val="none" w:sz="0" w:space="0" w:color="auto"/>
        <w:bottom w:val="none" w:sz="0" w:space="0" w:color="auto"/>
        <w:right w:val="none" w:sz="0" w:space="0" w:color="auto"/>
      </w:divBdr>
    </w:div>
    <w:div w:id="1345324851">
      <w:bodyDiv w:val="1"/>
      <w:marLeft w:val="0"/>
      <w:marRight w:val="0"/>
      <w:marTop w:val="0"/>
      <w:marBottom w:val="0"/>
      <w:divBdr>
        <w:top w:val="none" w:sz="0" w:space="0" w:color="auto"/>
        <w:left w:val="none" w:sz="0" w:space="0" w:color="auto"/>
        <w:bottom w:val="none" w:sz="0" w:space="0" w:color="auto"/>
        <w:right w:val="none" w:sz="0" w:space="0" w:color="auto"/>
      </w:divBdr>
    </w:div>
    <w:div w:id="1347638035">
      <w:bodyDiv w:val="1"/>
      <w:marLeft w:val="0"/>
      <w:marRight w:val="0"/>
      <w:marTop w:val="0"/>
      <w:marBottom w:val="0"/>
      <w:divBdr>
        <w:top w:val="none" w:sz="0" w:space="0" w:color="auto"/>
        <w:left w:val="none" w:sz="0" w:space="0" w:color="auto"/>
        <w:bottom w:val="none" w:sz="0" w:space="0" w:color="auto"/>
        <w:right w:val="none" w:sz="0" w:space="0" w:color="auto"/>
      </w:divBdr>
    </w:div>
    <w:div w:id="1348751295">
      <w:bodyDiv w:val="1"/>
      <w:marLeft w:val="0"/>
      <w:marRight w:val="0"/>
      <w:marTop w:val="0"/>
      <w:marBottom w:val="0"/>
      <w:divBdr>
        <w:top w:val="none" w:sz="0" w:space="0" w:color="auto"/>
        <w:left w:val="none" w:sz="0" w:space="0" w:color="auto"/>
        <w:bottom w:val="none" w:sz="0" w:space="0" w:color="auto"/>
        <w:right w:val="none" w:sz="0" w:space="0" w:color="auto"/>
      </w:divBdr>
    </w:div>
    <w:div w:id="1349601333">
      <w:bodyDiv w:val="1"/>
      <w:marLeft w:val="0"/>
      <w:marRight w:val="0"/>
      <w:marTop w:val="0"/>
      <w:marBottom w:val="0"/>
      <w:divBdr>
        <w:top w:val="none" w:sz="0" w:space="0" w:color="auto"/>
        <w:left w:val="none" w:sz="0" w:space="0" w:color="auto"/>
        <w:bottom w:val="none" w:sz="0" w:space="0" w:color="auto"/>
        <w:right w:val="none" w:sz="0" w:space="0" w:color="auto"/>
      </w:divBdr>
    </w:div>
    <w:div w:id="1350065495">
      <w:bodyDiv w:val="1"/>
      <w:marLeft w:val="0"/>
      <w:marRight w:val="0"/>
      <w:marTop w:val="0"/>
      <w:marBottom w:val="0"/>
      <w:divBdr>
        <w:top w:val="none" w:sz="0" w:space="0" w:color="auto"/>
        <w:left w:val="none" w:sz="0" w:space="0" w:color="auto"/>
        <w:bottom w:val="none" w:sz="0" w:space="0" w:color="auto"/>
        <w:right w:val="none" w:sz="0" w:space="0" w:color="auto"/>
      </w:divBdr>
    </w:div>
    <w:div w:id="1352495086">
      <w:bodyDiv w:val="1"/>
      <w:marLeft w:val="0"/>
      <w:marRight w:val="0"/>
      <w:marTop w:val="0"/>
      <w:marBottom w:val="0"/>
      <w:divBdr>
        <w:top w:val="none" w:sz="0" w:space="0" w:color="auto"/>
        <w:left w:val="none" w:sz="0" w:space="0" w:color="auto"/>
        <w:bottom w:val="none" w:sz="0" w:space="0" w:color="auto"/>
        <w:right w:val="none" w:sz="0" w:space="0" w:color="auto"/>
      </w:divBdr>
    </w:div>
    <w:div w:id="1353990348">
      <w:bodyDiv w:val="1"/>
      <w:marLeft w:val="0"/>
      <w:marRight w:val="0"/>
      <w:marTop w:val="0"/>
      <w:marBottom w:val="0"/>
      <w:divBdr>
        <w:top w:val="none" w:sz="0" w:space="0" w:color="auto"/>
        <w:left w:val="none" w:sz="0" w:space="0" w:color="auto"/>
        <w:bottom w:val="none" w:sz="0" w:space="0" w:color="auto"/>
        <w:right w:val="none" w:sz="0" w:space="0" w:color="auto"/>
      </w:divBdr>
    </w:div>
    <w:div w:id="1354499887">
      <w:bodyDiv w:val="1"/>
      <w:marLeft w:val="0"/>
      <w:marRight w:val="0"/>
      <w:marTop w:val="0"/>
      <w:marBottom w:val="0"/>
      <w:divBdr>
        <w:top w:val="none" w:sz="0" w:space="0" w:color="auto"/>
        <w:left w:val="none" w:sz="0" w:space="0" w:color="auto"/>
        <w:bottom w:val="none" w:sz="0" w:space="0" w:color="auto"/>
        <w:right w:val="none" w:sz="0" w:space="0" w:color="auto"/>
      </w:divBdr>
    </w:div>
    <w:div w:id="1357123204">
      <w:bodyDiv w:val="1"/>
      <w:marLeft w:val="0"/>
      <w:marRight w:val="0"/>
      <w:marTop w:val="0"/>
      <w:marBottom w:val="0"/>
      <w:divBdr>
        <w:top w:val="none" w:sz="0" w:space="0" w:color="auto"/>
        <w:left w:val="none" w:sz="0" w:space="0" w:color="auto"/>
        <w:bottom w:val="none" w:sz="0" w:space="0" w:color="auto"/>
        <w:right w:val="none" w:sz="0" w:space="0" w:color="auto"/>
      </w:divBdr>
    </w:div>
    <w:div w:id="1358001780">
      <w:bodyDiv w:val="1"/>
      <w:marLeft w:val="0"/>
      <w:marRight w:val="0"/>
      <w:marTop w:val="0"/>
      <w:marBottom w:val="0"/>
      <w:divBdr>
        <w:top w:val="none" w:sz="0" w:space="0" w:color="auto"/>
        <w:left w:val="none" w:sz="0" w:space="0" w:color="auto"/>
        <w:bottom w:val="none" w:sz="0" w:space="0" w:color="auto"/>
        <w:right w:val="none" w:sz="0" w:space="0" w:color="auto"/>
      </w:divBdr>
    </w:div>
    <w:div w:id="1358044151">
      <w:bodyDiv w:val="1"/>
      <w:marLeft w:val="0"/>
      <w:marRight w:val="0"/>
      <w:marTop w:val="0"/>
      <w:marBottom w:val="0"/>
      <w:divBdr>
        <w:top w:val="none" w:sz="0" w:space="0" w:color="auto"/>
        <w:left w:val="none" w:sz="0" w:space="0" w:color="auto"/>
        <w:bottom w:val="none" w:sz="0" w:space="0" w:color="auto"/>
        <w:right w:val="none" w:sz="0" w:space="0" w:color="auto"/>
      </w:divBdr>
    </w:div>
    <w:div w:id="1362634532">
      <w:bodyDiv w:val="1"/>
      <w:marLeft w:val="0"/>
      <w:marRight w:val="0"/>
      <w:marTop w:val="0"/>
      <w:marBottom w:val="0"/>
      <w:divBdr>
        <w:top w:val="none" w:sz="0" w:space="0" w:color="auto"/>
        <w:left w:val="none" w:sz="0" w:space="0" w:color="auto"/>
        <w:bottom w:val="none" w:sz="0" w:space="0" w:color="auto"/>
        <w:right w:val="none" w:sz="0" w:space="0" w:color="auto"/>
      </w:divBdr>
    </w:div>
    <w:div w:id="1363283393">
      <w:bodyDiv w:val="1"/>
      <w:marLeft w:val="0"/>
      <w:marRight w:val="0"/>
      <w:marTop w:val="0"/>
      <w:marBottom w:val="0"/>
      <w:divBdr>
        <w:top w:val="none" w:sz="0" w:space="0" w:color="auto"/>
        <w:left w:val="none" w:sz="0" w:space="0" w:color="auto"/>
        <w:bottom w:val="none" w:sz="0" w:space="0" w:color="auto"/>
        <w:right w:val="none" w:sz="0" w:space="0" w:color="auto"/>
      </w:divBdr>
    </w:div>
    <w:div w:id="1364012855">
      <w:bodyDiv w:val="1"/>
      <w:marLeft w:val="0"/>
      <w:marRight w:val="0"/>
      <w:marTop w:val="0"/>
      <w:marBottom w:val="0"/>
      <w:divBdr>
        <w:top w:val="none" w:sz="0" w:space="0" w:color="auto"/>
        <w:left w:val="none" w:sz="0" w:space="0" w:color="auto"/>
        <w:bottom w:val="none" w:sz="0" w:space="0" w:color="auto"/>
        <w:right w:val="none" w:sz="0" w:space="0" w:color="auto"/>
      </w:divBdr>
    </w:div>
    <w:div w:id="1365211608">
      <w:bodyDiv w:val="1"/>
      <w:marLeft w:val="0"/>
      <w:marRight w:val="0"/>
      <w:marTop w:val="0"/>
      <w:marBottom w:val="0"/>
      <w:divBdr>
        <w:top w:val="none" w:sz="0" w:space="0" w:color="auto"/>
        <w:left w:val="none" w:sz="0" w:space="0" w:color="auto"/>
        <w:bottom w:val="none" w:sz="0" w:space="0" w:color="auto"/>
        <w:right w:val="none" w:sz="0" w:space="0" w:color="auto"/>
      </w:divBdr>
    </w:div>
    <w:div w:id="1366295481">
      <w:bodyDiv w:val="1"/>
      <w:marLeft w:val="0"/>
      <w:marRight w:val="0"/>
      <w:marTop w:val="0"/>
      <w:marBottom w:val="0"/>
      <w:divBdr>
        <w:top w:val="none" w:sz="0" w:space="0" w:color="auto"/>
        <w:left w:val="none" w:sz="0" w:space="0" w:color="auto"/>
        <w:bottom w:val="none" w:sz="0" w:space="0" w:color="auto"/>
        <w:right w:val="none" w:sz="0" w:space="0" w:color="auto"/>
      </w:divBdr>
    </w:div>
    <w:div w:id="1367176405">
      <w:bodyDiv w:val="1"/>
      <w:marLeft w:val="0"/>
      <w:marRight w:val="0"/>
      <w:marTop w:val="0"/>
      <w:marBottom w:val="0"/>
      <w:divBdr>
        <w:top w:val="none" w:sz="0" w:space="0" w:color="auto"/>
        <w:left w:val="none" w:sz="0" w:space="0" w:color="auto"/>
        <w:bottom w:val="none" w:sz="0" w:space="0" w:color="auto"/>
        <w:right w:val="none" w:sz="0" w:space="0" w:color="auto"/>
      </w:divBdr>
    </w:div>
    <w:div w:id="1368338182">
      <w:bodyDiv w:val="1"/>
      <w:marLeft w:val="0"/>
      <w:marRight w:val="0"/>
      <w:marTop w:val="0"/>
      <w:marBottom w:val="0"/>
      <w:divBdr>
        <w:top w:val="none" w:sz="0" w:space="0" w:color="auto"/>
        <w:left w:val="none" w:sz="0" w:space="0" w:color="auto"/>
        <w:bottom w:val="none" w:sz="0" w:space="0" w:color="auto"/>
        <w:right w:val="none" w:sz="0" w:space="0" w:color="auto"/>
      </w:divBdr>
    </w:div>
    <w:div w:id="1369528679">
      <w:bodyDiv w:val="1"/>
      <w:marLeft w:val="0"/>
      <w:marRight w:val="0"/>
      <w:marTop w:val="0"/>
      <w:marBottom w:val="0"/>
      <w:divBdr>
        <w:top w:val="none" w:sz="0" w:space="0" w:color="auto"/>
        <w:left w:val="none" w:sz="0" w:space="0" w:color="auto"/>
        <w:bottom w:val="none" w:sz="0" w:space="0" w:color="auto"/>
        <w:right w:val="none" w:sz="0" w:space="0" w:color="auto"/>
      </w:divBdr>
    </w:div>
    <w:div w:id="1369917739">
      <w:bodyDiv w:val="1"/>
      <w:marLeft w:val="0"/>
      <w:marRight w:val="0"/>
      <w:marTop w:val="0"/>
      <w:marBottom w:val="0"/>
      <w:divBdr>
        <w:top w:val="none" w:sz="0" w:space="0" w:color="auto"/>
        <w:left w:val="none" w:sz="0" w:space="0" w:color="auto"/>
        <w:bottom w:val="none" w:sz="0" w:space="0" w:color="auto"/>
        <w:right w:val="none" w:sz="0" w:space="0" w:color="auto"/>
      </w:divBdr>
    </w:div>
    <w:div w:id="1375732969">
      <w:bodyDiv w:val="1"/>
      <w:marLeft w:val="0"/>
      <w:marRight w:val="0"/>
      <w:marTop w:val="0"/>
      <w:marBottom w:val="0"/>
      <w:divBdr>
        <w:top w:val="none" w:sz="0" w:space="0" w:color="auto"/>
        <w:left w:val="none" w:sz="0" w:space="0" w:color="auto"/>
        <w:bottom w:val="none" w:sz="0" w:space="0" w:color="auto"/>
        <w:right w:val="none" w:sz="0" w:space="0" w:color="auto"/>
      </w:divBdr>
    </w:div>
    <w:div w:id="1379744158">
      <w:bodyDiv w:val="1"/>
      <w:marLeft w:val="0"/>
      <w:marRight w:val="0"/>
      <w:marTop w:val="0"/>
      <w:marBottom w:val="0"/>
      <w:divBdr>
        <w:top w:val="none" w:sz="0" w:space="0" w:color="auto"/>
        <w:left w:val="none" w:sz="0" w:space="0" w:color="auto"/>
        <w:bottom w:val="none" w:sz="0" w:space="0" w:color="auto"/>
        <w:right w:val="none" w:sz="0" w:space="0" w:color="auto"/>
      </w:divBdr>
    </w:div>
    <w:div w:id="1382093766">
      <w:bodyDiv w:val="1"/>
      <w:marLeft w:val="0"/>
      <w:marRight w:val="0"/>
      <w:marTop w:val="0"/>
      <w:marBottom w:val="0"/>
      <w:divBdr>
        <w:top w:val="none" w:sz="0" w:space="0" w:color="auto"/>
        <w:left w:val="none" w:sz="0" w:space="0" w:color="auto"/>
        <w:bottom w:val="none" w:sz="0" w:space="0" w:color="auto"/>
        <w:right w:val="none" w:sz="0" w:space="0" w:color="auto"/>
      </w:divBdr>
    </w:div>
    <w:div w:id="1386834873">
      <w:bodyDiv w:val="1"/>
      <w:marLeft w:val="0"/>
      <w:marRight w:val="0"/>
      <w:marTop w:val="0"/>
      <w:marBottom w:val="0"/>
      <w:divBdr>
        <w:top w:val="none" w:sz="0" w:space="0" w:color="auto"/>
        <w:left w:val="none" w:sz="0" w:space="0" w:color="auto"/>
        <w:bottom w:val="none" w:sz="0" w:space="0" w:color="auto"/>
        <w:right w:val="none" w:sz="0" w:space="0" w:color="auto"/>
      </w:divBdr>
    </w:div>
    <w:div w:id="1391151302">
      <w:bodyDiv w:val="1"/>
      <w:marLeft w:val="0"/>
      <w:marRight w:val="0"/>
      <w:marTop w:val="0"/>
      <w:marBottom w:val="0"/>
      <w:divBdr>
        <w:top w:val="none" w:sz="0" w:space="0" w:color="auto"/>
        <w:left w:val="none" w:sz="0" w:space="0" w:color="auto"/>
        <w:bottom w:val="none" w:sz="0" w:space="0" w:color="auto"/>
        <w:right w:val="none" w:sz="0" w:space="0" w:color="auto"/>
      </w:divBdr>
    </w:div>
    <w:div w:id="1393231795">
      <w:bodyDiv w:val="1"/>
      <w:marLeft w:val="0"/>
      <w:marRight w:val="0"/>
      <w:marTop w:val="0"/>
      <w:marBottom w:val="0"/>
      <w:divBdr>
        <w:top w:val="none" w:sz="0" w:space="0" w:color="auto"/>
        <w:left w:val="none" w:sz="0" w:space="0" w:color="auto"/>
        <w:bottom w:val="none" w:sz="0" w:space="0" w:color="auto"/>
        <w:right w:val="none" w:sz="0" w:space="0" w:color="auto"/>
      </w:divBdr>
    </w:div>
    <w:div w:id="1393578657">
      <w:bodyDiv w:val="1"/>
      <w:marLeft w:val="0"/>
      <w:marRight w:val="0"/>
      <w:marTop w:val="0"/>
      <w:marBottom w:val="0"/>
      <w:divBdr>
        <w:top w:val="none" w:sz="0" w:space="0" w:color="auto"/>
        <w:left w:val="none" w:sz="0" w:space="0" w:color="auto"/>
        <w:bottom w:val="none" w:sz="0" w:space="0" w:color="auto"/>
        <w:right w:val="none" w:sz="0" w:space="0" w:color="auto"/>
      </w:divBdr>
    </w:div>
    <w:div w:id="1394041772">
      <w:bodyDiv w:val="1"/>
      <w:marLeft w:val="0"/>
      <w:marRight w:val="0"/>
      <w:marTop w:val="0"/>
      <w:marBottom w:val="0"/>
      <w:divBdr>
        <w:top w:val="none" w:sz="0" w:space="0" w:color="auto"/>
        <w:left w:val="none" w:sz="0" w:space="0" w:color="auto"/>
        <w:bottom w:val="none" w:sz="0" w:space="0" w:color="auto"/>
        <w:right w:val="none" w:sz="0" w:space="0" w:color="auto"/>
      </w:divBdr>
    </w:div>
    <w:div w:id="1395079319">
      <w:bodyDiv w:val="1"/>
      <w:marLeft w:val="0"/>
      <w:marRight w:val="0"/>
      <w:marTop w:val="0"/>
      <w:marBottom w:val="0"/>
      <w:divBdr>
        <w:top w:val="none" w:sz="0" w:space="0" w:color="auto"/>
        <w:left w:val="none" w:sz="0" w:space="0" w:color="auto"/>
        <w:bottom w:val="none" w:sz="0" w:space="0" w:color="auto"/>
        <w:right w:val="none" w:sz="0" w:space="0" w:color="auto"/>
      </w:divBdr>
    </w:div>
    <w:div w:id="1396900634">
      <w:bodyDiv w:val="1"/>
      <w:marLeft w:val="0"/>
      <w:marRight w:val="0"/>
      <w:marTop w:val="0"/>
      <w:marBottom w:val="0"/>
      <w:divBdr>
        <w:top w:val="none" w:sz="0" w:space="0" w:color="auto"/>
        <w:left w:val="none" w:sz="0" w:space="0" w:color="auto"/>
        <w:bottom w:val="none" w:sz="0" w:space="0" w:color="auto"/>
        <w:right w:val="none" w:sz="0" w:space="0" w:color="auto"/>
      </w:divBdr>
    </w:div>
    <w:div w:id="1399088362">
      <w:bodyDiv w:val="1"/>
      <w:marLeft w:val="0"/>
      <w:marRight w:val="0"/>
      <w:marTop w:val="0"/>
      <w:marBottom w:val="0"/>
      <w:divBdr>
        <w:top w:val="none" w:sz="0" w:space="0" w:color="auto"/>
        <w:left w:val="none" w:sz="0" w:space="0" w:color="auto"/>
        <w:bottom w:val="none" w:sz="0" w:space="0" w:color="auto"/>
        <w:right w:val="none" w:sz="0" w:space="0" w:color="auto"/>
      </w:divBdr>
    </w:div>
    <w:div w:id="1400323111">
      <w:bodyDiv w:val="1"/>
      <w:marLeft w:val="0"/>
      <w:marRight w:val="0"/>
      <w:marTop w:val="0"/>
      <w:marBottom w:val="0"/>
      <w:divBdr>
        <w:top w:val="none" w:sz="0" w:space="0" w:color="auto"/>
        <w:left w:val="none" w:sz="0" w:space="0" w:color="auto"/>
        <w:bottom w:val="none" w:sz="0" w:space="0" w:color="auto"/>
        <w:right w:val="none" w:sz="0" w:space="0" w:color="auto"/>
      </w:divBdr>
    </w:div>
    <w:div w:id="1400832040">
      <w:bodyDiv w:val="1"/>
      <w:marLeft w:val="0"/>
      <w:marRight w:val="0"/>
      <w:marTop w:val="0"/>
      <w:marBottom w:val="0"/>
      <w:divBdr>
        <w:top w:val="none" w:sz="0" w:space="0" w:color="auto"/>
        <w:left w:val="none" w:sz="0" w:space="0" w:color="auto"/>
        <w:bottom w:val="none" w:sz="0" w:space="0" w:color="auto"/>
        <w:right w:val="none" w:sz="0" w:space="0" w:color="auto"/>
      </w:divBdr>
    </w:div>
    <w:div w:id="1403527773">
      <w:bodyDiv w:val="1"/>
      <w:marLeft w:val="0"/>
      <w:marRight w:val="0"/>
      <w:marTop w:val="0"/>
      <w:marBottom w:val="0"/>
      <w:divBdr>
        <w:top w:val="none" w:sz="0" w:space="0" w:color="auto"/>
        <w:left w:val="none" w:sz="0" w:space="0" w:color="auto"/>
        <w:bottom w:val="none" w:sz="0" w:space="0" w:color="auto"/>
        <w:right w:val="none" w:sz="0" w:space="0" w:color="auto"/>
      </w:divBdr>
    </w:div>
    <w:div w:id="1404715422">
      <w:bodyDiv w:val="1"/>
      <w:marLeft w:val="0"/>
      <w:marRight w:val="0"/>
      <w:marTop w:val="0"/>
      <w:marBottom w:val="0"/>
      <w:divBdr>
        <w:top w:val="none" w:sz="0" w:space="0" w:color="auto"/>
        <w:left w:val="none" w:sz="0" w:space="0" w:color="auto"/>
        <w:bottom w:val="none" w:sz="0" w:space="0" w:color="auto"/>
        <w:right w:val="none" w:sz="0" w:space="0" w:color="auto"/>
      </w:divBdr>
    </w:div>
    <w:div w:id="1405881789">
      <w:bodyDiv w:val="1"/>
      <w:marLeft w:val="0"/>
      <w:marRight w:val="0"/>
      <w:marTop w:val="0"/>
      <w:marBottom w:val="0"/>
      <w:divBdr>
        <w:top w:val="none" w:sz="0" w:space="0" w:color="auto"/>
        <w:left w:val="none" w:sz="0" w:space="0" w:color="auto"/>
        <w:bottom w:val="none" w:sz="0" w:space="0" w:color="auto"/>
        <w:right w:val="none" w:sz="0" w:space="0" w:color="auto"/>
      </w:divBdr>
    </w:div>
    <w:div w:id="1406731632">
      <w:bodyDiv w:val="1"/>
      <w:marLeft w:val="0"/>
      <w:marRight w:val="0"/>
      <w:marTop w:val="0"/>
      <w:marBottom w:val="0"/>
      <w:divBdr>
        <w:top w:val="none" w:sz="0" w:space="0" w:color="auto"/>
        <w:left w:val="none" w:sz="0" w:space="0" w:color="auto"/>
        <w:bottom w:val="none" w:sz="0" w:space="0" w:color="auto"/>
        <w:right w:val="none" w:sz="0" w:space="0" w:color="auto"/>
      </w:divBdr>
    </w:div>
    <w:div w:id="1407731098">
      <w:bodyDiv w:val="1"/>
      <w:marLeft w:val="0"/>
      <w:marRight w:val="0"/>
      <w:marTop w:val="0"/>
      <w:marBottom w:val="0"/>
      <w:divBdr>
        <w:top w:val="none" w:sz="0" w:space="0" w:color="auto"/>
        <w:left w:val="none" w:sz="0" w:space="0" w:color="auto"/>
        <w:bottom w:val="none" w:sz="0" w:space="0" w:color="auto"/>
        <w:right w:val="none" w:sz="0" w:space="0" w:color="auto"/>
      </w:divBdr>
    </w:div>
    <w:div w:id="1411318442">
      <w:bodyDiv w:val="1"/>
      <w:marLeft w:val="0"/>
      <w:marRight w:val="0"/>
      <w:marTop w:val="0"/>
      <w:marBottom w:val="0"/>
      <w:divBdr>
        <w:top w:val="none" w:sz="0" w:space="0" w:color="auto"/>
        <w:left w:val="none" w:sz="0" w:space="0" w:color="auto"/>
        <w:bottom w:val="none" w:sz="0" w:space="0" w:color="auto"/>
        <w:right w:val="none" w:sz="0" w:space="0" w:color="auto"/>
      </w:divBdr>
    </w:div>
    <w:div w:id="1412772562">
      <w:bodyDiv w:val="1"/>
      <w:marLeft w:val="0"/>
      <w:marRight w:val="0"/>
      <w:marTop w:val="0"/>
      <w:marBottom w:val="0"/>
      <w:divBdr>
        <w:top w:val="none" w:sz="0" w:space="0" w:color="auto"/>
        <w:left w:val="none" w:sz="0" w:space="0" w:color="auto"/>
        <w:bottom w:val="none" w:sz="0" w:space="0" w:color="auto"/>
        <w:right w:val="none" w:sz="0" w:space="0" w:color="auto"/>
      </w:divBdr>
    </w:div>
    <w:div w:id="1413577305">
      <w:bodyDiv w:val="1"/>
      <w:marLeft w:val="0"/>
      <w:marRight w:val="0"/>
      <w:marTop w:val="0"/>
      <w:marBottom w:val="0"/>
      <w:divBdr>
        <w:top w:val="none" w:sz="0" w:space="0" w:color="auto"/>
        <w:left w:val="none" w:sz="0" w:space="0" w:color="auto"/>
        <w:bottom w:val="none" w:sz="0" w:space="0" w:color="auto"/>
        <w:right w:val="none" w:sz="0" w:space="0" w:color="auto"/>
      </w:divBdr>
    </w:div>
    <w:div w:id="1414665165">
      <w:bodyDiv w:val="1"/>
      <w:marLeft w:val="0"/>
      <w:marRight w:val="0"/>
      <w:marTop w:val="0"/>
      <w:marBottom w:val="0"/>
      <w:divBdr>
        <w:top w:val="none" w:sz="0" w:space="0" w:color="auto"/>
        <w:left w:val="none" w:sz="0" w:space="0" w:color="auto"/>
        <w:bottom w:val="none" w:sz="0" w:space="0" w:color="auto"/>
        <w:right w:val="none" w:sz="0" w:space="0" w:color="auto"/>
      </w:divBdr>
    </w:div>
    <w:div w:id="1415207183">
      <w:bodyDiv w:val="1"/>
      <w:marLeft w:val="0"/>
      <w:marRight w:val="0"/>
      <w:marTop w:val="0"/>
      <w:marBottom w:val="0"/>
      <w:divBdr>
        <w:top w:val="none" w:sz="0" w:space="0" w:color="auto"/>
        <w:left w:val="none" w:sz="0" w:space="0" w:color="auto"/>
        <w:bottom w:val="none" w:sz="0" w:space="0" w:color="auto"/>
        <w:right w:val="none" w:sz="0" w:space="0" w:color="auto"/>
      </w:divBdr>
    </w:div>
    <w:div w:id="1415515498">
      <w:bodyDiv w:val="1"/>
      <w:marLeft w:val="0"/>
      <w:marRight w:val="0"/>
      <w:marTop w:val="0"/>
      <w:marBottom w:val="0"/>
      <w:divBdr>
        <w:top w:val="none" w:sz="0" w:space="0" w:color="auto"/>
        <w:left w:val="none" w:sz="0" w:space="0" w:color="auto"/>
        <w:bottom w:val="none" w:sz="0" w:space="0" w:color="auto"/>
        <w:right w:val="none" w:sz="0" w:space="0" w:color="auto"/>
      </w:divBdr>
    </w:div>
    <w:div w:id="1417940119">
      <w:bodyDiv w:val="1"/>
      <w:marLeft w:val="0"/>
      <w:marRight w:val="0"/>
      <w:marTop w:val="0"/>
      <w:marBottom w:val="0"/>
      <w:divBdr>
        <w:top w:val="none" w:sz="0" w:space="0" w:color="auto"/>
        <w:left w:val="none" w:sz="0" w:space="0" w:color="auto"/>
        <w:bottom w:val="none" w:sz="0" w:space="0" w:color="auto"/>
        <w:right w:val="none" w:sz="0" w:space="0" w:color="auto"/>
      </w:divBdr>
    </w:div>
    <w:div w:id="1419250957">
      <w:bodyDiv w:val="1"/>
      <w:marLeft w:val="0"/>
      <w:marRight w:val="0"/>
      <w:marTop w:val="0"/>
      <w:marBottom w:val="0"/>
      <w:divBdr>
        <w:top w:val="none" w:sz="0" w:space="0" w:color="auto"/>
        <w:left w:val="none" w:sz="0" w:space="0" w:color="auto"/>
        <w:bottom w:val="none" w:sz="0" w:space="0" w:color="auto"/>
        <w:right w:val="none" w:sz="0" w:space="0" w:color="auto"/>
      </w:divBdr>
    </w:div>
    <w:div w:id="1420954113">
      <w:bodyDiv w:val="1"/>
      <w:marLeft w:val="0"/>
      <w:marRight w:val="0"/>
      <w:marTop w:val="0"/>
      <w:marBottom w:val="0"/>
      <w:divBdr>
        <w:top w:val="none" w:sz="0" w:space="0" w:color="auto"/>
        <w:left w:val="none" w:sz="0" w:space="0" w:color="auto"/>
        <w:bottom w:val="none" w:sz="0" w:space="0" w:color="auto"/>
        <w:right w:val="none" w:sz="0" w:space="0" w:color="auto"/>
      </w:divBdr>
    </w:div>
    <w:div w:id="1421023624">
      <w:bodyDiv w:val="1"/>
      <w:marLeft w:val="0"/>
      <w:marRight w:val="0"/>
      <w:marTop w:val="0"/>
      <w:marBottom w:val="0"/>
      <w:divBdr>
        <w:top w:val="none" w:sz="0" w:space="0" w:color="auto"/>
        <w:left w:val="none" w:sz="0" w:space="0" w:color="auto"/>
        <w:bottom w:val="none" w:sz="0" w:space="0" w:color="auto"/>
        <w:right w:val="none" w:sz="0" w:space="0" w:color="auto"/>
      </w:divBdr>
    </w:div>
    <w:div w:id="1422337677">
      <w:bodyDiv w:val="1"/>
      <w:marLeft w:val="0"/>
      <w:marRight w:val="0"/>
      <w:marTop w:val="0"/>
      <w:marBottom w:val="0"/>
      <w:divBdr>
        <w:top w:val="none" w:sz="0" w:space="0" w:color="auto"/>
        <w:left w:val="none" w:sz="0" w:space="0" w:color="auto"/>
        <w:bottom w:val="none" w:sz="0" w:space="0" w:color="auto"/>
        <w:right w:val="none" w:sz="0" w:space="0" w:color="auto"/>
      </w:divBdr>
    </w:div>
    <w:div w:id="1426999796">
      <w:bodyDiv w:val="1"/>
      <w:marLeft w:val="0"/>
      <w:marRight w:val="0"/>
      <w:marTop w:val="0"/>
      <w:marBottom w:val="0"/>
      <w:divBdr>
        <w:top w:val="none" w:sz="0" w:space="0" w:color="auto"/>
        <w:left w:val="none" w:sz="0" w:space="0" w:color="auto"/>
        <w:bottom w:val="none" w:sz="0" w:space="0" w:color="auto"/>
        <w:right w:val="none" w:sz="0" w:space="0" w:color="auto"/>
      </w:divBdr>
    </w:div>
    <w:div w:id="1429808000">
      <w:bodyDiv w:val="1"/>
      <w:marLeft w:val="0"/>
      <w:marRight w:val="0"/>
      <w:marTop w:val="0"/>
      <w:marBottom w:val="0"/>
      <w:divBdr>
        <w:top w:val="none" w:sz="0" w:space="0" w:color="auto"/>
        <w:left w:val="none" w:sz="0" w:space="0" w:color="auto"/>
        <w:bottom w:val="none" w:sz="0" w:space="0" w:color="auto"/>
        <w:right w:val="none" w:sz="0" w:space="0" w:color="auto"/>
      </w:divBdr>
    </w:div>
    <w:div w:id="1430353918">
      <w:bodyDiv w:val="1"/>
      <w:marLeft w:val="0"/>
      <w:marRight w:val="0"/>
      <w:marTop w:val="0"/>
      <w:marBottom w:val="0"/>
      <w:divBdr>
        <w:top w:val="none" w:sz="0" w:space="0" w:color="auto"/>
        <w:left w:val="none" w:sz="0" w:space="0" w:color="auto"/>
        <w:bottom w:val="none" w:sz="0" w:space="0" w:color="auto"/>
        <w:right w:val="none" w:sz="0" w:space="0" w:color="auto"/>
      </w:divBdr>
    </w:div>
    <w:div w:id="1430543089">
      <w:bodyDiv w:val="1"/>
      <w:marLeft w:val="0"/>
      <w:marRight w:val="0"/>
      <w:marTop w:val="0"/>
      <w:marBottom w:val="0"/>
      <w:divBdr>
        <w:top w:val="none" w:sz="0" w:space="0" w:color="auto"/>
        <w:left w:val="none" w:sz="0" w:space="0" w:color="auto"/>
        <w:bottom w:val="none" w:sz="0" w:space="0" w:color="auto"/>
        <w:right w:val="none" w:sz="0" w:space="0" w:color="auto"/>
      </w:divBdr>
    </w:div>
    <w:div w:id="1438864553">
      <w:bodyDiv w:val="1"/>
      <w:marLeft w:val="0"/>
      <w:marRight w:val="0"/>
      <w:marTop w:val="0"/>
      <w:marBottom w:val="0"/>
      <w:divBdr>
        <w:top w:val="none" w:sz="0" w:space="0" w:color="auto"/>
        <w:left w:val="none" w:sz="0" w:space="0" w:color="auto"/>
        <w:bottom w:val="none" w:sz="0" w:space="0" w:color="auto"/>
        <w:right w:val="none" w:sz="0" w:space="0" w:color="auto"/>
      </w:divBdr>
    </w:div>
    <w:div w:id="1439444743">
      <w:bodyDiv w:val="1"/>
      <w:marLeft w:val="0"/>
      <w:marRight w:val="0"/>
      <w:marTop w:val="0"/>
      <w:marBottom w:val="0"/>
      <w:divBdr>
        <w:top w:val="none" w:sz="0" w:space="0" w:color="auto"/>
        <w:left w:val="none" w:sz="0" w:space="0" w:color="auto"/>
        <w:bottom w:val="none" w:sz="0" w:space="0" w:color="auto"/>
        <w:right w:val="none" w:sz="0" w:space="0" w:color="auto"/>
      </w:divBdr>
    </w:div>
    <w:div w:id="1439639601">
      <w:bodyDiv w:val="1"/>
      <w:marLeft w:val="0"/>
      <w:marRight w:val="0"/>
      <w:marTop w:val="0"/>
      <w:marBottom w:val="0"/>
      <w:divBdr>
        <w:top w:val="none" w:sz="0" w:space="0" w:color="auto"/>
        <w:left w:val="none" w:sz="0" w:space="0" w:color="auto"/>
        <w:bottom w:val="none" w:sz="0" w:space="0" w:color="auto"/>
        <w:right w:val="none" w:sz="0" w:space="0" w:color="auto"/>
      </w:divBdr>
    </w:div>
    <w:div w:id="1440443767">
      <w:bodyDiv w:val="1"/>
      <w:marLeft w:val="0"/>
      <w:marRight w:val="0"/>
      <w:marTop w:val="0"/>
      <w:marBottom w:val="0"/>
      <w:divBdr>
        <w:top w:val="none" w:sz="0" w:space="0" w:color="auto"/>
        <w:left w:val="none" w:sz="0" w:space="0" w:color="auto"/>
        <w:bottom w:val="none" w:sz="0" w:space="0" w:color="auto"/>
        <w:right w:val="none" w:sz="0" w:space="0" w:color="auto"/>
      </w:divBdr>
    </w:div>
    <w:div w:id="1442145803">
      <w:bodyDiv w:val="1"/>
      <w:marLeft w:val="0"/>
      <w:marRight w:val="0"/>
      <w:marTop w:val="0"/>
      <w:marBottom w:val="0"/>
      <w:divBdr>
        <w:top w:val="none" w:sz="0" w:space="0" w:color="auto"/>
        <w:left w:val="none" w:sz="0" w:space="0" w:color="auto"/>
        <w:bottom w:val="none" w:sz="0" w:space="0" w:color="auto"/>
        <w:right w:val="none" w:sz="0" w:space="0" w:color="auto"/>
      </w:divBdr>
    </w:div>
    <w:div w:id="1442266526">
      <w:bodyDiv w:val="1"/>
      <w:marLeft w:val="0"/>
      <w:marRight w:val="0"/>
      <w:marTop w:val="0"/>
      <w:marBottom w:val="0"/>
      <w:divBdr>
        <w:top w:val="none" w:sz="0" w:space="0" w:color="auto"/>
        <w:left w:val="none" w:sz="0" w:space="0" w:color="auto"/>
        <w:bottom w:val="none" w:sz="0" w:space="0" w:color="auto"/>
        <w:right w:val="none" w:sz="0" w:space="0" w:color="auto"/>
      </w:divBdr>
    </w:div>
    <w:div w:id="1444613388">
      <w:bodyDiv w:val="1"/>
      <w:marLeft w:val="0"/>
      <w:marRight w:val="0"/>
      <w:marTop w:val="0"/>
      <w:marBottom w:val="0"/>
      <w:divBdr>
        <w:top w:val="none" w:sz="0" w:space="0" w:color="auto"/>
        <w:left w:val="none" w:sz="0" w:space="0" w:color="auto"/>
        <w:bottom w:val="none" w:sz="0" w:space="0" w:color="auto"/>
        <w:right w:val="none" w:sz="0" w:space="0" w:color="auto"/>
      </w:divBdr>
    </w:div>
    <w:div w:id="1445542720">
      <w:bodyDiv w:val="1"/>
      <w:marLeft w:val="0"/>
      <w:marRight w:val="0"/>
      <w:marTop w:val="0"/>
      <w:marBottom w:val="0"/>
      <w:divBdr>
        <w:top w:val="none" w:sz="0" w:space="0" w:color="auto"/>
        <w:left w:val="none" w:sz="0" w:space="0" w:color="auto"/>
        <w:bottom w:val="none" w:sz="0" w:space="0" w:color="auto"/>
        <w:right w:val="none" w:sz="0" w:space="0" w:color="auto"/>
      </w:divBdr>
    </w:div>
    <w:div w:id="1446535148">
      <w:bodyDiv w:val="1"/>
      <w:marLeft w:val="0"/>
      <w:marRight w:val="0"/>
      <w:marTop w:val="0"/>
      <w:marBottom w:val="0"/>
      <w:divBdr>
        <w:top w:val="none" w:sz="0" w:space="0" w:color="auto"/>
        <w:left w:val="none" w:sz="0" w:space="0" w:color="auto"/>
        <w:bottom w:val="none" w:sz="0" w:space="0" w:color="auto"/>
        <w:right w:val="none" w:sz="0" w:space="0" w:color="auto"/>
      </w:divBdr>
    </w:div>
    <w:div w:id="1447769192">
      <w:bodyDiv w:val="1"/>
      <w:marLeft w:val="0"/>
      <w:marRight w:val="0"/>
      <w:marTop w:val="0"/>
      <w:marBottom w:val="0"/>
      <w:divBdr>
        <w:top w:val="none" w:sz="0" w:space="0" w:color="auto"/>
        <w:left w:val="none" w:sz="0" w:space="0" w:color="auto"/>
        <w:bottom w:val="none" w:sz="0" w:space="0" w:color="auto"/>
        <w:right w:val="none" w:sz="0" w:space="0" w:color="auto"/>
      </w:divBdr>
    </w:div>
    <w:div w:id="1449544589">
      <w:bodyDiv w:val="1"/>
      <w:marLeft w:val="0"/>
      <w:marRight w:val="0"/>
      <w:marTop w:val="0"/>
      <w:marBottom w:val="0"/>
      <w:divBdr>
        <w:top w:val="none" w:sz="0" w:space="0" w:color="auto"/>
        <w:left w:val="none" w:sz="0" w:space="0" w:color="auto"/>
        <w:bottom w:val="none" w:sz="0" w:space="0" w:color="auto"/>
        <w:right w:val="none" w:sz="0" w:space="0" w:color="auto"/>
      </w:divBdr>
    </w:div>
    <w:div w:id="1454666248">
      <w:bodyDiv w:val="1"/>
      <w:marLeft w:val="0"/>
      <w:marRight w:val="0"/>
      <w:marTop w:val="0"/>
      <w:marBottom w:val="0"/>
      <w:divBdr>
        <w:top w:val="none" w:sz="0" w:space="0" w:color="auto"/>
        <w:left w:val="none" w:sz="0" w:space="0" w:color="auto"/>
        <w:bottom w:val="none" w:sz="0" w:space="0" w:color="auto"/>
        <w:right w:val="none" w:sz="0" w:space="0" w:color="auto"/>
      </w:divBdr>
    </w:div>
    <w:div w:id="1457719669">
      <w:bodyDiv w:val="1"/>
      <w:marLeft w:val="0"/>
      <w:marRight w:val="0"/>
      <w:marTop w:val="0"/>
      <w:marBottom w:val="0"/>
      <w:divBdr>
        <w:top w:val="none" w:sz="0" w:space="0" w:color="auto"/>
        <w:left w:val="none" w:sz="0" w:space="0" w:color="auto"/>
        <w:bottom w:val="none" w:sz="0" w:space="0" w:color="auto"/>
        <w:right w:val="none" w:sz="0" w:space="0" w:color="auto"/>
      </w:divBdr>
    </w:div>
    <w:div w:id="1460880417">
      <w:bodyDiv w:val="1"/>
      <w:marLeft w:val="0"/>
      <w:marRight w:val="0"/>
      <w:marTop w:val="0"/>
      <w:marBottom w:val="0"/>
      <w:divBdr>
        <w:top w:val="none" w:sz="0" w:space="0" w:color="auto"/>
        <w:left w:val="none" w:sz="0" w:space="0" w:color="auto"/>
        <w:bottom w:val="none" w:sz="0" w:space="0" w:color="auto"/>
        <w:right w:val="none" w:sz="0" w:space="0" w:color="auto"/>
      </w:divBdr>
    </w:div>
    <w:div w:id="1464343788">
      <w:bodyDiv w:val="1"/>
      <w:marLeft w:val="0"/>
      <w:marRight w:val="0"/>
      <w:marTop w:val="0"/>
      <w:marBottom w:val="0"/>
      <w:divBdr>
        <w:top w:val="none" w:sz="0" w:space="0" w:color="auto"/>
        <w:left w:val="none" w:sz="0" w:space="0" w:color="auto"/>
        <w:bottom w:val="none" w:sz="0" w:space="0" w:color="auto"/>
        <w:right w:val="none" w:sz="0" w:space="0" w:color="auto"/>
      </w:divBdr>
    </w:div>
    <w:div w:id="1464881022">
      <w:bodyDiv w:val="1"/>
      <w:marLeft w:val="0"/>
      <w:marRight w:val="0"/>
      <w:marTop w:val="0"/>
      <w:marBottom w:val="0"/>
      <w:divBdr>
        <w:top w:val="none" w:sz="0" w:space="0" w:color="auto"/>
        <w:left w:val="none" w:sz="0" w:space="0" w:color="auto"/>
        <w:bottom w:val="none" w:sz="0" w:space="0" w:color="auto"/>
        <w:right w:val="none" w:sz="0" w:space="0" w:color="auto"/>
      </w:divBdr>
    </w:div>
    <w:div w:id="1466965979">
      <w:bodyDiv w:val="1"/>
      <w:marLeft w:val="0"/>
      <w:marRight w:val="0"/>
      <w:marTop w:val="0"/>
      <w:marBottom w:val="0"/>
      <w:divBdr>
        <w:top w:val="none" w:sz="0" w:space="0" w:color="auto"/>
        <w:left w:val="none" w:sz="0" w:space="0" w:color="auto"/>
        <w:bottom w:val="none" w:sz="0" w:space="0" w:color="auto"/>
        <w:right w:val="none" w:sz="0" w:space="0" w:color="auto"/>
      </w:divBdr>
    </w:div>
    <w:div w:id="1467043998">
      <w:bodyDiv w:val="1"/>
      <w:marLeft w:val="0"/>
      <w:marRight w:val="0"/>
      <w:marTop w:val="0"/>
      <w:marBottom w:val="0"/>
      <w:divBdr>
        <w:top w:val="none" w:sz="0" w:space="0" w:color="auto"/>
        <w:left w:val="none" w:sz="0" w:space="0" w:color="auto"/>
        <w:bottom w:val="none" w:sz="0" w:space="0" w:color="auto"/>
        <w:right w:val="none" w:sz="0" w:space="0" w:color="auto"/>
      </w:divBdr>
    </w:div>
    <w:div w:id="1467048639">
      <w:bodyDiv w:val="1"/>
      <w:marLeft w:val="0"/>
      <w:marRight w:val="0"/>
      <w:marTop w:val="0"/>
      <w:marBottom w:val="0"/>
      <w:divBdr>
        <w:top w:val="none" w:sz="0" w:space="0" w:color="auto"/>
        <w:left w:val="none" w:sz="0" w:space="0" w:color="auto"/>
        <w:bottom w:val="none" w:sz="0" w:space="0" w:color="auto"/>
        <w:right w:val="none" w:sz="0" w:space="0" w:color="auto"/>
      </w:divBdr>
    </w:div>
    <w:div w:id="1467621660">
      <w:bodyDiv w:val="1"/>
      <w:marLeft w:val="0"/>
      <w:marRight w:val="0"/>
      <w:marTop w:val="0"/>
      <w:marBottom w:val="0"/>
      <w:divBdr>
        <w:top w:val="none" w:sz="0" w:space="0" w:color="auto"/>
        <w:left w:val="none" w:sz="0" w:space="0" w:color="auto"/>
        <w:bottom w:val="none" w:sz="0" w:space="0" w:color="auto"/>
        <w:right w:val="none" w:sz="0" w:space="0" w:color="auto"/>
      </w:divBdr>
    </w:div>
    <w:div w:id="1470827620">
      <w:bodyDiv w:val="1"/>
      <w:marLeft w:val="0"/>
      <w:marRight w:val="0"/>
      <w:marTop w:val="0"/>
      <w:marBottom w:val="0"/>
      <w:divBdr>
        <w:top w:val="none" w:sz="0" w:space="0" w:color="auto"/>
        <w:left w:val="none" w:sz="0" w:space="0" w:color="auto"/>
        <w:bottom w:val="none" w:sz="0" w:space="0" w:color="auto"/>
        <w:right w:val="none" w:sz="0" w:space="0" w:color="auto"/>
      </w:divBdr>
    </w:div>
    <w:div w:id="1472820102">
      <w:bodyDiv w:val="1"/>
      <w:marLeft w:val="0"/>
      <w:marRight w:val="0"/>
      <w:marTop w:val="0"/>
      <w:marBottom w:val="0"/>
      <w:divBdr>
        <w:top w:val="none" w:sz="0" w:space="0" w:color="auto"/>
        <w:left w:val="none" w:sz="0" w:space="0" w:color="auto"/>
        <w:bottom w:val="none" w:sz="0" w:space="0" w:color="auto"/>
        <w:right w:val="none" w:sz="0" w:space="0" w:color="auto"/>
      </w:divBdr>
    </w:div>
    <w:div w:id="1473524025">
      <w:bodyDiv w:val="1"/>
      <w:marLeft w:val="0"/>
      <w:marRight w:val="0"/>
      <w:marTop w:val="0"/>
      <w:marBottom w:val="0"/>
      <w:divBdr>
        <w:top w:val="none" w:sz="0" w:space="0" w:color="auto"/>
        <w:left w:val="none" w:sz="0" w:space="0" w:color="auto"/>
        <w:bottom w:val="none" w:sz="0" w:space="0" w:color="auto"/>
        <w:right w:val="none" w:sz="0" w:space="0" w:color="auto"/>
      </w:divBdr>
    </w:div>
    <w:div w:id="1476991258">
      <w:bodyDiv w:val="1"/>
      <w:marLeft w:val="0"/>
      <w:marRight w:val="0"/>
      <w:marTop w:val="0"/>
      <w:marBottom w:val="0"/>
      <w:divBdr>
        <w:top w:val="none" w:sz="0" w:space="0" w:color="auto"/>
        <w:left w:val="none" w:sz="0" w:space="0" w:color="auto"/>
        <w:bottom w:val="none" w:sz="0" w:space="0" w:color="auto"/>
        <w:right w:val="none" w:sz="0" w:space="0" w:color="auto"/>
      </w:divBdr>
    </w:div>
    <w:div w:id="1479684319">
      <w:bodyDiv w:val="1"/>
      <w:marLeft w:val="0"/>
      <w:marRight w:val="0"/>
      <w:marTop w:val="0"/>
      <w:marBottom w:val="0"/>
      <w:divBdr>
        <w:top w:val="none" w:sz="0" w:space="0" w:color="auto"/>
        <w:left w:val="none" w:sz="0" w:space="0" w:color="auto"/>
        <w:bottom w:val="none" w:sz="0" w:space="0" w:color="auto"/>
        <w:right w:val="none" w:sz="0" w:space="0" w:color="auto"/>
      </w:divBdr>
    </w:div>
    <w:div w:id="1480151963">
      <w:bodyDiv w:val="1"/>
      <w:marLeft w:val="0"/>
      <w:marRight w:val="0"/>
      <w:marTop w:val="0"/>
      <w:marBottom w:val="0"/>
      <w:divBdr>
        <w:top w:val="none" w:sz="0" w:space="0" w:color="auto"/>
        <w:left w:val="none" w:sz="0" w:space="0" w:color="auto"/>
        <w:bottom w:val="none" w:sz="0" w:space="0" w:color="auto"/>
        <w:right w:val="none" w:sz="0" w:space="0" w:color="auto"/>
      </w:divBdr>
    </w:div>
    <w:div w:id="1481531195">
      <w:bodyDiv w:val="1"/>
      <w:marLeft w:val="0"/>
      <w:marRight w:val="0"/>
      <w:marTop w:val="0"/>
      <w:marBottom w:val="0"/>
      <w:divBdr>
        <w:top w:val="none" w:sz="0" w:space="0" w:color="auto"/>
        <w:left w:val="none" w:sz="0" w:space="0" w:color="auto"/>
        <w:bottom w:val="none" w:sz="0" w:space="0" w:color="auto"/>
        <w:right w:val="none" w:sz="0" w:space="0" w:color="auto"/>
      </w:divBdr>
    </w:div>
    <w:div w:id="1481651552">
      <w:bodyDiv w:val="1"/>
      <w:marLeft w:val="0"/>
      <w:marRight w:val="0"/>
      <w:marTop w:val="0"/>
      <w:marBottom w:val="0"/>
      <w:divBdr>
        <w:top w:val="none" w:sz="0" w:space="0" w:color="auto"/>
        <w:left w:val="none" w:sz="0" w:space="0" w:color="auto"/>
        <w:bottom w:val="none" w:sz="0" w:space="0" w:color="auto"/>
        <w:right w:val="none" w:sz="0" w:space="0" w:color="auto"/>
      </w:divBdr>
    </w:div>
    <w:div w:id="1484155747">
      <w:bodyDiv w:val="1"/>
      <w:marLeft w:val="0"/>
      <w:marRight w:val="0"/>
      <w:marTop w:val="0"/>
      <w:marBottom w:val="0"/>
      <w:divBdr>
        <w:top w:val="none" w:sz="0" w:space="0" w:color="auto"/>
        <w:left w:val="none" w:sz="0" w:space="0" w:color="auto"/>
        <w:bottom w:val="none" w:sz="0" w:space="0" w:color="auto"/>
        <w:right w:val="none" w:sz="0" w:space="0" w:color="auto"/>
      </w:divBdr>
    </w:div>
    <w:div w:id="1485583675">
      <w:bodyDiv w:val="1"/>
      <w:marLeft w:val="0"/>
      <w:marRight w:val="0"/>
      <w:marTop w:val="0"/>
      <w:marBottom w:val="0"/>
      <w:divBdr>
        <w:top w:val="none" w:sz="0" w:space="0" w:color="auto"/>
        <w:left w:val="none" w:sz="0" w:space="0" w:color="auto"/>
        <w:bottom w:val="none" w:sz="0" w:space="0" w:color="auto"/>
        <w:right w:val="none" w:sz="0" w:space="0" w:color="auto"/>
      </w:divBdr>
    </w:div>
    <w:div w:id="1487816539">
      <w:bodyDiv w:val="1"/>
      <w:marLeft w:val="0"/>
      <w:marRight w:val="0"/>
      <w:marTop w:val="0"/>
      <w:marBottom w:val="0"/>
      <w:divBdr>
        <w:top w:val="none" w:sz="0" w:space="0" w:color="auto"/>
        <w:left w:val="none" w:sz="0" w:space="0" w:color="auto"/>
        <w:bottom w:val="none" w:sz="0" w:space="0" w:color="auto"/>
        <w:right w:val="none" w:sz="0" w:space="0" w:color="auto"/>
      </w:divBdr>
    </w:div>
    <w:div w:id="1488400935">
      <w:bodyDiv w:val="1"/>
      <w:marLeft w:val="0"/>
      <w:marRight w:val="0"/>
      <w:marTop w:val="0"/>
      <w:marBottom w:val="0"/>
      <w:divBdr>
        <w:top w:val="none" w:sz="0" w:space="0" w:color="auto"/>
        <w:left w:val="none" w:sz="0" w:space="0" w:color="auto"/>
        <w:bottom w:val="none" w:sz="0" w:space="0" w:color="auto"/>
        <w:right w:val="none" w:sz="0" w:space="0" w:color="auto"/>
      </w:divBdr>
    </w:div>
    <w:div w:id="1489437773">
      <w:bodyDiv w:val="1"/>
      <w:marLeft w:val="0"/>
      <w:marRight w:val="0"/>
      <w:marTop w:val="0"/>
      <w:marBottom w:val="0"/>
      <w:divBdr>
        <w:top w:val="none" w:sz="0" w:space="0" w:color="auto"/>
        <w:left w:val="none" w:sz="0" w:space="0" w:color="auto"/>
        <w:bottom w:val="none" w:sz="0" w:space="0" w:color="auto"/>
        <w:right w:val="none" w:sz="0" w:space="0" w:color="auto"/>
      </w:divBdr>
    </w:div>
    <w:div w:id="1489638559">
      <w:bodyDiv w:val="1"/>
      <w:marLeft w:val="0"/>
      <w:marRight w:val="0"/>
      <w:marTop w:val="0"/>
      <w:marBottom w:val="0"/>
      <w:divBdr>
        <w:top w:val="none" w:sz="0" w:space="0" w:color="auto"/>
        <w:left w:val="none" w:sz="0" w:space="0" w:color="auto"/>
        <w:bottom w:val="none" w:sz="0" w:space="0" w:color="auto"/>
        <w:right w:val="none" w:sz="0" w:space="0" w:color="auto"/>
      </w:divBdr>
    </w:div>
    <w:div w:id="1490171340">
      <w:bodyDiv w:val="1"/>
      <w:marLeft w:val="0"/>
      <w:marRight w:val="0"/>
      <w:marTop w:val="0"/>
      <w:marBottom w:val="0"/>
      <w:divBdr>
        <w:top w:val="none" w:sz="0" w:space="0" w:color="auto"/>
        <w:left w:val="none" w:sz="0" w:space="0" w:color="auto"/>
        <w:bottom w:val="none" w:sz="0" w:space="0" w:color="auto"/>
        <w:right w:val="none" w:sz="0" w:space="0" w:color="auto"/>
      </w:divBdr>
    </w:div>
    <w:div w:id="1494831259">
      <w:bodyDiv w:val="1"/>
      <w:marLeft w:val="0"/>
      <w:marRight w:val="0"/>
      <w:marTop w:val="0"/>
      <w:marBottom w:val="0"/>
      <w:divBdr>
        <w:top w:val="none" w:sz="0" w:space="0" w:color="auto"/>
        <w:left w:val="none" w:sz="0" w:space="0" w:color="auto"/>
        <w:bottom w:val="none" w:sz="0" w:space="0" w:color="auto"/>
        <w:right w:val="none" w:sz="0" w:space="0" w:color="auto"/>
      </w:divBdr>
    </w:div>
    <w:div w:id="1496069459">
      <w:bodyDiv w:val="1"/>
      <w:marLeft w:val="0"/>
      <w:marRight w:val="0"/>
      <w:marTop w:val="0"/>
      <w:marBottom w:val="0"/>
      <w:divBdr>
        <w:top w:val="none" w:sz="0" w:space="0" w:color="auto"/>
        <w:left w:val="none" w:sz="0" w:space="0" w:color="auto"/>
        <w:bottom w:val="none" w:sz="0" w:space="0" w:color="auto"/>
        <w:right w:val="none" w:sz="0" w:space="0" w:color="auto"/>
      </w:divBdr>
    </w:div>
    <w:div w:id="1497069256">
      <w:bodyDiv w:val="1"/>
      <w:marLeft w:val="0"/>
      <w:marRight w:val="0"/>
      <w:marTop w:val="0"/>
      <w:marBottom w:val="0"/>
      <w:divBdr>
        <w:top w:val="none" w:sz="0" w:space="0" w:color="auto"/>
        <w:left w:val="none" w:sz="0" w:space="0" w:color="auto"/>
        <w:bottom w:val="none" w:sz="0" w:space="0" w:color="auto"/>
        <w:right w:val="none" w:sz="0" w:space="0" w:color="auto"/>
      </w:divBdr>
    </w:div>
    <w:div w:id="1497112257">
      <w:bodyDiv w:val="1"/>
      <w:marLeft w:val="0"/>
      <w:marRight w:val="0"/>
      <w:marTop w:val="0"/>
      <w:marBottom w:val="0"/>
      <w:divBdr>
        <w:top w:val="none" w:sz="0" w:space="0" w:color="auto"/>
        <w:left w:val="none" w:sz="0" w:space="0" w:color="auto"/>
        <w:bottom w:val="none" w:sz="0" w:space="0" w:color="auto"/>
        <w:right w:val="none" w:sz="0" w:space="0" w:color="auto"/>
      </w:divBdr>
    </w:div>
    <w:div w:id="1498811830">
      <w:bodyDiv w:val="1"/>
      <w:marLeft w:val="0"/>
      <w:marRight w:val="0"/>
      <w:marTop w:val="0"/>
      <w:marBottom w:val="0"/>
      <w:divBdr>
        <w:top w:val="none" w:sz="0" w:space="0" w:color="auto"/>
        <w:left w:val="none" w:sz="0" w:space="0" w:color="auto"/>
        <w:bottom w:val="none" w:sz="0" w:space="0" w:color="auto"/>
        <w:right w:val="none" w:sz="0" w:space="0" w:color="auto"/>
      </w:divBdr>
    </w:div>
    <w:div w:id="1500735520">
      <w:bodyDiv w:val="1"/>
      <w:marLeft w:val="0"/>
      <w:marRight w:val="0"/>
      <w:marTop w:val="0"/>
      <w:marBottom w:val="0"/>
      <w:divBdr>
        <w:top w:val="none" w:sz="0" w:space="0" w:color="auto"/>
        <w:left w:val="none" w:sz="0" w:space="0" w:color="auto"/>
        <w:bottom w:val="none" w:sz="0" w:space="0" w:color="auto"/>
        <w:right w:val="none" w:sz="0" w:space="0" w:color="auto"/>
      </w:divBdr>
    </w:div>
    <w:div w:id="1501123290">
      <w:bodyDiv w:val="1"/>
      <w:marLeft w:val="0"/>
      <w:marRight w:val="0"/>
      <w:marTop w:val="0"/>
      <w:marBottom w:val="0"/>
      <w:divBdr>
        <w:top w:val="none" w:sz="0" w:space="0" w:color="auto"/>
        <w:left w:val="none" w:sz="0" w:space="0" w:color="auto"/>
        <w:bottom w:val="none" w:sz="0" w:space="0" w:color="auto"/>
        <w:right w:val="none" w:sz="0" w:space="0" w:color="auto"/>
      </w:divBdr>
    </w:div>
    <w:div w:id="1503813605">
      <w:bodyDiv w:val="1"/>
      <w:marLeft w:val="0"/>
      <w:marRight w:val="0"/>
      <w:marTop w:val="0"/>
      <w:marBottom w:val="0"/>
      <w:divBdr>
        <w:top w:val="none" w:sz="0" w:space="0" w:color="auto"/>
        <w:left w:val="none" w:sz="0" w:space="0" w:color="auto"/>
        <w:bottom w:val="none" w:sz="0" w:space="0" w:color="auto"/>
        <w:right w:val="none" w:sz="0" w:space="0" w:color="auto"/>
      </w:divBdr>
    </w:div>
    <w:div w:id="1503819414">
      <w:bodyDiv w:val="1"/>
      <w:marLeft w:val="0"/>
      <w:marRight w:val="0"/>
      <w:marTop w:val="0"/>
      <w:marBottom w:val="0"/>
      <w:divBdr>
        <w:top w:val="none" w:sz="0" w:space="0" w:color="auto"/>
        <w:left w:val="none" w:sz="0" w:space="0" w:color="auto"/>
        <w:bottom w:val="none" w:sz="0" w:space="0" w:color="auto"/>
        <w:right w:val="none" w:sz="0" w:space="0" w:color="auto"/>
      </w:divBdr>
    </w:div>
    <w:div w:id="1506551737">
      <w:bodyDiv w:val="1"/>
      <w:marLeft w:val="0"/>
      <w:marRight w:val="0"/>
      <w:marTop w:val="0"/>
      <w:marBottom w:val="0"/>
      <w:divBdr>
        <w:top w:val="none" w:sz="0" w:space="0" w:color="auto"/>
        <w:left w:val="none" w:sz="0" w:space="0" w:color="auto"/>
        <w:bottom w:val="none" w:sz="0" w:space="0" w:color="auto"/>
        <w:right w:val="none" w:sz="0" w:space="0" w:color="auto"/>
      </w:divBdr>
    </w:div>
    <w:div w:id="1508523347">
      <w:bodyDiv w:val="1"/>
      <w:marLeft w:val="0"/>
      <w:marRight w:val="0"/>
      <w:marTop w:val="0"/>
      <w:marBottom w:val="0"/>
      <w:divBdr>
        <w:top w:val="none" w:sz="0" w:space="0" w:color="auto"/>
        <w:left w:val="none" w:sz="0" w:space="0" w:color="auto"/>
        <w:bottom w:val="none" w:sz="0" w:space="0" w:color="auto"/>
        <w:right w:val="none" w:sz="0" w:space="0" w:color="auto"/>
      </w:divBdr>
    </w:div>
    <w:div w:id="1511288191">
      <w:bodyDiv w:val="1"/>
      <w:marLeft w:val="0"/>
      <w:marRight w:val="0"/>
      <w:marTop w:val="0"/>
      <w:marBottom w:val="0"/>
      <w:divBdr>
        <w:top w:val="none" w:sz="0" w:space="0" w:color="auto"/>
        <w:left w:val="none" w:sz="0" w:space="0" w:color="auto"/>
        <w:bottom w:val="none" w:sz="0" w:space="0" w:color="auto"/>
        <w:right w:val="none" w:sz="0" w:space="0" w:color="auto"/>
      </w:divBdr>
    </w:div>
    <w:div w:id="1512185887">
      <w:bodyDiv w:val="1"/>
      <w:marLeft w:val="0"/>
      <w:marRight w:val="0"/>
      <w:marTop w:val="0"/>
      <w:marBottom w:val="0"/>
      <w:divBdr>
        <w:top w:val="none" w:sz="0" w:space="0" w:color="auto"/>
        <w:left w:val="none" w:sz="0" w:space="0" w:color="auto"/>
        <w:bottom w:val="none" w:sz="0" w:space="0" w:color="auto"/>
        <w:right w:val="none" w:sz="0" w:space="0" w:color="auto"/>
      </w:divBdr>
    </w:div>
    <w:div w:id="1514032155">
      <w:bodyDiv w:val="1"/>
      <w:marLeft w:val="0"/>
      <w:marRight w:val="0"/>
      <w:marTop w:val="0"/>
      <w:marBottom w:val="0"/>
      <w:divBdr>
        <w:top w:val="none" w:sz="0" w:space="0" w:color="auto"/>
        <w:left w:val="none" w:sz="0" w:space="0" w:color="auto"/>
        <w:bottom w:val="none" w:sz="0" w:space="0" w:color="auto"/>
        <w:right w:val="none" w:sz="0" w:space="0" w:color="auto"/>
      </w:divBdr>
    </w:div>
    <w:div w:id="1514489471">
      <w:bodyDiv w:val="1"/>
      <w:marLeft w:val="0"/>
      <w:marRight w:val="0"/>
      <w:marTop w:val="0"/>
      <w:marBottom w:val="0"/>
      <w:divBdr>
        <w:top w:val="none" w:sz="0" w:space="0" w:color="auto"/>
        <w:left w:val="none" w:sz="0" w:space="0" w:color="auto"/>
        <w:bottom w:val="none" w:sz="0" w:space="0" w:color="auto"/>
        <w:right w:val="none" w:sz="0" w:space="0" w:color="auto"/>
      </w:divBdr>
    </w:div>
    <w:div w:id="1516190287">
      <w:bodyDiv w:val="1"/>
      <w:marLeft w:val="0"/>
      <w:marRight w:val="0"/>
      <w:marTop w:val="0"/>
      <w:marBottom w:val="0"/>
      <w:divBdr>
        <w:top w:val="none" w:sz="0" w:space="0" w:color="auto"/>
        <w:left w:val="none" w:sz="0" w:space="0" w:color="auto"/>
        <w:bottom w:val="none" w:sz="0" w:space="0" w:color="auto"/>
        <w:right w:val="none" w:sz="0" w:space="0" w:color="auto"/>
      </w:divBdr>
    </w:div>
    <w:div w:id="1520924770">
      <w:bodyDiv w:val="1"/>
      <w:marLeft w:val="0"/>
      <w:marRight w:val="0"/>
      <w:marTop w:val="0"/>
      <w:marBottom w:val="0"/>
      <w:divBdr>
        <w:top w:val="none" w:sz="0" w:space="0" w:color="auto"/>
        <w:left w:val="none" w:sz="0" w:space="0" w:color="auto"/>
        <w:bottom w:val="none" w:sz="0" w:space="0" w:color="auto"/>
        <w:right w:val="none" w:sz="0" w:space="0" w:color="auto"/>
      </w:divBdr>
    </w:div>
    <w:div w:id="1522739888">
      <w:bodyDiv w:val="1"/>
      <w:marLeft w:val="0"/>
      <w:marRight w:val="0"/>
      <w:marTop w:val="0"/>
      <w:marBottom w:val="0"/>
      <w:divBdr>
        <w:top w:val="none" w:sz="0" w:space="0" w:color="auto"/>
        <w:left w:val="none" w:sz="0" w:space="0" w:color="auto"/>
        <w:bottom w:val="none" w:sz="0" w:space="0" w:color="auto"/>
        <w:right w:val="none" w:sz="0" w:space="0" w:color="auto"/>
      </w:divBdr>
    </w:div>
    <w:div w:id="1526795221">
      <w:bodyDiv w:val="1"/>
      <w:marLeft w:val="0"/>
      <w:marRight w:val="0"/>
      <w:marTop w:val="0"/>
      <w:marBottom w:val="0"/>
      <w:divBdr>
        <w:top w:val="none" w:sz="0" w:space="0" w:color="auto"/>
        <w:left w:val="none" w:sz="0" w:space="0" w:color="auto"/>
        <w:bottom w:val="none" w:sz="0" w:space="0" w:color="auto"/>
        <w:right w:val="none" w:sz="0" w:space="0" w:color="auto"/>
      </w:divBdr>
    </w:div>
    <w:div w:id="1534657192">
      <w:bodyDiv w:val="1"/>
      <w:marLeft w:val="0"/>
      <w:marRight w:val="0"/>
      <w:marTop w:val="0"/>
      <w:marBottom w:val="0"/>
      <w:divBdr>
        <w:top w:val="none" w:sz="0" w:space="0" w:color="auto"/>
        <w:left w:val="none" w:sz="0" w:space="0" w:color="auto"/>
        <w:bottom w:val="none" w:sz="0" w:space="0" w:color="auto"/>
        <w:right w:val="none" w:sz="0" w:space="0" w:color="auto"/>
      </w:divBdr>
    </w:div>
    <w:div w:id="1539928782">
      <w:bodyDiv w:val="1"/>
      <w:marLeft w:val="0"/>
      <w:marRight w:val="0"/>
      <w:marTop w:val="0"/>
      <w:marBottom w:val="0"/>
      <w:divBdr>
        <w:top w:val="none" w:sz="0" w:space="0" w:color="auto"/>
        <w:left w:val="none" w:sz="0" w:space="0" w:color="auto"/>
        <w:bottom w:val="none" w:sz="0" w:space="0" w:color="auto"/>
        <w:right w:val="none" w:sz="0" w:space="0" w:color="auto"/>
      </w:divBdr>
    </w:div>
    <w:div w:id="1540895662">
      <w:bodyDiv w:val="1"/>
      <w:marLeft w:val="0"/>
      <w:marRight w:val="0"/>
      <w:marTop w:val="0"/>
      <w:marBottom w:val="0"/>
      <w:divBdr>
        <w:top w:val="none" w:sz="0" w:space="0" w:color="auto"/>
        <w:left w:val="none" w:sz="0" w:space="0" w:color="auto"/>
        <w:bottom w:val="none" w:sz="0" w:space="0" w:color="auto"/>
        <w:right w:val="none" w:sz="0" w:space="0" w:color="auto"/>
      </w:divBdr>
    </w:div>
    <w:div w:id="1545671971">
      <w:bodyDiv w:val="1"/>
      <w:marLeft w:val="0"/>
      <w:marRight w:val="0"/>
      <w:marTop w:val="0"/>
      <w:marBottom w:val="0"/>
      <w:divBdr>
        <w:top w:val="none" w:sz="0" w:space="0" w:color="auto"/>
        <w:left w:val="none" w:sz="0" w:space="0" w:color="auto"/>
        <w:bottom w:val="none" w:sz="0" w:space="0" w:color="auto"/>
        <w:right w:val="none" w:sz="0" w:space="0" w:color="auto"/>
      </w:divBdr>
    </w:div>
    <w:div w:id="1546408156">
      <w:bodyDiv w:val="1"/>
      <w:marLeft w:val="0"/>
      <w:marRight w:val="0"/>
      <w:marTop w:val="0"/>
      <w:marBottom w:val="0"/>
      <w:divBdr>
        <w:top w:val="none" w:sz="0" w:space="0" w:color="auto"/>
        <w:left w:val="none" w:sz="0" w:space="0" w:color="auto"/>
        <w:bottom w:val="none" w:sz="0" w:space="0" w:color="auto"/>
        <w:right w:val="none" w:sz="0" w:space="0" w:color="auto"/>
      </w:divBdr>
    </w:div>
    <w:div w:id="1548755964">
      <w:bodyDiv w:val="1"/>
      <w:marLeft w:val="0"/>
      <w:marRight w:val="0"/>
      <w:marTop w:val="0"/>
      <w:marBottom w:val="0"/>
      <w:divBdr>
        <w:top w:val="none" w:sz="0" w:space="0" w:color="auto"/>
        <w:left w:val="none" w:sz="0" w:space="0" w:color="auto"/>
        <w:bottom w:val="none" w:sz="0" w:space="0" w:color="auto"/>
        <w:right w:val="none" w:sz="0" w:space="0" w:color="auto"/>
      </w:divBdr>
    </w:div>
    <w:div w:id="1549416732">
      <w:bodyDiv w:val="1"/>
      <w:marLeft w:val="0"/>
      <w:marRight w:val="0"/>
      <w:marTop w:val="0"/>
      <w:marBottom w:val="0"/>
      <w:divBdr>
        <w:top w:val="none" w:sz="0" w:space="0" w:color="auto"/>
        <w:left w:val="none" w:sz="0" w:space="0" w:color="auto"/>
        <w:bottom w:val="none" w:sz="0" w:space="0" w:color="auto"/>
        <w:right w:val="none" w:sz="0" w:space="0" w:color="auto"/>
      </w:divBdr>
    </w:div>
    <w:div w:id="1552424158">
      <w:bodyDiv w:val="1"/>
      <w:marLeft w:val="0"/>
      <w:marRight w:val="0"/>
      <w:marTop w:val="0"/>
      <w:marBottom w:val="0"/>
      <w:divBdr>
        <w:top w:val="none" w:sz="0" w:space="0" w:color="auto"/>
        <w:left w:val="none" w:sz="0" w:space="0" w:color="auto"/>
        <w:bottom w:val="none" w:sz="0" w:space="0" w:color="auto"/>
        <w:right w:val="none" w:sz="0" w:space="0" w:color="auto"/>
      </w:divBdr>
    </w:div>
    <w:div w:id="1553076242">
      <w:bodyDiv w:val="1"/>
      <w:marLeft w:val="0"/>
      <w:marRight w:val="0"/>
      <w:marTop w:val="0"/>
      <w:marBottom w:val="0"/>
      <w:divBdr>
        <w:top w:val="none" w:sz="0" w:space="0" w:color="auto"/>
        <w:left w:val="none" w:sz="0" w:space="0" w:color="auto"/>
        <w:bottom w:val="none" w:sz="0" w:space="0" w:color="auto"/>
        <w:right w:val="none" w:sz="0" w:space="0" w:color="auto"/>
      </w:divBdr>
    </w:div>
    <w:div w:id="1556812060">
      <w:bodyDiv w:val="1"/>
      <w:marLeft w:val="0"/>
      <w:marRight w:val="0"/>
      <w:marTop w:val="0"/>
      <w:marBottom w:val="0"/>
      <w:divBdr>
        <w:top w:val="none" w:sz="0" w:space="0" w:color="auto"/>
        <w:left w:val="none" w:sz="0" w:space="0" w:color="auto"/>
        <w:bottom w:val="none" w:sz="0" w:space="0" w:color="auto"/>
        <w:right w:val="none" w:sz="0" w:space="0" w:color="auto"/>
      </w:divBdr>
    </w:div>
    <w:div w:id="1558004122">
      <w:bodyDiv w:val="1"/>
      <w:marLeft w:val="0"/>
      <w:marRight w:val="0"/>
      <w:marTop w:val="0"/>
      <w:marBottom w:val="0"/>
      <w:divBdr>
        <w:top w:val="none" w:sz="0" w:space="0" w:color="auto"/>
        <w:left w:val="none" w:sz="0" w:space="0" w:color="auto"/>
        <w:bottom w:val="none" w:sz="0" w:space="0" w:color="auto"/>
        <w:right w:val="none" w:sz="0" w:space="0" w:color="auto"/>
      </w:divBdr>
    </w:div>
    <w:div w:id="1560166071">
      <w:bodyDiv w:val="1"/>
      <w:marLeft w:val="0"/>
      <w:marRight w:val="0"/>
      <w:marTop w:val="0"/>
      <w:marBottom w:val="0"/>
      <w:divBdr>
        <w:top w:val="none" w:sz="0" w:space="0" w:color="auto"/>
        <w:left w:val="none" w:sz="0" w:space="0" w:color="auto"/>
        <w:bottom w:val="none" w:sz="0" w:space="0" w:color="auto"/>
        <w:right w:val="none" w:sz="0" w:space="0" w:color="auto"/>
      </w:divBdr>
    </w:div>
    <w:div w:id="1566186265">
      <w:bodyDiv w:val="1"/>
      <w:marLeft w:val="0"/>
      <w:marRight w:val="0"/>
      <w:marTop w:val="0"/>
      <w:marBottom w:val="0"/>
      <w:divBdr>
        <w:top w:val="none" w:sz="0" w:space="0" w:color="auto"/>
        <w:left w:val="none" w:sz="0" w:space="0" w:color="auto"/>
        <w:bottom w:val="none" w:sz="0" w:space="0" w:color="auto"/>
        <w:right w:val="none" w:sz="0" w:space="0" w:color="auto"/>
      </w:divBdr>
    </w:div>
    <w:div w:id="1567716255">
      <w:bodyDiv w:val="1"/>
      <w:marLeft w:val="0"/>
      <w:marRight w:val="0"/>
      <w:marTop w:val="0"/>
      <w:marBottom w:val="0"/>
      <w:divBdr>
        <w:top w:val="none" w:sz="0" w:space="0" w:color="auto"/>
        <w:left w:val="none" w:sz="0" w:space="0" w:color="auto"/>
        <w:bottom w:val="none" w:sz="0" w:space="0" w:color="auto"/>
        <w:right w:val="none" w:sz="0" w:space="0" w:color="auto"/>
      </w:divBdr>
    </w:div>
    <w:div w:id="1569341360">
      <w:bodyDiv w:val="1"/>
      <w:marLeft w:val="0"/>
      <w:marRight w:val="0"/>
      <w:marTop w:val="0"/>
      <w:marBottom w:val="0"/>
      <w:divBdr>
        <w:top w:val="none" w:sz="0" w:space="0" w:color="auto"/>
        <w:left w:val="none" w:sz="0" w:space="0" w:color="auto"/>
        <w:bottom w:val="none" w:sz="0" w:space="0" w:color="auto"/>
        <w:right w:val="none" w:sz="0" w:space="0" w:color="auto"/>
      </w:divBdr>
    </w:div>
    <w:div w:id="1570461017">
      <w:bodyDiv w:val="1"/>
      <w:marLeft w:val="0"/>
      <w:marRight w:val="0"/>
      <w:marTop w:val="0"/>
      <w:marBottom w:val="0"/>
      <w:divBdr>
        <w:top w:val="none" w:sz="0" w:space="0" w:color="auto"/>
        <w:left w:val="none" w:sz="0" w:space="0" w:color="auto"/>
        <w:bottom w:val="none" w:sz="0" w:space="0" w:color="auto"/>
        <w:right w:val="none" w:sz="0" w:space="0" w:color="auto"/>
      </w:divBdr>
    </w:div>
    <w:div w:id="1570775026">
      <w:bodyDiv w:val="1"/>
      <w:marLeft w:val="0"/>
      <w:marRight w:val="0"/>
      <w:marTop w:val="0"/>
      <w:marBottom w:val="0"/>
      <w:divBdr>
        <w:top w:val="none" w:sz="0" w:space="0" w:color="auto"/>
        <w:left w:val="none" w:sz="0" w:space="0" w:color="auto"/>
        <w:bottom w:val="none" w:sz="0" w:space="0" w:color="auto"/>
        <w:right w:val="none" w:sz="0" w:space="0" w:color="auto"/>
      </w:divBdr>
    </w:div>
    <w:div w:id="1571310156">
      <w:bodyDiv w:val="1"/>
      <w:marLeft w:val="0"/>
      <w:marRight w:val="0"/>
      <w:marTop w:val="0"/>
      <w:marBottom w:val="0"/>
      <w:divBdr>
        <w:top w:val="none" w:sz="0" w:space="0" w:color="auto"/>
        <w:left w:val="none" w:sz="0" w:space="0" w:color="auto"/>
        <w:bottom w:val="none" w:sz="0" w:space="0" w:color="auto"/>
        <w:right w:val="none" w:sz="0" w:space="0" w:color="auto"/>
      </w:divBdr>
    </w:div>
    <w:div w:id="1572082850">
      <w:bodyDiv w:val="1"/>
      <w:marLeft w:val="0"/>
      <w:marRight w:val="0"/>
      <w:marTop w:val="0"/>
      <w:marBottom w:val="0"/>
      <w:divBdr>
        <w:top w:val="none" w:sz="0" w:space="0" w:color="auto"/>
        <w:left w:val="none" w:sz="0" w:space="0" w:color="auto"/>
        <w:bottom w:val="none" w:sz="0" w:space="0" w:color="auto"/>
        <w:right w:val="none" w:sz="0" w:space="0" w:color="auto"/>
      </w:divBdr>
    </w:div>
    <w:div w:id="1572428644">
      <w:bodyDiv w:val="1"/>
      <w:marLeft w:val="0"/>
      <w:marRight w:val="0"/>
      <w:marTop w:val="0"/>
      <w:marBottom w:val="0"/>
      <w:divBdr>
        <w:top w:val="none" w:sz="0" w:space="0" w:color="auto"/>
        <w:left w:val="none" w:sz="0" w:space="0" w:color="auto"/>
        <w:bottom w:val="none" w:sz="0" w:space="0" w:color="auto"/>
        <w:right w:val="none" w:sz="0" w:space="0" w:color="auto"/>
      </w:divBdr>
    </w:div>
    <w:div w:id="1573663325">
      <w:bodyDiv w:val="1"/>
      <w:marLeft w:val="0"/>
      <w:marRight w:val="0"/>
      <w:marTop w:val="0"/>
      <w:marBottom w:val="0"/>
      <w:divBdr>
        <w:top w:val="none" w:sz="0" w:space="0" w:color="auto"/>
        <w:left w:val="none" w:sz="0" w:space="0" w:color="auto"/>
        <w:bottom w:val="none" w:sz="0" w:space="0" w:color="auto"/>
        <w:right w:val="none" w:sz="0" w:space="0" w:color="auto"/>
      </w:divBdr>
    </w:div>
    <w:div w:id="1576041810">
      <w:bodyDiv w:val="1"/>
      <w:marLeft w:val="0"/>
      <w:marRight w:val="0"/>
      <w:marTop w:val="0"/>
      <w:marBottom w:val="0"/>
      <w:divBdr>
        <w:top w:val="none" w:sz="0" w:space="0" w:color="auto"/>
        <w:left w:val="none" w:sz="0" w:space="0" w:color="auto"/>
        <w:bottom w:val="none" w:sz="0" w:space="0" w:color="auto"/>
        <w:right w:val="none" w:sz="0" w:space="0" w:color="auto"/>
      </w:divBdr>
    </w:div>
    <w:div w:id="1576819439">
      <w:bodyDiv w:val="1"/>
      <w:marLeft w:val="0"/>
      <w:marRight w:val="0"/>
      <w:marTop w:val="0"/>
      <w:marBottom w:val="0"/>
      <w:divBdr>
        <w:top w:val="none" w:sz="0" w:space="0" w:color="auto"/>
        <w:left w:val="none" w:sz="0" w:space="0" w:color="auto"/>
        <w:bottom w:val="none" w:sz="0" w:space="0" w:color="auto"/>
        <w:right w:val="none" w:sz="0" w:space="0" w:color="auto"/>
      </w:divBdr>
    </w:div>
    <w:div w:id="1577933279">
      <w:bodyDiv w:val="1"/>
      <w:marLeft w:val="0"/>
      <w:marRight w:val="0"/>
      <w:marTop w:val="0"/>
      <w:marBottom w:val="0"/>
      <w:divBdr>
        <w:top w:val="none" w:sz="0" w:space="0" w:color="auto"/>
        <w:left w:val="none" w:sz="0" w:space="0" w:color="auto"/>
        <w:bottom w:val="none" w:sz="0" w:space="0" w:color="auto"/>
        <w:right w:val="none" w:sz="0" w:space="0" w:color="auto"/>
      </w:divBdr>
    </w:div>
    <w:div w:id="1579244991">
      <w:bodyDiv w:val="1"/>
      <w:marLeft w:val="0"/>
      <w:marRight w:val="0"/>
      <w:marTop w:val="0"/>
      <w:marBottom w:val="0"/>
      <w:divBdr>
        <w:top w:val="none" w:sz="0" w:space="0" w:color="auto"/>
        <w:left w:val="none" w:sz="0" w:space="0" w:color="auto"/>
        <w:bottom w:val="none" w:sz="0" w:space="0" w:color="auto"/>
        <w:right w:val="none" w:sz="0" w:space="0" w:color="auto"/>
      </w:divBdr>
    </w:div>
    <w:div w:id="1579948465">
      <w:bodyDiv w:val="1"/>
      <w:marLeft w:val="0"/>
      <w:marRight w:val="0"/>
      <w:marTop w:val="0"/>
      <w:marBottom w:val="0"/>
      <w:divBdr>
        <w:top w:val="none" w:sz="0" w:space="0" w:color="auto"/>
        <w:left w:val="none" w:sz="0" w:space="0" w:color="auto"/>
        <w:bottom w:val="none" w:sz="0" w:space="0" w:color="auto"/>
        <w:right w:val="none" w:sz="0" w:space="0" w:color="auto"/>
      </w:divBdr>
    </w:div>
    <w:div w:id="1580142131">
      <w:bodyDiv w:val="1"/>
      <w:marLeft w:val="0"/>
      <w:marRight w:val="0"/>
      <w:marTop w:val="0"/>
      <w:marBottom w:val="0"/>
      <w:divBdr>
        <w:top w:val="none" w:sz="0" w:space="0" w:color="auto"/>
        <w:left w:val="none" w:sz="0" w:space="0" w:color="auto"/>
        <w:bottom w:val="none" w:sz="0" w:space="0" w:color="auto"/>
        <w:right w:val="none" w:sz="0" w:space="0" w:color="auto"/>
      </w:divBdr>
    </w:div>
    <w:div w:id="1581058899">
      <w:bodyDiv w:val="1"/>
      <w:marLeft w:val="0"/>
      <w:marRight w:val="0"/>
      <w:marTop w:val="0"/>
      <w:marBottom w:val="0"/>
      <w:divBdr>
        <w:top w:val="none" w:sz="0" w:space="0" w:color="auto"/>
        <w:left w:val="none" w:sz="0" w:space="0" w:color="auto"/>
        <w:bottom w:val="none" w:sz="0" w:space="0" w:color="auto"/>
        <w:right w:val="none" w:sz="0" w:space="0" w:color="auto"/>
      </w:divBdr>
    </w:div>
    <w:div w:id="1581792528">
      <w:bodyDiv w:val="1"/>
      <w:marLeft w:val="0"/>
      <w:marRight w:val="0"/>
      <w:marTop w:val="0"/>
      <w:marBottom w:val="0"/>
      <w:divBdr>
        <w:top w:val="none" w:sz="0" w:space="0" w:color="auto"/>
        <w:left w:val="none" w:sz="0" w:space="0" w:color="auto"/>
        <w:bottom w:val="none" w:sz="0" w:space="0" w:color="auto"/>
        <w:right w:val="none" w:sz="0" w:space="0" w:color="auto"/>
      </w:divBdr>
    </w:div>
    <w:div w:id="1583368338">
      <w:bodyDiv w:val="1"/>
      <w:marLeft w:val="0"/>
      <w:marRight w:val="0"/>
      <w:marTop w:val="0"/>
      <w:marBottom w:val="0"/>
      <w:divBdr>
        <w:top w:val="none" w:sz="0" w:space="0" w:color="auto"/>
        <w:left w:val="none" w:sz="0" w:space="0" w:color="auto"/>
        <w:bottom w:val="none" w:sz="0" w:space="0" w:color="auto"/>
        <w:right w:val="none" w:sz="0" w:space="0" w:color="auto"/>
      </w:divBdr>
    </w:div>
    <w:div w:id="1583836804">
      <w:bodyDiv w:val="1"/>
      <w:marLeft w:val="0"/>
      <w:marRight w:val="0"/>
      <w:marTop w:val="0"/>
      <w:marBottom w:val="0"/>
      <w:divBdr>
        <w:top w:val="none" w:sz="0" w:space="0" w:color="auto"/>
        <w:left w:val="none" w:sz="0" w:space="0" w:color="auto"/>
        <w:bottom w:val="none" w:sz="0" w:space="0" w:color="auto"/>
        <w:right w:val="none" w:sz="0" w:space="0" w:color="auto"/>
      </w:divBdr>
    </w:div>
    <w:div w:id="1584142787">
      <w:bodyDiv w:val="1"/>
      <w:marLeft w:val="0"/>
      <w:marRight w:val="0"/>
      <w:marTop w:val="0"/>
      <w:marBottom w:val="0"/>
      <w:divBdr>
        <w:top w:val="none" w:sz="0" w:space="0" w:color="auto"/>
        <w:left w:val="none" w:sz="0" w:space="0" w:color="auto"/>
        <w:bottom w:val="none" w:sz="0" w:space="0" w:color="auto"/>
        <w:right w:val="none" w:sz="0" w:space="0" w:color="auto"/>
      </w:divBdr>
    </w:div>
    <w:div w:id="1587230483">
      <w:bodyDiv w:val="1"/>
      <w:marLeft w:val="0"/>
      <w:marRight w:val="0"/>
      <w:marTop w:val="0"/>
      <w:marBottom w:val="0"/>
      <w:divBdr>
        <w:top w:val="none" w:sz="0" w:space="0" w:color="auto"/>
        <w:left w:val="none" w:sz="0" w:space="0" w:color="auto"/>
        <w:bottom w:val="none" w:sz="0" w:space="0" w:color="auto"/>
        <w:right w:val="none" w:sz="0" w:space="0" w:color="auto"/>
      </w:divBdr>
    </w:div>
    <w:div w:id="1587305787">
      <w:bodyDiv w:val="1"/>
      <w:marLeft w:val="0"/>
      <w:marRight w:val="0"/>
      <w:marTop w:val="0"/>
      <w:marBottom w:val="0"/>
      <w:divBdr>
        <w:top w:val="none" w:sz="0" w:space="0" w:color="auto"/>
        <w:left w:val="none" w:sz="0" w:space="0" w:color="auto"/>
        <w:bottom w:val="none" w:sz="0" w:space="0" w:color="auto"/>
        <w:right w:val="none" w:sz="0" w:space="0" w:color="auto"/>
      </w:divBdr>
    </w:div>
    <w:div w:id="1591235662">
      <w:bodyDiv w:val="1"/>
      <w:marLeft w:val="0"/>
      <w:marRight w:val="0"/>
      <w:marTop w:val="0"/>
      <w:marBottom w:val="0"/>
      <w:divBdr>
        <w:top w:val="none" w:sz="0" w:space="0" w:color="auto"/>
        <w:left w:val="none" w:sz="0" w:space="0" w:color="auto"/>
        <w:bottom w:val="none" w:sz="0" w:space="0" w:color="auto"/>
        <w:right w:val="none" w:sz="0" w:space="0" w:color="auto"/>
      </w:divBdr>
    </w:div>
    <w:div w:id="1591305860">
      <w:bodyDiv w:val="1"/>
      <w:marLeft w:val="0"/>
      <w:marRight w:val="0"/>
      <w:marTop w:val="0"/>
      <w:marBottom w:val="0"/>
      <w:divBdr>
        <w:top w:val="none" w:sz="0" w:space="0" w:color="auto"/>
        <w:left w:val="none" w:sz="0" w:space="0" w:color="auto"/>
        <w:bottom w:val="none" w:sz="0" w:space="0" w:color="auto"/>
        <w:right w:val="none" w:sz="0" w:space="0" w:color="auto"/>
      </w:divBdr>
    </w:div>
    <w:div w:id="1592658215">
      <w:bodyDiv w:val="1"/>
      <w:marLeft w:val="0"/>
      <w:marRight w:val="0"/>
      <w:marTop w:val="0"/>
      <w:marBottom w:val="0"/>
      <w:divBdr>
        <w:top w:val="none" w:sz="0" w:space="0" w:color="auto"/>
        <w:left w:val="none" w:sz="0" w:space="0" w:color="auto"/>
        <w:bottom w:val="none" w:sz="0" w:space="0" w:color="auto"/>
        <w:right w:val="none" w:sz="0" w:space="0" w:color="auto"/>
      </w:divBdr>
    </w:div>
    <w:div w:id="1594851043">
      <w:bodyDiv w:val="1"/>
      <w:marLeft w:val="0"/>
      <w:marRight w:val="0"/>
      <w:marTop w:val="0"/>
      <w:marBottom w:val="0"/>
      <w:divBdr>
        <w:top w:val="none" w:sz="0" w:space="0" w:color="auto"/>
        <w:left w:val="none" w:sz="0" w:space="0" w:color="auto"/>
        <w:bottom w:val="none" w:sz="0" w:space="0" w:color="auto"/>
        <w:right w:val="none" w:sz="0" w:space="0" w:color="auto"/>
      </w:divBdr>
    </w:div>
    <w:div w:id="1595357947">
      <w:bodyDiv w:val="1"/>
      <w:marLeft w:val="0"/>
      <w:marRight w:val="0"/>
      <w:marTop w:val="0"/>
      <w:marBottom w:val="0"/>
      <w:divBdr>
        <w:top w:val="none" w:sz="0" w:space="0" w:color="auto"/>
        <w:left w:val="none" w:sz="0" w:space="0" w:color="auto"/>
        <w:bottom w:val="none" w:sz="0" w:space="0" w:color="auto"/>
        <w:right w:val="none" w:sz="0" w:space="0" w:color="auto"/>
      </w:divBdr>
    </w:div>
    <w:div w:id="1596283426">
      <w:bodyDiv w:val="1"/>
      <w:marLeft w:val="0"/>
      <w:marRight w:val="0"/>
      <w:marTop w:val="0"/>
      <w:marBottom w:val="0"/>
      <w:divBdr>
        <w:top w:val="none" w:sz="0" w:space="0" w:color="auto"/>
        <w:left w:val="none" w:sz="0" w:space="0" w:color="auto"/>
        <w:bottom w:val="none" w:sz="0" w:space="0" w:color="auto"/>
        <w:right w:val="none" w:sz="0" w:space="0" w:color="auto"/>
      </w:divBdr>
    </w:div>
    <w:div w:id="1597009123">
      <w:bodyDiv w:val="1"/>
      <w:marLeft w:val="0"/>
      <w:marRight w:val="0"/>
      <w:marTop w:val="0"/>
      <w:marBottom w:val="0"/>
      <w:divBdr>
        <w:top w:val="none" w:sz="0" w:space="0" w:color="auto"/>
        <w:left w:val="none" w:sz="0" w:space="0" w:color="auto"/>
        <w:bottom w:val="none" w:sz="0" w:space="0" w:color="auto"/>
        <w:right w:val="none" w:sz="0" w:space="0" w:color="auto"/>
      </w:divBdr>
    </w:div>
    <w:div w:id="1597127608">
      <w:bodyDiv w:val="1"/>
      <w:marLeft w:val="0"/>
      <w:marRight w:val="0"/>
      <w:marTop w:val="0"/>
      <w:marBottom w:val="0"/>
      <w:divBdr>
        <w:top w:val="none" w:sz="0" w:space="0" w:color="auto"/>
        <w:left w:val="none" w:sz="0" w:space="0" w:color="auto"/>
        <w:bottom w:val="none" w:sz="0" w:space="0" w:color="auto"/>
        <w:right w:val="none" w:sz="0" w:space="0" w:color="auto"/>
      </w:divBdr>
    </w:div>
    <w:div w:id="1597594056">
      <w:bodyDiv w:val="1"/>
      <w:marLeft w:val="0"/>
      <w:marRight w:val="0"/>
      <w:marTop w:val="0"/>
      <w:marBottom w:val="0"/>
      <w:divBdr>
        <w:top w:val="none" w:sz="0" w:space="0" w:color="auto"/>
        <w:left w:val="none" w:sz="0" w:space="0" w:color="auto"/>
        <w:bottom w:val="none" w:sz="0" w:space="0" w:color="auto"/>
        <w:right w:val="none" w:sz="0" w:space="0" w:color="auto"/>
      </w:divBdr>
    </w:div>
    <w:div w:id="1598906301">
      <w:bodyDiv w:val="1"/>
      <w:marLeft w:val="0"/>
      <w:marRight w:val="0"/>
      <w:marTop w:val="0"/>
      <w:marBottom w:val="0"/>
      <w:divBdr>
        <w:top w:val="none" w:sz="0" w:space="0" w:color="auto"/>
        <w:left w:val="none" w:sz="0" w:space="0" w:color="auto"/>
        <w:bottom w:val="none" w:sz="0" w:space="0" w:color="auto"/>
        <w:right w:val="none" w:sz="0" w:space="0" w:color="auto"/>
      </w:divBdr>
    </w:div>
    <w:div w:id="1600017913">
      <w:bodyDiv w:val="1"/>
      <w:marLeft w:val="0"/>
      <w:marRight w:val="0"/>
      <w:marTop w:val="0"/>
      <w:marBottom w:val="0"/>
      <w:divBdr>
        <w:top w:val="none" w:sz="0" w:space="0" w:color="auto"/>
        <w:left w:val="none" w:sz="0" w:space="0" w:color="auto"/>
        <w:bottom w:val="none" w:sz="0" w:space="0" w:color="auto"/>
        <w:right w:val="none" w:sz="0" w:space="0" w:color="auto"/>
      </w:divBdr>
    </w:div>
    <w:div w:id="1600720030">
      <w:bodyDiv w:val="1"/>
      <w:marLeft w:val="0"/>
      <w:marRight w:val="0"/>
      <w:marTop w:val="0"/>
      <w:marBottom w:val="0"/>
      <w:divBdr>
        <w:top w:val="none" w:sz="0" w:space="0" w:color="auto"/>
        <w:left w:val="none" w:sz="0" w:space="0" w:color="auto"/>
        <w:bottom w:val="none" w:sz="0" w:space="0" w:color="auto"/>
        <w:right w:val="none" w:sz="0" w:space="0" w:color="auto"/>
      </w:divBdr>
    </w:div>
    <w:div w:id="1601639717">
      <w:bodyDiv w:val="1"/>
      <w:marLeft w:val="0"/>
      <w:marRight w:val="0"/>
      <w:marTop w:val="0"/>
      <w:marBottom w:val="0"/>
      <w:divBdr>
        <w:top w:val="none" w:sz="0" w:space="0" w:color="auto"/>
        <w:left w:val="none" w:sz="0" w:space="0" w:color="auto"/>
        <w:bottom w:val="none" w:sz="0" w:space="0" w:color="auto"/>
        <w:right w:val="none" w:sz="0" w:space="0" w:color="auto"/>
      </w:divBdr>
    </w:div>
    <w:div w:id="1605572072">
      <w:bodyDiv w:val="1"/>
      <w:marLeft w:val="0"/>
      <w:marRight w:val="0"/>
      <w:marTop w:val="0"/>
      <w:marBottom w:val="0"/>
      <w:divBdr>
        <w:top w:val="none" w:sz="0" w:space="0" w:color="auto"/>
        <w:left w:val="none" w:sz="0" w:space="0" w:color="auto"/>
        <w:bottom w:val="none" w:sz="0" w:space="0" w:color="auto"/>
        <w:right w:val="none" w:sz="0" w:space="0" w:color="auto"/>
      </w:divBdr>
    </w:div>
    <w:div w:id="1607957733">
      <w:bodyDiv w:val="1"/>
      <w:marLeft w:val="0"/>
      <w:marRight w:val="0"/>
      <w:marTop w:val="0"/>
      <w:marBottom w:val="0"/>
      <w:divBdr>
        <w:top w:val="none" w:sz="0" w:space="0" w:color="auto"/>
        <w:left w:val="none" w:sz="0" w:space="0" w:color="auto"/>
        <w:bottom w:val="none" w:sz="0" w:space="0" w:color="auto"/>
        <w:right w:val="none" w:sz="0" w:space="0" w:color="auto"/>
      </w:divBdr>
    </w:div>
    <w:div w:id="1608347191">
      <w:bodyDiv w:val="1"/>
      <w:marLeft w:val="0"/>
      <w:marRight w:val="0"/>
      <w:marTop w:val="0"/>
      <w:marBottom w:val="0"/>
      <w:divBdr>
        <w:top w:val="none" w:sz="0" w:space="0" w:color="auto"/>
        <w:left w:val="none" w:sz="0" w:space="0" w:color="auto"/>
        <w:bottom w:val="none" w:sz="0" w:space="0" w:color="auto"/>
        <w:right w:val="none" w:sz="0" w:space="0" w:color="auto"/>
      </w:divBdr>
    </w:div>
    <w:div w:id="1609048920">
      <w:bodyDiv w:val="1"/>
      <w:marLeft w:val="0"/>
      <w:marRight w:val="0"/>
      <w:marTop w:val="0"/>
      <w:marBottom w:val="0"/>
      <w:divBdr>
        <w:top w:val="none" w:sz="0" w:space="0" w:color="auto"/>
        <w:left w:val="none" w:sz="0" w:space="0" w:color="auto"/>
        <w:bottom w:val="none" w:sz="0" w:space="0" w:color="auto"/>
        <w:right w:val="none" w:sz="0" w:space="0" w:color="auto"/>
      </w:divBdr>
    </w:div>
    <w:div w:id="1610821121">
      <w:bodyDiv w:val="1"/>
      <w:marLeft w:val="0"/>
      <w:marRight w:val="0"/>
      <w:marTop w:val="0"/>
      <w:marBottom w:val="0"/>
      <w:divBdr>
        <w:top w:val="none" w:sz="0" w:space="0" w:color="auto"/>
        <w:left w:val="none" w:sz="0" w:space="0" w:color="auto"/>
        <w:bottom w:val="none" w:sz="0" w:space="0" w:color="auto"/>
        <w:right w:val="none" w:sz="0" w:space="0" w:color="auto"/>
      </w:divBdr>
    </w:div>
    <w:div w:id="1614899915">
      <w:bodyDiv w:val="1"/>
      <w:marLeft w:val="0"/>
      <w:marRight w:val="0"/>
      <w:marTop w:val="0"/>
      <w:marBottom w:val="0"/>
      <w:divBdr>
        <w:top w:val="none" w:sz="0" w:space="0" w:color="auto"/>
        <w:left w:val="none" w:sz="0" w:space="0" w:color="auto"/>
        <w:bottom w:val="none" w:sz="0" w:space="0" w:color="auto"/>
        <w:right w:val="none" w:sz="0" w:space="0" w:color="auto"/>
      </w:divBdr>
    </w:div>
    <w:div w:id="1615138266">
      <w:bodyDiv w:val="1"/>
      <w:marLeft w:val="0"/>
      <w:marRight w:val="0"/>
      <w:marTop w:val="0"/>
      <w:marBottom w:val="0"/>
      <w:divBdr>
        <w:top w:val="none" w:sz="0" w:space="0" w:color="auto"/>
        <w:left w:val="none" w:sz="0" w:space="0" w:color="auto"/>
        <w:bottom w:val="none" w:sz="0" w:space="0" w:color="auto"/>
        <w:right w:val="none" w:sz="0" w:space="0" w:color="auto"/>
      </w:divBdr>
    </w:div>
    <w:div w:id="1616517674">
      <w:bodyDiv w:val="1"/>
      <w:marLeft w:val="0"/>
      <w:marRight w:val="0"/>
      <w:marTop w:val="0"/>
      <w:marBottom w:val="0"/>
      <w:divBdr>
        <w:top w:val="none" w:sz="0" w:space="0" w:color="auto"/>
        <w:left w:val="none" w:sz="0" w:space="0" w:color="auto"/>
        <w:bottom w:val="none" w:sz="0" w:space="0" w:color="auto"/>
        <w:right w:val="none" w:sz="0" w:space="0" w:color="auto"/>
      </w:divBdr>
    </w:div>
    <w:div w:id="1617248987">
      <w:bodyDiv w:val="1"/>
      <w:marLeft w:val="0"/>
      <w:marRight w:val="0"/>
      <w:marTop w:val="0"/>
      <w:marBottom w:val="0"/>
      <w:divBdr>
        <w:top w:val="none" w:sz="0" w:space="0" w:color="auto"/>
        <w:left w:val="none" w:sz="0" w:space="0" w:color="auto"/>
        <w:bottom w:val="none" w:sz="0" w:space="0" w:color="auto"/>
        <w:right w:val="none" w:sz="0" w:space="0" w:color="auto"/>
      </w:divBdr>
    </w:div>
    <w:div w:id="1618175776">
      <w:bodyDiv w:val="1"/>
      <w:marLeft w:val="0"/>
      <w:marRight w:val="0"/>
      <w:marTop w:val="0"/>
      <w:marBottom w:val="0"/>
      <w:divBdr>
        <w:top w:val="none" w:sz="0" w:space="0" w:color="auto"/>
        <w:left w:val="none" w:sz="0" w:space="0" w:color="auto"/>
        <w:bottom w:val="none" w:sz="0" w:space="0" w:color="auto"/>
        <w:right w:val="none" w:sz="0" w:space="0" w:color="auto"/>
      </w:divBdr>
    </w:div>
    <w:div w:id="1619948368">
      <w:bodyDiv w:val="1"/>
      <w:marLeft w:val="0"/>
      <w:marRight w:val="0"/>
      <w:marTop w:val="0"/>
      <w:marBottom w:val="0"/>
      <w:divBdr>
        <w:top w:val="none" w:sz="0" w:space="0" w:color="auto"/>
        <w:left w:val="none" w:sz="0" w:space="0" w:color="auto"/>
        <w:bottom w:val="none" w:sz="0" w:space="0" w:color="auto"/>
        <w:right w:val="none" w:sz="0" w:space="0" w:color="auto"/>
      </w:divBdr>
    </w:div>
    <w:div w:id="1621566829">
      <w:bodyDiv w:val="1"/>
      <w:marLeft w:val="0"/>
      <w:marRight w:val="0"/>
      <w:marTop w:val="0"/>
      <w:marBottom w:val="0"/>
      <w:divBdr>
        <w:top w:val="none" w:sz="0" w:space="0" w:color="auto"/>
        <w:left w:val="none" w:sz="0" w:space="0" w:color="auto"/>
        <w:bottom w:val="none" w:sz="0" w:space="0" w:color="auto"/>
        <w:right w:val="none" w:sz="0" w:space="0" w:color="auto"/>
      </w:divBdr>
    </w:div>
    <w:div w:id="1623615649">
      <w:bodyDiv w:val="1"/>
      <w:marLeft w:val="0"/>
      <w:marRight w:val="0"/>
      <w:marTop w:val="0"/>
      <w:marBottom w:val="0"/>
      <w:divBdr>
        <w:top w:val="none" w:sz="0" w:space="0" w:color="auto"/>
        <w:left w:val="none" w:sz="0" w:space="0" w:color="auto"/>
        <w:bottom w:val="none" w:sz="0" w:space="0" w:color="auto"/>
        <w:right w:val="none" w:sz="0" w:space="0" w:color="auto"/>
      </w:divBdr>
    </w:div>
    <w:div w:id="1626236769">
      <w:bodyDiv w:val="1"/>
      <w:marLeft w:val="0"/>
      <w:marRight w:val="0"/>
      <w:marTop w:val="0"/>
      <w:marBottom w:val="0"/>
      <w:divBdr>
        <w:top w:val="none" w:sz="0" w:space="0" w:color="auto"/>
        <w:left w:val="none" w:sz="0" w:space="0" w:color="auto"/>
        <w:bottom w:val="none" w:sz="0" w:space="0" w:color="auto"/>
        <w:right w:val="none" w:sz="0" w:space="0" w:color="auto"/>
      </w:divBdr>
    </w:div>
    <w:div w:id="1628506137">
      <w:bodyDiv w:val="1"/>
      <w:marLeft w:val="0"/>
      <w:marRight w:val="0"/>
      <w:marTop w:val="0"/>
      <w:marBottom w:val="0"/>
      <w:divBdr>
        <w:top w:val="none" w:sz="0" w:space="0" w:color="auto"/>
        <w:left w:val="none" w:sz="0" w:space="0" w:color="auto"/>
        <w:bottom w:val="none" w:sz="0" w:space="0" w:color="auto"/>
        <w:right w:val="none" w:sz="0" w:space="0" w:color="auto"/>
      </w:divBdr>
    </w:div>
    <w:div w:id="1631352849">
      <w:bodyDiv w:val="1"/>
      <w:marLeft w:val="0"/>
      <w:marRight w:val="0"/>
      <w:marTop w:val="0"/>
      <w:marBottom w:val="0"/>
      <w:divBdr>
        <w:top w:val="none" w:sz="0" w:space="0" w:color="auto"/>
        <w:left w:val="none" w:sz="0" w:space="0" w:color="auto"/>
        <w:bottom w:val="none" w:sz="0" w:space="0" w:color="auto"/>
        <w:right w:val="none" w:sz="0" w:space="0" w:color="auto"/>
      </w:divBdr>
    </w:div>
    <w:div w:id="1631669008">
      <w:bodyDiv w:val="1"/>
      <w:marLeft w:val="0"/>
      <w:marRight w:val="0"/>
      <w:marTop w:val="0"/>
      <w:marBottom w:val="0"/>
      <w:divBdr>
        <w:top w:val="none" w:sz="0" w:space="0" w:color="auto"/>
        <w:left w:val="none" w:sz="0" w:space="0" w:color="auto"/>
        <w:bottom w:val="none" w:sz="0" w:space="0" w:color="auto"/>
        <w:right w:val="none" w:sz="0" w:space="0" w:color="auto"/>
      </w:divBdr>
    </w:div>
    <w:div w:id="1635258302">
      <w:bodyDiv w:val="1"/>
      <w:marLeft w:val="0"/>
      <w:marRight w:val="0"/>
      <w:marTop w:val="0"/>
      <w:marBottom w:val="0"/>
      <w:divBdr>
        <w:top w:val="none" w:sz="0" w:space="0" w:color="auto"/>
        <w:left w:val="none" w:sz="0" w:space="0" w:color="auto"/>
        <w:bottom w:val="none" w:sz="0" w:space="0" w:color="auto"/>
        <w:right w:val="none" w:sz="0" w:space="0" w:color="auto"/>
      </w:divBdr>
    </w:div>
    <w:div w:id="1635601648">
      <w:bodyDiv w:val="1"/>
      <w:marLeft w:val="0"/>
      <w:marRight w:val="0"/>
      <w:marTop w:val="0"/>
      <w:marBottom w:val="0"/>
      <w:divBdr>
        <w:top w:val="none" w:sz="0" w:space="0" w:color="auto"/>
        <w:left w:val="none" w:sz="0" w:space="0" w:color="auto"/>
        <w:bottom w:val="none" w:sz="0" w:space="0" w:color="auto"/>
        <w:right w:val="none" w:sz="0" w:space="0" w:color="auto"/>
      </w:divBdr>
    </w:div>
    <w:div w:id="1640500383">
      <w:bodyDiv w:val="1"/>
      <w:marLeft w:val="0"/>
      <w:marRight w:val="0"/>
      <w:marTop w:val="0"/>
      <w:marBottom w:val="0"/>
      <w:divBdr>
        <w:top w:val="none" w:sz="0" w:space="0" w:color="auto"/>
        <w:left w:val="none" w:sz="0" w:space="0" w:color="auto"/>
        <w:bottom w:val="none" w:sz="0" w:space="0" w:color="auto"/>
        <w:right w:val="none" w:sz="0" w:space="0" w:color="auto"/>
      </w:divBdr>
    </w:div>
    <w:div w:id="1642075951">
      <w:bodyDiv w:val="1"/>
      <w:marLeft w:val="0"/>
      <w:marRight w:val="0"/>
      <w:marTop w:val="0"/>
      <w:marBottom w:val="0"/>
      <w:divBdr>
        <w:top w:val="none" w:sz="0" w:space="0" w:color="auto"/>
        <w:left w:val="none" w:sz="0" w:space="0" w:color="auto"/>
        <w:bottom w:val="none" w:sz="0" w:space="0" w:color="auto"/>
        <w:right w:val="none" w:sz="0" w:space="0" w:color="auto"/>
      </w:divBdr>
    </w:div>
    <w:div w:id="1643657153">
      <w:bodyDiv w:val="1"/>
      <w:marLeft w:val="0"/>
      <w:marRight w:val="0"/>
      <w:marTop w:val="0"/>
      <w:marBottom w:val="0"/>
      <w:divBdr>
        <w:top w:val="none" w:sz="0" w:space="0" w:color="auto"/>
        <w:left w:val="none" w:sz="0" w:space="0" w:color="auto"/>
        <w:bottom w:val="none" w:sz="0" w:space="0" w:color="auto"/>
        <w:right w:val="none" w:sz="0" w:space="0" w:color="auto"/>
      </w:divBdr>
    </w:div>
    <w:div w:id="1644583589">
      <w:bodyDiv w:val="1"/>
      <w:marLeft w:val="0"/>
      <w:marRight w:val="0"/>
      <w:marTop w:val="0"/>
      <w:marBottom w:val="0"/>
      <w:divBdr>
        <w:top w:val="none" w:sz="0" w:space="0" w:color="auto"/>
        <w:left w:val="none" w:sz="0" w:space="0" w:color="auto"/>
        <w:bottom w:val="none" w:sz="0" w:space="0" w:color="auto"/>
        <w:right w:val="none" w:sz="0" w:space="0" w:color="auto"/>
      </w:divBdr>
    </w:div>
    <w:div w:id="1644847156">
      <w:bodyDiv w:val="1"/>
      <w:marLeft w:val="0"/>
      <w:marRight w:val="0"/>
      <w:marTop w:val="0"/>
      <w:marBottom w:val="0"/>
      <w:divBdr>
        <w:top w:val="none" w:sz="0" w:space="0" w:color="auto"/>
        <w:left w:val="none" w:sz="0" w:space="0" w:color="auto"/>
        <w:bottom w:val="none" w:sz="0" w:space="0" w:color="auto"/>
        <w:right w:val="none" w:sz="0" w:space="0" w:color="auto"/>
      </w:divBdr>
    </w:div>
    <w:div w:id="1645039732">
      <w:bodyDiv w:val="1"/>
      <w:marLeft w:val="0"/>
      <w:marRight w:val="0"/>
      <w:marTop w:val="0"/>
      <w:marBottom w:val="0"/>
      <w:divBdr>
        <w:top w:val="none" w:sz="0" w:space="0" w:color="auto"/>
        <w:left w:val="none" w:sz="0" w:space="0" w:color="auto"/>
        <w:bottom w:val="none" w:sz="0" w:space="0" w:color="auto"/>
        <w:right w:val="none" w:sz="0" w:space="0" w:color="auto"/>
      </w:divBdr>
    </w:div>
    <w:div w:id="1655915799">
      <w:bodyDiv w:val="1"/>
      <w:marLeft w:val="0"/>
      <w:marRight w:val="0"/>
      <w:marTop w:val="0"/>
      <w:marBottom w:val="0"/>
      <w:divBdr>
        <w:top w:val="none" w:sz="0" w:space="0" w:color="auto"/>
        <w:left w:val="none" w:sz="0" w:space="0" w:color="auto"/>
        <w:bottom w:val="none" w:sz="0" w:space="0" w:color="auto"/>
        <w:right w:val="none" w:sz="0" w:space="0" w:color="auto"/>
      </w:divBdr>
    </w:div>
    <w:div w:id="1657536570">
      <w:bodyDiv w:val="1"/>
      <w:marLeft w:val="0"/>
      <w:marRight w:val="0"/>
      <w:marTop w:val="0"/>
      <w:marBottom w:val="0"/>
      <w:divBdr>
        <w:top w:val="none" w:sz="0" w:space="0" w:color="auto"/>
        <w:left w:val="none" w:sz="0" w:space="0" w:color="auto"/>
        <w:bottom w:val="none" w:sz="0" w:space="0" w:color="auto"/>
        <w:right w:val="none" w:sz="0" w:space="0" w:color="auto"/>
      </w:divBdr>
    </w:div>
    <w:div w:id="1657807468">
      <w:bodyDiv w:val="1"/>
      <w:marLeft w:val="0"/>
      <w:marRight w:val="0"/>
      <w:marTop w:val="0"/>
      <w:marBottom w:val="0"/>
      <w:divBdr>
        <w:top w:val="none" w:sz="0" w:space="0" w:color="auto"/>
        <w:left w:val="none" w:sz="0" w:space="0" w:color="auto"/>
        <w:bottom w:val="none" w:sz="0" w:space="0" w:color="auto"/>
        <w:right w:val="none" w:sz="0" w:space="0" w:color="auto"/>
      </w:divBdr>
    </w:div>
    <w:div w:id="1660040470">
      <w:bodyDiv w:val="1"/>
      <w:marLeft w:val="0"/>
      <w:marRight w:val="0"/>
      <w:marTop w:val="0"/>
      <w:marBottom w:val="0"/>
      <w:divBdr>
        <w:top w:val="none" w:sz="0" w:space="0" w:color="auto"/>
        <w:left w:val="none" w:sz="0" w:space="0" w:color="auto"/>
        <w:bottom w:val="none" w:sz="0" w:space="0" w:color="auto"/>
        <w:right w:val="none" w:sz="0" w:space="0" w:color="auto"/>
      </w:divBdr>
    </w:div>
    <w:div w:id="1660109080">
      <w:bodyDiv w:val="1"/>
      <w:marLeft w:val="0"/>
      <w:marRight w:val="0"/>
      <w:marTop w:val="0"/>
      <w:marBottom w:val="0"/>
      <w:divBdr>
        <w:top w:val="none" w:sz="0" w:space="0" w:color="auto"/>
        <w:left w:val="none" w:sz="0" w:space="0" w:color="auto"/>
        <w:bottom w:val="none" w:sz="0" w:space="0" w:color="auto"/>
        <w:right w:val="none" w:sz="0" w:space="0" w:color="auto"/>
      </w:divBdr>
    </w:div>
    <w:div w:id="1660115749">
      <w:bodyDiv w:val="1"/>
      <w:marLeft w:val="0"/>
      <w:marRight w:val="0"/>
      <w:marTop w:val="0"/>
      <w:marBottom w:val="0"/>
      <w:divBdr>
        <w:top w:val="none" w:sz="0" w:space="0" w:color="auto"/>
        <w:left w:val="none" w:sz="0" w:space="0" w:color="auto"/>
        <w:bottom w:val="none" w:sz="0" w:space="0" w:color="auto"/>
        <w:right w:val="none" w:sz="0" w:space="0" w:color="auto"/>
      </w:divBdr>
    </w:div>
    <w:div w:id="1661152038">
      <w:bodyDiv w:val="1"/>
      <w:marLeft w:val="0"/>
      <w:marRight w:val="0"/>
      <w:marTop w:val="0"/>
      <w:marBottom w:val="0"/>
      <w:divBdr>
        <w:top w:val="none" w:sz="0" w:space="0" w:color="auto"/>
        <w:left w:val="none" w:sz="0" w:space="0" w:color="auto"/>
        <w:bottom w:val="none" w:sz="0" w:space="0" w:color="auto"/>
        <w:right w:val="none" w:sz="0" w:space="0" w:color="auto"/>
      </w:divBdr>
    </w:div>
    <w:div w:id="1665082164">
      <w:bodyDiv w:val="1"/>
      <w:marLeft w:val="0"/>
      <w:marRight w:val="0"/>
      <w:marTop w:val="0"/>
      <w:marBottom w:val="0"/>
      <w:divBdr>
        <w:top w:val="none" w:sz="0" w:space="0" w:color="auto"/>
        <w:left w:val="none" w:sz="0" w:space="0" w:color="auto"/>
        <w:bottom w:val="none" w:sz="0" w:space="0" w:color="auto"/>
        <w:right w:val="none" w:sz="0" w:space="0" w:color="auto"/>
      </w:divBdr>
    </w:div>
    <w:div w:id="1666006888">
      <w:bodyDiv w:val="1"/>
      <w:marLeft w:val="0"/>
      <w:marRight w:val="0"/>
      <w:marTop w:val="0"/>
      <w:marBottom w:val="0"/>
      <w:divBdr>
        <w:top w:val="none" w:sz="0" w:space="0" w:color="auto"/>
        <w:left w:val="none" w:sz="0" w:space="0" w:color="auto"/>
        <w:bottom w:val="none" w:sz="0" w:space="0" w:color="auto"/>
        <w:right w:val="none" w:sz="0" w:space="0" w:color="auto"/>
      </w:divBdr>
    </w:div>
    <w:div w:id="1666477215">
      <w:bodyDiv w:val="1"/>
      <w:marLeft w:val="0"/>
      <w:marRight w:val="0"/>
      <w:marTop w:val="0"/>
      <w:marBottom w:val="0"/>
      <w:divBdr>
        <w:top w:val="none" w:sz="0" w:space="0" w:color="auto"/>
        <w:left w:val="none" w:sz="0" w:space="0" w:color="auto"/>
        <w:bottom w:val="none" w:sz="0" w:space="0" w:color="auto"/>
        <w:right w:val="none" w:sz="0" w:space="0" w:color="auto"/>
      </w:divBdr>
    </w:div>
    <w:div w:id="1668097587">
      <w:bodyDiv w:val="1"/>
      <w:marLeft w:val="0"/>
      <w:marRight w:val="0"/>
      <w:marTop w:val="0"/>
      <w:marBottom w:val="0"/>
      <w:divBdr>
        <w:top w:val="none" w:sz="0" w:space="0" w:color="auto"/>
        <w:left w:val="none" w:sz="0" w:space="0" w:color="auto"/>
        <w:bottom w:val="none" w:sz="0" w:space="0" w:color="auto"/>
        <w:right w:val="none" w:sz="0" w:space="0" w:color="auto"/>
      </w:divBdr>
    </w:div>
    <w:div w:id="1669211274">
      <w:bodyDiv w:val="1"/>
      <w:marLeft w:val="0"/>
      <w:marRight w:val="0"/>
      <w:marTop w:val="0"/>
      <w:marBottom w:val="0"/>
      <w:divBdr>
        <w:top w:val="none" w:sz="0" w:space="0" w:color="auto"/>
        <w:left w:val="none" w:sz="0" w:space="0" w:color="auto"/>
        <w:bottom w:val="none" w:sz="0" w:space="0" w:color="auto"/>
        <w:right w:val="none" w:sz="0" w:space="0" w:color="auto"/>
      </w:divBdr>
    </w:div>
    <w:div w:id="1670213164">
      <w:bodyDiv w:val="1"/>
      <w:marLeft w:val="0"/>
      <w:marRight w:val="0"/>
      <w:marTop w:val="0"/>
      <w:marBottom w:val="0"/>
      <w:divBdr>
        <w:top w:val="none" w:sz="0" w:space="0" w:color="auto"/>
        <w:left w:val="none" w:sz="0" w:space="0" w:color="auto"/>
        <w:bottom w:val="none" w:sz="0" w:space="0" w:color="auto"/>
        <w:right w:val="none" w:sz="0" w:space="0" w:color="auto"/>
      </w:divBdr>
    </w:div>
    <w:div w:id="1671565341">
      <w:bodyDiv w:val="1"/>
      <w:marLeft w:val="0"/>
      <w:marRight w:val="0"/>
      <w:marTop w:val="0"/>
      <w:marBottom w:val="0"/>
      <w:divBdr>
        <w:top w:val="none" w:sz="0" w:space="0" w:color="auto"/>
        <w:left w:val="none" w:sz="0" w:space="0" w:color="auto"/>
        <w:bottom w:val="none" w:sz="0" w:space="0" w:color="auto"/>
        <w:right w:val="none" w:sz="0" w:space="0" w:color="auto"/>
      </w:divBdr>
    </w:div>
    <w:div w:id="1671639205">
      <w:bodyDiv w:val="1"/>
      <w:marLeft w:val="0"/>
      <w:marRight w:val="0"/>
      <w:marTop w:val="0"/>
      <w:marBottom w:val="0"/>
      <w:divBdr>
        <w:top w:val="none" w:sz="0" w:space="0" w:color="auto"/>
        <w:left w:val="none" w:sz="0" w:space="0" w:color="auto"/>
        <w:bottom w:val="none" w:sz="0" w:space="0" w:color="auto"/>
        <w:right w:val="none" w:sz="0" w:space="0" w:color="auto"/>
      </w:divBdr>
    </w:div>
    <w:div w:id="1671717027">
      <w:bodyDiv w:val="1"/>
      <w:marLeft w:val="0"/>
      <w:marRight w:val="0"/>
      <w:marTop w:val="0"/>
      <w:marBottom w:val="0"/>
      <w:divBdr>
        <w:top w:val="none" w:sz="0" w:space="0" w:color="auto"/>
        <w:left w:val="none" w:sz="0" w:space="0" w:color="auto"/>
        <w:bottom w:val="none" w:sz="0" w:space="0" w:color="auto"/>
        <w:right w:val="none" w:sz="0" w:space="0" w:color="auto"/>
      </w:divBdr>
    </w:div>
    <w:div w:id="1672291990">
      <w:bodyDiv w:val="1"/>
      <w:marLeft w:val="0"/>
      <w:marRight w:val="0"/>
      <w:marTop w:val="0"/>
      <w:marBottom w:val="0"/>
      <w:divBdr>
        <w:top w:val="none" w:sz="0" w:space="0" w:color="auto"/>
        <w:left w:val="none" w:sz="0" w:space="0" w:color="auto"/>
        <w:bottom w:val="none" w:sz="0" w:space="0" w:color="auto"/>
        <w:right w:val="none" w:sz="0" w:space="0" w:color="auto"/>
      </w:divBdr>
    </w:div>
    <w:div w:id="1673222250">
      <w:bodyDiv w:val="1"/>
      <w:marLeft w:val="0"/>
      <w:marRight w:val="0"/>
      <w:marTop w:val="0"/>
      <w:marBottom w:val="0"/>
      <w:divBdr>
        <w:top w:val="none" w:sz="0" w:space="0" w:color="auto"/>
        <w:left w:val="none" w:sz="0" w:space="0" w:color="auto"/>
        <w:bottom w:val="none" w:sz="0" w:space="0" w:color="auto"/>
        <w:right w:val="none" w:sz="0" w:space="0" w:color="auto"/>
      </w:divBdr>
    </w:div>
    <w:div w:id="1676104058">
      <w:bodyDiv w:val="1"/>
      <w:marLeft w:val="0"/>
      <w:marRight w:val="0"/>
      <w:marTop w:val="0"/>
      <w:marBottom w:val="0"/>
      <w:divBdr>
        <w:top w:val="none" w:sz="0" w:space="0" w:color="auto"/>
        <w:left w:val="none" w:sz="0" w:space="0" w:color="auto"/>
        <w:bottom w:val="none" w:sz="0" w:space="0" w:color="auto"/>
        <w:right w:val="none" w:sz="0" w:space="0" w:color="auto"/>
      </w:divBdr>
    </w:div>
    <w:div w:id="1680158599">
      <w:bodyDiv w:val="1"/>
      <w:marLeft w:val="0"/>
      <w:marRight w:val="0"/>
      <w:marTop w:val="0"/>
      <w:marBottom w:val="0"/>
      <w:divBdr>
        <w:top w:val="none" w:sz="0" w:space="0" w:color="auto"/>
        <w:left w:val="none" w:sz="0" w:space="0" w:color="auto"/>
        <w:bottom w:val="none" w:sz="0" w:space="0" w:color="auto"/>
        <w:right w:val="none" w:sz="0" w:space="0" w:color="auto"/>
      </w:divBdr>
    </w:div>
    <w:div w:id="1680697160">
      <w:bodyDiv w:val="1"/>
      <w:marLeft w:val="0"/>
      <w:marRight w:val="0"/>
      <w:marTop w:val="0"/>
      <w:marBottom w:val="0"/>
      <w:divBdr>
        <w:top w:val="none" w:sz="0" w:space="0" w:color="auto"/>
        <w:left w:val="none" w:sz="0" w:space="0" w:color="auto"/>
        <w:bottom w:val="none" w:sz="0" w:space="0" w:color="auto"/>
        <w:right w:val="none" w:sz="0" w:space="0" w:color="auto"/>
      </w:divBdr>
    </w:div>
    <w:div w:id="1681161576">
      <w:bodyDiv w:val="1"/>
      <w:marLeft w:val="0"/>
      <w:marRight w:val="0"/>
      <w:marTop w:val="0"/>
      <w:marBottom w:val="0"/>
      <w:divBdr>
        <w:top w:val="none" w:sz="0" w:space="0" w:color="auto"/>
        <w:left w:val="none" w:sz="0" w:space="0" w:color="auto"/>
        <w:bottom w:val="none" w:sz="0" w:space="0" w:color="auto"/>
        <w:right w:val="none" w:sz="0" w:space="0" w:color="auto"/>
      </w:divBdr>
    </w:div>
    <w:div w:id="1684084624">
      <w:bodyDiv w:val="1"/>
      <w:marLeft w:val="0"/>
      <w:marRight w:val="0"/>
      <w:marTop w:val="0"/>
      <w:marBottom w:val="0"/>
      <w:divBdr>
        <w:top w:val="none" w:sz="0" w:space="0" w:color="auto"/>
        <w:left w:val="none" w:sz="0" w:space="0" w:color="auto"/>
        <w:bottom w:val="none" w:sz="0" w:space="0" w:color="auto"/>
        <w:right w:val="none" w:sz="0" w:space="0" w:color="auto"/>
      </w:divBdr>
    </w:div>
    <w:div w:id="1684284088">
      <w:bodyDiv w:val="1"/>
      <w:marLeft w:val="0"/>
      <w:marRight w:val="0"/>
      <w:marTop w:val="0"/>
      <w:marBottom w:val="0"/>
      <w:divBdr>
        <w:top w:val="none" w:sz="0" w:space="0" w:color="auto"/>
        <w:left w:val="none" w:sz="0" w:space="0" w:color="auto"/>
        <w:bottom w:val="none" w:sz="0" w:space="0" w:color="auto"/>
        <w:right w:val="none" w:sz="0" w:space="0" w:color="auto"/>
      </w:divBdr>
    </w:div>
    <w:div w:id="1684356730">
      <w:bodyDiv w:val="1"/>
      <w:marLeft w:val="0"/>
      <w:marRight w:val="0"/>
      <w:marTop w:val="0"/>
      <w:marBottom w:val="0"/>
      <w:divBdr>
        <w:top w:val="none" w:sz="0" w:space="0" w:color="auto"/>
        <w:left w:val="none" w:sz="0" w:space="0" w:color="auto"/>
        <w:bottom w:val="none" w:sz="0" w:space="0" w:color="auto"/>
        <w:right w:val="none" w:sz="0" w:space="0" w:color="auto"/>
      </w:divBdr>
    </w:div>
    <w:div w:id="1689484698">
      <w:bodyDiv w:val="1"/>
      <w:marLeft w:val="0"/>
      <w:marRight w:val="0"/>
      <w:marTop w:val="0"/>
      <w:marBottom w:val="0"/>
      <w:divBdr>
        <w:top w:val="none" w:sz="0" w:space="0" w:color="auto"/>
        <w:left w:val="none" w:sz="0" w:space="0" w:color="auto"/>
        <w:bottom w:val="none" w:sz="0" w:space="0" w:color="auto"/>
        <w:right w:val="none" w:sz="0" w:space="0" w:color="auto"/>
      </w:divBdr>
    </w:div>
    <w:div w:id="1689718279">
      <w:bodyDiv w:val="1"/>
      <w:marLeft w:val="0"/>
      <w:marRight w:val="0"/>
      <w:marTop w:val="0"/>
      <w:marBottom w:val="0"/>
      <w:divBdr>
        <w:top w:val="none" w:sz="0" w:space="0" w:color="auto"/>
        <w:left w:val="none" w:sz="0" w:space="0" w:color="auto"/>
        <w:bottom w:val="none" w:sz="0" w:space="0" w:color="auto"/>
        <w:right w:val="none" w:sz="0" w:space="0" w:color="auto"/>
      </w:divBdr>
    </w:div>
    <w:div w:id="1690256032">
      <w:bodyDiv w:val="1"/>
      <w:marLeft w:val="0"/>
      <w:marRight w:val="0"/>
      <w:marTop w:val="0"/>
      <w:marBottom w:val="0"/>
      <w:divBdr>
        <w:top w:val="none" w:sz="0" w:space="0" w:color="auto"/>
        <w:left w:val="none" w:sz="0" w:space="0" w:color="auto"/>
        <w:bottom w:val="none" w:sz="0" w:space="0" w:color="auto"/>
        <w:right w:val="none" w:sz="0" w:space="0" w:color="auto"/>
      </w:divBdr>
    </w:div>
    <w:div w:id="1690763800">
      <w:bodyDiv w:val="1"/>
      <w:marLeft w:val="0"/>
      <w:marRight w:val="0"/>
      <w:marTop w:val="0"/>
      <w:marBottom w:val="0"/>
      <w:divBdr>
        <w:top w:val="none" w:sz="0" w:space="0" w:color="auto"/>
        <w:left w:val="none" w:sz="0" w:space="0" w:color="auto"/>
        <w:bottom w:val="none" w:sz="0" w:space="0" w:color="auto"/>
        <w:right w:val="none" w:sz="0" w:space="0" w:color="auto"/>
      </w:divBdr>
    </w:div>
    <w:div w:id="1691949407">
      <w:bodyDiv w:val="1"/>
      <w:marLeft w:val="0"/>
      <w:marRight w:val="0"/>
      <w:marTop w:val="0"/>
      <w:marBottom w:val="0"/>
      <w:divBdr>
        <w:top w:val="none" w:sz="0" w:space="0" w:color="auto"/>
        <w:left w:val="none" w:sz="0" w:space="0" w:color="auto"/>
        <w:bottom w:val="none" w:sz="0" w:space="0" w:color="auto"/>
        <w:right w:val="none" w:sz="0" w:space="0" w:color="auto"/>
      </w:divBdr>
    </w:div>
    <w:div w:id="1692225653">
      <w:bodyDiv w:val="1"/>
      <w:marLeft w:val="0"/>
      <w:marRight w:val="0"/>
      <w:marTop w:val="0"/>
      <w:marBottom w:val="0"/>
      <w:divBdr>
        <w:top w:val="none" w:sz="0" w:space="0" w:color="auto"/>
        <w:left w:val="none" w:sz="0" w:space="0" w:color="auto"/>
        <w:bottom w:val="none" w:sz="0" w:space="0" w:color="auto"/>
        <w:right w:val="none" w:sz="0" w:space="0" w:color="auto"/>
      </w:divBdr>
    </w:div>
    <w:div w:id="1693066514">
      <w:bodyDiv w:val="1"/>
      <w:marLeft w:val="0"/>
      <w:marRight w:val="0"/>
      <w:marTop w:val="0"/>
      <w:marBottom w:val="0"/>
      <w:divBdr>
        <w:top w:val="none" w:sz="0" w:space="0" w:color="auto"/>
        <w:left w:val="none" w:sz="0" w:space="0" w:color="auto"/>
        <w:bottom w:val="none" w:sz="0" w:space="0" w:color="auto"/>
        <w:right w:val="none" w:sz="0" w:space="0" w:color="auto"/>
      </w:divBdr>
    </w:div>
    <w:div w:id="1693995791">
      <w:bodyDiv w:val="1"/>
      <w:marLeft w:val="0"/>
      <w:marRight w:val="0"/>
      <w:marTop w:val="0"/>
      <w:marBottom w:val="0"/>
      <w:divBdr>
        <w:top w:val="none" w:sz="0" w:space="0" w:color="auto"/>
        <w:left w:val="none" w:sz="0" w:space="0" w:color="auto"/>
        <w:bottom w:val="none" w:sz="0" w:space="0" w:color="auto"/>
        <w:right w:val="none" w:sz="0" w:space="0" w:color="auto"/>
      </w:divBdr>
    </w:div>
    <w:div w:id="1695687057">
      <w:bodyDiv w:val="1"/>
      <w:marLeft w:val="0"/>
      <w:marRight w:val="0"/>
      <w:marTop w:val="0"/>
      <w:marBottom w:val="0"/>
      <w:divBdr>
        <w:top w:val="none" w:sz="0" w:space="0" w:color="auto"/>
        <w:left w:val="none" w:sz="0" w:space="0" w:color="auto"/>
        <w:bottom w:val="none" w:sz="0" w:space="0" w:color="auto"/>
        <w:right w:val="none" w:sz="0" w:space="0" w:color="auto"/>
      </w:divBdr>
    </w:div>
    <w:div w:id="1698576815">
      <w:bodyDiv w:val="1"/>
      <w:marLeft w:val="0"/>
      <w:marRight w:val="0"/>
      <w:marTop w:val="0"/>
      <w:marBottom w:val="0"/>
      <w:divBdr>
        <w:top w:val="none" w:sz="0" w:space="0" w:color="auto"/>
        <w:left w:val="none" w:sz="0" w:space="0" w:color="auto"/>
        <w:bottom w:val="none" w:sz="0" w:space="0" w:color="auto"/>
        <w:right w:val="none" w:sz="0" w:space="0" w:color="auto"/>
      </w:divBdr>
    </w:div>
    <w:div w:id="1701275631">
      <w:bodyDiv w:val="1"/>
      <w:marLeft w:val="0"/>
      <w:marRight w:val="0"/>
      <w:marTop w:val="0"/>
      <w:marBottom w:val="0"/>
      <w:divBdr>
        <w:top w:val="none" w:sz="0" w:space="0" w:color="auto"/>
        <w:left w:val="none" w:sz="0" w:space="0" w:color="auto"/>
        <w:bottom w:val="none" w:sz="0" w:space="0" w:color="auto"/>
        <w:right w:val="none" w:sz="0" w:space="0" w:color="auto"/>
      </w:divBdr>
    </w:div>
    <w:div w:id="1701470878">
      <w:bodyDiv w:val="1"/>
      <w:marLeft w:val="0"/>
      <w:marRight w:val="0"/>
      <w:marTop w:val="0"/>
      <w:marBottom w:val="0"/>
      <w:divBdr>
        <w:top w:val="none" w:sz="0" w:space="0" w:color="auto"/>
        <w:left w:val="none" w:sz="0" w:space="0" w:color="auto"/>
        <w:bottom w:val="none" w:sz="0" w:space="0" w:color="auto"/>
        <w:right w:val="none" w:sz="0" w:space="0" w:color="auto"/>
      </w:divBdr>
    </w:div>
    <w:div w:id="1704557412">
      <w:bodyDiv w:val="1"/>
      <w:marLeft w:val="0"/>
      <w:marRight w:val="0"/>
      <w:marTop w:val="0"/>
      <w:marBottom w:val="0"/>
      <w:divBdr>
        <w:top w:val="none" w:sz="0" w:space="0" w:color="auto"/>
        <w:left w:val="none" w:sz="0" w:space="0" w:color="auto"/>
        <w:bottom w:val="none" w:sz="0" w:space="0" w:color="auto"/>
        <w:right w:val="none" w:sz="0" w:space="0" w:color="auto"/>
      </w:divBdr>
    </w:div>
    <w:div w:id="1707439532">
      <w:bodyDiv w:val="1"/>
      <w:marLeft w:val="0"/>
      <w:marRight w:val="0"/>
      <w:marTop w:val="0"/>
      <w:marBottom w:val="0"/>
      <w:divBdr>
        <w:top w:val="none" w:sz="0" w:space="0" w:color="auto"/>
        <w:left w:val="none" w:sz="0" w:space="0" w:color="auto"/>
        <w:bottom w:val="none" w:sz="0" w:space="0" w:color="auto"/>
        <w:right w:val="none" w:sz="0" w:space="0" w:color="auto"/>
      </w:divBdr>
    </w:div>
    <w:div w:id="1710033532">
      <w:bodyDiv w:val="1"/>
      <w:marLeft w:val="0"/>
      <w:marRight w:val="0"/>
      <w:marTop w:val="0"/>
      <w:marBottom w:val="0"/>
      <w:divBdr>
        <w:top w:val="none" w:sz="0" w:space="0" w:color="auto"/>
        <w:left w:val="none" w:sz="0" w:space="0" w:color="auto"/>
        <w:bottom w:val="none" w:sz="0" w:space="0" w:color="auto"/>
        <w:right w:val="none" w:sz="0" w:space="0" w:color="auto"/>
      </w:divBdr>
    </w:div>
    <w:div w:id="1711683869">
      <w:bodyDiv w:val="1"/>
      <w:marLeft w:val="0"/>
      <w:marRight w:val="0"/>
      <w:marTop w:val="0"/>
      <w:marBottom w:val="0"/>
      <w:divBdr>
        <w:top w:val="none" w:sz="0" w:space="0" w:color="auto"/>
        <w:left w:val="none" w:sz="0" w:space="0" w:color="auto"/>
        <w:bottom w:val="none" w:sz="0" w:space="0" w:color="auto"/>
        <w:right w:val="none" w:sz="0" w:space="0" w:color="auto"/>
      </w:divBdr>
    </w:div>
    <w:div w:id="1711808132">
      <w:bodyDiv w:val="1"/>
      <w:marLeft w:val="0"/>
      <w:marRight w:val="0"/>
      <w:marTop w:val="0"/>
      <w:marBottom w:val="0"/>
      <w:divBdr>
        <w:top w:val="none" w:sz="0" w:space="0" w:color="auto"/>
        <w:left w:val="none" w:sz="0" w:space="0" w:color="auto"/>
        <w:bottom w:val="none" w:sz="0" w:space="0" w:color="auto"/>
        <w:right w:val="none" w:sz="0" w:space="0" w:color="auto"/>
      </w:divBdr>
    </w:div>
    <w:div w:id="1715155473">
      <w:bodyDiv w:val="1"/>
      <w:marLeft w:val="0"/>
      <w:marRight w:val="0"/>
      <w:marTop w:val="0"/>
      <w:marBottom w:val="0"/>
      <w:divBdr>
        <w:top w:val="none" w:sz="0" w:space="0" w:color="auto"/>
        <w:left w:val="none" w:sz="0" w:space="0" w:color="auto"/>
        <w:bottom w:val="none" w:sz="0" w:space="0" w:color="auto"/>
        <w:right w:val="none" w:sz="0" w:space="0" w:color="auto"/>
      </w:divBdr>
    </w:div>
    <w:div w:id="1717926415">
      <w:bodyDiv w:val="1"/>
      <w:marLeft w:val="0"/>
      <w:marRight w:val="0"/>
      <w:marTop w:val="0"/>
      <w:marBottom w:val="0"/>
      <w:divBdr>
        <w:top w:val="none" w:sz="0" w:space="0" w:color="auto"/>
        <w:left w:val="none" w:sz="0" w:space="0" w:color="auto"/>
        <w:bottom w:val="none" w:sz="0" w:space="0" w:color="auto"/>
        <w:right w:val="none" w:sz="0" w:space="0" w:color="auto"/>
      </w:divBdr>
    </w:div>
    <w:div w:id="1719628122">
      <w:bodyDiv w:val="1"/>
      <w:marLeft w:val="0"/>
      <w:marRight w:val="0"/>
      <w:marTop w:val="0"/>
      <w:marBottom w:val="0"/>
      <w:divBdr>
        <w:top w:val="none" w:sz="0" w:space="0" w:color="auto"/>
        <w:left w:val="none" w:sz="0" w:space="0" w:color="auto"/>
        <w:bottom w:val="none" w:sz="0" w:space="0" w:color="auto"/>
        <w:right w:val="none" w:sz="0" w:space="0" w:color="auto"/>
      </w:divBdr>
    </w:div>
    <w:div w:id="1719937932">
      <w:bodyDiv w:val="1"/>
      <w:marLeft w:val="0"/>
      <w:marRight w:val="0"/>
      <w:marTop w:val="0"/>
      <w:marBottom w:val="0"/>
      <w:divBdr>
        <w:top w:val="none" w:sz="0" w:space="0" w:color="auto"/>
        <w:left w:val="none" w:sz="0" w:space="0" w:color="auto"/>
        <w:bottom w:val="none" w:sz="0" w:space="0" w:color="auto"/>
        <w:right w:val="none" w:sz="0" w:space="0" w:color="auto"/>
      </w:divBdr>
    </w:div>
    <w:div w:id="1722246515">
      <w:bodyDiv w:val="1"/>
      <w:marLeft w:val="0"/>
      <w:marRight w:val="0"/>
      <w:marTop w:val="0"/>
      <w:marBottom w:val="0"/>
      <w:divBdr>
        <w:top w:val="none" w:sz="0" w:space="0" w:color="auto"/>
        <w:left w:val="none" w:sz="0" w:space="0" w:color="auto"/>
        <w:bottom w:val="none" w:sz="0" w:space="0" w:color="auto"/>
        <w:right w:val="none" w:sz="0" w:space="0" w:color="auto"/>
      </w:divBdr>
    </w:div>
    <w:div w:id="1723745067">
      <w:bodyDiv w:val="1"/>
      <w:marLeft w:val="0"/>
      <w:marRight w:val="0"/>
      <w:marTop w:val="0"/>
      <w:marBottom w:val="0"/>
      <w:divBdr>
        <w:top w:val="none" w:sz="0" w:space="0" w:color="auto"/>
        <w:left w:val="none" w:sz="0" w:space="0" w:color="auto"/>
        <w:bottom w:val="none" w:sz="0" w:space="0" w:color="auto"/>
        <w:right w:val="none" w:sz="0" w:space="0" w:color="auto"/>
      </w:divBdr>
    </w:div>
    <w:div w:id="1725828934">
      <w:bodyDiv w:val="1"/>
      <w:marLeft w:val="0"/>
      <w:marRight w:val="0"/>
      <w:marTop w:val="0"/>
      <w:marBottom w:val="0"/>
      <w:divBdr>
        <w:top w:val="none" w:sz="0" w:space="0" w:color="auto"/>
        <w:left w:val="none" w:sz="0" w:space="0" w:color="auto"/>
        <w:bottom w:val="none" w:sz="0" w:space="0" w:color="auto"/>
        <w:right w:val="none" w:sz="0" w:space="0" w:color="auto"/>
      </w:divBdr>
    </w:div>
    <w:div w:id="1726836257">
      <w:bodyDiv w:val="1"/>
      <w:marLeft w:val="0"/>
      <w:marRight w:val="0"/>
      <w:marTop w:val="0"/>
      <w:marBottom w:val="0"/>
      <w:divBdr>
        <w:top w:val="none" w:sz="0" w:space="0" w:color="auto"/>
        <w:left w:val="none" w:sz="0" w:space="0" w:color="auto"/>
        <w:bottom w:val="none" w:sz="0" w:space="0" w:color="auto"/>
        <w:right w:val="none" w:sz="0" w:space="0" w:color="auto"/>
      </w:divBdr>
    </w:div>
    <w:div w:id="1727414355">
      <w:bodyDiv w:val="1"/>
      <w:marLeft w:val="0"/>
      <w:marRight w:val="0"/>
      <w:marTop w:val="0"/>
      <w:marBottom w:val="0"/>
      <w:divBdr>
        <w:top w:val="none" w:sz="0" w:space="0" w:color="auto"/>
        <w:left w:val="none" w:sz="0" w:space="0" w:color="auto"/>
        <w:bottom w:val="none" w:sz="0" w:space="0" w:color="auto"/>
        <w:right w:val="none" w:sz="0" w:space="0" w:color="auto"/>
      </w:divBdr>
    </w:div>
    <w:div w:id="1729719957">
      <w:bodyDiv w:val="1"/>
      <w:marLeft w:val="0"/>
      <w:marRight w:val="0"/>
      <w:marTop w:val="0"/>
      <w:marBottom w:val="0"/>
      <w:divBdr>
        <w:top w:val="none" w:sz="0" w:space="0" w:color="auto"/>
        <w:left w:val="none" w:sz="0" w:space="0" w:color="auto"/>
        <w:bottom w:val="none" w:sz="0" w:space="0" w:color="auto"/>
        <w:right w:val="none" w:sz="0" w:space="0" w:color="auto"/>
      </w:divBdr>
    </w:div>
    <w:div w:id="1730299128">
      <w:bodyDiv w:val="1"/>
      <w:marLeft w:val="0"/>
      <w:marRight w:val="0"/>
      <w:marTop w:val="0"/>
      <w:marBottom w:val="0"/>
      <w:divBdr>
        <w:top w:val="none" w:sz="0" w:space="0" w:color="auto"/>
        <w:left w:val="none" w:sz="0" w:space="0" w:color="auto"/>
        <w:bottom w:val="none" w:sz="0" w:space="0" w:color="auto"/>
        <w:right w:val="none" w:sz="0" w:space="0" w:color="auto"/>
      </w:divBdr>
    </w:div>
    <w:div w:id="1730834598">
      <w:bodyDiv w:val="1"/>
      <w:marLeft w:val="0"/>
      <w:marRight w:val="0"/>
      <w:marTop w:val="0"/>
      <w:marBottom w:val="0"/>
      <w:divBdr>
        <w:top w:val="none" w:sz="0" w:space="0" w:color="auto"/>
        <w:left w:val="none" w:sz="0" w:space="0" w:color="auto"/>
        <w:bottom w:val="none" w:sz="0" w:space="0" w:color="auto"/>
        <w:right w:val="none" w:sz="0" w:space="0" w:color="auto"/>
      </w:divBdr>
    </w:div>
    <w:div w:id="1731072838">
      <w:bodyDiv w:val="1"/>
      <w:marLeft w:val="0"/>
      <w:marRight w:val="0"/>
      <w:marTop w:val="0"/>
      <w:marBottom w:val="0"/>
      <w:divBdr>
        <w:top w:val="none" w:sz="0" w:space="0" w:color="auto"/>
        <w:left w:val="none" w:sz="0" w:space="0" w:color="auto"/>
        <w:bottom w:val="none" w:sz="0" w:space="0" w:color="auto"/>
        <w:right w:val="none" w:sz="0" w:space="0" w:color="auto"/>
      </w:divBdr>
    </w:div>
    <w:div w:id="1732314461">
      <w:bodyDiv w:val="1"/>
      <w:marLeft w:val="0"/>
      <w:marRight w:val="0"/>
      <w:marTop w:val="0"/>
      <w:marBottom w:val="0"/>
      <w:divBdr>
        <w:top w:val="none" w:sz="0" w:space="0" w:color="auto"/>
        <w:left w:val="none" w:sz="0" w:space="0" w:color="auto"/>
        <w:bottom w:val="none" w:sz="0" w:space="0" w:color="auto"/>
        <w:right w:val="none" w:sz="0" w:space="0" w:color="auto"/>
      </w:divBdr>
    </w:div>
    <w:div w:id="1734038378">
      <w:bodyDiv w:val="1"/>
      <w:marLeft w:val="0"/>
      <w:marRight w:val="0"/>
      <w:marTop w:val="0"/>
      <w:marBottom w:val="0"/>
      <w:divBdr>
        <w:top w:val="none" w:sz="0" w:space="0" w:color="auto"/>
        <w:left w:val="none" w:sz="0" w:space="0" w:color="auto"/>
        <w:bottom w:val="none" w:sz="0" w:space="0" w:color="auto"/>
        <w:right w:val="none" w:sz="0" w:space="0" w:color="auto"/>
      </w:divBdr>
    </w:div>
    <w:div w:id="1737783491">
      <w:bodyDiv w:val="1"/>
      <w:marLeft w:val="0"/>
      <w:marRight w:val="0"/>
      <w:marTop w:val="0"/>
      <w:marBottom w:val="0"/>
      <w:divBdr>
        <w:top w:val="none" w:sz="0" w:space="0" w:color="auto"/>
        <w:left w:val="none" w:sz="0" w:space="0" w:color="auto"/>
        <w:bottom w:val="none" w:sz="0" w:space="0" w:color="auto"/>
        <w:right w:val="none" w:sz="0" w:space="0" w:color="auto"/>
      </w:divBdr>
    </w:div>
    <w:div w:id="1739286869">
      <w:bodyDiv w:val="1"/>
      <w:marLeft w:val="0"/>
      <w:marRight w:val="0"/>
      <w:marTop w:val="0"/>
      <w:marBottom w:val="0"/>
      <w:divBdr>
        <w:top w:val="none" w:sz="0" w:space="0" w:color="auto"/>
        <w:left w:val="none" w:sz="0" w:space="0" w:color="auto"/>
        <w:bottom w:val="none" w:sz="0" w:space="0" w:color="auto"/>
        <w:right w:val="none" w:sz="0" w:space="0" w:color="auto"/>
      </w:divBdr>
    </w:div>
    <w:div w:id="1739549956">
      <w:bodyDiv w:val="1"/>
      <w:marLeft w:val="0"/>
      <w:marRight w:val="0"/>
      <w:marTop w:val="0"/>
      <w:marBottom w:val="0"/>
      <w:divBdr>
        <w:top w:val="none" w:sz="0" w:space="0" w:color="auto"/>
        <w:left w:val="none" w:sz="0" w:space="0" w:color="auto"/>
        <w:bottom w:val="none" w:sz="0" w:space="0" w:color="auto"/>
        <w:right w:val="none" w:sz="0" w:space="0" w:color="auto"/>
      </w:divBdr>
    </w:div>
    <w:div w:id="1740208603">
      <w:bodyDiv w:val="1"/>
      <w:marLeft w:val="0"/>
      <w:marRight w:val="0"/>
      <w:marTop w:val="0"/>
      <w:marBottom w:val="0"/>
      <w:divBdr>
        <w:top w:val="none" w:sz="0" w:space="0" w:color="auto"/>
        <w:left w:val="none" w:sz="0" w:space="0" w:color="auto"/>
        <w:bottom w:val="none" w:sz="0" w:space="0" w:color="auto"/>
        <w:right w:val="none" w:sz="0" w:space="0" w:color="auto"/>
      </w:divBdr>
    </w:div>
    <w:div w:id="1742292580">
      <w:bodyDiv w:val="1"/>
      <w:marLeft w:val="0"/>
      <w:marRight w:val="0"/>
      <w:marTop w:val="0"/>
      <w:marBottom w:val="0"/>
      <w:divBdr>
        <w:top w:val="none" w:sz="0" w:space="0" w:color="auto"/>
        <w:left w:val="none" w:sz="0" w:space="0" w:color="auto"/>
        <w:bottom w:val="none" w:sz="0" w:space="0" w:color="auto"/>
        <w:right w:val="none" w:sz="0" w:space="0" w:color="auto"/>
      </w:divBdr>
    </w:div>
    <w:div w:id="1745956441">
      <w:bodyDiv w:val="1"/>
      <w:marLeft w:val="0"/>
      <w:marRight w:val="0"/>
      <w:marTop w:val="0"/>
      <w:marBottom w:val="0"/>
      <w:divBdr>
        <w:top w:val="none" w:sz="0" w:space="0" w:color="auto"/>
        <w:left w:val="none" w:sz="0" w:space="0" w:color="auto"/>
        <w:bottom w:val="none" w:sz="0" w:space="0" w:color="auto"/>
        <w:right w:val="none" w:sz="0" w:space="0" w:color="auto"/>
      </w:divBdr>
    </w:div>
    <w:div w:id="1746564186">
      <w:bodyDiv w:val="1"/>
      <w:marLeft w:val="0"/>
      <w:marRight w:val="0"/>
      <w:marTop w:val="0"/>
      <w:marBottom w:val="0"/>
      <w:divBdr>
        <w:top w:val="none" w:sz="0" w:space="0" w:color="auto"/>
        <w:left w:val="none" w:sz="0" w:space="0" w:color="auto"/>
        <w:bottom w:val="none" w:sz="0" w:space="0" w:color="auto"/>
        <w:right w:val="none" w:sz="0" w:space="0" w:color="auto"/>
      </w:divBdr>
    </w:div>
    <w:div w:id="1750813394">
      <w:bodyDiv w:val="1"/>
      <w:marLeft w:val="0"/>
      <w:marRight w:val="0"/>
      <w:marTop w:val="0"/>
      <w:marBottom w:val="0"/>
      <w:divBdr>
        <w:top w:val="none" w:sz="0" w:space="0" w:color="auto"/>
        <w:left w:val="none" w:sz="0" w:space="0" w:color="auto"/>
        <w:bottom w:val="none" w:sz="0" w:space="0" w:color="auto"/>
        <w:right w:val="none" w:sz="0" w:space="0" w:color="auto"/>
      </w:divBdr>
    </w:div>
    <w:div w:id="1757287394">
      <w:bodyDiv w:val="1"/>
      <w:marLeft w:val="0"/>
      <w:marRight w:val="0"/>
      <w:marTop w:val="0"/>
      <w:marBottom w:val="0"/>
      <w:divBdr>
        <w:top w:val="none" w:sz="0" w:space="0" w:color="auto"/>
        <w:left w:val="none" w:sz="0" w:space="0" w:color="auto"/>
        <w:bottom w:val="none" w:sz="0" w:space="0" w:color="auto"/>
        <w:right w:val="none" w:sz="0" w:space="0" w:color="auto"/>
      </w:divBdr>
    </w:div>
    <w:div w:id="1762721845">
      <w:bodyDiv w:val="1"/>
      <w:marLeft w:val="0"/>
      <w:marRight w:val="0"/>
      <w:marTop w:val="0"/>
      <w:marBottom w:val="0"/>
      <w:divBdr>
        <w:top w:val="none" w:sz="0" w:space="0" w:color="auto"/>
        <w:left w:val="none" w:sz="0" w:space="0" w:color="auto"/>
        <w:bottom w:val="none" w:sz="0" w:space="0" w:color="auto"/>
        <w:right w:val="none" w:sz="0" w:space="0" w:color="auto"/>
      </w:divBdr>
    </w:div>
    <w:div w:id="1764569577">
      <w:bodyDiv w:val="1"/>
      <w:marLeft w:val="0"/>
      <w:marRight w:val="0"/>
      <w:marTop w:val="0"/>
      <w:marBottom w:val="0"/>
      <w:divBdr>
        <w:top w:val="none" w:sz="0" w:space="0" w:color="auto"/>
        <w:left w:val="none" w:sz="0" w:space="0" w:color="auto"/>
        <w:bottom w:val="none" w:sz="0" w:space="0" w:color="auto"/>
        <w:right w:val="none" w:sz="0" w:space="0" w:color="auto"/>
      </w:divBdr>
    </w:div>
    <w:div w:id="1765030044">
      <w:bodyDiv w:val="1"/>
      <w:marLeft w:val="0"/>
      <w:marRight w:val="0"/>
      <w:marTop w:val="0"/>
      <w:marBottom w:val="0"/>
      <w:divBdr>
        <w:top w:val="none" w:sz="0" w:space="0" w:color="auto"/>
        <w:left w:val="none" w:sz="0" w:space="0" w:color="auto"/>
        <w:bottom w:val="none" w:sz="0" w:space="0" w:color="auto"/>
        <w:right w:val="none" w:sz="0" w:space="0" w:color="auto"/>
      </w:divBdr>
    </w:div>
    <w:div w:id="1771001788">
      <w:bodyDiv w:val="1"/>
      <w:marLeft w:val="0"/>
      <w:marRight w:val="0"/>
      <w:marTop w:val="0"/>
      <w:marBottom w:val="0"/>
      <w:divBdr>
        <w:top w:val="none" w:sz="0" w:space="0" w:color="auto"/>
        <w:left w:val="none" w:sz="0" w:space="0" w:color="auto"/>
        <w:bottom w:val="none" w:sz="0" w:space="0" w:color="auto"/>
        <w:right w:val="none" w:sz="0" w:space="0" w:color="auto"/>
      </w:divBdr>
    </w:div>
    <w:div w:id="1772360378">
      <w:bodyDiv w:val="1"/>
      <w:marLeft w:val="0"/>
      <w:marRight w:val="0"/>
      <w:marTop w:val="0"/>
      <w:marBottom w:val="0"/>
      <w:divBdr>
        <w:top w:val="none" w:sz="0" w:space="0" w:color="auto"/>
        <w:left w:val="none" w:sz="0" w:space="0" w:color="auto"/>
        <w:bottom w:val="none" w:sz="0" w:space="0" w:color="auto"/>
        <w:right w:val="none" w:sz="0" w:space="0" w:color="auto"/>
      </w:divBdr>
    </w:div>
    <w:div w:id="1775595231">
      <w:bodyDiv w:val="1"/>
      <w:marLeft w:val="0"/>
      <w:marRight w:val="0"/>
      <w:marTop w:val="0"/>
      <w:marBottom w:val="0"/>
      <w:divBdr>
        <w:top w:val="none" w:sz="0" w:space="0" w:color="auto"/>
        <w:left w:val="none" w:sz="0" w:space="0" w:color="auto"/>
        <w:bottom w:val="none" w:sz="0" w:space="0" w:color="auto"/>
        <w:right w:val="none" w:sz="0" w:space="0" w:color="auto"/>
      </w:divBdr>
    </w:div>
    <w:div w:id="1778283810">
      <w:bodyDiv w:val="1"/>
      <w:marLeft w:val="0"/>
      <w:marRight w:val="0"/>
      <w:marTop w:val="0"/>
      <w:marBottom w:val="0"/>
      <w:divBdr>
        <w:top w:val="none" w:sz="0" w:space="0" w:color="auto"/>
        <w:left w:val="none" w:sz="0" w:space="0" w:color="auto"/>
        <w:bottom w:val="none" w:sz="0" w:space="0" w:color="auto"/>
        <w:right w:val="none" w:sz="0" w:space="0" w:color="auto"/>
      </w:divBdr>
    </w:div>
    <w:div w:id="1780679015">
      <w:bodyDiv w:val="1"/>
      <w:marLeft w:val="0"/>
      <w:marRight w:val="0"/>
      <w:marTop w:val="0"/>
      <w:marBottom w:val="0"/>
      <w:divBdr>
        <w:top w:val="none" w:sz="0" w:space="0" w:color="auto"/>
        <w:left w:val="none" w:sz="0" w:space="0" w:color="auto"/>
        <w:bottom w:val="none" w:sz="0" w:space="0" w:color="auto"/>
        <w:right w:val="none" w:sz="0" w:space="0" w:color="auto"/>
      </w:divBdr>
    </w:div>
    <w:div w:id="1784690274">
      <w:bodyDiv w:val="1"/>
      <w:marLeft w:val="0"/>
      <w:marRight w:val="0"/>
      <w:marTop w:val="0"/>
      <w:marBottom w:val="0"/>
      <w:divBdr>
        <w:top w:val="none" w:sz="0" w:space="0" w:color="auto"/>
        <w:left w:val="none" w:sz="0" w:space="0" w:color="auto"/>
        <w:bottom w:val="none" w:sz="0" w:space="0" w:color="auto"/>
        <w:right w:val="none" w:sz="0" w:space="0" w:color="auto"/>
      </w:divBdr>
    </w:div>
    <w:div w:id="1785613916">
      <w:bodyDiv w:val="1"/>
      <w:marLeft w:val="0"/>
      <w:marRight w:val="0"/>
      <w:marTop w:val="0"/>
      <w:marBottom w:val="0"/>
      <w:divBdr>
        <w:top w:val="none" w:sz="0" w:space="0" w:color="auto"/>
        <w:left w:val="none" w:sz="0" w:space="0" w:color="auto"/>
        <w:bottom w:val="none" w:sz="0" w:space="0" w:color="auto"/>
        <w:right w:val="none" w:sz="0" w:space="0" w:color="auto"/>
      </w:divBdr>
    </w:div>
    <w:div w:id="1786850509">
      <w:bodyDiv w:val="1"/>
      <w:marLeft w:val="0"/>
      <w:marRight w:val="0"/>
      <w:marTop w:val="0"/>
      <w:marBottom w:val="0"/>
      <w:divBdr>
        <w:top w:val="none" w:sz="0" w:space="0" w:color="auto"/>
        <w:left w:val="none" w:sz="0" w:space="0" w:color="auto"/>
        <w:bottom w:val="none" w:sz="0" w:space="0" w:color="auto"/>
        <w:right w:val="none" w:sz="0" w:space="0" w:color="auto"/>
      </w:divBdr>
    </w:div>
    <w:div w:id="1788308908">
      <w:bodyDiv w:val="1"/>
      <w:marLeft w:val="0"/>
      <w:marRight w:val="0"/>
      <w:marTop w:val="0"/>
      <w:marBottom w:val="0"/>
      <w:divBdr>
        <w:top w:val="none" w:sz="0" w:space="0" w:color="auto"/>
        <w:left w:val="none" w:sz="0" w:space="0" w:color="auto"/>
        <w:bottom w:val="none" w:sz="0" w:space="0" w:color="auto"/>
        <w:right w:val="none" w:sz="0" w:space="0" w:color="auto"/>
      </w:divBdr>
    </w:div>
    <w:div w:id="1788961560">
      <w:bodyDiv w:val="1"/>
      <w:marLeft w:val="0"/>
      <w:marRight w:val="0"/>
      <w:marTop w:val="0"/>
      <w:marBottom w:val="0"/>
      <w:divBdr>
        <w:top w:val="none" w:sz="0" w:space="0" w:color="auto"/>
        <w:left w:val="none" w:sz="0" w:space="0" w:color="auto"/>
        <w:bottom w:val="none" w:sz="0" w:space="0" w:color="auto"/>
        <w:right w:val="none" w:sz="0" w:space="0" w:color="auto"/>
      </w:divBdr>
    </w:div>
    <w:div w:id="1791245253">
      <w:bodyDiv w:val="1"/>
      <w:marLeft w:val="0"/>
      <w:marRight w:val="0"/>
      <w:marTop w:val="0"/>
      <w:marBottom w:val="0"/>
      <w:divBdr>
        <w:top w:val="none" w:sz="0" w:space="0" w:color="auto"/>
        <w:left w:val="none" w:sz="0" w:space="0" w:color="auto"/>
        <w:bottom w:val="none" w:sz="0" w:space="0" w:color="auto"/>
        <w:right w:val="none" w:sz="0" w:space="0" w:color="auto"/>
      </w:divBdr>
    </w:div>
    <w:div w:id="1793552027">
      <w:bodyDiv w:val="1"/>
      <w:marLeft w:val="0"/>
      <w:marRight w:val="0"/>
      <w:marTop w:val="0"/>
      <w:marBottom w:val="0"/>
      <w:divBdr>
        <w:top w:val="none" w:sz="0" w:space="0" w:color="auto"/>
        <w:left w:val="none" w:sz="0" w:space="0" w:color="auto"/>
        <w:bottom w:val="none" w:sz="0" w:space="0" w:color="auto"/>
        <w:right w:val="none" w:sz="0" w:space="0" w:color="auto"/>
      </w:divBdr>
    </w:div>
    <w:div w:id="1796215224">
      <w:bodyDiv w:val="1"/>
      <w:marLeft w:val="0"/>
      <w:marRight w:val="0"/>
      <w:marTop w:val="0"/>
      <w:marBottom w:val="0"/>
      <w:divBdr>
        <w:top w:val="none" w:sz="0" w:space="0" w:color="auto"/>
        <w:left w:val="none" w:sz="0" w:space="0" w:color="auto"/>
        <w:bottom w:val="none" w:sz="0" w:space="0" w:color="auto"/>
        <w:right w:val="none" w:sz="0" w:space="0" w:color="auto"/>
      </w:divBdr>
    </w:div>
    <w:div w:id="1796636524">
      <w:bodyDiv w:val="1"/>
      <w:marLeft w:val="0"/>
      <w:marRight w:val="0"/>
      <w:marTop w:val="0"/>
      <w:marBottom w:val="0"/>
      <w:divBdr>
        <w:top w:val="none" w:sz="0" w:space="0" w:color="auto"/>
        <w:left w:val="none" w:sz="0" w:space="0" w:color="auto"/>
        <w:bottom w:val="none" w:sz="0" w:space="0" w:color="auto"/>
        <w:right w:val="none" w:sz="0" w:space="0" w:color="auto"/>
      </w:divBdr>
    </w:div>
    <w:div w:id="1800953361">
      <w:bodyDiv w:val="1"/>
      <w:marLeft w:val="0"/>
      <w:marRight w:val="0"/>
      <w:marTop w:val="0"/>
      <w:marBottom w:val="0"/>
      <w:divBdr>
        <w:top w:val="none" w:sz="0" w:space="0" w:color="auto"/>
        <w:left w:val="none" w:sz="0" w:space="0" w:color="auto"/>
        <w:bottom w:val="none" w:sz="0" w:space="0" w:color="auto"/>
        <w:right w:val="none" w:sz="0" w:space="0" w:color="auto"/>
      </w:divBdr>
    </w:div>
    <w:div w:id="1808164382">
      <w:bodyDiv w:val="1"/>
      <w:marLeft w:val="0"/>
      <w:marRight w:val="0"/>
      <w:marTop w:val="0"/>
      <w:marBottom w:val="0"/>
      <w:divBdr>
        <w:top w:val="none" w:sz="0" w:space="0" w:color="auto"/>
        <w:left w:val="none" w:sz="0" w:space="0" w:color="auto"/>
        <w:bottom w:val="none" w:sz="0" w:space="0" w:color="auto"/>
        <w:right w:val="none" w:sz="0" w:space="0" w:color="auto"/>
      </w:divBdr>
    </w:div>
    <w:div w:id="1810123257">
      <w:bodyDiv w:val="1"/>
      <w:marLeft w:val="0"/>
      <w:marRight w:val="0"/>
      <w:marTop w:val="0"/>
      <w:marBottom w:val="0"/>
      <w:divBdr>
        <w:top w:val="none" w:sz="0" w:space="0" w:color="auto"/>
        <w:left w:val="none" w:sz="0" w:space="0" w:color="auto"/>
        <w:bottom w:val="none" w:sz="0" w:space="0" w:color="auto"/>
        <w:right w:val="none" w:sz="0" w:space="0" w:color="auto"/>
      </w:divBdr>
    </w:div>
    <w:div w:id="1810323030">
      <w:bodyDiv w:val="1"/>
      <w:marLeft w:val="0"/>
      <w:marRight w:val="0"/>
      <w:marTop w:val="0"/>
      <w:marBottom w:val="0"/>
      <w:divBdr>
        <w:top w:val="none" w:sz="0" w:space="0" w:color="auto"/>
        <w:left w:val="none" w:sz="0" w:space="0" w:color="auto"/>
        <w:bottom w:val="none" w:sz="0" w:space="0" w:color="auto"/>
        <w:right w:val="none" w:sz="0" w:space="0" w:color="auto"/>
      </w:divBdr>
    </w:div>
    <w:div w:id="1810971872">
      <w:bodyDiv w:val="1"/>
      <w:marLeft w:val="0"/>
      <w:marRight w:val="0"/>
      <w:marTop w:val="0"/>
      <w:marBottom w:val="0"/>
      <w:divBdr>
        <w:top w:val="none" w:sz="0" w:space="0" w:color="auto"/>
        <w:left w:val="none" w:sz="0" w:space="0" w:color="auto"/>
        <w:bottom w:val="none" w:sz="0" w:space="0" w:color="auto"/>
        <w:right w:val="none" w:sz="0" w:space="0" w:color="auto"/>
      </w:divBdr>
    </w:div>
    <w:div w:id="1812675867">
      <w:bodyDiv w:val="1"/>
      <w:marLeft w:val="0"/>
      <w:marRight w:val="0"/>
      <w:marTop w:val="0"/>
      <w:marBottom w:val="0"/>
      <w:divBdr>
        <w:top w:val="none" w:sz="0" w:space="0" w:color="auto"/>
        <w:left w:val="none" w:sz="0" w:space="0" w:color="auto"/>
        <w:bottom w:val="none" w:sz="0" w:space="0" w:color="auto"/>
        <w:right w:val="none" w:sz="0" w:space="0" w:color="auto"/>
      </w:divBdr>
    </w:div>
    <w:div w:id="1814102862">
      <w:bodyDiv w:val="1"/>
      <w:marLeft w:val="0"/>
      <w:marRight w:val="0"/>
      <w:marTop w:val="0"/>
      <w:marBottom w:val="0"/>
      <w:divBdr>
        <w:top w:val="none" w:sz="0" w:space="0" w:color="auto"/>
        <w:left w:val="none" w:sz="0" w:space="0" w:color="auto"/>
        <w:bottom w:val="none" w:sz="0" w:space="0" w:color="auto"/>
        <w:right w:val="none" w:sz="0" w:space="0" w:color="auto"/>
      </w:divBdr>
    </w:div>
    <w:div w:id="1814324444">
      <w:bodyDiv w:val="1"/>
      <w:marLeft w:val="0"/>
      <w:marRight w:val="0"/>
      <w:marTop w:val="0"/>
      <w:marBottom w:val="0"/>
      <w:divBdr>
        <w:top w:val="none" w:sz="0" w:space="0" w:color="auto"/>
        <w:left w:val="none" w:sz="0" w:space="0" w:color="auto"/>
        <w:bottom w:val="none" w:sz="0" w:space="0" w:color="auto"/>
        <w:right w:val="none" w:sz="0" w:space="0" w:color="auto"/>
      </w:divBdr>
    </w:div>
    <w:div w:id="1814565788">
      <w:bodyDiv w:val="1"/>
      <w:marLeft w:val="0"/>
      <w:marRight w:val="0"/>
      <w:marTop w:val="0"/>
      <w:marBottom w:val="0"/>
      <w:divBdr>
        <w:top w:val="none" w:sz="0" w:space="0" w:color="auto"/>
        <w:left w:val="none" w:sz="0" w:space="0" w:color="auto"/>
        <w:bottom w:val="none" w:sz="0" w:space="0" w:color="auto"/>
        <w:right w:val="none" w:sz="0" w:space="0" w:color="auto"/>
      </w:divBdr>
    </w:div>
    <w:div w:id="1817917713">
      <w:bodyDiv w:val="1"/>
      <w:marLeft w:val="0"/>
      <w:marRight w:val="0"/>
      <w:marTop w:val="0"/>
      <w:marBottom w:val="0"/>
      <w:divBdr>
        <w:top w:val="none" w:sz="0" w:space="0" w:color="auto"/>
        <w:left w:val="none" w:sz="0" w:space="0" w:color="auto"/>
        <w:bottom w:val="none" w:sz="0" w:space="0" w:color="auto"/>
        <w:right w:val="none" w:sz="0" w:space="0" w:color="auto"/>
      </w:divBdr>
    </w:div>
    <w:div w:id="1818451984">
      <w:bodyDiv w:val="1"/>
      <w:marLeft w:val="0"/>
      <w:marRight w:val="0"/>
      <w:marTop w:val="0"/>
      <w:marBottom w:val="0"/>
      <w:divBdr>
        <w:top w:val="none" w:sz="0" w:space="0" w:color="auto"/>
        <w:left w:val="none" w:sz="0" w:space="0" w:color="auto"/>
        <w:bottom w:val="none" w:sz="0" w:space="0" w:color="auto"/>
        <w:right w:val="none" w:sz="0" w:space="0" w:color="auto"/>
      </w:divBdr>
    </w:div>
    <w:div w:id="1819102544">
      <w:bodyDiv w:val="1"/>
      <w:marLeft w:val="0"/>
      <w:marRight w:val="0"/>
      <w:marTop w:val="0"/>
      <w:marBottom w:val="0"/>
      <w:divBdr>
        <w:top w:val="none" w:sz="0" w:space="0" w:color="auto"/>
        <w:left w:val="none" w:sz="0" w:space="0" w:color="auto"/>
        <w:bottom w:val="none" w:sz="0" w:space="0" w:color="auto"/>
        <w:right w:val="none" w:sz="0" w:space="0" w:color="auto"/>
      </w:divBdr>
    </w:div>
    <w:div w:id="1820799836">
      <w:bodyDiv w:val="1"/>
      <w:marLeft w:val="0"/>
      <w:marRight w:val="0"/>
      <w:marTop w:val="0"/>
      <w:marBottom w:val="0"/>
      <w:divBdr>
        <w:top w:val="none" w:sz="0" w:space="0" w:color="auto"/>
        <w:left w:val="none" w:sz="0" w:space="0" w:color="auto"/>
        <w:bottom w:val="none" w:sz="0" w:space="0" w:color="auto"/>
        <w:right w:val="none" w:sz="0" w:space="0" w:color="auto"/>
      </w:divBdr>
    </w:div>
    <w:div w:id="1827352912">
      <w:bodyDiv w:val="1"/>
      <w:marLeft w:val="0"/>
      <w:marRight w:val="0"/>
      <w:marTop w:val="0"/>
      <w:marBottom w:val="0"/>
      <w:divBdr>
        <w:top w:val="none" w:sz="0" w:space="0" w:color="auto"/>
        <w:left w:val="none" w:sz="0" w:space="0" w:color="auto"/>
        <w:bottom w:val="none" w:sz="0" w:space="0" w:color="auto"/>
        <w:right w:val="none" w:sz="0" w:space="0" w:color="auto"/>
      </w:divBdr>
    </w:div>
    <w:div w:id="1831486512">
      <w:bodyDiv w:val="1"/>
      <w:marLeft w:val="0"/>
      <w:marRight w:val="0"/>
      <w:marTop w:val="0"/>
      <w:marBottom w:val="0"/>
      <w:divBdr>
        <w:top w:val="none" w:sz="0" w:space="0" w:color="auto"/>
        <w:left w:val="none" w:sz="0" w:space="0" w:color="auto"/>
        <w:bottom w:val="none" w:sz="0" w:space="0" w:color="auto"/>
        <w:right w:val="none" w:sz="0" w:space="0" w:color="auto"/>
      </w:divBdr>
    </w:div>
    <w:div w:id="1834175978">
      <w:bodyDiv w:val="1"/>
      <w:marLeft w:val="0"/>
      <w:marRight w:val="0"/>
      <w:marTop w:val="0"/>
      <w:marBottom w:val="0"/>
      <w:divBdr>
        <w:top w:val="none" w:sz="0" w:space="0" w:color="auto"/>
        <w:left w:val="none" w:sz="0" w:space="0" w:color="auto"/>
        <w:bottom w:val="none" w:sz="0" w:space="0" w:color="auto"/>
        <w:right w:val="none" w:sz="0" w:space="0" w:color="auto"/>
      </w:divBdr>
    </w:div>
    <w:div w:id="1834906833">
      <w:bodyDiv w:val="1"/>
      <w:marLeft w:val="0"/>
      <w:marRight w:val="0"/>
      <w:marTop w:val="0"/>
      <w:marBottom w:val="0"/>
      <w:divBdr>
        <w:top w:val="none" w:sz="0" w:space="0" w:color="auto"/>
        <w:left w:val="none" w:sz="0" w:space="0" w:color="auto"/>
        <w:bottom w:val="none" w:sz="0" w:space="0" w:color="auto"/>
        <w:right w:val="none" w:sz="0" w:space="0" w:color="auto"/>
      </w:divBdr>
    </w:div>
    <w:div w:id="1835098146">
      <w:bodyDiv w:val="1"/>
      <w:marLeft w:val="0"/>
      <w:marRight w:val="0"/>
      <w:marTop w:val="0"/>
      <w:marBottom w:val="0"/>
      <w:divBdr>
        <w:top w:val="none" w:sz="0" w:space="0" w:color="auto"/>
        <w:left w:val="none" w:sz="0" w:space="0" w:color="auto"/>
        <w:bottom w:val="none" w:sz="0" w:space="0" w:color="auto"/>
        <w:right w:val="none" w:sz="0" w:space="0" w:color="auto"/>
      </w:divBdr>
    </w:div>
    <w:div w:id="1838226843">
      <w:bodyDiv w:val="1"/>
      <w:marLeft w:val="0"/>
      <w:marRight w:val="0"/>
      <w:marTop w:val="0"/>
      <w:marBottom w:val="0"/>
      <w:divBdr>
        <w:top w:val="none" w:sz="0" w:space="0" w:color="auto"/>
        <w:left w:val="none" w:sz="0" w:space="0" w:color="auto"/>
        <w:bottom w:val="none" w:sz="0" w:space="0" w:color="auto"/>
        <w:right w:val="none" w:sz="0" w:space="0" w:color="auto"/>
      </w:divBdr>
    </w:div>
    <w:div w:id="1838230500">
      <w:bodyDiv w:val="1"/>
      <w:marLeft w:val="0"/>
      <w:marRight w:val="0"/>
      <w:marTop w:val="0"/>
      <w:marBottom w:val="0"/>
      <w:divBdr>
        <w:top w:val="none" w:sz="0" w:space="0" w:color="auto"/>
        <w:left w:val="none" w:sz="0" w:space="0" w:color="auto"/>
        <w:bottom w:val="none" w:sz="0" w:space="0" w:color="auto"/>
        <w:right w:val="none" w:sz="0" w:space="0" w:color="auto"/>
      </w:divBdr>
    </w:div>
    <w:div w:id="1841385616">
      <w:bodyDiv w:val="1"/>
      <w:marLeft w:val="0"/>
      <w:marRight w:val="0"/>
      <w:marTop w:val="0"/>
      <w:marBottom w:val="0"/>
      <w:divBdr>
        <w:top w:val="none" w:sz="0" w:space="0" w:color="auto"/>
        <w:left w:val="none" w:sz="0" w:space="0" w:color="auto"/>
        <w:bottom w:val="none" w:sz="0" w:space="0" w:color="auto"/>
        <w:right w:val="none" w:sz="0" w:space="0" w:color="auto"/>
      </w:divBdr>
    </w:div>
    <w:div w:id="1842618048">
      <w:bodyDiv w:val="1"/>
      <w:marLeft w:val="0"/>
      <w:marRight w:val="0"/>
      <w:marTop w:val="0"/>
      <w:marBottom w:val="0"/>
      <w:divBdr>
        <w:top w:val="none" w:sz="0" w:space="0" w:color="auto"/>
        <w:left w:val="none" w:sz="0" w:space="0" w:color="auto"/>
        <w:bottom w:val="none" w:sz="0" w:space="0" w:color="auto"/>
        <w:right w:val="none" w:sz="0" w:space="0" w:color="auto"/>
      </w:divBdr>
    </w:div>
    <w:div w:id="1846167737">
      <w:bodyDiv w:val="1"/>
      <w:marLeft w:val="0"/>
      <w:marRight w:val="0"/>
      <w:marTop w:val="0"/>
      <w:marBottom w:val="0"/>
      <w:divBdr>
        <w:top w:val="none" w:sz="0" w:space="0" w:color="auto"/>
        <w:left w:val="none" w:sz="0" w:space="0" w:color="auto"/>
        <w:bottom w:val="none" w:sz="0" w:space="0" w:color="auto"/>
        <w:right w:val="none" w:sz="0" w:space="0" w:color="auto"/>
      </w:divBdr>
    </w:div>
    <w:div w:id="1846439264">
      <w:bodyDiv w:val="1"/>
      <w:marLeft w:val="0"/>
      <w:marRight w:val="0"/>
      <w:marTop w:val="0"/>
      <w:marBottom w:val="0"/>
      <w:divBdr>
        <w:top w:val="none" w:sz="0" w:space="0" w:color="auto"/>
        <w:left w:val="none" w:sz="0" w:space="0" w:color="auto"/>
        <w:bottom w:val="none" w:sz="0" w:space="0" w:color="auto"/>
        <w:right w:val="none" w:sz="0" w:space="0" w:color="auto"/>
      </w:divBdr>
    </w:div>
    <w:div w:id="1848010622">
      <w:bodyDiv w:val="1"/>
      <w:marLeft w:val="0"/>
      <w:marRight w:val="0"/>
      <w:marTop w:val="0"/>
      <w:marBottom w:val="0"/>
      <w:divBdr>
        <w:top w:val="none" w:sz="0" w:space="0" w:color="auto"/>
        <w:left w:val="none" w:sz="0" w:space="0" w:color="auto"/>
        <w:bottom w:val="none" w:sz="0" w:space="0" w:color="auto"/>
        <w:right w:val="none" w:sz="0" w:space="0" w:color="auto"/>
      </w:divBdr>
    </w:div>
    <w:div w:id="1851750510">
      <w:bodyDiv w:val="1"/>
      <w:marLeft w:val="0"/>
      <w:marRight w:val="0"/>
      <w:marTop w:val="0"/>
      <w:marBottom w:val="0"/>
      <w:divBdr>
        <w:top w:val="none" w:sz="0" w:space="0" w:color="auto"/>
        <w:left w:val="none" w:sz="0" w:space="0" w:color="auto"/>
        <w:bottom w:val="none" w:sz="0" w:space="0" w:color="auto"/>
        <w:right w:val="none" w:sz="0" w:space="0" w:color="auto"/>
      </w:divBdr>
    </w:div>
    <w:div w:id="1853644405">
      <w:bodyDiv w:val="1"/>
      <w:marLeft w:val="0"/>
      <w:marRight w:val="0"/>
      <w:marTop w:val="0"/>
      <w:marBottom w:val="0"/>
      <w:divBdr>
        <w:top w:val="none" w:sz="0" w:space="0" w:color="auto"/>
        <w:left w:val="none" w:sz="0" w:space="0" w:color="auto"/>
        <w:bottom w:val="none" w:sz="0" w:space="0" w:color="auto"/>
        <w:right w:val="none" w:sz="0" w:space="0" w:color="auto"/>
      </w:divBdr>
    </w:div>
    <w:div w:id="1854031995">
      <w:bodyDiv w:val="1"/>
      <w:marLeft w:val="0"/>
      <w:marRight w:val="0"/>
      <w:marTop w:val="0"/>
      <w:marBottom w:val="0"/>
      <w:divBdr>
        <w:top w:val="none" w:sz="0" w:space="0" w:color="auto"/>
        <w:left w:val="none" w:sz="0" w:space="0" w:color="auto"/>
        <w:bottom w:val="none" w:sz="0" w:space="0" w:color="auto"/>
        <w:right w:val="none" w:sz="0" w:space="0" w:color="auto"/>
      </w:divBdr>
    </w:div>
    <w:div w:id="1854804910">
      <w:bodyDiv w:val="1"/>
      <w:marLeft w:val="0"/>
      <w:marRight w:val="0"/>
      <w:marTop w:val="0"/>
      <w:marBottom w:val="0"/>
      <w:divBdr>
        <w:top w:val="none" w:sz="0" w:space="0" w:color="auto"/>
        <w:left w:val="none" w:sz="0" w:space="0" w:color="auto"/>
        <w:bottom w:val="none" w:sz="0" w:space="0" w:color="auto"/>
        <w:right w:val="none" w:sz="0" w:space="0" w:color="auto"/>
      </w:divBdr>
    </w:div>
    <w:div w:id="1855344609">
      <w:bodyDiv w:val="1"/>
      <w:marLeft w:val="0"/>
      <w:marRight w:val="0"/>
      <w:marTop w:val="0"/>
      <w:marBottom w:val="0"/>
      <w:divBdr>
        <w:top w:val="none" w:sz="0" w:space="0" w:color="auto"/>
        <w:left w:val="none" w:sz="0" w:space="0" w:color="auto"/>
        <w:bottom w:val="none" w:sz="0" w:space="0" w:color="auto"/>
        <w:right w:val="none" w:sz="0" w:space="0" w:color="auto"/>
      </w:divBdr>
    </w:div>
    <w:div w:id="1856186572">
      <w:bodyDiv w:val="1"/>
      <w:marLeft w:val="0"/>
      <w:marRight w:val="0"/>
      <w:marTop w:val="0"/>
      <w:marBottom w:val="0"/>
      <w:divBdr>
        <w:top w:val="none" w:sz="0" w:space="0" w:color="auto"/>
        <w:left w:val="none" w:sz="0" w:space="0" w:color="auto"/>
        <w:bottom w:val="none" w:sz="0" w:space="0" w:color="auto"/>
        <w:right w:val="none" w:sz="0" w:space="0" w:color="auto"/>
      </w:divBdr>
    </w:div>
    <w:div w:id="1857379268">
      <w:bodyDiv w:val="1"/>
      <w:marLeft w:val="0"/>
      <w:marRight w:val="0"/>
      <w:marTop w:val="0"/>
      <w:marBottom w:val="0"/>
      <w:divBdr>
        <w:top w:val="none" w:sz="0" w:space="0" w:color="auto"/>
        <w:left w:val="none" w:sz="0" w:space="0" w:color="auto"/>
        <w:bottom w:val="none" w:sz="0" w:space="0" w:color="auto"/>
        <w:right w:val="none" w:sz="0" w:space="0" w:color="auto"/>
      </w:divBdr>
    </w:div>
    <w:div w:id="1857502765">
      <w:bodyDiv w:val="1"/>
      <w:marLeft w:val="0"/>
      <w:marRight w:val="0"/>
      <w:marTop w:val="0"/>
      <w:marBottom w:val="0"/>
      <w:divBdr>
        <w:top w:val="none" w:sz="0" w:space="0" w:color="auto"/>
        <w:left w:val="none" w:sz="0" w:space="0" w:color="auto"/>
        <w:bottom w:val="none" w:sz="0" w:space="0" w:color="auto"/>
        <w:right w:val="none" w:sz="0" w:space="0" w:color="auto"/>
      </w:divBdr>
    </w:div>
    <w:div w:id="185757210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1778089">
      <w:bodyDiv w:val="1"/>
      <w:marLeft w:val="0"/>
      <w:marRight w:val="0"/>
      <w:marTop w:val="0"/>
      <w:marBottom w:val="0"/>
      <w:divBdr>
        <w:top w:val="none" w:sz="0" w:space="0" w:color="auto"/>
        <w:left w:val="none" w:sz="0" w:space="0" w:color="auto"/>
        <w:bottom w:val="none" w:sz="0" w:space="0" w:color="auto"/>
        <w:right w:val="none" w:sz="0" w:space="0" w:color="auto"/>
      </w:divBdr>
    </w:div>
    <w:div w:id="1862742046">
      <w:bodyDiv w:val="1"/>
      <w:marLeft w:val="0"/>
      <w:marRight w:val="0"/>
      <w:marTop w:val="0"/>
      <w:marBottom w:val="0"/>
      <w:divBdr>
        <w:top w:val="none" w:sz="0" w:space="0" w:color="auto"/>
        <w:left w:val="none" w:sz="0" w:space="0" w:color="auto"/>
        <w:bottom w:val="none" w:sz="0" w:space="0" w:color="auto"/>
        <w:right w:val="none" w:sz="0" w:space="0" w:color="auto"/>
      </w:divBdr>
    </w:div>
    <w:div w:id="1863667972">
      <w:bodyDiv w:val="1"/>
      <w:marLeft w:val="0"/>
      <w:marRight w:val="0"/>
      <w:marTop w:val="0"/>
      <w:marBottom w:val="0"/>
      <w:divBdr>
        <w:top w:val="none" w:sz="0" w:space="0" w:color="auto"/>
        <w:left w:val="none" w:sz="0" w:space="0" w:color="auto"/>
        <w:bottom w:val="none" w:sz="0" w:space="0" w:color="auto"/>
        <w:right w:val="none" w:sz="0" w:space="0" w:color="auto"/>
      </w:divBdr>
    </w:div>
    <w:div w:id="1865439661">
      <w:bodyDiv w:val="1"/>
      <w:marLeft w:val="0"/>
      <w:marRight w:val="0"/>
      <w:marTop w:val="0"/>
      <w:marBottom w:val="0"/>
      <w:divBdr>
        <w:top w:val="none" w:sz="0" w:space="0" w:color="auto"/>
        <w:left w:val="none" w:sz="0" w:space="0" w:color="auto"/>
        <w:bottom w:val="none" w:sz="0" w:space="0" w:color="auto"/>
        <w:right w:val="none" w:sz="0" w:space="0" w:color="auto"/>
      </w:divBdr>
    </w:div>
    <w:div w:id="1866015511">
      <w:bodyDiv w:val="1"/>
      <w:marLeft w:val="0"/>
      <w:marRight w:val="0"/>
      <w:marTop w:val="0"/>
      <w:marBottom w:val="0"/>
      <w:divBdr>
        <w:top w:val="none" w:sz="0" w:space="0" w:color="auto"/>
        <w:left w:val="none" w:sz="0" w:space="0" w:color="auto"/>
        <w:bottom w:val="none" w:sz="0" w:space="0" w:color="auto"/>
        <w:right w:val="none" w:sz="0" w:space="0" w:color="auto"/>
      </w:divBdr>
    </w:div>
    <w:div w:id="1866409093">
      <w:bodyDiv w:val="1"/>
      <w:marLeft w:val="0"/>
      <w:marRight w:val="0"/>
      <w:marTop w:val="0"/>
      <w:marBottom w:val="0"/>
      <w:divBdr>
        <w:top w:val="none" w:sz="0" w:space="0" w:color="auto"/>
        <w:left w:val="none" w:sz="0" w:space="0" w:color="auto"/>
        <w:bottom w:val="none" w:sz="0" w:space="0" w:color="auto"/>
        <w:right w:val="none" w:sz="0" w:space="0" w:color="auto"/>
      </w:divBdr>
    </w:div>
    <w:div w:id="1866675554">
      <w:bodyDiv w:val="1"/>
      <w:marLeft w:val="0"/>
      <w:marRight w:val="0"/>
      <w:marTop w:val="0"/>
      <w:marBottom w:val="0"/>
      <w:divBdr>
        <w:top w:val="none" w:sz="0" w:space="0" w:color="auto"/>
        <w:left w:val="none" w:sz="0" w:space="0" w:color="auto"/>
        <w:bottom w:val="none" w:sz="0" w:space="0" w:color="auto"/>
        <w:right w:val="none" w:sz="0" w:space="0" w:color="auto"/>
      </w:divBdr>
    </w:div>
    <w:div w:id="1868445467">
      <w:bodyDiv w:val="1"/>
      <w:marLeft w:val="0"/>
      <w:marRight w:val="0"/>
      <w:marTop w:val="0"/>
      <w:marBottom w:val="0"/>
      <w:divBdr>
        <w:top w:val="none" w:sz="0" w:space="0" w:color="auto"/>
        <w:left w:val="none" w:sz="0" w:space="0" w:color="auto"/>
        <w:bottom w:val="none" w:sz="0" w:space="0" w:color="auto"/>
        <w:right w:val="none" w:sz="0" w:space="0" w:color="auto"/>
      </w:divBdr>
    </w:div>
    <w:div w:id="1869760125">
      <w:bodyDiv w:val="1"/>
      <w:marLeft w:val="0"/>
      <w:marRight w:val="0"/>
      <w:marTop w:val="0"/>
      <w:marBottom w:val="0"/>
      <w:divBdr>
        <w:top w:val="none" w:sz="0" w:space="0" w:color="auto"/>
        <w:left w:val="none" w:sz="0" w:space="0" w:color="auto"/>
        <w:bottom w:val="none" w:sz="0" w:space="0" w:color="auto"/>
        <w:right w:val="none" w:sz="0" w:space="0" w:color="auto"/>
      </w:divBdr>
    </w:div>
    <w:div w:id="1873684492">
      <w:bodyDiv w:val="1"/>
      <w:marLeft w:val="0"/>
      <w:marRight w:val="0"/>
      <w:marTop w:val="0"/>
      <w:marBottom w:val="0"/>
      <w:divBdr>
        <w:top w:val="none" w:sz="0" w:space="0" w:color="auto"/>
        <w:left w:val="none" w:sz="0" w:space="0" w:color="auto"/>
        <w:bottom w:val="none" w:sz="0" w:space="0" w:color="auto"/>
        <w:right w:val="none" w:sz="0" w:space="0" w:color="auto"/>
      </w:divBdr>
    </w:div>
    <w:div w:id="1875144593">
      <w:bodyDiv w:val="1"/>
      <w:marLeft w:val="0"/>
      <w:marRight w:val="0"/>
      <w:marTop w:val="0"/>
      <w:marBottom w:val="0"/>
      <w:divBdr>
        <w:top w:val="none" w:sz="0" w:space="0" w:color="auto"/>
        <w:left w:val="none" w:sz="0" w:space="0" w:color="auto"/>
        <w:bottom w:val="none" w:sz="0" w:space="0" w:color="auto"/>
        <w:right w:val="none" w:sz="0" w:space="0" w:color="auto"/>
      </w:divBdr>
    </w:div>
    <w:div w:id="1876427644">
      <w:bodyDiv w:val="1"/>
      <w:marLeft w:val="0"/>
      <w:marRight w:val="0"/>
      <w:marTop w:val="0"/>
      <w:marBottom w:val="0"/>
      <w:divBdr>
        <w:top w:val="none" w:sz="0" w:space="0" w:color="auto"/>
        <w:left w:val="none" w:sz="0" w:space="0" w:color="auto"/>
        <w:bottom w:val="none" w:sz="0" w:space="0" w:color="auto"/>
        <w:right w:val="none" w:sz="0" w:space="0" w:color="auto"/>
      </w:divBdr>
    </w:div>
    <w:div w:id="1878082699">
      <w:bodyDiv w:val="1"/>
      <w:marLeft w:val="0"/>
      <w:marRight w:val="0"/>
      <w:marTop w:val="0"/>
      <w:marBottom w:val="0"/>
      <w:divBdr>
        <w:top w:val="none" w:sz="0" w:space="0" w:color="auto"/>
        <w:left w:val="none" w:sz="0" w:space="0" w:color="auto"/>
        <w:bottom w:val="none" w:sz="0" w:space="0" w:color="auto"/>
        <w:right w:val="none" w:sz="0" w:space="0" w:color="auto"/>
      </w:divBdr>
    </w:div>
    <w:div w:id="1880051749">
      <w:bodyDiv w:val="1"/>
      <w:marLeft w:val="0"/>
      <w:marRight w:val="0"/>
      <w:marTop w:val="0"/>
      <w:marBottom w:val="0"/>
      <w:divBdr>
        <w:top w:val="none" w:sz="0" w:space="0" w:color="auto"/>
        <w:left w:val="none" w:sz="0" w:space="0" w:color="auto"/>
        <w:bottom w:val="none" w:sz="0" w:space="0" w:color="auto"/>
        <w:right w:val="none" w:sz="0" w:space="0" w:color="auto"/>
      </w:divBdr>
    </w:div>
    <w:div w:id="1882280700">
      <w:bodyDiv w:val="1"/>
      <w:marLeft w:val="0"/>
      <w:marRight w:val="0"/>
      <w:marTop w:val="0"/>
      <w:marBottom w:val="0"/>
      <w:divBdr>
        <w:top w:val="none" w:sz="0" w:space="0" w:color="auto"/>
        <w:left w:val="none" w:sz="0" w:space="0" w:color="auto"/>
        <w:bottom w:val="none" w:sz="0" w:space="0" w:color="auto"/>
        <w:right w:val="none" w:sz="0" w:space="0" w:color="auto"/>
      </w:divBdr>
    </w:div>
    <w:div w:id="1882934535">
      <w:bodyDiv w:val="1"/>
      <w:marLeft w:val="0"/>
      <w:marRight w:val="0"/>
      <w:marTop w:val="0"/>
      <w:marBottom w:val="0"/>
      <w:divBdr>
        <w:top w:val="none" w:sz="0" w:space="0" w:color="auto"/>
        <w:left w:val="none" w:sz="0" w:space="0" w:color="auto"/>
        <w:bottom w:val="none" w:sz="0" w:space="0" w:color="auto"/>
        <w:right w:val="none" w:sz="0" w:space="0" w:color="auto"/>
      </w:divBdr>
    </w:div>
    <w:div w:id="1882939621">
      <w:bodyDiv w:val="1"/>
      <w:marLeft w:val="0"/>
      <w:marRight w:val="0"/>
      <w:marTop w:val="0"/>
      <w:marBottom w:val="0"/>
      <w:divBdr>
        <w:top w:val="none" w:sz="0" w:space="0" w:color="auto"/>
        <w:left w:val="none" w:sz="0" w:space="0" w:color="auto"/>
        <w:bottom w:val="none" w:sz="0" w:space="0" w:color="auto"/>
        <w:right w:val="none" w:sz="0" w:space="0" w:color="auto"/>
      </w:divBdr>
    </w:div>
    <w:div w:id="1883519625">
      <w:bodyDiv w:val="1"/>
      <w:marLeft w:val="0"/>
      <w:marRight w:val="0"/>
      <w:marTop w:val="0"/>
      <w:marBottom w:val="0"/>
      <w:divBdr>
        <w:top w:val="none" w:sz="0" w:space="0" w:color="auto"/>
        <w:left w:val="none" w:sz="0" w:space="0" w:color="auto"/>
        <w:bottom w:val="none" w:sz="0" w:space="0" w:color="auto"/>
        <w:right w:val="none" w:sz="0" w:space="0" w:color="auto"/>
      </w:divBdr>
    </w:div>
    <w:div w:id="1884051045">
      <w:bodyDiv w:val="1"/>
      <w:marLeft w:val="0"/>
      <w:marRight w:val="0"/>
      <w:marTop w:val="0"/>
      <w:marBottom w:val="0"/>
      <w:divBdr>
        <w:top w:val="none" w:sz="0" w:space="0" w:color="auto"/>
        <w:left w:val="none" w:sz="0" w:space="0" w:color="auto"/>
        <w:bottom w:val="none" w:sz="0" w:space="0" w:color="auto"/>
        <w:right w:val="none" w:sz="0" w:space="0" w:color="auto"/>
      </w:divBdr>
    </w:div>
    <w:div w:id="1885940542">
      <w:bodyDiv w:val="1"/>
      <w:marLeft w:val="0"/>
      <w:marRight w:val="0"/>
      <w:marTop w:val="0"/>
      <w:marBottom w:val="0"/>
      <w:divBdr>
        <w:top w:val="none" w:sz="0" w:space="0" w:color="auto"/>
        <w:left w:val="none" w:sz="0" w:space="0" w:color="auto"/>
        <w:bottom w:val="none" w:sz="0" w:space="0" w:color="auto"/>
        <w:right w:val="none" w:sz="0" w:space="0" w:color="auto"/>
      </w:divBdr>
    </w:div>
    <w:div w:id="1888949975">
      <w:bodyDiv w:val="1"/>
      <w:marLeft w:val="0"/>
      <w:marRight w:val="0"/>
      <w:marTop w:val="0"/>
      <w:marBottom w:val="0"/>
      <w:divBdr>
        <w:top w:val="none" w:sz="0" w:space="0" w:color="auto"/>
        <w:left w:val="none" w:sz="0" w:space="0" w:color="auto"/>
        <w:bottom w:val="none" w:sz="0" w:space="0" w:color="auto"/>
        <w:right w:val="none" w:sz="0" w:space="0" w:color="auto"/>
      </w:divBdr>
    </w:div>
    <w:div w:id="1891844065">
      <w:bodyDiv w:val="1"/>
      <w:marLeft w:val="0"/>
      <w:marRight w:val="0"/>
      <w:marTop w:val="0"/>
      <w:marBottom w:val="0"/>
      <w:divBdr>
        <w:top w:val="none" w:sz="0" w:space="0" w:color="auto"/>
        <w:left w:val="none" w:sz="0" w:space="0" w:color="auto"/>
        <w:bottom w:val="none" w:sz="0" w:space="0" w:color="auto"/>
        <w:right w:val="none" w:sz="0" w:space="0" w:color="auto"/>
      </w:divBdr>
    </w:div>
    <w:div w:id="1893926053">
      <w:bodyDiv w:val="1"/>
      <w:marLeft w:val="0"/>
      <w:marRight w:val="0"/>
      <w:marTop w:val="0"/>
      <w:marBottom w:val="0"/>
      <w:divBdr>
        <w:top w:val="none" w:sz="0" w:space="0" w:color="auto"/>
        <w:left w:val="none" w:sz="0" w:space="0" w:color="auto"/>
        <w:bottom w:val="none" w:sz="0" w:space="0" w:color="auto"/>
        <w:right w:val="none" w:sz="0" w:space="0" w:color="auto"/>
      </w:divBdr>
    </w:div>
    <w:div w:id="1894777250">
      <w:bodyDiv w:val="1"/>
      <w:marLeft w:val="0"/>
      <w:marRight w:val="0"/>
      <w:marTop w:val="0"/>
      <w:marBottom w:val="0"/>
      <w:divBdr>
        <w:top w:val="none" w:sz="0" w:space="0" w:color="auto"/>
        <w:left w:val="none" w:sz="0" w:space="0" w:color="auto"/>
        <w:bottom w:val="none" w:sz="0" w:space="0" w:color="auto"/>
        <w:right w:val="none" w:sz="0" w:space="0" w:color="auto"/>
      </w:divBdr>
    </w:div>
    <w:div w:id="1896508898">
      <w:bodyDiv w:val="1"/>
      <w:marLeft w:val="0"/>
      <w:marRight w:val="0"/>
      <w:marTop w:val="0"/>
      <w:marBottom w:val="0"/>
      <w:divBdr>
        <w:top w:val="none" w:sz="0" w:space="0" w:color="auto"/>
        <w:left w:val="none" w:sz="0" w:space="0" w:color="auto"/>
        <w:bottom w:val="none" w:sz="0" w:space="0" w:color="auto"/>
        <w:right w:val="none" w:sz="0" w:space="0" w:color="auto"/>
      </w:divBdr>
    </w:div>
    <w:div w:id="1898930527">
      <w:bodyDiv w:val="1"/>
      <w:marLeft w:val="0"/>
      <w:marRight w:val="0"/>
      <w:marTop w:val="0"/>
      <w:marBottom w:val="0"/>
      <w:divBdr>
        <w:top w:val="none" w:sz="0" w:space="0" w:color="auto"/>
        <w:left w:val="none" w:sz="0" w:space="0" w:color="auto"/>
        <w:bottom w:val="none" w:sz="0" w:space="0" w:color="auto"/>
        <w:right w:val="none" w:sz="0" w:space="0" w:color="auto"/>
      </w:divBdr>
    </w:div>
    <w:div w:id="1899515085">
      <w:bodyDiv w:val="1"/>
      <w:marLeft w:val="0"/>
      <w:marRight w:val="0"/>
      <w:marTop w:val="0"/>
      <w:marBottom w:val="0"/>
      <w:divBdr>
        <w:top w:val="none" w:sz="0" w:space="0" w:color="auto"/>
        <w:left w:val="none" w:sz="0" w:space="0" w:color="auto"/>
        <w:bottom w:val="none" w:sz="0" w:space="0" w:color="auto"/>
        <w:right w:val="none" w:sz="0" w:space="0" w:color="auto"/>
      </w:divBdr>
    </w:div>
    <w:div w:id="1899633384">
      <w:bodyDiv w:val="1"/>
      <w:marLeft w:val="0"/>
      <w:marRight w:val="0"/>
      <w:marTop w:val="0"/>
      <w:marBottom w:val="0"/>
      <w:divBdr>
        <w:top w:val="none" w:sz="0" w:space="0" w:color="auto"/>
        <w:left w:val="none" w:sz="0" w:space="0" w:color="auto"/>
        <w:bottom w:val="none" w:sz="0" w:space="0" w:color="auto"/>
        <w:right w:val="none" w:sz="0" w:space="0" w:color="auto"/>
      </w:divBdr>
    </w:div>
    <w:div w:id="1899852674">
      <w:bodyDiv w:val="1"/>
      <w:marLeft w:val="0"/>
      <w:marRight w:val="0"/>
      <w:marTop w:val="0"/>
      <w:marBottom w:val="0"/>
      <w:divBdr>
        <w:top w:val="none" w:sz="0" w:space="0" w:color="auto"/>
        <w:left w:val="none" w:sz="0" w:space="0" w:color="auto"/>
        <w:bottom w:val="none" w:sz="0" w:space="0" w:color="auto"/>
        <w:right w:val="none" w:sz="0" w:space="0" w:color="auto"/>
      </w:divBdr>
    </w:div>
    <w:div w:id="1905993049">
      <w:bodyDiv w:val="1"/>
      <w:marLeft w:val="0"/>
      <w:marRight w:val="0"/>
      <w:marTop w:val="0"/>
      <w:marBottom w:val="0"/>
      <w:divBdr>
        <w:top w:val="none" w:sz="0" w:space="0" w:color="auto"/>
        <w:left w:val="none" w:sz="0" w:space="0" w:color="auto"/>
        <w:bottom w:val="none" w:sz="0" w:space="0" w:color="auto"/>
        <w:right w:val="none" w:sz="0" w:space="0" w:color="auto"/>
      </w:divBdr>
    </w:div>
    <w:div w:id="1906063637">
      <w:bodyDiv w:val="1"/>
      <w:marLeft w:val="0"/>
      <w:marRight w:val="0"/>
      <w:marTop w:val="0"/>
      <w:marBottom w:val="0"/>
      <w:divBdr>
        <w:top w:val="none" w:sz="0" w:space="0" w:color="auto"/>
        <w:left w:val="none" w:sz="0" w:space="0" w:color="auto"/>
        <w:bottom w:val="none" w:sz="0" w:space="0" w:color="auto"/>
        <w:right w:val="none" w:sz="0" w:space="0" w:color="auto"/>
      </w:divBdr>
    </w:div>
    <w:div w:id="1907840962">
      <w:bodyDiv w:val="1"/>
      <w:marLeft w:val="0"/>
      <w:marRight w:val="0"/>
      <w:marTop w:val="0"/>
      <w:marBottom w:val="0"/>
      <w:divBdr>
        <w:top w:val="none" w:sz="0" w:space="0" w:color="auto"/>
        <w:left w:val="none" w:sz="0" w:space="0" w:color="auto"/>
        <w:bottom w:val="none" w:sz="0" w:space="0" w:color="auto"/>
        <w:right w:val="none" w:sz="0" w:space="0" w:color="auto"/>
      </w:divBdr>
    </w:div>
    <w:div w:id="1910114892">
      <w:bodyDiv w:val="1"/>
      <w:marLeft w:val="0"/>
      <w:marRight w:val="0"/>
      <w:marTop w:val="0"/>
      <w:marBottom w:val="0"/>
      <w:divBdr>
        <w:top w:val="none" w:sz="0" w:space="0" w:color="auto"/>
        <w:left w:val="none" w:sz="0" w:space="0" w:color="auto"/>
        <w:bottom w:val="none" w:sz="0" w:space="0" w:color="auto"/>
        <w:right w:val="none" w:sz="0" w:space="0" w:color="auto"/>
      </w:divBdr>
    </w:div>
    <w:div w:id="1913660144">
      <w:bodyDiv w:val="1"/>
      <w:marLeft w:val="0"/>
      <w:marRight w:val="0"/>
      <w:marTop w:val="0"/>
      <w:marBottom w:val="0"/>
      <w:divBdr>
        <w:top w:val="none" w:sz="0" w:space="0" w:color="auto"/>
        <w:left w:val="none" w:sz="0" w:space="0" w:color="auto"/>
        <w:bottom w:val="none" w:sz="0" w:space="0" w:color="auto"/>
        <w:right w:val="none" w:sz="0" w:space="0" w:color="auto"/>
      </w:divBdr>
    </w:div>
    <w:div w:id="1914702066">
      <w:bodyDiv w:val="1"/>
      <w:marLeft w:val="0"/>
      <w:marRight w:val="0"/>
      <w:marTop w:val="0"/>
      <w:marBottom w:val="0"/>
      <w:divBdr>
        <w:top w:val="none" w:sz="0" w:space="0" w:color="auto"/>
        <w:left w:val="none" w:sz="0" w:space="0" w:color="auto"/>
        <w:bottom w:val="none" w:sz="0" w:space="0" w:color="auto"/>
        <w:right w:val="none" w:sz="0" w:space="0" w:color="auto"/>
      </w:divBdr>
    </w:div>
    <w:div w:id="1915696531">
      <w:bodyDiv w:val="1"/>
      <w:marLeft w:val="0"/>
      <w:marRight w:val="0"/>
      <w:marTop w:val="0"/>
      <w:marBottom w:val="0"/>
      <w:divBdr>
        <w:top w:val="none" w:sz="0" w:space="0" w:color="auto"/>
        <w:left w:val="none" w:sz="0" w:space="0" w:color="auto"/>
        <w:bottom w:val="none" w:sz="0" w:space="0" w:color="auto"/>
        <w:right w:val="none" w:sz="0" w:space="0" w:color="auto"/>
      </w:divBdr>
    </w:div>
    <w:div w:id="1915823128">
      <w:bodyDiv w:val="1"/>
      <w:marLeft w:val="0"/>
      <w:marRight w:val="0"/>
      <w:marTop w:val="0"/>
      <w:marBottom w:val="0"/>
      <w:divBdr>
        <w:top w:val="none" w:sz="0" w:space="0" w:color="auto"/>
        <w:left w:val="none" w:sz="0" w:space="0" w:color="auto"/>
        <w:bottom w:val="none" w:sz="0" w:space="0" w:color="auto"/>
        <w:right w:val="none" w:sz="0" w:space="0" w:color="auto"/>
      </w:divBdr>
    </w:div>
    <w:div w:id="1917787059">
      <w:bodyDiv w:val="1"/>
      <w:marLeft w:val="0"/>
      <w:marRight w:val="0"/>
      <w:marTop w:val="0"/>
      <w:marBottom w:val="0"/>
      <w:divBdr>
        <w:top w:val="none" w:sz="0" w:space="0" w:color="auto"/>
        <w:left w:val="none" w:sz="0" w:space="0" w:color="auto"/>
        <w:bottom w:val="none" w:sz="0" w:space="0" w:color="auto"/>
        <w:right w:val="none" w:sz="0" w:space="0" w:color="auto"/>
      </w:divBdr>
    </w:div>
    <w:div w:id="1919363223">
      <w:bodyDiv w:val="1"/>
      <w:marLeft w:val="0"/>
      <w:marRight w:val="0"/>
      <w:marTop w:val="0"/>
      <w:marBottom w:val="0"/>
      <w:divBdr>
        <w:top w:val="none" w:sz="0" w:space="0" w:color="auto"/>
        <w:left w:val="none" w:sz="0" w:space="0" w:color="auto"/>
        <w:bottom w:val="none" w:sz="0" w:space="0" w:color="auto"/>
        <w:right w:val="none" w:sz="0" w:space="0" w:color="auto"/>
      </w:divBdr>
    </w:div>
    <w:div w:id="1922712779">
      <w:bodyDiv w:val="1"/>
      <w:marLeft w:val="0"/>
      <w:marRight w:val="0"/>
      <w:marTop w:val="0"/>
      <w:marBottom w:val="0"/>
      <w:divBdr>
        <w:top w:val="none" w:sz="0" w:space="0" w:color="auto"/>
        <w:left w:val="none" w:sz="0" w:space="0" w:color="auto"/>
        <w:bottom w:val="none" w:sz="0" w:space="0" w:color="auto"/>
        <w:right w:val="none" w:sz="0" w:space="0" w:color="auto"/>
      </w:divBdr>
    </w:div>
    <w:div w:id="1924532279">
      <w:bodyDiv w:val="1"/>
      <w:marLeft w:val="0"/>
      <w:marRight w:val="0"/>
      <w:marTop w:val="0"/>
      <w:marBottom w:val="0"/>
      <w:divBdr>
        <w:top w:val="none" w:sz="0" w:space="0" w:color="auto"/>
        <w:left w:val="none" w:sz="0" w:space="0" w:color="auto"/>
        <w:bottom w:val="none" w:sz="0" w:space="0" w:color="auto"/>
        <w:right w:val="none" w:sz="0" w:space="0" w:color="auto"/>
      </w:divBdr>
    </w:div>
    <w:div w:id="1924562297">
      <w:bodyDiv w:val="1"/>
      <w:marLeft w:val="0"/>
      <w:marRight w:val="0"/>
      <w:marTop w:val="0"/>
      <w:marBottom w:val="0"/>
      <w:divBdr>
        <w:top w:val="none" w:sz="0" w:space="0" w:color="auto"/>
        <w:left w:val="none" w:sz="0" w:space="0" w:color="auto"/>
        <w:bottom w:val="none" w:sz="0" w:space="0" w:color="auto"/>
        <w:right w:val="none" w:sz="0" w:space="0" w:color="auto"/>
      </w:divBdr>
    </w:div>
    <w:div w:id="1929608448">
      <w:bodyDiv w:val="1"/>
      <w:marLeft w:val="0"/>
      <w:marRight w:val="0"/>
      <w:marTop w:val="0"/>
      <w:marBottom w:val="0"/>
      <w:divBdr>
        <w:top w:val="none" w:sz="0" w:space="0" w:color="auto"/>
        <w:left w:val="none" w:sz="0" w:space="0" w:color="auto"/>
        <w:bottom w:val="none" w:sz="0" w:space="0" w:color="auto"/>
        <w:right w:val="none" w:sz="0" w:space="0" w:color="auto"/>
      </w:divBdr>
    </w:div>
    <w:div w:id="1930428839">
      <w:bodyDiv w:val="1"/>
      <w:marLeft w:val="0"/>
      <w:marRight w:val="0"/>
      <w:marTop w:val="0"/>
      <w:marBottom w:val="0"/>
      <w:divBdr>
        <w:top w:val="none" w:sz="0" w:space="0" w:color="auto"/>
        <w:left w:val="none" w:sz="0" w:space="0" w:color="auto"/>
        <w:bottom w:val="none" w:sz="0" w:space="0" w:color="auto"/>
        <w:right w:val="none" w:sz="0" w:space="0" w:color="auto"/>
      </w:divBdr>
    </w:div>
    <w:div w:id="1931036276">
      <w:bodyDiv w:val="1"/>
      <w:marLeft w:val="0"/>
      <w:marRight w:val="0"/>
      <w:marTop w:val="0"/>
      <w:marBottom w:val="0"/>
      <w:divBdr>
        <w:top w:val="none" w:sz="0" w:space="0" w:color="auto"/>
        <w:left w:val="none" w:sz="0" w:space="0" w:color="auto"/>
        <w:bottom w:val="none" w:sz="0" w:space="0" w:color="auto"/>
        <w:right w:val="none" w:sz="0" w:space="0" w:color="auto"/>
      </w:divBdr>
    </w:div>
    <w:div w:id="1931042273">
      <w:bodyDiv w:val="1"/>
      <w:marLeft w:val="0"/>
      <w:marRight w:val="0"/>
      <w:marTop w:val="0"/>
      <w:marBottom w:val="0"/>
      <w:divBdr>
        <w:top w:val="none" w:sz="0" w:space="0" w:color="auto"/>
        <w:left w:val="none" w:sz="0" w:space="0" w:color="auto"/>
        <w:bottom w:val="none" w:sz="0" w:space="0" w:color="auto"/>
        <w:right w:val="none" w:sz="0" w:space="0" w:color="auto"/>
      </w:divBdr>
    </w:div>
    <w:div w:id="1931231748">
      <w:bodyDiv w:val="1"/>
      <w:marLeft w:val="0"/>
      <w:marRight w:val="0"/>
      <w:marTop w:val="0"/>
      <w:marBottom w:val="0"/>
      <w:divBdr>
        <w:top w:val="none" w:sz="0" w:space="0" w:color="auto"/>
        <w:left w:val="none" w:sz="0" w:space="0" w:color="auto"/>
        <w:bottom w:val="none" w:sz="0" w:space="0" w:color="auto"/>
        <w:right w:val="none" w:sz="0" w:space="0" w:color="auto"/>
      </w:divBdr>
    </w:div>
    <w:div w:id="1932661563">
      <w:bodyDiv w:val="1"/>
      <w:marLeft w:val="0"/>
      <w:marRight w:val="0"/>
      <w:marTop w:val="0"/>
      <w:marBottom w:val="0"/>
      <w:divBdr>
        <w:top w:val="none" w:sz="0" w:space="0" w:color="auto"/>
        <w:left w:val="none" w:sz="0" w:space="0" w:color="auto"/>
        <w:bottom w:val="none" w:sz="0" w:space="0" w:color="auto"/>
        <w:right w:val="none" w:sz="0" w:space="0" w:color="auto"/>
      </w:divBdr>
    </w:div>
    <w:div w:id="1933277929">
      <w:bodyDiv w:val="1"/>
      <w:marLeft w:val="0"/>
      <w:marRight w:val="0"/>
      <w:marTop w:val="0"/>
      <w:marBottom w:val="0"/>
      <w:divBdr>
        <w:top w:val="none" w:sz="0" w:space="0" w:color="auto"/>
        <w:left w:val="none" w:sz="0" w:space="0" w:color="auto"/>
        <w:bottom w:val="none" w:sz="0" w:space="0" w:color="auto"/>
        <w:right w:val="none" w:sz="0" w:space="0" w:color="auto"/>
      </w:divBdr>
    </w:div>
    <w:div w:id="1934321267">
      <w:bodyDiv w:val="1"/>
      <w:marLeft w:val="0"/>
      <w:marRight w:val="0"/>
      <w:marTop w:val="0"/>
      <w:marBottom w:val="0"/>
      <w:divBdr>
        <w:top w:val="none" w:sz="0" w:space="0" w:color="auto"/>
        <w:left w:val="none" w:sz="0" w:space="0" w:color="auto"/>
        <w:bottom w:val="none" w:sz="0" w:space="0" w:color="auto"/>
        <w:right w:val="none" w:sz="0" w:space="0" w:color="auto"/>
      </w:divBdr>
    </w:div>
    <w:div w:id="1936357706">
      <w:bodyDiv w:val="1"/>
      <w:marLeft w:val="0"/>
      <w:marRight w:val="0"/>
      <w:marTop w:val="0"/>
      <w:marBottom w:val="0"/>
      <w:divBdr>
        <w:top w:val="none" w:sz="0" w:space="0" w:color="auto"/>
        <w:left w:val="none" w:sz="0" w:space="0" w:color="auto"/>
        <w:bottom w:val="none" w:sz="0" w:space="0" w:color="auto"/>
        <w:right w:val="none" w:sz="0" w:space="0" w:color="auto"/>
      </w:divBdr>
    </w:div>
    <w:div w:id="1939559579">
      <w:bodyDiv w:val="1"/>
      <w:marLeft w:val="0"/>
      <w:marRight w:val="0"/>
      <w:marTop w:val="0"/>
      <w:marBottom w:val="0"/>
      <w:divBdr>
        <w:top w:val="none" w:sz="0" w:space="0" w:color="auto"/>
        <w:left w:val="none" w:sz="0" w:space="0" w:color="auto"/>
        <w:bottom w:val="none" w:sz="0" w:space="0" w:color="auto"/>
        <w:right w:val="none" w:sz="0" w:space="0" w:color="auto"/>
      </w:divBdr>
    </w:div>
    <w:div w:id="1939865888">
      <w:bodyDiv w:val="1"/>
      <w:marLeft w:val="0"/>
      <w:marRight w:val="0"/>
      <w:marTop w:val="0"/>
      <w:marBottom w:val="0"/>
      <w:divBdr>
        <w:top w:val="none" w:sz="0" w:space="0" w:color="auto"/>
        <w:left w:val="none" w:sz="0" w:space="0" w:color="auto"/>
        <w:bottom w:val="none" w:sz="0" w:space="0" w:color="auto"/>
        <w:right w:val="none" w:sz="0" w:space="0" w:color="auto"/>
      </w:divBdr>
    </w:div>
    <w:div w:id="1944412457">
      <w:bodyDiv w:val="1"/>
      <w:marLeft w:val="0"/>
      <w:marRight w:val="0"/>
      <w:marTop w:val="0"/>
      <w:marBottom w:val="0"/>
      <w:divBdr>
        <w:top w:val="none" w:sz="0" w:space="0" w:color="auto"/>
        <w:left w:val="none" w:sz="0" w:space="0" w:color="auto"/>
        <w:bottom w:val="none" w:sz="0" w:space="0" w:color="auto"/>
        <w:right w:val="none" w:sz="0" w:space="0" w:color="auto"/>
      </w:divBdr>
    </w:div>
    <w:div w:id="1944800481">
      <w:bodyDiv w:val="1"/>
      <w:marLeft w:val="0"/>
      <w:marRight w:val="0"/>
      <w:marTop w:val="0"/>
      <w:marBottom w:val="0"/>
      <w:divBdr>
        <w:top w:val="none" w:sz="0" w:space="0" w:color="auto"/>
        <w:left w:val="none" w:sz="0" w:space="0" w:color="auto"/>
        <w:bottom w:val="none" w:sz="0" w:space="0" w:color="auto"/>
        <w:right w:val="none" w:sz="0" w:space="0" w:color="auto"/>
      </w:divBdr>
    </w:div>
    <w:div w:id="1945455862">
      <w:bodyDiv w:val="1"/>
      <w:marLeft w:val="0"/>
      <w:marRight w:val="0"/>
      <w:marTop w:val="0"/>
      <w:marBottom w:val="0"/>
      <w:divBdr>
        <w:top w:val="none" w:sz="0" w:space="0" w:color="auto"/>
        <w:left w:val="none" w:sz="0" w:space="0" w:color="auto"/>
        <w:bottom w:val="none" w:sz="0" w:space="0" w:color="auto"/>
        <w:right w:val="none" w:sz="0" w:space="0" w:color="auto"/>
      </w:divBdr>
    </w:div>
    <w:div w:id="1951011858">
      <w:bodyDiv w:val="1"/>
      <w:marLeft w:val="0"/>
      <w:marRight w:val="0"/>
      <w:marTop w:val="0"/>
      <w:marBottom w:val="0"/>
      <w:divBdr>
        <w:top w:val="none" w:sz="0" w:space="0" w:color="auto"/>
        <w:left w:val="none" w:sz="0" w:space="0" w:color="auto"/>
        <w:bottom w:val="none" w:sz="0" w:space="0" w:color="auto"/>
        <w:right w:val="none" w:sz="0" w:space="0" w:color="auto"/>
      </w:divBdr>
    </w:div>
    <w:div w:id="1954625372">
      <w:bodyDiv w:val="1"/>
      <w:marLeft w:val="0"/>
      <w:marRight w:val="0"/>
      <w:marTop w:val="0"/>
      <w:marBottom w:val="0"/>
      <w:divBdr>
        <w:top w:val="none" w:sz="0" w:space="0" w:color="auto"/>
        <w:left w:val="none" w:sz="0" w:space="0" w:color="auto"/>
        <w:bottom w:val="none" w:sz="0" w:space="0" w:color="auto"/>
        <w:right w:val="none" w:sz="0" w:space="0" w:color="auto"/>
      </w:divBdr>
    </w:div>
    <w:div w:id="1956014830">
      <w:bodyDiv w:val="1"/>
      <w:marLeft w:val="0"/>
      <w:marRight w:val="0"/>
      <w:marTop w:val="0"/>
      <w:marBottom w:val="0"/>
      <w:divBdr>
        <w:top w:val="none" w:sz="0" w:space="0" w:color="auto"/>
        <w:left w:val="none" w:sz="0" w:space="0" w:color="auto"/>
        <w:bottom w:val="none" w:sz="0" w:space="0" w:color="auto"/>
        <w:right w:val="none" w:sz="0" w:space="0" w:color="auto"/>
      </w:divBdr>
    </w:div>
    <w:div w:id="1958024092">
      <w:bodyDiv w:val="1"/>
      <w:marLeft w:val="0"/>
      <w:marRight w:val="0"/>
      <w:marTop w:val="0"/>
      <w:marBottom w:val="0"/>
      <w:divBdr>
        <w:top w:val="none" w:sz="0" w:space="0" w:color="auto"/>
        <w:left w:val="none" w:sz="0" w:space="0" w:color="auto"/>
        <w:bottom w:val="none" w:sz="0" w:space="0" w:color="auto"/>
        <w:right w:val="none" w:sz="0" w:space="0" w:color="auto"/>
      </w:divBdr>
    </w:div>
    <w:div w:id="1962570524">
      <w:bodyDiv w:val="1"/>
      <w:marLeft w:val="0"/>
      <w:marRight w:val="0"/>
      <w:marTop w:val="0"/>
      <w:marBottom w:val="0"/>
      <w:divBdr>
        <w:top w:val="none" w:sz="0" w:space="0" w:color="auto"/>
        <w:left w:val="none" w:sz="0" w:space="0" w:color="auto"/>
        <w:bottom w:val="none" w:sz="0" w:space="0" w:color="auto"/>
        <w:right w:val="none" w:sz="0" w:space="0" w:color="auto"/>
      </w:divBdr>
    </w:div>
    <w:div w:id="1962833061">
      <w:bodyDiv w:val="1"/>
      <w:marLeft w:val="0"/>
      <w:marRight w:val="0"/>
      <w:marTop w:val="0"/>
      <w:marBottom w:val="0"/>
      <w:divBdr>
        <w:top w:val="none" w:sz="0" w:space="0" w:color="auto"/>
        <w:left w:val="none" w:sz="0" w:space="0" w:color="auto"/>
        <w:bottom w:val="none" w:sz="0" w:space="0" w:color="auto"/>
        <w:right w:val="none" w:sz="0" w:space="0" w:color="auto"/>
      </w:divBdr>
    </w:div>
    <w:div w:id="1966156654">
      <w:bodyDiv w:val="1"/>
      <w:marLeft w:val="0"/>
      <w:marRight w:val="0"/>
      <w:marTop w:val="0"/>
      <w:marBottom w:val="0"/>
      <w:divBdr>
        <w:top w:val="none" w:sz="0" w:space="0" w:color="auto"/>
        <w:left w:val="none" w:sz="0" w:space="0" w:color="auto"/>
        <w:bottom w:val="none" w:sz="0" w:space="0" w:color="auto"/>
        <w:right w:val="none" w:sz="0" w:space="0" w:color="auto"/>
      </w:divBdr>
    </w:div>
    <w:div w:id="1967858255">
      <w:bodyDiv w:val="1"/>
      <w:marLeft w:val="0"/>
      <w:marRight w:val="0"/>
      <w:marTop w:val="0"/>
      <w:marBottom w:val="0"/>
      <w:divBdr>
        <w:top w:val="none" w:sz="0" w:space="0" w:color="auto"/>
        <w:left w:val="none" w:sz="0" w:space="0" w:color="auto"/>
        <w:bottom w:val="none" w:sz="0" w:space="0" w:color="auto"/>
        <w:right w:val="none" w:sz="0" w:space="0" w:color="auto"/>
      </w:divBdr>
    </w:div>
    <w:div w:id="1968851780">
      <w:bodyDiv w:val="1"/>
      <w:marLeft w:val="0"/>
      <w:marRight w:val="0"/>
      <w:marTop w:val="0"/>
      <w:marBottom w:val="0"/>
      <w:divBdr>
        <w:top w:val="none" w:sz="0" w:space="0" w:color="auto"/>
        <w:left w:val="none" w:sz="0" w:space="0" w:color="auto"/>
        <w:bottom w:val="none" w:sz="0" w:space="0" w:color="auto"/>
        <w:right w:val="none" w:sz="0" w:space="0" w:color="auto"/>
      </w:divBdr>
    </w:div>
    <w:div w:id="1969117735">
      <w:bodyDiv w:val="1"/>
      <w:marLeft w:val="0"/>
      <w:marRight w:val="0"/>
      <w:marTop w:val="0"/>
      <w:marBottom w:val="0"/>
      <w:divBdr>
        <w:top w:val="none" w:sz="0" w:space="0" w:color="auto"/>
        <w:left w:val="none" w:sz="0" w:space="0" w:color="auto"/>
        <w:bottom w:val="none" w:sz="0" w:space="0" w:color="auto"/>
        <w:right w:val="none" w:sz="0" w:space="0" w:color="auto"/>
      </w:divBdr>
    </w:div>
    <w:div w:id="1971665198">
      <w:bodyDiv w:val="1"/>
      <w:marLeft w:val="0"/>
      <w:marRight w:val="0"/>
      <w:marTop w:val="0"/>
      <w:marBottom w:val="0"/>
      <w:divBdr>
        <w:top w:val="none" w:sz="0" w:space="0" w:color="auto"/>
        <w:left w:val="none" w:sz="0" w:space="0" w:color="auto"/>
        <w:bottom w:val="none" w:sz="0" w:space="0" w:color="auto"/>
        <w:right w:val="none" w:sz="0" w:space="0" w:color="auto"/>
      </w:divBdr>
    </w:div>
    <w:div w:id="1972439809">
      <w:bodyDiv w:val="1"/>
      <w:marLeft w:val="0"/>
      <w:marRight w:val="0"/>
      <w:marTop w:val="0"/>
      <w:marBottom w:val="0"/>
      <w:divBdr>
        <w:top w:val="none" w:sz="0" w:space="0" w:color="auto"/>
        <w:left w:val="none" w:sz="0" w:space="0" w:color="auto"/>
        <w:bottom w:val="none" w:sz="0" w:space="0" w:color="auto"/>
        <w:right w:val="none" w:sz="0" w:space="0" w:color="auto"/>
      </w:divBdr>
    </w:div>
    <w:div w:id="1975867693">
      <w:bodyDiv w:val="1"/>
      <w:marLeft w:val="0"/>
      <w:marRight w:val="0"/>
      <w:marTop w:val="0"/>
      <w:marBottom w:val="0"/>
      <w:divBdr>
        <w:top w:val="none" w:sz="0" w:space="0" w:color="auto"/>
        <w:left w:val="none" w:sz="0" w:space="0" w:color="auto"/>
        <w:bottom w:val="none" w:sz="0" w:space="0" w:color="auto"/>
        <w:right w:val="none" w:sz="0" w:space="0" w:color="auto"/>
      </w:divBdr>
    </w:div>
    <w:div w:id="1978879970">
      <w:bodyDiv w:val="1"/>
      <w:marLeft w:val="0"/>
      <w:marRight w:val="0"/>
      <w:marTop w:val="0"/>
      <w:marBottom w:val="0"/>
      <w:divBdr>
        <w:top w:val="none" w:sz="0" w:space="0" w:color="auto"/>
        <w:left w:val="none" w:sz="0" w:space="0" w:color="auto"/>
        <w:bottom w:val="none" w:sz="0" w:space="0" w:color="auto"/>
        <w:right w:val="none" w:sz="0" w:space="0" w:color="auto"/>
      </w:divBdr>
    </w:div>
    <w:div w:id="1979148486">
      <w:bodyDiv w:val="1"/>
      <w:marLeft w:val="0"/>
      <w:marRight w:val="0"/>
      <w:marTop w:val="0"/>
      <w:marBottom w:val="0"/>
      <w:divBdr>
        <w:top w:val="none" w:sz="0" w:space="0" w:color="auto"/>
        <w:left w:val="none" w:sz="0" w:space="0" w:color="auto"/>
        <w:bottom w:val="none" w:sz="0" w:space="0" w:color="auto"/>
        <w:right w:val="none" w:sz="0" w:space="0" w:color="auto"/>
      </w:divBdr>
    </w:div>
    <w:div w:id="1981036133">
      <w:bodyDiv w:val="1"/>
      <w:marLeft w:val="0"/>
      <w:marRight w:val="0"/>
      <w:marTop w:val="0"/>
      <w:marBottom w:val="0"/>
      <w:divBdr>
        <w:top w:val="none" w:sz="0" w:space="0" w:color="auto"/>
        <w:left w:val="none" w:sz="0" w:space="0" w:color="auto"/>
        <w:bottom w:val="none" w:sz="0" w:space="0" w:color="auto"/>
        <w:right w:val="none" w:sz="0" w:space="0" w:color="auto"/>
      </w:divBdr>
    </w:div>
    <w:div w:id="1983534736">
      <w:bodyDiv w:val="1"/>
      <w:marLeft w:val="0"/>
      <w:marRight w:val="0"/>
      <w:marTop w:val="0"/>
      <w:marBottom w:val="0"/>
      <w:divBdr>
        <w:top w:val="none" w:sz="0" w:space="0" w:color="auto"/>
        <w:left w:val="none" w:sz="0" w:space="0" w:color="auto"/>
        <w:bottom w:val="none" w:sz="0" w:space="0" w:color="auto"/>
        <w:right w:val="none" w:sz="0" w:space="0" w:color="auto"/>
      </w:divBdr>
    </w:div>
    <w:div w:id="1990475496">
      <w:bodyDiv w:val="1"/>
      <w:marLeft w:val="0"/>
      <w:marRight w:val="0"/>
      <w:marTop w:val="0"/>
      <w:marBottom w:val="0"/>
      <w:divBdr>
        <w:top w:val="none" w:sz="0" w:space="0" w:color="auto"/>
        <w:left w:val="none" w:sz="0" w:space="0" w:color="auto"/>
        <w:bottom w:val="none" w:sz="0" w:space="0" w:color="auto"/>
        <w:right w:val="none" w:sz="0" w:space="0" w:color="auto"/>
      </w:divBdr>
    </w:div>
    <w:div w:id="1991402388">
      <w:bodyDiv w:val="1"/>
      <w:marLeft w:val="0"/>
      <w:marRight w:val="0"/>
      <w:marTop w:val="0"/>
      <w:marBottom w:val="0"/>
      <w:divBdr>
        <w:top w:val="none" w:sz="0" w:space="0" w:color="auto"/>
        <w:left w:val="none" w:sz="0" w:space="0" w:color="auto"/>
        <w:bottom w:val="none" w:sz="0" w:space="0" w:color="auto"/>
        <w:right w:val="none" w:sz="0" w:space="0" w:color="auto"/>
      </w:divBdr>
    </w:div>
    <w:div w:id="1994019873">
      <w:bodyDiv w:val="1"/>
      <w:marLeft w:val="0"/>
      <w:marRight w:val="0"/>
      <w:marTop w:val="0"/>
      <w:marBottom w:val="0"/>
      <w:divBdr>
        <w:top w:val="none" w:sz="0" w:space="0" w:color="auto"/>
        <w:left w:val="none" w:sz="0" w:space="0" w:color="auto"/>
        <w:bottom w:val="none" w:sz="0" w:space="0" w:color="auto"/>
        <w:right w:val="none" w:sz="0" w:space="0" w:color="auto"/>
      </w:divBdr>
    </w:div>
    <w:div w:id="1994672801">
      <w:bodyDiv w:val="1"/>
      <w:marLeft w:val="0"/>
      <w:marRight w:val="0"/>
      <w:marTop w:val="0"/>
      <w:marBottom w:val="0"/>
      <w:divBdr>
        <w:top w:val="none" w:sz="0" w:space="0" w:color="auto"/>
        <w:left w:val="none" w:sz="0" w:space="0" w:color="auto"/>
        <w:bottom w:val="none" w:sz="0" w:space="0" w:color="auto"/>
        <w:right w:val="none" w:sz="0" w:space="0" w:color="auto"/>
      </w:divBdr>
    </w:div>
    <w:div w:id="2001081782">
      <w:bodyDiv w:val="1"/>
      <w:marLeft w:val="0"/>
      <w:marRight w:val="0"/>
      <w:marTop w:val="0"/>
      <w:marBottom w:val="0"/>
      <w:divBdr>
        <w:top w:val="none" w:sz="0" w:space="0" w:color="auto"/>
        <w:left w:val="none" w:sz="0" w:space="0" w:color="auto"/>
        <w:bottom w:val="none" w:sz="0" w:space="0" w:color="auto"/>
        <w:right w:val="none" w:sz="0" w:space="0" w:color="auto"/>
      </w:divBdr>
    </w:div>
    <w:div w:id="2001500998">
      <w:bodyDiv w:val="1"/>
      <w:marLeft w:val="0"/>
      <w:marRight w:val="0"/>
      <w:marTop w:val="0"/>
      <w:marBottom w:val="0"/>
      <w:divBdr>
        <w:top w:val="none" w:sz="0" w:space="0" w:color="auto"/>
        <w:left w:val="none" w:sz="0" w:space="0" w:color="auto"/>
        <w:bottom w:val="none" w:sz="0" w:space="0" w:color="auto"/>
        <w:right w:val="none" w:sz="0" w:space="0" w:color="auto"/>
      </w:divBdr>
    </w:div>
    <w:div w:id="2007242832">
      <w:bodyDiv w:val="1"/>
      <w:marLeft w:val="0"/>
      <w:marRight w:val="0"/>
      <w:marTop w:val="0"/>
      <w:marBottom w:val="0"/>
      <w:divBdr>
        <w:top w:val="none" w:sz="0" w:space="0" w:color="auto"/>
        <w:left w:val="none" w:sz="0" w:space="0" w:color="auto"/>
        <w:bottom w:val="none" w:sz="0" w:space="0" w:color="auto"/>
        <w:right w:val="none" w:sz="0" w:space="0" w:color="auto"/>
      </w:divBdr>
    </w:div>
    <w:div w:id="2008559511">
      <w:bodyDiv w:val="1"/>
      <w:marLeft w:val="0"/>
      <w:marRight w:val="0"/>
      <w:marTop w:val="0"/>
      <w:marBottom w:val="0"/>
      <w:divBdr>
        <w:top w:val="none" w:sz="0" w:space="0" w:color="auto"/>
        <w:left w:val="none" w:sz="0" w:space="0" w:color="auto"/>
        <w:bottom w:val="none" w:sz="0" w:space="0" w:color="auto"/>
        <w:right w:val="none" w:sz="0" w:space="0" w:color="auto"/>
      </w:divBdr>
    </w:div>
    <w:div w:id="2008823299">
      <w:bodyDiv w:val="1"/>
      <w:marLeft w:val="0"/>
      <w:marRight w:val="0"/>
      <w:marTop w:val="0"/>
      <w:marBottom w:val="0"/>
      <w:divBdr>
        <w:top w:val="none" w:sz="0" w:space="0" w:color="auto"/>
        <w:left w:val="none" w:sz="0" w:space="0" w:color="auto"/>
        <w:bottom w:val="none" w:sz="0" w:space="0" w:color="auto"/>
        <w:right w:val="none" w:sz="0" w:space="0" w:color="auto"/>
      </w:divBdr>
    </w:div>
    <w:div w:id="2011980449">
      <w:bodyDiv w:val="1"/>
      <w:marLeft w:val="0"/>
      <w:marRight w:val="0"/>
      <w:marTop w:val="0"/>
      <w:marBottom w:val="0"/>
      <w:divBdr>
        <w:top w:val="none" w:sz="0" w:space="0" w:color="auto"/>
        <w:left w:val="none" w:sz="0" w:space="0" w:color="auto"/>
        <w:bottom w:val="none" w:sz="0" w:space="0" w:color="auto"/>
        <w:right w:val="none" w:sz="0" w:space="0" w:color="auto"/>
      </w:divBdr>
    </w:div>
    <w:div w:id="2012681118">
      <w:bodyDiv w:val="1"/>
      <w:marLeft w:val="0"/>
      <w:marRight w:val="0"/>
      <w:marTop w:val="0"/>
      <w:marBottom w:val="0"/>
      <w:divBdr>
        <w:top w:val="none" w:sz="0" w:space="0" w:color="auto"/>
        <w:left w:val="none" w:sz="0" w:space="0" w:color="auto"/>
        <w:bottom w:val="none" w:sz="0" w:space="0" w:color="auto"/>
        <w:right w:val="none" w:sz="0" w:space="0" w:color="auto"/>
      </w:divBdr>
    </w:div>
    <w:div w:id="2014141460">
      <w:bodyDiv w:val="1"/>
      <w:marLeft w:val="0"/>
      <w:marRight w:val="0"/>
      <w:marTop w:val="0"/>
      <w:marBottom w:val="0"/>
      <w:divBdr>
        <w:top w:val="none" w:sz="0" w:space="0" w:color="auto"/>
        <w:left w:val="none" w:sz="0" w:space="0" w:color="auto"/>
        <w:bottom w:val="none" w:sz="0" w:space="0" w:color="auto"/>
        <w:right w:val="none" w:sz="0" w:space="0" w:color="auto"/>
      </w:divBdr>
    </w:div>
    <w:div w:id="2015835352">
      <w:bodyDiv w:val="1"/>
      <w:marLeft w:val="0"/>
      <w:marRight w:val="0"/>
      <w:marTop w:val="0"/>
      <w:marBottom w:val="0"/>
      <w:divBdr>
        <w:top w:val="none" w:sz="0" w:space="0" w:color="auto"/>
        <w:left w:val="none" w:sz="0" w:space="0" w:color="auto"/>
        <w:bottom w:val="none" w:sz="0" w:space="0" w:color="auto"/>
        <w:right w:val="none" w:sz="0" w:space="0" w:color="auto"/>
      </w:divBdr>
    </w:div>
    <w:div w:id="2019426576">
      <w:bodyDiv w:val="1"/>
      <w:marLeft w:val="0"/>
      <w:marRight w:val="0"/>
      <w:marTop w:val="0"/>
      <w:marBottom w:val="0"/>
      <w:divBdr>
        <w:top w:val="none" w:sz="0" w:space="0" w:color="auto"/>
        <w:left w:val="none" w:sz="0" w:space="0" w:color="auto"/>
        <w:bottom w:val="none" w:sz="0" w:space="0" w:color="auto"/>
        <w:right w:val="none" w:sz="0" w:space="0" w:color="auto"/>
      </w:divBdr>
    </w:div>
    <w:div w:id="2019459063">
      <w:bodyDiv w:val="1"/>
      <w:marLeft w:val="0"/>
      <w:marRight w:val="0"/>
      <w:marTop w:val="0"/>
      <w:marBottom w:val="0"/>
      <w:divBdr>
        <w:top w:val="none" w:sz="0" w:space="0" w:color="auto"/>
        <w:left w:val="none" w:sz="0" w:space="0" w:color="auto"/>
        <w:bottom w:val="none" w:sz="0" w:space="0" w:color="auto"/>
        <w:right w:val="none" w:sz="0" w:space="0" w:color="auto"/>
      </w:divBdr>
    </w:div>
    <w:div w:id="2020426092">
      <w:bodyDiv w:val="1"/>
      <w:marLeft w:val="0"/>
      <w:marRight w:val="0"/>
      <w:marTop w:val="0"/>
      <w:marBottom w:val="0"/>
      <w:divBdr>
        <w:top w:val="none" w:sz="0" w:space="0" w:color="auto"/>
        <w:left w:val="none" w:sz="0" w:space="0" w:color="auto"/>
        <w:bottom w:val="none" w:sz="0" w:space="0" w:color="auto"/>
        <w:right w:val="none" w:sz="0" w:space="0" w:color="auto"/>
      </w:divBdr>
    </w:div>
    <w:div w:id="2024939732">
      <w:bodyDiv w:val="1"/>
      <w:marLeft w:val="0"/>
      <w:marRight w:val="0"/>
      <w:marTop w:val="0"/>
      <w:marBottom w:val="0"/>
      <w:divBdr>
        <w:top w:val="none" w:sz="0" w:space="0" w:color="auto"/>
        <w:left w:val="none" w:sz="0" w:space="0" w:color="auto"/>
        <w:bottom w:val="none" w:sz="0" w:space="0" w:color="auto"/>
        <w:right w:val="none" w:sz="0" w:space="0" w:color="auto"/>
      </w:divBdr>
    </w:div>
    <w:div w:id="2026398324">
      <w:bodyDiv w:val="1"/>
      <w:marLeft w:val="0"/>
      <w:marRight w:val="0"/>
      <w:marTop w:val="0"/>
      <w:marBottom w:val="0"/>
      <w:divBdr>
        <w:top w:val="none" w:sz="0" w:space="0" w:color="auto"/>
        <w:left w:val="none" w:sz="0" w:space="0" w:color="auto"/>
        <w:bottom w:val="none" w:sz="0" w:space="0" w:color="auto"/>
        <w:right w:val="none" w:sz="0" w:space="0" w:color="auto"/>
      </w:divBdr>
    </w:div>
    <w:div w:id="2026980040">
      <w:bodyDiv w:val="1"/>
      <w:marLeft w:val="0"/>
      <w:marRight w:val="0"/>
      <w:marTop w:val="0"/>
      <w:marBottom w:val="0"/>
      <w:divBdr>
        <w:top w:val="none" w:sz="0" w:space="0" w:color="auto"/>
        <w:left w:val="none" w:sz="0" w:space="0" w:color="auto"/>
        <w:bottom w:val="none" w:sz="0" w:space="0" w:color="auto"/>
        <w:right w:val="none" w:sz="0" w:space="0" w:color="auto"/>
      </w:divBdr>
    </w:div>
    <w:div w:id="2028674431">
      <w:bodyDiv w:val="1"/>
      <w:marLeft w:val="0"/>
      <w:marRight w:val="0"/>
      <w:marTop w:val="0"/>
      <w:marBottom w:val="0"/>
      <w:divBdr>
        <w:top w:val="none" w:sz="0" w:space="0" w:color="auto"/>
        <w:left w:val="none" w:sz="0" w:space="0" w:color="auto"/>
        <w:bottom w:val="none" w:sz="0" w:space="0" w:color="auto"/>
        <w:right w:val="none" w:sz="0" w:space="0" w:color="auto"/>
      </w:divBdr>
    </w:div>
    <w:div w:id="2030177495">
      <w:bodyDiv w:val="1"/>
      <w:marLeft w:val="0"/>
      <w:marRight w:val="0"/>
      <w:marTop w:val="0"/>
      <w:marBottom w:val="0"/>
      <w:divBdr>
        <w:top w:val="none" w:sz="0" w:space="0" w:color="auto"/>
        <w:left w:val="none" w:sz="0" w:space="0" w:color="auto"/>
        <w:bottom w:val="none" w:sz="0" w:space="0" w:color="auto"/>
        <w:right w:val="none" w:sz="0" w:space="0" w:color="auto"/>
      </w:divBdr>
    </w:div>
    <w:div w:id="2031174982">
      <w:bodyDiv w:val="1"/>
      <w:marLeft w:val="0"/>
      <w:marRight w:val="0"/>
      <w:marTop w:val="0"/>
      <w:marBottom w:val="0"/>
      <w:divBdr>
        <w:top w:val="none" w:sz="0" w:space="0" w:color="auto"/>
        <w:left w:val="none" w:sz="0" w:space="0" w:color="auto"/>
        <w:bottom w:val="none" w:sz="0" w:space="0" w:color="auto"/>
        <w:right w:val="none" w:sz="0" w:space="0" w:color="auto"/>
      </w:divBdr>
    </w:div>
    <w:div w:id="2035381109">
      <w:bodyDiv w:val="1"/>
      <w:marLeft w:val="0"/>
      <w:marRight w:val="0"/>
      <w:marTop w:val="0"/>
      <w:marBottom w:val="0"/>
      <w:divBdr>
        <w:top w:val="none" w:sz="0" w:space="0" w:color="auto"/>
        <w:left w:val="none" w:sz="0" w:space="0" w:color="auto"/>
        <w:bottom w:val="none" w:sz="0" w:space="0" w:color="auto"/>
        <w:right w:val="none" w:sz="0" w:space="0" w:color="auto"/>
      </w:divBdr>
    </w:div>
    <w:div w:id="2035836536">
      <w:bodyDiv w:val="1"/>
      <w:marLeft w:val="0"/>
      <w:marRight w:val="0"/>
      <w:marTop w:val="0"/>
      <w:marBottom w:val="0"/>
      <w:divBdr>
        <w:top w:val="none" w:sz="0" w:space="0" w:color="auto"/>
        <w:left w:val="none" w:sz="0" w:space="0" w:color="auto"/>
        <w:bottom w:val="none" w:sz="0" w:space="0" w:color="auto"/>
        <w:right w:val="none" w:sz="0" w:space="0" w:color="auto"/>
      </w:divBdr>
    </w:div>
    <w:div w:id="2044210929">
      <w:bodyDiv w:val="1"/>
      <w:marLeft w:val="0"/>
      <w:marRight w:val="0"/>
      <w:marTop w:val="0"/>
      <w:marBottom w:val="0"/>
      <w:divBdr>
        <w:top w:val="none" w:sz="0" w:space="0" w:color="auto"/>
        <w:left w:val="none" w:sz="0" w:space="0" w:color="auto"/>
        <w:bottom w:val="none" w:sz="0" w:space="0" w:color="auto"/>
        <w:right w:val="none" w:sz="0" w:space="0" w:color="auto"/>
      </w:divBdr>
    </w:div>
    <w:div w:id="2047094504">
      <w:bodyDiv w:val="1"/>
      <w:marLeft w:val="0"/>
      <w:marRight w:val="0"/>
      <w:marTop w:val="0"/>
      <w:marBottom w:val="0"/>
      <w:divBdr>
        <w:top w:val="none" w:sz="0" w:space="0" w:color="auto"/>
        <w:left w:val="none" w:sz="0" w:space="0" w:color="auto"/>
        <w:bottom w:val="none" w:sz="0" w:space="0" w:color="auto"/>
        <w:right w:val="none" w:sz="0" w:space="0" w:color="auto"/>
      </w:divBdr>
    </w:div>
    <w:div w:id="2047827107">
      <w:bodyDiv w:val="1"/>
      <w:marLeft w:val="0"/>
      <w:marRight w:val="0"/>
      <w:marTop w:val="0"/>
      <w:marBottom w:val="0"/>
      <w:divBdr>
        <w:top w:val="none" w:sz="0" w:space="0" w:color="auto"/>
        <w:left w:val="none" w:sz="0" w:space="0" w:color="auto"/>
        <w:bottom w:val="none" w:sz="0" w:space="0" w:color="auto"/>
        <w:right w:val="none" w:sz="0" w:space="0" w:color="auto"/>
      </w:divBdr>
    </w:div>
    <w:div w:id="2047828391">
      <w:bodyDiv w:val="1"/>
      <w:marLeft w:val="0"/>
      <w:marRight w:val="0"/>
      <w:marTop w:val="0"/>
      <w:marBottom w:val="0"/>
      <w:divBdr>
        <w:top w:val="none" w:sz="0" w:space="0" w:color="auto"/>
        <w:left w:val="none" w:sz="0" w:space="0" w:color="auto"/>
        <w:bottom w:val="none" w:sz="0" w:space="0" w:color="auto"/>
        <w:right w:val="none" w:sz="0" w:space="0" w:color="auto"/>
      </w:divBdr>
    </w:div>
    <w:div w:id="2050688533">
      <w:bodyDiv w:val="1"/>
      <w:marLeft w:val="0"/>
      <w:marRight w:val="0"/>
      <w:marTop w:val="0"/>
      <w:marBottom w:val="0"/>
      <w:divBdr>
        <w:top w:val="none" w:sz="0" w:space="0" w:color="auto"/>
        <w:left w:val="none" w:sz="0" w:space="0" w:color="auto"/>
        <w:bottom w:val="none" w:sz="0" w:space="0" w:color="auto"/>
        <w:right w:val="none" w:sz="0" w:space="0" w:color="auto"/>
      </w:divBdr>
    </w:div>
    <w:div w:id="2054957333">
      <w:bodyDiv w:val="1"/>
      <w:marLeft w:val="0"/>
      <w:marRight w:val="0"/>
      <w:marTop w:val="0"/>
      <w:marBottom w:val="0"/>
      <w:divBdr>
        <w:top w:val="none" w:sz="0" w:space="0" w:color="auto"/>
        <w:left w:val="none" w:sz="0" w:space="0" w:color="auto"/>
        <w:bottom w:val="none" w:sz="0" w:space="0" w:color="auto"/>
        <w:right w:val="none" w:sz="0" w:space="0" w:color="auto"/>
      </w:divBdr>
    </w:div>
    <w:div w:id="2055615892">
      <w:bodyDiv w:val="1"/>
      <w:marLeft w:val="0"/>
      <w:marRight w:val="0"/>
      <w:marTop w:val="0"/>
      <w:marBottom w:val="0"/>
      <w:divBdr>
        <w:top w:val="none" w:sz="0" w:space="0" w:color="auto"/>
        <w:left w:val="none" w:sz="0" w:space="0" w:color="auto"/>
        <w:bottom w:val="none" w:sz="0" w:space="0" w:color="auto"/>
        <w:right w:val="none" w:sz="0" w:space="0" w:color="auto"/>
      </w:divBdr>
    </w:div>
    <w:div w:id="2056275110">
      <w:bodyDiv w:val="1"/>
      <w:marLeft w:val="0"/>
      <w:marRight w:val="0"/>
      <w:marTop w:val="0"/>
      <w:marBottom w:val="0"/>
      <w:divBdr>
        <w:top w:val="none" w:sz="0" w:space="0" w:color="auto"/>
        <w:left w:val="none" w:sz="0" w:space="0" w:color="auto"/>
        <w:bottom w:val="none" w:sz="0" w:space="0" w:color="auto"/>
        <w:right w:val="none" w:sz="0" w:space="0" w:color="auto"/>
      </w:divBdr>
    </w:div>
    <w:div w:id="2061123770">
      <w:bodyDiv w:val="1"/>
      <w:marLeft w:val="0"/>
      <w:marRight w:val="0"/>
      <w:marTop w:val="0"/>
      <w:marBottom w:val="0"/>
      <w:divBdr>
        <w:top w:val="none" w:sz="0" w:space="0" w:color="auto"/>
        <w:left w:val="none" w:sz="0" w:space="0" w:color="auto"/>
        <w:bottom w:val="none" w:sz="0" w:space="0" w:color="auto"/>
        <w:right w:val="none" w:sz="0" w:space="0" w:color="auto"/>
      </w:divBdr>
    </w:div>
    <w:div w:id="2063945614">
      <w:bodyDiv w:val="1"/>
      <w:marLeft w:val="0"/>
      <w:marRight w:val="0"/>
      <w:marTop w:val="0"/>
      <w:marBottom w:val="0"/>
      <w:divBdr>
        <w:top w:val="none" w:sz="0" w:space="0" w:color="auto"/>
        <w:left w:val="none" w:sz="0" w:space="0" w:color="auto"/>
        <w:bottom w:val="none" w:sz="0" w:space="0" w:color="auto"/>
        <w:right w:val="none" w:sz="0" w:space="0" w:color="auto"/>
      </w:divBdr>
    </w:div>
    <w:div w:id="2066022896">
      <w:bodyDiv w:val="1"/>
      <w:marLeft w:val="0"/>
      <w:marRight w:val="0"/>
      <w:marTop w:val="0"/>
      <w:marBottom w:val="0"/>
      <w:divBdr>
        <w:top w:val="none" w:sz="0" w:space="0" w:color="auto"/>
        <w:left w:val="none" w:sz="0" w:space="0" w:color="auto"/>
        <w:bottom w:val="none" w:sz="0" w:space="0" w:color="auto"/>
        <w:right w:val="none" w:sz="0" w:space="0" w:color="auto"/>
      </w:divBdr>
    </w:div>
    <w:div w:id="2066179870">
      <w:bodyDiv w:val="1"/>
      <w:marLeft w:val="0"/>
      <w:marRight w:val="0"/>
      <w:marTop w:val="0"/>
      <w:marBottom w:val="0"/>
      <w:divBdr>
        <w:top w:val="none" w:sz="0" w:space="0" w:color="auto"/>
        <w:left w:val="none" w:sz="0" w:space="0" w:color="auto"/>
        <w:bottom w:val="none" w:sz="0" w:space="0" w:color="auto"/>
        <w:right w:val="none" w:sz="0" w:space="0" w:color="auto"/>
      </w:divBdr>
    </w:div>
    <w:div w:id="2066954383">
      <w:bodyDiv w:val="1"/>
      <w:marLeft w:val="0"/>
      <w:marRight w:val="0"/>
      <w:marTop w:val="0"/>
      <w:marBottom w:val="0"/>
      <w:divBdr>
        <w:top w:val="none" w:sz="0" w:space="0" w:color="auto"/>
        <w:left w:val="none" w:sz="0" w:space="0" w:color="auto"/>
        <w:bottom w:val="none" w:sz="0" w:space="0" w:color="auto"/>
        <w:right w:val="none" w:sz="0" w:space="0" w:color="auto"/>
      </w:divBdr>
    </w:div>
    <w:div w:id="2069300696">
      <w:bodyDiv w:val="1"/>
      <w:marLeft w:val="0"/>
      <w:marRight w:val="0"/>
      <w:marTop w:val="0"/>
      <w:marBottom w:val="0"/>
      <w:divBdr>
        <w:top w:val="none" w:sz="0" w:space="0" w:color="auto"/>
        <w:left w:val="none" w:sz="0" w:space="0" w:color="auto"/>
        <w:bottom w:val="none" w:sz="0" w:space="0" w:color="auto"/>
        <w:right w:val="none" w:sz="0" w:space="0" w:color="auto"/>
      </w:divBdr>
    </w:div>
    <w:div w:id="2069760450">
      <w:bodyDiv w:val="1"/>
      <w:marLeft w:val="0"/>
      <w:marRight w:val="0"/>
      <w:marTop w:val="0"/>
      <w:marBottom w:val="0"/>
      <w:divBdr>
        <w:top w:val="none" w:sz="0" w:space="0" w:color="auto"/>
        <w:left w:val="none" w:sz="0" w:space="0" w:color="auto"/>
        <w:bottom w:val="none" w:sz="0" w:space="0" w:color="auto"/>
        <w:right w:val="none" w:sz="0" w:space="0" w:color="auto"/>
      </w:divBdr>
    </w:div>
    <w:div w:id="2078431267">
      <w:bodyDiv w:val="1"/>
      <w:marLeft w:val="0"/>
      <w:marRight w:val="0"/>
      <w:marTop w:val="0"/>
      <w:marBottom w:val="0"/>
      <w:divBdr>
        <w:top w:val="none" w:sz="0" w:space="0" w:color="auto"/>
        <w:left w:val="none" w:sz="0" w:space="0" w:color="auto"/>
        <w:bottom w:val="none" w:sz="0" w:space="0" w:color="auto"/>
        <w:right w:val="none" w:sz="0" w:space="0" w:color="auto"/>
      </w:divBdr>
    </w:div>
    <w:div w:id="2080514729">
      <w:bodyDiv w:val="1"/>
      <w:marLeft w:val="0"/>
      <w:marRight w:val="0"/>
      <w:marTop w:val="0"/>
      <w:marBottom w:val="0"/>
      <w:divBdr>
        <w:top w:val="none" w:sz="0" w:space="0" w:color="auto"/>
        <w:left w:val="none" w:sz="0" w:space="0" w:color="auto"/>
        <w:bottom w:val="none" w:sz="0" w:space="0" w:color="auto"/>
        <w:right w:val="none" w:sz="0" w:space="0" w:color="auto"/>
      </w:divBdr>
    </w:div>
    <w:div w:id="2081362989">
      <w:bodyDiv w:val="1"/>
      <w:marLeft w:val="0"/>
      <w:marRight w:val="0"/>
      <w:marTop w:val="0"/>
      <w:marBottom w:val="0"/>
      <w:divBdr>
        <w:top w:val="none" w:sz="0" w:space="0" w:color="auto"/>
        <w:left w:val="none" w:sz="0" w:space="0" w:color="auto"/>
        <w:bottom w:val="none" w:sz="0" w:space="0" w:color="auto"/>
        <w:right w:val="none" w:sz="0" w:space="0" w:color="auto"/>
      </w:divBdr>
    </w:div>
    <w:div w:id="2086953999">
      <w:bodyDiv w:val="1"/>
      <w:marLeft w:val="0"/>
      <w:marRight w:val="0"/>
      <w:marTop w:val="0"/>
      <w:marBottom w:val="0"/>
      <w:divBdr>
        <w:top w:val="none" w:sz="0" w:space="0" w:color="auto"/>
        <w:left w:val="none" w:sz="0" w:space="0" w:color="auto"/>
        <w:bottom w:val="none" w:sz="0" w:space="0" w:color="auto"/>
        <w:right w:val="none" w:sz="0" w:space="0" w:color="auto"/>
      </w:divBdr>
    </w:div>
    <w:div w:id="2087338501">
      <w:bodyDiv w:val="1"/>
      <w:marLeft w:val="0"/>
      <w:marRight w:val="0"/>
      <w:marTop w:val="0"/>
      <w:marBottom w:val="0"/>
      <w:divBdr>
        <w:top w:val="none" w:sz="0" w:space="0" w:color="auto"/>
        <w:left w:val="none" w:sz="0" w:space="0" w:color="auto"/>
        <w:bottom w:val="none" w:sz="0" w:space="0" w:color="auto"/>
        <w:right w:val="none" w:sz="0" w:space="0" w:color="auto"/>
      </w:divBdr>
    </w:div>
    <w:div w:id="2090229213">
      <w:bodyDiv w:val="1"/>
      <w:marLeft w:val="0"/>
      <w:marRight w:val="0"/>
      <w:marTop w:val="0"/>
      <w:marBottom w:val="0"/>
      <w:divBdr>
        <w:top w:val="none" w:sz="0" w:space="0" w:color="auto"/>
        <w:left w:val="none" w:sz="0" w:space="0" w:color="auto"/>
        <w:bottom w:val="none" w:sz="0" w:space="0" w:color="auto"/>
        <w:right w:val="none" w:sz="0" w:space="0" w:color="auto"/>
      </w:divBdr>
    </w:div>
    <w:div w:id="2090419986">
      <w:bodyDiv w:val="1"/>
      <w:marLeft w:val="0"/>
      <w:marRight w:val="0"/>
      <w:marTop w:val="0"/>
      <w:marBottom w:val="0"/>
      <w:divBdr>
        <w:top w:val="none" w:sz="0" w:space="0" w:color="auto"/>
        <w:left w:val="none" w:sz="0" w:space="0" w:color="auto"/>
        <w:bottom w:val="none" w:sz="0" w:space="0" w:color="auto"/>
        <w:right w:val="none" w:sz="0" w:space="0" w:color="auto"/>
      </w:divBdr>
    </w:div>
    <w:div w:id="2091076247">
      <w:bodyDiv w:val="1"/>
      <w:marLeft w:val="0"/>
      <w:marRight w:val="0"/>
      <w:marTop w:val="0"/>
      <w:marBottom w:val="0"/>
      <w:divBdr>
        <w:top w:val="none" w:sz="0" w:space="0" w:color="auto"/>
        <w:left w:val="none" w:sz="0" w:space="0" w:color="auto"/>
        <w:bottom w:val="none" w:sz="0" w:space="0" w:color="auto"/>
        <w:right w:val="none" w:sz="0" w:space="0" w:color="auto"/>
      </w:divBdr>
    </w:div>
    <w:div w:id="2092964333">
      <w:bodyDiv w:val="1"/>
      <w:marLeft w:val="0"/>
      <w:marRight w:val="0"/>
      <w:marTop w:val="0"/>
      <w:marBottom w:val="0"/>
      <w:divBdr>
        <w:top w:val="none" w:sz="0" w:space="0" w:color="auto"/>
        <w:left w:val="none" w:sz="0" w:space="0" w:color="auto"/>
        <w:bottom w:val="none" w:sz="0" w:space="0" w:color="auto"/>
        <w:right w:val="none" w:sz="0" w:space="0" w:color="auto"/>
      </w:divBdr>
    </w:div>
    <w:div w:id="2094277252">
      <w:bodyDiv w:val="1"/>
      <w:marLeft w:val="0"/>
      <w:marRight w:val="0"/>
      <w:marTop w:val="0"/>
      <w:marBottom w:val="0"/>
      <w:divBdr>
        <w:top w:val="none" w:sz="0" w:space="0" w:color="auto"/>
        <w:left w:val="none" w:sz="0" w:space="0" w:color="auto"/>
        <w:bottom w:val="none" w:sz="0" w:space="0" w:color="auto"/>
        <w:right w:val="none" w:sz="0" w:space="0" w:color="auto"/>
      </w:divBdr>
    </w:div>
    <w:div w:id="2097511522">
      <w:bodyDiv w:val="1"/>
      <w:marLeft w:val="0"/>
      <w:marRight w:val="0"/>
      <w:marTop w:val="0"/>
      <w:marBottom w:val="0"/>
      <w:divBdr>
        <w:top w:val="none" w:sz="0" w:space="0" w:color="auto"/>
        <w:left w:val="none" w:sz="0" w:space="0" w:color="auto"/>
        <w:bottom w:val="none" w:sz="0" w:space="0" w:color="auto"/>
        <w:right w:val="none" w:sz="0" w:space="0" w:color="auto"/>
      </w:divBdr>
    </w:div>
    <w:div w:id="2098405909">
      <w:bodyDiv w:val="1"/>
      <w:marLeft w:val="0"/>
      <w:marRight w:val="0"/>
      <w:marTop w:val="0"/>
      <w:marBottom w:val="0"/>
      <w:divBdr>
        <w:top w:val="none" w:sz="0" w:space="0" w:color="auto"/>
        <w:left w:val="none" w:sz="0" w:space="0" w:color="auto"/>
        <w:bottom w:val="none" w:sz="0" w:space="0" w:color="auto"/>
        <w:right w:val="none" w:sz="0" w:space="0" w:color="auto"/>
      </w:divBdr>
      <w:divsChild>
        <w:div w:id="1059400387">
          <w:marLeft w:val="0"/>
          <w:marRight w:val="0"/>
          <w:marTop w:val="0"/>
          <w:marBottom w:val="0"/>
          <w:divBdr>
            <w:top w:val="none" w:sz="0" w:space="0" w:color="auto"/>
            <w:left w:val="none" w:sz="0" w:space="0" w:color="auto"/>
            <w:bottom w:val="none" w:sz="0" w:space="0" w:color="auto"/>
            <w:right w:val="none" w:sz="0" w:space="0" w:color="auto"/>
          </w:divBdr>
          <w:divsChild>
            <w:div w:id="363988397">
              <w:marLeft w:val="0"/>
              <w:marRight w:val="0"/>
              <w:marTop w:val="0"/>
              <w:marBottom w:val="0"/>
              <w:divBdr>
                <w:top w:val="none" w:sz="0" w:space="0" w:color="auto"/>
                <w:left w:val="none" w:sz="0" w:space="0" w:color="auto"/>
                <w:bottom w:val="none" w:sz="0" w:space="0" w:color="auto"/>
                <w:right w:val="none" w:sz="0" w:space="0" w:color="auto"/>
              </w:divBdr>
              <w:divsChild>
                <w:div w:id="4317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96080">
      <w:bodyDiv w:val="1"/>
      <w:marLeft w:val="0"/>
      <w:marRight w:val="0"/>
      <w:marTop w:val="0"/>
      <w:marBottom w:val="0"/>
      <w:divBdr>
        <w:top w:val="none" w:sz="0" w:space="0" w:color="auto"/>
        <w:left w:val="none" w:sz="0" w:space="0" w:color="auto"/>
        <w:bottom w:val="none" w:sz="0" w:space="0" w:color="auto"/>
        <w:right w:val="none" w:sz="0" w:space="0" w:color="auto"/>
      </w:divBdr>
    </w:div>
    <w:div w:id="2104260128">
      <w:bodyDiv w:val="1"/>
      <w:marLeft w:val="0"/>
      <w:marRight w:val="0"/>
      <w:marTop w:val="0"/>
      <w:marBottom w:val="0"/>
      <w:divBdr>
        <w:top w:val="none" w:sz="0" w:space="0" w:color="auto"/>
        <w:left w:val="none" w:sz="0" w:space="0" w:color="auto"/>
        <w:bottom w:val="none" w:sz="0" w:space="0" w:color="auto"/>
        <w:right w:val="none" w:sz="0" w:space="0" w:color="auto"/>
      </w:divBdr>
    </w:div>
    <w:div w:id="2105610525">
      <w:bodyDiv w:val="1"/>
      <w:marLeft w:val="0"/>
      <w:marRight w:val="0"/>
      <w:marTop w:val="0"/>
      <w:marBottom w:val="0"/>
      <w:divBdr>
        <w:top w:val="none" w:sz="0" w:space="0" w:color="auto"/>
        <w:left w:val="none" w:sz="0" w:space="0" w:color="auto"/>
        <w:bottom w:val="none" w:sz="0" w:space="0" w:color="auto"/>
        <w:right w:val="none" w:sz="0" w:space="0" w:color="auto"/>
      </w:divBdr>
    </w:div>
    <w:div w:id="2112554500">
      <w:bodyDiv w:val="1"/>
      <w:marLeft w:val="0"/>
      <w:marRight w:val="0"/>
      <w:marTop w:val="0"/>
      <w:marBottom w:val="0"/>
      <w:divBdr>
        <w:top w:val="none" w:sz="0" w:space="0" w:color="auto"/>
        <w:left w:val="none" w:sz="0" w:space="0" w:color="auto"/>
        <w:bottom w:val="none" w:sz="0" w:space="0" w:color="auto"/>
        <w:right w:val="none" w:sz="0" w:space="0" w:color="auto"/>
      </w:divBdr>
    </w:div>
    <w:div w:id="2116123299">
      <w:bodyDiv w:val="1"/>
      <w:marLeft w:val="0"/>
      <w:marRight w:val="0"/>
      <w:marTop w:val="0"/>
      <w:marBottom w:val="0"/>
      <w:divBdr>
        <w:top w:val="none" w:sz="0" w:space="0" w:color="auto"/>
        <w:left w:val="none" w:sz="0" w:space="0" w:color="auto"/>
        <w:bottom w:val="none" w:sz="0" w:space="0" w:color="auto"/>
        <w:right w:val="none" w:sz="0" w:space="0" w:color="auto"/>
      </w:divBdr>
    </w:div>
    <w:div w:id="2117172082">
      <w:bodyDiv w:val="1"/>
      <w:marLeft w:val="0"/>
      <w:marRight w:val="0"/>
      <w:marTop w:val="0"/>
      <w:marBottom w:val="0"/>
      <w:divBdr>
        <w:top w:val="none" w:sz="0" w:space="0" w:color="auto"/>
        <w:left w:val="none" w:sz="0" w:space="0" w:color="auto"/>
        <w:bottom w:val="none" w:sz="0" w:space="0" w:color="auto"/>
        <w:right w:val="none" w:sz="0" w:space="0" w:color="auto"/>
      </w:divBdr>
    </w:div>
    <w:div w:id="2120173633">
      <w:bodyDiv w:val="1"/>
      <w:marLeft w:val="0"/>
      <w:marRight w:val="0"/>
      <w:marTop w:val="0"/>
      <w:marBottom w:val="0"/>
      <w:divBdr>
        <w:top w:val="none" w:sz="0" w:space="0" w:color="auto"/>
        <w:left w:val="none" w:sz="0" w:space="0" w:color="auto"/>
        <w:bottom w:val="none" w:sz="0" w:space="0" w:color="auto"/>
        <w:right w:val="none" w:sz="0" w:space="0" w:color="auto"/>
      </w:divBdr>
    </w:div>
    <w:div w:id="2120685092">
      <w:bodyDiv w:val="1"/>
      <w:marLeft w:val="0"/>
      <w:marRight w:val="0"/>
      <w:marTop w:val="0"/>
      <w:marBottom w:val="0"/>
      <w:divBdr>
        <w:top w:val="none" w:sz="0" w:space="0" w:color="auto"/>
        <w:left w:val="none" w:sz="0" w:space="0" w:color="auto"/>
        <w:bottom w:val="none" w:sz="0" w:space="0" w:color="auto"/>
        <w:right w:val="none" w:sz="0" w:space="0" w:color="auto"/>
      </w:divBdr>
    </w:div>
    <w:div w:id="2120755112">
      <w:bodyDiv w:val="1"/>
      <w:marLeft w:val="0"/>
      <w:marRight w:val="0"/>
      <w:marTop w:val="0"/>
      <w:marBottom w:val="0"/>
      <w:divBdr>
        <w:top w:val="none" w:sz="0" w:space="0" w:color="auto"/>
        <w:left w:val="none" w:sz="0" w:space="0" w:color="auto"/>
        <w:bottom w:val="none" w:sz="0" w:space="0" w:color="auto"/>
        <w:right w:val="none" w:sz="0" w:space="0" w:color="auto"/>
      </w:divBdr>
    </w:div>
    <w:div w:id="2123840162">
      <w:bodyDiv w:val="1"/>
      <w:marLeft w:val="0"/>
      <w:marRight w:val="0"/>
      <w:marTop w:val="0"/>
      <w:marBottom w:val="0"/>
      <w:divBdr>
        <w:top w:val="none" w:sz="0" w:space="0" w:color="auto"/>
        <w:left w:val="none" w:sz="0" w:space="0" w:color="auto"/>
        <w:bottom w:val="none" w:sz="0" w:space="0" w:color="auto"/>
        <w:right w:val="none" w:sz="0" w:space="0" w:color="auto"/>
      </w:divBdr>
    </w:div>
    <w:div w:id="2125733067">
      <w:bodyDiv w:val="1"/>
      <w:marLeft w:val="0"/>
      <w:marRight w:val="0"/>
      <w:marTop w:val="0"/>
      <w:marBottom w:val="0"/>
      <w:divBdr>
        <w:top w:val="none" w:sz="0" w:space="0" w:color="auto"/>
        <w:left w:val="none" w:sz="0" w:space="0" w:color="auto"/>
        <w:bottom w:val="none" w:sz="0" w:space="0" w:color="auto"/>
        <w:right w:val="none" w:sz="0" w:space="0" w:color="auto"/>
      </w:divBdr>
    </w:div>
    <w:div w:id="2127001148">
      <w:bodyDiv w:val="1"/>
      <w:marLeft w:val="0"/>
      <w:marRight w:val="0"/>
      <w:marTop w:val="0"/>
      <w:marBottom w:val="0"/>
      <w:divBdr>
        <w:top w:val="none" w:sz="0" w:space="0" w:color="auto"/>
        <w:left w:val="none" w:sz="0" w:space="0" w:color="auto"/>
        <w:bottom w:val="none" w:sz="0" w:space="0" w:color="auto"/>
        <w:right w:val="none" w:sz="0" w:space="0" w:color="auto"/>
      </w:divBdr>
    </w:div>
    <w:div w:id="2131778649">
      <w:bodyDiv w:val="1"/>
      <w:marLeft w:val="0"/>
      <w:marRight w:val="0"/>
      <w:marTop w:val="0"/>
      <w:marBottom w:val="0"/>
      <w:divBdr>
        <w:top w:val="none" w:sz="0" w:space="0" w:color="auto"/>
        <w:left w:val="none" w:sz="0" w:space="0" w:color="auto"/>
        <w:bottom w:val="none" w:sz="0" w:space="0" w:color="auto"/>
        <w:right w:val="none" w:sz="0" w:space="0" w:color="auto"/>
      </w:divBdr>
    </w:div>
    <w:div w:id="2133396889">
      <w:bodyDiv w:val="1"/>
      <w:marLeft w:val="0"/>
      <w:marRight w:val="0"/>
      <w:marTop w:val="0"/>
      <w:marBottom w:val="0"/>
      <w:divBdr>
        <w:top w:val="none" w:sz="0" w:space="0" w:color="auto"/>
        <w:left w:val="none" w:sz="0" w:space="0" w:color="auto"/>
        <w:bottom w:val="none" w:sz="0" w:space="0" w:color="auto"/>
        <w:right w:val="none" w:sz="0" w:space="0" w:color="auto"/>
      </w:divBdr>
    </w:div>
    <w:div w:id="2133672253">
      <w:bodyDiv w:val="1"/>
      <w:marLeft w:val="0"/>
      <w:marRight w:val="0"/>
      <w:marTop w:val="0"/>
      <w:marBottom w:val="0"/>
      <w:divBdr>
        <w:top w:val="none" w:sz="0" w:space="0" w:color="auto"/>
        <w:left w:val="none" w:sz="0" w:space="0" w:color="auto"/>
        <w:bottom w:val="none" w:sz="0" w:space="0" w:color="auto"/>
        <w:right w:val="none" w:sz="0" w:space="0" w:color="auto"/>
      </w:divBdr>
    </w:div>
    <w:div w:id="2133788613">
      <w:bodyDiv w:val="1"/>
      <w:marLeft w:val="0"/>
      <w:marRight w:val="0"/>
      <w:marTop w:val="0"/>
      <w:marBottom w:val="0"/>
      <w:divBdr>
        <w:top w:val="none" w:sz="0" w:space="0" w:color="auto"/>
        <w:left w:val="none" w:sz="0" w:space="0" w:color="auto"/>
        <w:bottom w:val="none" w:sz="0" w:space="0" w:color="auto"/>
        <w:right w:val="none" w:sz="0" w:space="0" w:color="auto"/>
      </w:divBdr>
    </w:div>
    <w:div w:id="2135631603">
      <w:bodyDiv w:val="1"/>
      <w:marLeft w:val="0"/>
      <w:marRight w:val="0"/>
      <w:marTop w:val="0"/>
      <w:marBottom w:val="0"/>
      <w:divBdr>
        <w:top w:val="none" w:sz="0" w:space="0" w:color="auto"/>
        <w:left w:val="none" w:sz="0" w:space="0" w:color="auto"/>
        <w:bottom w:val="none" w:sz="0" w:space="0" w:color="auto"/>
        <w:right w:val="none" w:sz="0" w:space="0" w:color="auto"/>
      </w:divBdr>
    </w:div>
    <w:div w:id="2136826620">
      <w:bodyDiv w:val="1"/>
      <w:marLeft w:val="0"/>
      <w:marRight w:val="0"/>
      <w:marTop w:val="0"/>
      <w:marBottom w:val="0"/>
      <w:divBdr>
        <w:top w:val="none" w:sz="0" w:space="0" w:color="auto"/>
        <w:left w:val="none" w:sz="0" w:space="0" w:color="auto"/>
        <w:bottom w:val="none" w:sz="0" w:space="0" w:color="auto"/>
        <w:right w:val="none" w:sz="0" w:space="0" w:color="auto"/>
      </w:divBdr>
    </w:div>
    <w:div w:id="2138059459">
      <w:bodyDiv w:val="1"/>
      <w:marLeft w:val="0"/>
      <w:marRight w:val="0"/>
      <w:marTop w:val="0"/>
      <w:marBottom w:val="0"/>
      <w:divBdr>
        <w:top w:val="none" w:sz="0" w:space="0" w:color="auto"/>
        <w:left w:val="none" w:sz="0" w:space="0" w:color="auto"/>
        <w:bottom w:val="none" w:sz="0" w:space="0" w:color="auto"/>
        <w:right w:val="none" w:sz="0" w:space="0" w:color="auto"/>
      </w:divBdr>
    </w:div>
    <w:div w:id="2140107766">
      <w:bodyDiv w:val="1"/>
      <w:marLeft w:val="0"/>
      <w:marRight w:val="0"/>
      <w:marTop w:val="0"/>
      <w:marBottom w:val="0"/>
      <w:divBdr>
        <w:top w:val="none" w:sz="0" w:space="0" w:color="auto"/>
        <w:left w:val="none" w:sz="0" w:space="0" w:color="auto"/>
        <w:bottom w:val="none" w:sz="0" w:space="0" w:color="auto"/>
        <w:right w:val="none" w:sz="0" w:space="0" w:color="auto"/>
      </w:divBdr>
    </w:div>
    <w:div w:id="2140488639">
      <w:bodyDiv w:val="1"/>
      <w:marLeft w:val="0"/>
      <w:marRight w:val="0"/>
      <w:marTop w:val="0"/>
      <w:marBottom w:val="0"/>
      <w:divBdr>
        <w:top w:val="none" w:sz="0" w:space="0" w:color="auto"/>
        <w:left w:val="none" w:sz="0" w:space="0" w:color="auto"/>
        <w:bottom w:val="none" w:sz="0" w:space="0" w:color="auto"/>
        <w:right w:val="none" w:sz="0" w:space="0" w:color="auto"/>
      </w:divBdr>
    </w:div>
    <w:div w:id="2143034873">
      <w:bodyDiv w:val="1"/>
      <w:marLeft w:val="0"/>
      <w:marRight w:val="0"/>
      <w:marTop w:val="0"/>
      <w:marBottom w:val="0"/>
      <w:divBdr>
        <w:top w:val="none" w:sz="0" w:space="0" w:color="auto"/>
        <w:left w:val="none" w:sz="0" w:space="0" w:color="auto"/>
        <w:bottom w:val="none" w:sz="0" w:space="0" w:color="auto"/>
        <w:right w:val="none" w:sz="0" w:space="0" w:color="auto"/>
      </w:divBdr>
    </w:div>
    <w:div w:id="2144733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topics/economics-econometrics-and-finance/bayesian-inference" TargetMode="External"/><Relationship Id="rId18" Type="http://schemas.openxmlformats.org/officeDocument/2006/relationships/image" Target="media/image6.png"/><Relationship Id="rId26" Type="http://schemas.openxmlformats.org/officeDocument/2006/relationships/image" Target="media/image13.svg"/><Relationship Id="rId3" Type="http://schemas.openxmlformats.org/officeDocument/2006/relationships/styles" Target="styles.xml"/><Relationship Id="rId21" Type="http://schemas.openxmlformats.org/officeDocument/2006/relationships/image" Target="media/image9.sv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sv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svg"/><Relationship Id="rId5" Type="http://schemas.openxmlformats.org/officeDocument/2006/relationships/webSettings" Target="webSettings.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sv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eader" Target="header5.xm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www.ft.com/content/3b040e70-be8d-11e5-9fdb-87b8d15baec2" TargetMode="External"/><Relationship Id="rId18" Type="http://schemas.openxmlformats.org/officeDocument/2006/relationships/hyperlink" Target="https://www.scmp.com/news/world/article/1599722/digital-currency-executive-pleads-guilty-fraud-and-money-laundering?_escaped_fragment_=&amp;edition=hong-kong" TargetMode="External"/><Relationship Id="rId26" Type="http://schemas.openxmlformats.org/officeDocument/2006/relationships/hyperlink" Target="https://www.scmp.com/news/asia/southeast-asia/article/2132742/global-cyberfraud-gangs-co-founder-arrested-thailand" TargetMode="External"/><Relationship Id="rId39" Type="http://schemas.openxmlformats.org/officeDocument/2006/relationships/hyperlink" Target="https://www.scmp.com/tech/blockchain/article/2185955/cryptocurrency-101-what-stable-coin" TargetMode="External"/><Relationship Id="rId21" Type="http://schemas.openxmlformats.org/officeDocument/2006/relationships/hyperlink" Target="https://www.scmp.com/news/world/article/1634713/crackdown-darknet-results-17-arrests-and-closure-hundreds-sites-selling" TargetMode="External"/><Relationship Id="rId34" Type="http://schemas.openxmlformats.org/officeDocument/2006/relationships/hyperlink" Target="https://www.ft.com/content/e1ae654a-c791-11e2-9c52-00144feab7de" TargetMode="External"/><Relationship Id="rId42" Type="http://schemas.openxmlformats.org/officeDocument/2006/relationships/hyperlink" Target="https://www.scmp.com/business/money/markets-investing/article/2116121/watch-out-chinas-big-ball-money-may-be-headed-stock" TargetMode="External"/><Relationship Id="rId7" Type="http://schemas.openxmlformats.org/officeDocument/2006/relationships/hyperlink" Target="https://www.ft.com/content/96396560-3031-11e4-9914-00144feabdc0" TargetMode="External"/><Relationship Id="rId2" Type="http://schemas.openxmlformats.org/officeDocument/2006/relationships/hyperlink" Target="https://trends.google.com/trends/explore?date=2013-01-01%202019-07-01&amp;q=bitcoin" TargetMode="External"/><Relationship Id="rId16" Type="http://schemas.openxmlformats.org/officeDocument/2006/relationships/hyperlink" Target="https://www.ft.com/content/f4595a04-471b-11e5-af2f-4d6e0e5eda22" TargetMode="External"/><Relationship Id="rId29" Type="http://schemas.openxmlformats.org/officeDocument/2006/relationships/hyperlink" Target="https://www.ft.com/content/88ff36c4-f795-11e8-8b7c-6fa24bd5409c" TargetMode="External"/><Relationship Id="rId1" Type="http://schemas.openxmlformats.org/officeDocument/2006/relationships/hyperlink" Target="https://sraf.nd.edu/textual-analysis/code/" TargetMode="External"/><Relationship Id="rId6" Type="http://schemas.openxmlformats.org/officeDocument/2006/relationships/hyperlink" Target="https://finance.yahoo.com/quote/000001.SS/history?p=000001.SS" TargetMode="External"/><Relationship Id="rId11" Type="http://schemas.openxmlformats.org/officeDocument/2006/relationships/hyperlink" Target="https://www.ft.com/content/ee91aaa2-87ce-11e9-97ea-05ac2431f453" TargetMode="External"/><Relationship Id="rId24" Type="http://schemas.openxmlformats.org/officeDocument/2006/relationships/hyperlink" Target="https://www.scmp.com/news/world/article/1752685/us-justice-department-charges-two-former-officials-stealing-bitcoins" TargetMode="External"/><Relationship Id="rId32" Type="http://schemas.openxmlformats.org/officeDocument/2006/relationships/hyperlink" Target="https://www.ft.com/content/e437eaa4-f01b-11e7-b220-857e26d1aca4" TargetMode="External"/><Relationship Id="rId37" Type="http://schemas.openxmlformats.org/officeDocument/2006/relationships/hyperlink" Target="https://www.scmp.com/business/article/2165882/bitmain-backed-cryptocurrency-unicorn-circle-launch-us-dollar-stable-coin" TargetMode="External"/><Relationship Id="rId40" Type="http://schemas.openxmlformats.org/officeDocument/2006/relationships/hyperlink" Target="https://www.scmp.com/tech/article/2112481/ant-financial-remains-optimistic-blockchain-technology-despite-pbocs" TargetMode="External"/><Relationship Id="rId45" Type="http://schemas.openxmlformats.org/officeDocument/2006/relationships/hyperlink" Target="https://www.scmp.com/business/companies/article/2119084/cheap-and-nasty-money-whats-keeping-zombie-global-economy-afloat" TargetMode="External"/><Relationship Id="rId5" Type="http://schemas.openxmlformats.org/officeDocument/2006/relationships/hyperlink" Target="https://finance.yahoo.com/quote/%5EFTSE%3FP%3DFTSE/history/" TargetMode="External"/><Relationship Id="rId15" Type="http://schemas.openxmlformats.org/officeDocument/2006/relationships/hyperlink" Target="https://www.ft.com/content/81ed8e70-d710-11e4-97c3-00144feab7de" TargetMode="External"/><Relationship Id="rId23" Type="http://schemas.openxmlformats.org/officeDocument/2006/relationships/hyperlink" Target="https://www.scmp.com/news/asia/southeast-asia/article/2184316/bitcoin-bandit-singaporean-insurance-agency-called-himself" TargetMode="External"/><Relationship Id="rId28" Type="http://schemas.openxmlformats.org/officeDocument/2006/relationships/hyperlink" Target="https://www.ft.com/content/1f24a25e-886f-11e5-90de-f44762bf9896" TargetMode="External"/><Relationship Id="rId36" Type="http://schemas.openxmlformats.org/officeDocument/2006/relationships/hyperlink" Target="https://www.ft.com/content/32233b44-8ca1-11e7-a352-e46f43c5825d" TargetMode="External"/><Relationship Id="rId10" Type="http://schemas.openxmlformats.org/officeDocument/2006/relationships/hyperlink" Target="https://www.ft.com/content/f5583d68-9c9e-11e8-9702-5946bae86e6d" TargetMode="External"/><Relationship Id="rId19" Type="http://schemas.openxmlformats.org/officeDocument/2006/relationships/hyperlink" Target="https://www.scmp.com/news/world/united-states-canada/article/2100356/us-bitcoin-exchange-operator-jailed-laundering" TargetMode="External"/><Relationship Id="rId31" Type="http://schemas.openxmlformats.org/officeDocument/2006/relationships/hyperlink" Target="https://www.ft.com/content/047c68f2-638a-11e4-8a63-00144feabdc0" TargetMode="External"/><Relationship Id="rId44" Type="http://schemas.openxmlformats.org/officeDocument/2006/relationships/hyperlink" Target="https://www.scmp.com/special-reports/business/topics/hkex-special/article/2100174/large-enterprises-and-start-ups-focus" TargetMode="External"/><Relationship Id="rId4" Type="http://schemas.openxmlformats.org/officeDocument/2006/relationships/hyperlink" Target="https://www.quandl.com/data/WGC/GOLD_DAILY_USD-Gold-Prices-Daily-Currency-USD" TargetMode="External"/><Relationship Id="rId9" Type="http://schemas.openxmlformats.org/officeDocument/2006/relationships/hyperlink" Target="https://www.ft.com/content/ac25f088-2ff5-11e3-9eec-00144feab7de" TargetMode="External"/><Relationship Id="rId14" Type="http://schemas.openxmlformats.org/officeDocument/2006/relationships/hyperlink" Target="https://www.ft.com/content/f5c0b9ea-f3cc-11e2-942f-00144feabdc0" TargetMode="External"/><Relationship Id="rId22" Type="http://schemas.openxmlformats.org/officeDocument/2006/relationships/hyperlink" Target="https://www.scmp.com/news/world/middle-east/article/2140012/alibaba-files-us-trademark-lawsuit-over-dubai-firms" TargetMode="External"/><Relationship Id="rId27" Type="http://schemas.openxmlformats.org/officeDocument/2006/relationships/hyperlink" Target="https://www.ft.com/content/0c20ceec-5489-11e8-b24e-cad6aa67e23e" TargetMode="External"/><Relationship Id="rId30" Type="http://schemas.openxmlformats.org/officeDocument/2006/relationships/hyperlink" Target="https://www.ft.com/content/357cd0e8-c656-11e4-a13d-00144feab7de" TargetMode="External"/><Relationship Id="rId35" Type="http://schemas.openxmlformats.org/officeDocument/2006/relationships/hyperlink" Target="https://www.ft.com/content/d75f9cca-2052-11e8-a895-1ba1f72c2c11" TargetMode="External"/><Relationship Id="rId43" Type="http://schemas.openxmlformats.org/officeDocument/2006/relationships/hyperlink" Target="https://www.scmp.com/tech/china-tech/article/2086449/alibaba-affiliate-ant-financial-accelerate-blockchain-initiatives" TargetMode="External"/><Relationship Id="rId8" Type="http://schemas.openxmlformats.org/officeDocument/2006/relationships/hyperlink" Target="https://www.ft.com/content/7c719a8c-3835-11e5-8613-07d16aad2152" TargetMode="External"/><Relationship Id="rId3" Type="http://schemas.openxmlformats.org/officeDocument/2006/relationships/hyperlink" Target="https://finance.yahoo.com/quote/%5EVIX/history/" TargetMode="External"/><Relationship Id="rId12" Type="http://schemas.openxmlformats.org/officeDocument/2006/relationships/hyperlink" Target="https://www.ft.com/content/1e66c8ea-46c3-11e9-b168-96a37d002cd3" TargetMode="External"/><Relationship Id="rId17" Type="http://schemas.openxmlformats.org/officeDocument/2006/relationships/hyperlink" Target="https://www.scmp.com/news/asia/east-asia/article/2179697/former-mtgox-chief-mark-karpeles-accused-pocketing-bitcoin" TargetMode="External"/><Relationship Id="rId25" Type="http://schemas.openxmlformats.org/officeDocument/2006/relationships/hyperlink" Target="https://www.scmp.com/news/asia/east-asia/article/1845931/mtgox-bitcoin-ceo-faces-new-charges-embezzling-89-million" TargetMode="External"/><Relationship Id="rId33" Type="http://schemas.openxmlformats.org/officeDocument/2006/relationships/hyperlink" Target="https://www.ft.com/content/95b57148-f7e1-11e8-af46-2022a0b02a6c" TargetMode="External"/><Relationship Id="rId38" Type="http://schemas.openxmlformats.org/officeDocument/2006/relationships/hyperlink" Target="https://www.scmp.com/business/money/money-news/article/2133877/bitcoin-pushes-through-us11000-threshold-fourth-day-gains" TargetMode="External"/><Relationship Id="rId46" Type="http://schemas.openxmlformats.org/officeDocument/2006/relationships/hyperlink" Target="https://www.scmp.com/tech/enterprises/article/2110239/hong-kong-regulators-push-greater-clarity-fintech-market-guidance" TargetMode="External"/><Relationship Id="rId20" Type="http://schemas.openxmlformats.org/officeDocument/2006/relationships/hyperlink" Target="https://www.scmp.com/news/world/article/1323183/online-drug-marketplace-silk-road-shut-down-fbi-arrest-owner" TargetMode="External"/><Relationship Id="rId41" Type="http://schemas.openxmlformats.org/officeDocument/2006/relationships/hyperlink" Target="https://www.scmp.com/business/banking-finance/article/2141983/world-must-be-even-handed-handling-digital-currencies-ris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ir/Downloads/maters_thesis_dokumentmal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Flo14</b:Tag>
    <b:SourceType>ElectronicSource</b:SourceType>
    <b:Guid>{A344A5F9-E347-0248-80BB-EF07D8D76FA9}</b:Guid>
    <b:Author>
      <b:Author>
        <b:NameList>
          <b:Person>
            <b:Last>Florian</b:Last>
            <b:First>Glaser</b:First>
          </b:Person>
          <b:Person>
            <b:Last>Kai</b:Last>
            <b:First>Zimmermann</b:First>
          </b:Person>
          <b:Person>
            <b:Last>Martin</b:Last>
            <b:First>Haferkorn</b:First>
          </b:Person>
        </b:NameList>
      </b:Author>
    </b:Author>
    <b:Title>Bitcoin - Asset or Currency? Revealing Users' Hidden Intentions</b:Title>
    <b:Year>2014</b:Year>
    <b:Publisher>Available at SSRN: https://ssrn.com/abstract=2425247</b:Publisher>
    <b:RefOrder>56</b:RefOrder>
  </b:Source>
  <b:Source>
    <b:Tag>Bar98</b:Tag>
    <b:SourceType>JournalArticle</b:SourceType>
    <b:Guid>{2385E177-2001-3C4A-8ECB-80B1413F077D}</b:Guid>
    <b:Author>
      <b:Author>
        <b:NameList>
          <b:Person>
            <b:Last>Barberis</b:Last>
            <b:First>Nicholas</b:First>
          </b:Person>
          <b:Person>
            <b:Last>Shleifer</b:Last>
            <b:First>Andrei</b:First>
          </b:Person>
          <b:Person>
            <b:Last>Vishny</b:Last>
            <b:First>Robert</b:First>
            <b:Middle>W.</b:Middle>
          </b:Person>
        </b:NameList>
      </b:Author>
    </b:Author>
    <b:Title>A model of investor sentiment</b:Title>
    <b:JournalName>Journal of Financial Economics</b:JournalName>
    <b:Year>1998</b:Year>
    <b:Volume>49</b:Volume>
    <b:Issue>3</b:Issue>
    <b:Pages>307-343 </b:Pages>
    <b:RefOrder>1</b:RefOrder>
  </b:Source>
  <b:Source>
    <b:Tag>Tet07</b:Tag>
    <b:SourceType>JournalArticle</b:SourceType>
    <b:Guid>{C1EB9EE1-52DD-C44A-BC51-CD7524A698A0}</b:Guid>
    <b:Author>
      <b:Author>
        <b:NameList>
          <b:Person>
            <b:Last>Tetlock</b:Last>
            <b:First>Paul</b:First>
            <b:Middle>C.</b:Middle>
          </b:Person>
        </b:NameList>
      </b:Author>
    </b:Author>
    <b:Title>Giving Content to Investor Sentiment: The Role of Media in the Stock Market</b:Title>
    <b:JournalName>The Journal of Finance</b:JournalName>
    <b:Year>2007</b:Year>
    <b:Volume>62</b:Volume>
    <b:Issue>3</b:Issue>
    <b:Pages>1139-1168</b:Pages>
    <b:RefOrder>2</b:RefOrder>
  </b:Source>
  <b:Source>
    <b:Tag>McC02</b:Tag>
    <b:SourceType>BookSection</b:SourceType>
    <b:Guid>{2D478841-47EB-064B-B23A-F3A7D81F4F31}</b:Guid>
    <b:Author>
      <b:Author>
        <b:NameList>
          <b:Person>
            <b:Last>McCombs</b:Last>
            <b:First>M</b:First>
          </b:Person>
          <b:Person>
            <b:Last>Reynolds</b:Last>
            <b:First>A</b:First>
          </b:Person>
        </b:NameList>
      </b:Author>
      <b:Editor>
        <b:NameList>
          <b:Person>
            <b:Last>2</b:Last>
          </b:Person>
        </b:NameList>
      </b:Editor>
    </b:Author>
    <b:Title>News influence on our pictures of the world</b:Title>
    <b:Year>2002</b:Year>
    <b:Pages>1-18</b:Pages>
    <b:BookTitle>Media Effects: Advances in Theory and Research</b:BookTitle>
    <b:Publisher>Lawrence Erlbaum Associates</b:Publisher>
    <b:RefOrder>13</b:RefOrder>
  </b:Source>
  <b:Source>
    <b:Tag>Ahe13</b:Tag>
    <b:SourceType>JournalArticle</b:SourceType>
    <b:Guid>{7F8E707C-BB5F-6A49-BD7C-F03C31EEC86F}</b:Guid>
    <b:Author>
      <b:Author>
        <b:NameList>
          <b:Person>
            <b:Last>Ahern</b:Last>
            <b:First>Kenneth</b:First>
            <b:Middle>R.</b:Middle>
          </b:Person>
          <b:Person>
            <b:Last>Sosyura</b:Last>
            <b:First>Denis</b:First>
          </b:Person>
        </b:NameList>
      </b:Author>
    </b:Author>
    <b:Title>Rumor Has It: Sensationalism in Financial Media</b:Title>
    <b:JournalName>Review of Financial Studies</b:JournalName>
    <b:Year>2013</b:Year>
    <b:Volume>28</b:Volume>
    <b:Issue>7</b:Issue>
    <b:Pages>2050-2093</b:Pages>
    <b:RefOrder>14</b:RefOrder>
  </b:Source>
  <b:Source>
    <b:Tag>Kar12</b:Tag>
    <b:SourceType>ConferenceProceedings</b:SourceType>
    <b:Guid>{0058E0C6-CE7E-E345-A411-63F81566ED1F}</b:Guid>
    <b:Author>
      <b:Author>
        <b:NameList>
          <b:Person>
            <b:Last>Karlgren</b:Last>
            <b:First>Jussi</b:First>
          </b:Person>
          <b:Person>
            <b:Last>Sahlgren</b:Last>
            <b:First>Magnus</b:First>
          </b:Person>
          <b:Person>
            <b:Last>Olsson</b:Last>
            <b:First>Fredrik</b:First>
          </b:Person>
          <b:Person>
            <b:Last>Espinoza</b:Last>
            <b:First>Fredrik</b:First>
          </b:Person>
          <b:Person>
            <b:Last>Hamfors</b:Last>
            <b:First>Ola</b:First>
          </b:Person>
        </b:NameList>
      </b:Author>
    </b:Author>
    <b:Title>Usefulness of Sentiment Analysis</b:Title>
    <b:Year>2012</b:Year>
    <b:Publisher>ECIR'12 Proceedings of the 34th European conference on Advances in Information Retrieval</b:Publisher>
    <b:City>Barcelona</b:City>
    <b:RefOrder>19</b:RefOrder>
  </b:Source>
  <b:Source>
    <b:Tag>Mer87</b:Tag>
    <b:SourceType>JournalArticle</b:SourceType>
    <b:Guid>{95CB144C-6384-EF44-AF30-DC9FF3F977DB}</b:Guid>
    <b:Author>
      <b:Author>
        <b:NameList>
          <b:Person>
            <b:Last>Merton</b:Last>
            <b:First>Robert</b:First>
            <b:Middle>C.</b:Middle>
          </b:Person>
        </b:NameList>
      </b:Author>
    </b:Author>
    <b:Title>A simple model of capital market equilibrium with incomplete information</b:Title>
    <b:JournalName>Journal of Finance</b:JournalName>
    <b:Year>1987</b:Year>
    <b:Volume>42</b:Volume>
    <b:Pages>483-510</b:Pages>
    <b:RefOrder>18</b:RefOrder>
  </b:Source>
  <b:Source>
    <b:Tag>Bar08</b:Tag>
    <b:SourceType>JournalArticle</b:SourceType>
    <b:Guid>{C9317060-1585-4E4B-A6E3-C5B6CA010CFA}</b:Guid>
    <b:Author>
      <b:Author>
        <b:NameList>
          <b:Person>
            <b:Last>Barber</b:Last>
            <b:First>Brad</b:First>
            <b:Middle>M.</b:Middle>
          </b:Person>
          <b:Person>
            <b:Last>Odean</b:Last>
            <b:First>Terrance</b:First>
          </b:Person>
        </b:NameList>
      </b:Author>
    </b:Author>
    <b:Title>All That Glitters: The Effect of Attention and News on the Buying Behavior of Individual and Institutional Investors</b:Title>
    <b:JournalName>Review of Financial Studies</b:JournalName>
    <b:Year>2008</b:Year>
    <b:Volume>21</b:Volume>
    <b:Issue>2</b:Issue>
    <b:Pages>785-818</b:Pages>
    <b:RefOrder>4</b:RefOrder>
  </b:Source>
  <b:Source>
    <b:Tag>Fan09</b:Tag>
    <b:SourceType>JournalArticle</b:SourceType>
    <b:Guid>{EF68FBD9-AA98-0541-822E-A389242378FF}</b:Guid>
    <b:Author>
      <b:Author>
        <b:NameList>
          <b:Person>
            <b:Last>Fang</b:Last>
            <b:First>Lily</b:First>
          </b:Person>
          <b:Person>
            <b:Last>Peress</b:Last>
            <b:First>Joel</b:First>
          </b:Person>
        </b:NameList>
      </b:Author>
    </b:Author>
    <b:Title>Media Coverage and the Cross‐section of Stock Returns</b:Title>
    <b:Year>2009</b:Year>
    <b:Pages>2023-2052</b:Pages>
    <b:JournalName>Journal of Finance</b:JournalName>
    <b:Volume>64</b:Volume>
    <b:Issue>5</b:Issue>
    <b:RefOrder>5</b:RefOrder>
  </b:Source>
  <b:Source>
    <b:Tag>Mac14</b:Tag>
    <b:SourceType>ElectronicSource</b:SourceType>
    <b:Guid>{03562899-F5FC-354B-B1B2-44DD8B81C9B6}</b:Guid>
    <b:Title>Popping	the Bitcoin Bubble: An application of log-periodic	power	law modeling	to	 digital	currency</b:Title>
    <b:Year>2014</b:Year>
    <b:Author>
      <b:Author>
        <b:NameList>
          <b:Person>
            <b:Last>MacDonell</b:Last>
            <b:First>Alec</b:First>
          </b:Person>
        </b:NameList>
      </b:Author>
    </b:Author>
    <b:Publisher>University of Notre Dame</b:Publisher>
    <b:RefOrder>21</b:RefOrder>
  </b:Source>
  <b:Source>
    <b:Tag>Dyh15</b:Tag>
    <b:SourceType>JournalArticle</b:SourceType>
    <b:Guid>{C02AB6CD-E4DA-CA4E-AAA3-8119D138B773}</b:Guid>
    <b:Title>Bitcoin, gold and the dollar - A GARCH volatility analysis</b:Title>
    <b:Year>2015</b:Year>
    <b:Author>
      <b:Author>
        <b:NameList>
          <b:Person>
            <b:Last>Dyhrberg</b:Last>
            <b:First>Anne</b:First>
            <b:Middle>Haubo</b:Middle>
          </b:Person>
        </b:NameList>
      </b:Author>
    </b:Author>
    <b:JournalName>Finance Research Letters</b:JournalName>
    <b:Volume>16</b:Volume>
    <b:Pages>85-92</b:Pages>
    <b:RefOrder>22</b:RefOrder>
  </b:Source>
  <b:Source>
    <b:Tag>Bou17</b:Tag>
    <b:SourceType>JournalArticle</b:SourceType>
    <b:Guid>{14227BA6-5F73-2F4E-BC48-53CFF076E28A}</b:Guid>
    <b:Author>
      <b:Author>
        <b:NameList>
          <b:Person>
            <b:Last>Bouri</b:Last>
            <b:First>Elie</b:First>
          </b:Person>
          <b:Person>
            <b:Last>Gupta</b:Last>
            <b:First>Rangan</b:First>
          </b:Person>
          <b:Person>
            <b:Last>Tiwari</b:Last>
            <b:First>Aviral</b:First>
            <b:Middle>Kumar</b:Middle>
          </b:Person>
          <b:Person>
            <b:Last>RouBaud</b:Last>
            <b:First>David</b:First>
          </b:Person>
        </b:NameList>
      </b:Author>
    </b:Author>
    <b:Title>Does Bitcoin hedge global uncertainty? Evidence from wavelet-based quantile-in-quantile regressions</b:Title>
    <b:JournalName>Finance Research Letters</b:JournalName>
    <b:Year>2017</b:Year>
    <b:Volume>23</b:Volume>
    <b:Pages>87-95</b:Pages>
    <b:RefOrder>24</b:RefOrder>
  </b:Source>
  <b:Source>
    <b:Tag>DaZ11</b:Tag>
    <b:SourceType>JournalArticle</b:SourceType>
    <b:Guid>{634B6901-AC75-0D40-AA02-E5E5B3E64754}</b:Guid>
    <b:Author>
      <b:Author>
        <b:NameList>
          <b:Person>
            <b:Last>Da</b:Last>
            <b:First>Zhi</b:First>
          </b:Person>
          <b:Person>
            <b:Last>Engelberg</b:Last>
            <b:First>Joseph</b:First>
          </b:Person>
          <b:Person>
            <b:Last>Gao</b:Last>
            <b:First>Pengjie</b:First>
          </b:Person>
        </b:NameList>
      </b:Author>
    </b:Author>
    <b:Title>In Search of Attention</b:Title>
    <b:JournalName>Journal of Finance</b:JournalName>
    <b:Year>2011</b:Year>
    <b:Volume>66</b:Volume>
    <b:Issue>5</b:Issue>
    <b:Pages>1461-1499</b:Pages>
    <b:RefOrder>50</b:RefOrder>
  </b:Source>
  <b:Source>
    <b:Tag>Che15</b:Tag>
    <b:SourceType>JournalArticle</b:SourceType>
    <b:Guid>{6DF10661-ABA4-DF4C-91D7-3CE76D862867}</b:Guid>
    <b:Author>
      <b:Author>
        <b:NameList>
          <b:Person>
            <b:Last>Cheah</b:Last>
            <b:First>Eng-Tuck</b:First>
          </b:Person>
          <b:Person>
            <b:Last>Friy</b:Last>
            <b:First>John</b:First>
          </b:Person>
        </b:NameList>
      </b:Author>
    </b:Author>
    <b:Title>Speculative bubbles in Bitcoin markets? An empirical investigation into the fundamental value of Bitcoin</b:Title>
    <b:JournalName>Economics Letters</b:JournalName>
    <b:Year>2015</b:Year>
    <b:Volume>130</b:Volume>
    <b:Pages>32-36 </b:Pages>
    <b:RefOrder>25</b:RefOrder>
  </b:Source>
  <b:Source>
    <b:Tag>Abr18</b:Tag>
    <b:SourceType>JournalArticle</b:SourceType>
    <b:Guid>{F4F79162-25FB-F241-B81B-48ECBB017637}</b:Guid>
    <b:Title>Cryptocurrency Price Prediction Using Tweet Volumes and Sentiment Analysis</b:Title>
    <b:Year>2018</b:Year>
    <b:Author>
      <b:Author>
        <b:NameList>
          <b:Person>
            <b:Last>Abraham</b:Last>
            <b:First>Jethin</b:First>
          </b:Person>
          <b:Person>
            <b:Last>Higdon</b:Last>
            <b:First>Daniel</b:First>
          </b:Person>
          <b:Person>
            <b:Last>Nelson</b:Last>
            <b:First>John</b:First>
          </b:Person>
          <b:Person>
            <b:Last>Ibarra</b:Last>
            <b:First>Juan</b:First>
          </b:Person>
        </b:NameList>
      </b:Author>
    </b:Author>
    <b:JournalName>SMU Data Science Review</b:JournalName>
    <b:Volume>1</b:Volume>
    <b:Issue>3</b:Issue>
    <b:RefOrder>7</b:RefOrder>
  </b:Source>
  <b:Source>
    <b:Tag>Gri12</b:Tag>
    <b:SourceType>JournalArticle</b:SourceType>
    <b:Guid>{B6D28251-F1A6-8340-922A-0759FC4C8392}</b:Guid>
    <b:Author>
      <b:Author>
        <b:NameList>
          <b:Person>
            <b:Last>Grinberg</b:Last>
            <b:First>Reuben</b:First>
          </b:Person>
        </b:NameList>
      </b:Author>
    </b:Author>
    <b:Title>Bitcoin: An Innovative Alternative Digital Currency</b:Title>
    <b:JournalName>Hastings Science and Technology Law Journal</b:JournalName>
    <b:Year>2012</b:Year>
    <b:Volume>4</b:Volume>
    <b:Issue>1</b:Issue>
    <b:Pages>159</b:Pages>
    <b:RefOrder>26</b:RefOrder>
  </b:Source>
  <b:Source>
    <b:Tag>Ram15</b:Tag>
    <b:SourceType>JournalArticle</b:SourceType>
    <b:Guid>{992A25DB-5E84-154D-A0A9-E2B282C63A0B}</b:Guid>
    <b:Author>
      <b:Author>
        <b:NameList>
          <b:Person>
            <b:Last>Ramiah</b:Last>
            <b:First>Vikash</b:First>
          </b:Person>
          <b:Person>
            <b:Last>Xu</b:Last>
            <b:First>Xiaoming</b:First>
          </b:Person>
          <b:Person>
            <b:Last>Moosa</b:Last>
            <b:First>Imad</b:First>
            <b:Middle>A.</b:Middle>
          </b:Person>
        </b:NameList>
      </b:Author>
    </b:Author>
    <b:Title>Neoclassical finance, behavioral finance and noise traders: A review and assessment of the literature</b:Title>
    <b:JournalName>International Review of Financial Analysis</b:JournalName>
    <b:Year>2015</b:Year>
    <b:Volume>41</b:Volume>
    <b:Pages>89-100 </b:Pages>
    <b:RefOrder>31</b:RefOrder>
  </b:Source>
  <b:Source>
    <b:Tag>Bar03</b:Tag>
    <b:SourceType>JournalArticle</b:SourceType>
    <b:Guid>{0366A1CA-9CC1-A245-8141-49CB1446278C}</b:Guid>
    <b:Author>
      <b:Author>
        <b:NameList>
          <b:Person>
            <b:Last>Barberis</b:Last>
            <b:First>Nicholas</b:First>
          </b:Person>
          <b:Person>
            <b:Last>Thaler</b:Last>
            <b:First>Richard</b:First>
          </b:Person>
        </b:NameList>
      </b:Author>
    </b:Author>
    <b:Title>Chapter 18 A survey of behavioral finance</b:Title>
    <b:JournalName>Handbook of the Economics of Finance</b:JournalName>
    <b:Year>2003</b:Year>
    <b:Volume>1</b:Volume>
    <b:Pages>1053-1128 </b:Pages>
    <b:RefOrder>37</b:RefOrder>
  </b:Source>
  <b:Source>
    <b:Tag>DeL90</b:Tag>
    <b:SourceType>JournalArticle</b:SourceType>
    <b:Guid>{C4818C4D-04D9-F945-96A5-6E0A99D56EC2}</b:Guid>
    <b:Author>
      <b:Author>
        <b:NameList>
          <b:Person>
            <b:Last>De Long</b:Last>
            <b:First>J.</b:First>
            <b:Middle>Bradford</b:Middle>
          </b:Person>
          <b:Person>
            <b:Last>Shleifer</b:Last>
            <b:First>Andrei</b:First>
          </b:Person>
          <b:Person>
            <b:Last>Summers</b:Last>
            <b:First>Lawrence</b:First>
            <b:Middle>H.</b:Middle>
          </b:Person>
          <b:Person>
            <b:Last>Waldmann</b:Last>
            <b:First>Robert</b:First>
            <b:Middle>J.</b:Middle>
          </b:Person>
        </b:NameList>
      </b:Author>
    </b:Author>
    <b:Title>Noise Trader Risk in Financial Markets</b:Title>
    <b:Year>1990</b:Year>
    <b:JournalName>Journal of Political Economy</b:JournalName>
    <b:Volume>98</b:Volume>
    <b:Issue>4</b:Issue>
    <b:Pages>703-738</b:Pages>
    <b:RefOrder>38</b:RefOrder>
  </b:Source>
  <b:Source>
    <b:Tag>She94</b:Tag>
    <b:SourceType>JournalArticle</b:SourceType>
    <b:Guid>{6583FA55-F4A8-9341-906F-C3B9F6B90F83}</b:Guid>
    <b:Author>
      <b:Author>
        <b:NameList>
          <b:Person>
            <b:Last>Shefrin</b:Last>
            <b:First>Hersh</b:First>
          </b:Person>
          <b:Person>
            <b:Last>Statman</b:Last>
            <b:First>Meir</b:First>
          </b:Person>
        </b:NameList>
      </b:Author>
    </b:Author>
    <b:Title>Behavioral Capital Asset Pricing Theory</b:Title>
    <b:JournalName>Journal of Financial and Quantitative Analysis</b:JournalName>
    <b:Year>1994</b:Year>
    <b:Volume>29</b:Volume>
    <b:Issue>3</b:Issue>
    <b:Pages>323-349</b:Pages>
    <b:RefOrder>39</b:RefOrder>
  </b:Source>
  <b:Source>
    <b:Tag>Bak07</b:Tag>
    <b:SourceType>JournalArticle</b:SourceType>
    <b:Guid>{1D614D2D-A9D3-CA4D-99CB-0B3D277A2F4F}</b:Guid>
    <b:Author>
      <b:Author>
        <b:NameList>
          <b:Person>
            <b:Last>Baker</b:Last>
            <b:First>M.</b:First>
          </b:Person>
          <b:Person>
            <b:Last>Wurgler</b:Last>
            <b:First>J.</b:First>
          </b:Person>
        </b:NameList>
      </b:Author>
    </b:Author>
    <b:Title>Investor sentiment in the stock market</b:Title>
    <b:JournalName>Journal of Economic Perspectives</b:JournalName>
    <b:Year>2007</b:Year>
    <b:Volume>21</b:Volume>
    <b:Pages>129-151</b:Pages>
    <b:RefOrder>3</b:RefOrder>
  </b:Source>
  <b:Source>
    <b:Tag>DaZ14</b:Tag>
    <b:SourceType>JournalArticle</b:SourceType>
    <b:Guid>{20054B26-037A-FE49-B0E8-ADE64C00F5EC}</b:Guid>
    <b:Author>
      <b:Author>
        <b:NameList>
          <b:Person>
            <b:Last>Da</b:Last>
            <b:First>Zhi</b:First>
          </b:Person>
          <b:Person>
            <b:Last>Engelberg</b:Last>
            <b:First>Joseph</b:First>
          </b:Person>
          <b:Person>
            <b:Last>Gao</b:Last>
            <b:First>Pengjie</b:First>
          </b:Person>
        </b:NameList>
      </b:Author>
    </b:Author>
    <b:Title>The Sum of All FEARS Investor Sentiment and Asset Prices</b:Title>
    <b:JournalName>Review of Financial Studies</b:JournalName>
    <b:Year>2014</b:Year>
    <b:Volume>28</b:Volume>
    <b:Issue>1</b:Issue>
    <b:Pages>1-32</b:Pages>
    <b:RefOrder>40</b:RefOrder>
  </b:Source>
  <b:Source>
    <b:Tag>Sol88</b:Tag>
    <b:SourceType>JournalArticle</b:SourceType>
    <b:Guid>{4A1C066E-F87C-B24C-B60C-706AFA3ECCC2}</b:Guid>
    <b:Author>
      <b:Author>
        <b:NameList>
          <b:Person>
            <b:Last>Solt</b:Last>
            <b:First>Michael</b:First>
          </b:Person>
          <b:Person>
            <b:Last>Statman</b:Last>
            <b:First>Meir</b:First>
          </b:Person>
        </b:NameList>
      </b:Author>
    </b:Author>
    <b:Title>How Useful is the Sentiment Index?</b:Title>
    <b:JournalName>Financial Analysts Journal</b:JournalName>
    <b:Year>1988</b:Year>
    <b:Volume>44</b:Volume>
    <b:Issue>5</b:Issue>
    <b:Pages>45-55</b:Pages>
    <b:RefOrder>41</b:RefOrder>
  </b:Source>
  <b:Source>
    <b:Tag>Ver07</b:Tag>
    <b:SourceType>JournalArticle</b:SourceType>
    <b:Guid>{D602FD12-0ABC-3249-960F-6BBEA1FF8BF5}</b:Guid>
    <b:Author>
      <b:Author>
        <b:NameList>
          <b:Person>
            <b:Last>Verma</b:Last>
            <b:First>Rahul</b:First>
          </b:Person>
          <b:Person>
            <b:Last>Verma</b:Last>
            <b:First>Priti</b:First>
          </b:Person>
        </b:NameList>
      </b:Author>
    </b:Author>
    <b:Title>Noise trading and stock market volatility</b:Title>
    <b:JournalName>Journal of Multinational Financial Management</b:JournalName>
    <b:Year>2007</b:Year>
    <b:Volume>17</b:Volume>
    <b:Issue>3</b:Issue>
    <b:Pages>231-243 </b:Pages>
    <b:RefOrder>42</b:RefOrder>
  </b:Source>
  <b:Source>
    <b:Tag>Sin13</b:Tag>
    <b:SourceType>JournalArticle</b:SourceType>
    <b:Guid>{DCEDD4C3-EAB1-AA46-8CBC-EF663130B466}</b:Guid>
    <b:Author>
      <b:Author>
        <b:NameList>
          <b:Person>
            <b:Last>Singer</b:Last>
            <b:First>Eleanor</b:First>
          </b:Person>
          <b:Person>
            <b:Last>Ye</b:Last>
            <b:First>Cong</b:First>
          </b:Person>
        </b:NameList>
      </b:Author>
    </b:Author>
    <b:Title>The Use and Effects of Incentives in Surveys</b:Title>
    <b:JournalName>The Annals of the American Academy of Political and Social Science</b:JournalName>
    <b:Year>2013</b:Year>
    <b:Volume>645</b:Volume>
    <b:Issue>1</b:Issue>
    <b:Pages>112-141</b:Pages>
    <b:RefOrder>43</b:RefOrder>
  </b:Source>
  <b:Source>
    <b:Tag>May11</b:Tag>
    <b:SourceType>ConferenceProceedings</b:SourceType>
    <b:Guid>{0E8DCA66-60BA-EF4E-943F-777C5EB5BF76}</b:Guid>
    <b:Author>
      <b:Author>
        <b:NameList>
          <b:Person>
            <b:Last>Maynard</b:Last>
            <b:First>Diana</b:First>
          </b:Person>
          <b:Person>
            <b:Last>Funk</b:Last>
            <b:First>Adam</b:First>
          </b:Person>
        </b:NameList>
      </b:Author>
    </b:Author>
    <b:Title>Automatic detection of political opinions in Tweets</b:Title>
    <b:Year>2011</b:Year>
    <b:Publisher>ESWC'11 Proceedings of the 8th international conference on The Semantic Web</b:Publisher>
    <b:City>Heraklion</b:City>
    <b:RefOrder>44</b:RefOrder>
  </b:Source>
  <b:Source>
    <b:Tag>Boi09</b:Tag>
    <b:SourceType>JournalArticle</b:SourceType>
    <b:Guid>{06322F04-08CB-D046-B7AF-DAB6E1B80B69}</b:Guid>
    <b:Author>
      <b:Author>
        <b:NameList>
          <b:Person>
            <b:Last>Boiy</b:Last>
            <b:First>Erik</b:First>
          </b:Person>
          <b:Person>
            <b:Last>Moens</b:Last>
            <b:First>Marie-francine</b:First>
          </b:Person>
        </b:NameList>
      </b:Author>
    </b:Author>
    <b:Title>A Machine Learning Approach to Sentiment Analysis in Multilingual Web Texts</b:Title>
    <b:Year>2009</b:Year>
    <b:JournalName>Information Retrieval</b:JournalName>
    <b:Volume>12</b:Volume>
    <b:Issue>5</b:Issue>
    <b:Pages>526-558</b:Pages>
    <b:RefOrder>45</b:RefOrder>
  </b:Source>
  <b:Source>
    <b:Tag>Aue05</b:Tag>
    <b:SourceType>ConferenceProceedings</b:SourceType>
    <b:Guid>{92FDA608-5A57-1E44-97D2-4B670C28FE70}</b:Guid>
    <b:Author>
      <b:Author>
        <b:NameList>
          <b:Person>
            <b:Last>Aue</b:Last>
            <b:First>Anthony</b:First>
          </b:Person>
          <b:Person>
            <b:Last>Gamon</b:Last>
            <b:First>Michael</b:First>
          </b:Person>
        </b:NameList>
      </b:Author>
    </b:Author>
    <b:Title>Customizing sentiment classifiers to new domains: A case study</b:Title>
    <b:Year>2005</b:Year>
    <b:Publisher>Proceedings of the International Conference on Recent Advances in Natural Language Processing</b:Publisher>
    <b:City>Borovets</b:City>
    <b:RefOrder>46</b:RefOrder>
  </b:Source>
  <b:Source>
    <b:Tag>Lou11</b:Tag>
    <b:SourceType>JournalArticle</b:SourceType>
    <b:Guid>{1751B4FC-FDBE-6145-B59D-D2C321073B8C}</b:Guid>
    <b:Author>
      <b:Author>
        <b:NameList>
          <b:Person>
            <b:Last>Loughran</b:Last>
            <b:First>Tim</b:First>
          </b:Person>
          <b:Person>
            <b:Last>McDonald</b:Last>
            <b:First>Bill</b:First>
          </b:Person>
        </b:NameList>
      </b:Author>
    </b:Author>
    <b:Title>When is a Liability not a Liability? Textual Analysis, Dictionaries, and 10-Ks</b:Title>
    <b:JournalName>Journal of Finance, Forthcoming</b:JournalName>
    <b:Year>2011</b:Year>
    <b:Volume>66</b:Volume>
    <b:Issue>1</b:Issue>
    <b:Pages>35-65</b:Pages>
    <b:RefOrder>47</b:RefOrder>
  </b:Source>
  <b:Source>
    <b:Tag>Zha11</b:Tag>
    <b:SourceType>JournalArticle</b:SourceType>
    <b:Guid>{649C4D01-AC11-F243-AE55-5A607099550F}</b:Guid>
    <b:Author>
      <b:Author>
        <b:NameList>
          <b:Person>
            <b:Last>Zhang</b:Last>
            <b:First>Xue</b:First>
          </b:Person>
          <b:Person>
            <b:Last>Fuehres</b:Last>
            <b:First>Hauke</b:First>
          </b:Person>
          <b:Person>
            <b:Last>Gloor</b:Last>
            <b:First>Peter</b:First>
            <b:Middle>A.</b:Middle>
          </b:Person>
        </b:NameList>
      </b:Author>
    </b:Author>
    <b:Title>Predicting Stock Market Indicators Through Twitter "I hope it is not as bad as I fear"</b:Title>
    <b:JournalName>Procedia - Social and Behavioral Sciences</b:JournalName>
    <b:Year>2011</b:Year>
    <b:Volume>26</b:Volume>
    <b:Pages>55-62</b:Pages>
    <b:Publisher>Procedia - Social and Behavioral Sciences</b:Publisher>
    <b:RefOrder>10</b:RefOrder>
  </b:Source>
  <b:Source>
    <b:Tag>Kea14</b:Tag>
    <b:SourceType>JournalArticle</b:SourceType>
    <b:Guid>{2F94CC0C-506C-AC45-8B79-3ADA34305D0D}</b:Guid>
    <b:Author>
      <b:Author>
        <b:NameList>
          <b:Person>
            <b:Last>Kearney</b:Last>
            <b:First>Colm</b:First>
          </b:Person>
          <b:Person>
            <b:Last>Liu</b:Last>
            <b:First>Sha</b:First>
          </b:Person>
        </b:NameList>
      </b:Author>
    </b:Author>
    <b:Title>Textual sentiment in finance: A survey of methods and models</b:Title>
    <b:JournalName>International Review of Financial Analysis</b:JournalName>
    <b:Year>2014</b:Year>
    <b:Volume>33</b:Volume>
    <b:Pages>171-185</b:Pages>
    <b:RefOrder>12</b:RefOrder>
  </b:Source>
  <b:Source>
    <b:Tag>Fer15</b:Tag>
    <b:SourceType>JournalArticle</b:SourceType>
    <b:Guid>{F949F972-FB30-5144-BDBA-F5ED955D2D3A}</b:Guid>
    <b:Author>
      <b:Author>
        <b:NameList>
          <b:Person>
            <b:Last>Ferguson</b:Last>
            <b:First>Nicky</b:First>
            <b:Middle>J.</b:Middle>
          </b:Person>
          <b:Person>
            <b:Last>Philip</b:Last>
            <b:First>Dennis</b:First>
          </b:Person>
        </b:NameList>
      </b:Author>
    </b:Author>
    <b:Title>Media Content and Stock Returns: The Predictive Power of Press</b:Title>
    <b:JournalName>Multinational Finance Journal</b:JournalName>
    <b:Year>2015</b:Year>
    <b:Volume>19</b:Volume>
    <b:Issue>1</b:Issue>
    <b:Pages>1-31</b:Pages>
    <b:RefOrder>15</b:RefOrder>
  </b:Source>
  <b:Source>
    <b:Tag>Kel18</b:Tag>
    <b:SourceType>JournalArticle</b:SourceType>
    <b:Guid>{1D2ED3C7-B121-C44D-A2A0-2FC201DC2D5C}</b:Guid>
    <b:Author>
      <b:Author>
        <b:NameList>
          <b:Person>
            <b:Last>Kelly</b:Last>
            <b:First>Stephen</b:First>
          </b:Person>
          <b:Person>
            <b:Last>Ahmad</b:Last>
            <b:First>Khurshid</b:First>
          </b:Person>
        </b:NameList>
      </b:Author>
    </b:Author>
    <b:Title>Estimating the impact of domain-specific news sentiment on financial assets</b:Title>
    <b:JournalName>Knowledge-Based Systems</b:JournalName>
    <b:Year>2018</b:Year>
    <b:Volume>150</b:Volume>
    <b:Issue>15</b:Issue>
    <b:Pages>116-126 </b:Pages>
    <b:RefOrder>16</b:RefOrder>
  </b:Source>
  <b:Source>
    <b:Tag>Sma19</b:Tag>
    <b:SourceType>JournalArticle</b:SourceType>
    <b:Guid>{7C4EEC88-0FC1-254A-B512-E080136B942D}</b:Guid>
    <b:Author>
      <b:Author>
        <b:NameList>
          <b:Person>
            <b:Last>Smales</b:Last>
            <b:First>L.A.</b:First>
          </b:Person>
          <b:Person>
            <b:Last>Lucey</b:Last>
            <b:First>B.M.</b:First>
          </b:Person>
        </b:NameList>
      </b:Author>
    </b:Author>
    <b:Title>The influence of investor sentiment on the monetary policy announcement liquidity response in precious metal markets</b:Title>
    <b:JournalName>Journal of International Financial Markets, Institutions and Money</b:JournalName>
    <b:Year>2019</b:Year>
    <b:Volume>60</b:Volume>
    <b:Pages>19-38</b:Pages>
    <b:RefOrder>17</b:RefOrder>
  </b:Source>
  <b:Source>
    <b:Tag>Flo19</b:Tag>
    <b:SourceType>JournalArticle</b:SourceType>
    <b:Guid>{3F193205-D1C9-644B-A7BE-A226F0148FEF}</b:Guid>
    <b:Author>
      <b:Author>
        <b:NameList>
          <b:Person>
            <b:Last>Flori</b:Last>
            <b:First>Andrea</b:First>
          </b:Person>
        </b:NameList>
      </b:Author>
    </b:Author>
    <b:Title>News and subjective beliefs: A Bayesian approach to Bitcoin investments</b:Title>
    <b:JournalName>Research in International Business and Finance</b:JournalName>
    <b:Year>2019</b:Year>
    <b:Volume>50</b:Volume>
    <b:Pages>336–356</b:Pages>
    <b:RefOrder>74</b:RefOrder>
  </b:Source>
  <b:Source>
    <b:Tag>Sim55</b:Tag>
    <b:SourceType>JournalArticle</b:SourceType>
    <b:Guid>{EDE2E571-3C57-BD41-9A20-201C7258CAF1}</b:Guid>
    <b:Author>
      <b:Author>
        <b:NameList>
          <b:Person>
            <b:Last>Simon</b:Last>
            <b:First>Herbert</b:First>
            <b:Middle>A.</b:Middle>
          </b:Person>
        </b:NameList>
      </b:Author>
    </b:Author>
    <b:Title>A Behavioral Model of Rational Choice</b:Title>
    <b:JournalName>The Quarterly Journal of Economics</b:JournalName>
    <b:Year>1955</b:Year>
    <b:Volume>69</b:Volume>
    <b:Issue>1</b:Issue>
    <b:Pages>99-118</b:Pages>
    <b:RefOrder>48</b:RefOrder>
  </b:Source>
  <b:Source>
    <b:Tag>Kri13</b:Tag>
    <b:SourceType>JournalArticle</b:SourceType>
    <b:Guid>{A1FBB3A9-451F-B24C-9F9F-F76FA4A6F7B6}</b:Guid>
    <b:Author>
      <b:Author>
        <b:NameList>
          <b:Person>
            <b:Last>Kristoufek</b:Last>
            <b:First>Ladislav</b:First>
          </b:Person>
        </b:NameList>
      </b:Author>
    </b:Author>
    <b:Title>BitCoin meets Google Trends and Wikipedia: quantifying the relationship between phenomena of the Internet era</b:Title>
    <b:JournalName>Scientific Reports</b:JournalName>
    <b:Year>2013</b:Year>
    <b:Volume>3</b:Volume>
    <b:RefOrder>53</b:RefOrder>
  </b:Source>
  <b:Source>
    <b:Tag>Nas19</b:Tag>
    <b:SourceType>ElectronicSource</b:SourceType>
    <b:Guid>{A374D260-F8D7-834F-8980-1BA1D679E733}</b:Guid>
    <b:Author>
      <b:Author>
        <b:NameList>
          <b:Person>
            <b:Last>Nasekin</b:Last>
            <b:First>Sergey</b:First>
          </b:Person>
          <b:Person>
            <b:Last>Chen</b:Last>
            <b:First>Cathy</b:First>
            <b:Middle>Yi‐Hsuan</b:Middle>
          </b:Person>
        </b:NameList>
      </b:Author>
    </b:Author>
    <b:Title>Deep Learning-Based Cryptocurrency Sentiment Construction</b:Title>
    <b:JournalName>SSRN</b:JournalName>
    <b:Year>2019</b:Year>
    <b:Publisher>SSRN: http://dx.doi.org/10.2139/ssrn.3310784</b:Publisher>
    <b:RefOrder>8</b:RefOrder>
  </b:Source>
  <b:Source>
    <b:Tag>Dyc08</b:Tag>
    <b:SourceType>JournalArticle</b:SourceType>
    <b:Guid>{F77A10C1-18F0-3442-AF60-40D24AD088FD}</b:Guid>
    <b:Author>
      <b:Author>
        <b:NameList>
          <b:Person>
            <b:Last>Dyck</b:Last>
            <b:First>Alexander</b:First>
          </b:Person>
          <b:Person>
            <b:Last>Volchkova</b:Last>
            <b:First>Natalya</b:First>
          </b:Person>
          <b:Person>
            <b:Last>Zingales</b:Last>
            <b:First>Luigi</b:First>
          </b:Person>
        </b:NameList>
      </b:Author>
    </b:Author>
    <b:Title>The Corporate Governance Role of the Media: Evidence from Russia</b:Title>
    <b:JournalName>Journal of Finance</b:JournalName>
    <b:Year>2008</b:Year>
    <b:Volume>63</b:Volume>
    <b:Issue>3</b:Issue>
    <b:Pages>1093-1135</b:Pages>
    <b:RefOrder>63</b:RefOrder>
  </b:Source>
  <b:Source>
    <b:Tag>Bak16</b:Tag>
    <b:SourceType>JournalArticle</b:SourceType>
    <b:Guid>{23E2E765-CF2B-4046-BB8E-691C5A02A8FD}</b:Guid>
    <b:Author>
      <b:Author>
        <b:NameList>
          <b:Person>
            <b:Last>Baker</b:Last>
            <b:First>Scott</b:First>
            <b:Middle>R.</b:Middle>
          </b:Person>
          <b:Person>
            <b:Last>Bloom</b:Last>
            <b:First>Nicholas</b:First>
          </b:Person>
          <b:Person>
            <b:Last>Davis</b:Last>
            <b:First>Steven</b:First>
            <b:Middle>J.</b:Middle>
          </b:Person>
        </b:NameList>
      </b:Author>
    </b:Author>
    <b:Title>Measuring Economic Policy Uncertainty</b:Title>
    <b:JournalName>The Quarterly Journal of Economics</b:JournalName>
    <b:Year>2016</b:Year>
    <b:Volume>131</b:Volume>
    <b:Issue>4</b:Issue>
    <b:Pages>1593–1636</b:Pages>
    <b:RefOrder>64</b:RefOrder>
  </b:Source>
  <b:Source>
    <b:Tag>Tho15</b:Tag>
    <b:SourceType>JournalArticle</b:SourceType>
    <b:Guid>{FE3CF451-5175-0A49-BA06-A8E797074208}</b:Guid>
    <b:Author>
      <b:Author>
        <b:NameList>
          <b:Person>
            <b:Last>Thomas</b:Last>
            <b:First>Jason</b:First>
            <b:Middle>M.</b:Middle>
          </b:Person>
        </b:NameList>
      </b:Author>
    </b:Author>
    <b:Title>Structural relationships and portfolio efficiency</b:Title>
    <b:JournalName>Journal of Portfolio Management</b:JournalName>
    <b:Year>2015</b:Year>
    <b:Volume>42</b:Volume>
    <b:Issue>1</b:Issue>
    <b:Pages>135-142</b:Pages>
    <b:RefOrder>65</b:RefOrder>
  </b:Source>
  <b:Source>
    <b:Tag>Est17</b:Tag>
    <b:SourceType>ElectronicSource</b:SourceType>
    <b:Guid>{292B4A9B-8EEC-2047-8937-07701536D7F4}</b:Guid>
    <b:Author>
      <b:Author>
        <b:NameList>
          <b:Person>
            <b:Last>Estrada</b:Last>
            <b:First>Julio,</b:First>
            <b:Middle>Cesar, Soldevilla</b:Middle>
          </b:Person>
        </b:NameList>
      </b:Author>
    </b:Author>
    <b:Title>Analyzing Bitcoin Price Volatility</b:Title>
    <b:Year>2017</b:Year>
    <b:Publisher>University of California, Berkeley</b:Publisher>
    <b:RefOrder>66</b:RefOrder>
  </b:Source>
  <b:Source>
    <b:Tag>Cha19</b:Tag>
    <b:SourceType>JournalArticle</b:SourceType>
    <b:Guid>{951C2B33-3C86-0146-9AAF-3B4CB2686E83}</b:Guid>
    <b:Author>
      <b:Author>
        <b:NameList>
          <b:Person>
            <b:Last>Chan</b:Last>
            <b:First>Wing</b:First>
            <b:Middle>Hong</b:Middle>
          </b:Person>
          <b:Person>
            <b:Last>Le</b:Last>
            <b:First>Minh</b:First>
          </b:Person>
          <b:Person>
            <b:Last>Wu</b:Last>
            <b:First>Yan</b:First>
            <b:Middle>Wendy</b:Middle>
          </b:Person>
        </b:NameList>
      </b:Author>
    </b:Author>
    <b:Title>Holding Bitcoin longer: The dynamic hedging abilities of Bitcoin</b:Title>
    <b:JournalName> The Quarterly Review of Economics and Finance</b:JournalName>
    <b:Year>2019</b:Year>
    <b:Volume>71</b:Volume>
    <b:Pages>107-113</b:Pages>
    <b:RefOrder>75</b:RefOrder>
  </b:Source>
  <b:Source>
    <b:Tag>Tri18</b:Tag>
    <b:SourceType>JournalArticle</b:SourceType>
    <b:Guid>{E6EF9683-650B-F346-8901-114CB40D22A4}</b:Guid>
    <b:Title>Crix an index for cryptocurrencies</b:Title>
    <b:Year>2018</b:Year>
    <b:Author>
      <b:Author>
        <b:NameList>
          <b:Person>
            <b:Last>Trimborn</b:Last>
            <b:First>Simon</b:First>
          </b:Person>
          <b:Person>
            <b:Last>Härdle</b:Last>
            <b:First>Wolfgang</b:First>
            <b:Middle>Karl</b:Middle>
          </b:Person>
        </b:NameList>
      </b:Author>
    </b:Author>
    <b:JournalName>Journal of Empirical Finance</b:JournalName>
    <b:Volume>49</b:Volume>
    <b:Pages>107-122</b:Pages>
    <b:RefOrder>62</b:RefOrder>
  </b:Source>
  <b:Source>
    <b:Tag>CRy19</b:Tag>
    <b:SourceType>InternetSite</b:SourceType>
    <b:Guid>{D39CE5BA-1828-BA4C-8F42-83BD3F84B3CB}</b:Guid>
    <b:Author>
      <b:Author>
        <b:Corporate>CRypto IndeX</b:Corporate>
      </b:Author>
    </b:Author>
    <b:Title>RIX</b:Title>
    <b:URL>https://thecrix.de/</b:URL>
    <b:Year>2019</b:Year>
    <b:YearAccessed>2019</b:YearAccessed>
    <b:MonthAccessed>August</b:MonthAccessed>
    <b:DayAccessed>10</b:DayAccessed>
    <b:RefOrder>76</b:RefOrder>
  </b:Source>
  <b:Source>
    <b:Tag>Kar121</b:Tag>
    <b:SourceType>ElectronicSource</b:SourceType>
    <b:Guid>{50C4D765-F55D-0A4E-91AD-9FB4FFFFC6A0}</b:Guid>
    <b:Author>
      <b:Author>
        <b:NameList>
          <b:Person>
            <b:Last>Karabulut</b:Last>
            <b:First>Yigitcan</b:First>
          </b:Person>
        </b:NameList>
      </b:Author>
    </b:Author>
    <b:Title>Can Facebook Predict Stock Market Activity?</b:Title>
    <b:Year>2012</b:Year>
    <b:JournalName>AFA 2013 San Diego Meetings Paper</b:JournalName>
    <b:Publisher>Available at SSRN: https://ssrn.com/abstract=2017099</b:Publisher>
    <b:RefOrder>11</b:RefOrder>
  </b:Source>
  <b:Source>
    <b:Tag>Mod58</b:Tag>
    <b:SourceType>JournalArticle</b:SourceType>
    <b:Guid>{F1A329BD-7539-8942-A84A-F6C2EAA6B7B8}</b:Guid>
    <b:Title>The Cost of Capital, Corporation Finance and the Theory of Investment</b:Title>
    <b:Year>1958</b:Year>
    <b:Author>
      <b:Author>
        <b:NameList>
          <b:Person>
            <b:Last>Modigliani</b:Last>
            <b:First>Franco</b:First>
          </b:Person>
          <b:Person>
            <b:Last>Miller</b:Last>
            <b:First>Merton</b:First>
            <b:Middle>H.</b:Middle>
          </b:Person>
        </b:NameList>
      </b:Author>
    </b:Author>
    <b:JournalName>The American Economic Review</b:JournalName>
    <b:Volume>48</b:Volume>
    <b:Issue>3</b:Issue>
    <b:Pages>261-297</b:Pages>
    <b:RefOrder>28</b:RefOrder>
  </b:Source>
  <b:Source>
    <b:Tag>Mar52</b:Tag>
    <b:SourceType>JournalArticle</b:SourceType>
    <b:Guid>{0FE009E5-EC13-FF42-9264-A2CCA5BF43EE}</b:Guid>
    <b:Author>
      <b:Author>
        <b:NameList>
          <b:Person>
            <b:Last>Markowitz</b:Last>
            <b:First>H.</b:First>
            <b:Middle>M.</b:Middle>
          </b:Person>
        </b:NameList>
      </b:Author>
    </b:Author>
    <b:Title>Portfolio selection</b:Title>
    <b:JournalName>Journal of Finance</b:JournalName>
    <b:Year>1952</b:Year>
    <b:Volume>7</b:Volume>
    <b:Pages>77-91</b:Pages>
    <b:RefOrder>27</b:RefOrder>
  </b:Source>
  <b:Source>
    <b:Tag>Sha64</b:Tag>
    <b:SourceType>JournalArticle</b:SourceType>
    <b:Guid>{8A93B0CD-B601-8240-8C98-19AAFB01B506}</b:Guid>
    <b:Author>
      <b:Author>
        <b:NameList>
          <b:Person>
            <b:Last>Sharpe</b:Last>
            <b:First>W.</b:First>
            <b:Middle>F.</b:Middle>
          </b:Person>
        </b:NameList>
      </b:Author>
    </b:Author>
    <b:Title>Capital asset prices: A theory of market equilibrium under conditions of risk</b:Title>
    <b:JournalName>Journal of Finance</b:JournalName>
    <b:Year>1964</b:Year>
    <b:Volume>19</b:Volume>
    <b:Pages>425–442</b:Pages>
    <b:RefOrder>29</b:RefOrder>
  </b:Source>
  <b:Source>
    <b:Tag>Bla73</b:Tag>
    <b:SourceType>JournalArticle</b:SourceType>
    <b:Guid>{4C574CAF-B036-8D4E-8809-A40F2FB4687E}</b:Guid>
    <b:Author>
      <b:Author>
        <b:NameList>
          <b:Person>
            <b:Last>Black</b:Last>
            <b:First>F.</b:First>
          </b:Person>
          <b:Person>
            <b:Last>Scholes</b:Last>
            <b:First>M.</b:First>
          </b:Person>
        </b:NameList>
      </b:Author>
    </b:Author>
    <b:Title>The Pricing of options and corporate liabilities</b:Title>
    <b:JournalName>Journal of Political Economy</b:JournalName>
    <b:Year>1973</b:Year>
    <b:Volume>81</b:Volume>
    <b:Pages>637–665</b:Pages>
    <b:RefOrder>30</b:RefOrder>
  </b:Source>
  <b:Source>
    <b:Tag>Sel12</b:Tag>
    <b:SourceType>Book</b:SourceType>
    <b:Guid>{7BC62722-6673-5C46-9C04-797350B4C456}</b:Guid>
    <b:Author>
      <b:Author>
        <b:NameList>
          <b:Person>
            <b:Last>Selden</b:Last>
            <b:First>G.</b:First>
            <b:Middle>C.</b:Middle>
          </b:Person>
        </b:NameList>
      </b:Author>
    </b:Author>
    <b:Title>Psychology of the stock market: Human impulses lead to speculative disasters</b:Title>
    <b:Year>1912</b:Year>
    <b:City>New York</b:City>
    <b:Publisher>Ticker Publishing</b:Publisher>
    <b:RefOrder>32</b:RefOrder>
  </b:Source>
  <b:Source>
    <b:Tag>Kah79</b:Tag>
    <b:SourceType>JournalArticle</b:SourceType>
    <b:Guid>{C949B983-0072-F746-B283-003BBF81F813}</b:Guid>
    <b:Author>
      <b:Author>
        <b:NameList>
          <b:Person>
            <b:Last>Kahneman</b:Last>
            <b:First>D.</b:First>
          </b:Person>
          <b:Person>
            <b:Last>Tversky</b:Last>
            <b:First>A.</b:First>
          </b:Person>
        </b:NameList>
      </b:Author>
    </b:Author>
    <b:Title>Prospect theory: An analysis of decisions under risk</b:Title>
    <b:Year>1979</b:Year>
    <b:JournalName>Econometrica</b:JournalName>
    <b:Volume>47</b:Volume>
    <b:Issue>2</b:Issue>
    <b:Pages>313–327</b:Pages>
    <b:RefOrder>33</b:RefOrder>
  </b:Source>
  <b:Source>
    <b:Tag>Tve86</b:Tag>
    <b:SourceType>JournalArticle</b:SourceType>
    <b:Guid>{7BFF815E-FA8C-6C46-96D9-9A32B7C4227D}</b:Guid>
    <b:Author>
      <b:Author>
        <b:NameList>
          <b:Person>
            <b:Last>Tversky</b:Last>
            <b:First>Amos</b:First>
          </b:Person>
          <b:Person>
            <b:Last>Kahneman</b:Last>
            <b:First>Daniel</b:First>
          </b:Person>
        </b:NameList>
      </b:Author>
    </b:Author>
    <b:Title>Rational Choice and the Framing of Decisions</b:Title>
    <b:JournalName>The Journal of Business</b:JournalName>
    <b:Year>1986</b:Year>
    <b:Volume>59</b:Volume>
    <b:Issue>4</b:Issue>
    <b:Pages>S251-S278</b:Pages>
    <b:RefOrder>34</b:RefOrder>
  </b:Source>
  <b:Source>
    <b:Tag>Sch07</b:Tag>
    <b:SourceType>JournalArticle</b:SourceType>
    <b:Guid>{1D8F6338-C2BF-A840-9F6E-035D6A07F71F}</b:Guid>
    <b:Author>
      <b:Author>
        <b:NameList>
          <b:Person>
            <b:Last>Scheufele</b:Last>
            <b:First>Dietram</b:First>
            <b:Middle>A.</b:Middle>
          </b:Person>
          <b:Person>
            <b:Last>Tewksbury</b:Last>
            <b:First>David</b:First>
          </b:Person>
        </b:NameList>
      </b:Author>
    </b:Author>
    <b:Title>Framing, Agenda Setting, and Priming: The Evolution of Three Media Effects Models</b:Title>
    <b:JournalName>Journal of Communication</b:JournalName>
    <b:Year>2007</b:Year>
    <b:Volume>57</b:Volume>
    <b:Issue>1</b:Issue>
    <b:Pages>9-20</b:Pages>
    <b:RefOrder>35</b:RefOrder>
  </b:Source>
  <b:Source>
    <b:Tag>Pre13</b:Tag>
    <b:SourceType>JournalArticle</b:SourceType>
    <b:Guid>{18687528-4E29-8642-8F83-118AB8E29B4A}</b:Guid>
    <b:Author>
      <b:Author>
        <b:NameList>
          <b:Person>
            <b:Last>Preis</b:Last>
            <b:First>Tobias</b:First>
          </b:Person>
          <b:Person>
            <b:Last>Moat</b:Last>
            <b:First>Helen</b:First>
            <b:Middle>Susannah</b:Middle>
          </b:Person>
          <b:Person>
            <b:Last>Stanley</b:Last>
            <b:First>H.</b:First>
            <b:Middle>Eugene</b:Middle>
          </b:Person>
        </b:NameList>
      </b:Author>
    </b:Author>
    <b:Title>Quantifying Trading Behavior in Financial Markets Using Google Trends</b:Title>
    <b:JournalName>Scientific Reports</b:JournalName>
    <b:Year>2013</b:Year>
    <b:Volume>3</b:Volume>
    <b:Pages>1684</b:Pages>
    <b:RefOrder>52</b:RefOrder>
  </b:Source>
  <b:Source>
    <b:Tag>Mon10</b:Tag>
    <b:SourceType>JournalArticle</b:SourceType>
    <b:Guid>{E574D8CE-66D1-5A44-ACA5-17FC0126CDD1}</b:Guid>
    <b:Author>
      <b:Author>
        <b:NameList>
          <b:Person>
            <b:Last>Mondria</b:Last>
            <b:First>J.</b:First>
          </b:Person>
          <b:Person>
            <b:Last>Wu</b:Last>
            <b:First>T.</b:First>
          </b:Person>
          <b:Person>
            <b:Last>Zhang</b:Last>
            <b:First>Y.</b:First>
          </b:Person>
        </b:NameList>
      </b:Author>
    </b:Author>
    <b:Title>The determinants of international investment and attention allocation: Using internet search query data</b:Title>
    <b:JournalName>Journal of International Economics</b:JournalName>
    <b:Year>2010</b:Year>
    <b:Volume>82</b:Volume>
    <b:Pages>85-95</b:Pages>
    <b:RefOrder>49</b:RefOrder>
  </b:Source>
  <b:Source>
    <b:Tag>Cho12</b:Tag>
    <b:SourceType>JournalArticle</b:SourceType>
    <b:Guid>{CF185AB7-B9C8-714C-B26C-1638AF566546}</b:Guid>
    <b:Author>
      <b:Author>
        <b:NameList>
          <b:Person>
            <b:Last>Choi</b:Last>
            <b:First>H.</b:First>
          </b:Person>
          <b:Person>
            <b:Last>Varian</b:Last>
            <b:First>H.</b:First>
          </b:Person>
        </b:NameList>
      </b:Author>
    </b:Author>
    <b:Title>Predicting the Present with Google Trends</b:Title>
    <b:JournalName>The Economic Record</b:JournalName>
    <b:Year>2012</b:Year>
    <b:Volume>88</b:Volume>
    <b:Pages>2–9 </b:Pages>
    <b:RefOrder>51</b:RefOrder>
  </b:Source>
  <b:Source>
    <b:Tag>Cho07</b:Tag>
    <b:SourceType>JournalArticle</b:SourceType>
    <b:Guid>{6F7F64EB-47F8-284C-99FB-6B103E822C21}</b:Guid>
    <b:Author>
      <b:Author>
        <b:NameList>
          <b:Person>
            <b:Last>Chong</b:Last>
            <b:First>Dennis</b:First>
          </b:Person>
          <b:Person>
            <b:Last>Druckman</b:Last>
            <b:First>James</b:First>
            <b:Middle>N.</b:Middle>
          </b:Person>
        </b:NameList>
      </b:Author>
    </b:Author>
    <b:Title>Framing Theory</b:Title>
    <b:JournalName>Annual Review of Political Science</b:JournalName>
    <b:Year>2007</b:Year>
    <b:Volume>10</b:Volume>
    <b:RefOrder>36</b:RefOrder>
  </b:Source>
  <b:Source>
    <b:Tag>Val191</b:Tag>
    <b:SourceType>JournalArticle</b:SourceType>
    <b:Guid>{3261600F-16F8-E449-B8C4-637CD3FB1B31}</b:Guid>
    <b:Author>
      <b:Author>
        <b:NameList>
          <b:Person>
            <b:Last>Valencia</b:Last>
            <b:First>Franco</b:First>
          </b:Person>
          <b:Person>
            <b:Last>Gómez-Espinosa</b:Last>
            <b:First>Alfonso</b:First>
          </b:Person>
          <b:Person>
            <b:Last>Valdés-Aguirre</b:Last>
            <b:First>Benjamín</b:First>
          </b:Person>
        </b:NameList>
      </b:Author>
    </b:Author>
    <b:Title>Price Movement Prediction of Cryptocurrencies Using Sentiment Analysis and Machine Learning</b:Title>
    <b:JournalName>Entropy</b:JournalName>
    <b:Year>2019</b:Year>
    <b:Volume>21</b:Volume>
    <b:Issue>6</b:Issue>
    <b:Pages>589</b:Pages>
    <b:RefOrder>9</b:RefOrder>
  </b:Source>
  <b:Source>
    <b:Tag>Bia18</b:Tag>
    <b:SourceType>ElectronicSource</b:SourceType>
    <b:Guid>{23387FD3-39C9-F24E-AB60-959718730F7E}</b:Guid>
    <b:Author>
      <b:Author>
        <b:NameList>
          <b:Person>
            <b:Last>Bianchi</b:Last>
            <b:First>Daniele</b:First>
          </b:Person>
        </b:NameList>
      </b:Author>
    </b:Author>
    <b:Title>Cryptocurrencies As an Asset Class? An Empirical Assessment</b:Title>
    <b:Year>2018</b:Year>
    <b:Publisher>Available at SSRN: https://ssrn.com/abstract=3077685</b:Publisher>
    <b:RefOrder>72</b:RefOrder>
  </b:Source>
  <b:Source>
    <b:Tag>Rob85</b:Tag>
    <b:SourceType>JournalArticle</b:SourceType>
    <b:Guid>{4BDBE4AE-FAB2-B241-8A9B-1A6F3B32CF0F}</b:Guid>
    <b:Author>
      <b:Author>
        <b:NameList>
          <b:Person>
            <b:Last>Roberts</b:Last>
            <b:First>David</b:First>
            <b:Middle>L.</b:Middle>
          </b:Person>
          <b:Person>
            <b:Last>Nord</b:Last>
            <b:First>Stephen</b:First>
          </b:Person>
        </b:NameList>
      </b:Author>
    </b:Author>
    <b:Title>Causality tests and functional form sensitivity</b:Title>
    <b:Year>1985</b:Year>
    <b:JournalName>Applied Economics</b:JournalName>
    <b:Volume>71</b:Volume>
    <b:Issue>1</b:Issue>
    <b:Pages>135-141</b:Pages>
    <b:RefOrder>73</b:RefOrder>
  </b:Source>
  <b:Source>
    <b:Tag>Ken19</b:Tag>
    <b:SourceType>InternetSite</b:SourceType>
    <b:Guid>{92DB512D-FE4C-FF44-822F-343497F4B757}</b:Guid>
    <b:Title>Nixon Shock</b:Title>
    <b:Year>2019</b:Year>
    <b:Author>
      <b:Author>
        <b:NameList>
          <b:Person>
            <b:Last>Kento</b:Last>
            <b:First>Will</b:First>
          </b:Person>
        </b:NameList>
      </b:Author>
    </b:Author>
    <b:URL>https://www.investopedia.com/terms/n/nixon-shock.asp</b:URL>
    <b:YearAccessed>2019</b:YearAccessed>
    <b:MonthAccessed>Oct</b:MonthAccessed>
    <b:DayAccessed>10</b:DayAccessed>
    <b:RefOrder>68</b:RefOrder>
  </b:Source>
  <b:Source>
    <b:Tag>Bia15</b:Tag>
    <b:SourceType>JournalArticle</b:SourceType>
    <b:Guid>{6F839291-C12E-C946-978B-33CE81BF615A}</b:Guid>
    <b:Title>The gold price in times of crisis</b:Title>
    <b:Year>2015</b:Year>
    <b:Author>
      <b:Author>
        <b:NameList>
          <b:Person>
            <b:Last>Biakowski</b:Last>
            <b:First>J.</b:First>
          </b:Person>
          <b:Person>
            <b:Last>Bohl</b:Last>
            <b:First>M.T.</b:First>
          </b:Person>
          <b:Person>
            <b:Last>Stephan</b:Last>
            <b:First>P.M.</b:First>
          </b:Person>
          <b:Person>
            <b:Last>Wisniewski</b:Last>
            <b:First>T.P.</b:First>
          </b:Person>
        </b:NameList>
      </b:Author>
    </b:Author>
    <b:JournalName>International Review of Financial Analysis </b:JournalName>
    <b:Volume>41</b:Volume>
    <b:Pages>329-339</b:Pages>
    <b:RefOrder>69</b:RefOrder>
  </b:Source>
  <b:Source>
    <b:Tag>Wor19</b:Tag>
    <b:SourceType>DocumentFromInternetSite</b:SourceType>
    <b:Guid>{5F7ECBEE-C5BF-B049-9513-217653E7F4CE}</b:Guid>
    <b:Title>metalsdaily</b:Title>
    <b:Year>2019</b:Year>
    <b:Author>
      <b:Author>
        <b:Corporate>WorldGoldCouncil</b:Corporate>
      </b:Author>
    </b:Author>
    <b:URL>https://www.metalsdaily.com/uploads/gdt-fy-2018.pdf</b:URL>
    <b:Month>Jan</b:Month>
    <b:Day>31</b:Day>
    <b:YearAccessed>2019</b:YearAccessed>
    <b:MonthAccessed>Oct</b:MonthAccessed>
    <b:DayAccessed>16</b:DayAccessed>
    <b:RefOrder>70</b:RefOrder>
  </b:Source>
  <b:Source>
    <b:Tag>Dyh16</b:Tag>
    <b:SourceType>JournalArticle</b:SourceType>
    <b:Guid>{D212B6ED-A337-044F-89C5-D92F9B3E222B}</b:Guid>
    <b:Author>
      <b:Author>
        <b:NameList>
          <b:Person>
            <b:Last>Dyhrberg</b:Last>
            <b:First>A.</b:First>
            <b:Middle>H.</b:Middle>
          </b:Person>
        </b:NameList>
      </b:Author>
    </b:Author>
    <b:Title>Hedging capabilities of bitcoin. Is it the virtual gold?</b:Title>
    <b:Year>2016</b:Year>
    <b:JournalName>Finance Research Letters</b:JournalName>
    <b:Volume>16</b:Volume>
    <b:Pages>139–144</b:Pages>
    <b:RefOrder>23</b:RefOrder>
  </b:Source>
  <b:Source>
    <b:Tag>Goo56</b:Tag>
    <b:SourceType>JournalArticle</b:SourceType>
    <b:Guid>{C71FB59D-02A3-A545-B74F-2543647BE6B3}</b:Guid>
    <b:Author>
      <b:Author>
        <b:NameList>
          <b:Person>
            <b:Last>Goodman</b:Last>
            <b:First>B.</b:First>
          </b:Person>
        </b:NameList>
      </b:Author>
    </b:Author>
    <b:Title>The price of gold and international liquidity</b:Title>
    <b:JournalName>Journal of Finance</b:JournalName>
    <b:Year>1956</b:Year>
    <b:Volume>11</b:Volume>
    <b:Pages>15-28</b:Pages>
    <b:RefOrder>67</b:RefOrder>
  </b:Source>
  <b:Source>
    <b:Tag>Bou15</b:Tag>
    <b:SourceType>JournalArticle</b:SourceType>
    <b:Guid>{99564899-B499-7A4E-AAE8-6B4BFE778DAD}</b:Guid>
    <b:Author>
      <b:Author>
        <b:NameList>
          <b:Person>
            <b:Last>Bouoiyour</b:Last>
            <b:First>Jamal</b:First>
          </b:Person>
          <b:Person>
            <b:Last>Selmi</b:Last>
            <b:First>Refk</b:First>
          </b:Person>
        </b:NameList>
      </b:Author>
    </b:Author>
    <b:Title>What Does Bitcoin Look Like?</b:Title>
    <b:JournalName>Annals of Economics and Finance</b:JournalName>
    <b:Year>2015</b:Year>
    <b:Volume>16</b:Volume>
    <b:Issue>2</b:Issue>
    <b:Pages>449-492</b:Pages>
    <b:RefOrder>71</b:RefOrder>
  </b:Source>
  <b:Source>
    <b:Tag>Lam17</b:Tag>
    <b:SourceType>ConferenceProceedings</b:SourceType>
    <b:Guid>{AFF2F1F6-B867-684B-8243-C5C8D2A35BA4}</b:Guid>
    <b:Author>
      <b:Author>
        <b:NameList>
          <b:Person>
            <b:Last>Lamon</b:Last>
            <b:First>C.</b:First>
          </b:Person>
          <b:Person>
            <b:Last>Nielsen</b:Last>
            <b:First>E.</b:First>
          </b:Person>
          <b:Person>
            <b:Last>Redondo</b:Last>
            <b:First>E.</b:First>
          </b:Person>
        </b:NameList>
      </b:Author>
    </b:Author>
    <b:Title>Cryptocurrency Price Prediction Using News and Social Media Sentiment</b:Title>
    <b:Year>2017</b:Year>
    <b:RefOrder>59</b:RefOrder>
  </b:Source>
  <b:Source>
    <b:Tag>Kam</b:Tag>
    <b:SourceType>JournalArticle</b:SourceType>
    <b:Guid>{E7B58D94-00C5-7245-BE85-FD145A0E6615}</b:Guid>
    <b:Author>
      <b:Author>
        <b:NameList>
          <b:Person>
            <b:Last>Kaminski</b:Last>
            <b:First>J.</b:First>
          </b:Person>
          <b:Person>
            <b:Last>Gloor</b:Last>
            <b:First>P.A.</b:First>
          </b:Person>
        </b:NameList>
      </b:Author>
    </b:Author>
    <b:Title>Nowcasting the bitcoin market with twitter signals</b:Title>
    <b:Year>2014</b:Year>
    <b:JournalName>Computing Research Repository</b:JournalName>
    <b:Volume>abs/1406.7577</b:Volume>
    <b:RefOrder>58</b:RefOrder>
  </b:Source>
  <b:Source>
    <b:Tag>Cho16</b:Tag>
    <b:SourceType>JournalArticle</b:SourceType>
    <b:Guid>{70A768DB-E3DE-4642-8AFF-6515E2AA3E0B}</b:Guid>
    <b:Author>
      <b:Author>
        <b:NameList>
          <b:Person>
            <b:Last>Chousa</b:Last>
            <b:First>Juan</b:First>
            <b:Middle>Ramón Pineiro</b:Middle>
          </b:Person>
          <b:Person>
            <b:Last>Cabarcos</b:Last>
            <b:First>M.Angeles</b:First>
            <b:Middle>López</b:Middle>
          </b:Person>
          <b:Person>
            <b:Last>Pico</b:Last>
            <b:First>Ada</b:First>
            <b:Middle>Marıa Pérez</b:Middle>
          </b:Person>
        </b:NameList>
      </b:Author>
    </b:Author>
    <b:Title>Examining the influence of stock market variables on microblogging sentiment</b:Title>
    <b:JournalName>Journal of Business Research </b:JournalName>
    <b:Year>2016</b:Year>
    <b:Volume>69</b:Volume>
    <b:Pages>2087––2092</b:Pages>
    <b:RefOrder>6</b:RefOrder>
  </b:Source>
  <b:Source>
    <b:Tag>Don19</b:Tag>
    <b:SourceType>ElectronicSource</b:SourceType>
    <b:Guid>{96E13707-A137-C640-A766-750CEFF8F4ED}</b:Guid>
    <b:Title>Bubbly Bitcoin</b:Title>
    <b:Year>2019</b:Year>
    <b:Author>
      <b:Author>
        <b:NameList>
          <b:Person>
            <b:Last>Dong</b:Last>
            <b:First>Feng</b:First>
          </b:Person>
          <b:Person>
            <b:Last>Xu</b:Last>
            <b:First>Zhiwei</b:First>
          </b:Person>
          <b:Person>
            <b:Last>Zhang</b:Last>
            <b:First>Yu</b:First>
          </b:Person>
        </b:NameList>
      </b:Author>
    </b:Author>
    <b:Publisher>SSRN: https://ssrn.com/abstract=3290125</b:Publisher>
    <b:RefOrder>60</b:RefOrder>
  </b:Source>
  <b:Source>
    <b:Tag>Vyt18</b:Tag>
    <b:SourceType>JournalArticle</b:SourceType>
    <b:Guid>{62C4BEDB-6F0B-6B4D-94E1-DD2BDB7BBA99}</b:Guid>
    <b:Author>
      <b:Author>
        <b:NameList>
          <b:Person>
            <b:Last>Karalevicius</b:Last>
            <b:First>Vytautas</b:First>
          </b:Person>
          <b:Person>
            <b:Last>Degrande</b:Last>
            <b:First>Niels</b:First>
          </b:Person>
          <b:Person>
            <b:Last>Weerdt</b:Last>
            <b:First>Jochen</b:First>
            <b:Middle>De</b:Middle>
          </b:Person>
        </b:NameList>
      </b:Author>
    </b:Author>
    <b:Title>Using sentiment analysis to predict interday Bitcoin price movements</b:Title>
    <b:JournalName>Journal of Risk Finance</b:JournalName>
    <b:Year>2018</b:Year>
    <b:Volume>19</b:Volume>
    <b:Issue>1</b:Issue>
    <b:Pages>56-75</b:Pages>
    <b:RefOrder>61</b:RefOrder>
  </b:Source>
  <b:Source>
    <b:Tag>Gar14</b:Tag>
    <b:SourceType>ElectronicSource</b:SourceType>
    <b:Guid>{B0786E38-F5AA-3C4F-85A7-FEF1A6C2A45C}</b:Guid>
    <b:Author>
      <b:Author>
        <b:NameList>
          <b:Person>
            <b:Last>Garcia</b:Last>
            <b:First>D.</b:First>
          </b:Person>
          <b:Person>
            <b:Last>Juan Tessone</b:Last>
            <b:First>C.</b:First>
          </b:Person>
          <b:Person>
            <b:Last>Mavrodiev</b:Last>
            <b:First>P.</b:First>
          </b:Person>
          <b:Person>
            <b:Last>Perony</b:Last>
            <b:First>N.</b:First>
          </b:Person>
        </b:NameList>
      </b:Author>
    </b:Author>
    <b:Title>The digital traces of bubbles: feedback cycles between socio-economic signals in the Bitcoin economy</b:Title>
    <b:Year>2014</b:Year>
    <b:Publisher>ArXiv e-prints, available at: http://adsabs.harvard.edu/abs/2014arXiv1408.1494G</b:Publisher>
    <b:RefOrder>57</b:RefOrder>
  </b:Source>
  <b:Source>
    <b:Tag>Pon15</b:Tag>
    <b:SourceType>JournalArticle</b:SourceType>
    <b:Guid>{9AA57339-5FC2-E044-8845-13EB4A666780}</b:Guid>
    <b:Title>A Comparative Analysis of Bitcoin and Other Decentralised Virtual Currencies: Legal Regulation in the People's Republic of China, Canada, and the United States</b:Title>
    <b:Year>2015</b:Year>
    <b:Author>
      <b:Author>
        <b:NameList>
          <b:Person>
            <b:Last>Ponsford</b:Last>
            <b:First>Matthew</b:First>
          </b:Person>
        </b:NameList>
      </b:Author>
    </b:Author>
    <b:JournalName>Hong Kong Journal of Legal Studies</b:JournalName>
    <b:Volume>9</b:Volume>
    <b:Pages>29</b:Pages>
    <b:RefOrder>20</b:RefOrder>
  </b:Source>
  <b:Source>
    <b:Tag>Fig18</b:Tag>
    <b:SourceType>JournalArticle</b:SourceType>
    <b:Guid>{82543A74-D82D-DE4A-929E-B7D01F41324A}</b:Guid>
    <b:Author>
      <b:Author>
        <b:NameList>
          <b:Person>
            <b:Last>Figà-Talamanca</b:Last>
            <b:First>Gianna</b:First>
          </b:Person>
          <b:Person>
            <b:Last>Patacca</b:Last>
            <b:First>Marco</b:First>
          </b:Person>
        </b:NameList>
      </b:Author>
    </b:Author>
    <b:Title>Does Market Attention Affect Bitcoin Returns and Volatility?</b:Title>
    <b:JournalName>Decisions in Economics and Finance</b:JournalName>
    <b:Year>2018</b:Year>
    <b:Pages>Available at SSRN: https://ssrn.com/abstract=3148018</b:Pages>
    <b:RefOrder>54</b:RefOrder>
  </b:Source>
  <b:Source>
    <b:Tag>Ble</b:Tag>
    <b:SourceType>JournalArticle</b:SourceType>
    <b:Guid>{5D9C1AED-7F1E-3041-9922-1E2155533A62}</b:Guid>
    <b:Author>
      <b:Author>
        <b:NameList>
          <b:Person>
            <b:Last>Bleher</b:Last>
            <b:First>Johannes</b:First>
          </b:Person>
          <b:Person>
            <b:Last>Dimpfl</b:Last>
            <b:First>Thomas</b:First>
          </b:Person>
        </b:NameList>
      </b:Author>
    </b:Author>
    <b:Title>Today I Got a Million, Tomorrow, I Don't Know: On the Predictability of Cryptocurrencies by Means of Google Search Volume</b:Title>
    <b:Pages>Available at SSRN: https://ssrn.com/abstract=3126324</b:Pages>
    <b:Year>2018</b:Year>
    <b:RefOrder>55</b:RefOrder>
  </b:Source>
</b:Sources>
</file>

<file path=customXml/itemProps1.xml><?xml version="1.0" encoding="utf-8"?>
<ds:datastoreItem xmlns:ds="http://schemas.openxmlformats.org/officeDocument/2006/customXml" ds:itemID="{9D56A504-7EC4-A14F-81B0-48CDBF519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maters_thesis_dokumentmall.dotx</Template>
  <TotalTime>10406</TotalTime>
  <Pages>83</Pages>
  <Words>25746</Words>
  <Characters>146753</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Hanken</Company>
  <LinksUpToDate>false</LinksUpToDate>
  <CharactersWithSpaces>172155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Yang</cp:lastModifiedBy>
  <cp:revision>144</cp:revision>
  <cp:lastPrinted>2020-01-12T16:31:00Z</cp:lastPrinted>
  <dcterms:created xsi:type="dcterms:W3CDTF">2019-10-07T16:30:00Z</dcterms:created>
  <dcterms:modified xsi:type="dcterms:W3CDTF">2020-01-20T15:01:00Z</dcterms:modified>
</cp:coreProperties>
</file>