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19D98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1.线程函数</w:t>
      </w:r>
    </w:p>
    <w:p w14:paraId="6BB8C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使用#include&lt;thread&gt;库</w:t>
      </w:r>
    </w:p>
    <w:p w14:paraId="253D7F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Std::thread thread1(可调用对象,参数);</w:t>
      </w:r>
    </w:p>
    <w:p w14:paraId="4E3A90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Thread1.join(); //主程序等待线程执行结束</w:t>
      </w:r>
    </w:p>
    <w:p w14:paraId="7D03D4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Thread1.detach(); //主线程结束但是子线程依然在后台运行</w:t>
      </w:r>
    </w:p>
    <w:p w14:paraId="5747FB8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Thread1.joinable(); //返回布尔值，看此线程能否使用join和detach</w:t>
      </w:r>
    </w:p>
    <w:p w14:paraId="3256BC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当Thread1.join()时，主线程会阻塞等待子线程执行完毕</w:t>
      </w:r>
    </w:p>
    <w:p w14:paraId="00C3B8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get_id返回线程的pid</w:t>
      </w:r>
    </w:p>
    <w:p w14:paraId="36888F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swap将两个线程对象关联的线程状态转化</w:t>
      </w:r>
    </w:p>
    <w:p w14:paraId="0BDB047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This_thread::Sleep_for()休眠一段相对时间，sleep_until休眠一段绝对时间，时间位于chrono类中。</w:t>
      </w:r>
    </w:p>
    <w:p w14:paraId="7871E5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hours,minutes,seconds,milliseconds,microseconds,nanoseconds</w:t>
      </w:r>
    </w:p>
    <w:p w14:paraId="18BD54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yield表示让步、放弃，在无锁编程中表示放弃当前的时间片。</w:t>
      </w:r>
    </w:p>
    <w:p w14:paraId="1E388AA9">
      <w:pPr>
        <w:rPr>
          <w:rFonts w:hint="eastAsia"/>
          <w:lang w:val="en-US" w:eastAsia="zh-CN"/>
        </w:rPr>
      </w:pPr>
    </w:p>
    <w:p w14:paraId="52FBE246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线程函数中数据未定义错误</w:t>
      </w:r>
    </w:p>
    <w:p w14:paraId="096F576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线程函数传递参数是以只拷贝的方式进行传递（想拷贝1.ref、2.拷贝地址 3.lambda表达式外部捕捉）</w:t>
      </w:r>
    </w:p>
    <w:p w14:paraId="1AC6DA1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Std::ref(a),将a转化为引用类型 传递临时对象的时候类型要一致。</w:t>
      </w:r>
    </w:p>
    <w:p w14:paraId="2B762EA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线程在thread1.join()结束时才结束，线程里面的局部变量，不可以在此之前消亡。</w:t>
      </w:r>
    </w:p>
    <w:p w14:paraId="01B44BE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用友元函数调用类内部的私有成员函数</w:t>
      </w:r>
    </w:p>
    <w:p w14:paraId="0EB4F4A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线程无法进行拷贝构造函数和拷贝赋值函数，只能移动构造和移动赋值，用move函数。</w:t>
      </w:r>
    </w:p>
    <w:p w14:paraId="3F513BA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CE2D7F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278C477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D49ED8B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线程锁#include&lt;mutex&gt;</w:t>
      </w:r>
    </w:p>
    <w:p w14:paraId="55364C2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多个线程对临界资源（全局变量）进行操作较少的时候，近似原子操作。</w:t>
      </w:r>
    </w:p>
    <w:p w14:paraId="45D0EB9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Mutex mtx;</w:t>
      </w:r>
    </w:p>
    <w:p w14:paraId="3AEA5BC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Mtx.lock(); mtx.lock(); 存在串行化加锁，和并行化加锁，复杂环境下并行化大于串行化，但是简单环境下，加解锁耗时占比太大，串行速度快。</w:t>
      </w:r>
    </w:p>
    <w:p w14:paraId="6A54851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Recursive_mutex 递归互斥锁 //锁在我手里面时不再加锁。</w:t>
      </w:r>
    </w:p>
    <w:p w14:paraId="1B832F0A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Time_mutex 时间互斥锁 //try_lock_for() try_lock_until();</w:t>
      </w:r>
    </w:p>
    <w:p w14:paraId="521C3C54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Recursive_timed_mutex 递归时间互斥锁</w:t>
      </w:r>
    </w:p>
    <w:p w14:paraId="199E455F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479EAE2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6D081DF7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RALL风格的锁</w:t>
      </w:r>
    </w:p>
    <w:p w14:paraId="565950C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Std::lock_guard 在局部作用域范围内自动加锁解锁。</w:t>
      </w:r>
    </w:p>
    <w:p w14:paraId="01581080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Std::lock_guard&lt;mutex&gt; lock(mtx); //加锁互斥量</w:t>
      </w:r>
    </w:p>
    <w:p w14:paraId="1562EA71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73C0578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Std::unique_lock&lt;mutex&gt; lock(mutex) //除了提供lock_guard的功能外，还允许手动加解锁，延迟加锁和条件变量。</w:t>
      </w:r>
    </w:p>
    <w:p w14:paraId="447B2A61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748665C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条件变量</w:t>
      </w:r>
    </w:p>
    <w:p w14:paraId="0863066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Condition_variable 提供等待和通知的机制</w:t>
      </w:r>
    </w:p>
    <w:p w14:paraId="72E0988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cv.wait(lock,谓词（返回值为bool的可执行对象）)</w:t>
      </w:r>
    </w:p>
    <w:p w14:paraId="27E947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14323E52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Wait会先释放锁,进入等待状态</w:t>
      </w:r>
    </w:p>
    <w:p w14:paraId="16C22DF5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被其他进程唤醒后，先获得锁然后检查条件，不满足则释放锁并且睡眠。</w:t>
      </w:r>
    </w:p>
    <w:p w14:paraId="482554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5C1DDE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wait_for()最多等待一段时间，或直到被其他线程通知唤醒，检查条件</w:t>
      </w:r>
    </w:p>
    <w:p w14:paraId="70E0650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wait_until()睡眠至某一个时刻自然醒，或者被唤醒，检查条件</w:t>
      </w:r>
    </w:p>
    <w:p w14:paraId="7A1D0E1B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notify_one 唤醒一个线程</w:t>
      </w:r>
    </w:p>
    <w:p w14:paraId="1CB6A9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notify_唤醒全部线程</w:t>
      </w:r>
    </w:p>
    <w:p w14:paraId="4D07B6A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DA0258A"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异步并发</w:t>
      </w:r>
    </w:p>
    <w:p w14:paraId="7C9522E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Std::future&lt;int&gt; future_result=std::async(std::launch::async,func);</w:t>
      </w:r>
    </w:p>
    <w:p w14:paraId="5818191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后台异步运行，func结果保存在future_result里面，通过.get()返回</w:t>
      </w:r>
    </w:p>
    <w:p w14:paraId="7FD83AD9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01C8322E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将一个可调用对象包装成task</w:t>
      </w:r>
    </w:p>
    <w:p w14:paraId="318A9A6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Std::packaged_task&lt;int()&gt; task(func);</w:t>
      </w:r>
    </w:p>
    <w:p w14:paraId="610D6836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future_result=task.get_future();</w:t>
      </w:r>
    </w:p>
    <w:p w14:paraId="055D3F18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Std::thread t(std::move(task));</w:t>
      </w:r>
    </w:p>
    <w:p w14:paraId="2E84B08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t.join();</w:t>
      </w:r>
    </w:p>
    <w:p w14:paraId="7746CDA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task任务就在thread t中异步进行</w:t>
      </w:r>
    </w:p>
    <w:p w14:paraId="6482F7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40B1FC7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Promise</w:t>
      </w:r>
    </w:p>
    <w:p w14:paraId="402B5DB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Void func(std::promise&lt;int&gt; f)</w:t>
      </w:r>
    </w:p>
    <w:p w14:paraId="284721CF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{</w:t>
      </w:r>
    </w:p>
    <w:p w14:paraId="6D73F9A1">
      <w:pPr>
        <w:numPr>
          <w:ilvl w:val="0"/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F.set_value();</w:t>
      </w:r>
    </w:p>
    <w:p w14:paraId="2169154B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}</w:t>
      </w:r>
    </w:p>
    <w:p w14:paraId="01FB9E8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28A958A2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用于在一个线程中创建的值，应用于另外一个线程。</w:t>
      </w:r>
    </w:p>
    <w:p w14:paraId="39166B0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Std::promise&lt;int&gt; f;</w:t>
      </w:r>
    </w:p>
    <w:p w14:paraId="230273C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Auto future_result=f.get_future();</w:t>
      </w:r>
      <w:bookmarkStart w:id="0" w:name="_GoBack"/>
      <w:bookmarkEnd w:id="0"/>
    </w:p>
    <w:p w14:paraId="7AB5BED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Thread t(func,std::ref(f))</w:t>
      </w:r>
    </w:p>
    <w:p w14:paraId="749DE073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T1.join();</w:t>
      </w:r>
    </w:p>
    <w:p w14:paraId="5864E00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Future_result.get();</w:t>
      </w:r>
    </w:p>
    <w:p w14:paraId="78405CB7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5155D6F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7.原子操作</w:t>
      </w:r>
    </w:p>
    <w:p w14:paraId="7C2351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将atomic&lt;int&gt;加锁，自动变成互斥资源。</w:t>
      </w:r>
    </w:p>
    <w:p w14:paraId="783786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原子操作的效率比手动加解锁的效率搞</w:t>
      </w:r>
    </w:p>
    <w:p w14:paraId="4253BB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.Store(val) 将val输入原子变量中</w:t>
      </w:r>
    </w:p>
    <w:p w14:paraId="183887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.load() 输出原子变量的值</w:t>
      </w:r>
    </w:p>
    <w:p w14:paraId="28050D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主要是可以保证操作的原子性</w:t>
      </w:r>
    </w:p>
    <w:p w14:paraId="4F9C7153">
      <w:pPr>
        <w:rPr>
          <w:rFonts w:hint="default"/>
          <w:lang w:val="en-US" w:eastAsia="zh-CN"/>
        </w:rPr>
      </w:pPr>
    </w:p>
    <w:p w14:paraId="0C43FDD0">
      <w:pPr>
        <w:rPr>
          <w:rFonts w:hint="default"/>
          <w:lang w:val="en-US" w:eastAsia="zh-CN"/>
        </w:rPr>
      </w:pPr>
    </w:p>
    <w:p w14:paraId="0E8AD3DB">
      <w:pPr>
        <w:rPr>
          <w:rFonts w:hint="default"/>
          <w:lang w:val="en-US" w:eastAsia="zh-CN"/>
        </w:rPr>
      </w:pPr>
    </w:p>
    <w:p w14:paraId="1B2103FD">
      <w:pPr>
        <w:rPr>
          <w:rFonts w:hint="default"/>
          <w:lang w:val="en-US" w:eastAsia="zh-CN"/>
        </w:rPr>
      </w:pPr>
    </w:p>
    <w:p w14:paraId="029298EC">
      <w:pPr>
        <w:rPr>
          <w:rFonts w:hint="default"/>
          <w:lang w:val="en-US" w:eastAsia="zh-CN"/>
        </w:rPr>
      </w:pPr>
    </w:p>
    <w:p w14:paraId="61C01465">
      <w:pPr>
        <w:rPr>
          <w:rFonts w:hint="default"/>
          <w:lang w:val="en-US" w:eastAsia="zh-CN"/>
        </w:rPr>
      </w:pPr>
    </w:p>
    <w:p w14:paraId="7F9941F6">
      <w:pPr>
        <w:rPr>
          <w:rFonts w:hint="default"/>
          <w:lang w:val="en-US" w:eastAsia="zh-CN"/>
        </w:rPr>
      </w:pPr>
    </w:p>
    <w:p w14:paraId="574B4496">
      <w:pPr>
        <w:rPr>
          <w:rFonts w:hint="default"/>
          <w:lang w:val="en-US" w:eastAsia="zh-CN"/>
        </w:rPr>
      </w:pPr>
    </w:p>
    <w:p w14:paraId="23F8DDFA">
      <w:pPr>
        <w:rPr>
          <w:rFonts w:hint="default"/>
          <w:lang w:val="en-US" w:eastAsia="zh-CN"/>
        </w:rPr>
      </w:pPr>
    </w:p>
    <w:p w14:paraId="4FF2E666">
      <w:pPr>
        <w:rPr>
          <w:rFonts w:hint="default"/>
          <w:lang w:val="en-US" w:eastAsia="zh-CN"/>
        </w:rPr>
      </w:pPr>
    </w:p>
    <w:p w14:paraId="2EF120CF">
      <w:pPr>
        <w:rPr>
          <w:rFonts w:hint="default"/>
          <w:lang w:val="en-US" w:eastAsia="zh-CN"/>
        </w:rPr>
      </w:pPr>
    </w:p>
    <w:p w14:paraId="76B8CDF9">
      <w:pPr>
        <w:rPr>
          <w:rFonts w:hint="default"/>
          <w:lang w:val="en-US" w:eastAsia="zh-CN"/>
        </w:rPr>
      </w:pPr>
    </w:p>
    <w:p w14:paraId="11327293">
      <w:pPr>
        <w:rPr>
          <w:rFonts w:hint="default"/>
          <w:lang w:val="en-US" w:eastAsia="zh-CN"/>
        </w:rPr>
      </w:pPr>
    </w:p>
    <w:p w14:paraId="78B5749A">
      <w:pPr>
        <w:rPr>
          <w:rFonts w:hint="default"/>
          <w:lang w:val="en-US" w:eastAsia="zh-CN"/>
        </w:rPr>
      </w:pPr>
    </w:p>
    <w:p w14:paraId="3EA0A42F">
      <w:pPr>
        <w:rPr>
          <w:rFonts w:hint="default"/>
          <w:lang w:val="en-US" w:eastAsia="zh-CN"/>
        </w:rPr>
      </w:pPr>
    </w:p>
    <w:p w14:paraId="1419EC36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3A1E005"/>
    <w:multiLevelType w:val="singleLevel"/>
    <w:tmpl w:val="63A1E00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5A254D"/>
    <w:rsid w:val="71433069"/>
    <w:rsid w:val="7AB155A4"/>
    <w:rsid w:val="7B3D4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827</Words>
  <Characters>1716</Characters>
  <Lines>0</Lines>
  <Paragraphs>0</Paragraphs>
  <TotalTime>170</TotalTime>
  <ScaleCrop>false</ScaleCrop>
  <LinksUpToDate>false</LinksUpToDate>
  <CharactersWithSpaces>1750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2026-03-24T08:25:00Z</dcterms:created>
  <dc:creator>ushop</dc:creator>
  <cp:lastModifiedBy>《》</cp:lastModifiedBy>
  <dcterms:modified xsi:type="dcterms:W3CDTF">2026-03-25T00:49:07Z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eyJoZGlkIjoiNTE3ZjEwYzQ3MmRmOGM5NjNmMTljMWNhZTYyNGU5NDgiLCJ1c2VySWQiOiIxNTg0NzIwNDU0In0=</vt:lpwstr>
  </property>
  <property fmtid="{D5CDD505-2E9C-101B-9397-08002B2CF9AE}" pid="4" name="ICV">
    <vt:lpwstr>5F3ADED5A17741B09A2F989C11900E8B_12</vt:lpwstr>
  </property>
</Properties>
</file>