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86318">
      <w:pPr>
        <w:rPr>
          <w:rFonts w:hint="eastAsia"/>
          <w:lang w:val="en-US" w:eastAsia="zh-CN"/>
        </w:rPr>
      </w:pPr>
    </w:p>
    <w:p w14:paraId="2194FF8D">
      <w:pPr>
        <w:rPr>
          <w:rFonts w:hint="eastAsia"/>
          <w:lang w:val="en-US" w:eastAsia="zh-CN"/>
        </w:rPr>
      </w:pPr>
    </w:p>
    <w:p w14:paraId="5513D257">
      <w:pPr>
        <w:rPr>
          <w:rFonts w:hint="eastAsia"/>
          <w:lang w:val="en-US" w:eastAsia="zh-CN"/>
        </w:rPr>
      </w:pPr>
    </w:p>
    <w:p w14:paraId="58C13D89">
      <w:pPr>
        <w:rPr>
          <w:rFonts w:hint="eastAsia"/>
          <w:lang w:val="en-US" w:eastAsia="zh-CN"/>
        </w:rPr>
      </w:pPr>
    </w:p>
    <w:p w14:paraId="758EC0F0">
      <w:pPr>
        <w:rPr>
          <w:rFonts w:hint="eastAsia"/>
          <w:lang w:val="en-US" w:eastAsia="zh-CN"/>
        </w:rPr>
      </w:pPr>
    </w:p>
    <w:p w14:paraId="114E20D8">
      <w:pPr>
        <w:rPr>
          <w:rFonts w:hint="eastAsia"/>
          <w:lang w:val="en-US" w:eastAsia="zh-CN"/>
        </w:rPr>
      </w:pPr>
    </w:p>
    <w:p w14:paraId="45F85545">
      <w:pPr>
        <w:rPr>
          <w:rFonts w:hint="eastAsia"/>
          <w:lang w:val="en-US" w:eastAsia="zh-CN"/>
        </w:rPr>
      </w:pPr>
    </w:p>
    <w:p w14:paraId="63A1AF23">
      <w:pPr>
        <w:rPr>
          <w:rFonts w:hint="eastAsia"/>
          <w:lang w:val="en-US" w:eastAsia="zh-CN"/>
        </w:rPr>
      </w:pPr>
    </w:p>
    <w:p w14:paraId="64E379CA">
      <w:pPr>
        <w:rPr>
          <w:rFonts w:hint="eastAsia"/>
          <w:lang w:val="en-US" w:eastAsia="zh-CN"/>
        </w:rPr>
      </w:pPr>
    </w:p>
    <w:p w14:paraId="259B9F12">
      <w:pPr>
        <w:rPr>
          <w:rFonts w:hint="eastAsia"/>
          <w:lang w:val="en-US" w:eastAsia="zh-CN"/>
        </w:rPr>
      </w:pPr>
    </w:p>
    <w:p w14:paraId="62197650">
      <w:pPr>
        <w:rPr>
          <w:rFonts w:hint="eastAsia"/>
          <w:lang w:val="en-US" w:eastAsia="zh-CN"/>
        </w:rPr>
      </w:pPr>
    </w:p>
    <w:p w14:paraId="05CC7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第一章：</w:t>
      </w:r>
    </w:p>
    <w:p w14:paraId="725234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SQL:</w:t>
      </w:r>
    </w:p>
    <w:p w14:paraId="7228199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一．DDL(对数据库结构的操作)</w:t>
      </w:r>
    </w:p>
    <w:p w14:paraId="33ED8163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(数据库操作)</w:t>
      </w:r>
    </w:p>
    <w:p w14:paraId="77EFF7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SHOW DATABASES;  //查询所有数据库</w:t>
      </w:r>
    </w:p>
    <w:p w14:paraId="0063B3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DATABASE()；  //查询当前正在使用的数据库</w:t>
      </w:r>
    </w:p>
    <w:p w14:paraId="5C5051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 DATABASE [IF NOT EXISTS] 数据库名 [DEFAULT CHARSET 字符集]  [COLLATE 排序规则];</w:t>
      </w:r>
    </w:p>
    <w:p w14:paraId="7ADD7A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9A3112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NOT EXISTS：不存在就执行操作，存在不执行操作。</w:t>
      </w:r>
    </w:p>
    <w:p w14:paraId="7BF00F9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DEFAULT CHARSET 字符集：选用字符集。</w:t>
      </w:r>
    </w:p>
    <w:p w14:paraId="7D9D7EA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COLLATE 排序规则：字符串的比较和排序功能。</w:t>
      </w:r>
    </w:p>
    <w:p w14:paraId="3F94DB6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CC506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DATABASE [IF EXIST] 数据库名;</w:t>
      </w:r>
    </w:p>
    <w:p w14:paraId="672E14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数据库名;</w:t>
      </w:r>
    </w:p>
    <w:p w14:paraId="78B7549D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(表操作)</w:t>
      </w:r>
    </w:p>
    <w:p w14:paraId="6F86497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SHOW TABLES;//查询当前数据库的所有表；</w:t>
      </w:r>
    </w:p>
    <w:p w14:paraId="51BA7BA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DESC 表名;//查询表结构；</w:t>
      </w:r>
    </w:p>
    <w:p w14:paraId="357BD31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SHOW CREATE TABLE 表名；//显示建表的语句；</w:t>
      </w:r>
    </w:p>
    <w:p w14:paraId="12B83A1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 TABLE 表名(</w:t>
      </w:r>
    </w:p>
    <w:p w14:paraId="50F888A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字段1 字段1类型[COMMENT 字段1注释],</w:t>
      </w:r>
    </w:p>
    <w:p w14:paraId="34A89AE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13E58AE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字段n 字段n类型[COMMENT 字段n注释]</w:t>
      </w:r>
    </w:p>
    <w:p w14:paraId="306FA9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)[COMMENT 表注释];</w:t>
      </w:r>
    </w:p>
    <w:p w14:paraId="19AAAFF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数据类型</w:t>
      </w:r>
    </w:p>
    <w:p w14:paraId="69653C6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073150"/>
            <wp:effectExtent l="0" t="0" r="63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178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double(4,1) 4个位置，1位小数。</w:t>
      </w:r>
    </w:p>
    <w:p w14:paraId="627DE3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1939290"/>
            <wp:effectExtent l="0" t="0" r="444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6B41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Varchar实际占用的空间是写入的字符加1，而char为定义时的定长</w:t>
      </w:r>
    </w:p>
    <w:p w14:paraId="2858300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318885" cy="1163955"/>
            <wp:effectExtent l="0" t="0" r="571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888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E758">
      <w:pPr>
        <w:numPr>
          <w:ilvl w:val="0"/>
          <w:numId w:val="1"/>
        </w:numPr>
        <w:ind w:left="0" w:leftChars="0" w:firstLine="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ALTER TABLE 表名ADD  字段名 字段名类型(长度) [COMMENT 注释] [约束];</w:t>
      </w:r>
    </w:p>
    <w:p w14:paraId="09CDD6D6">
      <w:pPr>
        <w:numPr>
          <w:ilvl w:val="0"/>
          <w:numId w:val="1"/>
        </w:numPr>
        <w:ind w:left="0" w:leftChars="0" w:firstLine="0" w:firstLineChars="0"/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ALTER TABLE 表名 MODIFY 字段名 新数据类型(长度);</w:t>
      </w:r>
    </w:p>
    <w:p w14:paraId="569975F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i/>
          <w:iCs/>
          <w:lang w:val="en-US" w:eastAsia="zh-CN"/>
        </w:rPr>
        <w:t>ALTER TABLE 表名 CHANGE 旧字段名 新字段名 数据类型(长度) [CO</w:t>
      </w:r>
      <w:r>
        <w:rPr>
          <w:rFonts w:hint="eastAsia"/>
          <w:lang w:val="en-US" w:eastAsia="zh-CN"/>
        </w:rPr>
        <w:t>MMENT 注释][约束];</w:t>
      </w:r>
    </w:p>
    <w:p w14:paraId="6FEC004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表名 DROP 字段名;</w:t>
      </w:r>
    </w:p>
    <w:p w14:paraId="20F63D1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表名 RENAME TO 新表名;</w:t>
      </w:r>
    </w:p>
    <w:p w14:paraId="0648DA7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DROP TABLE[IF EXISTS] 表名;</w:t>
      </w:r>
    </w:p>
    <w:p w14:paraId="095F02B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TRUNCATE TABLE 表名;//删除指定表，并重新创建表。</w:t>
      </w:r>
    </w:p>
    <w:p w14:paraId="4E12F164">
      <w:pPr>
        <w:numPr>
          <w:ilvl w:val="0"/>
          <w:numId w:val="2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DML（对数据的增删改）INSERT,UPDATE,DELETE</w:t>
      </w:r>
    </w:p>
    <w:p w14:paraId="25166A3A">
      <w:pPr>
        <w:numPr>
          <w:ilvl w:val="0"/>
          <w:numId w:val="3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INSERT INTO 表名 (字段1,字段2,..) VALUES(值1,值2,...),VALUES(值1,值2,..);//给部分字段赋值</w:t>
      </w:r>
    </w:p>
    <w:p w14:paraId="2EBC7052">
      <w:pPr>
        <w:numPr>
          <w:ilvl w:val="0"/>
          <w:numId w:val="3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INSERT INTO 表名VALUES(值1,值2,..),(值1,值2,..),(值1,值2,..);</w:t>
      </w:r>
    </w:p>
    <w:p w14:paraId="29786AF1">
      <w:pPr>
        <w:numPr>
          <w:ilvl w:val="0"/>
          <w:numId w:val="3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UPDATE 表名 SET 字段名=值1,字段名2=值2,..[WHERE 条件];</w:t>
      </w:r>
    </w:p>
    <w:p w14:paraId="3C9BDEF0">
      <w:pPr>
        <w:numPr>
          <w:ilvl w:val="0"/>
          <w:numId w:val="3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DELETE FROM 表名 [WHERE条件];</w:t>
      </w:r>
    </w:p>
    <w:p w14:paraId="0A2A13F7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DQL(查找数据)  SELECT</w:t>
      </w:r>
    </w:p>
    <w:p w14:paraId="01F77C02">
      <w:pPr>
        <w:numPr>
          <w:ilvl w:val="0"/>
          <w:numId w:val="4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SELECT 字段列表 FROM 表名列表 WHERE 条件列表 GROUP BY 分组字段列表</w:t>
      </w:r>
    </w:p>
    <w:p w14:paraId="03E90EB1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HAVING 分组后条件列表 ORDER BY 排序字段列表 LIMIT 分页参数</w:t>
      </w:r>
    </w:p>
    <w:p w14:paraId="25DBA36B">
      <w:pPr>
        <w:numPr>
          <w:ilvl w:val="0"/>
          <w:numId w:val="4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查询多个字段</w:t>
      </w:r>
    </w:p>
    <w:p w14:paraId="23047072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SELECT 字段1,字段2,.. FROM 表名；</w:t>
      </w:r>
    </w:p>
    <w:p w14:paraId="48A3C7F8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SELECT * FROM 表名;</w:t>
      </w:r>
    </w:p>
    <w:p w14:paraId="4337E3AB">
      <w:pPr>
        <w:numPr>
          <w:ilvl w:val="0"/>
          <w:numId w:val="4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设置别名</w:t>
      </w:r>
    </w:p>
    <w:p w14:paraId="003F7902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SELECT 字段1 [AS 别名1], 字段2[AS 别名2],.. FROM 表名;</w:t>
      </w:r>
    </w:p>
    <w:p w14:paraId="3F2160A8">
      <w:pPr>
        <w:numPr>
          <w:ilvl w:val="0"/>
          <w:numId w:val="4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去除重复</w:t>
      </w:r>
    </w:p>
    <w:p w14:paraId="4E0AB32A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SELECT DISTINCT 字段列表 FROM 表名;</w:t>
      </w:r>
    </w:p>
    <w:p w14:paraId="7ED18F97">
      <w:pPr>
        <w:numPr>
          <w:ilvl w:val="0"/>
          <w:numId w:val="4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条件查询</w:t>
      </w:r>
    </w:p>
    <w:p w14:paraId="6A6DFE04">
      <w:pPr>
        <w:numPr>
          <w:ilvl w:val="0"/>
          <w:numId w:val="0"/>
        </w:numPr>
        <w:ind w:left="420"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SELECT 字段列表 FROM 表名 WHERE 条件列表; </w:t>
      </w:r>
    </w:p>
    <w:p w14:paraId="1C9F4C36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IN()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//在in之后的列表的值，多选一。</w:t>
      </w:r>
    </w:p>
    <w:p w14:paraId="59F1A2D5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Between ... and...  //在范围内。</w:t>
      </w:r>
    </w:p>
    <w:p w14:paraId="5B0A14CC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LIKE 占位符 //模糊匹配，%匹配任意字符,_匹配单个字符。</w:t>
      </w:r>
    </w:p>
    <w:p w14:paraId="225C4A15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IS NOT NULL  //是否为空。</w:t>
      </w:r>
    </w:p>
    <w:p w14:paraId="7DB180E5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7160F45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例子1：姓名两个字</w:t>
      </w:r>
      <w:bookmarkStart w:id="0" w:name="_GoBack"/>
      <w:bookmarkEnd w:id="0"/>
    </w:p>
    <w:p w14:paraId="191DC633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Select * from emp where name like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;</w:t>
      </w:r>
    </w:p>
    <w:p w14:paraId="7EF9F1C7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例子2：身份证最后一位x</w:t>
      </w:r>
    </w:p>
    <w:p w14:paraId="45AF7203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Select * from emp where idcare like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%x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; </w:t>
      </w:r>
    </w:p>
    <w:p w14:paraId="44A82206">
      <w:pPr>
        <w:numPr>
          <w:ilvl w:val="0"/>
          <w:numId w:val="4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聚合函数（将一位数据作为一个整体，纵向计算。）</w:t>
      </w:r>
    </w:p>
    <w:p w14:paraId="1097BF6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Count()  max() min()  avg()  sum()</w:t>
      </w:r>
    </w:p>
    <w:p w14:paraId="1805592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Select 聚合函数（字段列表） from 列表;</w:t>
      </w:r>
    </w:p>
    <w:p w14:paraId="65A2887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null不参于计算。</w:t>
      </w:r>
    </w:p>
    <w:p w14:paraId="33CACA6A">
      <w:pPr>
        <w:numPr>
          <w:ilvl w:val="0"/>
          <w:numId w:val="4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分组查询</w:t>
      </w:r>
    </w:p>
    <w:p w14:paraId="7342101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Select 字段列表 from 表名 [where 分组之前条件] group by 字段名 [having 分组后过滤条件] [limit ] [offset ];</w:t>
      </w:r>
    </w:p>
    <w:p w14:paraId="442089B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执行顺序：where&gt;聚合函数&gt;having</w:t>
      </w:r>
    </w:p>
    <w:p w14:paraId="23C387C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分组后查询的字段为分组字段和聚合函数，其他没有意义。</w:t>
      </w:r>
    </w:p>
    <w:p w14:paraId="5AAAE110">
      <w:pPr>
        <w:numPr>
          <w:ilvl w:val="0"/>
          <w:numId w:val="4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排序查询</w:t>
      </w:r>
    </w:p>
    <w:p w14:paraId="7E93258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Select 字段列表 from 表名 order by 字段1 排序方式1，字段2 排序方式2；</w:t>
      </w:r>
    </w:p>
    <w:p w14:paraId="3FEEC98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Asc 升序，desc 降序。</w:t>
      </w:r>
    </w:p>
    <w:p w14:paraId="54619F55">
      <w:pPr>
        <w:numPr>
          <w:ilvl w:val="0"/>
          <w:numId w:val="4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分页查询</w:t>
      </w:r>
    </w:p>
    <w:p w14:paraId="5D37DEF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Select 字段列表 from 表名 limit 起始索引,查询记录数。</w:t>
      </w:r>
    </w:p>
    <w:p w14:paraId="781ECB7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起始索引从0开始,起始索引=(查询页码-1)*每页显示记录</w:t>
      </w:r>
    </w:p>
    <w:p w14:paraId="68943BB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Mysql中分页查询为limit,其他数据库不一样。</w:t>
      </w:r>
    </w:p>
    <w:p w14:paraId="34D04674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查询第一页的数据，起始索引省略，简写limit 10;</w:t>
      </w:r>
    </w:p>
    <w:p w14:paraId="367A0EB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offset指的是跳过前面几行</w:t>
      </w:r>
    </w:p>
    <w:p w14:paraId="1282C9D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99C6CB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利用正则表达式进行查找</w:t>
      </w:r>
    </w:p>
    <w:p w14:paraId="33AB575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1CF434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Where prod_name regexp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. 000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; 比配任意字符</w:t>
      </w:r>
    </w:p>
    <w:p w14:paraId="0FEBDE24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Where prod_name regexp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[1-3] Tom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匹配几个字符之一</w:t>
      </w:r>
    </w:p>
    <w:p w14:paraId="0DB97CD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匹配特殊字符 where prod_name regexp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\\.100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\\表示转义，将.作为普通字符匹配</w:t>
      </w:r>
    </w:p>
    <w:p w14:paraId="00AD6050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匹配字符串：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248150" cy="5977890"/>
            <wp:effectExtent l="0" t="0" r="3810" b="6350"/>
            <wp:docPr id="13" name="图片 13" descr="dae98025ea759bae57cd005b08b32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ae98025ea759bae57cd005b08b328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48150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9CD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EA9657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Where prod_name regexd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[[:digit:]]{4}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表示匹配四个数字</w:t>
      </w:r>
    </w:p>
    <w:p w14:paraId="3068C2D1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定位符 ^表示匹配字符的开头 $表示匹配结尾 </w:t>
      </w:r>
    </w:p>
    <w:p w14:paraId="12A1FF72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6199EF51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36F81092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 w:eastAsia="zh-CN"/>
        </w:rPr>
      </w:pPr>
    </w:p>
    <w:p w14:paraId="7B242A9A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DCL</w:t>
      </w:r>
    </w:p>
    <w:p w14:paraId="0980EA42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用户管理命令：</w:t>
      </w:r>
    </w:p>
    <w:p w14:paraId="30AA29A7">
      <w:pPr>
        <w:numPr>
          <w:ilvl w:val="0"/>
          <w:numId w:val="5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查询用户</w:t>
      </w:r>
    </w:p>
    <w:p w14:paraId="4F0F87A8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USE mysql;</w:t>
      </w:r>
    </w:p>
    <w:p w14:paraId="66D88EBE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Select * from user;</w:t>
      </w:r>
    </w:p>
    <w:p w14:paraId="2EAA3979">
      <w:pPr>
        <w:numPr>
          <w:ilvl w:val="0"/>
          <w:numId w:val="5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创建用户</w:t>
      </w:r>
    </w:p>
    <w:p w14:paraId="4149237A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CREATE  USER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用户名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@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主机名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IDENTIFIED BY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密码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;</w:t>
      </w:r>
    </w:p>
    <w:p w14:paraId="49556345">
      <w:pPr>
        <w:numPr>
          <w:ilvl w:val="0"/>
          <w:numId w:val="5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修改用户密码</w:t>
      </w:r>
    </w:p>
    <w:p w14:paraId="3E0CB565">
      <w:pPr>
        <w:numPr>
          <w:ilvl w:val="0"/>
          <w:numId w:val="0"/>
        </w:numPr>
        <w:ind w:left="420"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Alter  user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用户名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@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主机名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identified  by  mysql_native_password  by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新密码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;</w:t>
      </w:r>
    </w:p>
    <w:p w14:paraId="7D6C320F">
      <w:pPr>
        <w:numPr>
          <w:ilvl w:val="0"/>
          <w:numId w:val="5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删除用户</w:t>
      </w:r>
    </w:p>
    <w:p w14:paraId="7BF2515E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Drop user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用户名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@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主机名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;</w:t>
      </w:r>
    </w:p>
    <w:p w14:paraId="50E06045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在任意主机访问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用户名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@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%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</w:p>
    <w:p w14:paraId="19A66EC5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权限控制命令：</w:t>
      </w:r>
    </w:p>
    <w:p w14:paraId="5E514E70">
      <w:pPr>
        <w:numPr>
          <w:ilvl w:val="0"/>
          <w:numId w:val="0"/>
        </w:numPr>
      </w:pPr>
      <w:r>
        <w:drawing>
          <wp:inline distT="0" distB="0" distL="114300" distR="114300">
            <wp:extent cx="5262245" cy="2318385"/>
            <wp:effectExtent l="0" t="0" r="825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66DD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查询用户权限</w:t>
      </w:r>
    </w:p>
    <w:p w14:paraId="1B9CBE1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Show grants for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用户名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@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主机名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</w:t>
      </w:r>
    </w:p>
    <w:p w14:paraId="140C6B47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授予用户权限</w:t>
      </w:r>
    </w:p>
    <w:p w14:paraId="0711C2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Grant 权限列表 on 数据库名.表名 to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用户名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@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主机名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；</w:t>
      </w:r>
    </w:p>
    <w:p w14:paraId="1E963D89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撤销权限</w:t>
      </w:r>
    </w:p>
    <w:p w14:paraId="272E26B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Revoke 权限列表 on 数据库名.表名 from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用户名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@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主机名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</w:t>
      </w:r>
    </w:p>
    <w:p w14:paraId="0C15A5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多个权限用,分隔</w:t>
      </w:r>
    </w:p>
    <w:p w14:paraId="61EFCCF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授权时，可以用*通配符代替数据库和表。</w:t>
      </w:r>
    </w:p>
    <w:p w14:paraId="42E38A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39488F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735AA6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37B0B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59E10A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E8A516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第二章：</w:t>
      </w:r>
    </w:p>
    <w:p w14:paraId="7BF0627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函数：</w:t>
      </w:r>
    </w:p>
    <w:p w14:paraId="0B4873EE"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字符串函数</w:t>
      </w:r>
    </w:p>
    <w:p w14:paraId="63D3D553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768975" cy="2950210"/>
            <wp:effectExtent l="0" t="0" r="9525" b="889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6DE8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tring() 起始索引从1开始。</w:t>
      </w:r>
    </w:p>
    <w:p w14:paraId="27F117A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lpad(id,5,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from emp;</w:t>
      </w:r>
    </w:p>
    <w:p w14:paraId="7245225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Updata emp set id=lpad(id,5,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);</w:t>
      </w:r>
    </w:p>
    <w:p w14:paraId="5574A5E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1DFF5C7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2.数值函数</w:t>
      </w:r>
    </w:p>
    <w:p w14:paraId="0E23718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28D59340"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Subs</w:t>
      </w:r>
      <w:r>
        <w:drawing>
          <wp:inline distT="0" distB="0" distL="114300" distR="114300">
            <wp:extent cx="5725160" cy="3014345"/>
            <wp:effectExtent l="0" t="0" r="2540" b="825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A3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生成六位随机数</w:t>
      </w:r>
    </w:p>
    <w:p w14:paraId="3CF4ACC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Lpad(Round(Rand()*100000,0),6,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);</w:t>
      </w:r>
    </w:p>
    <w:p w14:paraId="0D7CF3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3.日期函数</w:t>
      </w:r>
    </w:p>
    <w:p w14:paraId="0CAB6D0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045200" cy="3122930"/>
            <wp:effectExtent l="0" t="0" r="0" b="127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F5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4.流程控制函数</w:t>
      </w:r>
    </w:p>
    <w:p w14:paraId="131D1D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32B125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260465" cy="2511425"/>
            <wp:effectExtent l="0" t="0" r="635" b="317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85F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369A2B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(case when math&gt;=85 then '优秀' when math&gt;=60 then '及格 else '不及格'end)</w:t>
      </w:r>
      <w:r>
        <w:rPr>
          <w:rFonts w:hint="eastAsia"/>
          <w:lang w:val="en-US" w:eastAsia="zh-CN"/>
        </w:rPr>
        <w:t xml:space="preserve"> as </w:t>
      </w:r>
      <w:r>
        <w:rPr>
          <w:rFonts w:hint="default"/>
          <w:lang w:val="en-US" w:eastAsia="zh-CN"/>
        </w:rPr>
        <w:t>‘数学'</w:t>
      </w:r>
      <w:r>
        <w:rPr>
          <w:rFonts w:hint="eastAsia"/>
          <w:lang w:val="en-US" w:eastAsia="zh-CN"/>
        </w:rPr>
        <w:t>;</w:t>
      </w:r>
    </w:p>
    <w:p w14:paraId="1FA73E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BA0030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第三章：</w:t>
      </w:r>
    </w:p>
    <w:p w14:paraId="02B449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约束：</w:t>
      </w:r>
    </w:p>
    <w:p w14:paraId="27C8C12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527165" cy="2270125"/>
            <wp:effectExtent l="0" t="0" r="635" b="317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7165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BED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建表时添加约束。在字段类型后面添加，多个约束用空格隔开。</w:t>
      </w:r>
    </w:p>
    <w:p w14:paraId="447A46E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外键约束：</w:t>
      </w:r>
    </w:p>
    <w:p w14:paraId="59C513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外键让两张表的数据之间建立联系，从而保证数据的一致性和完整性。 </w:t>
      </w:r>
    </w:p>
    <w:p w14:paraId="3AA8932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添加外键:</w:t>
      </w:r>
    </w:p>
    <w:p w14:paraId="2304B7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表名(</w:t>
      </w:r>
    </w:p>
    <w:p w14:paraId="34133F98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5C3862E5">
      <w:pPr>
        <w:numPr>
          <w:ilvl w:val="0"/>
          <w:numId w:val="0"/>
        </w:numPr>
        <w:tabs>
          <w:tab w:val="left" w:pos="403"/>
        </w:tabs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[constraint] [外键名称] foreign key(外键字段名) references 主表(主表列名);</w:t>
      </w:r>
    </w:p>
    <w:p w14:paraId="5565AD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); </w:t>
      </w:r>
    </w:p>
    <w:p w14:paraId="654CA0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 add constraint 外键名称 foreign key(外键字段名) reference主表(主表键名);</w:t>
      </w:r>
    </w:p>
    <w:p w14:paraId="540ACE0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删除外键：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alter table 表名 drop foreign key 外键名称;</w:t>
      </w:r>
    </w:p>
    <w:p w14:paraId="681793C4">
      <w:pPr>
        <w:numPr>
          <w:ilvl w:val="0"/>
          <w:numId w:val="0"/>
        </w:numPr>
        <w:ind w:left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外键约束：</w:t>
      </w:r>
    </w:p>
    <w:p w14:paraId="461E0B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删除更新行为（规则）：</w:t>
      </w:r>
    </w:p>
    <w:p w14:paraId="4C4F1BF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486525" cy="2020570"/>
            <wp:effectExtent l="0" t="0" r="3175" b="1143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AC4D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 add constraint 外键名称 foreign key(外键字段名) reference主表(主表键名)</w:t>
      </w:r>
    </w:p>
    <w:p w14:paraId="2BF22E8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update 外键约束 on delete 外键约束字段;</w:t>
      </w:r>
    </w:p>
    <w:p w14:paraId="66F4EA68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第四章：</w:t>
      </w:r>
    </w:p>
    <w:p w14:paraId="581DF56C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多表查询：</w:t>
      </w:r>
    </w:p>
    <w:p w14:paraId="08C517F7">
      <w:pPr>
        <w:numPr>
          <w:ilvl w:val="0"/>
          <w:numId w:val="8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多表关系：</w:t>
      </w:r>
    </w:p>
    <w:p w14:paraId="1F576F0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一对多（多对一）关系</w:t>
      </w:r>
    </w:p>
    <w:p w14:paraId="40E69B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实现：在多的一方建立外键，指向一的一方的主键。</w:t>
      </w:r>
    </w:p>
    <w:p w14:paraId="19544F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多对多关系</w:t>
      </w:r>
    </w:p>
    <w:p w14:paraId="0DEE93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通过中间表维护两个表的关系</w:t>
      </w:r>
    </w:p>
    <w:p w14:paraId="06EE27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实现：建立第三张中间表，中间表至少包含两个外键，分别关联两方的主键；</w:t>
      </w:r>
    </w:p>
    <w:p w14:paraId="70171F2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一对一关系</w:t>
      </w:r>
    </w:p>
    <w:p w14:paraId="6C069AA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一对一关系一般用于单表拆分，将基础和详情放在两个表里面，增加效率。</w:t>
      </w:r>
    </w:p>
    <w:p w14:paraId="1D0B42E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实现：在任意一方增加外键，关联另外一方的主键，并将外键设为唯一的unique和多对一关系区分。</w:t>
      </w:r>
    </w:p>
    <w:p w14:paraId="2046B972">
      <w:pPr>
        <w:numPr>
          <w:ilvl w:val="0"/>
          <w:numId w:val="8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多表查询概述</w:t>
      </w:r>
    </w:p>
    <w:p w14:paraId="328CFE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（在多表查询，中需要删除很多无效的笛卡尔积）</w:t>
      </w:r>
    </w:p>
    <w:p w14:paraId="06AFFB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* from emp,dept </w:t>
      </w:r>
    </w:p>
    <w:p w14:paraId="496499D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emp.dpt_id==dpt.id;</w:t>
      </w:r>
    </w:p>
    <w:p w14:paraId="247E6BF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多表查询分类：</w:t>
      </w:r>
    </w:p>
    <w:p w14:paraId="5C9251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连接查询 分为内连接，外连接，自连接。</w:t>
      </w:r>
    </w:p>
    <w:p w14:paraId="1E1803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子查询</w:t>
      </w:r>
    </w:p>
    <w:p w14:paraId="785BA7D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85DC89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内连接：(查找两张表交集的部分)</w:t>
      </w:r>
    </w:p>
    <w:p w14:paraId="417F50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隐式内连接：</w:t>
      </w:r>
    </w:p>
    <w:p w14:paraId="3DBDD184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Select 字段列表 from 表1 [表别名]，表2 [表别名] where 条件..;</w:t>
      </w:r>
    </w:p>
    <w:p w14:paraId="1C96168B">
      <w:pPr>
        <w:numPr>
          <w:ilvl w:val="0"/>
          <w:numId w:val="0"/>
        </w:numPr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(注意起了别名之后就不可以使用表名来查询，只能用别名)；</w:t>
      </w:r>
    </w:p>
    <w:p w14:paraId="6FD2058F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显示内连接：</w:t>
      </w:r>
    </w:p>
    <w:p w14:paraId="75D400A0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Select 字段列表from 表1 inner join 表2 on 连接条件..;</w:t>
      </w:r>
    </w:p>
    <w:p w14:paraId="154D6A19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</w:p>
    <w:p w14:paraId="0F8BCF66">
      <w:pPr>
        <w:numPr>
          <w:ilvl w:val="0"/>
          <w:numId w:val="0"/>
        </w:numPr>
        <w:rPr>
          <w:rFonts w:hint="eastAsia"/>
          <w:b/>
          <w:bCs/>
          <w:i w:val="0"/>
          <w:iCs w:val="0"/>
          <w:lang w:val="en-US" w:eastAsia="zh-CN"/>
        </w:rPr>
      </w:pPr>
      <w:r>
        <w:rPr>
          <w:rFonts w:hint="eastAsia"/>
          <w:b/>
          <w:bCs/>
          <w:i w:val="0"/>
          <w:iCs w:val="0"/>
          <w:lang w:val="en-US" w:eastAsia="zh-CN"/>
        </w:rPr>
        <w:t>外连接：</w:t>
      </w:r>
    </w:p>
    <w:p w14:paraId="076E6DB4">
      <w:pPr>
        <w:numPr>
          <w:ilvl w:val="0"/>
          <w:numId w:val="0"/>
        </w:numPr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左外连接：(完全包含左表的数据，不符合条件则右表数据置0)</w:t>
      </w:r>
    </w:p>
    <w:p w14:paraId="132292A6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Select 字段列表 from 表1 left  join 表2 on 条件...；</w:t>
      </w:r>
    </w:p>
    <w:p w14:paraId="0DA6124E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右外连接：</w:t>
      </w:r>
    </w:p>
    <w:p w14:paraId="67F76EFF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Select 字段列表 from 表1 right join 表2 on 条件...;</w:t>
      </w:r>
    </w:p>
    <w:p w14:paraId="2628EDBB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</w:p>
    <w:p w14:paraId="749A5590">
      <w:pPr>
        <w:numPr>
          <w:ilvl w:val="0"/>
          <w:numId w:val="0"/>
        </w:numPr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自连接：（必须起别名）可以内连接也可以外连接，自己构成两张表</w:t>
      </w:r>
    </w:p>
    <w:p w14:paraId="10EC8C6C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Select 字段列表 from 表a 别名A  join 表a 别名B ON 条件...;</w:t>
      </w:r>
    </w:p>
    <w:p w14:paraId="3B5E75D7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</w:p>
    <w:p w14:paraId="4E37AF58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联合查询：</w:t>
      </w:r>
    </w:p>
    <w:p w14:paraId="3758A51C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Select 字段列表 from 表a..</w:t>
      </w:r>
    </w:p>
    <w:p w14:paraId="1AC6C461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Union[all]</w:t>
      </w:r>
    </w:p>
    <w:p w14:paraId="173541BD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Select 字段列表 from 表b..;</w:t>
      </w:r>
    </w:p>
    <w:p w14:paraId="032E76F5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(无all,则会进行去重.)</w:t>
      </w:r>
    </w:p>
    <w:p w14:paraId="6459DA84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(多张表返回的字段类型和数量都需要保持一致)</w:t>
      </w:r>
    </w:p>
    <w:p w14:paraId="550DB1D7">
      <w:pPr>
        <w:numPr>
          <w:ilvl w:val="0"/>
          <w:numId w:val="0"/>
        </w:numPr>
        <w:rPr>
          <w:rFonts w:hint="default"/>
          <w:b/>
          <w:bCs/>
          <w:i w:val="0"/>
          <w:iCs w:val="0"/>
          <w:color w:val="FF0000"/>
          <w:lang w:val="en-US" w:eastAsia="zh-CN"/>
        </w:rPr>
      </w:pPr>
      <w:r>
        <w:rPr>
          <w:rFonts w:hint="eastAsia"/>
          <w:b/>
          <w:bCs/>
          <w:i w:val="0"/>
          <w:iCs w:val="0"/>
          <w:color w:val="FF0000"/>
          <w:lang w:val="en-US" w:eastAsia="zh-CN"/>
        </w:rPr>
        <w:t>要注意多个表之间的联系的条件是什么！用什么连接，怎么连接</w:t>
      </w:r>
    </w:p>
    <w:p w14:paraId="4F3C45A8">
      <w:pPr>
        <w:numPr>
          <w:ilvl w:val="0"/>
          <w:numId w:val="0"/>
        </w:numPr>
        <w:rPr>
          <w:rFonts w:hint="eastAsia"/>
          <w:i w:val="0"/>
          <w:iCs w:val="0"/>
          <w:lang w:val="en-US" w:eastAsia="zh-CN"/>
        </w:rPr>
      </w:pPr>
    </w:p>
    <w:p w14:paraId="3BF8BAC0">
      <w:pPr>
        <w:numPr>
          <w:ilvl w:val="0"/>
          <w:numId w:val="8"/>
        </w:numPr>
        <w:ind w:left="0" w:leftChars="0" w:firstLine="0" w:firstLine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子查询（嵌套查询）</w:t>
      </w:r>
    </w:p>
    <w:p w14:paraId="44300651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标量子查询（查询结果为单值）：</w:t>
      </w:r>
    </w:p>
    <w:p w14:paraId="3785EACA">
      <w:pPr>
        <w:numPr>
          <w:ilvl w:val="0"/>
          <w:numId w:val="0"/>
        </w:numPr>
        <w:ind w:leftChars="0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直接比较子查询的结果就可以</w:t>
      </w:r>
    </w:p>
    <w:p w14:paraId="443D5A6A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列子查询（查询结果一列（多行））：</w:t>
      </w:r>
    </w:p>
    <w:p w14:paraId="78FD51FD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常用操作符：IN,NOT IN,ANY,SOME,ALL</w:t>
      </w:r>
    </w:p>
    <w:p w14:paraId="3F8C6193">
      <w:pPr>
        <w:numPr>
          <w:ilvl w:val="0"/>
          <w:numId w:val="0"/>
        </w:numPr>
        <w:ind w:leftChars="0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可以看作返回一个集合</w:t>
      </w:r>
    </w:p>
    <w:p w14:paraId="02603D0E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行子查询（查询结果一行（多列））：</w:t>
      </w:r>
    </w:p>
    <w:p w14:paraId="4D97DE91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=,!=,IN,NOT IN,</w:t>
      </w:r>
    </w:p>
    <w:p w14:paraId="2B621802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Select * from emp where (salary,managerid)=(1250,1)//(select salary,managerid from emp where name=</w:t>
      </w:r>
      <w:r>
        <w:rPr>
          <w:rFonts w:hint="default"/>
          <w:i w:val="0"/>
          <w:iCs w:val="0"/>
          <w:lang w:val="en-US" w:eastAsia="zh-CN"/>
        </w:rPr>
        <w:t>’</w:t>
      </w:r>
      <w:r>
        <w:rPr>
          <w:rFonts w:hint="eastAsia"/>
          <w:i w:val="0"/>
          <w:iCs w:val="0"/>
          <w:lang w:val="en-US" w:eastAsia="zh-CN"/>
        </w:rPr>
        <w:t>张无忌</w:t>
      </w:r>
      <w:r>
        <w:rPr>
          <w:rFonts w:hint="default"/>
          <w:i w:val="0"/>
          <w:iCs w:val="0"/>
          <w:lang w:val="en-US" w:eastAsia="zh-CN"/>
        </w:rPr>
        <w:t>’</w:t>
      </w:r>
      <w:r>
        <w:rPr>
          <w:rFonts w:hint="eastAsia"/>
          <w:i w:val="0"/>
          <w:iCs w:val="0"/>
          <w:lang w:val="en-US" w:eastAsia="zh-CN"/>
        </w:rPr>
        <w:t>);</w:t>
      </w:r>
    </w:p>
    <w:p w14:paraId="6E870D0E">
      <w:pPr>
        <w:numPr>
          <w:ilvl w:val="0"/>
          <w:numId w:val="0"/>
        </w:numPr>
        <w:ind w:leftChars="0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返回一行可以看作一个元组。</w:t>
      </w:r>
    </w:p>
    <w:p w14:paraId="10F11D72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表子查询（查询结果多行多列）：</w:t>
      </w:r>
    </w:p>
    <w:p w14:paraId="4EFA1BC7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Select * from emp where (job,salary) in (select job,salary from emp where name=</w:t>
      </w:r>
      <w:r>
        <w:rPr>
          <w:rFonts w:hint="default"/>
          <w:i w:val="0"/>
          <w:iCs w:val="0"/>
          <w:lang w:val="en-US" w:eastAsia="zh-CN"/>
        </w:rPr>
        <w:t>’</w:t>
      </w:r>
      <w:r>
        <w:rPr>
          <w:rFonts w:hint="eastAsia"/>
          <w:i w:val="0"/>
          <w:iCs w:val="0"/>
          <w:lang w:val="en-US" w:eastAsia="zh-CN"/>
        </w:rPr>
        <w:t>路障可</w:t>
      </w:r>
      <w:r>
        <w:rPr>
          <w:rFonts w:hint="default"/>
          <w:i w:val="0"/>
          <w:iCs w:val="0"/>
          <w:lang w:val="en-US" w:eastAsia="zh-CN"/>
        </w:rPr>
        <w:t>’</w:t>
      </w:r>
      <w:r>
        <w:rPr>
          <w:rFonts w:hint="eastAsia"/>
          <w:i w:val="0"/>
          <w:iCs w:val="0"/>
          <w:lang w:val="en-US" w:eastAsia="zh-CN"/>
        </w:rPr>
        <w:t xml:space="preserve"> or name==</w:t>
      </w:r>
      <w:r>
        <w:rPr>
          <w:rFonts w:hint="default"/>
          <w:i w:val="0"/>
          <w:iCs w:val="0"/>
          <w:lang w:val="en-US" w:eastAsia="zh-CN"/>
        </w:rPr>
        <w:t>’</w:t>
      </w:r>
      <w:r>
        <w:rPr>
          <w:rFonts w:hint="eastAsia"/>
          <w:i w:val="0"/>
          <w:iCs w:val="0"/>
          <w:lang w:val="en-US" w:eastAsia="zh-CN"/>
        </w:rPr>
        <w:t>宋远桥</w:t>
      </w:r>
      <w:r>
        <w:rPr>
          <w:rFonts w:hint="default"/>
          <w:i w:val="0"/>
          <w:iCs w:val="0"/>
          <w:lang w:val="en-US" w:eastAsia="zh-CN"/>
        </w:rPr>
        <w:t>’</w:t>
      </w:r>
      <w:r>
        <w:rPr>
          <w:rFonts w:hint="eastAsia"/>
          <w:i w:val="0"/>
          <w:iCs w:val="0"/>
          <w:lang w:val="en-US" w:eastAsia="zh-CN"/>
        </w:rPr>
        <w:t>);</w:t>
      </w:r>
    </w:p>
    <w:p w14:paraId="66031EC8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满足这个表中的一条。</w:t>
      </w:r>
    </w:p>
    <w:p w14:paraId="2C9A5066">
      <w:pPr>
        <w:numPr>
          <w:ilvl w:val="0"/>
          <w:numId w:val="0"/>
        </w:numPr>
        <w:ind w:leftChars="0"/>
        <w:rPr>
          <w:rFonts w:hint="default"/>
          <w:i w:val="0"/>
          <w:iCs w:val="0"/>
          <w:lang w:val="en-US" w:eastAsia="zh-CN"/>
        </w:rPr>
      </w:pPr>
    </w:p>
    <w:p w14:paraId="43ADCB20">
      <w:pPr>
        <w:numPr>
          <w:ilvl w:val="0"/>
          <w:numId w:val="9"/>
        </w:numPr>
        <w:ind w:leftChars="0"/>
        <w:rPr>
          <w:rFonts w:hint="eastAsia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hint="eastAsia"/>
          <w:b/>
          <w:bCs/>
          <w:i w:val="0"/>
          <w:iCs w:val="0"/>
          <w:sz w:val="28"/>
          <w:szCs w:val="28"/>
          <w:lang w:val="en-US" w:eastAsia="zh-CN"/>
        </w:rPr>
        <w:t>事务</w:t>
      </w:r>
    </w:p>
    <w:p w14:paraId="2174C457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概念：</w:t>
      </w:r>
    </w:p>
    <w:p w14:paraId="449EB6E6">
      <w:pPr>
        <w:numPr>
          <w:ilvl w:val="0"/>
          <w:numId w:val="0"/>
        </w:numP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事务是一组操作的集合，不可分割，事务把所有操作作为一个整体一起向系统提交或撤销操作请求，这些操作要么同时成功，要么同时失败。</w:t>
      </w:r>
    </w:p>
    <w:p w14:paraId="7070759A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7C6F3865">
      <w:pPr>
        <w:numPr>
          <w:ilvl w:val="0"/>
          <w:numId w:val="0"/>
        </w:numP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事物操作：</w:t>
      </w:r>
    </w:p>
    <w:p w14:paraId="341A12CF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为1则为自动提交，0为手动提交</w:t>
      </w:r>
    </w:p>
    <w:p w14:paraId="30ABF808">
      <w:pPr>
        <w:numPr>
          <w:ilvl w:val="0"/>
          <w:numId w:val="0"/>
        </w:numP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Select @@autocommit;</w:t>
      </w:r>
    </w:p>
    <w:p w14:paraId="1222809C">
      <w:pPr>
        <w:numPr>
          <w:ilvl w:val="0"/>
          <w:numId w:val="0"/>
        </w:numP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Set @@autocommit=0;</w:t>
      </w:r>
    </w:p>
    <w:p w14:paraId="2AB5413F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开启事物start transaction;或begin;</w:t>
      </w:r>
    </w:p>
    <w:p w14:paraId="070A683D">
      <w:pPr>
        <w:numPr>
          <w:ilvl w:val="0"/>
          <w:numId w:val="0"/>
        </w:numP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提交事物 commit;</w:t>
      </w:r>
    </w:p>
    <w:p w14:paraId="1E2DAC53">
      <w:pPr>
        <w:numPr>
          <w:ilvl w:val="0"/>
          <w:numId w:val="0"/>
        </w:numP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回滚事物 rollback;</w:t>
      </w:r>
    </w:p>
    <w:p w14:paraId="0F9FDC65">
      <w:pPr>
        <w:numPr>
          <w:ilvl w:val="0"/>
          <w:numId w:val="0"/>
        </w:numP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当@@commit==0时，所有的操作都是临时对表进行 的，还没有提交到数据库上面，必须要用commit提交才可以。</w:t>
      </w:r>
    </w:p>
    <w:p w14:paraId="58A2AA7C">
      <w:pPr>
        <w:numPr>
          <w:ilvl w:val="0"/>
          <w:numId w:val="0"/>
        </w:numP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rollback;返回操作执行。</w:t>
      </w:r>
    </w:p>
    <w:p w14:paraId="1DF9AFE2">
      <w:pPr>
        <w:numPr>
          <w:ilvl w:val="0"/>
          <w:numId w:val="0"/>
        </w:numP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6B6B0D45">
      <w:pPr>
        <w:numPr>
          <w:ilvl w:val="0"/>
          <w:numId w:val="0"/>
        </w:numP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事务的四大特性：</w:t>
      </w:r>
    </w:p>
    <w:p w14:paraId="5BCE9DEA">
      <w:pPr>
        <w:numPr>
          <w:ilvl w:val="0"/>
          <w:numId w:val="10"/>
        </w:numP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原子性：事务是不可分割的最小操作单位。</w:t>
      </w:r>
    </w:p>
    <w:p w14:paraId="7B51E56E">
      <w:pPr>
        <w:numPr>
          <w:ilvl w:val="0"/>
          <w:numId w:val="10"/>
        </w:numP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一致性：事务完成时，所有数据保持一致状态。</w:t>
      </w:r>
    </w:p>
    <w:p w14:paraId="4146D9F7">
      <w:pPr>
        <w:numPr>
          <w:ilvl w:val="0"/>
          <w:numId w:val="10"/>
        </w:numP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隔离性：数据库提供的隔离机制，保证事务在不受外部并发操作的影响的独立环境运行。</w:t>
      </w:r>
    </w:p>
    <w:p w14:paraId="72C203DD">
      <w:pPr>
        <w:numPr>
          <w:ilvl w:val="0"/>
          <w:numId w:val="10"/>
        </w:numP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持久性：事务一旦提交或回滚，对数据库中的数据改变是永久的。</w:t>
      </w:r>
    </w:p>
    <w:p w14:paraId="5727B00D">
      <w:pPr>
        <w:numPr>
          <w:ilvl w:val="0"/>
          <w:numId w:val="0"/>
        </w:numPr>
        <w:ind w:leftChars="0"/>
        <w:rPr>
          <w:rFonts w:hint="eastAsia"/>
          <w:b w:val="0"/>
          <w:bCs w:val="0"/>
          <w:i w:val="0"/>
          <w:iCs w:val="0"/>
          <w:lang w:val="en-US" w:eastAsia="zh-CN"/>
        </w:rPr>
      </w:pPr>
    </w:p>
    <w:p w14:paraId="11365C97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并发事务问题：</w:t>
      </w:r>
    </w:p>
    <w:p w14:paraId="08EF6E40">
      <w:pPr>
        <w:numPr>
          <w:ilvl w:val="0"/>
          <w:numId w:val="0"/>
        </w:numPr>
        <w:ind w:leftChars="0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脏读：一个事务读取到另一个事务还没有提交的数据 原因：a进行了修改操作但是未提交，b读取了a修改的数据，但是a最后回撤了，就导致b读取的数据没有意义。</w:t>
      </w:r>
    </w:p>
    <w:p w14:paraId="3D5A44CF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不可重复读：一个事务先后读取同一条记录，两次读取的数据不一样。</w:t>
      </w:r>
    </w:p>
    <w:p w14:paraId="717172E9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原因：在同一事务两次相同查询的过程中，第二个事务修改完数据并提交了。</w:t>
      </w:r>
    </w:p>
    <w:p w14:paraId="12A36826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幻读：一个事务查询数据，没有数据行，但是在插入时发现已经存在了。</w:t>
      </w:r>
    </w:p>
    <w:p w14:paraId="5BA73859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在查询和插入之间，发现第二个事务完成了对数据的插入。</w:t>
      </w:r>
    </w:p>
    <w:p w14:paraId="31AACDB8">
      <w:pPr>
        <w:numPr>
          <w:ilvl w:val="0"/>
          <w:numId w:val="0"/>
        </w:numPr>
        <w:ind w:leftChars="0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再查找事务时发现还是没有</w:t>
      </w:r>
    </w:p>
    <w:p w14:paraId="1ABE4AD9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</w:p>
    <w:p w14:paraId="256BBF78">
      <w:pPr>
        <w:numPr>
          <w:ilvl w:val="0"/>
          <w:numId w:val="0"/>
        </w:numPr>
        <w:ind w:left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事务的隔离级别：</w:t>
      </w:r>
    </w:p>
    <w:p w14:paraId="79DEB13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776095"/>
            <wp:effectExtent l="0" t="0" r="10795" b="190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5D38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查看事务的隔离级别</w:t>
      </w:r>
    </w:p>
    <w:p w14:paraId="32A8E5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@@TRANSACTION_ISOATION;</w:t>
      </w:r>
    </w:p>
    <w:p w14:paraId="3940C9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设置事务的隔离级别</w:t>
      </w:r>
    </w:p>
    <w:p w14:paraId="64E2D3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 [session|global] transaction isolation level {read uncommitted|read committed|Repeatable Read|Serializable}</w:t>
      </w:r>
    </w:p>
    <w:p w14:paraId="1E029A94">
      <w:pPr>
        <w:numPr>
          <w:ilvl w:val="0"/>
          <w:numId w:val="0"/>
        </w:numPr>
        <w:ind w:leftChars="0"/>
        <w:rPr>
          <w:rFonts w:hint="default"/>
          <w:i w:val="0"/>
          <w:iCs w:val="0"/>
          <w:lang w:val="en-US" w:eastAsia="zh-CN"/>
        </w:rPr>
      </w:pPr>
    </w:p>
    <w:p w14:paraId="26ACB1E5">
      <w:pPr>
        <w:numPr>
          <w:ilvl w:val="0"/>
          <w:numId w:val="9"/>
        </w:numPr>
        <w:ind w:left="0" w:leftChars="0" w:firstLine="0" w:firstLineChars="0"/>
        <w:rPr>
          <w:rFonts w:hint="eastAsia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hint="eastAsia"/>
          <w:b/>
          <w:bCs/>
          <w:i w:val="0"/>
          <w:iCs w:val="0"/>
          <w:sz w:val="28"/>
          <w:szCs w:val="28"/>
          <w:lang w:val="en-US" w:eastAsia="zh-CN"/>
        </w:rPr>
        <w:t>存储引擎</w:t>
      </w:r>
    </w:p>
    <w:p w14:paraId="394B45A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3433445"/>
            <wp:effectExtent l="0" t="0" r="5715" b="825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C7B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9029A71">
      <w:pPr>
        <w:numPr>
          <w:ilvl w:val="0"/>
          <w:numId w:val="0"/>
        </w:numPr>
        <w:ind w:leftChars="0"/>
        <w:rPr>
          <w:rFonts w:hint="default"/>
          <w:i w:val="0"/>
          <w:iCs w:val="0"/>
          <w:lang w:val="en-US" w:eastAsia="zh-CN"/>
        </w:rPr>
      </w:pPr>
    </w:p>
    <w:p w14:paraId="45551397">
      <w:pPr>
        <w:numPr>
          <w:ilvl w:val="0"/>
          <w:numId w:val="11"/>
        </w:numPr>
        <w:rPr>
          <w:rFonts w:hint="eastAsia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hint="eastAsia"/>
          <w:b/>
          <w:bCs/>
          <w:i w:val="0"/>
          <w:iCs w:val="0"/>
          <w:sz w:val="28"/>
          <w:szCs w:val="28"/>
          <w:lang w:val="en-US" w:eastAsia="zh-CN"/>
        </w:rPr>
        <w:t>视图、存储过程、触发器</w:t>
      </w:r>
    </w:p>
    <w:p w14:paraId="6C277F29">
      <w:pPr>
        <w:numPr>
          <w:ilvl w:val="0"/>
          <w:numId w:val="12"/>
        </w:numP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视图:视图不保存查询结果，只保存查询的sql逻辑</w:t>
      </w:r>
    </w:p>
    <w:p w14:paraId="4AE7EAB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3CB9DBD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7093CA7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49A2DF10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1AF6584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Create [unique|fulltext] index index_name ON table_name(index-col-name,...)</w:t>
      </w:r>
    </w:p>
    <w:p w14:paraId="15C35E8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创建索引</w:t>
      </w:r>
    </w:p>
    <w:p w14:paraId="0A70AC4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查看索引 show index from table_name;</w:t>
      </w:r>
    </w:p>
    <w:p w14:paraId="38AD4E20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删除索引 drop index index_name on table_name;</w:t>
      </w:r>
    </w:p>
    <w:p w14:paraId="3923C03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1BABA660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3E18E3B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3FFB106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查看所有的指令执行频次</w:t>
      </w:r>
    </w:p>
    <w:p w14:paraId="2BA8FB7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 xml:space="preserve">show global status like </w:t>
      </w: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‘</w:t>
      </w: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Com_______</w:t>
      </w: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;</w:t>
      </w:r>
    </w:p>
    <w:p w14:paraId="606946E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38BC40E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2700872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31FE27A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慢查询日志：</w:t>
      </w:r>
    </w:p>
    <w:p w14:paraId="1AFB69E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i w:val="0"/>
          <w:iCs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 w:val="0"/>
          <w:iCs w:val="0"/>
          <w:kern w:val="2"/>
          <w:sz w:val="21"/>
          <w:szCs w:val="21"/>
          <w:lang w:val="en-US" w:eastAsia="zh-CN" w:bidi="ar-SA"/>
        </w:rPr>
        <w:t>--慢查询日志记录了所有执行超过执行参数(long_query_time,单位：秒，默认10秒)的所有SQL语句的日志，mysql的慢查询日志默认没有开启，需要在mysql</w:t>
      </w:r>
      <w:r>
        <w:rPr>
          <w:rFonts w:hint="eastAsia" w:asciiTheme="minorHAnsi" w:hAnsiTheme="minorHAnsi" w:eastAsiaTheme="minorEastAsia" w:cstheme="minorBidi"/>
          <w:b/>
          <w:bCs/>
          <w:i w:val="0"/>
          <w:iCs w:val="0"/>
          <w:kern w:val="2"/>
          <w:sz w:val="21"/>
          <w:szCs w:val="21"/>
          <w:lang w:val="en-US" w:eastAsia="zh-CN" w:bidi="ar-SA"/>
        </w:rPr>
        <w:t>的配置文件（/etc/my.cnf）</w:t>
      </w:r>
      <w:r>
        <w:rPr>
          <w:rFonts w:hint="eastAsia" w:asciiTheme="minorHAnsi" w:hAnsiTheme="minorHAnsi" w:eastAsiaTheme="minorEastAsia" w:cstheme="minorBidi"/>
          <w:b w:val="0"/>
          <w:bCs w:val="0"/>
          <w:i w:val="0"/>
          <w:iCs w:val="0"/>
          <w:kern w:val="2"/>
          <w:sz w:val="21"/>
          <w:szCs w:val="21"/>
          <w:lang w:val="en-US" w:eastAsia="zh-CN" w:bidi="ar-SA"/>
        </w:rPr>
        <w:t>中配置如下信息，其中的long_query_time可自行指定：</w:t>
      </w:r>
    </w:p>
    <w:p w14:paraId="76897EC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i w:val="0"/>
          <w:iCs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 w:val="0"/>
          <w:iCs w:val="0"/>
          <w:kern w:val="2"/>
          <w:sz w:val="21"/>
          <w:szCs w:val="21"/>
          <w:lang w:val="en-US" w:eastAsia="zh-CN" w:bidi="ar-SA"/>
        </w:rPr>
        <w:t>用tail -f 文件名 追踪文件的尾部</w:t>
      </w:r>
    </w:p>
    <w:p w14:paraId="0F1E80B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i w:val="0"/>
          <w:iCs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 w:val="0"/>
          <w:iCs w:val="0"/>
          <w:kern w:val="2"/>
          <w:sz w:val="21"/>
          <w:szCs w:val="21"/>
          <w:lang w:val="en-US" w:eastAsia="zh-CN" w:bidi="ar-SA"/>
        </w:rPr>
        <w:t>slow_query_log=1 开启慢查询服务</w:t>
      </w:r>
    </w:p>
    <w:p w14:paraId="753471D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 w:val="0"/>
          <w:bCs w:val="0"/>
          <w:i w:val="0"/>
          <w:iCs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 w:val="0"/>
          <w:iCs w:val="0"/>
          <w:kern w:val="2"/>
          <w:sz w:val="21"/>
          <w:szCs w:val="21"/>
          <w:lang w:val="en-US" w:eastAsia="zh-CN" w:bidi="ar-SA"/>
        </w:rPr>
        <w:t>long _query_time=10 超过反应时间记录被满查询日志记录</w:t>
      </w:r>
    </w:p>
    <w:p w14:paraId="3468652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 w:val="0"/>
          <w:iCs w:val="0"/>
          <w:kern w:val="2"/>
          <w:sz w:val="21"/>
          <w:szCs w:val="21"/>
          <w:lang w:val="en-US" w:eastAsia="zh-CN" w:bidi="ar-SA"/>
        </w:rPr>
        <w:t xml:space="preserve">去 /var/lib/mysql中查询 tail -f </w:t>
      </w:r>
    </w:p>
    <w:p w14:paraId="7C6BF08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53603E0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1B508A6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查询所有sql执行情况</w:t>
      </w:r>
    </w:p>
    <w:p w14:paraId="29D7417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查看是否支持profile操作  select @@have_profiling;</w:t>
      </w:r>
    </w:p>
    <w:p w14:paraId="04137C00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开启profiling操作  set profiling =1;</w:t>
      </w:r>
    </w:p>
    <w:p w14:paraId="65CDDB0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执行一系列操作</w:t>
      </w:r>
    </w:p>
    <w:p w14:paraId="2A83CEF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show profiles;查看每一条sql语句的执行耗时情况</w:t>
      </w:r>
    </w:p>
    <w:p w14:paraId="4A70E03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查看指定query_id的sql语句每个阶段的耗时情况 show profile for query query_id;</w:t>
      </w:r>
    </w:p>
    <w:p w14:paraId="0AA2E1E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查看指定query_id的sql语句cpu的使用情况show profile cpu for query query_id;</w:t>
      </w:r>
    </w:p>
    <w:p w14:paraId="47DD17F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23F7DEE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explain执行计划（判断性能如何）</w:t>
      </w:r>
    </w:p>
    <w:p w14:paraId="051FCF1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explain 在任意sql语句前面加上explain</w:t>
      </w:r>
    </w:p>
    <w:p w14:paraId="48D96AA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Id 为操作表的执行顺序，越大越先执行，如果一样则位于上面的先执</w:t>
      </w:r>
    </w:p>
    <w:p w14:paraId="334342B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Select type 为查询的类型</w:t>
      </w:r>
    </w:p>
    <w:p w14:paraId="016D9E30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Type 表示连接的类型，性能由好到差为NULL,system,const,eq_ref,ref,range,index,all</w:t>
      </w:r>
    </w:p>
    <w:p w14:paraId="315B1E1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/>
          <w:bCs/>
          <w:i w:val="0"/>
          <w:iCs w:val="0"/>
          <w:sz w:val="21"/>
          <w:szCs w:val="21"/>
          <w:lang w:val="en-US" w:eastAsia="zh-CN"/>
        </w:rPr>
        <w:t>将type往前面优化。</w:t>
      </w:r>
    </w:p>
    <w:p w14:paraId="12693DA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查询时不访问表才会出现NULL</w:t>
      </w:r>
    </w:p>
    <w:p w14:paraId="16CE5E0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访问系统表会出现 system</w:t>
      </w:r>
    </w:p>
    <w:p w14:paraId="5304B90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唯一、主键索引查询会是const，性能不错</w:t>
      </w:r>
    </w:p>
    <w:p w14:paraId="4735B7C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对多表连接查询的主键查询为eq_ref</w:t>
      </w:r>
    </w:p>
    <w:p w14:paraId="4FBB10E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非唯一索引查询是ref</w:t>
      </w:r>
    </w:p>
    <w:p w14:paraId="49CEE2F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All就是全表扫描，index对索引全部扫描</w:t>
      </w:r>
    </w:p>
    <w:p w14:paraId="6609A1C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Possible_key 在表中可能用到的索引</w:t>
      </w:r>
    </w:p>
    <w:p w14:paraId="21AE5CDD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Key是实际用到的索引，为NULL则实际没有使用索引</w:t>
      </w:r>
    </w:p>
    <w:p w14:paraId="006694BE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Key_len 表示索引中使用的字节数，该值为索引字段的最大可能长度</w:t>
      </w:r>
    </w:p>
    <w:p w14:paraId="5D1D692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Rows是认为必须要执行查询的行数，只是一个预估值</w:t>
      </w:r>
    </w:p>
    <w:p w14:paraId="7F30B9B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Filtered表示返回结果的行数占读取行数的百分比，filtered越大越好</w:t>
      </w:r>
    </w:p>
    <w:p w14:paraId="64878A4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3E1E2ECD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索引使用的规则：</w:t>
      </w:r>
    </w:p>
    <w:p w14:paraId="16EA5E6F">
      <w:pPr>
        <w:widowControl w:val="0"/>
        <w:numPr>
          <w:ilvl w:val="0"/>
          <w:numId w:val="13"/>
        </w:numPr>
        <w:jc w:val="both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复合索引中，最左前缀法则，及从左边开始查询，跳过其中一个后面全部失效，与查询中的顺序无关，只要在就可以了，范围查询右边的列索引将会失效用&gt;=将不会失效。</w:t>
      </w:r>
    </w:p>
    <w:p w14:paraId="46B1D82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原理：在多字段索引查询时，数据库对多字段从左往右建立b+树，只有当左端字段一样时，右端子段的排序才符合b+树的查询规则</w:t>
      </w:r>
    </w:p>
    <w:p w14:paraId="344AE5AB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范围查询</w:t>
      </w:r>
    </w:p>
    <w:p w14:paraId="5A45DAC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67275F4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2F4841C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5C5208A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22BF0D"/>
    <w:multiLevelType w:val="multilevel"/>
    <w:tmpl w:val="AA22BF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C989AE34"/>
    <w:multiLevelType w:val="singleLevel"/>
    <w:tmpl w:val="C989AE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91F58A5"/>
    <w:multiLevelType w:val="multilevel"/>
    <w:tmpl w:val="D91F58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E273C9FB"/>
    <w:multiLevelType w:val="singleLevel"/>
    <w:tmpl w:val="E273C9FB"/>
    <w:lvl w:ilvl="0" w:tentative="0">
      <w:start w:val="9"/>
      <w:numFmt w:val="chineseCounting"/>
      <w:suff w:val="space"/>
      <w:lvlText w:val="第%1章"/>
      <w:lvlJc w:val="left"/>
      <w:rPr>
        <w:rFonts w:hint="eastAsia"/>
      </w:rPr>
    </w:lvl>
  </w:abstractNum>
  <w:abstractNum w:abstractNumId="4">
    <w:nsid w:val="E36B2014"/>
    <w:multiLevelType w:val="singleLevel"/>
    <w:tmpl w:val="E36B20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288ACEE"/>
    <w:multiLevelType w:val="singleLevel"/>
    <w:tmpl w:val="F288ACEE"/>
    <w:lvl w:ilvl="0" w:tentative="0">
      <w:start w:val="5"/>
      <w:numFmt w:val="chineseCounting"/>
      <w:suff w:val="space"/>
      <w:lvlText w:val="第%1章"/>
      <w:lvlJc w:val="left"/>
      <w:rPr>
        <w:rFonts w:hint="eastAsia"/>
      </w:rPr>
    </w:lvl>
  </w:abstractNum>
  <w:abstractNum w:abstractNumId="6">
    <w:nsid w:val="0EAE77F8"/>
    <w:multiLevelType w:val="singleLevel"/>
    <w:tmpl w:val="0EAE77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20ABBC35"/>
    <w:multiLevelType w:val="singleLevel"/>
    <w:tmpl w:val="20ABBC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356C4C5B"/>
    <w:multiLevelType w:val="singleLevel"/>
    <w:tmpl w:val="356C4C5B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9">
    <w:nsid w:val="67ACFF2F"/>
    <w:multiLevelType w:val="singleLevel"/>
    <w:tmpl w:val="67ACFF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6F3CEFCA"/>
    <w:multiLevelType w:val="singleLevel"/>
    <w:tmpl w:val="6F3CEF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6F9E24CF"/>
    <w:multiLevelType w:val="singleLevel"/>
    <w:tmpl w:val="6F9E24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744D2C22"/>
    <w:multiLevelType w:val="singleLevel"/>
    <w:tmpl w:val="744D2C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2"/>
  </w:num>
  <w:num w:numId="5">
    <w:abstractNumId w:val="0"/>
  </w:num>
  <w:num w:numId="6">
    <w:abstractNumId w:val="7"/>
  </w:num>
  <w:num w:numId="7">
    <w:abstractNumId w:val="4"/>
  </w:num>
  <w:num w:numId="8">
    <w:abstractNumId w:val="11"/>
  </w:num>
  <w:num w:numId="9">
    <w:abstractNumId w:val="5"/>
  </w:num>
  <w:num w:numId="10">
    <w:abstractNumId w:val="10"/>
  </w:num>
  <w:num w:numId="11">
    <w:abstractNumId w:val="3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C4C97"/>
    <w:rsid w:val="08235317"/>
    <w:rsid w:val="0C215A66"/>
    <w:rsid w:val="0D960B9D"/>
    <w:rsid w:val="19BD0F0E"/>
    <w:rsid w:val="23832E4F"/>
    <w:rsid w:val="27CB40A7"/>
    <w:rsid w:val="2B710CB1"/>
    <w:rsid w:val="2BA900BB"/>
    <w:rsid w:val="2BBC51A9"/>
    <w:rsid w:val="2C1757A3"/>
    <w:rsid w:val="2EFB4A09"/>
    <w:rsid w:val="34F95C36"/>
    <w:rsid w:val="3C7479E5"/>
    <w:rsid w:val="4EA95AB9"/>
    <w:rsid w:val="54B66F0C"/>
    <w:rsid w:val="5DA430CA"/>
    <w:rsid w:val="67973800"/>
    <w:rsid w:val="6A453966"/>
    <w:rsid w:val="74CA72AF"/>
    <w:rsid w:val="74F7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3500</Words>
  <Characters>5842</Characters>
  <Lines>0</Lines>
  <Paragraphs>0</Paragraphs>
  <TotalTime>18</TotalTime>
  <ScaleCrop>false</ScaleCrop>
  <LinksUpToDate>false</LinksUpToDate>
  <CharactersWithSpaces>6309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2026-03-05T08:38:00Z</dcterms:created>
  <dc:creator>ushop</dc:creator>
  <cp:lastModifiedBy>《》</cp:lastModifiedBy>
  <dcterms:modified xsi:type="dcterms:W3CDTF">2026-03-26T03:20:53Z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eyJoZGlkIjoiNTE3ZjEwYzQ3MmRmOGM5NjNmMTljMWNhZTYyNGU5NDgiLCJ1c2VySWQiOiIxNTg0NzIwNDU0In0=</vt:lpwstr>
  </property>
  <property fmtid="{D5CDD505-2E9C-101B-9397-08002B2CF9AE}" pid="4" name="ICV">
    <vt:lpwstr>CA5B77ED1BA145F5B72241AE9FDDBA99_12</vt:lpwstr>
  </property>
</Properties>
</file>