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三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、粗体标签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&lt;b&gt;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&lt;strong&gt;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中，对文本加粗，可以使用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个标签：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&lt;b&gt;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&lt;strong&gt;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举例：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这是普通文本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这是粗体文本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/&gt;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strong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这是粗体文本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strong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"http://www.lvyestudy.com/App_images/lesson/hj/4-4-1.png"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209675" cy="1047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&lt;b&gt;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&lt;strong&gt;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标签加粗的效果是一样的。但是在实际开发中，想要对文本加粗，尽量用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&lt;strong&gt;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标签，不要用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&lt;b&gt;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标签，这是由于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&lt;strong&gt;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标签比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&lt;b&gt;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标签更具有语义性。也就是说，大家只要记住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&lt;strong&gt;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标签即可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四、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斜体标签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&lt;i&gt;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&lt;cite&gt;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&lt;em&gt;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lastRenderedPageBreak/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i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斜体文本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i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/&gt;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cite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斜体文本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cite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/&gt;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em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斜体文本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em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>INCLUDEPICTURE \d "</w:instrText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http://www.lvyestudy.com/App_images/lesson/hj/4-4-2.png"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876300" cy="7715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对于要对文本进行斜体设置，尽量用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&lt;em&gt;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标签，其他两个用得极少。在后续的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进阶中，我们会慢慢了解到原因。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五、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上标标签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&lt;sup&gt;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&gt;(a+b)&lt;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&gt;2&lt;/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&gt;=a&lt;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&gt;2&lt;/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&gt;+b&lt;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&gt;2&lt;/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&gt;+2ab&lt;/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"http://www.lvyestudy.com/App_images/lesson/hj/4-4-3.png"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428750" cy="4476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要想将某个数字或文本变成上标形式的效果，就把这个数字或文本放在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&lt;sup&gt;&lt;/sup&gt;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标签对内。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六、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下标标签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&lt;sub&gt;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&gt;H&lt;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sub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&gt;2&lt;/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sub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&gt;SO&lt;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sub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&gt;4&lt;/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sub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指的是硫酸分子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>INCLUDEPICTURE \d "</w:instrText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http://www.lvyestudy.com/App_images/lesson/hj/4-4-4.png"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657350" cy="4476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要想将某个数字或文本变成下标形式的效果，就把这个数字或文本放在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&lt;sub&gt;&lt;/sub&gt;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标签对内。注意，上标标签是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&lt;sup&gt;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，下标标签是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&lt;sub&gt;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，别混乱了。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七、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大字号标签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&lt;big&gt;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和小字号标签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&lt;small&gt;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普通字体文本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 xml:space="preserve"> 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big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大字号文本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big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/&gt;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lastRenderedPageBreak/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small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小字号文本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small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"http://www.lvyestudy.com/App_images/lesson/hj/4-4-5.png"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152525" cy="97155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大字号标签和小字号标签在实际开发中极少使用，因为这两个标签都是纯样式标签，我们可以用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来控制字体的大小。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八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、删除线标签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&lt;s&gt;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&lt;del&gt;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标签用来呈现那些不再准确或不再相关的内容。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&lt;del&gt;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用来在网页上做价格对比的实用性标签。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新鲜的新西兰奇异果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原价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: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￥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6.50/kg&lt;/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strong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现在仅售：￥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4.00/kg&lt;/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strong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"http://www.lvyestudy.com/App_images/lesson/hj/4-4-6.png"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1800225" cy="1162050"/>
            <wp:effectExtent l="0" t="0" r="9525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在实际开发中，删除线效果一般用于商品标价中，大家在淘宝天猫中经常能看到这样的效果。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在我们学了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之后，对于删除线效果，一般采用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实现，极少使用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标签实现。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九、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下划线标签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&lt;u&gt;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中，对文本实现下划线效果使用的是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u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标签。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u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视觉化思考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u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能以独特而有效的方式，让你的心有更大的空间来解决问题。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在浏览器预览效果如下：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>INCLUDEPICTURE \d "</w:instrText>
      </w:r>
      <w:r w:rsidR="00B81FF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http://www.lvyestudy.com/App_images/lesson/hj/4-4-7.png"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B81FF3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4972050" cy="523875"/>
            <wp:effectExtent l="0" t="0" r="0" b="952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说明：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t>在实际开发中，对文本实现下划线效果，我们往往都是使用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来实现，大家可以完全忽略这个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u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标签。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、水平线标签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中，水平线标签是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&lt;hr/&gt;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，它是一个自闭合标签。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hr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，指的是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horizon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（水平线）。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静夜思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 xml:space="preserve">&gt;                  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床前明月光，疑是地上霜。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举头望明月，低头思故乡。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/&gt;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春晓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 xml:space="preserve">&gt;                  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春眠不觉晓，处处闻啼鸟。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夜来风雨声，花落知多少。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十一、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标签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标签，主要用来为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文档内大块的内容提供结构和背景。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，即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division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（分区），用来划分一个区域。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标签，又称为“区隔标签”。我们常见的什么“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div+css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”中的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就是指我们现在学习的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标签。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left="420"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标签内可以放入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body&gt;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标签的任何内部标签：段落文字、表格、列表、图像等。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lastRenderedPageBreak/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32B203"/>
          <w:sz w:val="21"/>
          <w:szCs w:val="21"/>
          <w:shd w:val="clear" w:color="auto" w:fill="FFFDE2"/>
          <w:lang/>
        </w:rPr>
        <w:t>&lt;!--</w:t>
      </w:r>
      <w:r>
        <w:rPr>
          <w:rStyle w:val="HTML"/>
          <w:rFonts w:ascii="微软雅黑" w:eastAsia="微软雅黑" w:hAnsi="微软雅黑" w:cs="微软雅黑" w:hint="eastAsia"/>
          <w:color w:val="32B203"/>
          <w:sz w:val="21"/>
          <w:szCs w:val="21"/>
          <w:shd w:val="clear" w:color="auto" w:fill="FFFDE2"/>
          <w:lang/>
        </w:rPr>
        <w:t>这是第一首诗</w:t>
      </w:r>
      <w:r>
        <w:rPr>
          <w:rStyle w:val="HTML"/>
          <w:rFonts w:ascii="微软雅黑" w:eastAsia="微软雅黑" w:hAnsi="微软雅黑" w:cs="微软雅黑" w:hint="eastAsia"/>
          <w:color w:val="32B203"/>
          <w:sz w:val="21"/>
          <w:szCs w:val="21"/>
          <w:shd w:val="clear" w:color="auto" w:fill="FFFDE2"/>
          <w:lang/>
        </w:rPr>
        <w:t>--&gt;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静夜思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 xml:space="preserve">&gt;                  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床前明月光，疑是地上霜。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举头望明月，低头思故乡。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hr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/&gt;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32B203"/>
          <w:sz w:val="21"/>
          <w:szCs w:val="21"/>
          <w:shd w:val="clear" w:color="auto" w:fill="FFFDE2"/>
          <w:lang/>
        </w:rPr>
        <w:t>&lt;!--</w:t>
      </w:r>
      <w:r>
        <w:rPr>
          <w:rStyle w:val="HTML"/>
          <w:rFonts w:ascii="微软雅黑" w:eastAsia="微软雅黑" w:hAnsi="微软雅黑" w:cs="微软雅黑" w:hint="eastAsia"/>
          <w:color w:val="32B203"/>
          <w:sz w:val="21"/>
          <w:szCs w:val="21"/>
          <w:shd w:val="clear" w:color="auto" w:fill="FFFDE2"/>
          <w:lang/>
        </w:rPr>
        <w:t>这是第二首诗</w:t>
      </w:r>
      <w:r>
        <w:rPr>
          <w:rStyle w:val="HTML"/>
          <w:rFonts w:ascii="微软雅黑" w:eastAsia="微软雅黑" w:hAnsi="微软雅黑" w:cs="微软雅黑" w:hint="eastAsia"/>
          <w:color w:val="32B203"/>
          <w:sz w:val="21"/>
          <w:szCs w:val="21"/>
          <w:shd w:val="clear" w:color="auto" w:fill="FFFDE2"/>
          <w:lang/>
        </w:rPr>
        <w:t>--&gt;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春晓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 xml:space="preserve">&gt;                  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春眠不觉晓，处处闻啼鸟。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夜来风雨声，花落知多少。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对于这段代码，我们发现这个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文档结构比较凌乱。那接下来，我们用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标签为这段代码划分区域</w:t>
      </w:r>
    </w:p>
    <w:p w:rsidR="00734579" w:rsidRDefault="00B81FF3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在后台中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div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标签划分区域的代码更加具有逻辑性。</w:t>
      </w: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</w:p>
    <w:p w:rsidR="00734579" w:rsidRDefault="00734579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</w:p>
    <w:p w:rsidR="00734579" w:rsidRDefault="00734579">
      <w:pPr>
        <w:spacing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34579" w:rsidSect="001767D0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FF3" w:rsidRDefault="00B81FF3" w:rsidP="001767D0">
      <w:r>
        <w:separator/>
      </w:r>
    </w:p>
  </w:endnote>
  <w:endnote w:type="continuationSeparator" w:id="1">
    <w:p w:rsidR="00B81FF3" w:rsidRDefault="00B81FF3" w:rsidP="00176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FF3" w:rsidRDefault="00B81FF3" w:rsidP="001767D0">
      <w:r>
        <w:separator/>
      </w:r>
    </w:p>
  </w:footnote>
  <w:footnote w:type="continuationSeparator" w:id="1">
    <w:p w:rsidR="00B81FF3" w:rsidRDefault="00B81FF3" w:rsidP="00176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4579"/>
    <w:rsid w:val="001767D0"/>
    <w:rsid w:val="00734579"/>
    <w:rsid w:val="00B81FF3"/>
    <w:rsid w:val="06206546"/>
    <w:rsid w:val="09617AD4"/>
    <w:rsid w:val="09F71F16"/>
    <w:rsid w:val="0F112A5E"/>
    <w:rsid w:val="11AA7825"/>
    <w:rsid w:val="120A48CA"/>
    <w:rsid w:val="14E62A22"/>
    <w:rsid w:val="1CB03107"/>
    <w:rsid w:val="1F3C30EA"/>
    <w:rsid w:val="245C2A4E"/>
    <w:rsid w:val="25CD4B47"/>
    <w:rsid w:val="2A8A4109"/>
    <w:rsid w:val="2DC44735"/>
    <w:rsid w:val="2E3467BE"/>
    <w:rsid w:val="2FF212E4"/>
    <w:rsid w:val="30643CF3"/>
    <w:rsid w:val="3ACC4420"/>
    <w:rsid w:val="3BB37695"/>
    <w:rsid w:val="3CA3166D"/>
    <w:rsid w:val="3F6B0A37"/>
    <w:rsid w:val="45C1522E"/>
    <w:rsid w:val="4F6B3B59"/>
    <w:rsid w:val="503A275E"/>
    <w:rsid w:val="507D011E"/>
    <w:rsid w:val="51115A2B"/>
    <w:rsid w:val="5275098C"/>
    <w:rsid w:val="59960CC4"/>
    <w:rsid w:val="5AD6678E"/>
    <w:rsid w:val="5BB65949"/>
    <w:rsid w:val="5FAB7B03"/>
    <w:rsid w:val="5FFC398D"/>
    <w:rsid w:val="64383164"/>
    <w:rsid w:val="68BE2612"/>
    <w:rsid w:val="6AF62D65"/>
    <w:rsid w:val="6E367149"/>
    <w:rsid w:val="74DB7821"/>
    <w:rsid w:val="77D155E4"/>
    <w:rsid w:val="798A58DC"/>
    <w:rsid w:val="7ACC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579"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rsid w:val="00734579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rsid w:val="00734579"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734579"/>
    <w:pPr>
      <w:spacing w:beforeAutospacing="1" w:afterAutospacing="1"/>
    </w:pPr>
  </w:style>
  <w:style w:type="character" w:styleId="a4">
    <w:name w:val="Hyperlink"/>
    <w:basedOn w:val="a0"/>
    <w:qFormat/>
    <w:rsid w:val="00734579"/>
    <w:rPr>
      <w:color w:val="0000FF"/>
      <w:u w:val="single"/>
    </w:rPr>
  </w:style>
  <w:style w:type="character" w:styleId="HTML">
    <w:name w:val="HTML Code"/>
    <w:basedOn w:val="a0"/>
    <w:qFormat/>
    <w:rsid w:val="00734579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1767D0"/>
    <w:rPr>
      <w:sz w:val="18"/>
      <w:szCs w:val="18"/>
    </w:rPr>
  </w:style>
  <w:style w:type="character" w:customStyle="1" w:styleId="Char">
    <w:name w:val="批注框文本 Char"/>
    <w:basedOn w:val="a0"/>
    <w:link w:val="a5"/>
    <w:rsid w:val="001767D0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Char0"/>
    <w:rsid w:val="0017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767D0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1"/>
    <w:rsid w:val="001767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767D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