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78B" w:rsidRDefault="006A4087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2"/>
          <w:szCs w:val="22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相邻选择器</w:t>
      </w:r>
    </w:p>
    <w:p w:rsidR="00B1478B" w:rsidRDefault="006A4087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相邻选择器，就是选中该元素的下一个兄弟元素，在这里注意一点，相邻选择器的操作对象是该元素的同级元素。</w:t>
      </w:r>
    </w:p>
    <w:p w:rsidR="00B1478B" w:rsidRDefault="00B1478B">
      <w:pPr>
        <w:spacing w:line="6" w:lineRule="atLeas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fldChar w:fldCharType="begin"/>
      </w:r>
      <w:r w:rsidR="006A4087">
        <w:rPr>
          <w:rFonts w:ascii="微软雅黑" w:eastAsia="微软雅黑" w:hAnsi="微软雅黑" w:cs="微软雅黑" w:hint="eastAsia"/>
          <w:sz w:val="22"/>
          <w:szCs w:val="22"/>
        </w:rPr>
        <w:instrText xml:space="preserve">INCLUDEPICTURE \d "http://www.lvyestudy.com/App_images/lesson/cj/2-4-3.png" \* MERGEFORMATINET </w:instrText>
      </w:r>
      <w:r>
        <w:rPr>
          <w:rFonts w:ascii="微软雅黑" w:eastAsia="微软雅黑" w:hAnsi="微软雅黑" w:cs="微软雅黑" w:hint="eastAsia"/>
          <w:sz w:val="22"/>
          <w:szCs w:val="22"/>
        </w:rPr>
        <w:fldChar w:fldCharType="separate"/>
      </w:r>
      <w:r w:rsidR="006A4087">
        <w:rPr>
          <w:rFonts w:ascii="微软雅黑" w:eastAsia="微软雅黑" w:hAnsi="微软雅黑" w:cs="微软雅黑" w:hint="eastAsia"/>
          <w:noProof/>
          <w:sz w:val="22"/>
          <w:szCs w:val="22"/>
        </w:rPr>
        <w:drawing>
          <wp:inline distT="0" distB="0" distL="114300" distR="114300">
            <wp:extent cx="3505200" cy="2533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2"/>
          <w:szCs w:val="22"/>
        </w:rPr>
        <w:fldChar w:fldCharType="end"/>
      </w:r>
    </w:p>
    <w:p w:rsidR="00B1478B" w:rsidRDefault="006A4087">
      <w:pPr>
        <w:spacing w:line="6" w:lineRule="atLeas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noProof/>
          <w:sz w:val="22"/>
          <w:szCs w:val="22"/>
        </w:rPr>
        <w:drawing>
          <wp:inline distT="0" distB="0" distL="114300" distR="114300">
            <wp:extent cx="3152140" cy="26663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478B" w:rsidRDefault="006A4087">
      <w:pPr>
        <w:spacing w:line="6" w:lineRule="atLeast"/>
        <w:rPr>
          <w:rFonts w:ascii="微软雅黑" w:eastAsia="微软雅黑" w:hAnsi="微软雅黑" w:cs="微软雅黑"/>
          <w:b/>
          <w:bCs/>
          <w:color w:val="C00000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22"/>
          <w:szCs w:val="22"/>
        </w:rPr>
        <w:t>我们一起实验一下。。。。</w:t>
      </w:r>
    </w:p>
    <w:p w:rsidR="00B1478B" w:rsidRDefault="006A4087">
      <w:pPr>
        <w:spacing w:line="6" w:lineRule="atLeas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lastRenderedPageBreak/>
        <w:t>相邻选择器可以直接</w:t>
      </w:r>
      <w:r>
        <w:rPr>
          <w:rFonts w:ascii="微软雅黑" w:eastAsia="微软雅黑" w:hAnsi="微软雅黑" w:cs="微软雅黑" w:hint="eastAsia"/>
          <w:sz w:val="22"/>
          <w:szCs w:val="22"/>
        </w:rPr>
        <w:t>+</w:t>
      </w:r>
      <w:r>
        <w:rPr>
          <w:rFonts w:ascii="微软雅黑" w:eastAsia="微软雅黑" w:hAnsi="微软雅黑" w:cs="微软雅黑" w:hint="eastAsia"/>
          <w:sz w:val="22"/>
          <w:szCs w:val="22"/>
        </w:rPr>
        <w:t>元素名称（如</w:t>
      </w:r>
      <w:r>
        <w:rPr>
          <w:rFonts w:ascii="微软雅黑" w:eastAsia="微软雅黑" w:hAnsi="微软雅黑" w:cs="微软雅黑" w:hint="eastAsia"/>
          <w:sz w:val="22"/>
          <w:szCs w:val="22"/>
        </w:rPr>
        <w:t>div</w:t>
      </w:r>
      <w:r>
        <w:rPr>
          <w:rFonts w:ascii="微软雅黑" w:eastAsia="微软雅黑" w:hAnsi="微软雅黑" w:cs="微软雅黑" w:hint="eastAsia"/>
          <w:sz w:val="22"/>
          <w:szCs w:val="22"/>
        </w:rPr>
        <w:t>），也可以给</w:t>
      </w:r>
      <w:r>
        <w:rPr>
          <w:rFonts w:ascii="微软雅黑" w:eastAsia="微软雅黑" w:hAnsi="微软雅黑" w:cs="微软雅黑" w:hint="eastAsia"/>
          <w:sz w:val="22"/>
          <w:szCs w:val="22"/>
        </w:rPr>
        <w:t>div</w:t>
      </w:r>
      <w:r>
        <w:rPr>
          <w:rFonts w:ascii="微软雅黑" w:eastAsia="微软雅黑" w:hAnsi="微软雅黑" w:cs="微软雅黑" w:hint="eastAsia"/>
          <w:sz w:val="22"/>
          <w:szCs w:val="22"/>
        </w:rPr>
        <w:t>命名，两种相加都可以成功修饰。</w:t>
      </w:r>
    </w:p>
    <w:p w:rsidR="00B1478B" w:rsidRDefault="006A4087">
      <w:pPr>
        <w:pStyle w:val="2"/>
        <w:shd w:val="clear" w:color="auto" w:fill="FFFFFF"/>
        <w:spacing w:beforeAutospacing="0" w:afterAutospacing="0" w:line="6" w:lineRule="atLeast"/>
        <w:rPr>
          <w:rFonts w:ascii="微软雅黑" w:eastAsia="微软雅黑" w:hAnsi="微软雅黑" w:cs="微软雅黑" w:hint="default"/>
          <w:color w:val="1A1A1A"/>
          <w:sz w:val="22"/>
          <w:szCs w:val="22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群组选择器</w:t>
      </w:r>
    </w:p>
    <w:p w:rsidR="00B1478B" w:rsidRDefault="006A4087">
      <w:pPr>
        <w:pStyle w:val="a3"/>
        <w:shd w:val="clear" w:color="auto" w:fill="FFFFFF"/>
        <w:spacing w:beforeAutospacing="0" w:afterAutospacing="0" w:line="6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群组选择器，就是同时对几个选择器进行相同的操作。常常，我们的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样式中会有好几个地方需要使用到相同的设定时，一个一个分开写会是一件满累人的工作，重覆性太高且显得冗长，更不好管理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....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 xml:space="preserve">CSS 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语法的基本设定中，就可以把这几个相同设定的选择器合并在一起，原本可能是写了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 xml:space="preserve">7~8 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行相同的语法，合在一起后就只要短短的一小行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就可以成功修饰不同的元素。</w:t>
      </w:r>
    </w:p>
    <w:p w:rsidR="00B1478B" w:rsidRDefault="00B1478B">
      <w:pPr>
        <w:spacing w:line="6" w:lineRule="atLeast"/>
        <w:rPr>
          <w:rFonts w:ascii="微软雅黑" w:eastAsia="微软雅黑" w:hAnsi="微软雅黑" w:cs="微软雅黑"/>
          <w:sz w:val="22"/>
          <w:szCs w:val="22"/>
          <w:lang/>
        </w:rPr>
      </w:pPr>
      <w:r>
        <w:rPr>
          <w:rFonts w:ascii="微软雅黑" w:eastAsia="微软雅黑" w:hAnsi="微软雅黑" w:cs="微软雅黑" w:hint="eastAsia"/>
          <w:sz w:val="22"/>
          <w:szCs w:val="22"/>
          <w:lang/>
        </w:rPr>
        <w:fldChar w:fldCharType="begin"/>
      </w:r>
      <w:r w:rsidR="006A4087">
        <w:rPr>
          <w:rFonts w:ascii="微软雅黑" w:eastAsia="微软雅黑" w:hAnsi="微软雅黑" w:cs="微软雅黑" w:hint="eastAsia"/>
          <w:sz w:val="22"/>
          <w:szCs w:val="22"/>
          <w:lang/>
        </w:rPr>
        <w:instrText xml:space="preserve">INCLUDEPICTURE \d "http://www.lvyestudy.com/App_images/lesson/cj/2-4-5.png" \* MERGEFORMATINET </w:instrText>
      </w:r>
      <w:r>
        <w:rPr>
          <w:rFonts w:ascii="微软雅黑" w:eastAsia="微软雅黑" w:hAnsi="微软雅黑" w:cs="微软雅黑" w:hint="eastAsia"/>
          <w:sz w:val="22"/>
          <w:szCs w:val="22"/>
          <w:lang/>
        </w:rPr>
        <w:fldChar w:fldCharType="separate"/>
      </w:r>
      <w:r w:rsidR="006A4087">
        <w:rPr>
          <w:rFonts w:ascii="微软雅黑" w:eastAsia="微软雅黑" w:hAnsi="微软雅黑" w:cs="微软雅黑" w:hint="eastAsia"/>
          <w:noProof/>
          <w:sz w:val="22"/>
          <w:szCs w:val="22"/>
        </w:rPr>
        <w:drawing>
          <wp:inline distT="0" distB="0" distL="114300" distR="114300">
            <wp:extent cx="4267200" cy="24574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2"/>
          <w:szCs w:val="22"/>
          <w:lang/>
        </w:rPr>
        <w:fldChar w:fldCharType="end"/>
      </w:r>
    </w:p>
    <w:p w:rsidR="00B1478B" w:rsidRDefault="006A4087">
      <w:pPr>
        <w:spacing w:line="6" w:lineRule="atLeas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群组选择器之间必须用</w:t>
      </w:r>
      <w:r>
        <w:rPr>
          <w:rFonts w:ascii="微软雅黑" w:eastAsia="微软雅黑" w:hAnsi="微软雅黑" w:cs="微软雅黑" w:hint="eastAsia"/>
          <w:sz w:val="22"/>
          <w:szCs w:val="22"/>
        </w:rPr>
        <w:t>”</w:t>
      </w:r>
      <w:r>
        <w:rPr>
          <w:rFonts w:ascii="微软雅黑" w:eastAsia="微软雅黑" w:hAnsi="微软雅黑" w:cs="微软雅黑" w:hint="eastAsia"/>
          <w:sz w:val="22"/>
          <w:szCs w:val="22"/>
        </w:rPr>
        <w:t xml:space="preserve">,  </w:t>
      </w:r>
      <w:r>
        <w:rPr>
          <w:rFonts w:ascii="微软雅黑" w:eastAsia="微软雅黑" w:hAnsi="微软雅黑" w:cs="微软雅黑" w:hint="eastAsia"/>
          <w:sz w:val="22"/>
          <w:szCs w:val="22"/>
        </w:rPr>
        <w:t>”隔开（英文的噢</w:t>
      </w:r>
      <w:r>
        <w:rPr>
          <w:rFonts w:ascii="微软雅黑" w:eastAsia="微软雅黑" w:hAnsi="微软雅黑" w:cs="微软雅黑" w:hint="eastAsia"/>
          <w:sz w:val="22"/>
          <w:szCs w:val="22"/>
        </w:rPr>
        <w:t>~</w:t>
      </w:r>
      <w:r>
        <w:rPr>
          <w:rFonts w:ascii="微软雅黑" w:eastAsia="微软雅黑" w:hAnsi="微软雅黑" w:cs="微软雅黑" w:hint="eastAsia"/>
          <w:sz w:val="22"/>
          <w:szCs w:val="22"/>
        </w:rPr>
        <w:t>）不然无法生效。</w:t>
      </w:r>
    </w:p>
    <w:p w:rsidR="00B1478B" w:rsidRDefault="006A4087">
      <w:pPr>
        <w:spacing w:line="6" w:lineRule="atLeas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noProof/>
          <w:sz w:val="22"/>
          <w:szCs w:val="22"/>
        </w:rPr>
        <w:lastRenderedPageBreak/>
        <w:drawing>
          <wp:inline distT="0" distB="0" distL="114300" distR="114300">
            <wp:extent cx="2495550" cy="2324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478B" w:rsidRDefault="006A4087">
      <w:pPr>
        <w:spacing w:line="6" w:lineRule="atLeas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我们一起。。。。</w:t>
      </w:r>
    </w:p>
    <w:p w:rsidR="00B1478B" w:rsidRDefault="006A4087">
      <w:pPr>
        <w:spacing w:line="6" w:lineRule="atLeas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</w:rPr>
        <w:t>用</w:t>
      </w:r>
      <w:r>
        <w:rPr>
          <w:rFonts w:ascii="微软雅黑" w:eastAsia="微软雅黑" w:hAnsi="微软雅黑" w:cs="微软雅黑" w:hint="eastAsia"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sz w:val="22"/>
          <w:szCs w:val="22"/>
        </w:rPr>
        <w:t>号分隔开，在该页面里的所有标签都可以设置同样的修饰。群组选择器的使用功效很高，但是常常大页面里的使用机会较少。</w:t>
      </w:r>
    </w:p>
    <w:p w:rsidR="00B1478B" w:rsidRDefault="00B1478B">
      <w:pPr>
        <w:spacing w:line="6" w:lineRule="atLeast"/>
        <w:rPr>
          <w:rFonts w:ascii="微软雅黑" w:eastAsia="微软雅黑" w:hAnsi="微软雅黑" w:cs="微软雅黑"/>
          <w:sz w:val="22"/>
          <w:szCs w:val="22"/>
        </w:rPr>
      </w:pPr>
      <w:bookmarkStart w:id="0" w:name="_GoBack"/>
      <w:bookmarkEnd w:id="0"/>
    </w:p>
    <w:p w:rsidR="00B1478B" w:rsidRDefault="00B1478B">
      <w:pPr>
        <w:spacing w:line="6" w:lineRule="atLeast"/>
        <w:rPr>
          <w:rFonts w:ascii="微软雅黑" w:eastAsia="微软雅黑" w:hAnsi="微软雅黑" w:cs="微软雅黑"/>
          <w:sz w:val="22"/>
          <w:szCs w:val="22"/>
        </w:rPr>
      </w:pPr>
    </w:p>
    <w:sectPr w:rsidR="00B1478B" w:rsidSect="00F609C2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087" w:rsidRDefault="006A4087" w:rsidP="00F609C2">
      <w:r>
        <w:separator/>
      </w:r>
    </w:p>
  </w:endnote>
  <w:endnote w:type="continuationSeparator" w:id="1">
    <w:p w:rsidR="006A4087" w:rsidRDefault="006A4087" w:rsidP="00F60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087" w:rsidRDefault="006A4087" w:rsidP="00F609C2">
      <w:r>
        <w:separator/>
      </w:r>
    </w:p>
  </w:footnote>
  <w:footnote w:type="continuationSeparator" w:id="1">
    <w:p w:rsidR="006A4087" w:rsidRDefault="006A4087" w:rsidP="00F609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1478B"/>
    <w:rsid w:val="006A4087"/>
    <w:rsid w:val="00B1478B"/>
    <w:rsid w:val="00F609C2"/>
    <w:rsid w:val="02262597"/>
    <w:rsid w:val="3AEA1E04"/>
    <w:rsid w:val="5D3E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478B"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unhideWhenUsed/>
    <w:qFormat/>
    <w:rsid w:val="00B1478B"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478B"/>
    <w:pPr>
      <w:spacing w:beforeAutospacing="1" w:afterAutospacing="1"/>
    </w:pPr>
  </w:style>
  <w:style w:type="paragraph" w:styleId="a4">
    <w:name w:val="Balloon Text"/>
    <w:basedOn w:val="a"/>
    <w:link w:val="Char"/>
    <w:rsid w:val="00F609C2"/>
    <w:rPr>
      <w:sz w:val="18"/>
      <w:szCs w:val="18"/>
    </w:rPr>
  </w:style>
  <w:style w:type="character" w:customStyle="1" w:styleId="Char">
    <w:name w:val="批注框文本 Char"/>
    <w:basedOn w:val="a0"/>
    <w:link w:val="a4"/>
    <w:rsid w:val="00F609C2"/>
    <w:rPr>
      <w:rFonts w:asciiTheme="minorHAnsi" w:eastAsiaTheme="minorEastAsia" w:hAnsiTheme="minorHAnsi"/>
      <w:sz w:val="18"/>
      <w:szCs w:val="18"/>
    </w:rPr>
  </w:style>
  <w:style w:type="paragraph" w:styleId="a5">
    <w:name w:val="header"/>
    <w:basedOn w:val="a"/>
    <w:link w:val="Char0"/>
    <w:rsid w:val="00F60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609C2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Char1"/>
    <w:rsid w:val="00F609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609C2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