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BF4" w:rsidRDefault="000947CA">
      <w:r>
        <w:t>可修改性</w:t>
      </w:r>
    </w:p>
    <w:tbl>
      <w:tblPr>
        <w:tblW w:w="851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6609"/>
      </w:tblGrid>
      <w:tr w:rsidR="000947CA" w:rsidTr="00B84CC5">
        <w:tc>
          <w:tcPr>
            <w:tcW w:w="19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0947CA" w:rsidRDefault="000947CA" w:rsidP="00B84CC5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</w:rPr>
              <w:t>场景的部分</w:t>
            </w:r>
          </w:p>
        </w:tc>
        <w:tc>
          <w:tcPr>
            <w:tcW w:w="6609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0947CA" w:rsidRDefault="000947CA" w:rsidP="00B84CC5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</w:rPr>
              <w:t>可能的值</w:t>
            </w:r>
          </w:p>
        </w:tc>
      </w:tr>
      <w:tr w:rsidR="000947CA" w:rsidTr="00B84CC5">
        <w:tc>
          <w:tcPr>
            <w:tcW w:w="1907" w:type="dxa"/>
            <w:shd w:val="clear" w:color="auto" w:fill="D9E2F3"/>
          </w:tcPr>
          <w:p w:rsidR="000947CA" w:rsidRDefault="000947CA" w:rsidP="00B84CC5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源</w:t>
            </w:r>
          </w:p>
        </w:tc>
        <w:tc>
          <w:tcPr>
            <w:tcW w:w="6609" w:type="dxa"/>
            <w:shd w:val="clear" w:color="auto" w:fill="D9E2F3"/>
          </w:tcPr>
          <w:p w:rsidR="000947CA" w:rsidRDefault="000947CA" w:rsidP="00B84CC5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系统开发人员</w:t>
            </w:r>
          </w:p>
        </w:tc>
      </w:tr>
      <w:tr w:rsidR="000947CA" w:rsidTr="00B84CC5">
        <w:tc>
          <w:tcPr>
            <w:tcW w:w="1907" w:type="dxa"/>
          </w:tcPr>
          <w:p w:rsidR="000947CA" w:rsidRDefault="000947CA" w:rsidP="00B84CC5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刺激</w:t>
            </w:r>
          </w:p>
        </w:tc>
        <w:tc>
          <w:tcPr>
            <w:tcW w:w="6609" w:type="dxa"/>
          </w:tcPr>
          <w:p w:rsidR="000947CA" w:rsidRDefault="000947CA" w:rsidP="00B84CC5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系统开发人员希望修改iCourse系统用户界面、数据标准、控制逻辑等</w:t>
            </w:r>
          </w:p>
        </w:tc>
      </w:tr>
      <w:tr w:rsidR="000947CA" w:rsidTr="00B84CC5">
        <w:tc>
          <w:tcPr>
            <w:tcW w:w="1907" w:type="dxa"/>
            <w:shd w:val="clear" w:color="auto" w:fill="D9E2F3"/>
          </w:tcPr>
          <w:p w:rsidR="000947CA" w:rsidRDefault="000947CA" w:rsidP="00B84CC5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制品</w:t>
            </w:r>
          </w:p>
        </w:tc>
        <w:tc>
          <w:tcPr>
            <w:tcW w:w="6609" w:type="dxa"/>
            <w:shd w:val="clear" w:color="auto" w:fill="D9E2F3"/>
          </w:tcPr>
          <w:p w:rsidR="000947CA" w:rsidRDefault="000947CA" w:rsidP="00B84CC5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代码</w:t>
            </w:r>
            <w:r w:rsidR="006011F7">
              <w:rPr>
                <w:rFonts w:ascii="宋体" w:hAnsi="宋体" w:cs="宋体" w:hint="eastAsia"/>
                <w:color w:val="333333"/>
                <w:kern w:val="0"/>
                <w:sz w:val="20"/>
              </w:rPr>
              <w:t>、数据、配置文件等</w:t>
            </w:r>
          </w:p>
        </w:tc>
      </w:tr>
      <w:tr w:rsidR="000947CA" w:rsidTr="00B84CC5">
        <w:tc>
          <w:tcPr>
            <w:tcW w:w="1907" w:type="dxa"/>
          </w:tcPr>
          <w:p w:rsidR="000947CA" w:rsidRDefault="000947CA" w:rsidP="00B84CC5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环境</w:t>
            </w:r>
          </w:p>
        </w:tc>
        <w:tc>
          <w:tcPr>
            <w:tcW w:w="6609" w:type="dxa"/>
          </w:tcPr>
          <w:p w:rsidR="000947CA" w:rsidRDefault="000947CA" w:rsidP="00B84CC5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设计、开发、维护系统时</w:t>
            </w:r>
          </w:p>
        </w:tc>
      </w:tr>
      <w:tr w:rsidR="000947CA" w:rsidTr="00B84CC5">
        <w:tc>
          <w:tcPr>
            <w:tcW w:w="1907" w:type="dxa"/>
            <w:shd w:val="clear" w:color="auto" w:fill="D9E2F3"/>
          </w:tcPr>
          <w:p w:rsidR="000947CA" w:rsidRDefault="000947CA" w:rsidP="00B84CC5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响应</w:t>
            </w:r>
          </w:p>
        </w:tc>
        <w:tc>
          <w:tcPr>
            <w:tcW w:w="6609" w:type="dxa"/>
            <w:shd w:val="clear" w:color="auto" w:fill="D9E2F3"/>
          </w:tcPr>
          <w:p w:rsidR="000947CA" w:rsidRDefault="000947CA" w:rsidP="00B84CC5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需要修改的模块被正确的修改，最小化对其他模块的修改，并不影响其他功能的实现</w:t>
            </w:r>
            <w:bookmarkStart w:id="0" w:name="_GoBack"/>
            <w:bookmarkEnd w:id="0"/>
          </w:p>
        </w:tc>
      </w:tr>
      <w:tr w:rsidR="000947CA" w:rsidTr="00B84CC5">
        <w:tc>
          <w:tcPr>
            <w:tcW w:w="1907" w:type="dxa"/>
          </w:tcPr>
          <w:p w:rsidR="000947CA" w:rsidRDefault="000947CA" w:rsidP="00B84CC5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响应度量</w:t>
            </w:r>
          </w:p>
        </w:tc>
        <w:tc>
          <w:tcPr>
            <w:tcW w:w="6609" w:type="dxa"/>
          </w:tcPr>
          <w:p w:rsidR="000947CA" w:rsidRDefault="000947CA" w:rsidP="00B84CC5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每个模块的修改可以在2人月内完成</w:t>
            </w:r>
          </w:p>
          <w:p w:rsidR="000947CA" w:rsidRDefault="000947CA" w:rsidP="00B84CC5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修改预算不超过总预算的10%</w:t>
            </w:r>
          </w:p>
          <w:p w:rsidR="000947CA" w:rsidRDefault="000947CA" w:rsidP="00B84CC5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ascii="宋体" w:hAnsi="宋体" w:cs="宋体"/>
                <w:color w:val="333333"/>
                <w:kern w:val="0"/>
                <w:sz w:val="20"/>
              </w:rPr>
              <w:t>对其他模块的</w:t>
            </w:r>
            <w:r w:rsidR="00D670C4">
              <w:rPr>
                <w:rFonts w:ascii="宋体" w:hAnsi="宋体" w:cs="宋体"/>
                <w:color w:val="333333"/>
                <w:kern w:val="0"/>
                <w:sz w:val="20"/>
              </w:rPr>
              <w:t>修改不超过</w:t>
            </w:r>
            <w:r w:rsidR="00D670C4">
              <w:rPr>
                <w:rFonts w:ascii="宋体" w:hAnsi="宋体" w:cs="宋体" w:hint="eastAsia"/>
                <w:color w:val="333333"/>
                <w:kern w:val="0"/>
                <w:sz w:val="20"/>
              </w:rPr>
              <w:t>1</w:t>
            </w:r>
            <w:r w:rsidR="00D670C4">
              <w:rPr>
                <w:rFonts w:ascii="宋体" w:hAnsi="宋体" w:cs="宋体"/>
                <w:color w:val="333333"/>
                <w:kern w:val="0"/>
                <w:sz w:val="20"/>
              </w:rPr>
              <w:t>0</w:t>
            </w:r>
            <w:r w:rsidR="00D670C4">
              <w:rPr>
                <w:rFonts w:ascii="宋体" w:hAnsi="宋体" w:cs="宋体" w:hint="eastAsia"/>
                <w:color w:val="333333"/>
                <w:kern w:val="0"/>
                <w:sz w:val="20"/>
              </w:rPr>
              <w:t>%</w:t>
            </w:r>
          </w:p>
          <w:p w:rsidR="000947CA" w:rsidRDefault="000947CA" w:rsidP="00B84CC5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不影响无关的系统功能</w:t>
            </w:r>
          </w:p>
        </w:tc>
      </w:tr>
    </w:tbl>
    <w:p w:rsidR="000947CA" w:rsidRPr="000947CA" w:rsidRDefault="000947CA"/>
    <w:sectPr w:rsidR="000947CA" w:rsidRPr="00094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CA"/>
    <w:rsid w:val="000947CA"/>
    <w:rsid w:val="00256047"/>
    <w:rsid w:val="0037057D"/>
    <w:rsid w:val="003C4F9E"/>
    <w:rsid w:val="006011F7"/>
    <w:rsid w:val="00803FAF"/>
    <w:rsid w:val="00D6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8052A-AF6B-4407-AD8C-A6DB0D9E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175</Characters>
  <Application>Microsoft Office Word</Application>
  <DocSecurity>0</DocSecurity>
  <Lines>1</Lines>
  <Paragraphs>1</Paragraphs>
  <ScaleCrop>false</ScaleCrop>
  <Company>Microsoft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Shino</dc:creator>
  <cp:keywords/>
  <dc:description/>
  <cp:lastModifiedBy>Ann Shino</cp:lastModifiedBy>
  <cp:revision>2</cp:revision>
  <dcterms:created xsi:type="dcterms:W3CDTF">2017-03-03T05:29:00Z</dcterms:created>
  <dcterms:modified xsi:type="dcterms:W3CDTF">2017-03-03T13:27:00Z</dcterms:modified>
</cp:coreProperties>
</file>