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964" w:rsidRDefault="00A80964" w:rsidP="00A80964">
      <w:pPr>
        <w:pStyle w:val="Web"/>
      </w:pPr>
      <w:r>
        <w:rPr>
          <w:rFonts w:ascii="LMRoman10" w:hAnsi="LMRoman10"/>
          <w:b/>
          <w:bCs/>
          <w:sz w:val="20"/>
          <w:szCs w:val="20"/>
        </w:rPr>
        <w:t xml:space="preserve">2.1.2 Liberal democracy index (D) (v2x_libdem) </w:t>
      </w:r>
    </w:p>
    <w:p w:rsidR="00A80964" w:rsidRDefault="00A80964" w:rsidP="00A80964">
      <w:pPr>
        <w:pStyle w:val="Web"/>
      </w:pPr>
      <w:r>
        <w:rPr>
          <w:rFonts w:ascii="LMRoman10" w:hAnsi="LMRoman10"/>
          <w:i/>
          <w:iCs/>
          <w:sz w:val="20"/>
          <w:szCs w:val="20"/>
        </w:rPr>
        <w:t>Project Manager(s)</w:t>
      </w:r>
      <w:r>
        <w:rPr>
          <w:rFonts w:ascii="LMRoman10" w:hAnsi="LMRoman10"/>
          <w:sz w:val="20"/>
          <w:szCs w:val="20"/>
        </w:rPr>
        <w:t xml:space="preserve">: Jan </w:t>
      </w:r>
      <w:proofErr w:type="spellStart"/>
      <w:r>
        <w:rPr>
          <w:rFonts w:ascii="LMRoman10" w:hAnsi="LMRoman10"/>
          <w:sz w:val="20"/>
          <w:szCs w:val="20"/>
        </w:rPr>
        <w:t>Teorell</w:t>
      </w:r>
      <w:proofErr w:type="spellEnd"/>
      <w:r>
        <w:rPr>
          <w:rFonts w:ascii="LMRoman10" w:hAnsi="LMRoman10"/>
          <w:sz w:val="20"/>
          <w:szCs w:val="20"/>
        </w:rPr>
        <w:br/>
      </w:r>
      <w:r>
        <w:rPr>
          <w:rFonts w:ascii="LMRoman10" w:hAnsi="LMRoman10"/>
          <w:i/>
          <w:iCs/>
          <w:sz w:val="20"/>
          <w:szCs w:val="20"/>
        </w:rPr>
        <w:t>Additional versions</w:t>
      </w:r>
      <w:r>
        <w:rPr>
          <w:rFonts w:ascii="LMRoman10" w:hAnsi="LMRoman10"/>
          <w:sz w:val="20"/>
          <w:szCs w:val="20"/>
        </w:rPr>
        <w:t>: *_</w:t>
      </w:r>
      <w:proofErr w:type="spellStart"/>
      <w:r>
        <w:rPr>
          <w:rFonts w:ascii="LMRoman10" w:hAnsi="LMRoman10"/>
          <w:sz w:val="20"/>
          <w:szCs w:val="20"/>
        </w:rPr>
        <w:t>codelow</w:t>
      </w:r>
      <w:proofErr w:type="spellEnd"/>
      <w:r>
        <w:rPr>
          <w:rFonts w:ascii="LMRoman10" w:hAnsi="LMRoman10"/>
          <w:sz w:val="20"/>
          <w:szCs w:val="20"/>
        </w:rPr>
        <w:t>, *_</w:t>
      </w:r>
      <w:proofErr w:type="spellStart"/>
      <w:r>
        <w:rPr>
          <w:rFonts w:ascii="LMRoman10" w:hAnsi="LMRoman10"/>
          <w:sz w:val="20"/>
          <w:szCs w:val="20"/>
        </w:rPr>
        <w:t>codehigh</w:t>
      </w:r>
      <w:proofErr w:type="spellEnd"/>
      <w:r>
        <w:rPr>
          <w:rFonts w:ascii="LMRoman10" w:hAnsi="LMRoman10"/>
          <w:sz w:val="20"/>
          <w:szCs w:val="20"/>
        </w:rPr>
        <w:t>, *_</w:t>
      </w:r>
      <w:proofErr w:type="spellStart"/>
      <w:r>
        <w:rPr>
          <w:rFonts w:ascii="LMRoman10" w:hAnsi="LMRoman10"/>
          <w:sz w:val="20"/>
          <w:szCs w:val="20"/>
        </w:rPr>
        <w:t>sd</w:t>
      </w:r>
      <w:proofErr w:type="spellEnd"/>
      <w:r>
        <w:rPr>
          <w:rFonts w:ascii="LMRoman10" w:hAnsi="LMRoman10"/>
          <w:sz w:val="20"/>
          <w:szCs w:val="20"/>
        </w:rPr>
        <w:br/>
      </w:r>
      <w:r>
        <w:rPr>
          <w:rFonts w:ascii="LMRoman10" w:hAnsi="LMRoman10"/>
          <w:i/>
          <w:iCs/>
          <w:sz w:val="20"/>
          <w:szCs w:val="20"/>
        </w:rPr>
        <w:t>Question</w:t>
      </w:r>
      <w:r>
        <w:rPr>
          <w:rFonts w:ascii="LMRoman10" w:hAnsi="LMRoman10"/>
          <w:sz w:val="20"/>
          <w:szCs w:val="20"/>
        </w:rPr>
        <w:t xml:space="preserve">: To what extent is the ideal of liberal democracy achieved? </w:t>
      </w:r>
    </w:p>
    <w:p w:rsidR="00A80964" w:rsidRDefault="00A80964" w:rsidP="00A80964">
      <w:pPr>
        <w:pStyle w:val="Web"/>
      </w:pPr>
      <w:r>
        <w:rPr>
          <w:rFonts w:ascii="LMRoman10" w:hAnsi="LMRoman10"/>
          <w:i/>
          <w:iCs/>
          <w:sz w:val="20"/>
          <w:szCs w:val="20"/>
        </w:rPr>
        <w:t>Clarification</w:t>
      </w:r>
      <w:r>
        <w:rPr>
          <w:rFonts w:ascii="LMRoman10" w:hAnsi="LMRoman10"/>
          <w:sz w:val="20"/>
          <w:szCs w:val="20"/>
        </w:rPr>
        <w:t xml:space="preserve">: 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 To make this a measure of liberal democracy, the index also takes the level of electoral democracy into account. </w:t>
      </w:r>
    </w:p>
    <w:p w:rsidR="00A80964" w:rsidRDefault="00A80964" w:rsidP="00A80964">
      <w:pPr>
        <w:pStyle w:val="Web"/>
      </w:pPr>
      <w:r>
        <w:rPr>
          <w:rFonts w:ascii="LMRoman10" w:hAnsi="LMRoman10"/>
          <w:i/>
          <w:iCs/>
          <w:sz w:val="20"/>
          <w:szCs w:val="20"/>
        </w:rPr>
        <w:t>Scale</w:t>
      </w:r>
      <w:r>
        <w:rPr>
          <w:rFonts w:ascii="LMRoman10" w:hAnsi="LMRoman10"/>
          <w:sz w:val="20"/>
          <w:szCs w:val="20"/>
        </w:rPr>
        <w:t>: Interval, from low to high (0-1).</w:t>
      </w:r>
      <w:r>
        <w:rPr>
          <w:rFonts w:ascii="LMRoman10" w:hAnsi="LMRoman10"/>
          <w:sz w:val="20"/>
          <w:szCs w:val="20"/>
        </w:rPr>
        <w:br/>
      </w:r>
      <w:r>
        <w:rPr>
          <w:rFonts w:ascii="LMRoman10" w:hAnsi="LMRoman10"/>
          <w:i/>
          <w:iCs/>
          <w:sz w:val="20"/>
          <w:szCs w:val="20"/>
        </w:rPr>
        <w:t>Source(s)</w:t>
      </w:r>
      <w:r>
        <w:rPr>
          <w:rFonts w:ascii="LMRoman10" w:hAnsi="LMRoman10"/>
          <w:sz w:val="20"/>
          <w:szCs w:val="20"/>
        </w:rPr>
        <w:t>: v2x_liberal v2x_polyarchy</w:t>
      </w:r>
      <w:r>
        <w:rPr>
          <w:rFonts w:ascii="LMRoman10" w:hAnsi="LMRoman10"/>
          <w:sz w:val="20"/>
          <w:szCs w:val="20"/>
        </w:rPr>
        <w:br/>
      </w:r>
      <w:r>
        <w:rPr>
          <w:rFonts w:ascii="LMRoman10" w:hAnsi="LMRoman10"/>
          <w:i/>
          <w:iCs/>
          <w:sz w:val="20"/>
          <w:szCs w:val="20"/>
        </w:rPr>
        <w:t>Data release</w:t>
      </w:r>
      <w:r>
        <w:rPr>
          <w:rFonts w:ascii="LMRoman10" w:hAnsi="LMRoman10"/>
          <w:sz w:val="20"/>
          <w:szCs w:val="20"/>
        </w:rPr>
        <w:t xml:space="preserve">: 1-12. Release 1, 2, and 3 used a different, preliminary aggregation formula. </w:t>
      </w:r>
    </w:p>
    <w:p w:rsidR="00A80964" w:rsidRDefault="00A80964" w:rsidP="00A80964">
      <w:pPr>
        <w:pStyle w:val="Web"/>
      </w:pPr>
      <w:r>
        <w:rPr>
          <w:rFonts w:ascii="LMRoman10" w:hAnsi="LMRoman10"/>
          <w:i/>
          <w:iCs/>
          <w:sz w:val="20"/>
          <w:szCs w:val="20"/>
        </w:rPr>
        <w:t>Aggregation</w:t>
      </w:r>
      <w:r>
        <w:rPr>
          <w:rFonts w:ascii="LMRoman10" w:hAnsi="LMRoman10"/>
          <w:sz w:val="20"/>
          <w:szCs w:val="20"/>
        </w:rPr>
        <w:t xml:space="preserve">: The index is aggregated using this formula: </w:t>
      </w:r>
      <w:r>
        <w:rPr>
          <w:rFonts w:ascii="LMMathItalic10" w:hAnsi="LMMathItalic10"/>
          <w:sz w:val="20"/>
          <w:szCs w:val="20"/>
        </w:rPr>
        <w:t>v</w:t>
      </w:r>
      <w:r>
        <w:rPr>
          <w:rFonts w:ascii="LMRoman10" w:hAnsi="LMRoman10"/>
          <w:sz w:val="20"/>
          <w:szCs w:val="20"/>
        </w:rPr>
        <w:t>2</w:t>
      </w:r>
      <w:r>
        <w:rPr>
          <w:rFonts w:ascii="LMMathItalic10" w:hAnsi="LMMathItalic10"/>
          <w:sz w:val="20"/>
          <w:szCs w:val="20"/>
        </w:rPr>
        <w:t>x</w:t>
      </w:r>
      <w:r>
        <w:rPr>
          <w:rFonts w:ascii="LMRoman10" w:hAnsi="LMRoman10"/>
          <w:sz w:val="20"/>
          <w:szCs w:val="20"/>
        </w:rPr>
        <w:t>_</w:t>
      </w:r>
      <w:r>
        <w:rPr>
          <w:rFonts w:ascii="LMMathItalic10" w:hAnsi="LMMathItalic10"/>
          <w:sz w:val="20"/>
          <w:szCs w:val="20"/>
        </w:rPr>
        <w:t xml:space="preserve">libdem </w:t>
      </w:r>
      <w:r>
        <w:rPr>
          <w:rFonts w:ascii="LMRoman10" w:hAnsi="LMRoman10"/>
          <w:sz w:val="20"/>
          <w:szCs w:val="20"/>
        </w:rPr>
        <w:t xml:space="preserve">= </w:t>
      </w:r>
    </w:p>
    <w:p w:rsidR="00A80964" w:rsidRDefault="00A80964" w:rsidP="00A80964">
      <w:pPr>
        <w:pStyle w:val="Web"/>
      </w:pPr>
      <w:r>
        <w:rPr>
          <w:rFonts w:ascii="LMMathItalic10" w:hAnsi="LMMathItalic10"/>
          <w:sz w:val="20"/>
          <w:szCs w:val="20"/>
        </w:rPr>
        <w:t>.</w:t>
      </w:r>
      <w:r>
        <w:rPr>
          <w:rFonts w:ascii="LMRoman10" w:hAnsi="LMRoman10"/>
          <w:sz w:val="20"/>
          <w:szCs w:val="20"/>
        </w:rPr>
        <w:t xml:space="preserve">25 </w:t>
      </w:r>
      <w:r>
        <w:rPr>
          <w:rFonts w:ascii="LMMathSymbols10" w:hAnsi="LMMathSymbols10"/>
          <w:sz w:val="20"/>
          <w:szCs w:val="20"/>
        </w:rPr>
        <w:t xml:space="preserve">∗ </w:t>
      </w:r>
      <w:r w:rsidRPr="006B38D5">
        <w:rPr>
          <w:rFonts w:ascii="LMMathItalic10" w:hAnsi="LMMathItalic10"/>
          <w:sz w:val="20"/>
          <w:szCs w:val="20"/>
          <w:highlight w:val="yellow"/>
        </w:rPr>
        <w:t>v</w:t>
      </w:r>
      <w:r w:rsidRPr="006B38D5">
        <w:rPr>
          <w:rFonts w:ascii="LMRoman10" w:hAnsi="LMRoman10"/>
          <w:sz w:val="20"/>
          <w:szCs w:val="20"/>
          <w:highlight w:val="yellow"/>
        </w:rPr>
        <w:t>2</w:t>
      </w:r>
      <w:r w:rsidRPr="006B38D5">
        <w:rPr>
          <w:rFonts w:ascii="LMMathItalic10" w:hAnsi="LMMathItalic10"/>
          <w:sz w:val="20"/>
          <w:szCs w:val="20"/>
          <w:highlight w:val="yellow"/>
        </w:rPr>
        <w:t>x</w:t>
      </w:r>
      <w:r w:rsidRPr="006B38D5">
        <w:rPr>
          <w:rFonts w:ascii="LMRoman10" w:hAnsi="LMRoman10"/>
          <w:sz w:val="20"/>
          <w:szCs w:val="20"/>
          <w:highlight w:val="yellow"/>
        </w:rPr>
        <w:t>_</w:t>
      </w:r>
      <w:r w:rsidRPr="006B38D5">
        <w:rPr>
          <w:rFonts w:ascii="LMMathItalic10" w:hAnsi="LMMathItalic10"/>
          <w:sz w:val="20"/>
          <w:szCs w:val="20"/>
          <w:highlight w:val="yellow"/>
        </w:rPr>
        <w:t>polyarchy</w:t>
      </w:r>
      <w:r>
        <w:rPr>
          <w:rFonts w:ascii="LMRoman7" w:hAnsi="LMRoman7"/>
          <w:position w:val="8"/>
          <w:sz w:val="14"/>
          <w:szCs w:val="14"/>
        </w:rPr>
        <w:t>1</w:t>
      </w:r>
      <w:r>
        <w:rPr>
          <w:rFonts w:ascii="LMMathItalic7" w:hAnsi="LMMathItalic7"/>
          <w:position w:val="8"/>
          <w:sz w:val="14"/>
          <w:szCs w:val="14"/>
        </w:rPr>
        <w:t>.</w:t>
      </w:r>
      <w:r>
        <w:rPr>
          <w:rFonts w:ascii="LMRoman7" w:hAnsi="LMRoman7"/>
          <w:position w:val="8"/>
          <w:sz w:val="14"/>
          <w:szCs w:val="14"/>
        </w:rPr>
        <w:t xml:space="preserve">585 </w:t>
      </w:r>
      <w:r>
        <w:rPr>
          <w:rFonts w:ascii="LMRoman10" w:hAnsi="LMRoman10"/>
          <w:sz w:val="20"/>
          <w:szCs w:val="20"/>
        </w:rPr>
        <w:t xml:space="preserve">+ </w:t>
      </w:r>
      <w:r>
        <w:rPr>
          <w:rFonts w:ascii="LMMathItalic10" w:hAnsi="LMMathItalic10"/>
          <w:sz w:val="20"/>
          <w:szCs w:val="20"/>
        </w:rPr>
        <w:t>.</w:t>
      </w:r>
      <w:r>
        <w:rPr>
          <w:rFonts w:ascii="LMRoman10" w:hAnsi="LMRoman10"/>
          <w:sz w:val="20"/>
          <w:szCs w:val="20"/>
        </w:rPr>
        <w:t xml:space="preserve">25 </w:t>
      </w:r>
      <w:r>
        <w:rPr>
          <w:rFonts w:ascii="LMMathSymbols10" w:hAnsi="LMMathSymbols10"/>
          <w:sz w:val="20"/>
          <w:szCs w:val="20"/>
        </w:rPr>
        <w:t xml:space="preserve">∗ </w:t>
      </w:r>
      <w:r w:rsidRPr="006B38D5">
        <w:rPr>
          <w:rFonts w:ascii="LMMathItalic10" w:hAnsi="LMMathItalic10"/>
          <w:sz w:val="20"/>
          <w:szCs w:val="20"/>
          <w:highlight w:val="yellow"/>
        </w:rPr>
        <w:t>v</w:t>
      </w:r>
      <w:r w:rsidRPr="006B38D5">
        <w:rPr>
          <w:rFonts w:ascii="LMRoman10" w:hAnsi="LMRoman10"/>
          <w:sz w:val="20"/>
          <w:szCs w:val="20"/>
          <w:highlight w:val="yellow"/>
        </w:rPr>
        <w:t>2</w:t>
      </w:r>
      <w:r w:rsidRPr="006B38D5">
        <w:rPr>
          <w:rFonts w:ascii="LMMathItalic10" w:hAnsi="LMMathItalic10"/>
          <w:sz w:val="20"/>
          <w:szCs w:val="20"/>
          <w:highlight w:val="yellow"/>
        </w:rPr>
        <w:t>x</w:t>
      </w:r>
      <w:r w:rsidRPr="006B38D5">
        <w:rPr>
          <w:rFonts w:ascii="LMRoman10" w:hAnsi="LMRoman10"/>
          <w:sz w:val="20"/>
          <w:szCs w:val="20"/>
          <w:highlight w:val="yellow"/>
        </w:rPr>
        <w:t>_</w:t>
      </w:r>
      <w:r w:rsidRPr="006B38D5">
        <w:rPr>
          <w:rFonts w:ascii="LMMathItalic10" w:hAnsi="LMMathItalic10"/>
          <w:sz w:val="20"/>
          <w:szCs w:val="20"/>
          <w:highlight w:val="yellow"/>
        </w:rPr>
        <w:t>liberal</w:t>
      </w:r>
      <w:r>
        <w:rPr>
          <w:rFonts w:ascii="LMMathItalic10" w:hAnsi="LMMathItalic10"/>
          <w:sz w:val="20"/>
          <w:szCs w:val="20"/>
        </w:rPr>
        <w:t xml:space="preserve"> </w:t>
      </w:r>
      <w:r>
        <w:rPr>
          <w:rFonts w:ascii="LMRoman10" w:hAnsi="LMRoman10"/>
          <w:sz w:val="20"/>
          <w:szCs w:val="20"/>
        </w:rPr>
        <w:t xml:space="preserve">+ </w:t>
      </w:r>
      <w:r>
        <w:rPr>
          <w:rFonts w:ascii="LMMathItalic10" w:hAnsi="LMMathItalic10"/>
          <w:sz w:val="20"/>
          <w:szCs w:val="20"/>
        </w:rPr>
        <w:t>.</w:t>
      </w:r>
      <w:r>
        <w:rPr>
          <w:rFonts w:ascii="LMRoman10" w:hAnsi="LMRoman10"/>
          <w:sz w:val="20"/>
          <w:szCs w:val="20"/>
        </w:rPr>
        <w:t xml:space="preserve">5 </w:t>
      </w:r>
      <w:r>
        <w:rPr>
          <w:rFonts w:ascii="LMMathSymbols10" w:hAnsi="LMMathSymbols10"/>
          <w:sz w:val="20"/>
          <w:szCs w:val="20"/>
        </w:rPr>
        <w:t xml:space="preserve">∗ </w:t>
      </w:r>
      <w:r>
        <w:rPr>
          <w:rFonts w:ascii="LMMathItalic10" w:hAnsi="LMMathItalic10"/>
          <w:sz w:val="20"/>
          <w:szCs w:val="20"/>
        </w:rPr>
        <w:t>v</w:t>
      </w:r>
      <w:r>
        <w:rPr>
          <w:rFonts w:ascii="LMRoman10" w:hAnsi="LMRoman10"/>
          <w:sz w:val="20"/>
          <w:szCs w:val="20"/>
        </w:rPr>
        <w:t>2</w:t>
      </w:r>
      <w:r>
        <w:rPr>
          <w:rFonts w:ascii="LMMathItalic10" w:hAnsi="LMMathItalic10"/>
          <w:sz w:val="20"/>
          <w:szCs w:val="20"/>
        </w:rPr>
        <w:t>x</w:t>
      </w:r>
      <w:r>
        <w:rPr>
          <w:rFonts w:ascii="LMRoman10" w:hAnsi="LMRoman10"/>
          <w:sz w:val="20"/>
          <w:szCs w:val="20"/>
        </w:rPr>
        <w:t>_</w:t>
      </w:r>
      <w:r>
        <w:rPr>
          <w:rFonts w:ascii="LMMathItalic10" w:hAnsi="LMMathItalic10"/>
          <w:sz w:val="20"/>
          <w:szCs w:val="20"/>
        </w:rPr>
        <w:t>polyarchy</w:t>
      </w:r>
      <w:r>
        <w:rPr>
          <w:rFonts w:ascii="LMRoman7" w:hAnsi="LMRoman7"/>
          <w:position w:val="8"/>
          <w:sz w:val="14"/>
          <w:szCs w:val="14"/>
        </w:rPr>
        <w:t>1</w:t>
      </w:r>
      <w:r>
        <w:rPr>
          <w:rFonts w:ascii="LMMathItalic7" w:hAnsi="LMMathItalic7"/>
          <w:position w:val="8"/>
          <w:sz w:val="14"/>
          <w:szCs w:val="14"/>
        </w:rPr>
        <w:t>.</w:t>
      </w:r>
      <w:r>
        <w:rPr>
          <w:rFonts w:ascii="LMRoman7" w:hAnsi="LMRoman7"/>
          <w:position w:val="8"/>
          <w:sz w:val="14"/>
          <w:szCs w:val="14"/>
        </w:rPr>
        <w:t xml:space="preserve">585 </w:t>
      </w:r>
      <w:r>
        <w:rPr>
          <w:rFonts w:ascii="LMMathSymbols10" w:hAnsi="LMMathSymbols10"/>
          <w:sz w:val="20"/>
          <w:szCs w:val="20"/>
        </w:rPr>
        <w:t xml:space="preserve">∗ </w:t>
      </w:r>
      <w:r>
        <w:rPr>
          <w:rFonts w:ascii="LMMathItalic10" w:hAnsi="LMMathItalic10"/>
          <w:sz w:val="20"/>
          <w:szCs w:val="20"/>
        </w:rPr>
        <w:t>v</w:t>
      </w:r>
      <w:r>
        <w:rPr>
          <w:rFonts w:ascii="LMRoman10" w:hAnsi="LMRoman10"/>
          <w:sz w:val="20"/>
          <w:szCs w:val="20"/>
        </w:rPr>
        <w:t>2</w:t>
      </w:r>
      <w:r>
        <w:rPr>
          <w:rFonts w:ascii="LMMathItalic10" w:hAnsi="LMMathItalic10"/>
          <w:sz w:val="20"/>
          <w:szCs w:val="20"/>
        </w:rPr>
        <w:t>x</w:t>
      </w:r>
      <w:r>
        <w:rPr>
          <w:rFonts w:ascii="LMRoman10" w:hAnsi="LMRoman10"/>
          <w:sz w:val="20"/>
          <w:szCs w:val="20"/>
        </w:rPr>
        <w:t>_</w:t>
      </w:r>
      <w:r>
        <w:rPr>
          <w:rFonts w:ascii="LMMathItalic10" w:hAnsi="LMMathItalic10"/>
          <w:sz w:val="20"/>
          <w:szCs w:val="20"/>
        </w:rPr>
        <w:t xml:space="preserve">liberal </w:t>
      </w:r>
      <w:r>
        <w:rPr>
          <w:rFonts w:ascii="LMRoman10" w:hAnsi="LMRoman10"/>
          <w:i/>
          <w:iCs/>
          <w:sz w:val="20"/>
          <w:szCs w:val="20"/>
        </w:rPr>
        <w:t>Citation</w:t>
      </w:r>
      <w:r>
        <w:rPr>
          <w:rFonts w:ascii="LMRoman10" w:hAnsi="LMRoman10"/>
          <w:sz w:val="20"/>
          <w:szCs w:val="20"/>
        </w:rPr>
        <w:t xml:space="preserve">: </w:t>
      </w:r>
      <w:proofErr w:type="spellStart"/>
      <w:r>
        <w:rPr>
          <w:rFonts w:ascii="LMRoman10" w:hAnsi="LMRoman10"/>
          <w:sz w:val="20"/>
          <w:szCs w:val="20"/>
        </w:rPr>
        <w:t>Coppedge</w:t>
      </w:r>
      <w:proofErr w:type="spellEnd"/>
      <w:r>
        <w:rPr>
          <w:rFonts w:ascii="LMRoman10" w:hAnsi="LMRoman10"/>
          <w:sz w:val="20"/>
          <w:szCs w:val="20"/>
        </w:rPr>
        <w:t xml:space="preserve"> </w:t>
      </w:r>
      <w:r>
        <w:rPr>
          <w:rFonts w:ascii="LMRoman10" w:hAnsi="LMRoman10"/>
          <w:i/>
          <w:iCs/>
          <w:sz w:val="20"/>
          <w:szCs w:val="20"/>
        </w:rPr>
        <w:t xml:space="preserve">et al. </w:t>
      </w:r>
      <w:r>
        <w:rPr>
          <w:rFonts w:ascii="LMRoman10" w:hAnsi="LMRoman10"/>
          <w:sz w:val="20"/>
          <w:szCs w:val="20"/>
        </w:rPr>
        <w:t xml:space="preserve">(2015, </w:t>
      </w:r>
      <w:r>
        <w:rPr>
          <w:rFonts w:ascii="LMRoman10" w:hAnsi="LMRoman10"/>
          <w:i/>
          <w:iCs/>
          <w:sz w:val="20"/>
          <w:szCs w:val="20"/>
        </w:rPr>
        <w:t xml:space="preserve">V-Dem Working Paper Series </w:t>
      </w:r>
      <w:r>
        <w:rPr>
          <w:rFonts w:ascii="LMRoman10" w:hAnsi="LMRoman10"/>
          <w:sz w:val="20"/>
          <w:szCs w:val="20"/>
        </w:rPr>
        <w:t xml:space="preserve">2015:6); </w:t>
      </w:r>
      <w:r>
        <w:rPr>
          <w:rFonts w:ascii="LMRoman10" w:hAnsi="LMRoman10"/>
          <w:i/>
          <w:iCs/>
          <w:sz w:val="20"/>
          <w:szCs w:val="20"/>
        </w:rPr>
        <w:t xml:space="preserve">V-Dem Codebook </w:t>
      </w:r>
      <w:r>
        <w:rPr>
          <w:rFonts w:ascii="LMRoman10" w:hAnsi="LMRoman10"/>
          <w:sz w:val="20"/>
          <w:szCs w:val="20"/>
        </w:rPr>
        <w:t xml:space="preserve">(see </w:t>
      </w:r>
    </w:p>
    <w:p w:rsidR="00A80964" w:rsidRDefault="00A80964" w:rsidP="00A80964">
      <w:pPr>
        <w:pStyle w:val="Web"/>
      </w:pPr>
      <w:r>
        <w:rPr>
          <w:rFonts w:ascii="LMRoman10" w:hAnsi="LMRoman10"/>
          <w:sz w:val="20"/>
          <w:szCs w:val="20"/>
        </w:rPr>
        <w:t xml:space="preserve">suggested citation at the top of this document). </w:t>
      </w:r>
      <w:r>
        <w:rPr>
          <w:rFonts w:ascii="LMRoman10" w:hAnsi="LMRoman10"/>
          <w:i/>
          <w:iCs/>
          <w:sz w:val="20"/>
          <w:szCs w:val="20"/>
        </w:rPr>
        <w:t>Years</w:t>
      </w:r>
      <w:r>
        <w:rPr>
          <w:rFonts w:ascii="LMRoman10" w:hAnsi="LMRoman10"/>
          <w:sz w:val="20"/>
          <w:szCs w:val="20"/>
        </w:rPr>
        <w:t xml:space="preserve">: 1789-2021 </w:t>
      </w:r>
    </w:p>
    <w:p w:rsidR="00A80964" w:rsidRDefault="00A80964" w:rsidP="00A80964">
      <w:pPr>
        <w:pStyle w:val="Web"/>
        <w:rPr>
          <w:rFonts w:ascii="LMRoman10" w:hAnsi="LMRoman10"/>
          <w:b/>
          <w:bCs/>
          <w:sz w:val="20"/>
          <w:szCs w:val="20"/>
        </w:rPr>
      </w:pPr>
    </w:p>
    <w:p w:rsidR="00A80964" w:rsidRDefault="00A80964" w:rsidP="00A80964">
      <w:pPr>
        <w:pStyle w:val="Web"/>
        <w:rPr>
          <w:rFonts w:ascii="LMRoman10" w:hAnsi="LMRoman10" w:hint="eastAsia"/>
          <w:b/>
          <w:bCs/>
          <w:sz w:val="20"/>
          <w:szCs w:val="20"/>
        </w:rPr>
      </w:pPr>
    </w:p>
    <w:p w:rsidR="00A80964" w:rsidRDefault="00A80964" w:rsidP="00A80964">
      <w:pPr>
        <w:pStyle w:val="Web"/>
      </w:pPr>
      <w:r>
        <w:rPr>
          <w:rFonts w:ascii="LMRoman10" w:hAnsi="LMRoman10"/>
          <w:b/>
          <w:bCs/>
          <w:sz w:val="20"/>
          <w:szCs w:val="20"/>
        </w:rPr>
        <w:t xml:space="preserve">2.2.8 Liberal component index (D) (v2x_liberal) </w:t>
      </w:r>
    </w:p>
    <w:p w:rsidR="00A80964" w:rsidRDefault="00A80964" w:rsidP="00A80964">
      <w:pPr>
        <w:pStyle w:val="Web"/>
      </w:pPr>
      <w:r>
        <w:rPr>
          <w:rFonts w:ascii="LMRoman10" w:hAnsi="LMRoman10"/>
          <w:i/>
          <w:iCs/>
          <w:sz w:val="20"/>
          <w:szCs w:val="20"/>
        </w:rPr>
        <w:t>Project Manager(s)</w:t>
      </w:r>
      <w:r>
        <w:rPr>
          <w:rFonts w:ascii="LMRoman10" w:hAnsi="LMRoman10"/>
          <w:sz w:val="20"/>
          <w:szCs w:val="20"/>
        </w:rPr>
        <w:t xml:space="preserve">: Jan </w:t>
      </w:r>
      <w:proofErr w:type="spellStart"/>
      <w:r>
        <w:rPr>
          <w:rFonts w:ascii="LMRoman10" w:hAnsi="LMRoman10"/>
          <w:sz w:val="20"/>
          <w:szCs w:val="20"/>
        </w:rPr>
        <w:t>Teorell</w:t>
      </w:r>
      <w:proofErr w:type="spellEnd"/>
      <w:r>
        <w:rPr>
          <w:rFonts w:ascii="LMRoman10" w:hAnsi="LMRoman10"/>
          <w:sz w:val="20"/>
          <w:szCs w:val="20"/>
        </w:rPr>
        <w:br/>
      </w:r>
      <w:r>
        <w:rPr>
          <w:rFonts w:ascii="LMRoman10" w:hAnsi="LMRoman10"/>
          <w:i/>
          <w:iCs/>
          <w:sz w:val="20"/>
          <w:szCs w:val="20"/>
        </w:rPr>
        <w:t>Additional versions</w:t>
      </w:r>
      <w:r>
        <w:rPr>
          <w:rFonts w:ascii="LMRoman10" w:hAnsi="LMRoman10"/>
          <w:sz w:val="20"/>
          <w:szCs w:val="20"/>
        </w:rPr>
        <w:t>: *_</w:t>
      </w:r>
      <w:proofErr w:type="spellStart"/>
      <w:r>
        <w:rPr>
          <w:rFonts w:ascii="LMRoman10" w:hAnsi="LMRoman10"/>
          <w:sz w:val="20"/>
          <w:szCs w:val="20"/>
        </w:rPr>
        <w:t>codelow</w:t>
      </w:r>
      <w:proofErr w:type="spellEnd"/>
      <w:r>
        <w:rPr>
          <w:rFonts w:ascii="LMRoman10" w:hAnsi="LMRoman10"/>
          <w:sz w:val="20"/>
          <w:szCs w:val="20"/>
        </w:rPr>
        <w:t>, *_</w:t>
      </w:r>
      <w:proofErr w:type="spellStart"/>
      <w:r>
        <w:rPr>
          <w:rFonts w:ascii="LMRoman10" w:hAnsi="LMRoman10"/>
          <w:sz w:val="20"/>
          <w:szCs w:val="20"/>
        </w:rPr>
        <w:t>codehigh</w:t>
      </w:r>
      <w:proofErr w:type="spellEnd"/>
      <w:r>
        <w:rPr>
          <w:rFonts w:ascii="LMRoman10" w:hAnsi="LMRoman10"/>
          <w:sz w:val="20"/>
          <w:szCs w:val="20"/>
        </w:rPr>
        <w:t>, *_</w:t>
      </w:r>
      <w:proofErr w:type="spellStart"/>
      <w:r>
        <w:rPr>
          <w:rFonts w:ascii="LMRoman10" w:hAnsi="LMRoman10"/>
          <w:sz w:val="20"/>
          <w:szCs w:val="20"/>
        </w:rPr>
        <w:t>sd</w:t>
      </w:r>
      <w:proofErr w:type="spellEnd"/>
      <w:r>
        <w:rPr>
          <w:rFonts w:ascii="LMRoman10" w:hAnsi="LMRoman10"/>
          <w:sz w:val="20"/>
          <w:szCs w:val="20"/>
        </w:rPr>
        <w:br/>
      </w:r>
      <w:r>
        <w:rPr>
          <w:rFonts w:ascii="LMRoman10" w:hAnsi="LMRoman10"/>
          <w:i/>
          <w:iCs/>
          <w:sz w:val="20"/>
          <w:szCs w:val="20"/>
        </w:rPr>
        <w:t>Question</w:t>
      </w:r>
      <w:r>
        <w:rPr>
          <w:rFonts w:ascii="LMRoman10" w:hAnsi="LMRoman10"/>
          <w:sz w:val="20"/>
          <w:szCs w:val="20"/>
        </w:rPr>
        <w:t xml:space="preserve">: To what extent is the liberal principle of democracy achieved? </w:t>
      </w:r>
    </w:p>
    <w:p w:rsidR="00A80964" w:rsidRDefault="00A80964" w:rsidP="00A80964">
      <w:pPr>
        <w:pStyle w:val="Web"/>
      </w:pPr>
      <w:r>
        <w:rPr>
          <w:rFonts w:ascii="LMRoman10" w:hAnsi="LMRoman10"/>
          <w:i/>
          <w:iCs/>
          <w:sz w:val="20"/>
          <w:szCs w:val="20"/>
        </w:rPr>
        <w:t>Clarification</w:t>
      </w:r>
      <w:r>
        <w:rPr>
          <w:rFonts w:ascii="LMRoman10" w:hAnsi="LMRoman10"/>
          <w:sz w:val="20"/>
          <w:szCs w:val="20"/>
        </w:rPr>
        <w:t xml:space="preserve">: 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 </w:t>
      </w:r>
    </w:p>
    <w:p w:rsidR="00A80964" w:rsidRDefault="00A80964" w:rsidP="00A80964">
      <w:pPr>
        <w:pStyle w:val="Web"/>
      </w:pPr>
      <w:r>
        <w:rPr>
          <w:rFonts w:ascii="LMRoman10" w:hAnsi="LMRoman10"/>
          <w:i/>
          <w:iCs/>
          <w:sz w:val="20"/>
          <w:szCs w:val="20"/>
        </w:rPr>
        <w:lastRenderedPageBreak/>
        <w:t>Scale</w:t>
      </w:r>
      <w:r>
        <w:rPr>
          <w:rFonts w:ascii="LMRoman10" w:hAnsi="LMRoman10"/>
          <w:sz w:val="20"/>
          <w:szCs w:val="20"/>
        </w:rPr>
        <w:t>: Interval, from low to high (0-1).</w:t>
      </w:r>
      <w:r>
        <w:rPr>
          <w:rFonts w:ascii="LMRoman10" w:hAnsi="LMRoman10"/>
          <w:sz w:val="20"/>
          <w:szCs w:val="20"/>
        </w:rPr>
        <w:br/>
      </w:r>
      <w:r>
        <w:rPr>
          <w:rFonts w:ascii="LMRoman10" w:hAnsi="LMRoman10"/>
          <w:i/>
          <w:iCs/>
          <w:sz w:val="20"/>
          <w:szCs w:val="20"/>
        </w:rPr>
        <w:t>Source(s)</w:t>
      </w:r>
      <w:r>
        <w:rPr>
          <w:rFonts w:ascii="LMRoman10" w:hAnsi="LMRoman10"/>
          <w:sz w:val="20"/>
          <w:szCs w:val="20"/>
        </w:rPr>
        <w:t xml:space="preserve">: v2xcl_rol v2x_jucon v2xlg_legcon v2lgbicam </w:t>
      </w:r>
      <w:r>
        <w:rPr>
          <w:rFonts w:ascii="LMRoman10" w:hAnsi="LMRoman10"/>
          <w:i/>
          <w:iCs/>
          <w:sz w:val="20"/>
          <w:szCs w:val="20"/>
        </w:rPr>
        <w:t>Data release</w:t>
      </w:r>
      <w:r>
        <w:rPr>
          <w:rFonts w:ascii="LMRoman10" w:hAnsi="LMRoman10"/>
          <w:sz w:val="20"/>
          <w:szCs w:val="20"/>
        </w:rPr>
        <w:t xml:space="preserve">: 1-12. </w:t>
      </w:r>
    </w:p>
    <w:p w:rsidR="00A80964" w:rsidRDefault="00A80964" w:rsidP="00A80964">
      <w:pPr>
        <w:pStyle w:val="Web"/>
      </w:pPr>
      <w:r>
        <w:rPr>
          <w:rFonts w:ascii="LMRoman10" w:hAnsi="LMRoman10"/>
          <w:i/>
          <w:iCs/>
          <w:sz w:val="20"/>
          <w:szCs w:val="20"/>
        </w:rPr>
        <w:t>Aggregation</w:t>
      </w:r>
      <w:r>
        <w:rPr>
          <w:rFonts w:ascii="LMRoman10" w:hAnsi="LMRoman10"/>
          <w:sz w:val="20"/>
          <w:szCs w:val="20"/>
        </w:rPr>
        <w:t>: This index is formed by averaging the following indices:</w:t>
      </w:r>
      <w:r w:rsidRPr="006B38D5">
        <w:rPr>
          <w:rFonts w:ascii="LMRoman10" w:hAnsi="LMRoman10"/>
          <w:color w:val="000000" w:themeColor="text1"/>
          <w:sz w:val="20"/>
          <w:szCs w:val="20"/>
        </w:rPr>
        <w:t xml:space="preserve"> </w:t>
      </w:r>
      <w:r w:rsidRPr="006B38D5">
        <w:rPr>
          <w:rFonts w:ascii="LMRoman10" w:hAnsi="LMRoman10"/>
          <w:color w:val="000000" w:themeColor="text1"/>
          <w:sz w:val="20"/>
          <w:szCs w:val="20"/>
          <w:highlight w:val="yellow"/>
        </w:rPr>
        <w:t>equality before the law and individual liberties</w:t>
      </w:r>
      <w:r>
        <w:rPr>
          <w:rFonts w:ascii="LMRoman10" w:hAnsi="LMRoman10"/>
          <w:sz w:val="20"/>
          <w:szCs w:val="20"/>
        </w:rPr>
        <w:t xml:space="preserve"> (v2xcl_rol), </w:t>
      </w:r>
      <w:r w:rsidRPr="006B38D5">
        <w:rPr>
          <w:rFonts w:ascii="LMRoman10" w:hAnsi="LMRoman10"/>
          <w:sz w:val="20"/>
          <w:szCs w:val="20"/>
          <w:highlight w:val="yellow"/>
        </w:rPr>
        <w:t>judicial constraints on the executive</w:t>
      </w:r>
      <w:r>
        <w:rPr>
          <w:rFonts w:ascii="LMRoman10" w:hAnsi="LMRoman10"/>
          <w:sz w:val="20"/>
          <w:szCs w:val="20"/>
        </w:rPr>
        <w:t xml:space="preserve"> (v2x_jucon), and </w:t>
      </w:r>
      <w:r w:rsidRPr="006B38D5">
        <w:rPr>
          <w:rFonts w:ascii="LMRoman10" w:hAnsi="LMRoman10"/>
          <w:sz w:val="20"/>
          <w:szCs w:val="20"/>
          <w:highlight w:val="yellow"/>
        </w:rPr>
        <w:t>legislative constraints on the executive</w:t>
      </w:r>
      <w:r>
        <w:rPr>
          <w:rFonts w:ascii="LMRoman10" w:hAnsi="LMRoman10"/>
          <w:sz w:val="20"/>
          <w:szCs w:val="20"/>
        </w:rPr>
        <w:t xml:space="preserve"> (v2xlg_legcon). Prior to the calculation v2xlg_legcon gets set to 0 whenever v2lgbicam is 0. </w:t>
      </w:r>
    </w:p>
    <w:p w:rsidR="00A80964" w:rsidRDefault="00A80964" w:rsidP="00A80964">
      <w:pPr>
        <w:pStyle w:val="Web"/>
      </w:pPr>
      <w:r>
        <w:rPr>
          <w:rFonts w:ascii="LMRoman10" w:hAnsi="LMRoman10"/>
          <w:i/>
          <w:iCs/>
          <w:sz w:val="20"/>
          <w:szCs w:val="20"/>
        </w:rPr>
        <w:t>Citation</w:t>
      </w:r>
      <w:r>
        <w:rPr>
          <w:rFonts w:ascii="LMRoman10" w:hAnsi="LMRoman10"/>
          <w:sz w:val="20"/>
          <w:szCs w:val="20"/>
        </w:rPr>
        <w:t xml:space="preserve">: </w:t>
      </w:r>
      <w:proofErr w:type="spellStart"/>
      <w:r>
        <w:rPr>
          <w:rFonts w:ascii="LMRoman10" w:hAnsi="LMRoman10"/>
          <w:sz w:val="20"/>
          <w:szCs w:val="20"/>
        </w:rPr>
        <w:t>Coppedge</w:t>
      </w:r>
      <w:proofErr w:type="spellEnd"/>
      <w:r>
        <w:rPr>
          <w:rFonts w:ascii="LMRoman10" w:hAnsi="LMRoman10"/>
          <w:sz w:val="20"/>
          <w:szCs w:val="20"/>
        </w:rPr>
        <w:t xml:space="preserve"> </w:t>
      </w:r>
      <w:r>
        <w:rPr>
          <w:rFonts w:ascii="LMRoman10" w:hAnsi="LMRoman10"/>
          <w:i/>
          <w:iCs/>
          <w:sz w:val="20"/>
          <w:szCs w:val="20"/>
        </w:rPr>
        <w:t xml:space="preserve">et al. </w:t>
      </w:r>
      <w:r>
        <w:rPr>
          <w:rFonts w:ascii="LMRoman10" w:hAnsi="LMRoman10"/>
          <w:sz w:val="20"/>
          <w:szCs w:val="20"/>
        </w:rPr>
        <w:t xml:space="preserve">(2015, </w:t>
      </w:r>
      <w:r>
        <w:rPr>
          <w:rFonts w:ascii="LMRoman10" w:hAnsi="LMRoman10"/>
          <w:i/>
          <w:iCs/>
          <w:sz w:val="20"/>
          <w:szCs w:val="20"/>
        </w:rPr>
        <w:t xml:space="preserve">V-Dem Working Paper Series </w:t>
      </w:r>
      <w:r>
        <w:rPr>
          <w:rFonts w:ascii="LMRoman10" w:hAnsi="LMRoman10"/>
          <w:sz w:val="20"/>
          <w:szCs w:val="20"/>
        </w:rPr>
        <w:t xml:space="preserve">2015:6); </w:t>
      </w:r>
      <w:r>
        <w:rPr>
          <w:rFonts w:ascii="LMRoman10" w:hAnsi="LMRoman10"/>
          <w:i/>
          <w:iCs/>
          <w:sz w:val="20"/>
          <w:szCs w:val="20"/>
        </w:rPr>
        <w:t xml:space="preserve">V-Dem Codebook </w:t>
      </w:r>
      <w:r>
        <w:rPr>
          <w:rFonts w:ascii="LMRoman10" w:hAnsi="LMRoman10"/>
          <w:sz w:val="20"/>
          <w:szCs w:val="20"/>
        </w:rPr>
        <w:t xml:space="preserve">(see suggested citation at the top of this document). </w:t>
      </w:r>
    </w:p>
    <w:p w:rsidR="00A80964" w:rsidRDefault="00A80964" w:rsidP="00A80964">
      <w:pPr>
        <w:pStyle w:val="Web"/>
      </w:pPr>
      <w:r>
        <w:rPr>
          <w:rFonts w:ascii="LMRoman10" w:hAnsi="LMRoman10"/>
          <w:i/>
          <w:iCs/>
          <w:sz w:val="20"/>
          <w:szCs w:val="20"/>
        </w:rPr>
        <w:t>Years</w:t>
      </w:r>
      <w:r>
        <w:rPr>
          <w:rFonts w:ascii="LMRoman10" w:hAnsi="LMRoman10"/>
          <w:sz w:val="20"/>
          <w:szCs w:val="20"/>
        </w:rPr>
        <w:t>: 1789-2021</w:t>
      </w:r>
    </w:p>
    <w:p w:rsidR="00A80964" w:rsidRDefault="00A80964" w:rsidP="00A80964">
      <w:pPr>
        <w:pStyle w:val="Web"/>
      </w:pPr>
      <w:r>
        <w:rPr>
          <w:rFonts w:ascii="LMRoman10" w:hAnsi="LMRoman10"/>
          <w:b/>
          <w:bCs/>
          <w:sz w:val="20"/>
          <w:szCs w:val="20"/>
        </w:rPr>
        <w:t xml:space="preserve">2.1.1 Electoral democracy index (D) (v2x_polyarchy) </w:t>
      </w:r>
    </w:p>
    <w:p w:rsidR="00A80964" w:rsidRDefault="00A80964" w:rsidP="00A80964">
      <w:pPr>
        <w:pStyle w:val="Web"/>
      </w:pPr>
      <w:r>
        <w:rPr>
          <w:rFonts w:ascii="LMRoman10" w:hAnsi="LMRoman10"/>
          <w:i/>
          <w:iCs/>
          <w:sz w:val="20"/>
          <w:szCs w:val="20"/>
        </w:rPr>
        <w:t>Project Manager(s)</w:t>
      </w:r>
      <w:r>
        <w:rPr>
          <w:rFonts w:ascii="LMRoman10" w:hAnsi="LMRoman10"/>
          <w:sz w:val="20"/>
          <w:szCs w:val="20"/>
        </w:rPr>
        <w:t xml:space="preserve">: Jan </w:t>
      </w:r>
      <w:proofErr w:type="spellStart"/>
      <w:r>
        <w:rPr>
          <w:rFonts w:ascii="LMRoman10" w:hAnsi="LMRoman10"/>
          <w:sz w:val="20"/>
          <w:szCs w:val="20"/>
        </w:rPr>
        <w:t>Teorell</w:t>
      </w:r>
      <w:proofErr w:type="spellEnd"/>
      <w:r>
        <w:rPr>
          <w:rFonts w:ascii="LMRoman10" w:hAnsi="LMRoman10"/>
          <w:sz w:val="20"/>
          <w:szCs w:val="20"/>
        </w:rPr>
        <w:br/>
      </w:r>
      <w:r>
        <w:rPr>
          <w:rFonts w:ascii="LMRoman10" w:hAnsi="LMRoman10"/>
          <w:i/>
          <w:iCs/>
          <w:sz w:val="20"/>
          <w:szCs w:val="20"/>
        </w:rPr>
        <w:t>Additional versions</w:t>
      </w:r>
      <w:r>
        <w:rPr>
          <w:rFonts w:ascii="LMRoman10" w:hAnsi="LMRoman10"/>
          <w:sz w:val="20"/>
          <w:szCs w:val="20"/>
        </w:rPr>
        <w:t>: *_</w:t>
      </w:r>
      <w:proofErr w:type="spellStart"/>
      <w:r>
        <w:rPr>
          <w:rFonts w:ascii="LMRoman10" w:hAnsi="LMRoman10"/>
          <w:sz w:val="20"/>
          <w:szCs w:val="20"/>
        </w:rPr>
        <w:t>codelow</w:t>
      </w:r>
      <w:proofErr w:type="spellEnd"/>
      <w:r>
        <w:rPr>
          <w:rFonts w:ascii="LMRoman10" w:hAnsi="LMRoman10"/>
          <w:sz w:val="20"/>
          <w:szCs w:val="20"/>
        </w:rPr>
        <w:t>, *_</w:t>
      </w:r>
      <w:proofErr w:type="spellStart"/>
      <w:r>
        <w:rPr>
          <w:rFonts w:ascii="LMRoman10" w:hAnsi="LMRoman10"/>
          <w:sz w:val="20"/>
          <w:szCs w:val="20"/>
        </w:rPr>
        <w:t>codehigh</w:t>
      </w:r>
      <w:proofErr w:type="spellEnd"/>
      <w:r>
        <w:rPr>
          <w:rFonts w:ascii="LMRoman10" w:hAnsi="LMRoman10"/>
          <w:sz w:val="20"/>
          <w:szCs w:val="20"/>
        </w:rPr>
        <w:t>, *_</w:t>
      </w:r>
      <w:proofErr w:type="spellStart"/>
      <w:r>
        <w:rPr>
          <w:rFonts w:ascii="LMRoman10" w:hAnsi="LMRoman10"/>
          <w:sz w:val="20"/>
          <w:szCs w:val="20"/>
        </w:rPr>
        <w:t>sd</w:t>
      </w:r>
      <w:proofErr w:type="spellEnd"/>
      <w:r>
        <w:rPr>
          <w:rFonts w:ascii="LMRoman10" w:hAnsi="LMRoman10"/>
          <w:sz w:val="20"/>
          <w:szCs w:val="20"/>
        </w:rPr>
        <w:br/>
      </w:r>
      <w:r>
        <w:rPr>
          <w:rFonts w:ascii="LMRoman10" w:hAnsi="LMRoman10"/>
          <w:i/>
          <w:iCs/>
          <w:sz w:val="20"/>
          <w:szCs w:val="20"/>
        </w:rPr>
        <w:t>Question</w:t>
      </w:r>
      <w:r>
        <w:rPr>
          <w:rFonts w:ascii="LMRoman10" w:hAnsi="LMRoman10"/>
          <w:sz w:val="20"/>
          <w:szCs w:val="20"/>
        </w:rPr>
        <w:t xml:space="preserve">: To what extent is the ideal of electoral democracy in its fullest sense achieved? </w:t>
      </w:r>
    </w:p>
    <w:p w:rsidR="00A80964" w:rsidRDefault="00A80964" w:rsidP="00A80964">
      <w:pPr>
        <w:pStyle w:val="Web"/>
      </w:pPr>
      <w:r>
        <w:rPr>
          <w:rFonts w:ascii="LMRoman10" w:hAnsi="LMRoman10"/>
          <w:i/>
          <w:iCs/>
          <w:sz w:val="20"/>
          <w:szCs w:val="20"/>
        </w:rPr>
        <w:t>Clarification</w:t>
      </w:r>
      <w:r>
        <w:rPr>
          <w:rFonts w:ascii="LMRoman10" w:hAnsi="LMRoman10"/>
          <w:sz w:val="20"/>
          <w:szCs w:val="20"/>
        </w:rPr>
        <w:t xml:space="preserve">: The electoral principle of democracy seeks to embody the core value of making rulers responsive to citizens, achieved through electoral competition for the electorate’s approval under circumstances when suffrage is extensive; political and civil society organizations can operate freely; elections are clean and not marred by fraud or systematic irregularities; and elections affect the composition of the chief executive of the country. In between elections, there is freedom of expression and an independent media capable of presenting alternative views on matters of political relevance. In the V-Dem conceptual scheme, electoral democracy is understood as an essential element of any other conception of representative democracy — liberal, participatory, deliberative, egalitarian, or some other. </w:t>
      </w:r>
    </w:p>
    <w:p w:rsidR="00A80964" w:rsidRDefault="00A80964" w:rsidP="00A80964">
      <w:pPr>
        <w:pStyle w:val="Web"/>
      </w:pPr>
      <w:r>
        <w:rPr>
          <w:rFonts w:ascii="LMRoman10" w:hAnsi="LMRoman10"/>
          <w:i/>
          <w:iCs/>
          <w:sz w:val="20"/>
          <w:szCs w:val="20"/>
        </w:rPr>
        <w:t>Scale</w:t>
      </w:r>
      <w:r>
        <w:rPr>
          <w:rFonts w:ascii="LMRoman10" w:hAnsi="LMRoman10"/>
          <w:sz w:val="20"/>
          <w:szCs w:val="20"/>
        </w:rPr>
        <w:t>: Interval, from low to high (0-1).</w:t>
      </w:r>
      <w:r>
        <w:rPr>
          <w:rFonts w:ascii="LMRoman10" w:hAnsi="LMRoman10"/>
          <w:sz w:val="20"/>
          <w:szCs w:val="20"/>
        </w:rPr>
        <w:br/>
      </w:r>
      <w:r>
        <w:rPr>
          <w:rFonts w:ascii="LMRoman10" w:hAnsi="LMRoman10"/>
          <w:i/>
          <w:iCs/>
          <w:sz w:val="20"/>
          <w:szCs w:val="20"/>
        </w:rPr>
        <w:t>Source(s)</w:t>
      </w:r>
      <w:r>
        <w:rPr>
          <w:rFonts w:ascii="LMRoman10" w:hAnsi="LMRoman10"/>
          <w:sz w:val="20"/>
          <w:szCs w:val="20"/>
        </w:rPr>
        <w:t xml:space="preserve">: v2x_freexp_altinf v2x_frassoc_thick v2x_suffr v2xel_frefair v2x_elecoff </w:t>
      </w:r>
      <w:r>
        <w:rPr>
          <w:rFonts w:ascii="LMRoman10" w:hAnsi="LMRoman10"/>
          <w:i/>
          <w:iCs/>
          <w:sz w:val="20"/>
          <w:szCs w:val="20"/>
        </w:rPr>
        <w:t>Data release</w:t>
      </w:r>
      <w:r>
        <w:rPr>
          <w:rFonts w:ascii="LMRoman10" w:hAnsi="LMRoman10"/>
          <w:sz w:val="20"/>
          <w:szCs w:val="20"/>
        </w:rPr>
        <w:t xml:space="preserve">: 1-12. Release 1-5 used a different, preliminary aggregation formula. </w:t>
      </w:r>
    </w:p>
    <w:p w:rsidR="00A80964" w:rsidRDefault="00A80964" w:rsidP="00A80964">
      <w:pPr>
        <w:pStyle w:val="Web"/>
      </w:pPr>
      <w:r>
        <w:rPr>
          <w:rFonts w:ascii="LMRoman10" w:hAnsi="LMRoman10"/>
          <w:i/>
          <w:iCs/>
          <w:sz w:val="20"/>
          <w:szCs w:val="20"/>
        </w:rPr>
        <w:t>Aggregation</w:t>
      </w:r>
      <w:r>
        <w:rPr>
          <w:rFonts w:ascii="LMRoman10" w:hAnsi="LMRoman10"/>
          <w:sz w:val="20"/>
          <w:szCs w:val="20"/>
        </w:rPr>
        <w:t xml:space="preserve">: The index is formed by taking the average of, on the one hand, the </w:t>
      </w:r>
      <w:r w:rsidRPr="006B38D5">
        <w:rPr>
          <w:rFonts w:ascii="LMRoman10" w:hAnsi="LMRoman10"/>
          <w:sz w:val="20"/>
          <w:szCs w:val="20"/>
          <w:highlight w:val="yellow"/>
        </w:rPr>
        <w:t>weighted average of the indices measuring freedom of association thick</w:t>
      </w:r>
      <w:r>
        <w:rPr>
          <w:rFonts w:ascii="LMRoman10" w:hAnsi="LMRoman10"/>
          <w:sz w:val="20"/>
          <w:szCs w:val="20"/>
        </w:rPr>
        <w:t xml:space="preserve"> (v2x_frassoc_thick), </w:t>
      </w:r>
      <w:r w:rsidRPr="006B38D5">
        <w:rPr>
          <w:rFonts w:ascii="LMRoman10" w:hAnsi="LMRoman10"/>
          <w:sz w:val="20"/>
          <w:szCs w:val="20"/>
          <w:highlight w:val="yellow"/>
        </w:rPr>
        <w:t>clean elections</w:t>
      </w:r>
      <w:r>
        <w:rPr>
          <w:rFonts w:ascii="LMRoman10" w:hAnsi="LMRoman10"/>
          <w:sz w:val="20"/>
          <w:szCs w:val="20"/>
        </w:rPr>
        <w:t xml:space="preserve"> (v2xel_frefair), </w:t>
      </w:r>
      <w:r w:rsidRPr="006B38D5">
        <w:rPr>
          <w:rFonts w:ascii="LMRoman10" w:hAnsi="LMRoman10"/>
          <w:sz w:val="20"/>
          <w:szCs w:val="20"/>
          <w:highlight w:val="yellow"/>
        </w:rPr>
        <w:t>freedom of expression</w:t>
      </w:r>
      <w:r>
        <w:rPr>
          <w:rFonts w:ascii="LMRoman10" w:hAnsi="LMRoman10"/>
          <w:sz w:val="20"/>
          <w:szCs w:val="20"/>
        </w:rPr>
        <w:t xml:space="preserve"> (v2x_freexp_altinf), </w:t>
      </w:r>
      <w:r w:rsidRPr="006B38D5">
        <w:rPr>
          <w:rFonts w:ascii="LMRoman10" w:hAnsi="LMRoman10"/>
          <w:sz w:val="20"/>
          <w:szCs w:val="20"/>
          <w:highlight w:val="yellow"/>
        </w:rPr>
        <w:t>elected officials</w:t>
      </w:r>
      <w:r>
        <w:rPr>
          <w:rFonts w:ascii="LMRoman10" w:hAnsi="LMRoman10"/>
          <w:sz w:val="20"/>
          <w:szCs w:val="20"/>
        </w:rPr>
        <w:t xml:space="preserve"> (v2x_elecoff), and </w:t>
      </w:r>
      <w:r w:rsidRPr="006B38D5">
        <w:rPr>
          <w:rFonts w:ascii="LMRoman10" w:hAnsi="LMRoman10"/>
          <w:sz w:val="20"/>
          <w:szCs w:val="20"/>
          <w:highlight w:val="yellow"/>
        </w:rPr>
        <w:t>suffrage</w:t>
      </w:r>
      <w:r>
        <w:rPr>
          <w:rFonts w:ascii="LMRoman10" w:hAnsi="LMRoman10"/>
          <w:sz w:val="20"/>
          <w:szCs w:val="20"/>
        </w:rPr>
        <w:t xml:space="preserve"> (v2x_suffr) and, on the other, the five-way multiplicative interaction between those indices. This is half way between a straight average and strict multiplication, meaning the average of the two. It is thus a compromise between the two most </w:t>
      </w:r>
      <w:proofErr w:type="spellStart"/>
      <w:r>
        <w:rPr>
          <w:rFonts w:ascii="LMRoman10" w:hAnsi="LMRoman10"/>
          <w:sz w:val="20"/>
          <w:szCs w:val="20"/>
        </w:rPr>
        <w:t>well known</w:t>
      </w:r>
      <w:proofErr w:type="spellEnd"/>
      <w:r>
        <w:rPr>
          <w:rFonts w:ascii="LMRoman10" w:hAnsi="LMRoman10"/>
          <w:sz w:val="20"/>
          <w:szCs w:val="20"/>
        </w:rPr>
        <w:t xml:space="preserve"> aggregation formulas in the literature, both allowing partial "compensation" in one sub-component for lack of </w:t>
      </w:r>
      <w:r>
        <w:rPr>
          <w:rFonts w:ascii="LMRoman10" w:hAnsi="LMRoman10"/>
          <w:sz w:val="20"/>
          <w:szCs w:val="20"/>
        </w:rPr>
        <w:lastRenderedPageBreak/>
        <w:t xml:space="preserve">polyarchy in the others, but also punishing countries not strong in one sub-component according to the "weakest link" argument. The aggregation is done at the level of Dahl’s sub- components with the one exception of the non-electoral component. The index is aggregated using this formula: </w:t>
      </w:r>
    </w:p>
    <w:p w:rsidR="00A80964" w:rsidRDefault="00A80964" w:rsidP="00A80964">
      <w:pPr>
        <w:pStyle w:val="Web"/>
      </w:pPr>
      <w:r>
        <w:rPr>
          <w:rFonts w:ascii="LMRoman10" w:hAnsi="LMRoman10"/>
          <w:i/>
          <w:iCs/>
          <w:sz w:val="20"/>
          <w:szCs w:val="20"/>
        </w:rPr>
        <w:t xml:space="preserve">v2x_polyarchy </w:t>
      </w:r>
      <w:r>
        <w:rPr>
          <w:rFonts w:ascii="LMRoman10" w:hAnsi="LMRoman10"/>
          <w:sz w:val="20"/>
          <w:szCs w:val="20"/>
        </w:rPr>
        <w:t xml:space="preserve">= </w:t>
      </w:r>
      <w:r>
        <w:rPr>
          <w:rFonts w:ascii="LMMathItalic10" w:hAnsi="LMMathItalic10"/>
          <w:sz w:val="20"/>
          <w:szCs w:val="20"/>
        </w:rPr>
        <w:t>.</w:t>
      </w:r>
      <w:r>
        <w:rPr>
          <w:rFonts w:ascii="LMRoman10" w:hAnsi="LMRoman10"/>
          <w:sz w:val="20"/>
          <w:szCs w:val="20"/>
        </w:rPr>
        <w:t xml:space="preserve">5 </w:t>
      </w:r>
      <w:r>
        <w:rPr>
          <w:rFonts w:ascii="LMMathSymbols10" w:hAnsi="LMMathSymbols10"/>
          <w:sz w:val="20"/>
          <w:szCs w:val="20"/>
        </w:rPr>
        <w:t xml:space="preserve">∗ </w:t>
      </w:r>
      <w:r>
        <w:rPr>
          <w:rFonts w:ascii="LMRoman10" w:hAnsi="LMRoman10"/>
          <w:i/>
          <w:iCs/>
          <w:sz w:val="20"/>
          <w:szCs w:val="20"/>
        </w:rPr>
        <w:t xml:space="preserve">MPI </w:t>
      </w:r>
      <w:r>
        <w:rPr>
          <w:rFonts w:ascii="LMRoman10" w:hAnsi="LMRoman10"/>
          <w:sz w:val="20"/>
          <w:szCs w:val="20"/>
        </w:rPr>
        <w:t xml:space="preserve">+ </w:t>
      </w:r>
      <w:r>
        <w:rPr>
          <w:rFonts w:ascii="LMMathItalic10" w:hAnsi="LMMathItalic10"/>
          <w:sz w:val="20"/>
          <w:szCs w:val="20"/>
        </w:rPr>
        <w:t>.</w:t>
      </w:r>
      <w:r>
        <w:rPr>
          <w:rFonts w:ascii="LMRoman10" w:hAnsi="LMRoman10"/>
          <w:sz w:val="20"/>
          <w:szCs w:val="20"/>
        </w:rPr>
        <w:t xml:space="preserve">5 </w:t>
      </w:r>
      <w:r>
        <w:rPr>
          <w:rFonts w:ascii="LMMathSymbols10" w:hAnsi="LMMathSymbols10"/>
          <w:sz w:val="20"/>
          <w:szCs w:val="20"/>
        </w:rPr>
        <w:t xml:space="preserve">∗ </w:t>
      </w:r>
      <w:r>
        <w:rPr>
          <w:rFonts w:ascii="LMRoman10" w:hAnsi="LMRoman10"/>
          <w:i/>
          <w:iCs/>
          <w:sz w:val="20"/>
          <w:szCs w:val="20"/>
        </w:rPr>
        <w:t>API</w:t>
      </w:r>
      <w:r>
        <w:rPr>
          <w:rFonts w:ascii="LMRoman10" w:hAnsi="LMRoman10"/>
          <w:i/>
          <w:iCs/>
          <w:sz w:val="20"/>
          <w:szCs w:val="20"/>
        </w:rPr>
        <w:br/>
      </w:r>
      <w:r>
        <w:rPr>
          <w:rFonts w:ascii="LMRoman10" w:hAnsi="LMRoman10"/>
          <w:sz w:val="20"/>
          <w:szCs w:val="20"/>
        </w:rPr>
        <w:t xml:space="preserve">= </w:t>
      </w:r>
      <w:r>
        <w:rPr>
          <w:rFonts w:ascii="LMMathItalic10" w:hAnsi="LMMathItalic10"/>
          <w:sz w:val="20"/>
          <w:szCs w:val="20"/>
        </w:rPr>
        <w:t>.</w:t>
      </w:r>
      <w:r>
        <w:rPr>
          <w:rFonts w:ascii="LMRoman10" w:hAnsi="LMRoman10"/>
          <w:sz w:val="20"/>
          <w:szCs w:val="20"/>
        </w:rPr>
        <w:t xml:space="preserve">5 </w:t>
      </w:r>
      <w:r>
        <w:rPr>
          <w:rFonts w:ascii="LMMathSymbols10" w:hAnsi="LMMathSymbols10"/>
          <w:sz w:val="20"/>
          <w:szCs w:val="20"/>
        </w:rPr>
        <w:t xml:space="preserve">∗ </w:t>
      </w:r>
      <w:r>
        <w:rPr>
          <w:rFonts w:ascii="LMRoman10" w:hAnsi="LMRoman10"/>
          <w:sz w:val="20"/>
          <w:szCs w:val="20"/>
        </w:rPr>
        <w:t>(</w:t>
      </w:r>
      <w:r>
        <w:rPr>
          <w:rFonts w:ascii="LMRoman10" w:hAnsi="LMRoman10"/>
          <w:i/>
          <w:iCs/>
          <w:sz w:val="20"/>
          <w:szCs w:val="20"/>
        </w:rPr>
        <w:t xml:space="preserve">v2x_elecoff </w:t>
      </w:r>
      <w:r>
        <w:rPr>
          <w:rFonts w:ascii="LMMathSymbols10" w:hAnsi="LMMathSymbols10"/>
          <w:sz w:val="20"/>
          <w:szCs w:val="20"/>
        </w:rPr>
        <w:t xml:space="preserve">∗ </w:t>
      </w:r>
      <w:r>
        <w:rPr>
          <w:rFonts w:ascii="LMRoman10" w:hAnsi="LMRoman10"/>
          <w:i/>
          <w:iCs/>
          <w:sz w:val="20"/>
          <w:szCs w:val="20"/>
        </w:rPr>
        <w:t xml:space="preserve">v2xel_frefair </w:t>
      </w:r>
      <w:r>
        <w:rPr>
          <w:rFonts w:ascii="LMMathSymbols10" w:hAnsi="LMMathSymbols10"/>
          <w:sz w:val="20"/>
          <w:szCs w:val="20"/>
        </w:rPr>
        <w:t xml:space="preserve">∗ </w:t>
      </w:r>
      <w:r>
        <w:rPr>
          <w:rFonts w:ascii="LMRoman10" w:hAnsi="LMRoman10"/>
          <w:i/>
          <w:iCs/>
          <w:sz w:val="20"/>
          <w:szCs w:val="20"/>
        </w:rPr>
        <w:t>v2x_frassoc_thick</w:t>
      </w:r>
      <w:r>
        <w:rPr>
          <w:rFonts w:ascii="LMMathSymbols10" w:hAnsi="LMMathSymbols10"/>
          <w:sz w:val="20"/>
          <w:szCs w:val="20"/>
        </w:rPr>
        <w:t xml:space="preserve">∗ </w:t>
      </w:r>
    </w:p>
    <w:p w:rsidR="00A80964" w:rsidRDefault="00A80964" w:rsidP="00A80964">
      <w:pPr>
        <w:pStyle w:val="Web"/>
      </w:pPr>
      <w:r>
        <w:rPr>
          <w:rFonts w:ascii="LMRoman10" w:hAnsi="LMRoman10"/>
          <w:i/>
          <w:iCs/>
          <w:sz w:val="20"/>
          <w:szCs w:val="20"/>
        </w:rPr>
        <w:t xml:space="preserve">v2x_suffr </w:t>
      </w:r>
      <w:r>
        <w:rPr>
          <w:rFonts w:ascii="LMMathSymbols10" w:hAnsi="LMMathSymbols10"/>
          <w:sz w:val="20"/>
          <w:szCs w:val="20"/>
        </w:rPr>
        <w:t xml:space="preserve">∗ </w:t>
      </w:r>
      <w:r>
        <w:rPr>
          <w:rFonts w:ascii="LMRoman10" w:hAnsi="LMRoman10"/>
          <w:i/>
          <w:iCs/>
          <w:sz w:val="20"/>
          <w:szCs w:val="20"/>
        </w:rPr>
        <w:t>v2x_freexp_altinf</w:t>
      </w:r>
      <w:r>
        <w:rPr>
          <w:rFonts w:ascii="LMRoman10" w:hAnsi="LMRoman10"/>
          <w:sz w:val="20"/>
          <w:szCs w:val="20"/>
        </w:rPr>
        <w:t xml:space="preserve">) </w:t>
      </w:r>
    </w:p>
    <w:p w:rsidR="00A80964" w:rsidRDefault="00A80964" w:rsidP="00A80964">
      <w:pPr>
        <w:pStyle w:val="Web"/>
      </w:pPr>
      <w:r>
        <w:rPr>
          <w:rFonts w:ascii="LMRoman10" w:hAnsi="LMRoman10"/>
          <w:sz w:val="20"/>
          <w:szCs w:val="20"/>
        </w:rPr>
        <w:t xml:space="preserve">+ </w:t>
      </w:r>
      <w:r>
        <w:rPr>
          <w:rFonts w:ascii="LMMathItalic10" w:hAnsi="LMMathItalic10"/>
          <w:sz w:val="20"/>
          <w:szCs w:val="20"/>
        </w:rPr>
        <w:t>.</w:t>
      </w:r>
      <w:r>
        <w:rPr>
          <w:rFonts w:ascii="LMRoman10" w:hAnsi="LMRoman10"/>
          <w:sz w:val="20"/>
          <w:szCs w:val="20"/>
        </w:rPr>
        <w:t xml:space="preserve">5 </w:t>
      </w:r>
      <w:r>
        <w:rPr>
          <w:rFonts w:ascii="LMMathSymbols10" w:hAnsi="LMMathSymbols10"/>
          <w:sz w:val="20"/>
          <w:szCs w:val="20"/>
        </w:rPr>
        <w:t xml:space="preserve">∗ </w:t>
      </w:r>
      <w:r>
        <w:rPr>
          <w:rFonts w:ascii="LMRoman10" w:hAnsi="LMRoman10"/>
          <w:sz w:val="20"/>
          <w:szCs w:val="20"/>
        </w:rPr>
        <w:t>((1</w:t>
      </w:r>
      <w:r>
        <w:rPr>
          <w:rFonts w:ascii="LMMathItalic10" w:hAnsi="LMMathItalic10"/>
          <w:sz w:val="20"/>
          <w:szCs w:val="20"/>
        </w:rPr>
        <w:t>/</w:t>
      </w:r>
      <w:r>
        <w:rPr>
          <w:rFonts w:ascii="LMRoman10" w:hAnsi="LMRoman10"/>
          <w:sz w:val="20"/>
          <w:szCs w:val="20"/>
        </w:rPr>
        <w:t xml:space="preserve">8) </w:t>
      </w:r>
      <w:r>
        <w:rPr>
          <w:rFonts w:ascii="LMMathSymbols10" w:hAnsi="LMMathSymbols10"/>
          <w:sz w:val="20"/>
          <w:szCs w:val="20"/>
        </w:rPr>
        <w:t xml:space="preserve">∗ </w:t>
      </w:r>
      <w:r>
        <w:rPr>
          <w:rFonts w:ascii="LMRoman10" w:hAnsi="LMRoman10"/>
          <w:i/>
          <w:iCs/>
          <w:sz w:val="20"/>
          <w:szCs w:val="20"/>
        </w:rPr>
        <w:t xml:space="preserve">v2x_elecoff </w:t>
      </w:r>
      <w:r>
        <w:rPr>
          <w:rFonts w:ascii="LMRoman10" w:hAnsi="LMRoman10"/>
          <w:sz w:val="20"/>
          <w:szCs w:val="20"/>
        </w:rPr>
        <w:t>+ (1</w:t>
      </w:r>
      <w:r>
        <w:rPr>
          <w:rFonts w:ascii="LMMathItalic10" w:hAnsi="LMMathItalic10"/>
          <w:sz w:val="20"/>
          <w:szCs w:val="20"/>
        </w:rPr>
        <w:t>/</w:t>
      </w:r>
      <w:r>
        <w:rPr>
          <w:rFonts w:ascii="LMRoman10" w:hAnsi="LMRoman10"/>
          <w:sz w:val="20"/>
          <w:szCs w:val="20"/>
        </w:rPr>
        <w:t xml:space="preserve">4) </w:t>
      </w:r>
      <w:r>
        <w:rPr>
          <w:rFonts w:ascii="LMMathSymbols10" w:hAnsi="LMMathSymbols10"/>
          <w:sz w:val="20"/>
          <w:szCs w:val="20"/>
        </w:rPr>
        <w:t xml:space="preserve">∗ </w:t>
      </w:r>
      <w:r>
        <w:rPr>
          <w:rFonts w:ascii="LMRoman10" w:hAnsi="LMRoman10"/>
          <w:i/>
          <w:iCs/>
          <w:sz w:val="20"/>
          <w:szCs w:val="20"/>
        </w:rPr>
        <w:t xml:space="preserve">v2xel_frefair </w:t>
      </w:r>
    </w:p>
    <w:p w:rsidR="00A80964" w:rsidRDefault="00A80964" w:rsidP="00A80964">
      <w:pPr>
        <w:pStyle w:val="Web"/>
      </w:pPr>
      <w:r>
        <w:rPr>
          <w:rFonts w:ascii="LMRoman10" w:hAnsi="LMRoman10"/>
          <w:sz w:val="20"/>
          <w:szCs w:val="20"/>
        </w:rPr>
        <w:t>+ (1</w:t>
      </w:r>
      <w:r>
        <w:rPr>
          <w:rFonts w:ascii="LMMathItalic10" w:hAnsi="LMMathItalic10"/>
          <w:sz w:val="20"/>
          <w:szCs w:val="20"/>
        </w:rPr>
        <w:t>/</w:t>
      </w:r>
      <w:r>
        <w:rPr>
          <w:rFonts w:ascii="LMRoman10" w:hAnsi="LMRoman10"/>
          <w:sz w:val="20"/>
          <w:szCs w:val="20"/>
        </w:rPr>
        <w:t xml:space="preserve">4) </w:t>
      </w:r>
      <w:r>
        <w:rPr>
          <w:rFonts w:ascii="LMMathSymbols10" w:hAnsi="LMMathSymbols10"/>
          <w:sz w:val="20"/>
          <w:szCs w:val="20"/>
        </w:rPr>
        <w:t xml:space="preserve">∗ </w:t>
      </w:r>
      <w:r>
        <w:rPr>
          <w:rFonts w:ascii="LMRoman10" w:hAnsi="LMRoman10"/>
          <w:i/>
          <w:iCs/>
          <w:sz w:val="20"/>
          <w:szCs w:val="20"/>
        </w:rPr>
        <w:t xml:space="preserve">v2x_frassoc_thick </w:t>
      </w:r>
      <w:r>
        <w:rPr>
          <w:rFonts w:ascii="LMRoman10" w:hAnsi="LMRoman10"/>
          <w:sz w:val="20"/>
          <w:szCs w:val="20"/>
        </w:rPr>
        <w:t>+ (1</w:t>
      </w:r>
      <w:r>
        <w:rPr>
          <w:rFonts w:ascii="LMMathItalic10" w:hAnsi="LMMathItalic10"/>
          <w:sz w:val="20"/>
          <w:szCs w:val="20"/>
        </w:rPr>
        <w:t>/</w:t>
      </w:r>
      <w:r>
        <w:rPr>
          <w:rFonts w:ascii="LMRoman10" w:hAnsi="LMRoman10"/>
          <w:sz w:val="20"/>
          <w:szCs w:val="20"/>
        </w:rPr>
        <w:t xml:space="preserve">8) </w:t>
      </w:r>
      <w:r>
        <w:rPr>
          <w:rFonts w:ascii="LMMathSymbols10" w:hAnsi="LMMathSymbols10"/>
          <w:sz w:val="20"/>
          <w:szCs w:val="20"/>
        </w:rPr>
        <w:t xml:space="preserve">∗ </w:t>
      </w:r>
      <w:r>
        <w:rPr>
          <w:rFonts w:ascii="LMRoman10" w:hAnsi="LMRoman10"/>
          <w:i/>
          <w:iCs/>
          <w:sz w:val="20"/>
          <w:szCs w:val="20"/>
        </w:rPr>
        <w:t xml:space="preserve">v2x_suffr </w:t>
      </w:r>
    </w:p>
    <w:p w:rsidR="00A80964" w:rsidRDefault="00A80964" w:rsidP="00A80964">
      <w:pPr>
        <w:pStyle w:val="Web"/>
      </w:pPr>
      <w:r>
        <w:rPr>
          <w:rFonts w:ascii="LMRoman10" w:hAnsi="LMRoman10"/>
          <w:sz w:val="20"/>
          <w:szCs w:val="20"/>
        </w:rPr>
        <w:t>+ (1</w:t>
      </w:r>
      <w:r>
        <w:rPr>
          <w:rFonts w:ascii="LMMathItalic10" w:hAnsi="LMMathItalic10"/>
          <w:sz w:val="20"/>
          <w:szCs w:val="20"/>
        </w:rPr>
        <w:t>/</w:t>
      </w:r>
      <w:r>
        <w:rPr>
          <w:rFonts w:ascii="LMRoman10" w:hAnsi="LMRoman10"/>
          <w:sz w:val="20"/>
          <w:szCs w:val="20"/>
        </w:rPr>
        <w:t xml:space="preserve">4) </w:t>
      </w:r>
      <w:r>
        <w:rPr>
          <w:rFonts w:ascii="LMMathSymbols10" w:hAnsi="LMMathSymbols10"/>
          <w:sz w:val="20"/>
          <w:szCs w:val="20"/>
        </w:rPr>
        <w:t xml:space="preserve">∗ </w:t>
      </w:r>
      <w:r>
        <w:rPr>
          <w:rFonts w:ascii="LMRoman10" w:hAnsi="LMRoman10"/>
          <w:i/>
          <w:iCs/>
          <w:sz w:val="20"/>
          <w:szCs w:val="20"/>
        </w:rPr>
        <w:t>v2x_freexp_altinf</w:t>
      </w:r>
      <w:r>
        <w:rPr>
          <w:rFonts w:ascii="LMRoman10" w:hAnsi="LMRoman10"/>
          <w:sz w:val="20"/>
          <w:szCs w:val="20"/>
        </w:rPr>
        <w:t>)</w:t>
      </w:r>
      <w:r>
        <w:rPr>
          <w:rFonts w:ascii="LMRoman10" w:hAnsi="LMRoman10"/>
          <w:sz w:val="20"/>
          <w:szCs w:val="20"/>
        </w:rPr>
        <w:br/>
      </w:r>
      <w:r>
        <w:rPr>
          <w:rFonts w:ascii="LMRoman10" w:hAnsi="LMRoman10"/>
          <w:i/>
          <w:iCs/>
          <w:sz w:val="20"/>
          <w:szCs w:val="20"/>
        </w:rPr>
        <w:t>Citation</w:t>
      </w:r>
      <w:r>
        <w:rPr>
          <w:rFonts w:ascii="LMRoman10" w:hAnsi="LMRoman10"/>
          <w:sz w:val="20"/>
          <w:szCs w:val="20"/>
        </w:rPr>
        <w:t xml:space="preserve">: </w:t>
      </w:r>
      <w:proofErr w:type="spellStart"/>
      <w:r>
        <w:rPr>
          <w:rFonts w:ascii="LMRoman10" w:hAnsi="LMRoman10"/>
          <w:sz w:val="20"/>
          <w:szCs w:val="20"/>
        </w:rPr>
        <w:t>Teorell</w:t>
      </w:r>
      <w:proofErr w:type="spellEnd"/>
      <w:r>
        <w:rPr>
          <w:rFonts w:ascii="LMRoman10" w:hAnsi="LMRoman10"/>
          <w:sz w:val="20"/>
          <w:szCs w:val="20"/>
        </w:rPr>
        <w:t xml:space="preserve"> </w:t>
      </w:r>
      <w:r>
        <w:rPr>
          <w:rFonts w:ascii="LMRoman10" w:hAnsi="LMRoman10"/>
          <w:i/>
          <w:iCs/>
          <w:sz w:val="20"/>
          <w:szCs w:val="20"/>
        </w:rPr>
        <w:t xml:space="preserve">et al. </w:t>
      </w:r>
      <w:r>
        <w:rPr>
          <w:rFonts w:ascii="LMRoman10" w:hAnsi="LMRoman10"/>
          <w:sz w:val="20"/>
          <w:szCs w:val="20"/>
        </w:rPr>
        <w:t xml:space="preserve">(2019); </w:t>
      </w:r>
      <w:r>
        <w:rPr>
          <w:rFonts w:ascii="LMRoman10" w:hAnsi="LMRoman10"/>
          <w:i/>
          <w:iCs/>
          <w:sz w:val="20"/>
          <w:szCs w:val="20"/>
        </w:rPr>
        <w:t xml:space="preserve">V-Dem Codebook </w:t>
      </w:r>
      <w:r>
        <w:rPr>
          <w:rFonts w:ascii="LMRoman10" w:hAnsi="LMRoman10"/>
          <w:sz w:val="20"/>
          <w:szCs w:val="20"/>
        </w:rPr>
        <w:t xml:space="preserve">(see suggested citation at the top of this </w:t>
      </w:r>
    </w:p>
    <w:p w:rsidR="00A80964" w:rsidRDefault="00A80964" w:rsidP="00A80964">
      <w:pPr>
        <w:pStyle w:val="Web"/>
      </w:pPr>
      <w:r>
        <w:rPr>
          <w:rFonts w:ascii="LMRoman10" w:hAnsi="LMRoman10"/>
          <w:sz w:val="20"/>
          <w:szCs w:val="20"/>
        </w:rPr>
        <w:t xml:space="preserve">document). </w:t>
      </w:r>
      <w:r>
        <w:rPr>
          <w:rFonts w:ascii="LMRoman10" w:hAnsi="LMRoman10"/>
          <w:i/>
          <w:iCs/>
          <w:sz w:val="20"/>
          <w:szCs w:val="20"/>
        </w:rPr>
        <w:t>Years</w:t>
      </w:r>
      <w:r>
        <w:rPr>
          <w:rFonts w:ascii="LMRoman10" w:hAnsi="LMRoman10"/>
          <w:sz w:val="20"/>
          <w:szCs w:val="20"/>
        </w:rPr>
        <w:t xml:space="preserve">: 1789-2021 </w:t>
      </w:r>
    </w:p>
    <w:p w:rsidR="00120D4A" w:rsidRDefault="00120D4A">
      <w:bookmarkStart w:id="0" w:name="_GoBack"/>
      <w:bookmarkEnd w:id="0"/>
    </w:p>
    <w:sectPr w:rsidR="00120D4A" w:rsidSect="00D33689">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軟正黑體">
    <w:panose1 w:val="020B0604030504040204"/>
    <w:charset w:val="88"/>
    <w:family w:val="swiss"/>
    <w:pitch w:val="variable"/>
    <w:sig w:usb0="00000087" w:usb1="288F4000" w:usb2="00000016" w:usb3="00000000" w:csb0="00100009" w:csb1="00000000"/>
  </w:font>
  <w:font w:name="Times New Roman (本文 CS 字型)">
    <w:altName w:val="新細明體"/>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MRoman10">
    <w:altName w:val="Cambria"/>
    <w:panose1 w:val="020B0604020202020204"/>
    <w:charset w:val="00"/>
    <w:family w:val="roman"/>
    <w:notTrueType/>
    <w:pitch w:val="default"/>
  </w:font>
  <w:font w:name="LMMathItalic10">
    <w:altName w:val="Cambria"/>
    <w:panose1 w:val="020B0604020202020204"/>
    <w:charset w:val="00"/>
    <w:family w:val="roman"/>
    <w:notTrueType/>
    <w:pitch w:val="default"/>
  </w:font>
  <w:font w:name="LMMathSymbols10">
    <w:altName w:val="Cambria"/>
    <w:panose1 w:val="020B0604020202020204"/>
    <w:charset w:val="00"/>
    <w:family w:val="roman"/>
    <w:notTrueType/>
    <w:pitch w:val="default"/>
  </w:font>
  <w:font w:name="LMRoman7">
    <w:altName w:val="Cambria"/>
    <w:panose1 w:val="020B0604020202020204"/>
    <w:charset w:val="00"/>
    <w:family w:val="roman"/>
    <w:notTrueType/>
    <w:pitch w:val="default"/>
  </w:font>
  <w:font w:name="LMMathItalic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64"/>
    <w:rsid w:val="00120D4A"/>
    <w:rsid w:val="006A2DA0"/>
    <w:rsid w:val="006B38D5"/>
    <w:rsid w:val="006D1253"/>
    <w:rsid w:val="00A80964"/>
    <w:rsid w:val="00AC0630"/>
    <w:rsid w:val="00D336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D135284"/>
  <w15:chartTrackingRefBased/>
  <w15:docId w15:val="{D4C7065B-58C9-8840-A406-8695FE46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軟正黑體" w:eastAsia="微軟正黑體" w:hAnsi="微軟正黑體" w:cs="Times New Roman (本文 CS 字型)"/>
        <w:color w:val="000000" w:themeColor="text1"/>
        <w:sz w:val="28"/>
        <w:szCs w:val="28"/>
        <w:lang w:val="en-US" w:eastAsia="zh-TW" w:bidi="ar-SA"/>
      </w:rPr>
    </w:rPrDefault>
    <w:pPrDefault>
      <w:pPr>
        <w:spacing w:line="50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80964"/>
    <w:pPr>
      <w:spacing w:before="100" w:beforeAutospacing="1" w:after="100" w:afterAutospacing="1" w:line="240" w:lineRule="auto"/>
    </w:pPr>
    <w:rPr>
      <w:rFonts w:ascii="新細明體" w:eastAsia="新細明體" w:hAnsi="新細明體" w:cs="新細明體"/>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47004">
      <w:bodyDiv w:val="1"/>
      <w:marLeft w:val="0"/>
      <w:marRight w:val="0"/>
      <w:marTop w:val="0"/>
      <w:marBottom w:val="0"/>
      <w:divBdr>
        <w:top w:val="none" w:sz="0" w:space="0" w:color="auto"/>
        <w:left w:val="none" w:sz="0" w:space="0" w:color="auto"/>
        <w:bottom w:val="none" w:sz="0" w:space="0" w:color="auto"/>
        <w:right w:val="none" w:sz="0" w:space="0" w:color="auto"/>
      </w:divBdr>
      <w:divsChild>
        <w:div w:id="858932283">
          <w:marLeft w:val="0"/>
          <w:marRight w:val="0"/>
          <w:marTop w:val="0"/>
          <w:marBottom w:val="0"/>
          <w:divBdr>
            <w:top w:val="none" w:sz="0" w:space="0" w:color="auto"/>
            <w:left w:val="none" w:sz="0" w:space="0" w:color="auto"/>
            <w:bottom w:val="none" w:sz="0" w:space="0" w:color="auto"/>
            <w:right w:val="none" w:sz="0" w:space="0" w:color="auto"/>
          </w:divBdr>
          <w:divsChild>
            <w:div w:id="1608854822">
              <w:marLeft w:val="0"/>
              <w:marRight w:val="0"/>
              <w:marTop w:val="0"/>
              <w:marBottom w:val="0"/>
              <w:divBdr>
                <w:top w:val="none" w:sz="0" w:space="0" w:color="auto"/>
                <w:left w:val="none" w:sz="0" w:space="0" w:color="auto"/>
                <w:bottom w:val="none" w:sz="0" w:space="0" w:color="auto"/>
                <w:right w:val="none" w:sz="0" w:space="0" w:color="auto"/>
              </w:divBdr>
              <w:divsChild>
                <w:div w:id="16204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7069">
      <w:bodyDiv w:val="1"/>
      <w:marLeft w:val="0"/>
      <w:marRight w:val="0"/>
      <w:marTop w:val="0"/>
      <w:marBottom w:val="0"/>
      <w:divBdr>
        <w:top w:val="none" w:sz="0" w:space="0" w:color="auto"/>
        <w:left w:val="none" w:sz="0" w:space="0" w:color="auto"/>
        <w:bottom w:val="none" w:sz="0" w:space="0" w:color="auto"/>
        <w:right w:val="none" w:sz="0" w:space="0" w:color="auto"/>
      </w:divBdr>
      <w:divsChild>
        <w:div w:id="1660310508">
          <w:marLeft w:val="0"/>
          <w:marRight w:val="0"/>
          <w:marTop w:val="0"/>
          <w:marBottom w:val="0"/>
          <w:divBdr>
            <w:top w:val="none" w:sz="0" w:space="0" w:color="auto"/>
            <w:left w:val="none" w:sz="0" w:space="0" w:color="auto"/>
            <w:bottom w:val="none" w:sz="0" w:space="0" w:color="auto"/>
            <w:right w:val="none" w:sz="0" w:space="0" w:color="auto"/>
          </w:divBdr>
          <w:divsChild>
            <w:div w:id="56974762">
              <w:marLeft w:val="0"/>
              <w:marRight w:val="0"/>
              <w:marTop w:val="0"/>
              <w:marBottom w:val="0"/>
              <w:divBdr>
                <w:top w:val="none" w:sz="0" w:space="0" w:color="auto"/>
                <w:left w:val="none" w:sz="0" w:space="0" w:color="auto"/>
                <w:bottom w:val="none" w:sz="0" w:space="0" w:color="auto"/>
                <w:right w:val="none" w:sz="0" w:space="0" w:color="auto"/>
              </w:divBdr>
              <w:divsChild>
                <w:div w:id="5824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87458">
      <w:bodyDiv w:val="1"/>
      <w:marLeft w:val="0"/>
      <w:marRight w:val="0"/>
      <w:marTop w:val="0"/>
      <w:marBottom w:val="0"/>
      <w:divBdr>
        <w:top w:val="none" w:sz="0" w:space="0" w:color="auto"/>
        <w:left w:val="none" w:sz="0" w:space="0" w:color="auto"/>
        <w:bottom w:val="none" w:sz="0" w:space="0" w:color="auto"/>
        <w:right w:val="none" w:sz="0" w:space="0" w:color="auto"/>
      </w:divBdr>
      <w:divsChild>
        <w:div w:id="416631409">
          <w:marLeft w:val="0"/>
          <w:marRight w:val="0"/>
          <w:marTop w:val="0"/>
          <w:marBottom w:val="0"/>
          <w:divBdr>
            <w:top w:val="none" w:sz="0" w:space="0" w:color="auto"/>
            <w:left w:val="none" w:sz="0" w:space="0" w:color="auto"/>
            <w:bottom w:val="none" w:sz="0" w:space="0" w:color="auto"/>
            <w:right w:val="none" w:sz="0" w:space="0" w:color="auto"/>
          </w:divBdr>
          <w:divsChild>
            <w:div w:id="340671099">
              <w:marLeft w:val="0"/>
              <w:marRight w:val="0"/>
              <w:marTop w:val="0"/>
              <w:marBottom w:val="0"/>
              <w:divBdr>
                <w:top w:val="none" w:sz="0" w:space="0" w:color="auto"/>
                <w:left w:val="none" w:sz="0" w:space="0" w:color="auto"/>
                <w:bottom w:val="none" w:sz="0" w:space="0" w:color="auto"/>
                <w:right w:val="none" w:sz="0" w:space="0" w:color="auto"/>
              </w:divBdr>
              <w:divsChild>
                <w:div w:id="638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丞喨 蕭</dc:creator>
  <cp:keywords/>
  <dc:description/>
  <cp:lastModifiedBy>丞喨 蕭</cp:lastModifiedBy>
  <cp:revision>2</cp:revision>
  <dcterms:created xsi:type="dcterms:W3CDTF">2022-12-23T14:20:00Z</dcterms:created>
  <dcterms:modified xsi:type="dcterms:W3CDTF">2022-12-23T14:46:00Z</dcterms:modified>
</cp:coreProperties>
</file>