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00000"/>
        </w:rPr>
      </w:pPr>
      <w:r w:rsidDel="00000000" w:rsidR="00000000" w:rsidRPr="00000000">
        <w:rPr>
          <w:color w:val="000000"/>
          <w:rtl w:val="0"/>
        </w:rPr>
        <w:t xml:space="preserve">C++ Programming Assignment 1</w:t>
      </w:r>
    </w:p>
    <w:p w:rsidR="00000000" w:rsidDel="00000000" w:rsidP="00000000" w:rsidRDefault="00000000" w:rsidRPr="00000000" w14:paraId="00000002">
      <w:pPr>
        <w:pStyle w:val="Heading1"/>
        <w:rPr>
          <w:color w:val="000000"/>
        </w:rPr>
      </w:pPr>
      <w:r w:rsidDel="00000000" w:rsidR="00000000" w:rsidRPr="00000000">
        <w:rPr>
          <w:color w:val="000000"/>
          <w:rtl w:val="0"/>
        </w:rPr>
        <w:t xml:space="preserve">Question 1:</w:t>
      </w:r>
    </w:p>
    <w:p w:rsidR="00000000" w:rsidDel="00000000" w:rsidP="00000000" w:rsidRDefault="00000000" w:rsidRPr="00000000" w14:paraId="00000003">
      <w:pPr>
        <w:rPr/>
      </w:pPr>
      <w:r w:rsidDel="00000000" w:rsidR="00000000" w:rsidRPr="00000000">
        <w:rPr>
          <w:rtl w:val="0"/>
        </w:rPr>
        <w:t xml:space="preserve">Write a C++ program to create a simple calculator using the switch statement. The calculator should allow the user to perform basic arithmetic operations (addition, subtraction, multiplication, division). The program should prompt the user to choose an operation, and then input the numbers to be calculated.</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Requirements:</w:t>
      </w:r>
    </w:p>
    <w:p w:rsidR="00000000" w:rsidDel="00000000" w:rsidP="00000000" w:rsidRDefault="00000000" w:rsidRPr="00000000" w14:paraId="00000005">
      <w:pPr>
        <w:rPr/>
      </w:pPr>
      <w:r w:rsidDel="00000000" w:rsidR="00000000" w:rsidRPr="00000000">
        <w:rPr>
          <w:rtl w:val="0"/>
        </w:rPr>
        <w:t xml:space="preserve">1. The program should use a switch statement to perform different operations.</w:t>
        <w:br w:type="textWrapping"/>
        <w:t xml:space="preserve">2. Handle division by zero with an appropriate message.</w:t>
        <w:br w:type="textWrapping"/>
        <w:t xml:space="preserve">3. The program should allow multiple operations until the user decides to quit.</w:t>
        <w:br w:type="textWrapping"/>
        <w:t xml:space="preserve">4. Ensure that the program performs integer calculations only.</w:t>
        <w:br w:type="textWrapping"/>
        <w:t xml:space="preserve">5. Use proper input validation to handle incorrect data.</w:t>
      </w:r>
    </w:p>
    <w:p w:rsidR="00000000" w:rsidDel="00000000" w:rsidP="00000000" w:rsidRDefault="00000000" w:rsidRPr="00000000" w14:paraId="00000006">
      <w:pPr>
        <w:pStyle w:val="Heading1"/>
        <w:rPr>
          <w:color w:val="000000"/>
        </w:rPr>
      </w:pPr>
      <w:r w:rsidDel="00000000" w:rsidR="00000000" w:rsidRPr="00000000">
        <w:rPr>
          <w:color w:val="000000"/>
          <w:rtl w:val="0"/>
        </w:rPr>
        <w:t xml:space="preserve">Question 2:</w:t>
      </w:r>
    </w:p>
    <w:p w:rsidR="00000000" w:rsidDel="00000000" w:rsidP="00000000" w:rsidRDefault="00000000" w:rsidRPr="00000000" w14:paraId="00000007">
      <w:pPr>
        <w:rPr/>
      </w:pPr>
      <w:r w:rsidDel="00000000" w:rsidR="00000000" w:rsidRPr="00000000">
        <w:rPr>
          <w:rtl w:val="0"/>
        </w:rPr>
        <w:t xml:space="preserve">Write a C++ program to check if a given integer is even, odd, or neither (0). The program should take an integer as input and determine its parity.</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Requirements:</w:t>
      </w:r>
    </w:p>
    <w:p w:rsidR="00000000" w:rsidDel="00000000" w:rsidP="00000000" w:rsidRDefault="00000000" w:rsidRPr="00000000" w14:paraId="00000009">
      <w:pPr>
        <w:spacing w:after="280" w:before="280" w:lineRule="auto"/>
        <w:rPr/>
      </w:pPr>
      <w:r w:rsidDel="00000000" w:rsidR="00000000" w:rsidRPr="00000000">
        <w:rPr>
          <w:rtl w:val="0"/>
        </w:rPr>
        <w:t xml:space="preserve">1. The program should ask the user to input an integer.</w:t>
        <w:br w:type="textWrapping"/>
        <w:t xml:space="preserve">2. If the integer is even, print 'Even'.</w:t>
        <w:br w:type="textWrapping"/>
        <w:t xml:space="preserve">3. If the integer is odd, print 'Odd'.</w:t>
        <w:br w:type="textWrapping"/>
        <w:t xml:space="preserve">4. If the integer is 0, print 'Neither'.</w:t>
        <w:br w:type="textWrapping"/>
        <w:t xml:space="preserve">5. The program should handle both positive and negative integers.</w:t>
        <w:br w:type="textWrapping"/>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Calibri" w:cs="Calibri" w:eastAsia="Calibri" w:hAnsi="Calibri"/>
          <w:b w:val="1"/>
          <w:sz w:val="26"/>
          <w:szCs w:val="26"/>
          <w:rtl w:val="0"/>
        </w:rPr>
        <w:t xml:space="preserve">Submission Guidelines: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a folder on your Google Drive for the assignment.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Take full-screen screenshots of each task, including both the complete code and the executed output from your system's IDE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(online compiler screenshots are not valid).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 not crop or edit the screenshots in any way to maintain clarity.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Upload the full-screen screenshots into the folder.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After uploading the screenshots, get the </w:t>
      </w:r>
      <w:hyperlink r:id="rId7">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shareable link</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to the folder.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Submit the link to the assignment section.</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yperlink">
    <w:name w:val="Hyperlink"/>
    <w:basedOn w:val="DefaultParagraphFont"/>
    <w:uiPriority w:val="99"/>
    <w:unhideWhenUsed w:val="1"/>
    <w:rsid w:val="003D127E"/>
    <w:rPr>
      <w:color w:val="0000ff" w:themeColor="hyperlink"/>
      <w:u w:val="single"/>
    </w:rPr>
  </w:style>
  <w:style w:type="character" w:styleId="UnresolvedMention">
    <w:name w:val="Unresolved Mention"/>
    <w:basedOn w:val="DefaultParagraphFont"/>
    <w:uiPriority w:val="99"/>
    <w:semiHidden w:val="1"/>
    <w:unhideWhenUsed w:val="1"/>
    <w:rsid w:val="003D127E"/>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BbLmHRqHC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4Q1kMjy2lgoOSp3Ob5O1BLZizQ==">CgMxLjA4AHIhMU9LZF9lR1g5NVJIM1JLTlNCU3BwUkxVVnJseXJ0OUpn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