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8488" w14:textId="77777777" w:rsidR="00295DB8" w:rsidRPr="00295DB8" w:rsidRDefault="00295DB8" w:rsidP="00295DB8">
      <w:pPr>
        <w:rPr>
          <w:b/>
          <w:bCs/>
        </w:rPr>
      </w:pPr>
      <w:r w:rsidRPr="00295DB8">
        <w:rPr>
          <w:b/>
          <w:bCs/>
        </w:rPr>
        <w:t>Final Report Summary</w:t>
      </w:r>
    </w:p>
    <w:p w14:paraId="5DAF262D" w14:textId="77777777" w:rsidR="00295DB8" w:rsidRPr="00295DB8" w:rsidRDefault="00295DB8" w:rsidP="00295DB8">
      <w:pPr>
        <w:rPr>
          <w:b/>
          <w:bCs/>
        </w:rPr>
      </w:pPr>
      <w:r w:rsidRPr="00295DB8">
        <w:rPr>
          <w:b/>
          <w:bCs/>
        </w:rPr>
        <w:t>1. Key Findings</w:t>
      </w:r>
    </w:p>
    <w:p w14:paraId="23588536" w14:textId="77777777" w:rsidR="00295DB8" w:rsidRPr="00295DB8" w:rsidRDefault="00295DB8" w:rsidP="00295DB8">
      <w:pPr>
        <w:numPr>
          <w:ilvl w:val="0"/>
          <w:numId w:val="1"/>
        </w:numPr>
      </w:pPr>
      <w:r w:rsidRPr="00295DB8">
        <w:t xml:space="preserve">Data analysis revealed </w:t>
      </w:r>
      <w:r w:rsidRPr="00295DB8">
        <w:rPr>
          <w:b/>
          <w:bCs/>
        </w:rPr>
        <w:t>strong relationships between core features and the target variable</w:t>
      </w:r>
      <w:r w:rsidRPr="00295DB8">
        <w:t>, indicating that the dataset contains meaningful predictive signals.</w:t>
      </w:r>
    </w:p>
    <w:p w14:paraId="15FB1B92" w14:textId="77777777" w:rsidR="00295DB8" w:rsidRPr="00295DB8" w:rsidRDefault="00295DB8" w:rsidP="00295DB8">
      <w:pPr>
        <w:numPr>
          <w:ilvl w:val="0"/>
          <w:numId w:val="1"/>
        </w:numPr>
      </w:pPr>
      <w:r w:rsidRPr="00295DB8">
        <w:t xml:space="preserve">Certain variables consistently showed </w:t>
      </w:r>
      <w:r w:rsidRPr="00295DB8">
        <w:rPr>
          <w:b/>
          <w:bCs/>
        </w:rPr>
        <w:t>higher influence</w:t>
      </w:r>
      <w:r w:rsidRPr="00295DB8">
        <w:t xml:space="preserve"> on the outcome, making them critical drivers in prediction performance.</w:t>
      </w:r>
    </w:p>
    <w:p w14:paraId="5D5D774B" w14:textId="77777777" w:rsidR="00295DB8" w:rsidRPr="00295DB8" w:rsidRDefault="00295DB8" w:rsidP="00295DB8">
      <w:pPr>
        <w:numPr>
          <w:ilvl w:val="0"/>
          <w:numId w:val="1"/>
        </w:numPr>
      </w:pPr>
      <w:r w:rsidRPr="00295DB8">
        <w:t>Patterns observed during exploratory data analysis (EDA) confirmed:</w:t>
      </w:r>
    </w:p>
    <w:p w14:paraId="65B66E7B" w14:textId="77777777" w:rsidR="00295DB8" w:rsidRPr="00295DB8" w:rsidRDefault="00295DB8" w:rsidP="00295DB8">
      <w:pPr>
        <w:numPr>
          <w:ilvl w:val="1"/>
          <w:numId w:val="1"/>
        </w:numPr>
      </w:pPr>
      <w:r w:rsidRPr="00295DB8">
        <w:t>Clear trends</w:t>
      </w:r>
    </w:p>
    <w:p w14:paraId="22B956A7" w14:textId="77777777" w:rsidR="00295DB8" w:rsidRPr="00295DB8" w:rsidRDefault="00295DB8" w:rsidP="00295DB8">
      <w:pPr>
        <w:numPr>
          <w:ilvl w:val="1"/>
          <w:numId w:val="1"/>
        </w:numPr>
      </w:pPr>
      <w:r w:rsidRPr="00295DB8">
        <w:t>Limited randomness</w:t>
      </w:r>
    </w:p>
    <w:p w14:paraId="3B3E02B6" w14:textId="77777777" w:rsidR="00295DB8" w:rsidRPr="00295DB8" w:rsidRDefault="00295DB8" w:rsidP="00295DB8">
      <w:pPr>
        <w:numPr>
          <w:ilvl w:val="1"/>
          <w:numId w:val="1"/>
        </w:numPr>
      </w:pPr>
      <w:r w:rsidRPr="00295DB8">
        <w:t>Practical real allows for model-based decision making</w:t>
      </w:r>
    </w:p>
    <w:p w14:paraId="54FAC2E1" w14:textId="77777777" w:rsidR="00295DB8" w:rsidRPr="00295DB8" w:rsidRDefault="00295DB8" w:rsidP="00295DB8">
      <w:pPr>
        <w:numPr>
          <w:ilvl w:val="0"/>
          <w:numId w:val="1"/>
        </w:numPr>
      </w:pPr>
      <w:r w:rsidRPr="00295DB8">
        <w:t>Feature engineering and preprocessing significantly improved data quality and model stability.</w:t>
      </w:r>
    </w:p>
    <w:p w14:paraId="33130582" w14:textId="22BAB80C" w:rsidR="00295DB8" w:rsidRPr="00295DB8" w:rsidRDefault="00295DB8" w:rsidP="00295DB8"/>
    <w:p w14:paraId="7BC728E9" w14:textId="77777777" w:rsidR="00295DB8" w:rsidRPr="00295DB8" w:rsidRDefault="00295DB8" w:rsidP="00295DB8">
      <w:pPr>
        <w:rPr>
          <w:b/>
          <w:bCs/>
        </w:rPr>
      </w:pPr>
      <w:r w:rsidRPr="00295DB8">
        <w:rPr>
          <w:b/>
          <w:bCs/>
        </w:rPr>
        <w:t>2. Model Evaluation and Comparison</w:t>
      </w:r>
    </w:p>
    <w:p w14:paraId="227966EF" w14:textId="77777777" w:rsidR="00295DB8" w:rsidRPr="00295DB8" w:rsidRDefault="00295DB8" w:rsidP="00295DB8">
      <w:r w:rsidRPr="00295DB8">
        <w:t>Multiple models were developed and evaluated to understand performance trade-offs.</w:t>
      </w:r>
    </w:p>
    <w:p w14:paraId="266EB512" w14:textId="77777777" w:rsidR="00295DB8" w:rsidRPr="00295DB8" w:rsidRDefault="00295DB8" w:rsidP="00295DB8">
      <w:pPr>
        <w:rPr>
          <w:b/>
          <w:bCs/>
        </w:rPr>
      </w:pPr>
      <w:r w:rsidRPr="00295DB8">
        <w:rPr>
          <w:b/>
          <w:bCs/>
        </w:rPr>
        <w:t>Evaluation Metrics Used</w:t>
      </w:r>
    </w:p>
    <w:p w14:paraId="002529A4" w14:textId="77777777" w:rsidR="00295DB8" w:rsidRPr="00295DB8" w:rsidRDefault="00295DB8" w:rsidP="00295DB8">
      <w:pPr>
        <w:numPr>
          <w:ilvl w:val="0"/>
          <w:numId w:val="2"/>
        </w:numPr>
      </w:pPr>
      <w:r w:rsidRPr="00295DB8">
        <w:t>For regression tasks:</w:t>
      </w:r>
    </w:p>
    <w:p w14:paraId="2CBB319A" w14:textId="77777777" w:rsidR="00295DB8" w:rsidRPr="00295DB8" w:rsidRDefault="00295DB8" w:rsidP="00295DB8">
      <w:pPr>
        <w:numPr>
          <w:ilvl w:val="1"/>
          <w:numId w:val="2"/>
        </w:numPr>
      </w:pPr>
      <w:r w:rsidRPr="00295DB8">
        <w:t>Mean Absolute Error (MAE)</w:t>
      </w:r>
    </w:p>
    <w:p w14:paraId="246A9D31" w14:textId="77777777" w:rsidR="00295DB8" w:rsidRPr="00295DB8" w:rsidRDefault="00295DB8" w:rsidP="00295DB8">
      <w:pPr>
        <w:numPr>
          <w:ilvl w:val="1"/>
          <w:numId w:val="2"/>
        </w:numPr>
      </w:pPr>
      <w:r w:rsidRPr="00295DB8">
        <w:t>Mean Squared Error (MSE)</w:t>
      </w:r>
    </w:p>
    <w:p w14:paraId="291D242A" w14:textId="77777777" w:rsidR="00295DB8" w:rsidRPr="00295DB8" w:rsidRDefault="00295DB8" w:rsidP="00295DB8">
      <w:pPr>
        <w:numPr>
          <w:ilvl w:val="1"/>
          <w:numId w:val="2"/>
        </w:numPr>
      </w:pPr>
      <w:r w:rsidRPr="00295DB8">
        <w:t>R² Score</w:t>
      </w:r>
    </w:p>
    <w:p w14:paraId="5E011E0C" w14:textId="77777777" w:rsidR="00295DB8" w:rsidRPr="00295DB8" w:rsidRDefault="00295DB8" w:rsidP="00295DB8">
      <w:pPr>
        <w:numPr>
          <w:ilvl w:val="0"/>
          <w:numId w:val="2"/>
        </w:numPr>
      </w:pPr>
      <w:r w:rsidRPr="00295DB8">
        <w:t>For classification tasks (if applicable):</w:t>
      </w:r>
    </w:p>
    <w:p w14:paraId="6BEA9470" w14:textId="77777777" w:rsidR="00295DB8" w:rsidRPr="00295DB8" w:rsidRDefault="00295DB8" w:rsidP="00295DB8">
      <w:pPr>
        <w:numPr>
          <w:ilvl w:val="1"/>
          <w:numId w:val="2"/>
        </w:numPr>
      </w:pPr>
      <w:r w:rsidRPr="00295DB8">
        <w:t>Accuracy</w:t>
      </w:r>
    </w:p>
    <w:p w14:paraId="214D83FA" w14:textId="77777777" w:rsidR="00295DB8" w:rsidRPr="00295DB8" w:rsidRDefault="00295DB8" w:rsidP="00295DB8">
      <w:pPr>
        <w:numPr>
          <w:ilvl w:val="1"/>
          <w:numId w:val="2"/>
        </w:numPr>
      </w:pPr>
      <w:r w:rsidRPr="00295DB8">
        <w:t>Precision</w:t>
      </w:r>
    </w:p>
    <w:p w14:paraId="35CCC7E4" w14:textId="77777777" w:rsidR="00295DB8" w:rsidRPr="00295DB8" w:rsidRDefault="00295DB8" w:rsidP="00295DB8">
      <w:pPr>
        <w:numPr>
          <w:ilvl w:val="1"/>
          <w:numId w:val="2"/>
        </w:numPr>
      </w:pPr>
      <w:r w:rsidRPr="00295DB8">
        <w:t>Recall</w:t>
      </w:r>
    </w:p>
    <w:p w14:paraId="0C1D46E7" w14:textId="77777777" w:rsidR="00295DB8" w:rsidRPr="00295DB8" w:rsidRDefault="00295DB8" w:rsidP="00295DB8">
      <w:pPr>
        <w:numPr>
          <w:ilvl w:val="1"/>
          <w:numId w:val="2"/>
        </w:numPr>
      </w:pPr>
      <w:r w:rsidRPr="00295DB8">
        <w:t>Confusion Matrix</w:t>
      </w:r>
    </w:p>
    <w:p w14:paraId="5A35D3EC" w14:textId="77777777" w:rsidR="00295DB8" w:rsidRPr="00295DB8" w:rsidRDefault="00295DB8" w:rsidP="00295DB8">
      <w:pPr>
        <w:rPr>
          <w:b/>
          <w:bCs/>
        </w:rPr>
      </w:pPr>
      <w:r w:rsidRPr="00295DB8">
        <w:rPr>
          <w:b/>
          <w:bCs/>
        </w:rPr>
        <w:t>Model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1732"/>
        <w:gridCol w:w="1840"/>
      </w:tblGrid>
      <w:tr w:rsidR="00295DB8" w:rsidRPr="00295DB8" w14:paraId="157DB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FF3ED" w14:textId="77777777" w:rsidR="00295DB8" w:rsidRPr="00295DB8" w:rsidRDefault="00295DB8" w:rsidP="00295DB8">
            <w:pPr>
              <w:rPr>
                <w:b/>
                <w:bCs/>
              </w:rPr>
            </w:pPr>
            <w:r w:rsidRPr="00295DB8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50DBA38" w14:textId="77777777" w:rsidR="00295DB8" w:rsidRPr="00295DB8" w:rsidRDefault="00295DB8" w:rsidP="00295DB8">
            <w:pPr>
              <w:rPr>
                <w:b/>
                <w:bCs/>
              </w:rPr>
            </w:pPr>
            <w:r w:rsidRPr="00295DB8">
              <w:rPr>
                <w:b/>
                <w:bCs/>
              </w:rPr>
              <w:t>Baseline Model</w:t>
            </w:r>
          </w:p>
        </w:tc>
        <w:tc>
          <w:tcPr>
            <w:tcW w:w="0" w:type="auto"/>
            <w:vAlign w:val="center"/>
            <w:hideMark/>
          </w:tcPr>
          <w:p w14:paraId="1AADB822" w14:textId="77777777" w:rsidR="00295DB8" w:rsidRPr="00295DB8" w:rsidRDefault="00295DB8" w:rsidP="00295DB8">
            <w:pPr>
              <w:rPr>
                <w:b/>
                <w:bCs/>
              </w:rPr>
            </w:pPr>
            <w:r w:rsidRPr="00295DB8">
              <w:rPr>
                <w:b/>
                <w:bCs/>
              </w:rPr>
              <w:t>Improved Model</w:t>
            </w:r>
          </w:p>
        </w:tc>
      </w:tr>
      <w:tr w:rsidR="00295DB8" w:rsidRPr="00295DB8" w14:paraId="5BE04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EDE0" w14:textId="77777777" w:rsidR="00295DB8" w:rsidRPr="00295DB8" w:rsidRDefault="00295DB8" w:rsidP="00295DB8">
            <w:r w:rsidRPr="00295DB8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E43736E" w14:textId="77777777" w:rsidR="00295DB8" w:rsidRPr="00295DB8" w:rsidRDefault="00295DB8" w:rsidP="00295DB8">
            <w:r w:rsidRPr="00295DB8">
              <w:t>High</w:t>
            </w:r>
          </w:p>
        </w:tc>
        <w:tc>
          <w:tcPr>
            <w:tcW w:w="0" w:type="auto"/>
            <w:vAlign w:val="center"/>
            <w:hideMark/>
          </w:tcPr>
          <w:p w14:paraId="0CB020A0" w14:textId="77777777" w:rsidR="00295DB8" w:rsidRPr="00295DB8" w:rsidRDefault="00295DB8" w:rsidP="00295DB8">
            <w:r w:rsidRPr="00295DB8">
              <w:t>Medium</w:t>
            </w:r>
          </w:p>
        </w:tc>
      </w:tr>
      <w:tr w:rsidR="00295DB8" w:rsidRPr="00295DB8" w14:paraId="7E427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9B41" w14:textId="77777777" w:rsidR="00295DB8" w:rsidRPr="00295DB8" w:rsidRDefault="00295DB8" w:rsidP="00295DB8">
            <w:r w:rsidRPr="00295DB8">
              <w:t>Predictive Accuracy</w:t>
            </w:r>
          </w:p>
        </w:tc>
        <w:tc>
          <w:tcPr>
            <w:tcW w:w="0" w:type="auto"/>
            <w:vAlign w:val="center"/>
            <w:hideMark/>
          </w:tcPr>
          <w:p w14:paraId="2D48EDF2" w14:textId="77777777" w:rsidR="00295DB8" w:rsidRPr="00295DB8" w:rsidRDefault="00295DB8" w:rsidP="00295DB8">
            <w:r w:rsidRPr="00295DB8">
              <w:t>Moderate</w:t>
            </w:r>
          </w:p>
        </w:tc>
        <w:tc>
          <w:tcPr>
            <w:tcW w:w="0" w:type="auto"/>
            <w:vAlign w:val="center"/>
            <w:hideMark/>
          </w:tcPr>
          <w:p w14:paraId="61DD34E1" w14:textId="77777777" w:rsidR="00295DB8" w:rsidRPr="00295DB8" w:rsidRDefault="00295DB8" w:rsidP="00295DB8">
            <w:r w:rsidRPr="00295DB8">
              <w:t>Higher</w:t>
            </w:r>
          </w:p>
        </w:tc>
      </w:tr>
      <w:tr w:rsidR="00295DB8" w:rsidRPr="00295DB8" w14:paraId="118ED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B024" w14:textId="77777777" w:rsidR="00295DB8" w:rsidRPr="00295DB8" w:rsidRDefault="00295DB8" w:rsidP="00295DB8">
            <w:r w:rsidRPr="00295DB8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6CE5404C" w14:textId="77777777" w:rsidR="00295DB8" w:rsidRPr="00295DB8" w:rsidRDefault="00295DB8" w:rsidP="00295DB8">
            <w:r w:rsidRPr="00295DB8">
              <w:t>Limited</w:t>
            </w:r>
          </w:p>
        </w:tc>
        <w:tc>
          <w:tcPr>
            <w:tcW w:w="0" w:type="auto"/>
            <w:vAlign w:val="center"/>
            <w:hideMark/>
          </w:tcPr>
          <w:p w14:paraId="31E0A10A" w14:textId="77777777" w:rsidR="00295DB8" w:rsidRPr="00295DB8" w:rsidRDefault="00295DB8" w:rsidP="00295DB8">
            <w:r w:rsidRPr="00295DB8">
              <w:t>Improved</w:t>
            </w:r>
          </w:p>
        </w:tc>
      </w:tr>
      <w:tr w:rsidR="00295DB8" w:rsidRPr="00295DB8" w14:paraId="407A5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2CF9" w14:textId="77777777" w:rsidR="00295DB8" w:rsidRPr="00295DB8" w:rsidRDefault="00295DB8" w:rsidP="00295DB8">
            <w:r w:rsidRPr="00295DB8">
              <w:t>Business Applicability</w:t>
            </w:r>
          </w:p>
        </w:tc>
        <w:tc>
          <w:tcPr>
            <w:tcW w:w="0" w:type="auto"/>
            <w:vAlign w:val="center"/>
            <w:hideMark/>
          </w:tcPr>
          <w:p w14:paraId="76802AF0" w14:textId="77777777" w:rsidR="00295DB8" w:rsidRPr="00295DB8" w:rsidRDefault="00295DB8" w:rsidP="00295DB8">
            <w:r w:rsidRPr="00295DB8">
              <w:t>Basic</w:t>
            </w:r>
          </w:p>
        </w:tc>
        <w:tc>
          <w:tcPr>
            <w:tcW w:w="0" w:type="auto"/>
            <w:vAlign w:val="center"/>
            <w:hideMark/>
          </w:tcPr>
          <w:p w14:paraId="2DFC3B44" w14:textId="77777777" w:rsidR="00295DB8" w:rsidRPr="00295DB8" w:rsidRDefault="00295DB8" w:rsidP="00295DB8">
            <w:r w:rsidRPr="00295DB8">
              <w:t>Strong</w:t>
            </w:r>
          </w:p>
        </w:tc>
      </w:tr>
    </w:tbl>
    <w:p w14:paraId="31B8C7A8" w14:textId="77777777" w:rsidR="00295DB8" w:rsidRPr="00295DB8" w:rsidRDefault="00295DB8" w:rsidP="00295DB8">
      <w:r w:rsidRPr="00295DB8">
        <w:rPr>
          <w:b/>
          <w:bCs/>
        </w:rPr>
        <w:t>Observations:</w:t>
      </w:r>
    </w:p>
    <w:p w14:paraId="18D04FA0" w14:textId="77777777" w:rsidR="00295DB8" w:rsidRPr="00295DB8" w:rsidRDefault="00295DB8" w:rsidP="00295DB8">
      <w:pPr>
        <w:numPr>
          <w:ilvl w:val="0"/>
          <w:numId w:val="3"/>
        </w:numPr>
      </w:pPr>
      <w:r w:rsidRPr="00295DB8">
        <w:t xml:space="preserve">Simpler models provided </w:t>
      </w:r>
      <w:r w:rsidRPr="00295DB8">
        <w:rPr>
          <w:b/>
          <w:bCs/>
        </w:rPr>
        <w:t>interpretability and baseline benchmarks</w:t>
      </w:r>
      <w:r w:rsidRPr="00295DB8">
        <w:t>.</w:t>
      </w:r>
    </w:p>
    <w:p w14:paraId="0A8B6D91" w14:textId="77777777" w:rsidR="00295DB8" w:rsidRPr="00295DB8" w:rsidRDefault="00295DB8" w:rsidP="00295DB8">
      <w:pPr>
        <w:numPr>
          <w:ilvl w:val="0"/>
          <w:numId w:val="3"/>
        </w:numPr>
      </w:pPr>
      <w:r w:rsidRPr="00295DB8">
        <w:t xml:space="preserve">Enhanced models captured </w:t>
      </w:r>
      <w:r w:rsidRPr="00295DB8">
        <w:rPr>
          <w:b/>
          <w:bCs/>
        </w:rPr>
        <w:t>non-linear relationships</w:t>
      </w:r>
      <w:r w:rsidRPr="00295DB8">
        <w:t>, resulting in improved prediction accuracy.</w:t>
      </w:r>
    </w:p>
    <w:p w14:paraId="21F70F3F" w14:textId="77777777" w:rsidR="00295DB8" w:rsidRPr="00295DB8" w:rsidRDefault="00295DB8" w:rsidP="00295DB8">
      <w:pPr>
        <w:numPr>
          <w:ilvl w:val="0"/>
          <w:numId w:val="3"/>
        </w:numPr>
      </w:pPr>
      <w:r w:rsidRPr="00295DB8">
        <w:t>Feature scaling and encoding played a critical role in performance gains.</w:t>
      </w:r>
    </w:p>
    <w:p w14:paraId="1E10A6E0" w14:textId="70336CD0" w:rsidR="00295DB8" w:rsidRPr="00295DB8" w:rsidRDefault="00295DB8" w:rsidP="00295DB8"/>
    <w:p w14:paraId="7FDEA1AF" w14:textId="77777777" w:rsidR="00295DB8" w:rsidRPr="00295DB8" w:rsidRDefault="00295DB8" w:rsidP="00295DB8">
      <w:pPr>
        <w:rPr>
          <w:b/>
          <w:bCs/>
        </w:rPr>
      </w:pPr>
      <w:r w:rsidRPr="00295DB8">
        <w:rPr>
          <w:b/>
          <w:bCs/>
        </w:rPr>
        <w:t>3. Actionable Recommendations</w:t>
      </w:r>
    </w:p>
    <w:p w14:paraId="1AEDAD43" w14:textId="77777777" w:rsidR="00295DB8" w:rsidRPr="00295DB8" w:rsidRDefault="00295DB8" w:rsidP="00295DB8">
      <w:pPr>
        <w:rPr>
          <w:b/>
          <w:bCs/>
        </w:rPr>
      </w:pPr>
      <w:r w:rsidRPr="00295DB8">
        <w:rPr>
          <w:b/>
          <w:bCs/>
        </w:rPr>
        <w:t>Technical Recommendations</w:t>
      </w:r>
    </w:p>
    <w:p w14:paraId="2B1CB264" w14:textId="77777777" w:rsidR="00295DB8" w:rsidRPr="00295DB8" w:rsidRDefault="00295DB8" w:rsidP="00295DB8">
      <w:pPr>
        <w:numPr>
          <w:ilvl w:val="0"/>
          <w:numId w:val="4"/>
        </w:numPr>
      </w:pPr>
      <w:r w:rsidRPr="00295DB8">
        <w:t>Incorporate additional relevant features to improve predictive power.</w:t>
      </w:r>
    </w:p>
    <w:p w14:paraId="06F47202" w14:textId="77777777" w:rsidR="00295DB8" w:rsidRPr="00295DB8" w:rsidRDefault="00295DB8" w:rsidP="00295DB8">
      <w:pPr>
        <w:numPr>
          <w:ilvl w:val="0"/>
          <w:numId w:val="4"/>
        </w:numPr>
      </w:pPr>
      <w:r w:rsidRPr="00295DB8">
        <w:t>Experiment with advanced models such as:</w:t>
      </w:r>
    </w:p>
    <w:p w14:paraId="6AC67BBC" w14:textId="77777777" w:rsidR="00295DB8" w:rsidRPr="00295DB8" w:rsidRDefault="00295DB8" w:rsidP="00295DB8">
      <w:pPr>
        <w:numPr>
          <w:ilvl w:val="1"/>
          <w:numId w:val="4"/>
        </w:numPr>
      </w:pPr>
      <w:r w:rsidRPr="00295DB8">
        <w:t>Random Forest</w:t>
      </w:r>
    </w:p>
    <w:p w14:paraId="5B85C04D" w14:textId="77777777" w:rsidR="00295DB8" w:rsidRPr="00295DB8" w:rsidRDefault="00295DB8" w:rsidP="00295DB8">
      <w:pPr>
        <w:numPr>
          <w:ilvl w:val="1"/>
          <w:numId w:val="4"/>
        </w:numPr>
      </w:pPr>
      <w:r w:rsidRPr="00295DB8">
        <w:t>Gradient Boosting</w:t>
      </w:r>
    </w:p>
    <w:p w14:paraId="352F1E1E" w14:textId="77777777" w:rsidR="00295DB8" w:rsidRPr="00295DB8" w:rsidRDefault="00295DB8" w:rsidP="00295DB8">
      <w:pPr>
        <w:numPr>
          <w:ilvl w:val="1"/>
          <w:numId w:val="4"/>
        </w:numPr>
      </w:pPr>
      <w:proofErr w:type="spellStart"/>
      <w:r w:rsidRPr="00295DB8">
        <w:t>XGBoost</w:t>
      </w:r>
      <w:proofErr w:type="spellEnd"/>
    </w:p>
    <w:p w14:paraId="6BA33E10" w14:textId="77777777" w:rsidR="00295DB8" w:rsidRPr="00295DB8" w:rsidRDefault="00295DB8" w:rsidP="00295DB8">
      <w:pPr>
        <w:numPr>
          <w:ilvl w:val="0"/>
          <w:numId w:val="4"/>
        </w:numPr>
      </w:pPr>
      <w:r w:rsidRPr="00295DB8">
        <w:t>Perform hyperparameter tuning to further optimize results.</w:t>
      </w:r>
    </w:p>
    <w:p w14:paraId="7090CB7E" w14:textId="77777777" w:rsidR="00295DB8" w:rsidRPr="00295DB8" w:rsidRDefault="00295DB8" w:rsidP="00295DB8">
      <w:pPr>
        <w:numPr>
          <w:ilvl w:val="0"/>
          <w:numId w:val="4"/>
        </w:numPr>
      </w:pPr>
      <w:r w:rsidRPr="00295DB8">
        <w:t>Use cross-validation to ensure model robustness.</w:t>
      </w:r>
    </w:p>
    <w:p w14:paraId="7DDB9F53" w14:textId="77777777" w:rsidR="00295DB8" w:rsidRPr="00295DB8" w:rsidRDefault="00295DB8" w:rsidP="00295DB8">
      <w:pPr>
        <w:rPr>
          <w:b/>
          <w:bCs/>
        </w:rPr>
      </w:pPr>
      <w:r w:rsidRPr="00295DB8">
        <w:rPr>
          <w:b/>
          <w:bCs/>
        </w:rPr>
        <w:t>Operational / Practical Recommendations</w:t>
      </w:r>
    </w:p>
    <w:p w14:paraId="6D7C2B69" w14:textId="77777777" w:rsidR="00295DB8" w:rsidRPr="00295DB8" w:rsidRDefault="00295DB8" w:rsidP="00295DB8">
      <w:pPr>
        <w:numPr>
          <w:ilvl w:val="0"/>
          <w:numId w:val="5"/>
        </w:numPr>
      </w:pPr>
      <w:r w:rsidRPr="00295DB8">
        <w:t xml:space="preserve">Use model outputs for </w:t>
      </w:r>
      <w:r w:rsidRPr="00295DB8">
        <w:rPr>
          <w:b/>
          <w:bCs/>
        </w:rPr>
        <w:t>early warning or risk classification systems</w:t>
      </w:r>
      <w:r w:rsidRPr="00295DB8">
        <w:t>.</w:t>
      </w:r>
    </w:p>
    <w:p w14:paraId="4F9A4983" w14:textId="77777777" w:rsidR="00295DB8" w:rsidRPr="00295DB8" w:rsidRDefault="00295DB8" w:rsidP="00295DB8">
      <w:pPr>
        <w:numPr>
          <w:ilvl w:val="0"/>
          <w:numId w:val="5"/>
        </w:numPr>
      </w:pPr>
      <w:r w:rsidRPr="00295DB8">
        <w:t>Prioritize high-impact factors identified by the model for targeted interventions.</w:t>
      </w:r>
    </w:p>
    <w:p w14:paraId="6D0315DB" w14:textId="77777777" w:rsidR="00295DB8" w:rsidRPr="00295DB8" w:rsidRDefault="00295DB8" w:rsidP="00295DB8">
      <w:pPr>
        <w:numPr>
          <w:ilvl w:val="0"/>
          <w:numId w:val="5"/>
        </w:numPr>
      </w:pPr>
      <w:r w:rsidRPr="00295DB8">
        <w:t>Automate data collection and preprocessing pipelines for scalability.</w:t>
      </w:r>
    </w:p>
    <w:p w14:paraId="2A6A68A6" w14:textId="77777777" w:rsidR="00295DB8" w:rsidRPr="00295DB8" w:rsidRDefault="00295DB8" w:rsidP="00295DB8">
      <w:pPr>
        <w:rPr>
          <w:b/>
          <w:bCs/>
        </w:rPr>
      </w:pPr>
      <w:r w:rsidRPr="00295DB8">
        <w:rPr>
          <w:b/>
          <w:bCs/>
        </w:rPr>
        <w:t>Strategic Recommendations</w:t>
      </w:r>
    </w:p>
    <w:p w14:paraId="4F3D65F8" w14:textId="77777777" w:rsidR="00295DB8" w:rsidRPr="00295DB8" w:rsidRDefault="00295DB8" w:rsidP="00295DB8">
      <w:pPr>
        <w:numPr>
          <w:ilvl w:val="0"/>
          <w:numId w:val="6"/>
        </w:numPr>
      </w:pPr>
      <w:r w:rsidRPr="00295DB8">
        <w:t>Integrate predictions into dashboards for real-time monitoring.</w:t>
      </w:r>
    </w:p>
    <w:p w14:paraId="017DC7BE" w14:textId="77777777" w:rsidR="00295DB8" w:rsidRPr="00295DB8" w:rsidRDefault="00295DB8" w:rsidP="00295DB8">
      <w:pPr>
        <w:numPr>
          <w:ilvl w:val="0"/>
          <w:numId w:val="6"/>
        </w:numPr>
      </w:pPr>
      <w:r w:rsidRPr="00295DB8">
        <w:t>Provide confidence ranges or risk categories rather than single-point predictions.</w:t>
      </w:r>
    </w:p>
    <w:p w14:paraId="51648609" w14:textId="77777777" w:rsidR="00295DB8" w:rsidRPr="00295DB8" w:rsidRDefault="00295DB8" w:rsidP="00295DB8">
      <w:pPr>
        <w:numPr>
          <w:ilvl w:val="0"/>
          <w:numId w:val="6"/>
        </w:numPr>
      </w:pPr>
      <w:r w:rsidRPr="00295DB8">
        <w:t>Continuously retrain models with new data to maintain accuracy over time.</w:t>
      </w:r>
    </w:p>
    <w:p w14:paraId="23CC2AA1" w14:textId="77777777" w:rsidR="00295DB8" w:rsidRPr="00295DB8" w:rsidRDefault="00295DB8" w:rsidP="00295DB8">
      <w:pPr>
        <w:rPr>
          <w:b/>
          <w:bCs/>
        </w:rPr>
      </w:pPr>
      <w:r w:rsidRPr="00295DB8">
        <w:rPr>
          <w:b/>
          <w:bCs/>
        </w:rPr>
        <w:lastRenderedPageBreak/>
        <w:t>4. Conclusion</w:t>
      </w:r>
    </w:p>
    <w:p w14:paraId="6A8C24A6" w14:textId="77777777" w:rsidR="00295DB8" w:rsidRPr="00295DB8" w:rsidRDefault="00295DB8" w:rsidP="00295DB8">
      <w:r w:rsidRPr="00295DB8">
        <w:t xml:space="preserve">The project demonstrates the effectiveness of </w:t>
      </w:r>
      <w:r w:rsidRPr="00295DB8">
        <w:rPr>
          <w:b/>
          <w:bCs/>
        </w:rPr>
        <w:t xml:space="preserve">data-driven </w:t>
      </w:r>
      <w:proofErr w:type="spellStart"/>
      <w:r w:rsidRPr="00295DB8">
        <w:rPr>
          <w:b/>
          <w:bCs/>
        </w:rPr>
        <w:t>modeling</w:t>
      </w:r>
      <w:proofErr w:type="spellEnd"/>
      <w:r w:rsidRPr="00295DB8">
        <w:t xml:space="preserve"> in extracting insights and making informed predictions. Through systematic preprocessing, model evaluation, and analysis, the solution provides both </w:t>
      </w:r>
      <w:r w:rsidRPr="00295DB8">
        <w:rPr>
          <w:b/>
          <w:bCs/>
        </w:rPr>
        <w:t>technical reliability and practical applicability</w:t>
      </w:r>
      <w:r w:rsidRPr="00295DB8">
        <w:t>. With further enhancements and real-world integration, the approach can scale into a robust decision-support system.</w:t>
      </w:r>
    </w:p>
    <w:p w14:paraId="52F83D98" w14:textId="77777777" w:rsidR="005004E4" w:rsidRDefault="005004E4"/>
    <w:sectPr w:rsidR="00500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4523E"/>
    <w:multiLevelType w:val="multilevel"/>
    <w:tmpl w:val="B80E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6549A"/>
    <w:multiLevelType w:val="multilevel"/>
    <w:tmpl w:val="BCE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E2B26"/>
    <w:multiLevelType w:val="multilevel"/>
    <w:tmpl w:val="03E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C0AB2"/>
    <w:multiLevelType w:val="multilevel"/>
    <w:tmpl w:val="1B4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76A8F"/>
    <w:multiLevelType w:val="multilevel"/>
    <w:tmpl w:val="739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34D48"/>
    <w:multiLevelType w:val="multilevel"/>
    <w:tmpl w:val="1934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085014">
    <w:abstractNumId w:val="2"/>
  </w:num>
  <w:num w:numId="2" w16cid:durableId="1678077249">
    <w:abstractNumId w:val="3"/>
  </w:num>
  <w:num w:numId="3" w16cid:durableId="1886793958">
    <w:abstractNumId w:val="4"/>
  </w:num>
  <w:num w:numId="4" w16cid:durableId="118375676">
    <w:abstractNumId w:val="0"/>
  </w:num>
  <w:num w:numId="5" w16cid:durableId="1070151863">
    <w:abstractNumId w:val="1"/>
  </w:num>
  <w:num w:numId="6" w16cid:durableId="19543658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B8"/>
    <w:rsid w:val="00295DB8"/>
    <w:rsid w:val="005004E4"/>
    <w:rsid w:val="005B6C83"/>
    <w:rsid w:val="00BC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4A52"/>
  <w15:chartTrackingRefBased/>
  <w15:docId w15:val="{74D2C07C-406B-49D5-9115-CAD4D1312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Rajni Sachin Deshmukh</dc:creator>
  <cp:keywords/>
  <dc:description/>
  <cp:lastModifiedBy>Yuvraj Rajni Sachin Deshmukh</cp:lastModifiedBy>
  <cp:revision>1</cp:revision>
  <dcterms:created xsi:type="dcterms:W3CDTF">2026-02-03T14:56:00Z</dcterms:created>
  <dcterms:modified xsi:type="dcterms:W3CDTF">2026-02-03T14:57:00Z</dcterms:modified>
</cp:coreProperties>
</file>