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50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50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1B2445B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Git分支操作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 w14:paraId="7FA9D78F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10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周，星期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五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5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~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8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节</w:t>
          </w:r>
        </w:p>
        <w:p w14:paraId="08E41614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测控2301班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 w14:paraId="2D0FD8C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王亭雅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 w14:paraId="3A5D9C8F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202313357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 w14:paraId="02438855">
          <w:pPr>
            <w:pStyle w:val="50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F6EDBEE">
          <w:pPr>
            <w:pStyle w:val="50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50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50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50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08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asciiTheme="minorHAnsi" w:hAnsiTheme="minorHAnsi" w:eastAsiaTheme="minorEastAsia" w:cstheme="minorBidi"/>
                                        <w:color w:val="4472C4" w:themeColor="accent1"/>
                                        <w:sz w:val="24"/>
                                        <w:szCs w:val="24"/>
                                        <w:lang w:val="en-US" w:eastAsia="zh-CN" w:bidi="ar-SA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2026-5-8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50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50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08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asciiTheme="minorHAnsi" w:hAnsiTheme="minorHAnsi" w:eastAsiaTheme="minorEastAsia" w:cstheme="minorBidi"/>
                                  <w:color w:val="4472C4" w:themeColor="accent1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2026-5-8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50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8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522" w:type="dxa"/>
            <w:vAlign w:val="top"/>
          </w:tcPr>
          <w:p w14:paraId="163BD907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3777EB32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1. 掌握Git命令别名的设置方法，能够使用 git st、git br、git com、git ch 等别名简化常用操作。</w:t>
            </w:r>
          </w:p>
          <w:p w14:paraId="429C3E7D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2. 理解git fetch、git pull与git rebase的作用差异，能够刷新远程分支信息并使本地主分支与远程分支保持一致。</w:t>
            </w:r>
          </w:p>
          <w:p w14:paraId="33A28A69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3. 掌握本地分支的创建、切换、重命名和删除方法，理解main、dev、dev1等分支在开发过程中的作用。</w:t>
            </w:r>
          </w:p>
          <w:p w14:paraId="0701FB13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4. 掌握将本地分支推送到GitHub远程仓库、设置本地分支跟踪远程分支以及删除远程分支的基本流程。</w:t>
            </w:r>
          </w:p>
          <w:p w14:paraId="219DE0F3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5. 通过一次完整的Git分支实验，加深对本地分支、远程分支、HEAD 指针、origin主机名和版本提交关系的理解。</w:t>
            </w: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4" w:hRule="atLeast"/>
        </w:trPr>
        <w:tc>
          <w:tcPr>
            <w:tcW w:w="8522" w:type="dxa"/>
            <w:vAlign w:val="top"/>
          </w:tcPr>
          <w:p w14:paraId="2DCD2E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4D1DAF3E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1. 计算机操作系统：Windows，使用 Git Bash（MINGW64）作为命令行环境。</w:t>
            </w:r>
          </w:p>
          <w:p w14:paraId="18DB9E97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2. 软件平台：Git for Windows、GitHub 网页端。</w:t>
            </w:r>
          </w:p>
          <w:p w14:paraId="612EA2B5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3. 实验仓库：GitHub 远程仓库shiyan202605，本地仓库目录为 /d/gongkongruanjianshiyan/shiyan202605。</w:t>
            </w:r>
          </w:p>
          <w:p w14:paraId="08136DC2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4. 主要命令：git config、git fetch、git branch、git checkout、git rebase、git push、git status、git remote 等。</w:t>
            </w:r>
          </w:p>
        </w:tc>
      </w:tr>
      <w:tr w14:paraId="63CE6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8" w:hRule="atLeast"/>
        </w:trPr>
        <w:tc>
          <w:tcPr>
            <w:tcW w:w="8522" w:type="dxa"/>
            <w:vAlign w:val="top"/>
          </w:tcPr>
          <w:p w14:paraId="0B910326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三、实验原理（若有）</w:t>
            </w:r>
          </w:p>
          <w:p w14:paraId="0C576518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1. Git分支的基本思想</w:t>
            </w:r>
          </w:p>
          <w:p w14:paraId="598996F8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Git分支可以理解为指向某一次提交记录的可移动指针。主分支通常用于保存较稳定的代码，新功能或测试内容可在独立分支中开发，确认无误后再合并或推送。这样可以避免实验性修改直接影响主分支。</w:t>
            </w:r>
          </w:p>
          <w:p w14:paraId="482584B4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2. 本地分支与远程分支</w:t>
            </w:r>
          </w:p>
          <w:p w14:paraId="3CC6FDF0">
            <w:pPr>
              <w:ind w:firstLine="280" w:firstLineChars="1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本地分支保存在本地仓库中，如main、dev、dev1；远程分支是本地仓库中记录的远程仓库分支信息，如 origin/main、origin/dev1。执行git fetch可以刷新远程分支信息，但不会直接改变当前工作区文件。</w:t>
            </w:r>
          </w:p>
          <w:p w14:paraId="365FE46C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3. fetch、pull 与 rebase</w:t>
            </w:r>
          </w:p>
          <w:p w14:paraId="2E00E86D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fetch只把远程仓库的最新提交和分支信息取回本地；git pull相当于获取远程更新并自动合并；git rebase origin/main 可使当前分支基于远程main的最新提交继续整理提交历史。实验中由于GitHub默认主分支为main，因此教程中的master应对应替换为 main。</w:t>
            </w:r>
          </w:p>
          <w:p w14:paraId="704EE966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4. 分支跟踪关系</w:t>
            </w:r>
          </w:p>
          <w:p w14:paraId="40A066BF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当本地分支与远程分支建立跟踪关系后，可以直接使用git push 或 git pull进行同步。git branch -u origin/dev1可将当前本地分支设置为跟踪 origin/dev1；git branch --unset-upstream可撤销跟踪关系。</w:t>
            </w: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0" w:hRule="atLeast"/>
        </w:trPr>
        <w:tc>
          <w:tcPr>
            <w:tcW w:w="8522" w:type="dxa"/>
          </w:tcPr>
          <w:p w14:paraId="7CFED80A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四、实验内容及步骤</w:t>
            </w:r>
          </w:p>
          <w:p w14:paraId="381FA376">
            <w:pPr>
              <w:pStyle w:val="2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仿宋"/>
                <w:sz w:val="32"/>
              </w:rPr>
            </w:pPr>
            <w:r>
              <w:rPr>
                <w:rFonts w:hint="eastAsia" w:ascii="Times New Roman" w:hAnsi="Times New Roman" w:eastAsia="仿宋"/>
                <w:sz w:val="32"/>
                <w:lang w:val="en-US" w:eastAsia="zh-CN"/>
              </w:rPr>
              <w:t>（一）</w:t>
            </w:r>
            <w:r>
              <w:rPr>
                <w:rFonts w:hint="eastAsia" w:ascii="Times New Roman" w:hAnsi="Times New Roman" w:eastAsia="仿宋"/>
                <w:sz w:val="32"/>
              </w:rPr>
              <w:t>为 Git 命令设置别名</w:t>
            </w:r>
          </w:p>
          <w:p w14:paraId="1FE86E2B">
            <w:pPr>
              <w:adjustRightInd w:val="0"/>
              <w:snapToGrid w:val="0"/>
              <w:spacing w:line="360" w:lineRule="auto"/>
              <w:jc w:val="both"/>
              <w:rPr>
                <w:rFonts w:ascii="Times New Roman" w:hAnsi="Times New Roman" w:eastAsia="仿宋" w:cs="Arial"/>
                <w:color w:val="24292E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上一节课程中的操作，有些命令的重复度极高，比如git status和 git branch -avv等，Git 可以对这些命令设置别名，以便简化对它们的使用，设置别名的命令是git config --global alias.[别名] [原命令]，如果原命令中有选项，需要加引号。别名是自定义的，可以随意命名，设置后，原命令和别名具有同等作用。操作如下：</w:t>
            </w:r>
          </w:p>
          <w:p w14:paraId="7B0B81DC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drawing>
                <wp:inline distT="0" distB="0" distL="114300" distR="114300">
                  <wp:extent cx="5271770" cy="3674110"/>
                  <wp:effectExtent l="0" t="0" r="1270" b="1397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3674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E30C3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自己设置的别名要记住，也可以使用git config -l命令查看配置文件。下面文档中的命令将使用这些别名。</w:t>
            </w:r>
          </w:p>
          <w:p w14:paraId="1FDEC9BA">
            <w:pPr>
              <w:pStyle w:val="2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仿宋"/>
                <w:sz w:val="32"/>
              </w:rPr>
            </w:pPr>
            <w:r>
              <w:rPr>
                <w:rFonts w:hint="eastAsia" w:ascii="Times New Roman" w:hAnsi="Times New Roman" w:eastAsia="仿宋"/>
                <w:sz w:val="32"/>
                <w:lang w:val="en-US" w:eastAsia="zh-CN"/>
              </w:rPr>
              <w:t>（二）</w:t>
            </w:r>
            <w:r>
              <w:rPr>
                <w:rFonts w:hint="eastAsia" w:ascii="Times New Roman" w:hAnsi="Times New Roman" w:eastAsia="仿宋"/>
                <w:sz w:val="32"/>
              </w:rPr>
              <w:t>git fetch 刷新</w:t>
            </w:r>
            <w:r>
              <w:rPr>
                <w:rFonts w:hint="eastAsia" w:ascii="Times New Roman" w:hAnsi="Times New Roman" w:eastAsia="仿宋"/>
                <w:sz w:val="32"/>
                <w:lang w:val="en-US" w:eastAsia="zh-CN"/>
              </w:rPr>
              <w:t>本地</w:t>
            </w:r>
            <w:r>
              <w:rPr>
                <w:rFonts w:hint="eastAsia" w:ascii="Times New Roman" w:hAnsi="Times New Roman" w:eastAsia="仿宋"/>
                <w:sz w:val="32"/>
              </w:rPr>
              <w:t>分支信息</w:t>
            </w:r>
          </w:p>
          <w:p w14:paraId="7A2C71EC">
            <w:pPr>
              <w:adjustRightInd w:val="0"/>
              <w:snapToGrid w:val="0"/>
              <w:spacing w:line="360" w:lineRule="auto"/>
              <w:ind w:firstLine="560" w:firstLineChars="200"/>
              <w:jc w:val="both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在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介绍分支前，先讲解另一个命令git fetch，它的作用是将远程仓库的分支信息拉取到本地仓库，注意，仅仅是更新了本地的远程分支信息，也就是执行git branch -avv命令时，查看到的remotes开头的行的分支信息。</w:t>
            </w:r>
          </w:p>
          <w:p w14:paraId="612BAFEB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举例说明一下，首先我们在GitHub 页面上对 one.txt 文件进行修改并增加一次提交。</w:t>
            </w:r>
          </w:p>
          <w:p w14:paraId="4060EEF0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ascii="Times New Roman" w:hAnsi="Times New Roman" w:eastAsia="仿宋" w:cs="Arial"/>
                <w:color w:val="24292E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提交完成后，提交数变成 3 个，点下图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蓝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色框中的链接可以看到提交记录：</w:t>
            </w:r>
          </w:p>
          <w:p w14:paraId="5B342AAA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drawing>
                <wp:inline distT="0" distB="0" distL="114300" distR="114300">
                  <wp:extent cx="5264785" cy="3640455"/>
                  <wp:effectExtent l="0" t="0" r="8255" b="190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364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ED2AB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在实验环境中执行git fetch命令，然后执行git branch -avv 查看分支信息：</w:t>
            </w:r>
          </w:p>
          <w:p w14:paraId="6C1BD6CD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</w:p>
          <w:p w14:paraId="0EF19E32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drawing>
                <wp:inline distT="0" distB="0" distL="114300" distR="114300">
                  <wp:extent cx="5273040" cy="1322070"/>
                  <wp:effectExtent l="0" t="0" r="0" b="381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1322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78B0AB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ascii="Times New Roman" w:hAnsi="Times New Roman" w:eastAsia="仿宋" w:cs="Arial"/>
                <w:color w:val="24292E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可以看到，本地分支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main</w:t>
            </w:r>
            <w:r>
              <w:rPr>
                <w:rFonts w:hint="eastAsia" w:ascii="宋体" w:hAnsi="宋体" w:eastAsia="宋体"/>
                <w:sz w:val="28"/>
                <w:szCs w:val="28"/>
              </w:rPr>
              <w:t xml:space="preserve">的版本号无变化，而远程分支已经更新。所以，fetch命令的作用是刷新保存在本地仓库的远程分支信息，此命令需要联网。此时若想使本地 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main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分支的提交版本为最新，可以执行git pull命令来拉取远程分支到本地，pull是拉取远程仓库的数据到本地，需要联网，而由于前面执行过git fetch命令，所以也可以执行git rebase origin/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main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命令来实现 “使本地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main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分支基于远程仓库的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main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分支”，rebase命令在后面还会经常用到，这里只需按部就班操作即可：</w:t>
            </w:r>
          </w:p>
          <w:p w14:paraId="20E093D1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drawing>
                <wp:inline distT="0" distB="0" distL="114300" distR="114300">
                  <wp:extent cx="5272405" cy="1670050"/>
                  <wp:effectExtent l="0" t="0" r="635" b="635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167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E7646B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</w:p>
          <w:p w14:paraId="2883A3E7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可以看到，远程仓库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main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分支、本地仓库的 origin/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main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分支、本地仓库的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main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分支已经一致。</w:t>
            </w:r>
          </w:p>
          <w:p w14:paraId="13F0584D">
            <w:pPr>
              <w:pStyle w:val="2"/>
              <w:pageBreakBefore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仿宋"/>
                <w:sz w:val="32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32"/>
                <w:lang w:val="en-US" w:eastAsia="zh-CN"/>
              </w:rPr>
              <w:t>（三）创建新的本地分支</w:t>
            </w:r>
          </w:p>
          <w:p w14:paraId="29FB801C"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  <w:lang w:val="en-US" w:eastAsia="zh-CN"/>
              </w:rPr>
              <w:t>创建新的本地分支</w:t>
            </w:r>
          </w:p>
          <w:p w14:paraId="08B250B4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分支在项目开发中作用重大，多人协作时尤其不可或缺。例如一个项目上线了1.0版本，研发部门需要开发1.1、1.2两个测试版，增加不同的新功能，测试版的代码显然不能在正式版所在的分支上，此时需要新的分支来存放不同版次的代码。再例如实验楼的课程团队在维护课程仓库时，每个人都有各自的分支，在自己的分支上进行修改，然后向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main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分支提 PR（pull request），最后从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main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分支推送到线上。</w:t>
            </w:r>
          </w:p>
          <w:p w14:paraId="36F03C08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ascii="Times New Roman" w:hAnsi="Times New Roman" w:eastAsia="仿宋" w:cs="Arial"/>
                <w:color w:val="24292E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首先，克隆远程仓库到本地，进入仓库主目录，执行git br查看分支信息：</w:t>
            </w:r>
          </w:p>
          <w:p w14:paraId="555D0ED2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drawing>
                <wp:inline distT="0" distB="0" distL="114300" distR="114300">
                  <wp:extent cx="5266055" cy="685165"/>
                  <wp:effectExtent l="0" t="0" r="6985" b="63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055" cy="685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3463B2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执行git branch [分支名]可以创建新的分支：</w:t>
            </w:r>
          </w:p>
          <w:p w14:paraId="1C759E38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drawing>
                <wp:inline distT="0" distB="0" distL="114300" distR="114300">
                  <wp:extent cx="5269865" cy="1186180"/>
                  <wp:effectExtent l="0" t="0" r="3175" b="254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1186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AE1475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此命令创建新分支后并未切换到新分支，还是在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main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分支上，执行git checkout [分支名]切换分支，checkout也是常用命令，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可以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先给它设置别名，然后切换分支：</w:t>
            </w:r>
          </w:p>
          <w:p w14:paraId="69BFD3F6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</w:p>
          <w:p w14:paraId="5A18F031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drawing>
                <wp:inline distT="0" distB="0" distL="114300" distR="114300">
                  <wp:extent cx="5270500" cy="2390775"/>
                  <wp:effectExtent l="0" t="0" r="2540" b="190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390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BFFCB2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ascii="Times New Roman" w:hAnsi="Times New Roman" w:eastAsia="仿宋" w:cs="Arial"/>
                <w:color w:val="24292E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创建新分支还要手动切换太麻烦，介绍另一个常用的命令git checkout -b [分支名] 创建分支并切换到新分支：</w:t>
            </w:r>
          </w:p>
          <w:p w14:paraId="7A41704F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drawing>
                <wp:inline distT="0" distB="0" distL="114300" distR="114300">
                  <wp:extent cx="5268595" cy="1948180"/>
                  <wp:effectExtent l="0" t="0" r="4445" b="254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194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EB3FE4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如上图所示的分支信息，前两行是新建的本地分支信息，它们的版本号与主分支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main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一致，这是因为在哪个分支上创建新分支，新分支的提交记录就与哪个分支一致。新建分支并无跟踪任何远程分支，所以没有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main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分支中的中括号和括号内的蓝色远程分支名。</w:t>
            </w:r>
          </w:p>
          <w:p w14:paraId="5CA20C5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假设我们要在当前分支 dev1 上开发一个新的功能，需要增加一个文件 new_func1，然后生成一个新的提交：</w:t>
            </w:r>
          </w:p>
          <w:p w14:paraId="54280863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</w:p>
          <w:p w14:paraId="4F1396BA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</w:p>
          <w:p w14:paraId="6E5D82D1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drawing>
                <wp:inline distT="0" distB="0" distL="114300" distR="114300">
                  <wp:extent cx="5266055" cy="2489835"/>
                  <wp:effectExtent l="0" t="0" r="6985" b="952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055" cy="2489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159CF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  <w:t>将新分支中的提交推送至远程仓库</w:t>
            </w:r>
          </w:p>
          <w:p w14:paraId="7A5F63A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好，新功能已经写好并提交到了版本区，现在要推送了，推送到哪里呢？正常逻辑当然要推送到远程仓库的同名分支，不过现在远程仓库里只有一个分支：</w:t>
            </w:r>
          </w:p>
          <w:p w14:paraId="5724F6DD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</w:p>
          <w:p w14:paraId="7F2AF9EF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drawing>
                <wp:inline distT="0" distB="0" distL="114300" distR="114300">
                  <wp:extent cx="5273040" cy="4650740"/>
                  <wp:effectExtent l="0" t="0" r="0" b="1270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4650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0A986A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上图紫色框中是一个下拉按钮，点击后显示仓库中的全部分支，按钮上显示的是当前所在分支。</w:t>
            </w:r>
          </w:p>
          <w:p w14:paraId="5847164E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执行git push [主机名] [本地分支名]:[远程分支名]即可将本地分支推送到远程仓库的分支中，通常冒号前后的分支名是相同的，如果是相同的，可以省略:[远程分支名]，如果远程分支不存在，会自动创建：</w:t>
            </w:r>
          </w:p>
          <w:p w14:paraId="7075E924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</w:p>
          <w:p w14:paraId="3843A9BC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drawing>
                <wp:inline distT="0" distB="0" distL="114300" distR="114300">
                  <wp:extent cx="5269230" cy="2112010"/>
                  <wp:effectExtent l="0" t="0" r="3810" b="635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112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F72D34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ind w:firstLine="560" w:firstLineChars="200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上图命令可以简写为git push origin dev1。这是我们创建 SSH 关联后第一次执行push命令，可以看到传输速度有明显的提高，更重要的是，不再需要重复输入用户名和密码了，另外打印信息的第一行是警告信息，因为是这个分支的第一次推送嘛，下次执行推送就不会再出现了。现在执行git br查看一下分支情况：</w:t>
            </w:r>
          </w:p>
          <w:p w14:paraId="5DBFDB8F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drawing>
                <wp:inline distT="0" distB="0" distL="114300" distR="114300">
                  <wp:extent cx="5273675" cy="1293495"/>
                  <wp:effectExtent l="0" t="0" r="14605" b="190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1293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4BD99B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ind w:firstLine="560" w:firstLineChars="200"/>
              <w:textAlignment w:val="auto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可以看到，远程分支 origin/dev1 的信息已经在本地存在，且与本地同名分支一致。再看下GitHub页面的情况：</w:t>
            </w:r>
          </w:p>
          <w:p w14:paraId="6455F09B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</w:p>
          <w:p w14:paraId="570709B6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drawing>
                <wp:inline distT="0" distB="0" distL="114300" distR="114300">
                  <wp:extent cx="5272405" cy="3554095"/>
                  <wp:effectExtent l="0" t="0" r="635" b="1206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3554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9247A0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与预期毫无二致。</w:t>
            </w:r>
          </w:p>
          <w:p w14:paraId="06089E8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  <w:t>本地分支跟踪远程分支</w:t>
            </w:r>
          </w:p>
          <w:p w14:paraId="73B3FE64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 xml:space="preserve">现在有个问题，当我们再次在dev1分支上修改并提交，推送到远程仓库时还是要输入上面的那个长长的命令，好不方便。如果能和 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main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分支一样跟踪远程同名分支，就可以直接使用git push命令推送了。有办法的，执行这个命令git branch -u [主机名/远程分支名] [本地分支名] 将本地分支与远程分支关联，或者说使本地分支跟踪远程分支。如果是设置当前所在分支跟踪远程分支，最后一个参数本地分支名可以省略不写：</w:t>
            </w:r>
          </w:p>
          <w:p w14:paraId="6194A2E6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</w:p>
          <w:p w14:paraId="3B3A9E1A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74310" cy="1920875"/>
                  <wp:effectExtent l="0" t="0" r="13970" b="1460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20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23DC2F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这个命令的-u选项是--set-upstream 的缩写。可不可以让本地分支跟踪远程非同名分支呢？可以的，尽管几乎遇不到这种自找麻烦的需求。可不可以撤销本地分支对远程分支的跟踪呢？也是可以的，执行git branch --unset-upstream [分支名]即可撤销该分支对远程分支的跟踪，同样地，如果撤销当前所在的分支的跟踪，分支名可以省略不写：</w:t>
            </w:r>
          </w:p>
          <w:p w14:paraId="211B5636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67960" cy="1719580"/>
                  <wp:effectExtent l="0" t="0" r="5080" b="254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960" cy="1719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510B8D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问题又来了，前面的操作是先将本地分支推送到远程仓库，使远程仓库创建新分支，然后再执行命令使本地分支跟踪远程分支，有没有办法在推送时就自动跟踪远程分支呢？有的，在推送的时候，加个 --set-upstream或其简写-u选项即可，现在切换到dev分支试一下这个命令：</w:t>
            </w:r>
          </w:p>
          <w:p w14:paraId="2835B9A3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</w:p>
          <w:p w14:paraId="412A56D8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</w:p>
          <w:p w14:paraId="7408CB86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69865" cy="2689225"/>
                  <wp:effectExtent l="0" t="0" r="3175" b="825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268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9AB8A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  <w:t>删除远程分支</w:t>
            </w:r>
          </w:p>
          <w:p w14:paraId="49B56D87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drawing>
                <wp:inline distT="0" distB="0" distL="114300" distR="114300">
                  <wp:extent cx="5272405" cy="2240280"/>
                  <wp:effectExtent l="0" t="0" r="635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24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58B312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可以看到本地仓库已经没有远程分支dev和dev1的分支信息。查看 GitHub仓库页面：</w:t>
            </w:r>
          </w:p>
          <w:p w14:paraId="71E8DEEA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</w:p>
          <w:p w14:paraId="7264E9BC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drawing>
                <wp:inline distT="0" distB="0" distL="114300" distR="114300">
                  <wp:extent cx="5267960" cy="2292350"/>
                  <wp:effectExtent l="0" t="0" r="5080" b="889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960" cy="229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3D3D4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也只剩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main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一个分支。操作成功。</w:t>
            </w:r>
          </w:p>
          <w:p w14:paraId="49E4C61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  <w:t>本地分支的更名与删除</w:t>
            </w:r>
          </w:p>
          <w:p w14:paraId="6117F18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回到实验环境，使用git branch -D [分支名]删除本地分支，同样地，此命令也可以一次删除多个，将需要删除的分支名罗列在命令后面即可。在此之前，先介绍一个极少用到的命令：给本地分支改名git branch -m [原分支名] [新分支名] ，若修改当前所在分支的名字，原分支名可以省略不写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。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现在要一次性删除本地分支ved和 dev1。需要注意的一点：当前所在的分支不能被删除。切换到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main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分支，然后执行git branch -D ved dev1 命令：</w:t>
            </w:r>
          </w:p>
          <w:p w14:paraId="704310AF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</w:p>
          <w:p w14:paraId="3F8C3504"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eastAsia="仿宋" w:cs="Arial"/>
                <w:color w:val="24292E"/>
              </w:rPr>
            </w:pPr>
            <w:r>
              <w:drawing>
                <wp:inline distT="0" distB="0" distL="114300" distR="114300">
                  <wp:extent cx="5269230" cy="3394710"/>
                  <wp:effectExtent l="0" t="0" r="3810" b="381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3394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1817FA"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eastAsia="仿宋" w:cs="Arial"/>
                <w:color w:val="24292E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执行git branch -avv查看当前仓库分支状态：</w:t>
            </w:r>
          </w:p>
          <w:p w14:paraId="1344C030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drawing>
                <wp:inline distT="0" distB="0" distL="114300" distR="114300">
                  <wp:extent cx="5270500" cy="1213485"/>
                  <wp:effectExtent l="0" t="0" r="2540" b="571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1213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4B1C2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  <w:p w14:paraId="4B59984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197D9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2" w:hRule="atLeast"/>
        </w:trPr>
        <w:tc>
          <w:tcPr>
            <w:tcW w:w="8522" w:type="dxa"/>
          </w:tcPr>
          <w:p w14:paraId="303B053C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五、实验数据及分析</w:t>
            </w:r>
          </w:p>
          <w:p w14:paraId="0DB42DD1">
            <w:pPr>
              <w:spacing w:after="60" w:line="300" w:lineRule="auto"/>
            </w:pPr>
            <w:r>
              <w:rPr>
                <w:rFonts w:ascii="宋体" w:hAnsi="宋体" w:eastAsia="宋体"/>
                <w:b/>
                <w:sz w:val="22"/>
              </w:rPr>
              <w:t>表1  Git 分支操作记录与结果分析</w:t>
            </w:r>
          </w:p>
          <w:tbl>
            <w:tblPr>
              <w:tblStyle w:val="9"/>
              <w:tblW w:w="0" w:type="auto"/>
              <w:jc w:val="center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41"/>
              <w:gridCol w:w="2841"/>
              <w:gridCol w:w="2841"/>
            </w:tblGrid>
            <w:tr w14:paraId="09B8659A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</w:tcPr>
                <w:p w14:paraId="6ABDB25D">
                  <w:pPr>
                    <w:spacing w:after="20"/>
                  </w:pPr>
                  <w:r>
                    <w:rPr>
                      <w:rFonts w:ascii="宋体" w:hAnsi="宋体" w:eastAsia="宋体"/>
                      <w:sz w:val="18"/>
                    </w:rPr>
                    <w:t>实验环节</w:t>
                  </w:r>
                </w:p>
              </w:tc>
              <w:tc>
                <w:tcPr>
                  <w:tcW w:w="2841" w:type="dxa"/>
                </w:tcPr>
                <w:p w14:paraId="15A1B702">
                  <w:pPr>
                    <w:spacing w:after="20"/>
                  </w:pPr>
                  <w:r>
                    <w:rPr>
                      <w:rFonts w:ascii="宋体" w:hAnsi="宋体" w:eastAsia="宋体"/>
                      <w:sz w:val="18"/>
                    </w:rPr>
                    <w:t>关键命令</w:t>
                  </w:r>
                </w:p>
              </w:tc>
              <w:tc>
                <w:tcPr>
                  <w:tcW w:w="2841" w:type="dxa"/>
                </w:tcPr>
                <w:p w14:paraId="63569DEE">
                  <w:pPr>
                    <w:spacing w:after="20"/>
                  </w:pPr>
                  <w:r>
                    <w:rPr>
                      <w:rFonts w:ascii="宋体" w:hAnsi="宋体" w:eastAsia="宋体"/>
                      <w:sz w:val="18"/>
                    </w:rPr>
                    <w:t>实验现象与分析</w:t>
                  </w:r>
                </w:p>
              </w:tc>
            </w:tr>
            <w:tr w14:paraId="54DE70B0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</w:tcPr>
                <w:p w14:paraId="3329BD80">
                  <w:pPr>
                    <w:spacing w:after="20"/>
                  </w:pPr>
                  <w:r>
                    <w:rPr>
                      <w:rFonts w:ascii="宋体" w:hAnsi="宋体" w:eastAsia="宋体"/>
                      <w:sz w:val="18"/>
                    </w:rPr>
                    <w:t>命令别名设置</w:t>
                  </w:r>
                </w:p>
              </w:tc>
              <w:tc>
                <w:tcPr>
                  <w:tcW w:w="2841" w:type="dxa"/>
                </w:tcPr>
                <w:p w14:paraId="5BD4CDCB">
                  <w:pPr>
                    <w:spacing w:after="20"/>
                  </w:pPr>
                  <w:r>
                    <w:rPr>
                      <w:rFonts w:ascii="宋体" w:hAnsi="宋体" w:eastAsia="宋体"/>
                      <w:sz w:val="18"/>
                    </w:rPr>
                    <w:t>git config --global alias.st status</w:t>
                  </w:r>
                  <w:r>
                    <w:rPr>
                      <w:rFonts w:ascii="宋体" w:hAnsi="宋体" w:eastAsia="宋体"/>
                      <w:sz w:val="18"/>
                    </w:rPr>
                    <w:br w:type="textWrapping"/>
                  </w:r>
                  <w:r>
                    <w:rPr>
                      <w:rFonts w:ascii="宋体" w:hAnsi="宋体" w:eastAsia="宋体"/>
                      <w:sz w:val="18"/>
                    </w:rPr>
                    <w:t>git config --global alias.br "branch -avv"</w:t>
                  </w:r>
                </w:p>
              </w:tc>
              <w:tc>
                <w:tcPr>
                  <w:tcW w:w="2841" w:type="dxa"/>
                </w:tcPr>
                <w:p w14:paraId="0FE4F884">
                  <w:pPr>
                    <w:spacing w:after="20"/>
                  </w:pPr>
                  <w:r>
                    <w:rPr>
                      <w:rFonts w:ascii="宋体" w:hAnsi="宋体" w:eastAsia="宋体"/>
                      <w:sz w:val="18"/>
                    </w:rPr>
                    <w:t>配置文件 .gitconfig 中出现 [alias] 区域，说明 st、br、com、ch 等别名设置成功。之后 git st 等价于 git status，git br 等价于 git branch -avv。</w:t>
                  </w:r>
                </w:p>
              </w:tc>
            </w:tr>
            <w:tr w14:paraId="79468A35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</w:tcPr>
                <w:p w14:paraId="584FDB94">
                  <w:pPr>
                    <w:spacing w:after="20"/>
                  </w:pPr>
                  <w:r>
                    <w:rPr>
                      <w:rFonts w:ascii="宋体" w:hAnsi="宋体" w:eastAsia="宋体"/>
                      <w:sz w:val="18"/>
                    </w:rPr>
                    <w:t>远程信息刷新</w:t>
                  </w:r>
                </w:p>
              </w:tc>
              <w:tc>
                <w:tcPr>
                  <w:tcW w:w="2841" w:type="dxa"/>
                </w:tcPr>
                <w:p w14:paraId="2184FCC8">
                  <w:pPr>
                    <w:spacing w:after="20"/>
                  </w:pPr>
                  <w:r>
                    <w:rPr>
                      <w:rFonts w:ascii="宋体" w:hAnsi="宋体" w:eastAsia="宋体"/>
                      <w:sz w:val="18"/>
                    </w:rPr>
                    <w:t>git fetch</w:t>
                  </w:r>
                  <w:r>
                    <w:rPr>
                      <w:rFonts w:ascii="宋体" w:hAnsi="宋体" w:eastAsia="宋体"/>
                      <w:sz w:val="18"/>
                    </w:rPr>
                    <w:br w:type="textWrapping"/>
                  </w:r>
                  <w:r>
                    <w:rPr>
                      <w:rFonts w:ascii="宋体" w:hAnsi="宋体" w:eastAsia="宋体"/>
                      <w:sz w:val="18"/>
                    </w:rPr>
                    <w:t>git branch -avv</w:t>
                  </w:r>
                </w:p>
              </w:tc>
              <w:tc>
                <w:tcPr>
                  <w:tcW w:w="2841" w:type="dxa"/>
                </w:tcPr>
                <w:p w14:paraId="76E4BF41">
                  <w:pPr>
                    <w:spacing w:after="20"/>
                  </w:pPr>
                  <w:r>
                    <w:rPr>
                      <w:rFonts w:ascii="宋体" w:hAnsi="宋体" w:eastAsia="宋体"/>
                      <w:sz w:val="18"/>
                    </w:rPr>
                    <w:t>fetch 后本地保存的远程分支信息得到更新。若远程无新提交，fetch 可能无明显输出，这是正常现象。</w:t>
                  </w:r>
                </w:p>
              </w:tc>
            </w:tr>
            <w:tr w14:paraId="3FED04B2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</w:tcPr>
                <w:p w14:paraId="57C88CC7">
                  <w:pPr>
                    <w:spacing w:after="20"/>
                  </w:pPr>
                  <w:r>
                    <w:rPr>
                      <w:rFonts w:ascii="宋体" w:hAnsi="宋体" w:eastAsia="宋体"/>
                      <w:sz w:val="18"/>
                    </w:rPr>
                    <w:t>本地分支同步</w:t>
                  </w:r>
                </w:p>
              </w:tc>
              <w:tc>
                <w:tcPr>
                  <w:tcW w:w="2841" w:type="dxa"/>
                </w:tcPr>
                <w:p w14:paraId="11F97499">
                  <w:pPr>
                    <w:spacing w:after="20"/>
                  </w:pPr>
                  <w:r>
                    <w:rPr>
                      <w:rFonts w:ascii="宋体" w:hAnsi="宋体" w:eastAsia="宋体"/>
                      <w:sz w:val="18"/>
                    </w:rPr>
                    <w:t>git rebase origin/main</w:t>
                  </w:r>
                </w:p>
              </w:tc>
              <w:tc>
                <w:tcPr>
                  <w:tcW w:w="2841" w:type="dxa"/>
                </w:tcPr>
                <w:p w14:paraId="07B8BBDF">
                  <w:pPr>
                    <w:spacing w:after="20"/>
                  </w:pPr>
                  <w:r>
                    <w:rPr>
                      <w:rFonts w:ascii="宋体" w:hAnsi="宋体" w:eastAsia="宋体"/>
                      <w:sz w:val="18"/>
                    </w:rPr>
                    <w:t>由于个人仓库默认分支是 main，不能使用 origin/master。执行 origin/main 后，本地 main 可与远程 main 保持一致。</w:t>
                  </w:r>
                </w:p>
              </w:tc>
            </w:tr>
            <w:tr w14:paraId="5A16E218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</w:tcPr>
                <w:p w14:paraId="76D0EC03">
                  <w:pPr>
                    <w:spacing w:after="20"/>
                  </w:pPr>
                  <w:r>
                    <w:rPr>
                      <w:rFonts w:ascii="宋体" w:hAnsi="宋体" w:eastAsia="宋体"/>
                      <w:sz w:val="18"/>
                    </w:rPr>
                    <w:t>创建分支</w:t>
                  </w:r>
                </w:p>
              </w:tc>
              <w:tc>
                <w:tcPr>
                  <w:tcW w:w="2841" w:type="dxa"/>
                </w:tcPr>
                <w:p w14:paraId="5DA0FA72">
                  <w:pPr>
                    <w:spacing w:after="20"/>
                  </w:pPr>
                  <w:r>
                    <w:rPr>
                      <w:rFonts w:ascii="宋体" w:hAnsi="宋体" w:eastAsia="宋体"/>
                      <w:sz w:val="18"/>
                    </w:rPr>
                    <w:t>git branch dev</w:t>
                  </w:r>
                  <w:r>
                    <w:rPr>
                      <w:rFonts w:ascii="宋体" w:hAnsi="宋体" w:eastAsia="宋体"/>
                      <w:sz w:val="18"/>
                    </w:rPr>
                    <w:br w:type="textWrapping"/>
                  </w:r>
                  <w:r>
                    <w:rPr>
                      <w:rFonts w:ascii="宋体" w:hAnsi="宋体" w:eastAsia="宋体"/>
                      <w:sz w:val="18"/>
                    </w:rPr>
                    <w:t>git ch dev</w:t>
                  </w:r>
                  <w:r>
                    <w:rPr>
                      <w:rFonts w:ascii="宋体" w:hAnsi="宋体" w:eastAsia="宋体"/>
                      <w:sz w:val="18"/>
                    </w:rPr>
                    <w:br w:type="textWrapping"/>
                  </w:r>
                  <w:r>
                    <w:rPr>
                      <w:rFonts w:ascii="宋体" w:hAnsi="宋体" w:eastAsia="宋体"/>
                      <w:sz w:val="18"/>
                    </w:rPr>
                    <w:t>git ch -b dev1</w:t>
                  </w:r>
                </w:p>
              </w:tc>
              <w:tc>
                <w:tcPr>
                  <w:tcW w:w="2841" w:type="dxa"/>
                </w:tcPr>
                <w:p w14:paraId="144C380E">
                  <w:pPr>
                    <w:spacing w:after="20"/>
                  </w:pPr>
                  <w:r>
                    <w:rPr>
                      <w:rFonts w:ascii="宋体" w:hAnsi="宋体" w:eastAsia="宋体"/>
                      <w:sz w:val="18"/>
                    </w:rPr>
                    <w:t>成功创建 dev 和 dev1 分支，终端括号中的分支名会随切换发生变化。新分支初始版本号与创建它时所在分支一致。</w:t>
                  </w:r>
                </w:p>
              </w:tc>
            </w:tr>
            <w:tr w14:paraId="443E8699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</w:tcPr>
                <w:p w14:paraId="32E82A99">
                  <w:pPr>
                    <w:spacing w:after="20"/>
                  </w:pPr>
                  <w:r>
                    <w:rPr>
                      <w:rFonts w:ascii="宋体" w:hAnsi="宋体" w:eastAsia="宋体"/>
                      <w:sz w:val="18"/>
                    </w:rPr>
                    <w:t>分支提交</w:t>
                  </w:r>
                </w:p>
              </w:tc>
              <w:tc>
                <w:tcPr>
                  <w:tcW w:w="2841" w:type="dxa"/>
                </w:tcPr>
                <w:p w14:paraId="57AA7C5D">
                  <w:pPr>
                    <w:spacing w:after="20"/>
                  </w:pPr>
                  <w:r>
                    <w:rPr>
                      <w:rFonts w:ascii="宋体" w:hAnsi="宋体" w:eastAsia="宋体"/>
                      <w:sz w:val="18"/>
                    </w:rPr>
                    <w:t>echo "新功能测试～～" &gt; new_func1</w:t>
                  </w:r>
                  <w:r>
                    <w:rPr>
                      <w:rFonts w:ascii="宋体" w:hAnsi="宋体" w:eastAsia="宋体"/>
                      <w:sz w:val="18"/>
                    </w:rPr>
                    <w:br w:type="textWrapping"/>
                  </w:r>
                  <w:r>
                    <w:rPr>
                      <w:rFonts w:ascii="宋体" w:hAnsi="宋体" w:eastAsia="宋体"/>
                      <w:sz w:val="18"/>
                    </w:rPr>
                    <w:t>git add .</w:t>
                  </w:r>
                  <w:r>
                    <w:rPr>
                      <w:rFonts w:ascii="宋体" w:hAnsi="宋体" w:eastAsia="宋体"/>
                      <w:sz w:val="18"/>
                    </w:rPr>
                    <w:br w:type="textWrapping"/>
                  </w:r>
                  <w:r>
                    <w:rPr>
                      <w:rFonts w:ascii="宋体" w:hAnsi="宋体" w:eastAsia="宋体"/>
                      <w:sz w:val="18"/>
                    </w:rPr>
                    <w:t>git com "新功能测试～～"</w:t>
                  </w:r>
                </w:p>
              </w:tc>
              <w:tc>
                <w:tcPr>
                  <w:tcW w:w="2841" w:type="dxa"/>
                </w:tcPr>
                <w:p w14:paraId="4D70EA46">
                  <w:pPr>
                    <w:spacing w:after="20"/>
                  </w:pPr>
                  <w:r>
                    <w:rPr>
                      <w:rFonts w:ascii="宋体" w:hAnsi="宋体" w:eastAsia="宋体"/>
                      <w:sz w:val="18"/>
                    </w:rPr>
                    <w:t>new_func1 被加入暂存区并提交到 dev1 分支，dev1 的版本号向前移动，而 main 仍保持原版本。</w:t>
                  </w:r>
                </w:p>
              </w:tc>
            </w:tr>
            <w:tr w14:paraId="555BBE58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</w:tcPr>
                <w:p w14:paraId="40EFB7AF">
                  <w:pPr>
                    <w:spacing w:after="20"/>
                  </w:pPr>
                  <w:r>
                    <w:rPr>
                      <w:rFonts w:ascii="宋体" w:hAnsi="宋体" w:eastAsia="宋体"/>
                      <w:sz w:val="18"/>
                    </w:rPr>
                    <w:t>推送远程分支</w:t>
                  </w:r>
                </w:p>
              </w:tc>
              <w:tc>
                <w:tcPr>
                  <w:tcW w:w="2841" w:type="dxa"/>
                </w:tcPr>
                <w:p w14:paraId="73F784BF">
                  <w:pPr>
                    <w:spacing w:after="20"/>
                  </w:pPr>
                  <w:r>
                    <w:rPr>
                      <w:rFonts w:ascii="宋体" w:hAnsi="宋体" w:eastAsia="宋体"/>
                      <w:sz w:val="18"/>
                    </w:rPr>
                    <w:t>git push origin dev1</w:t>
                  </w:r>
                </w:p>
              </w:tc>
              <w:tc>
                <w:tcPr>
                  <w:tcW w:w="2841" w:type="dxa"/>
                </w:tcPr>
                <w:p w14:paraId="781CC3FC">
                  <w:pPr>
                    <w:spacing w:after="20"/>
                  </w:pPr>
                  <w:r>
                    <w:rPr>
                      <w:rFonts w:ascii="宋体" w:hAnsi="宋体" w:eastAsia="宋体"/>
                      <w:sz w:val="18"/>
                    </w:rPr>
                    <w:t>远程仓库自动创建 dev1 分支，本地可在 remotes/origin/dev1 中看到对应提交信息。使用 SSH 推送时无需再次输入 GitHub 用户名和密码。</w:t>
                  </w:r>
                </w:p>
              </w:tc>
            </w:tr>
            <w:tr w14:paraId="62A549EB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</w:tcPr>
                <w:p w14:paraId="07D830FF">
                  <w:pPr>
                    <w:spacing w:after="20"/>
                  </w:pPr>
                  <w:r>
                    <w:rPr>
                      <w:rFonts w:ascii="宋体" w:hAnsi="宋体" w:eastAsia="宋体"/>
                      <w:sz w:val="18"/>
                    </w:rPr>
                    <w:t>设置跟踪关系</w:t>
                  </w:r>
                </w:p>
              </w:tc>
              <w:tc>
                <w:tcPr>
                  <w:tcW w:w="2841" w:type="dxa"/>
                </w:tcPr>
                <w:p w14:paraId="26546F39">
                  <w:pPr>
                    <w:spacing w:after="20"/>
                  </w:pPr>
                  <w:r>
                    <w:rPr>
                      <w:rFonts w:ascii="宋体" w:hAnsi="宋体" w:eastAsia="宋体"/>
                      <w:sz w:val="18"/>
                    </w:rPr>
                    <w:t>git branch -u origin/dev1</w:t>
                  </w:r>
                  <w:r>
                    <w:rPr>
                      <w:rFonts w:ascii="宋体" w:hAnsi="宋体" w:eastAsia="宋体"/>
                      <w:sz w:val="18"/>
                    </w:rPr>
                    <w:br w:type="textWrapping"/>
                  </w:r>
                  <w:r>
                    <w:rPr>
                      <w:rFonts w:ascii="宋体" w:hAnsi="宋体" w:eastAsia="宋体"/>
                      <w:sz w:val="18"/>
                    </w:rPr>
                    <w:t>git push -u origin dev</w:t>
                  </w:r>
                </w:p>
              </w:tc>
              <w:tc>
                <w:tcPr>
                  <w:tcW w:w="2841" w:type="dxa"/>
                </w:tcPr>
                <w:p w14:paraId="577F3789">
                  <w:pPr>
                    <w:spacing w:after="20"/>
                  </w:pPr>
                  <w:r>
                    <w:rPr>
                      <w:rFonts w:ascii="宋体" w:hAnsi="宋体" w:eastAsia="宋体"/>
                      <w:sz w:val="18"/>
                    </w:rPr>
                    <w:t>设置成功后，本地分支后方会显示 [origin/dev1] 或 [origin/dev]，后续可直接使用 git push。</w:t>
                  </w:r>
                </w:p>
              </w:tc>
            </w:tr>
            <w:tr w14:paraId="4E4B3C2A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</w:tcPr>
                <w:p w14:paraId="56CAB69A">
                  <w:pPr>
                    <w:spacing w:after="20"/>
                  </w:pPr>
                  <w:r>
                    <w:rPr>
                      <w:rFonts w:ascii="宋体" w:hAnsi="宋体" w:eastAsia="宋体"/>
                      <w:sz w:val="18"/>
                    </w:rPr>
                    <w:t>删除分支</w:t>
                  </w:r>
                </w:p>
              </w:tc>
              <w:tc>
                <w:tcPr>
                  <w:tcW w:w="2841" w:type="dxa"/>
                </w:tcPr>
                <w:p w14:paraId="0FEFFBE1">
                  <w:pPr>
                    <w:spacing w:after="20"/>
                  </w:pPr>
                  <w:r>
                    <w:rPr>
                      <w:rFonts w:ascii="宋体" w:hAnsi="宋体" w:eastAsia="宋体"/>
                      <w:sz w:val="18"/>
                    </w:rPr>
                    <w:t>git push origin :dev</w:t>
                  </w:r>
                  <w:r>
                    <w:rPr>
                      <w:rFonts w:ascii="宋体" w:hAnsi="宋体" w:eastAsia="宋体"/>
                      <w:sz w:val="18"/>
                    </w:rPr>
                    <w:br w:type="textWrapping"/>
                  </w:r>
                  <w:r>
                    <w:rPr>
                      <w:rFonts w:ascii="宋体" w:hAnsi="宋体" w:eastAsia="宋体"/>
                      <w:sz w:val="18"/>
                    </w:rPr>
                    <w:t>git push origin --delete dev1</w:t>
                  </w:r>
                  <w:r>
                    <w:rPr>
                      <w:rFonts w:ascii="宋体" w:hAnsi="宋体" w:eastAsia="宋体"/>
                      <w:sz w:val="18"/>
                    </w:rPr>
                    <w:br w:type="textWrapping"/>
                  </w:r>
                  <w:r>
                    <w:rPr>
                      <w:rFonts w:ascii="宋体" w:hAnsi="宋体" w:eastAsia="宋体"/>
                      <w:sz w:val="18"/>
                    </w:rPr>
                    <w:t>git branch -D ved dev1</w:t>
                  </w:r>
                </w:p>
              </w:tc>
              <w:tc>
                <w:tcPr>
                  <w:tcW w:w="2841" w:type="dxa"/>
                </w:tcPr>
                <w:p w14:paraId="1DBA5F63">
                  <w:pPr>
                    <w:spacing w:after="20"/>
                  </w:pPr>
                  <w:r>
                    <w:rPr>
                      <w:rFonts w:ascii="宋体" w:hAnsi="宋体" w:eastAsia="宋体"/>
                      <w:sz w:val="18"/>
                    </w:rPr>
                    <w:t>远程 dev、dev1 分支被删除，本地分支也可在切换到 main 后删除。当前所在分支不能直接删除。</w:t>
                  </w:r>
                </w:p>
              </w:tc>
            </w:tr>
          </w:tbl>
          <w:p w14:paraId="42D2ED12"/>
          <w:p w14:paraId="7BC04F02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实验过程中需要注意：本实验个人仓库使用的是GitHub新版默认分支 main，而指导书中的示例多为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main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，因此涉及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main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的命令应替换为 main，涉及 origin/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main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的命令应替换为 origin/main。Windows 环境下出现 LF 将被替换为 CRLF 的 warning 属于换行符提示，不影响 Git 分支操作。</w:t>
            </w:r>
          </w:p>
        </w:tc>
      </w:tr>
      <w:tr w14:paraId="3D3834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8" w:hRule="atLeast"/>
        </w:trPr>
        <w:tc>
          <w:tcPr>
            <w:tcW w:w="8522" w:type="dxa"/>
            <w:tcBorders>
              <w:bottom w:val="single" w:color="auto" w:sz="4" w:space="0"/>
            </w:tcBorders>
          </w:tcPr>
          <w:p w14:paraId="18E8ED50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六、实验结论</w:t>
            </w:r>
          </w:p>
          <w:p w14:paraId="2B4C96A0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通过本次Git分支操作实验，完成了命令别名设置、远程信息刷新、本地分支创建与切换、新功能分支提交、远程分支推送、分支跟踪关系设置与取消、远程分支和本地分支删除等操作。实验表明，分支机制能够将不同功能或不同阶段的代码修改隔离开来，避免直接影响主分支；远程分支与本地分支的跟踪关系可以简化推送和拉取流程；git branch -avv 能够清晰显示本地分支、远程分支以及二者之间的版本关系。通过本实验，我进一步理解了Git分支在多人协作、功能开发和版本管理中的重要作用。</w:t>
            </w:r>
          </w:p>
        </w:tc>
      </w:tr>
    </w:tbl>
    <w:p w14:paraId="588CC460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0BE43F91"/>
    <w:rsid w:val="0C541CC6"/>
    <w:rsid w:val="177B32F4"/>
    <w:rsid w:val="17DC1E0D"/>
    <w:rsid w:val="1F582748"/>
    <w:rsid w:val="238D463C"/>
    <w:rsid w:val="24754853"/>
    <w:rsid w:val="29652998"/>
    <w:rsid w:val="2CDA0C05"/>
    <w:rsid w:val="2E2C6D38"/>
    <w:rsid w:val="3613585B"/>
    <w:rsid w:val="3BA550E6"/>
    <w:rsid w:val="3EFF109D"/>
    <w:rsid w:val="3F00274D"/>
    <w:rsid w:val="53B716F1"/>
    <w:rsid w:val="61B213B1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Subtitle"/>
    <w:basedOn w:val="1"/>
    <w:next w:val="1"/>
    <w:link w:val="49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7">
    <w:name w:val="Title"/>
    <w:basedOn w:val="1"/>
    <w:next w:val="1"/>
    <w:link w:val="48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9">
    <w:name w:val="Table Grid"/>
    <w:basedOn w:val="8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Strong"/>
    <w:basedOn w:val="10"/>
    <w:qFormat/>
    <w:uiPriority w:val="22"/>
    <w:rPr>
      <w:b/>
      <w:color w:val="FFFFFF"/>
      <w:shd w:val="clear" w:color="auto" w:fill="2255A4"/>
    </w:rPr>
  </w:style>
  <w:style w:type="character" w:styleId="12">
    <w:name w:val="FollowedHyperlink"/>
    <w:basedOn w:val="10"/>
    <w:unhideWhenUsed/>
    <w:qFormat/>
    <w:uiPriority w:val="99"/>
    <w:rPr>
      <w:color w:val="34C8D5"/>
      <w:u w:val="none"/>
    </w:rPr>
  </w:style>
  <w:style w:type="character" w:styleId="13">
    <w:name w:val="Emphasis"/>
    <w:basedOn w:val="10"/>
    <w:qFormat/>
    <w:uiPriority w:val="20"/>
    <w:rPr>
      <w:i/>
    </w:rPr>
  </w:style>
  <w:style w:type="character" w:styleId="14">
    <w:name w:val="Hyperlink"/>
    <w:basedOn w:val="10"/>
    <w:unhideWhenUsed/>
    <w:qFormat/>
    <w:uiPriority w:val="99"/>
    <w:rPr>
      <w:color w:val="34C8D5"/>
      <w:u w:val="none"/>
    </w:rPr>
  </w:style>
  <w:style w:type="character" w:styleId="15">
    <w:name w:val="HTML Code"/>
    <w:basedOn w:val="10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6">
    <w:name w:val="HTML Keyboard"/>
    <w:basedOn w:val="10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7">
    <w:name w:val="HTML Sample"/>
    <w:basedOn w:val="10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8">
    <w:name w:val="xysj_xb1"/>
    <w:basedOn w:val="10"/>
    <w:qFormat/>
    <w:uiPriority w:val="0"/>
    <w:rPr>
      <w:sz w:val="15"/>
      <w:szCs w:val="15"/>
      <w:vertAlign w:val="subscript"/>
    </w:rPr>
  </w:style>
  <w:style w:type="character" w:customStyle="1" w:styleId="19">
    <w:name w:val="am-datepicker-hour"/>
    <w:basedOn w:val="10"/>
    <w:qFormat/>
    <w:uiPriority w:val="0"/>
  </w:style>
  <w:style w:type="character" w:customStyle="1" w:styleId="20">
    <w:name w:val="next"/>
    <w:basedOn w:val="10"/>
    <w:qFormat/>
    <w:uiPriority w:val="0"/>
    <w:rPr>
      <w:color w:val="999999"/>
      <w:shd w:val="clear" w:color="auto" w:fill="FFFFFF"/>
    </w:rPr>
  </w:style>
  <w:style w:type="character" w:customStyle="1" w:styleId="21">
    <w:name w:val="am-icon21"/>
    <w:basedOn w:val="10"/>
    <w:qFormat/>
    <w:uiPriority w:val="0"/>
    <w:rPr>
      <w:sz w:val="27"/>
      <w:szCs w:val="27"/>
    </w:rPr>
  </w:style>
  <w:style w:type="character" w:customStyle="1" w:styleId="22">
    <w:name w:val="button3"/>
    <w:basedOn w:val="10"/>
    <w:qFormat/>
    <w:uiPriority w:val="0"/>
  </w:style>
  <w:style w:type="character" w:customStyle="1" w:styleId="23">
    <w:name w:val="button1"/>
    <w:basedOn w:val="10"/>
    <w:qFormat/>
    <w:uiPriority w:val="0"/>
    <w:rPr>
      <w:shd w:val="clear" w:color="auto" w:fill="F5F5F5"/>
    </w:rPr>
  </w:style>
  <w:style w:type="character" w:customStyle="1" w:styleId="24">
    <w:name w:val="am-active19"/>
    <w:basedOn w:val="10"/>
    <w:qFormat/>
    <w:uiPriority w:val="0"/>
    <w:rPr>
      <w:color w:val="EB2B00"/>
    </w:rPr>
  </w:style>
  <w:style w:type="character" w:customStyle="1" w:styleId="25">
    <w:name w:val="am-datepicker-old3"/>
    <w:basedOn w:val="10"/>
    <w:qFormat/>
    <w:uiPriority w:val="0"/>
    <w:rPr>
      <w:color w:val="FFDBA4"/>
    </w:rPr>
  </w:style>
  <w:style w:type="character" w:customStyle="1" w:styleId="26">
    <w:name w:val="页眉 字符"/>
    <w:link w:val="4"/>
    <w:qFormat/>
    <w:uiPriority w:val="99"/>
    <w:rPr>
      <w:kern w:val="2"/>
      <w:sz w:val="18"/>
      <w:szCs w:val="18"/>
    </w:rPr>
  </w:style>
  <w:style w:type="character" w:customStyle="1" w:styleId="27">
    <w:name w:val="button2"/>
    <w:basedOn w:val="10"/>
    <w:qFormat/>
    <w:uiPriority w:val="0"/>
  </w:style>
  <w:style w:type="character" w:customStyle="1" w:styleId="28">
    <w:name w:val="button"/>
    <w:basedOn w:val="10"/>
    <w:qFormat/>
    <w:uiPriority w:val="0"/>
    <w:rPr>
      <w:shd w:val="clear" w:color="auto" w:fill="F5F5F5"/>
    </w:rPr>
  </w:style>
  <w:style w:type="character" w:customStyle="1" w:styleId="29">
    <w:name w:val="hover41"/>
    <w:basedOn w:val="10"/>
    <w:qFormat/>
    <w:uiPriority w:val="0"/>
    <w:rPr>
      <w:shd w:val="clear" w:color="auto" w:fill="F0F0F0"/>
    </w:rPr>
  </w:style>
  <w:style w:type="character" w:customStyle="1" w:styleId="30">
    <w:name w:val="页脚 字符"/>
    <w:link w:val="3"/>
    <w:qFormat/>
    <w:uiPriority w:val="99"/>
    <w:rPr>
      <w:kern w:val="2"/>
      <w:sz w:val="18"/>
      <w:szCs w:val="18"/>
    </w:rPr>
  </w:style>
  <w:style w:type="character" w:customStyle="1" w:styleId="31">
    <w:name w:val="synr_font041"/>
    <w:basedOn w:val="10"/>
    <w:qFormat/>
    <w:uiPriority w:val="0"/>
    <w:rPr>
      <w:color w:val="575757"/>
      <w:sz w:val="18"/>
      <w:szCs w:val="18"/>
    </w:rPr>
  </w:style>
  <w:style w:type="character" w:customStyle="1" w:styleId="32">
    <w:name w:val="synr_font011"/>
    <w:basedOn w:val="10"/>
    <w:qFormat/>
    <w:uiPriority w:val="0"/>
    <w:rPr>
      <w:color w:val="575757"/>
      <w:sz w:val="18"/>
      <w:szCs w:val="18"/>
    </w:rPr>
  </w:style>
  <w:style w:type="character" w:customStyle="1" w:styleId="33">
    <w:name w:val="am-disabled16"/>
    <w:basedOn w:val="10"/>
    <w:qFormat/>
    <w:uiPriority w:val="0"/>
    <w:rPr>
      <w:color w:val="999999"/>
      <w:shd w:val="clear" w:color="auto" w:fill="FAFAFA"/>
    </w:rPr>
  </w:style>
  <w:style w:type="character" w:customStyle="1" w:styleId="34">
    <w:name w:val="imgboder1"/>
    <w:basedOn w:val="10"/>
    <w:qFormat/>
    <w:uiPriority w:val="0"/>
    <w:rPr>
      <w:bdr w:val="single" w:color="C6C6C6" w:sz="12" w:space="0"/>
    </w:rPr>
  </w:style>
  <w:style w:type="character" w:customStyle="1" w:styleId="35">
    <w:name w:val="synr_font031"/>
    <w:basedOn w:val="10"/>
    <w:qFormat/>
    <w:uiPriority w:val="0"/>
    <w:rPr>
      <w:color w:val="BE6042"/>
      <w:sz w:val="18"/>
      <w:szCs w:val="18"/>
    </w:rPr>
  </w:style>
  <w:style w:type="character" w:customStyle="1" w:styleId="36">
    <w:name w:val="hover43"/>
    <w:basedOn w:val="10"/>
    <w:qFormat/>
    <w:uiPriority w:val="0"/>
    <w:rPr>
      <w:shd w:val="clear" w:color="auto" w:fill="F0F0F0"/>
    </w:rPr>
  </w:style>
  <w:style w:type="character" w:customStyle="1" w:styleId="37">
    <w:name w:val="am-active20"/>
    <w:basedOn w:val="10"/>
    <w:qFormat/>
    <w:uiPriority w:val="0"/>
    <w:rPr>
      <w:color w:val="E18800"/>
    </w:rPr>
  </w:style>
  <w:style w:type="character" w:customStyle="1" w:styleId="38">
    <w:name w:val="am-active18"/>
    <w:basedOn w:val="10"/>
    <w:qFormat/>
    <w:uiPriority w:val="0"/>
    <w:rPr>
      <w:color w:val="047544"/>
    </w:rPr>
  </w:style>
  <w:style w:type="character" w:customStyle="1" w:styleId="39">
    <w:name w:val="am-datepicker-old"/>
    <w:basedOn w:val="10"/>
    <w:qFormat/>
    <w:uiPriority w:val="0"/>
    <w:rPr>
      <w:color w:val="91EAEE"/>
    </w:rPr>
  </w:style>
  <w:style w:type="character" w:customStyle="1" w:styleId="40">
    <w:name w:val="am-disabled9"/>
    <w:basedOn w:val="10"/>
    <w:qFormat/>
    <w:uiPriority w:val="0"/>
    <w:rPr>
      <w:color w:val="999999"/>
      <w:shd w:val="clear" w:color="auto" w:fill="FAFAFA"/>
    </w:rPr>
  </w:style>
  <w:style w:type="character" w:customStyle="1" w:styleId="41">
    <w:name w:val="am-datepicker-old2"/>
    <w:basedOn w:val="10"/>
    <w:qFormat/>
    <w:uiPriority w:val="0"/>
    <w:rPr>
      <w:color w:val="FFBDAE"/>
    </w:rPr>
  </w:style>
  <w:style w:type="character" w:customStyle="1" w:styleId="42">
    <w:name w:val="am-datepicker-old1"/>
    <w:basedOn w:val="10"/>
    <w:qFormat/>
    <w:uiPriority w:val="0"/>
    <w:rPr>
      <w:color w:val="50EBA8"/>
    </w:rPr>
  </w:style>
  <w:style w:type="character" w:customStyle="1" w:styleId="43">
    <w:name w:val="am-icon22"/>
    <w:basedOn w:val="10"/>
    <w:qFormat/>
    <w:uiPriority w:val="0"/>
    <w:rPr>
      <w:sz w:val="27"/>
      <w:szCs w:val="27"/>
    </w:rPr>
  </w:style>
  <w:style w:type="character" w:customStyle="1" w:styleId="44">
    <w:name w:val="prev"/>
    <w:basedOn w:val="10"/>
    <w:qFormat/>
    <w:uiPriority w:val="0"/>
    <w:rPr>
      <w:color w:val="999999"/>
      <w:shd w:val="clear" w:color="auto" w:fill="FFFFFF"/>
    </w:rPr>
  </w:style>
  <w:style w:type="character" w:customStyle="1" w:styleId="45">
    <w:name w:val="hover42"/>
    <w:basedOn w:val="10"/>
    <w:qFormat/>
    <w:uiPriority w:val="0"/>
    <w:rPr>
      <w:color w:val="FFFFFF"/>
      <w:shd w:val="clear" w:color="auto" w:fill="777777"/>
    </w:rPr>
  </w:style>
  <w:style w:type="character" w:customStyle="1" w:styleId="46">
    <w:name w:val="am-active17"/>
    <w:basedOn w:val="10"/>
    <w:qFormat/>
    <w:uiPriority w:val="0"/>
    <w:rPr>
      <w:color w:val="0BABB2"/>
      <w:shd w:val="clear" w:color="auto" w:fill="F0F0F0"/>
    </w:rPr>
  </w:style>
  <w:style w:type="character" w:customStyle="1" w:styleId="47">
    <w:name w:val="am-icon23"/>
    <w:basedOn w:val="10"/>
    <w:qFormat/>
    <w:uiPriority w:val="0"/>
    <w:rPr>
      <w:sz w:val="27"/>
      <w:szCs w:val="27"/>
    </w:rPr>
  </w:style>
  <w:style w:type="character" w:customStyle="1" w:styleId="48">
    <w:name w:val="标题 字符"/>
    <w:basedOn w:val="10"/>
    <w:link w:val="7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9">
    <w:name w:val="副标题 字符"/>
    <w:basedOn w:val="10"/>
    <w:link w:val="5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0">
    <w:name w:val="No Spacing"/>
    <w:link w:val="51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1">
    <w:name w:val="无间隔 字符"/>
    <w:basedOn w:val="10"/>
    <w:link w:val="50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glossaryDocument" Target="glossary/document.xml"/><Relationship Id="rId27" Type="http://schemas.openxmlformats.org/officeDocument/2006/relationships/fontTable" Target="fontTable.xml"/><Relationship Id="rId26" Type="http://schemas.openxmlformats.org/officeDocument/2006/relationships/customXml" Target="../customXml/item2.xml"/><Relationship Id="rId25" Type="http://schemas.openxmlformats.org/officeDocument/2006/relationships/customXml" Target="../customXml/item1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 w14:paraId="3B557BB8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18</Pages>
  <Words>2017</Words>
  <Characters>2251</Characters>
  <Lines>30</Lines>
  <Paragraphs>8</Paragraphs>
  <TotalTime>0</TotalTime>
  <ScaleCrop>false</ScaleCrop>
  <LinksUpToDate>false</LinksUpToDate>
  <CharactersWithSpaces>2523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2026-05-25T16:42:48Z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1ECD4DFA003E46ADB5A40016A5E03AA2_13</vt:lpwstr>
  </property>
  <property fmtid="{D5CDD505-2E9C-101B-9397-08002B2CF9AE}" pid="5" name="KSOTemplateDocerSaveRecord">
    <vt:lpwstr>eyJoZGlkIjoiZDYxYmEzZjBmZGE1MDUxM2I2NDRhMDM1NmQxY2Y4MDciLCJ1c2VySWQiOiIxNTEzMzA4Nzk1In0=</vt:lpwstr>
  </property>
</Properties>
</file>