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440AC0">
      <w:pPr>
        <w:rPr>
          <w:rFonts w:hint="eastAsia" w:ascii="宋体" w:hAnsi="宋体"/>
          <w:b/>
          <w:sz w:val="24"/>
          <w:szCs w:val="20"/>
        </w:rPr>
      </w:pPr>
      <w:r>
        <w:rPr>
          <w:rFonts w:hint="eastAsia" w:ascii="宋体" w:hAnsi="宋体"/>
          <w:b/>
          <w:sz w:val="24"/>
          <w:szCs w:val="20"/>
        </w:rPr>
        <w:t>文件编号：</w:t>
      </w:r>
      <w:r>
        <w:rPr>
          <w:rFonts w:hint="eastAsia" w:ascii="宋体" w:hAnsi="宋体"/>
          <w:b/>
          <w:bCs/>
          <w:sz w:val="24"/>
        </w:rPr>
        <w:t>SH/C07-211</w:t>
      </w:r>
    </w:p>
    <w:p w14:paraId="48982227">
      <w:pPr>
        <w:rPr>
          <w:rFonts w:hint="eastAsia" w:ascii="宋体" w:hAnsi="宋体"/>
          <w:b/>
          <w:sz w:val="24"/>
          <w:szCs w:val="20"/>
        </w:rPr>
      </w:pPr>
      <w:r>
        <w:rPr>
          <w:rFonts w:hint="eastAsia" w:ascii="宋体" w:hAnsi="宋体"/>
          <w:b/>
          <w:sz w:val="24"/>
          <w:szCs w:val="20"/>
        </w:rPr>
        <w:t>配置项编号：</w:t>
      </w:r>
      <w:r>
        <w:rPr>
          <w:rFonts w:ascii="宋体" w:hAnsi="宋体"/>
          <w:b/>
          <w:sz w:val="24"/>
          <w:szCs w:val="20"/>
        </w:rPr>
        <w:t>ECB</w:t>
      </w:r>
      <w:r>
        <w:rPr>
          <w:rFonts w:hint="eastAsia" w:ascii="宋体" w:hAnsi="宋体"/>
          <w:b/>
          <w:sz w:val="24"/>
          <w:szCs w:val="20"/>
        </w:rPr>
        <w:t>－HGAM－1.00－</w:t>
      </w:r>
      <w:r>
        <w:rPr>
          <w:rFonts w:ascii="宋体" w:hAnsi="宋体"/>
          <w:b/>
          <w:sz w:val="24"/>
          <w:szCs w:val="20"/>
        </w:rPr>
        <w:t>D</w:t>
      </w:r>
      <w:r>
        <w:rPr>
          <w:rFonts w:hint="eastAsia" w:ascii="宋体" w:hAnsi="宋体"/>
          <w:b/>
          <w:sz w:val="24"/>
          <w:szCs w:val="20"/>
        </w:rPr>
        <w:t>－PDS－1.00</w:t>
      </w:r>
    </w:p>
    <w:p w14:paraId="1961C971">
      <w:pPr>
        <w:rPr>
          <w:rFonts w:hint="eastAsia" w:ascii="宋体" w:hAnsi="宋体"/>
          <w:b/>
          <w:sz w:val="44"/>
        </w:rPr>
      </w:pPr>
    </w:p>
    <w:p w14:paraId="31BE5072">
      <w:pPr>
        <w:rPr>
          <w:rFonts w:hint="eastAsia" w:ascii="宋体" w:hAnsi="宋体"/>
          <w:b/>
          <w:sz w:val="44"/>
        </w:rPr>
      </w:pPr>
    </w:p>
    <w:p w14:paraId="0DDB1711">
      <w:pPr>
        <w:rPr>
          <w:rFonts w:hint="eastAsia" w:ascii="宋体" w:hAnsi="宋体"/>
          <w:b/>
          <w:sz w:val="44"/>
        </w:rPr>
      </w:pPr>
    </w:p>
    <w:p w14:paraId="64379C16">
      <w:pPr>
        <w:rPr>
          <w:rFonts w:hint="eastAsia" w:ascii="宋体" w:hAnsi="宋体"/>
          <w:b/>
          <w:sz w:val="44"/>
        </w:rPr>
      </w:pPr>
    </w:p>
    <w:p w14:paraId="0978E861">
      <w:pPr>
        <w:jc w:val="center"/>
        <w:rPr>
          <w:rFonts w:hint="eastAsia" w:ascii="宋体" w:hAnsi="宋体"/>
          <w:b/>
          <w:bCs/>
          <w:kern w:val="0"/>
          <w:sz w:val="44"/>
          <w:szCs w:val="44"/>
        </w:rPr>
      </w:pPr>
      <w:r>
        <w:rPr>
          <w:rFonts w:hint="eastAsia" w:ascii="宋体" w:hAnsi="宋体"/>
          <w:b/>
          <w:bCs/>
          <w:kern w:val="0"/>
          <w:sz w:val="44"/>
          <w:szCs w:val="44"/>
        </w:rPr>
        <w:t>杭州市规划局档案综合管理系统</w:t>
      </w:r>
    </w:p>
    <w:p w14:paraId="64B80B34">
      <w:pPr>
        <w:jc w:val="center"/>
        <w:rPr>
          <w:rFonts w:hint="eastAsia" w:ascii="宋体" w:hAnsi="宋体"/>
          <w:b/>
          <w:bCs/>
          <w:w w:val="75"/>
          <w:sz w:val="44"/>
        </w:rPr>
      </w:pPr>
      <w:r>
        <w:rPr>
          <w:rFonts w:hint="eastAsia" w:ascii="宋体" w:hAnsi="宋体"/>
          <w:b/>
          <w:bCs/>
          <w:w w:val="75"/>
          <w:sz w:val="44"/>
        </w:rPr>
        <w:t>（</w:t>
      </w:r>
      <w:r>
        <w:rPr>
          <w:rFonts w:hint="eastAsia" w:ascii="宋体" w:hAnsi="宋体"/>
          <w:b/>
          <w:bCs/>
          <w:sz w:val="44"/>
        </w:rPr>
        <w:t xml:space="preserve">HZGH </w:t>
      </w:r>
      <w:r>
        <w:rPr>
          <w:rFonts w:hint="eastAsia" w:ascii="宋体" w:hAnsi="宋体"/>
          <w:b/>
          <w:sz w:val="44"/>
        </w:rPr>
        <w:t>Archives</w:t>
      </w:r>
      <w:r>
        <w:rPr>
          <w:rFonts w:hint="eastAsia" w:ascii="宋体" w:hAnsi="宋体"/>
          <w:b/>
          <w:bCs/>
          <w:sz w:val="44"/>
        </w:rPr>
        <w:t xml:space="preserve"> Management System</w:t>
      </w:r>
      <w:r>
        <w:rPr>
          <w:rFonts w:hint="eastAsia" w:ascii="宋体" w:hAnsi="宋体"/>
          <w:b/>
          <w:bCs/>
          <w:w w:val="75"/>
          <w:sz w:val="44"/>
        </w:rPr>
        <w:t>）</w:t>
      </w:r>
    </w:p>
    <w:p w14:paraId="58E564BB">
      <w:pPr>
        <w:jc w:val="center"/>
        <w:rPr>
          <w:rFonts w:hint="eastAsia" w:ascii="宋体" w:hAnsi="宋体"/>
          <w:b/>
          <w:bCs/>
          <w:sz w:val="44"/>
        </w:rPr>
      </w:pPr>
      <w:r>
        <w:rPr>
          <w:rFonts w:hint="eastAsia" w:ascii="宋体" w:hAnsi="宋体"/>
          <w:b/>
          <w:bCs/>
          <w:sz w:val="44"/>
        </w:rPr>
        <w:t>V 1.0.0</w:t>
      </w:r>
    </w:p>
    <w:p w14:paraId="7C9BF71F">
      <w:pPr>
        <w:jc w:val="center"/>
        <w:rPr>
          <w:rFonts w:hint="eastAsia" w:ascii="宋体" w:hAnsi="宋体"/>
          <w:b/>
          <w:bCs/>
          <w:color w:val="000000"/>
          <w:sz w:val="44"/>
          <w:szCs w:val="44"/>
        </w:rPr>
      </w:pPr>
    </w:p>
    <w:p w14:paraId="15255035">
      <w:pPr>
        <w:jc w:val="center"/>
        <w:rPr>
          <w:rFonts w:hint="eastAsia" w:ascii="宋体" w:hAnsi="宋体"/>
          <w:b/>
          <w:sz w:val="36"/>
        </w:rPr>
      </w:pPr>
      <w:r>
        <w:rPr>
          <w:rFonts w:hint="eastAsia" w:ascii="宋体" w:hAnsi="宋体"/>
          <w:b/>
          <w:sz w:val="36"/>
        </w:rPr>
        <w:t>概要设计说明书</w:t>
      </w:r>
    </w:p>
    <w:p w14:paraId="46882D5F">
      <w:pPr>
        <w:jc w:val="center"/>
        <w:rPr>
          <w:rFonts w:ascii="宋体" w:hAnsi="宋体"/>
          <w:bCs/>
          <w:sz w:val="44"/>
          <w:szCs w:val="20"/>
        </w:rPr>
      </w:pPr>
      <w:r>
        <w:rPr>
          <w:rFonts w:hint="eastAsia" w:ascii="宋体" w:hAnsi="宋体"/>
          <w:b/>
          <w:sz w:val="36"/>
        </w:rPr>
        <w:t>V1.0.0</w:t>
      </w:r>
    </w:p>
    <w:p w14:paraId="6B810070">
      <w:pPr>
        <w:rPr>
          <w:rFonts w:hint="eastAsia" w:ascii="宋体" w:hAnsi="宋体"/>
          <w:b/>
        </w:rPr>
      </w:pPr>
    </w:p>
    <w:p w14:paraId="3810D556">
      <w:pPr>
        <w:rPr>
          <w:rFonts w:hint="eastAsia" w:ascii="宋体" w:hAnsi="宋体"/>
          <w:b/>
        </w:rPr>
      </w:pPr>
    </w:p>
    <w:p w14:paraId="69E49E9C">
      <w:pPr>
        <w:rPr>
          <w:rFonts w:hint="eastAsia" w:ascii="宋体" w:hAnsi="宋体"/>
          <w:b/>
        </w:rPr>
      </w:pPr>
    </w:p>
    <w:p w14:paraId="7EB5E14E">
      <w:pPr>
        <w:rPr>
          <w:rFonts w:hint="eastAsia" w:ascii="宋体" w:hAnsi="宋体"/>
          <w:b/>
        </w:rPr>
      </w:pPr>
    </w:p>
    <w:p w14:paraId="1AEB978E">
      <w:pPr>
        <w:rPr>
          <w:rFonts w:hint="eastAsia" w:ascii="宋体" w:hAnsi="宋体"/>
          <w:b/>
        </w:rPr>
      </w:pPr>
    </w:p>
    <w:p w14:paraId="28F50A21">
      <w:pPr>
        <w:rPr>
          <w:rFonts w:hint="eastAsia" w:ascii="宋体" w:hAnsi="宋体"/>
          <w:b/>
        </w:rPr>
      </w:pPr>
    </w:p>
    <w:p w14:paraId="42A88EDA">
      <w:pPr>
        <w:rPr>
          <w:rFonts w:hint="eastAsia" w:ascii="宋体" w:hAnsi="宋体"/>
          <w:b/>
        </w:rPr>
      </w:pPr>
    </w:p>
    <w:p w14:paraId="2431B883">
      <w:pPr>
        <w:ind w:left="2100" w:firstLine="420"/>
        <w:rPr>
          <w:rFonts w:hint="eastAsia" w:ascii="宋体" w:hAnsi="宋体"/>
          <w:b/>
          <w:sz w:val="28"/>
        </w:rPr>
      </w:pPr>
      <w:r>
        <w:rPr>
          <w:rFonts w:hint="eastAsia" w:ascii="宋体" w:hAnsi="宋体"/>
          <w:b/>
          <w:sz w:val="28"/>
        </w:rPr>
        <w:t>编 写 人：叶昊、郑先全、华良东</w:t>
      </w:r>
    </w:p>
    <w:p w14:paraId="4C750D48">
      <w:pPr>
        <w:ind w:left="2100" w:firstLine="420"/>
        <w:rPr>
          <w:rFonts w:hint="eastAsia" w:ascii="宋体" w:hAnsi="宋体"/>
          <w:b/>
          <w:sz w:val="28"/>
        </w:rPr>
      </w:pPr>
      <w:r>
        <w:rPr>
          <w:rFonts w:hint="eastAsia" w:ascii="宋体" w:hAnsi="宋体"/>
          <w:b/>
          <w:sz w:val="28"/>
        </w:rPr>
        <w:t>编写时间：</w:t>
      </w:r>
      <w:r>
        <w:rPr>
          <w:rFonts w:ascii="宋体" w:hAnsi="宋体"/>
          <w:b/>
          <w:sz w:val="28"/>
        </w:rPr>
        <w:t>20**-11-11</w:t>
      </w:r>
    </w:p>
    <w:p w14:paraId="15D6BE44">
      <w:pPr>
        <w:ind w:left="2100" w:firstLine="420"/>
        <w:rPr>
          <w:rFonts w:hint="eastAsia" w:ascii="宋体" w:hAnsi="宋体"/>
          <w:b/>
          <w:sz w:val="28"/>
        </w:rPr>
      </w:pPr>
      <w:r>
        <w:rPr>
          <w:rFonts w:hint="eastAsia" w:ascii="宋体" w:hAnsi="宋体"/>
          <w:b/>
          <w:sz w:val="28"/>
        </w:rPr>
        <w:t>部 门 名：电子政务部</w:t>
      </w:r>
    </w:p>
    <w:p w14:paraId="696CCDA3">
      <w:pPr>
        <w:ind w:left="2100" w:firstLine="420"/>
        <w:rPr>
          <w:rFonts w:hint="eastAsia" w:ascii="宋体" w:hAnsi="宋体"/>
          <w:b/>
          <w:sz w:val="28"/>
        </w:rPr>
      </w:pPr>
      <w:r>
        <w:rPr>
          <w:rFonts w:hint="eastAsia" w:ascii="宋体" w:hAnsi="宋体"/>
          <w:b/>
          <w:sz w:val="28"/>
        </w:rPr>
        <w:t>审 核 人：</w:t>
      </w:r>
    </w:p>
    <w:p w14:paraId="08F89FB4">
      <w:pPr>
        <w:ind w:left="2100" w:firstLine="420"/>
        <w:rPr>
          <w:rFonts w:hint="eastAsia" w:ascii="宋体" w:hAnsi="宋体"/>
          <w:b/>
          <w:sz w:val="28"/>
        </w:rPr>
      </w:pPr>
      <w:r>
        <w:rPr>
          <w:rFonts w:hint="eastAsia" w:ascii="宋体" w:hAnsi="宋体"/>
          <w:b/>
          <w:sz w:val="28"/>
        </w:rPr>
        <w:t>审核时间：</w:t>
      </w:r>
    </w:p>
    <w:p w14:paraId="3EBC6DDC">
      <w:pPr>
        <w:rPr>
          <w:rFonts w:hint="eastAsia"/>
        </w:rPr>
      </w:pPr>
    </w:p>
    <w:p w14:paraId="763D715B">
      <w:pPr>
        <w:rPr>
          <w:rFonts w:hint="eastAsia"/>
        </w:rPr>
      </w:pPr>
    </w:p>
    <w:tbl>
      <w:tblPr>
        <w:tblStyle w:val="24"/>
        <w:tblpPr w:leftFromText="180" w:rightFromText="180" w:horzAnchor="margin" w:tblpXSpec="center" w:tblpY="624"/>
        <w:tblW w:w="4428" w:type="pct"/>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699"/>
        <w:gridCol w:w="1043"/>
        <w:gridCol w:w="2005"/>
        <w:gridCol w:w="1161"/>
        <w:gridCol w:w="994"/>
        <w:gridCol w:w="846"/>
        <w:gridCol w:w="824"/>
        <w:gridCol w:w="854"/>
      </w:tblGrid>
      <w:tr w14:paraId="34597DC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415" w:type="pct"/>
            <w:tcBorders>
              <w:top w:val="single" w:color="auto" w:sz="4" w:space="0"/>
              <w:left w:val="single" w:color="auto" w:sz="4" w:space="0"/>
              <w:bottom w:val="single" w:color="auto" w:sz="4" w:space="0"/>
              <w:right w:val="single" w:color="auto" w:sz="4" w:space="0"/>
            </w:tcBorders>
            <w:noWrap w:val="0"/>
            <w:vAlign w:val="center"/>
          </w:tcPr>
          <w:p w14:paraId="4465672C">
            <w:pPr>
              <w:jc w:val="center"/>
              <w:rPr>
                <w:rFonts w:ascii="宋体" w:hAnsi="宋体"/>
              </w:rPr>
            </w:pPr>
            <w:r>
              <w:rPr>
                <w:rFonts w:hint="eastAsia" w:ascii="宋体" w:hAnsi="宋体"/>
              </w:rPr>
              <w:t>编号</w:t>
            </w:r>
          </w:p>
        </w:tc>
        <w:tc>
          <w:tcPr>
            <w:tcW w:w="619" w:type="pct"/>
            <w:tcBorders>
              <w:top w:val="single" w:color="auto" w:sz="4" w:space="0"/>
              <w:left w:val="single" w:color="auto" w:sz="4" w:space="0"/>
              <w:bottom w:val="single" w:color="auto" w:sz="4" w:space="0"/>
              <w:right w:val="single" w:color="auto" w:sz="4" w:space="0"/>
            </w:tcBorders>
            <w:noWrap w:val="0"/>
            <w:vAlign w:val="center"/>
          </w:tcPr>
          <w:p w14:paraId="5F34196D">
            <w:pPr>
              <w:jc w:val="center"/>
              <w:rPr>
                <w:rFonts w:ascii="宋体" w:hAnsi="宋体"/>
              </w:rPr>
            </w:pPr>
            <w:r>
              <w:rPr>
                <w:rFonts w:hint="eastAsia" w:ascii="宋体" w:hAnsi="宋体"/>
              </w:rPr>
              <w:t>章节名称</w:t>
            </w:r>
          </w:p>
        </w:tc>
        <w:tc>
          <w:tcPr>
            <w:tcW w:w="1190" w:type="pct"/>
            <w:tcBorders>
              <w:top w:val="single" w:color="auto" w:sz="4" w:space="0"/>
              <w:left w:val="single" w:color="auto" w:sz="4" w:space="0"/>
              <w:bottom w:val="single" w:color="auto" w:sz="4" w:space="0"/>
              <w:right w:val="single" w:color="auto" w:sz="4" w:space="0"/>
            </w:tcBorders>
            <w:noWrap w:val="0"/>
            <w:vAlign w:val="center"/>
          </w:tcPr>
          <w:p w14:paraId="5462A7F1">
            <w:pPr>
              <w:jc w:val="center"/>
              <w:rPr>
                <w:rFonts w:ascii="宋体" w:hAnsi="宋体"/>
              </w:rPr>
            </w:pPr>
            <w:r>
              <w:rPr>
                <w:rFonts w:hint="eastAsia" w:ascii="宋体" w:hAnsi="宋体"/>
              </w:rPr>
              <w:t>修订内容简述</w:t>
            </w:r>
          </w:p>
        </w:tc>
        <w:tc>
          <w:tcPr>
            <w:tcW w:w="689" w:type="pct"/>
            <w:tcBorders>
              <w:top w:val="single" w:color="auto" w:sz="4" w:space="0"/>
              <w:left w:val="single" w:color="auto" w:sz="4" w:space="0"/>
              <w:bottom w:val="single" w:color="auto" w:sz="4" w:space="0"/>
              <w:right w:val="single" w:color="auto" w:sz="4" w:space="0"/>
            </w:tcBorders>
            <w:noWrap w:val="0"/>
            <w:vAlign w:val="center"/>
          </w:tcPr>
          <w:p w14:paraId="7BE9C49D">
            <w:pPr>
              <w:jc w:val="center"/>
              <w:rPr>
                <w:rFonts w:ascii="宋体" w:hAnsi="宋体"/>
              </w:rPr>
            </w:pPr>
            <w:r>
              <w:rPr>
                <w:rFonts w:hint="eastAsia" w:ascii="宋体" w:hAnsi="宋体"/>
              </w:rPr>
              <w:t>修订日期</w:t>
            </w:r>
          </w:p>
        </w:tc>
        <w:tc>
          <w:tcPr>
            <w:tcW w:w="590" w:type="pct"/>
            <w:tcBorders>
              <w:top w:val="single" w:color="auto" w:sz="4" w:space="0"/>
              <w:left w:val="single" w:color="auto" w:sz="4" w:space="0"/>
              <w:bottom w:val="single" w:color="auto" w:sz="4" w:space="0"/>
              <w:right w:val="single" w:color="auto" w:sz="4" w:space="0"/>
            </w:tcBorders>
            <w:noWrap w:val="0"/>
            <w:vAlign w:val="center"/>
          </w:tcPr>
          <w:p w14:paraId="3918A967">
            <w:pPr>
              <w:jc w:val="center"/>
              <w:rPr>
                <w:rFonts w:ascii="宋体" w:hAnsi="宋体"/>
              </w:rPr>
            </w:pPr>
            <w:r>
              <w:rPr>
                <w:rFonts w:hint="eastAsia" w:ascii="宋体" w:hAnsi="宋体"/>
              </w:rPr>
              <w:t>修订前</w:t>
            </w:r>
          </w:p>
          <w:p w14:paraId="35D8E8C2">
            <w:pPr>
              <w:jc w:val="center"/>
              <w:rPr>
                <w:rFonts w:ascii="宋体" w:hAnsi="宋体"/>
              </w:rPr>
            </w:pPr>
            <w:r>
              <w:rPr>
                <w:rFonts w:hint="eastAsia" w:ascii="宋体" w:hAnsi="宋体"/>
              </w:rPr>
              <w:t>版本号</w:t>
            </w:r>
          </w:p>
        </w:tc>
        <w:tc>
          <w:tcPr>
            <w:tcW w:w="502" w:type="pct"/>
            <w:tcBorders>
              <w:top w:val="single" w:color="auto" w:sz="4" w:space="0"/>
              <w:left w:val="single" w:color="auto" w:sz="4" w:space="0"/>
              <w:bottom w:val="single" w:color="auto" w:sz="4" w:space="0"/>
              <w:right w:val="single" w:color="auto" w:sz="4" w:space="0"/>
            </w:tcBorders>
            <w:noWrap w:val="0"/>
            <w:vAlign w:val="center"/>
          </w:tcPr>
          <w:p w14:paraId="2AAF4DE1">
            <w:pPr>
              <w:jc w:val="center"/>
              <w:rPr>
                <w:rFonts w:ascii="宋体" w:hAnsi="宋体"/>
              </w:rPr>
            </w:pPr>
            <w:r>
              <w:rPr>
                <w:rFonts w:hint="eastAsia" w:ascii="宋体" w:hAnsi="宋体"/>
              </w:rPr>
              <w:t>修订后</w:t>
            </w:r>
          </w:p>
          <w:p w14:paraId="04C7B009">
            <w:pPr>
              <w:jc w:val="center"/>
              <w:rPr>
                <w:rFonts w:ascii="宋体" w:hAnsi="宋体"/>
              </w:rPr>
            </w:pPr>
            <w:r>
              <w:rPr>
                <w:rFonts w:hint="eastAsia" w:ascii="宋体" w:hAnsi="宋体"/>
              </w:rPr>
              <w:t>版本号</w:t>
            </w:r>
          </w:p>
        </w:tc>
        <w:tc>
          <w:tcPr>
            <w:tcW w:w="489" w:type="pct"/>
            <w:tcBorders>
              <w:top w:val="single" w:color="auto" w:sz="4" w:space="0"/>
              <w:left w:val="single" w:color="auto" w:sz="4" w:space="0"/>
              <w:bottom w:val="single" w:color="auto" w:sz="4" w:space="0"/>
              <w:right w:val="single" w:color="auto" w:sz="4" w:space="0"/>
            </w:tcBorders>
            <w:noWrap w:val="0"/>
            <w:vAlign w:val="center"/>
          </w:tcPr>
          <w:p w14:paraId="27E2BC7F">
            <w:pPr>
              <w:jc w:val="center"/>
              <w:rPr>
                <w:rFonts w:hint="eastAsia" w:ascii="宋体" w:hAnsi="宋体"/>
              </w:rPr>
            </w:pPr>
            <w:r>
              <w:rPr>
                <w:rFonts w:hint="eastAsia" w:ascii="宋体" w:hAnsi="宋体"/>
              </w:rPr>
              <w:t>修订人</w:t>
            </w:r>
          </w:p>
        </w:tc>
        <w:tc>
          <w:tcPr>
            <w:tcW w:w="506" w:type="pct"/>
            <w:tcBorders>
              <w:top w:val="single" w:color="auto" w:sz="4" w:space="0"/>
              <w:left w:val="single" w:color="auto" w:sz="4" w:space="0"/>
              <w:bottom w:val="single" w:color="auto" w:sz="4" w:space="0"/>
              <w:right w:val="single" w:color="auto" w:sz="4" w:space="0"/>
            </w:tcBorders>
            <w:noWrap w:val="0"/>
            <w:vAlign w:val="center"/>
          </w:tcPr>
          <w:p w14:paraId="405F0CF7">
            <w:pPr>
              <w:jc w:val="center"/>
              <w:rPr>
                <w:rFonts w:ascii="宋体" w:hAnsi="宋体"/>
              </w:rPr>
            </w:pPr>
            <w:r>
              <w:rPr>
                <w:rFonts w:hint="eastAsia" w:ascii="宋体" w:hAnsi="宋体"/>
              </w:rPr>
              <w:t>批准人</w:t>
            </w:r>
          </w:p>
        </w:tc>
      </w:tr>
      <w:tr w14:paraId="55F1496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415" w:type="pct"/>
            <w:tcBorders>
              <w:top w:val="single" w:color="auto" w:sz="4" w:space="0"/>
              <w:left w:val="single" w:color="auto" w:sz="4" w:space="0"/>
              <w:bottom w:val="single" w:color="auto" w:sz="4" w:space="0"/>
              <w:right w:val="single" w:color="auto" w:sz="4" w:space="0"/>
            </w:tcBorders>
            <w:noWrap w:val="0"/>
            <w:vAlign w:val="center"/>
          </w:tcPr>
          <w:p w14:paraId="7AC793BB">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center"/>
          </w:tcPr>
          <w:p w14:paraId="3A51BBDB">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0BB889CF">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center"/>
          </w:tcPr>
          <w:p w14:paraId="53D87A95">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center"/>
          </w:tcPr>
          <w:p w14:paraId="7A0EA3B6">
            <w:pPr>
              <w:jc w:val="cente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center"/>
          </w:tcPr>
          <w:p w14:paraId="2A02FECE">
            <w:pPr>
              <w:jc w:val="center"/>
              <w:rPr>
                <w:rFonts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center"/>
          </w:tcPr>
          <w:p w14:paraId="3F2A8D87">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center"/>
          </w:tcPr>
          <w:p w14:paraId="232EB35D">
            <w:pPr>
              <w:rPr>
                <w:rFonts w:hint="eastAsia" w:ascii="宋体" w:hAnsi="宋体"/>
              </w:rPr>
            </w:pPr>
          </w:p>
        </w:tc>
      </w:tr>
      <w:tr w14:paraId="6683C05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center"/>
          </w:tcPr>
          <w:p w14:paraId="4EEF363E">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center"/>
          </w:tcPr>
          <w:p w14:paraId="1EA62FCD">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0AC6A765">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center"/>
          </w:tcPr>
          <w:p w14:paraId="0C229083">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center"/>
          </w:tcPr>
          <w:p w14:paraId="2E90FEAF">
            <w:pPr>
              <w:jc w:val="cente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center"/>
          </w:tcPr>
          <w:p w14:paraId="627442C4">
            <w:pPr>
              <w:jc w:val="cente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center"/>
          </w:tcPr>
          <w:p w14:paraId="1190792E">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center"/>
          </w:tcPr>
          <w:p w14:paraId="68EB6D84">
            <w:pPr>
              <w:rPr>
                <w:rFonts w:hint="eastAsia" w:ascii="宋体" w:hAnsi="宋体"/>
              </w:rPr>
            </w:pPr>
          </w:p>
        </w:tc>
      </w:tr>
      <w:tr w14:paraId="77BAA51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center"/>
          </w:tcPr>
          <w:p w14:paraId="148DA1FF">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center"/>
          </w:tcPr>
          <w:p w14:paraId="3D740A6B">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3EA268EC">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center"/>
          </w:tcPr>
          <w:p w14:paraId="486B4A9E">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center"/>
          </w:tcPr>
          <w:p w14:paraId="752376CE">
            <w:pPr>
              <w:jc w:val="cente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center"/>
          </w:tcPr>
          <w:p w14:paraId="6193B567">
            <w:pPr>
              <w:jc w:val="cente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center"/>
          </w:tcPr>
          <w:p w14:paraId="566CD1D8">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center"/>
          </w:tcPr>
          <w:p w14:paraId="15D45910">
            <w:pPr>
              <w:rPr>
                <w:rFonts w:hint="eastAsia" w:ascii="宋体" w:hAnsi="宋体"/>
              </w:rPr>
            </w:pPr>
          </w:p>
        </w:tc>
      </w:tr>
      <w:tr w14:paraId="484BDC6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center"/>
          </w:tcPr>
          <w:p w14:paraId="1E221C60">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center"/>
          </w:tcPr>
          <w:p w14:paraId="7A658AD5">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1825892C">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center"/>
          </w:tcPr>
          <w:p w14:paraId="710CBEDB">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center"/>
          </w:tcPr>
          <w:p w14:paraId="786454AB">
            <w:pPr>
              <w:jc w:val="cente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center"/>
          </w:tcPr>
          <w:p w14:paraId="75B150E4">
            <w:pPr>
              <w:jc w:val="cente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center"/>
          </w:tcPr>
          <w:p w14:paraId="6A7D9F89">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center"/>
          </w:tcPr>
          <w:p w14:paraId="481D15DB">
            <w:pPr>
              <w:rPr>
                <w:rFonts w:hint="eastAsia" w:ascii="宋体" w:hAnsi="宋体"/>
              </w:rPr>
            </w:pPr>
          </w:p>
        </w:tc>
      </w:tr>
      <w:tr w14:paraId="5F0D952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4A812ED5">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2410DE90">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44D05DB6">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6D676888">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6103E712">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3E14789F">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4D772641">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1E81B25C">
            <w:pPr>
              <w:rPr>
                <w:rFonts w:hint="eastAsia" w:ascii="宋体" w:hAnsi="宋体"/>
              </w:rPr>
            </w:pPr>
          </w:p>
        </w:tc>
      </w:tr>
      <w:tr w14:paraId="264546EA">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74B8BB86">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2E6A74C4">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0485B8FF">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76BC4095">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64CDCAD2">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4CFC834A">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338A5FF7">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083FF0A4">
            <w:pPr>
              <w:rPr>
                <w:rFonts w:hint="eastAsia" w:ascii="宋体" w:hAnsi="宋体"/>
              </w:rPr>
            </w:pPr>
          </w:p>
        </w:tc>
      </w:tr>
      <w:tr w14:paraId="4CDD82F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5ED4D7F6">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28FD2DB5">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670C2799">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61676DE0">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1E30CCE8">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5332C955">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7BF1E483">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774284A3">
            <w:pPr>
              <w:rPr>
                <w:rFonts w:hint="eastAsia" w:ascii="宋体" w:hAnsi="宋体"/>
              </w:rPr>
            </w:pPr>
          </w:p>
        </w:tc>
      </w:tr>
      <w:tr w14:paraId="3A4F6BF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2B576D5B">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38B30383">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17FE1A3E">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64647AF4">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3B020110">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43B9B0DB">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7F66266F">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07A1F776">
            <w:pPr>
              <w:rPr>
                <w:rFonts w:hint="eastAsia" w:ascii="宋体" w:hAnsi="宋体"/>
              </w:rPr>
            </w:pPr>
          </w:p>
        </w:tc>
      </w:tr>
      <w:tr w14:paraId="7F1CD91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76F17845">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1BD6D872">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2B02AAF8">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0E17C0A9">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404FECEE">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7A563AA1">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19E307C2">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4B212B0C">
            <w:pPr>
              <w:rPr>
                <w:rFonts w:hint="eastAsia" w:ascii="宋体" w:hAnsi="宋体"/>
              </w:rPr>
            </w:pPr>
          </w:p>
        </w:tc>
      </w:tr>
      <w:tr w14:paraId="39CD878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4C6EB7EC">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04F75A1F">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0BA2C0FE">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1DF03B52">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77E31B7F">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24F476FD">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0206CE20">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2035A431">
            <w:pPr>
              <w:rPr>
                <w:rFonts w:hint="eastAsia" w:ascii="宋体" w:hAnsi="宋体"/>
              </w:rPr>
            </w:pPr>
          </w:p>
        </w:tc>
      </w:tr>
      <w:tr w14:paraId="73253AC9">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5EEA2775">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15581129">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5EE25A6F">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23781B94">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0F1C63B4">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41D620DB">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2ACE2922">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16479D6E">
            <w:pPr>
              <w:rPr>
                <w:rFonts w:hint="eastAsia" w:ascii="宋体" w:hAnsi="宋体"/>
              </w:rPr>
            </w:pPr>
          </w:p>
        </w:tc>
      </w:tr>
      <w:tr w14:paraId="1756717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66937831">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7E7C4DBB">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30294B8E">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32179DB8">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7C21B714">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765FAE81">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2A26E20F">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35E6229C">
            <w:pPr>
              <w:rPr>
                <w:rFonts w:hint="eastAsia" w:ascii="宋体" w:hAnsi="宋体"/>
              </w:rPr>
            </w:pPr>
          </w:p>
        </w:tc>
      </w:tr>
      <w:tr w14:paraId="6712328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018A2636">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124CC8B3">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378C0256">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387B55EF">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15EC7422">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6C7822A9">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63DC9A57">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20902D3B">
            <w:pPr>
              <w:rPr>
                <w:rFonts w:hint="eastAsia" w:ascii="宋体" w:hAnsi="宋体"/>
              </w:rPr>
            </w:pPr>
          </w:p>
        </w:tc>
      </w:tr>
      <w:tr w14:paraId="42D73D2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4A804540">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5CF20787">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395A7422">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12B04209">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1F328642">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5EED4CD6">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318161F0">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427A56A4">
            <w:pPr>
              <w:rPr>
                <w:rFonts w:hint="eastAsia" w:ascii="宋体" w:hAnsi="宋体"/>
              </w:rPr>
            </w:pPr>
          </w:p>
        </w:tc>
      </w:tr>
      <w:tr w14:paraId="0824D6C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6BB55731">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651A4D40">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215EEDCB">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7DA167C8">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0A0621C4">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44DFDBA6">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68C60F41">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09CE4F07">
            <w:pPr>
              <w:rPr>
                <w:rFonts w:hint="eastAsia" w:ascii="宋体" w:hAnsi="宋体"/>
              </w:rPr>
            </w:pPr>
          </w:p>
        </w:tc>
      </w:tr>
      <w:tr w14:paraId="4A07854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2014B3DA">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04E20F8B">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78044FD8">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687F2DA3">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6B90E6FE">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4362E904">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7F4B63A8">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790FBAE5">
            <w:pPr>
              <w:rPr>
                <w:rFonts w:hint="eastAsia" w:ascii="宋体" w:hAnsi="宋体"/>
              </w:rPr>
            </w:pPr>
          </w:p>
        </w:tc>
      </w:tr>
      <w:tr w14:paraId="16A7FE09">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31B30250">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268A4223">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4F8033E4">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64E88E97">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7354A1BC">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464FF5B4">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3786E2F2">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4FA17AAA">
            <w:pPr>
              <w:rPr>
                <w:rFonts w:hint="eastAsia" w:ascii="宋体" w:hAnsi="宋体"/>
              </w:rPr>
            </w:pPr>
          </w:p>
        </w:tc>
      </w:tr>
      <w:tr w14:paraId="11EE84D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393A0132">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7BE175C9">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38EAB37B">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6D7CFCA8">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7582612B">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40B65231">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486B0D2A">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6E3F1C7F">
            <w:pPr>
              <w:rPr>
                <w:rFonts w:hint="eastAsia" w:ascii="宋体" w:hAnsi="宋体"/>
              </w:rPr>
            </w:pPr>
          </w:p>
        </w:tc>
      </w:tr>
      <w:tr w14:paraId="1079F19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113E9D8B">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74DFFC29">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37DE8D24">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0DD15A94">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7A93F631">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41B00BC9">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1131403D">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46E4184A">
            <w:pPr>
              <w:rPr>
                <w:rFonts w:hint="eastAsia" w:ascii="宋体" w:hAnsi="宋体"/>
              </w:rPr>
            </w:pPr>
          </w:p>
        </w:tc>
      </w:tr>
      <w:tr w14:paraId="6F5B6DC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4D2FF693">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34A93C73">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2EB43120">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50173727">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52578FB2">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7DB7D609">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60EF1993">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68FC9D37">
            <w:pPr>
              <w:rPr>
                <w:rFonts w:hint="eastAsia" w:ascii="宋体" w:hAnsi="宋体"/>
              </w:rPr>
            </w:pPr>
          </w:p>
        </w:tc>
      </w:tr>
      <w:tr w14:paraId="5E0881C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1100136F">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3E37F859">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68F2099B">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67B0AB22">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73D9A67B">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1A0D012B">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16851976">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1F1DD4DF">
            <w:pPr>
              <w:rPr>
                <w:rFonts w:hint="eastAsia" w:ascii="宋体" w:hAnsi="宋体"/>
              </w:rPr>
            </w:pPr>
          </w:p>
        </w:tc>
      </w:tr>
      <w:tr w14:paraId="0E20479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752303E5">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6808C680">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509DAD9E">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6D0CE0FD">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05182AE5">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601599F3">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3C00C3CC">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1152FB63">
            <w:pPr>
              <w:rPr>
                <w:rFonts w:hint="eastAsia" w:ascii="宋体" w:hAnsi="宋体"/>
              </w:rPr>
            </w:pPr>
          </w:p>
        </w:tc>
      </w:tr>
      <w:tr w14:paraId="33E14DBA">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452363BE">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1B6BBEF4">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4BB89D49">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43EDEF22">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66E9A16F">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5799B800">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3D02E09B">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033EAE4A">
            <w:pPr>
              <w:rPr>
                <w:rFonts w:hint="eastAsia" w:ascii="宋体" w:hAnsi="宋体"/>
              </w:rPr>
            </w:pPr>
          </w:p>
        </w:tc>
      </w:tr>
      <w:tr w14:paraId="18F9327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1C3E4FCA">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0117734E">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46B1D2CE">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514138BD">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41E93CAC">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73151C66">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68631F49">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3D965F11">
            <w:pPr>
              <w:rPr>
                <w:rFonts w:hint="eastAsia" w:ascii="宋体" w:hAnsi="宋体"/>
              </w:rPr>
            </w:pPr>
          </w:p>
        </w:tc>
      </w:tr>
      <w:tr w14:paraId="5C27067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415" w:type="pct"/>
            <w:tcBorders>
              <w:top w:val="single" w:color="auto" w:sz="4" w:space="0"/>
              <w:left w:val="single" w:color="auto" w:sz="4" w:space="0"/>
              <w:bottom w:val="single" w:color="auto" w:sz="4" w:space="0"/>
              <w:right w:val="single" w:color="auto" w:sz="4" w:space="0"/>
            </w:tcBorders>
            <w:noWrap w:val="0"/>
            <w:vAlign w:val="top"/>
          </w:tcPr>
          <w:p w14:paraId="37C35498">
            <w:pPr>
              <w:rPr>
                <w:rFonts w:hint="eastAsia" w:ascii="宋体" w:hAnsi="宋体"/>
              </w:rPr>
            </w:pPr>
          </w:p>
        </w:tc>
        <w:tc>
          <w:tcPr>
            <w:tcW w:w="619" w:type="pct"/>
            <w:tcBorders>
              <w:top w:val="single" w:color="auto" w:sz="4" w:space="0"/>
              <w:left w:val="single" w:color="auto" w:sz="4" w:space="0"/>
              <w:bottom w:val="single" w:color="auto" w:sz="4" w:space="0"/>
              <w:right w:val="single" w:color="auto" w:sz="4" w:space="0"/>
            </w:tcBorders>
            <w:noWrap w:val="0"/>
            <w:vAlign w:val="top"/>
          </w:tcPr>
          <w:p w14:paraId="4ABC2067">
            <w:pPr>
              <w:rPr>
                <w:rFonts w:hint="eastAsia" w:ascii="宋体" w:hAnsi="宋体"/>
              </w:rPr>
            </w:pPr>
          </w:p>
        </w:tc>
        <w:tc>
          <w:tcPr>
            <w:tcW w:w="1190" w:type="pct"/>
            <w:tcBorders>
              <w:top w:val="single" w:color="auto" w:sz="4" w:space="0"/>
              <w:left w:val="single" w:color="auto" w:sz="4" w:space="0"/>
              <w:bottom w:val="single" w:color="auto" w:sz="4" w:space="0"/>
              <w:right w:val="single" w:color="auto" w:sz="4" w:space="0"/>
            </w:tcBorders>
            <w:noWrap w:val="0"/>
            <w:vAlign w:val="top"/>
          </w:tcPr>
          <w:p w14:paraId="7D049AD5">
            <w:pPr>
              <w:rPr>
                <w:rFonts w:hint="eastAsia" w:ascii="宋体" w:hAnsi="宋体"/>
              </w:rPr>
            </w:pPr>
          </w:p>
        </w:tc>
        <w:tc>
          <w:tcPr>
            <w:tcW w:w="689" w:type="pct"/>
            <w:tcBorders>
              <w:top w:val="single" w:color="auto" w:sz="4" w:space="0"/>
              <w:left w:val="single" w:color="auto" w:sz="4" w:space="0"/>
              <w:bottom w:val="single" w:color="auto" w:sz="4" w:space="0"/>
              <w:right w:val="single" w:color="auto" w:sz="4" w:space="0"/>
            </w:tcBorders>
            <w:noWrap w:val="0"/>
            <w:vAlign w:val="top"/>
          </w:tcPr>
          <w:p w14:paraId="485EB467">
            <w:pPr>
              <w:rPr>
                <w:rFonts w:hint="eastAsia" w:ascii="宋体" w:hAnsi="宋体"/>
              </w:rPr>
            </w:pPr>
          </w:p>
        </w:tc>
        <w:tc>
          <w:tcPr>
            <w:tcW w:w="590" w:type="pct"/>
            <w:tcBorders>
              <w:top w:val="single" w:color="auto" w:sz="4" w:space="0"/>
              <w:left w:val="single" w:color="auto" w:sz="4" w:space="0"/>
              <w:bottom w:val="single" w:color="auto" w:sz="4" w:space="0"/>
              <w:right w:val="single" w:color="auto" w:sz="4" w:space="0"/>
            </w:tcBorders>
            <w:noWrap w:val="0"/>
            <w:vAlign w:val="top"/>
          </w:tcPr>
          <w:p w14:paraId="4942AF16">
            <w:pPr>
              <w:rPr>
                <w:rFonts w:hint="eastAsia" w:ascii="宋体" w:hAnsi="宋体"/>
              </w:rPr>
            </w:pPr>
          </w:p>
        </w:tc>
        <w:tc>
          <w:tcPr>
            <w:tcW w:w="502" w:type="pct"/>
            <w:tcBorders>
              <w:top w:val="single" w:color="auto" w:sz="4" w:space="0"/>
              <w:left w:val="single" w:color="auto" w:sz="4" w:space="0"/>
              <w:bottom w:val="single" w:color="auto" w:sz="4" w:space="0"/>
              <w:right w:val="single" w:color="auto" w:sz="4" w:space="0"/>
            </w:tcBorders>
            <w:noWrap w:val="0"/>
            <w:vAlign w:val="top"/>
          </w:tcPr>
          <w:p w14:paraId="46303A43">
            <w:pPr>
              <w:rPr>
                <w:rFonts w:hint="eastAsia" w:ascii="宋体" w:hAnsi="宋体"/>
              </w:rPr>
            </w:pPr>
          </w:p>
        </w:tc>
        <w:tc>
          <w:tcPr>
            <w:tcW w:w="489" w:type="pct"/>
            <w:tcBorders>
              <w:top w:val="single" w:color="auto" w:sz="4" w:space="0"/>
              <w:left w:val="single" w:color="auto" w:sz="4" w:space="0"/>
              <w:bottom w:val="single" w:color="auto" w:sz="4" w:space="0"/>
              <w:right w:val="single" w:color="auto" w:sz="4" w:space="0"/>
            </w:tcBorders>
            <w:noWrap w:val="0"/>
            <w:vAlign w:val="top"/>
          </w:tcPr>
          <w:p w14:paraId="75F4B118">
            <w:pPr>
              <w:rPr>
                <w:rFonts w:hint="eastAsia" w:ascii="宋体" w:hAnsi="宋体"/>
              </w:rPr>
            </w:pPr>
          </w:p>
        </w:tc>
        <w:tc>
          <w:tcPr>
            <w:tcW w:w="506" w:type="pct"/>
            <w:tcBorders>
              <w:top w:val="single" w:color="auto" w:sz="4" w:space="0"/>
              <w:left w:val="single" w:color="auto" w:sz="4" w:space="0"/>
              <w:bottom w:val="single" w:color="auto" w:sz="4" w:space="0"/>
              <w:right w:val="single" w:color="auto" w:sz="4" w:space="0"/>
            </w:tcBorders>
            <w:noWrap w:val="0"/>
            <w:vAlign w:val="top"/>
          </w:tcPr>
          <w:p w14:paraId="6993AD7E">
            <w:pPr>
              <w:rPr>
                <w:rFonts w:hint="eastAsia" w:ascii="宋体" w:hAnsi="宋体"/>
              </w:rPr>
            </w:pPr>
          </w:p>
        </w:tc>
      </w:tr>
    </w:tbl>
    <w:p w14:paraId="58901B68">
      <w:pPr>
        <w:jc w:val="center"/>
        <w:rPr>
          <w:rFonts w:hint="eastAsia"/>
          <w:b/>
          <w:bCs/>
          <w:sz w:val="28"/>
        </w:rPr>
        <w:sectPr>
          <w:headerReference r:id="rId3" w:type="default"/>
          <w:footerReference r:id="rId4" w:type="default"/>
          <w:pgSz w:w="11907" w:h="16840"/>
          <w:pgMar w:top="1440" w:right="1304" w:bottom="1440" w:left="1304" w:header="851" w:footer="992" w:gutter="0"/>
          <w:pgNumType w:start="1"/>
          <w:cols w:space="720" w:num="1"/>
          <w:titlePg/>
          <w:docGrid w:type="linesAndChars" w:linePitch="380" w:charSpace="-5735"/>
        </w:sectPr>
      </w:pPr>
      <w:r>
        <w:rPr>
          <w:rFonts w:hint="eastAsia"/>
          <w:b/>
          <w:bCs/>
          <w:sz w:val="28"/>
        </w:rPr>
        <w:t>修 订 页</w:t>
      </w:r>
    </w:p>
    <w:p w14:paraId="238D703A">
      <w:pPr>
        <w:jc w:val="center"/>
        <w:rPr>
          <w:rFonts w:hint="eastAsia"/>
          <w:b/>
          <w:bCs/>
          <w:sz w:val="30"/>
        </w:rPr>
      </w:pPr>
      <w:bookmarkStart w:id="0" w:name="_Toc50267927"/>
      <w:bookmarkStart w:id="1" w:name="_Toc534188520"/>
      <w:r>
        <w:rPr>
          <w:rFonts w:hint="eastAsia"/>
          <w:b/>
          <w:bCs/>
          <w:sz w:val="30"/>
        </w:rPr>
        <w:t>目   录</w:t>
      </w:r>
    </w:p>
    <w:p w14:paraId="4B65DF31">
      <w:pPr>
        <w:pStyle w:val="18"/>
      </w:pPr>
      <w:r>
        <w:fldChar w:fldCharType="begin"/>
      </w:r>
      <w:r>
        <w:instrText xml:space="preserve"> TOC \o "1-3" \h \z </w:instrText>
      </w:r>
      <w:r>
        <w:fldChar w:fldCharType="separate"/>
      </w:r>
      <w:r>
        <w:rPr>
          <w:rStyle w:val="27"/>
        </w:rPr>
        <w:fldChar w:fldCharType="begin"/>
      </w:r>
      <w:r>
        <w:rPr>
          <w:rStyle w:val="27"/>
        </w:rPr>
        <w:instrText xml:space="preserve"> </w:instrText>
      </w:r>
      <w:r>
        <w:instrText xml:space="preserve">HYPERLINK \l "_Toc56564517"</w:instrText>
      </w:r>
      <w:r>
        <w:rPr>
          <w:rStyle w:val="27"/>
        </w:rPr>
        <w:instrText xml:space="preserve"> </w:instrText>
      </w:r>
      <w:r>
        <w:rPr>
          <w:rStyle w:val="27"/>
        </w:rPr>
        <w:fldChar w:fldCharType="separate"/>
      </w:r>
      <w:r>
        <w:rPr>
          <w:rStyle w:val="27"/>
          <w:szCs w:val="30"/>
        </w:rPr>
        <w:t>1</w:t>
      </w:r>
      <w:r>
        <w:tab/>
      </w:r>
      <w:r>
        <w:rPr>
          <w:rStyle w:val="27"/>
          <w:rFonts w:hint="eastAsia"/>
          <w:szCs w:val="30"/>
        </w:rPr>
        <w:t>引言</w:t>
      </w:r>
      <w:r>
        <w:tab/>
      </w:r>
      <w:r>
        <w:fldChar w:fldCharType="begin"/>
      </w:r>
      <w:r>
        <w:instrText xml:space="preserve"> PAGEREF _Toc56564517 \h </w:instrText>
      </w:r>
      <w:r>
        <w:fldChar w:fldCharType="separate"/>
      </w:r>
      <w:r>
        <w:t>4</w:t>
      </w:r>
      <w:r>
        <w:fldChar w:fldCharType="end"/>
      </w:r>
      <w:r>
        <w:rPr>
          <w:rStyle w:val="27"/>
        </w:rPr>
        <w:fldChar w:fldCharType="end"/>
      </w:r>
    </w:p>
    <w:p w14:paraId="4EA6176F">
      <w:pPr>
        <w:pStyle w:val="21"/>
        <w:tabs>
          <w:tab w:val="left" w:pos="1260"/>
          <w:tab w:val="right" w:leader="dot" w:pos="8296"/>
        </w:tabs>
      </w:pPr>
      <w:r>
        <w:rPr>
          <w:rStyle w:val="27"/>
        </w:rPr>
        <w:fldChar w:fldCharType="begin"/>
      </w:r>
      <w:r>
        <w:rPr>
          <w:rStyle w:val="27"/>
        </w:rPr>
        <w:instrText xml:space="preserve"> </w:instrText>
      </w:r>
      <w:r>
        <w:instrText xml:space="preserve">HYPERLINK \l "_Toc56564518"</w:instrText>
      </w:r>
      <w:r>
        <w:rPr>
          <w:rStyle w:val="27"/>
        </w:rPr>
        <w:instrText xml:space="preserve"> </w:instrText>
      </w:r>
      <w:r>
        <w:rPr>
          <w:rStyle w:val="27"/>
        </w:rPr>
        <w:fldChar w:fldCharType="separate"/>
      </w:r>
      <w:r>
        <w:rPr>
          <w:rStyle w:val="27"/>
          <w:szCs w:val="28"/>
        </w:rPr>
        <w:t>1.1</w:t>
      </w:r>
      <w:r>
        <w:tab/>
      </w:r>
      <w:r>
        <w:rPr>
          <w:rStyle w:val="27"/>
          <w:rFonts w:hint="eastAsia"/>
          <w:szCs w:val="28"/>
        </w:rPr>
        <w:t>编写目的</w:t>
      </w:r>
      <w:r>
        <w:tab/>
      </w:r>
      <w:r>
        <w:fldChar w:fldCharType="begin"/>
      </w:r>
      <w:r>
        <w:instrText xml:space="preserve"> PAGEREF _Toc56564518 \h </w:instrText>
      </w:r>
      <w:r>
        <w:fldChar w:fldCharType="separate"/>
      </w:r>
      <w:r>
        <w:t>4</w:t>
      </w:r>
      <w:r>
        <w:fldChar w:fldCharType="end"/>
      </w:r>
      <w:r>
        <w:rPr>
          <w:rStyle w:val="27"/>
        </w:rPr>
        <w:fldChar w:fldCharType="end"/>
      </w:r>
    </w:p>
    <w:p w14:paraId="0EA28AB5">
      <w:pPr>
        <w:pStyle w:val="21"/>
        <w:tabs>
          <w:tab w:val="left" w:pos="1260"/>
          <w:tab w:val="right" w:leader="dot" w:pos="8296"/>
        </w:tabs>
      </w:pPr>
      <w:r>
        <w:rPr>
          <w:rStyle w:val="27"/>
        </w:rPr>
        <w:fldChar w:fldCharType="begin"/>
      </w:r>
      <w:r>
        <w:rPr>
          <w:rStyle w:val="27"/>
        </w:rPr>
        <w:instrText xml:space="preserve"> </w:instrText>
      </w:r>
      <w:r>
        <w:instrText xml:space="preserve">HYPERLINK \l "_Toc56564519"</w:instrText>
      </w:r>
      <w:r>
        <w:rPr>
          <w:rStyle w:val="27"/>
        </w:rPr>
        <w:instrText xml:space="preserve"> </w:instrText>
      </w:r>
      <w:r>
        <w:rPr>
          <w:rStyle w:val="27"/>
        </w:rPr>
        <w:fldChar w:fldCharType="separate"/>
      </w:r>
      <w:r>
        <w:rPr>
          <w:rStyle w:val="27"/>
          <w:szCs w:val="28"/>
        </w:rPr>
        <w:t>1.2</w:t>
      </w:r>
      <w:r>
        <w:tab/>
      </w:r>
      <w:r>
        <w:rPr>
          <w:rStyle w:val="27"/>
          <w:rFonts w:hint="eastAsia"/>
          <w:szCs w:val="28"/>
        </w:rPr>
        <w:t>项目背景</w:t>
      </w:r>
      <w:r>
        <w:tab/>
      </w:r>
      <w:r>
        <w:fldChar w:fldCharType="begin"/>
      </w:r>
      <w:r>
        <w:instrText xml:space="preserve"> PAGEREF _Toc56564519 \h </w:instrText>
      </w:r>
      <w:r>
        <w:fldChar w:fldCharType="separate"/>
      </w:r>
      <w:r>
        <w:t>4</w:t>
      </w:r>
      <w:r>
        <w:fldChar w:fldCharType="end"/>
      </w:r>
      <w:r>
        <w:rPr>
          <w:rStyle w:val="27"/>
        </w:rPr>
        <w:fldChar w:fldCharType="end"/>
      </w:r>
    </w:p>
    <w:p w14:paraId="4030C628">
      <w:pPr>
        <w:pStyle w:val="21"/>
        <w:tabs>
          <w:tab w:val="left" w:pos="1260"/>
          <w:tab w:val="right" w:leader="dot" w:pos="8296"/>
        </w:tabs>
      </w:pPr>
      <w:r>
        <w:rPr>
          <w:rStyle w:val="27"/>
        </w:rPr>
        <w:fldChar w:fldCharType="begin"/>
      </w:r>
      <w:r>
        <w:rPr>
          <w:rStyle w:val="27"/>
        </w:rPr>
        <w:instrText xml:space="preserve"> </w:instrText>
      </w:r>
      <w:r>
        <w:instrText xml:space="preserve">HYPERLINK \l "_Toc56564520"</w:instrText>
      </w:r>
      <w:r>
        <w:rPr>
          <w:rStyle w:val="27"/>
        </w:rPr>
        <w:instrText xml:space="preserve"> </w:instrText>
      </w:r>
      <w:r>
        <w:rPr>
          <w:rStyle w:val="27"/>
        </w:rPr>
        <w:fldChar w:fldCharType="separate"/>
      </w:r>
      <w:r>
        <w:rPr>
          <w:rStyle w:val="27"/>
          <w:szCs w:val="28"/>
        </w:rPr>
        <w:t>1.3</w:t>
      </w:r>
      <w:r>
        <w:tab/>
      </w:r>
      <w:r>
        <w:rPr>
          <w:rStyle w:val="27"/>
          <w:rFonts w:hint="eastAsia"/>
          <w:szCs w:val="28"/>
        </w:rPr>
        <w:t>定义</w:t>
      </w:r>
      <w:r>
        <w:tab/>
      </w:r>
      <w:r>
        <w:fldChar w:fldCharType="begin"/>
      </w:r>
      <w:r>
        <w:instrText xml:space="preserve"> PAGEREF _Toc56564520 \h </w:instrText>
      </w:r>
      <w:r>
        <w:fldChar w:fldCharType="separate"/>
      </w:r>
      <w:r>
        <w:t>5</w:t>
      </w:r>
      <w:r>
        <w:fldChar w:fldCharType="end"/>
      </w:r>
      <w:r>
        <w:rPr>
          <w:rStyle w:val="27"/>
        </w:rPr>
        <w:fldChar w:fldCharType="end"/>
      </w:r>
    </w:p>
    <w:p w14:paraId="41307FF8">
      <w:pPr>
        <w:pStyle w:val="21"/>
        <w:tabs>
          <w:tab w:val="left" w:pos="1260"/>
          <w:tab w:val="right" w:leader="dot" w:pos="8296"/>
        </w:tabs>
      </w:pPr>
      <w:r>
        <w:rPr>
          <w:rStyle w:val="27"/>
        </w:rPr>
        <w:fldChar w:fldCharType="begin"/>
      </w:r>
      <w:r>
        <w:rPr>
          <w:rStyle w:val="27"/>
        </w:rPr>
        <w:instrText xml:space="preserve"> </w:instrText>
      </w:r>
      <w:r>
        <w:instrText xml:space="preserve">HYPERLINK \l "_Toc56564521"</w:instrText>
      </w:r>
      <w:r>
        <w:rPr>
          <w:rStyle w:val="27"/>
        </w:rPr>
        <w:instrText xml:space="preserve"> </w:instrText>
      </w:r>
      <w:r>
        <w:rPr>
          <w:rStyle w:val="27"/>
        </w:rPr>
        <w:fldChar w:fldCharType="separate"/>
      </w:r>
      <w:r>
        <w:rPr>
          <w:rStyle w:val="27"/>
          <w:szCs w:val="28"/>
        </w:rPr>
        <w:t>1.4</w:t>
      </w:r>
      <w:r>
        <w:tab/>
      </w:r>
      <w:r>
        <w:rPr>
          <w:rStyle w:val="27"/>
          <w:rFonts w:hint="eastAsia"/>
          <w:szCs w:val="28"/>
        </w:rPr>
        <w:t>参考资料</w:t>
      </w:r>
      <w:r>
        <w:tab/>
      </w:r>
      <w:r>
        <w:fldChar w:fldCharType="begin"/>
      </w:r>
      <w:r>
        <w:instrText xml:space="preserve"> PAGEREF _Toc56564521 \h </w:instrText>
      </w:r>
      <w:r>
        <w:fldChar w:fldCharType="separate"/>
      </w:r>
      <w:r>
        <w:t>6</w:t>
      </w:r>
      <w:r>
        <w:fldChar w:fldCharType="end"/>
      </w:r>
      <w:r>
        <w:rPr>
          <w:rStyle w:val="27"/>
        </w:rPr>
        <w:fldChar w:fldCharType="end"/>
      </w:r>
    </w:p>
    <w:p w14:paraId="7ED4C94A">
      <w:pPr>
        <w:pStyle w:val="18"/>
      </w:pPr>
      <w:r>
        <w:rPr>
          <w:rStyle w:val="27"/>
        </w:rPr>
        <w:fldChar w:fldCharType="begin"/>
      </w:r>
      <w:r>
        <w:rPr>
          <w:rStyle w:val="27"/>
        </w:rPr>
        <w:instrText xml:space="preserve"> </w:instrText>
      </w:r>
      <w:r>
        <w:instrText xml:space="preserve">HYPERLINK \l "_Toc56564522"</w:instrText>
      </w:r>
      <w:r>
        <w:rPr>
          <w:rStyle w:val="27"/>
        </w:rPr>
        <w:instrText xml:space="preserve"> </w:instrText>
      </w:r>
      <w:r>
        <w:rPr>
          <w:rStyle w:val="27"/>
        </w:rPr>
        <w:fldChar w:fldCharType="separate"/>
      </w:r>
      <w:r>
        <w:rPr>
          <w:rStyle w:val="27"/>
          <w:szCs w:val="30"/>
        </w:rPr>
        <w:t>2</w:t>
      </w:r>
      <w:r>
        <w:tab/>
      </w:r>
      <w:r>
        <w:rPr>
          <w:rStyle w:val="27"/>
          <w:rFonts w:hint="eastAsia"/>
          <w:szCs w:val="30"/>
        </w:rPr>
        <w:t>任务概述</w:t>
      </w:r>
      <w:r>
        <w:tab/>
      </w:r>
      <w:r>
        <w:fldChar w:fldCharType="begin"/>
      </w:r>
      <w:r>
        <w:instrText xml:space="preserve"> PAGEREF _Toc56564522 \h </w:instrText>
      </w:r>
      <w:r>
        <w:fldChar w:fldCharType="separate"/>
      </w:r>
      <w:r>
        <w:t>6</w:t>
      </w:r>
      <w:r>
        <w:fldChar w:fldCharType="end"/>
      </w:r>
      <w:r>
        <w:rPr>
          <w:rStyle w:val="27"/>
        </w:rPr>
        <w:fldChar w:fldCharType="end"/>
      </w:r>
    </w:p>
    <w:p w14:paraId="2F6F55A8">
      <w:pPr>
        <w:pStyle w:val="21"/>
        <w:tabs>
          <w:tab w:val="left" w:pos="1260"/>
          <w:tab w:val="right" w:leader="dot" w:pos="8296"/>
        </w:tabs>
      </w:pPr>
      <w:r>
        <w:rPr>
          <w:rStyle w:val="27"/>
        </w:rPr>
        <w:fldChar w:fldCharType="begin"/>
      </w:r>
      <w:r>
        <w:rPr>
          <w:rStyle w:val="27"/>
        </w:rPr>
        <w:instrText xml:space="preserve"> </w:instrText>
      </w:r>
      <w:r>
        <w:instrText xml:space="preserve">HYPERLINK \l "_Toc56564523"</w:instrText>
      </w:r>
      <w:r>
        <w:rPr>
          <w:rStyle w:val="27"/>
        </w:rPr>
        <w:instrText xml:space="preserve"> </w:instrText>
      </w:r>
      <w:r>
        <w:rPr>
          <w:rStyle w:val="27"/>
        </w:rPr>
        <w:fldChar w:fldCharType="separate"/>
      </w:r>
      <w:r>
        <w:rPr>
          <w:rStyle w:val="27"/>
          <w:szCs w:val="28"/>
        </w:rPr>
        <w:t>2.1</w:t>
      </w:r>
      <w:r>
        <w:tab/>
      </w:r>
      <w:r>
        <w:rPr>
          <w:rStyle w:val="27"/>
          <w:rFonts w:hint="eastAsia"/>
          <w:szCs w:val="28"/>
        </w:rPr>
        <w:t>目标</w:t>
      </w:r>
      <w:r>
        <w:tab/>
      </w:r>
      <w:r>
        <w:fldChar w:fldCharType="begin"/>
      </w:r>
      <w:r>
        <w:instrText xml:space="preserve"> PAGEREF _Toc56564523 \h </w:instrText>
      </w:r>
      <w:r>
        <w:fldChar w:fldCharType="separate"/>
      </w:r>
      <w:r>
        <w:t>6</w:t>
      </w:r>
      <w:r>
        <w:fldChar w:fldCharType="end"/>
      </w:r>
      <w:r>
        <w:rPr>
          <w:rStyle w:val="27"/>
        </w:rPr>
        <w:fldChar w:fldCharType="end"/>
      </w:r>
    </w:p>
    <w:p w14:paraId="30ABA68D">
      <w:pPr>
        <w:pStyle w:val="21"/>
        <w:tabs>
          <w:tab w:val="left" w:pos="1260"/>
          <w:tab w:val="right" w:leader="dot" w:pos="8296"/>
        </w:tabs>
      </w:pPr>
      <w:r>
        <w:rPr>
          <w:rStyle w:val="27"/>
        </w:rPr>
        <w:fldChar w:fldCharType="begin"/>
      </w:r>
      <w:r>
        <w:rPr>
          <w:rStyle w:val="27"/>
        </w:rPr>
        <w:instrText xml:space="preserve"> </w:instrText>
      </w:r>
      <w:r>
        <w:instrText xml:space="preserve">HYPERLINK \l "_Toc56564524"</w:instrText>
      </w:r>
      <w:r>
        <w:rPr>
          <w:rStyle w:val="27"/>
        </w:rPr>
        <w:instrText xml:space="preserve"> </w:instrText>
      </w:r>
      <w:r>
        <w:rPr>
          <w:rStyle w:val="27"/>
        </w:rPr>
        <w:fldChar w:fldCharType="separate"/>
      </w:r>
      <w:r>
        <w:rPr>
          <w:rStyle w:val="27"/>
          <w:szCs w:val="28"/>
        </w:rPr>
        <w:t>2.2</w:t>
      </w:r>
      <w:r>
        <w:tab/>
      </w:r>
      <w:r>
        <w:rPr>
          <w:rStyle w:val="27"/>
          <w:rFonts w:hint="eastAsia"/>
          <w:szCs w:val="28"/>
        </w:rPr>
        <w:t>运行环境</w:t>
      </w:r>
      <w:r>
        <w:tab/>
      </w:r>
      <w:r>
        <w:fldChar w:fldCharType="begin"/>
      </w:r>
      <w:r>
        <w:instrText xml:space="preserve"> PAGEREF _Toc56564524 \h </w:instrText>
      </w:r>
      <w:r>
        <w:fldChar w:fldCharType="separate"/>
      </w:r>
      <w:r>
        <w:t>7</w:t>
      </w:r>
      <w:r>
        <w:fldChar w:fldCharType="end"/>
      </w:r>
      <w:r>
        <w:rPr>
          <w:rStyle w:val="27"/>
        </w:rPr>
        <w:fldChar w:fldCharType="end"/>
      </w:r>
    </w:p>
    <w:p w14:paraId="025E8A28">
      <w:pPr>
        <w:pStyle w:val="14"/>
        <w:tabs>
          <w:tab w:val="left" w:pos="1680"/>
          <w:tab w:val="right" w:leader="dot" w:pos="8296"/>
        </w:tabs>
      </w:pPr>
      <w:r>
        <w:rPr>
          <w:rStyle w:val="27"/>
        </w:rPr>
        <w:fldChar w:fldCharType="begin"/>
      </w:r>
      <w:r>
        <w:rPr>
          <w:rStyle w:val="27"/>
        </w:rPr>
        <w:instrText xml:space="preserve"> </w:instrText>
      </w:r>
      <w:r>
        <w:instrText xml:space="preserve">HYPERLINK \l "_Toc56564525"</w:instrText>
      </w:r>
      <w:r>
        <w:rPr>
          <w:rStyle w:val="27"/>
        </w:rPr>
        <w:instrText xml:space="preserve"> </w:instrText>
      </w:r>
      <w:r>
        <w:rPr>
          <w:rStyle w:val="27"/>
        </w:rPr>
        <w:fldChar w:fldCharType="separate"/>
      </w:r>
      <w:r>
        <w:rPr>
          <w:rStyle w:val="27"/>
        </w:rPr>
        <w:t>2.2.1</w:t>
      </w:r>
      <w:r>
        <w:tab/>
      </w:r>
      <w:r>
        <w:rPr>
          <w:rStyle w:val="27"/>
          <w:rFonts w:hint="eastAsia"/>
        </w:rPr>
        <w:t>硬件环境</w:t>
      </w:r>
      <w:r>
        <w:tab/>
      </w:r>
      <w:r>
        <w:fldChar w:fldCharType="begin"/>
      </w:r>
      <w:r>
        <w:instrText xml:space="preserve"> PAGEREF _Toc56564525 \h </w:instrText>
      </w:r>
      <w:r>
        <w:fldChar w:fldCharType="separate"/>
      </w:r>
      <w:r>
        <w:t>7</w:t>
      </w:r>
      <w:r>
        <w:fldChar w:fldCharType="end"/>
      </w:r>
      <w:r>
        <w:rPr>
          <w:rStyle w:val="27"/>
        </w:rPr>
        <w:fldChar w:fldCharType="end"/>
      </w:r>
    </w:p>
    <w:p w14:paraId="2AA01963">
      <w:pPr>
        <w:pStyle w:val="14"/>
        <w:tabs>
          <w:tab w:val="left" w:pos="1680"/>
          <w:tab w:val="right" w:leader="dot" w:pos="8296"/>
        </w:tabs>
      </w:pPr>
      <w:r>
        <w:rPr>
          <w:rStyle w:val="27"/>
        </w:rPr>
        <w:fldChar w:fldCharType="begin"/>
      </w:r>
      <w:r>
        <w:rPr>
          <w:rStyle w:val="27"/>
        </w:rPr>
        <w:instrText xml:space="preserve"> </w:instrText>
      </w:r>
      <w:r>
        <w:instrText xml:space="preserve">HYPERLINK \l "_Toc56564526"</w:instrText>
      </w:r>
      <w:r>
        <w:rPr>
          <w:rStyle w:val="27"/>
        </w:rPr>
        <w:instrText xml:space="preserve"> </w:instrText>
      </w:r>
      <w:r>
        <w:rPr>
          <w:rStyle w:val="27"/>
        </w:rPr>
        <w:fldChar w:fldCharType="separate"/>
      </w:r>
      <w:r>
        <w:rPr>
          <w:rStyle w:val="27"/>
        </w:rPr>
        <w:t>2.2.2</w:t>
      </w:r>
      <w:r>
        <w:tab/>
      </w:r>
      <w:r>
        <w:rPr>
          <w:rStyle w:val="27"/>
          <w:rFonts w:hint="eastAsia"/>
        </w:rPr>
        <w:t>软件环境</w:t>
      </w:r>
      <w:r>
        <w:tab/>
      </w:r>
      <w:r>
        <w:fldChar w:fldCharType="begin"/>
      </w:r>
      <w:r>
        <w:instrText xml:space="preserve"> PAGEREF _Toc56564526 \h </w:instrText>
      </w:r>
      <w:r>
        <w:fldChar w:fldCharType="separate"/>
      </w:r>
      <w:r>
        <w:t>7</w:t>
      </w:r>
      <w:r>
        <w:fldChar w:fldCharType="end"/>
      </w:r>
      <w:r>
        <w:rPr>
          <w:rStyle w:val="27"/>
        </w:rPr>
        <w:fldChar w:fldCharType="end"/>
      </w:r>
    </w:p>
    <w:p w14:paraId="369FBECF">
      <w:pPr>
        <w:pStyle w:val="21"/>
        <w:tabs>
          <w:tab w:val="left" w:pos="1260"/>
          <w:tab w:val="right" w:leader="dot" w:pos="8296"/>
        </w:tabs>
      </w:pPr>
      <w:r>
        <w:rPr>
          <w:rStyle w:val="27"/>
        </w:rPr>
        <w:fldChar w:fldCharType="begin"/>
      </w:r>
      <w:r>
        <w:rPr>
          <w:rStyle w:val="27"/>
        </w:rPr>
        <w:instrText xml:space="preserve"> </w:instrText>
      </w:r>
      <w:r>
        <w:instrText xml:space="preserve">HYPERLINK \l "_Toc56564527"</w:instrText>
      </w:r>
      <w:r>
        <w:rPr>
          <w:rStyle w:val="27"/>
        </w:rPr>
        <w:instrText xml:space="preserve"> </w:instrText>
      </w:r>
      <w:r>
        <w:rPr>
          <w:rStyle w:val="27"/>
        </w:rPr>
        <w:fldChar w:fldCharType="separate"/>
      </w:r>
      <w:r>
        <w:rPr>
          <w:rStyle w:val="27"/>
          <w:szCs w:val="28"/>
        </w:rPr>
        <w:t>2.3</w:t>
      </w:r>
      <w:r>
        <w:tab/>
      </w:r>
      <w:r>
        <w:rPr>
          <w:rStyle w:val="27"/>
          <w:rFonts w:hint="eastAsia"/>
          <w:szCs w:val="28"/>
        </w:rPr>
        <w:t>需求概述</w:t>
      </w:r>
      <w:r>
        <w:tab/>
      </w:r>
      <w:r>
        <w:fldChar w:fldCharType="begin"/>
      </w:r>
      <w:r>
        <w:instrText xml:space="preserve"> PAGEREF _Toc56564527 \h </w:instrText>
      </w:r>
      <w:r>
        <w:fldChar w:fldCharType="separate"/>
      </w:r>
      <w:r>
        <w:t>7</w:t>
      </w:r>
      <w:r>
        <w:fldChar w:fldCharType="end"/>
      </w:r>
      <w:r>
        <w:rPr>
          <w:rStyle w:val="27"/>
        </w:rPr>
        <w:fldChar w:fldCharType="end"/>
      </w:r>
    </w:p>
    <w:p w14:paraId="7243B4B9">
      <w:pPr>
        <w:pStyle w:val="14"/>
        <w:tabs>
          <w:tab w:val="left" w:pos="1680"/>
          <w:tab w:val="right" w:leader="dot" w:pos="8296"/>
        </w:tabs>
      </w:pPr>
      <w:r>
        <w:rPr>
          <w:rStyle w:val="27"/>
        </w:rPr>
        <w:fldChar w:fldCharType="begin"/>
      </w:r>
      <w:r>
        <w:rPr>
          <w:rStyle w:val="27"/>
        </w:rPr>
        <w:instrText xml:space="preserve"> </w:instrText>
      </w:r>
      <w:r>
        <w:instrText xml:space="preserve">HYPERLINK \l "_Toc56564528"</w:instrText>
      </w:r>
      <w:r>
        <w:rPr>
          <w:rStyle w:val="27"/>
        </w:rPr>
        <w:instrText xml:space="preserve"> </w:instrText>
      </w:r>
      <w:r>
        <w:rPr>
          <w:rStyle w:val="27"/>
        </w:rPr>
        <w:fldChar w:fldCharType="separate"/>
      </w:r>
      <w:r>
        <w:rPr>
          <w:rStyle w:val="27"/>
        </w:rPr>
        <w:t>2.3.1</w:t>
      </w:r>
      <w:r>
        <w:tab/>
      </w:r>
      <w:r>
        <w:rPr>
          <w:rStyle w:val="27"/>
          <w:rFonts w:hint="eastAsia"/>
        </w:rPr>
        <w:t>档案采集管理子系统（</w:t>
      </w:r>
      <w:r>
        <w:rPr>
          <w:rStyle w:val="27"/>
        </w:rPr>
        <w:t>Archive Data Collection,ADC</w:t>
      </w:r>
      <w:r>
        <w:rPr>
          <w:rStyle w:val="27"/>
          <w:rFonts w:hint="eastAsia"/>
        </w:rPr>
        <w:t>）</w:t>
      </w:r>
      <w:r>
        <w:tab/>
      </w:r>
      <w:r>
        <w:fldChar w:fldCharType="begin"/>
      </w:r>
      <w:r>
        <w:instrText xml:space="preserve"> PAGEREF _Toc56564528 \h </w:instrText>
      </w:r>
      <w:r>
        <w:fldChar w:fldCharType="separate"/>
      </w:r>
      <w:r>
        <w:t>7</w:t>
      </w:r>
      <w:r>
        <w:fldChar w:fldCharType="end"/>
      </w:r>
      <w:r>
        <w:rPr>
          <w:rStyle w:val="27"/>
        </w:rPr>
        <w:fldChar w:fldCharType="end"/>
      </w:r>
    </w:p>
    <w:p w14:paraId="7B8750B8">
      <w:pPr>
        <w:pStyle w:val="14"/>
        <w:tabs>
          <w:tab w:val="left" w:pos="1680"/>
          <w:tab w:val="right" w:leader="dot" w:pos="8296"/>
        </w:tabs>
      </w:pPr>
      <w:r>
        <w:rPr>
          <w:rStyle w:val="27"/>
        </w:rPr>
        <w:fldChar w:fldCharType="begin"/>
      </w:r>
      <w:r>
        <w:rPr>
          <w:rStyle w:val="27"/>
        </w:rPr>
        <w:instrText xml:space="preserve"> </w:instrText>
      </w:r>
      <w:r>
        <w:instrText xml:space="preserve">HYPERLINK \l "_Toc56564529"</w:instrText>
      </w:r>
      <w:r>
        <w:rPr>
          <w:rStyle w:val="27"/>
        </w:rPr>
        <w:instrText xml:space="preserve"> </w:instrText>
      </w:r>
      <w:r>
        <w:rPr>
          <w:rStyle w:val="27"/>
        </w:rPr>
        <w:fldChar w:fldCharType="separate"/>
      </w:r>
      <w:r>
        <w:rPr>
          <w:rStyle w:val="27"/>
        </w:rPr>
        <w:t>2.3.2</w:t>
      </w:r>
      <w:r>
        <w:tab/>
      </w:r>
      <w:r>
        <w:rPr>
          <w:rStyle w:val="27"/>
          <w:rFonts w:hint="eastAsia"/>
        </w:rPr>
        <w:t>档案资源管理子系统（</w:t>
      </w:r>
      <w:r>
        <w:rPr>
          <w:rStyle w:val="27"/>
        </w:rPr>
        <w:t>Archive Resource Management,ARM</w:t>
      </w:r>
      <w:r>
        <w:rPr>
          <w:rStyle w:val="27"/>
          <w:rFonts w:hint="eastAsia"/>
        </w:rPr>
        <w:t>）</w:t>
      </w:r>
      <w:r>
        <w:tab/>
      </w:r>
      <w:r>
        <w:fldChar w:fldCharType="begin"/>
      </w:r>
      <w:r>
        <w:instrText xml:space="preserve"> PAGEREF _Toc56564529 \h </w:instrText>
      </w:r>
      <w:r>
        <w:fldChar w:fldCharType="separate"/>
      </w:r>
      <w:r>
        <w:t>8</w:t>
      </w:r>
      <w:r>
        <w:fldChar w:fldCharType="end"/>
      </w:r>
      <w:r>
        <w:rPr>
          <w:rStyle w:val="27"/>
        </w:rPr>
        <w:fldChar w:fldCharType="end"/>
      </w:r>
    </w:p>
    <w:p w14:paraId="52A0F00D">
      <w:pPr>
        <w:pStyle w:val="14"/>
        <w:tabs>
          <w:tab w:val="left" w:pos="1680"/>
          <w:tab w:val="right" w:leader="dot" w:pos="8296"/>
        </w:tabs>
      </w:pPr>
      <w:r>
        <w:rPr>
          <w:rStyle w:val="27"/>
        </w:rPr>
        <w:fldChar w:fldCharType="begin"/>
      </w:r>
      <w:r>
        <w:rPr>
          <w:rStyle w:val="27"/>
        </w:rPr>
        <w:instrText xml:space="preserve"> </w:instrText>
      </w:r>
      <w:r>
        <w:instrText xml:space="preserve">HYPERLINK \l "_Toc56564530"</w:instrText>
      </w:r>
      <w:r>
        <w:rPr>
          <w:rStyle w:val="27"/>
        </w:rPr>
        <w:instrText xml:space="preserve"> </w:instrText>
      </w:r>
      <w:r>
        <w:rPr>
          <w:rStyle w:val="27"/>
        </w:rPr>
        <w:fldChar w:fldCharType="separate"/>
      </w:r>
      <w:r>
        <w:rPr>
          <w:rStyle w:val="27"/>
        </w:rPr>
        <w:t>2.3.3</w:t>
      </w:r>
      <w:r>
        <w:tab/>
      </w:r>
      <w:r>
        <w:rPr>
          <w:rStyle w:val="27"/>
          <w:rFonts w:hint="eastAsia"/>
        </w:rPr>
        <w:t>档案利用管理子系统（</w:t>
      </w:r>
      <w:r>
        <w:rPr>
          <w:rStyle w:val="27"/>
        </w:rPr>
        <w:t>Archive Use Management,AUM</w:t>
      </w:r>
      <w:r>
        <w:rPr>
          <w:rStyle w:val="27"/>
          <w:rFonts w:hint="eastAsia"/>
        </w:rPr>
        <w:t>）</w:t>
      </w:r>
      <w:r>
        <w:tab/>
      </w:r>
      <w:r>
        <w:fldChar w:fldCharType="begin"/>
      </w:r>
      <w:r>
        <w:instrText xml:space="preserve"> PAGEREF _Toc56564530 \h </w:instrText>
      </w:r>
      <w:r>
        <w:fldChar w:fldCharType="separate"/>
      </w:r>
      <w:r>
        <w:t>9</w:t>
      </w:r>
      <w:r>
        <w:fldChar w:fldCharType="end"/>
      </w:r>
      <w:r>
        <w:rPr>
          <w:rStyle w:val="27"/>
        </w:rPr>
        <w:fldChar w:fldCharType="end"/>
      </w:r>
    </w:p>
    <w:p w14:paraId="55CF4958">
      <w:pPr>
        <w:pStyle w:val="14"/>
        <w:tabs>
          <w:tab w:val="left" w:pos="1680"/>
          <w:tab w:val="right" w:leader="dot" w:pos="8296"/>
        </w:tabs>
      </w:pPr>
      <w:r>
        <w:rPr>
          <w:rStyle w:val="27"/>
        </w:rPr>
        <w:fldChar w:fldCharType="begin"/>
      </w:r>
      <w:r>
        <w:rPr>
          <w:rStyle w:val="27"/>
        </w:rPr>
        <w:instrText xml:space="preserve"> </w:instrText>
      </w:r>
      <w:r>
        <w:instrText xml:space="preserve">HYPERLINK \l "_Toc56564531"</w:instrText>
      </w:r>
      <w:r>
        <w:rPr>
          <w:rStyle w:val="27"/>
        </w:rPr>
        <w:instrText xml:space="preserve"> </w:instrText>
      </w:r>
      <w:r>
        <w:rPr>
          <w:rStyle w:val="27"/>
        </w:rPr>
        <w:fldChar w:fldCharType="separate"/>
      </w:r>
      <w:r>
        <w:rPr>
          <w:rStyle w:val="27"/>
          <w:w w:val="90"/>
        </w:rPr>
        <w:t>2.3.4</w:t>
      </w:r>
      <w:r>
        <w:tab/>
      </w:r>
      <w:r>
        <w:rPr>
          <w:rStyle w:val="27"/>
          <w:rFonts w:hint="eastAsia"/>
          <w:w w:val="90"/>
        </w:rPr>
        <w:t>系统维护管理子系统（</w:t>
      </w:r>
      <w:r>
        <w:rPr>
          <w:rStyle w:val="27"/>
          <w:w w:val="90"/>
        </w:rPr>
        <w:t>System Maintenance Management,SMM</w:t>
      </w:r>
      <w:r>
        <w:rPr>
          <w:rStyle w:val="27"/>
          <w:rFonts w:hint="eastAsia"/>
          <w:w w:val="90"/>
        </w:rPr>
        <w:t>）</w:t>
      </w:r>
      <w:r>
        <w:tab/>
      </w:r>
      <w:r>
        <w:fldChar w:fldCharType="begin"/>
      </w:r>
      <w:r>
        <w:instrText xml:space="preserve"> PAGEREF _Toc56564531 \h </w:instrText>
      </w:r>
      <w:r>
        <w:fldChar w:fldCharType="separate"/>
      </w:r>
      <w:r>
        <w:t>10</w:t>
      </w:r>
      <w:r>
        <w:fldChar w:fldCharType="end"/>
      </w:r>
      <w:r>
        <w:rPr>
          <w:rStyle w:val="27"/>
        </w:rPr>
        <w:fldChar w:fldCharType="end"/>
      </w:r>
    </w:p>
    <w:p w14:paraId="703310DF">
      <w:pPr>
        <w:pStyle w:val="21"/>
        <w:tabs>
          <w:tab w:val="left" w:pos="1260"/>
          <w:tab w:val="right" w:leader="dot" w:pos="8296"/>
        </w:tabs>
      </w:pPr>
      <w:r>
        <w:rPr>
          <w:rStyle w:val="27"/>
        </w:rPr>
        <w:fldChar w:fldCharType="begin"/>
      </w:r>
      <w:r>
        <w:rPr>
          <w:rStyle w:val="27"/>
        </w:rPr>
        <w:instrText xml:space="preserve"> </w:instrText>
      </w:r>
      <w:r>
        <w:instrText xml:space="preserve">HYPERLINK \l "_Toc56564532"</w:instrText>
      </w:r>
      <w:r>
        <w:rPr>
          <w:rStyle w:val="27"/>
        </w:rPr>
        <w:instrText xml:space="preserve"> </w:instrText>
      </w:r>
      <w:r>
        <w:rPr>
          <w:rStyle w:val="27"/>
        </w:rPr>
        <w:fldChar w:fldCharType="separate"/>
      </w:r>
      <w:r>
        <w:rPr>
          <w:rStyle w:val="27"/>
          <w:szCs w:val="28"/>
        </w:rPr>
        <w:t>2.4</w:t>
      </w:r>
      <w:r>
        <w:tab/>
      </w:r>
      <w:r>
        <w:rPr>
          <w:rStyle w:val="27"/>
          <w:rFonts w:hint="eastAsia"/>
          <w:szCs w:val="28"/>
        </w:rPr>
        <w:t>条件与限制</w:t>
      </w:r>
      <w:r>
        <w:tab/>
      </w:r>
      <w:r>
        <w:fldChar w:fldCharType="begin"/>
      </w:r>
      <w:r>
        <w:instrText xml:space="preserve"> PAGEREF _Toc56564532 \h </w:instrText>
      </w:r>
      <w:r>
        <w:fldChar w:fldCharType="separate"/>
      </w:r>
      <w:r>
        <w:t>12</w:t>
      </w:r>
      <w:r>
        <w:fldChar w:fldCharType="end"/>
      </w:r>
      <w:r>
        <w:rPr>
          <w:rStyle w:val="27"/>
        </w:rPr>
        <w:fldChar w:fldCharType="end"/>
      </w:r>
    </w:p>
    <w:p w14:paraId="64AFFAC6">
      <w:pPr>
        <w:pStyle w:val="18"/>
      </w:pPr>
      <w:r>
        <w:rPr>
          <w:rStyle w:val="27"/>
        </w:rPr>
        <w:fldChar w:fldCharType="begin"/>
      </w:r>
      <w:r>
        <w:rPr>
          <w:rStyle w:val="27"/>
        </w:rPr>
        <w:instrText xml:space="preserve"> </w:instrText>
      </w:r>
      <w:r>
        <w:instrText xml:space="preserve">HYPERLINK \l "_Toc56564533"</w:instrText>
      </w:r>
      <w:r>
        <w:rPr>
          <w:rStyle w:val="27"/>
        </w:rPr>
        <w:instrText xml:space="preserve"> </w:instrText>
      </w:r>
      <w:r>
        <w:rPr>
          <w:rStyle w:val="27"/>
        </w:rPr>
        <w:fldChar w:fldCharType="separate"/>
      </w:r>
      <w:r>
        <w:rPr>
          <w:rStyle w:val="27"/>
          <w:szCs w:val="30"/>
        </w:rPr>
        <w:t>3</w:t>
      </w:r>
      <w:r>
        <w:tab/>
      </w:r>
      <w:r>
        <w:rPr>
          <w:rStyle w:val="27"/>
          <w:rFonts w:hint="eastAsia"/>
          <w:szCs w:val="30"/>
        </w:rPr>
        <w:t>总体设计</w:t>
      </w:r>
      <w:r>
        <w:tab/>
      </w:r>
      <w:r>
        <w:fldChar w:fldCharType="begin"/>
      </w:r>
      <w:r>
        <w:instrText xml:space="preserve"> PAGEREF _Toc56564533 \h </w:instrText>
      </w:r>
      <w:r>
        <w:fldChar w:fldCharType="separate"/>
      </w:r>
      <w:r>
        <w:t>13</w:t>
      </w:r>
      <w:r>
        <w:fldChar w:fldCharType="end"/>
      </w:r>
      <w:r>
        <w:rPr>
          <w:rStyle w:val="27"/>
        </w:rPr>
        <w:fldChar w:fldCharType="end"/>
      </w:r>
    </w:p>
    <w:p w14:paraId="439391D4">
      <w:pPr>
        <w:pStyle w:val="21"/>
        <w:tabs>
          <w:tab w:val="left" w:pos="1260"/>
          <w:tab w:val="right" w:leader="dot" w:pos="8296"/>
        </w:tabs>
      </w:pPr>
      <w:r>
        <w:rPr>
          <w:rStyle w:val="27"/>
        </w:rPr>
        <w:fldChar w:fldCharType="begin"/>
      </w:r>
      <w:r>
        <w:rPr>
          <w:rStyle w:val="27"/>
        </w:rPr>
        <w:instrText xml:space="preserve"> </w:instrText>
      </w:r>
      <w:r>
        <w:instrText xml:space="preserve">HYPERLINK \l "_Toc56564534"</w:instrText>
      </w:r>
      <w:r>
        <w:rPr>
          <w:rStyle w:val="27"/>
        </w:rPr>
        <w:instrText xml:space="preserve"> </w:instrText>
      </w:r>
      <w:r>
        <w:rPr>
          <w:rStyle w:val="27"/>
        </w:rPr>
        <w:fldChar w:fldCharType="separate"/>
      </w:r>
      <w:r>
        <w:rPr>
          <w:rStyle w:val="27"/>
          <w:szCs w:val="28"/>
        </w:rPr>
        <w:t>3.1</w:t>
      </w:r>
      <w:r>
        <w:tab/>
      </w:r>
      <w:r>
        <w:rPr>
          <w:rStyle w:val="27"/>
          <w:rFonts w:hint="eastAsia"/>
          <w:szCs w:val="28"/>
        </w:rPr>
        <w:t>总体结构设计</w:t>
      </w:r>
      <w:r>
        <w:tab/>
      </w:r>
      <w:r>
        <w:fldChar w:fldCharType="begin"/>
      </w:r>
      <w:r>
        <w:instrText xml:space="preserve"> PAGEREF _Toc56564534 \h </w:instrText>
      </w:r>
      <w:r>
        <w:fldChar w:fldCharType="separate"/>
      </w:r>
      <w:r>
        <w:t>13</w:t>
      </w:r>
      <w:r>
        <w:fldChar w:fldCharType="end"/>
      </w:r>
      <w:r>
        <w:rPr>
          <w:rStyle w:val="27"/>
        </w:rPr>
        <w:fldChar w:fldCharType="end"/>
      </w:r>
    </w:p>
    <w:p w14:paraId="1612E9E2">
      <w:pPr>
        <w:pStyle w:val="14"/>
        <w:tabs>
          <w:tab w:val="left" w:pos="1680"/>
          <w:tab w:val="right" w:leader="dot" w:pos="8296"/>
        </w:tabs>
      </w:pPr>
      <w:r>
        <w:rPr>
          <w:rStyle w:val="27"/>
        </w:rPr>
        <w:fldChar w:fldCharType="begin"/>
      </w:r>
      <w:r>
        <w:rPr>
          <w:rStyle w:val="27"/>
        </w:rPr>
        <w:instrText xml:space="preserve"> </w:instrText>
      </w:r>
      <w:r>
        <w:instrText xml:space="preserve">HYPERLINK \l "_Toc56564535"</w:instrText>
      </w:r>
      <w:r>
        <w:rPr>
          <w:rStyle w:val="27"/>
        </w:rPr>
        <w:instrText xml:space="preserve"> </w:instrText>
      </w:r>
      <w:r>
        <w:rPr>
          <w:rStyle w:val="27"/>
        </w:rPr>
        <w:fldChar w:fldCharType="separate"/>
      </w:r>
      <w:r>
        <w:rPr>
          <w:rStyle w:val="27"/>
        </w:rPr>
        <w:t>3.1.1</w:t>
      </w:r>
      <w:r>
        <w:tab/>
      </w:r>
      <w:r>
        <w:rPr>
          <w:rStyle w:val="27"/>
          <w:rFonts w:hint="eastAsia"/>
        </w:rPr>
        <w:t>子系统划分</w:t>
      </w:r>
      <w:r>
        <w:tab/>
      </w:r>
      <w:r>
        <w:fldChar w:fldCharType="begin"/>
      </w:r>
      <w:r>
        <w:instrText xml:space="preserve"> PAGEREF _Toc56564535 \h </w:instrText>
      </w:r>
      <w:r>
        <w:fldChar w:fldCharType="separate"/>
      </w:r>
      <w:r>
        <w:t>14</w:t>
      </w:r>
      <w:r>
        <w:fldChar w:fldCharType="end"/>
      </w:r>
      <w:r>
        <w:rPr>
          <w:rStyle w:val="27"/>
        </w:rPr>
        <w:fldChar w:fldCharType="end"/>
      </w:r>
    </w:p>
    <w:p w14:paraId="0102FA55">
      <w:pPr>
        <w:pStyle w:val="14"/>
        <w:tabs>
          <w:tab w:val="left" w:pos="1680"/>
          <w:tab w:val="right" w:leader="dot" w:pos="8296"/>
        </w:tabs>
      </w:pPr>
      <w:r>
        <w:rPr>
          <w:rStyle w:val="27"/>
        </w:rPr>
        <w:fldChar w:fldCharType="begin"/>
      </w:r>
      <w:r>
        <w:rPr>
          <w:rStyle w:val="27"/>
        </w:rPr>
        <w:instrText xml:space="preserve"> </w:instrText>
      </w:r>
      <w:r>
        <w:instrText xml:space="preserve">HYPERLINK \l "_Toc56564536"</w:instrText>
      </w:r>
      <w:r>
        <w:rPr>
          <w:rStyle w:val="27"/>
        </w:rPr>
        <w:instrText xml:space="preserve"> </w:instrText>
      </w:r>
      <w:r>
        <w:rPr>
          <w:rStyle w:val="27"/>
        </w:rPr>
        <w:fldChar w:fldCharType="separate"/>
      </w:r>
      <w:r>
        <w:rPr>
          <w:rStyle w:val="27"/>
        </w:rPr>
        <w:t>3.1.2</w:t>
      </w:r>
      <w:r>
        <w:tab/>
      </w:r>
      <w:r>
        <w:rPr>
          <w:rStyle w:val="27"/>
          <w:rFonts w:hint="eastAsia"/>
        </w:rPr>
        <w:t>模块功能和处理流程</w:t>
      </w:r>
      <w:r>
        <w:tab/>
      </w:r>
      <w:r>
        <w:fldChar w:fldCharType="begin"/>
      </w:r>
      <w:r>
        <w:instrText xml:space="preserve"> PAGEREF _Toc56564536 \h </w:instrText>
      </w:r>
      <w:r>
        <w:fldChar w:fldCharType="separate"/>
      </w:r>
      <w:r>
        <w:t>23</w:t>
      </w:r>
      <w:r>
        <w:fldChar w:fldCharType="end"/>
      </w:r>
      <w:r>
        <w:rPr>
          <w:rStyle w:val="27"/>
        </w:rPr>
        <w:fldChar w:fldCharType="end"/>
      </w:r>
    </w:p>
    <w:p w14:paraId="606DB6EC">
      <w:pPr>
        <w:pStyle w:val="18"/>
      </w:pPr>
      <w:r>
        <w:rPr>
          <w:rStyle w:val="27"/>
        </w:rPr>
        <w:fldChar w:fldCharType="begin"/>
      </w:r>
      <w:r>
        <w:rPr>
          <w:rStyle w:val="27"/>
        </w:rPr>
        <w:instrText xml:space="preserve"> </w:instrText>
      </w:r>
      <w:r>
        <w:instrText xml:space="preserve">HYPERLINK \l "_Toc56564537"</w:instrText>
      </w:r>
      <w:r>
        <w:rPr>
          <w:rStyle w:val="27"/>
        </w:rPr>
        <w:instrText xml:space="preserve"> </w:instrText>
      </w:r>
      <w:r>
        <w:rPr>
          <w:rStyle w:val="27"/>
        </w:rPr>
        <w:fldChar w:fldCharType="separate"/>
      </w:r>
      <w:r>
        <w:rPr>
          <w:rStyle w:val="27"/>
          <w:szCs w:val="30"/>
        </w:rPr>
        <w:t>4</w:t>
      </w:r>
      <w:r>
        <w:tab/>
      </w:r>
      <w:r>
        <w:rPr>
          <w:rStyle w:val="27"/>
          <w:rFonts w:hint="eastAsia"/>
          <w:szCs w:val="30"/>
        </w:rPr>
        <w:t>逻辑视图</w:t>
      </w:r>
      <w:r>
        <w:tab/>
      </w:r>
      <w:r>
        <w:fldChar w:fldCharType="begin"/>
      </w:r>
      <w:r>
        <w:instrText xml:space="preserve"> PAGEREF _Toc56564537 \h </w:instrText>
      </w:r>
      <w:r>
        <w:fldChar w:fldCharType="separate"/>
      </w:r>
      <w:r>
        <w:t>60</w:t>
      </w:r>
      <w:r>
        <w:fldChar w:fldCharType="end"/>
      </w:r>
      <w:r>
        <w:rPr>
          <w:rStyle w:val="27"/>
        </w:rPr>
        <w:fldChar w:fldCharType="end"/>
      </w:r>
    </w:p>
    <w:p w14:paraId="5EDCE439">
      <w:pPr>
        <w:pStyle w:val="21"/>
        <w:tabs>
          <w:tab w:val="left" w:pos="1260"/>
          <w:tab w:val="right" w:leader="dot" w:pos="8296"/>
        </w:tabs>
      </w:pPr>
      <w:r>
        <w:rPr>
          <w:rStyle w:val="27"/>
        </w:rPr>
        <w:fldChar w:fldCharType="begin"/>
      </w:r>
      <w:r>
        <w:rPr>
          <w:rStyle w:val="27"/>
        </w:rPr>
        <w:instrText xml:space="preserve"> </w:instrText>
      </w:r>
      <w:r>
        <w:instrText xml:space="preserve">HYPERLINK \l "_Toc56564538"</w:instrText>
      </w:r>
      <w:r>
        <w:rPr>
          <w:rStyle w:val="27"/>
        </w:rPr>
        <w:instrText xml:space="preserve"> </w:instrText>
      </w:r>
      <w:r>
        <w:rPr>
          <w:rStyle w:val="27"/>
        </w:rPr>
        <w:fldChar w:fldCharType="separate"/>
      </w:r>
      <w:r>
        <w:rPr>
          <w:rStyle w:val="27"/>
          <w:szCs w:val="28"/>
        </w:rPr>
        <w:t>4.1</w:t>
      </w:r>
      <w:r>
        <w:tab/>
      </w:r>
      <w:r>
        <w:rPr>
          <w:rStyle w:val="27"/>
          <w:rFonts w:hint="eastAsia"/>
          <w:szCs w:val="28"/>
        </w:rPr>
        <w:t>档案采集管理子系统（</w:t>
      </w:r>
      <w:r>
        <w:rPr>
          <w:rStyle w:val="27"/>
          <w:szCs w:val="28"/>
        </w:rPr>
        <w:t>Archive Data Collection,ADC</w:t>
      </w:r>
      <w:r>
        <w:rPr>
          <w:rStyle w:val="27"/>
          <w:rFonts w:hint="eastAsia"/>
          <w:szCs w:val="28"/>
        </w:rPr>
        <w:t>）</w:t>
      </w:r>
      <w:r>
        <w:tab/>
      </w:r>
      <w:r>
        <w:fldChar w:fldCharType="begin"/>
      </w:r>
      <w:r>
        <w:instrText xml:space="preserve"> PAGEREF _Toc56564538 \h </w:instrText>
      </w:r>
      <w:r>
        <w:fldChar w:fldCharType="separate"/>
      </w:r>
      <w:r>
        <w:t>60</w:t>
      </w:r>
      <w:r>
        <w:fldChar w:fldCharType="end"/>
      </w:r>
      <w:r>
        <w:rPr>
          <w:rStyle w:val="27"/>
        </w:rPr>
        <w:fldChar w:fldCharType="end"/>
      </w:r>
    </w:p>
    <w:p w14:paraId="4F28B0D9">
      <w:pPr>
        <w:pStyle w:val="14"/>
        <w:tabs>
          <w:tab w:val="left" w:pos="1680"/>
          <w:tab w:val="right" w:leader="dot" w:pos="8296"/>
        </w:tabs>
      </w:pPr>
      <w:r>
        <w:rPr>
          <w:rStyle w:val="27"/>
        </w:rPr>
        <w:fldChar w:fldCharType="begin"/>
      </w:r>
      <w:r>
        <w:rPr>
          <w:rStyle w:val="27"/>
        </w:rPr>
        <w:instrText xml:space="preserve"> </w:instrText>
      </w:r>
      <w:r>
        <w:instrText xml:space="preserve">HYPERLINK \l "_Toc56564539"</w:instrText>
      </w:r>
      <w:r>
        <w:rPr>
          <w:rStyle w:val="27"/>
        </w:rPr>
        <w:instrText xml:space="preserve"> </w:instrText>
      </w:r>
      <w:r>
        <w:rPr>
          <w:rStyle w:val="27"/>
        </w:rPr>
        <w:fldChar w:fldCharType="separate"/>
      </w:r>
      <w:r>
        <w:rPr>
          <w:rStyle w:val="27"/>
        </w:rPr>
        <w:t>4.1.1</w:t>
      </w:r>
      <w:r>
        <w:tab/>
      </w:r>
      <w:r>
        <w:rPr>
          <w:rStyle w:val="27"/>
          <w:rFonts w:hint="eastAsia"/>
        </w:rPr>
        <w:t>档案采集（</w:t>
      </w:r>
      <w:r>
        <w:rPr>
          <w:rStyle w:val="27"/>
        </w:rPr>
        <w:t>ADC10</w:t>
      </w:r>
      <w:r>
        <w:rPr>
          <w:rStyle w:val="27"/>
          <w:rFonts w:hint="eastAsia"/>
        </w:rPr>
        <w:t>）</w:t>
      </w:r>
      <w:r>
        <w:tab/>
      </w:r>
      <w:r>
        <w:fldChar w:fldCharType="begin"/>
      </w:r>
      <w:r>
        <w:instrText xml:space="preserve"> PAGEREF _Toc56564539 \h </w:instrText>
      </w:r>
      <w:r>
        <w:fldChar w:fldCharType="separate"/>
      </w:r>
      <w:r>
        <w:t>60</w:t>
      </w:r>
      <w:r>
        <w:fldChar w:fldCharType="end"/>
      </w:r>
      <w:r>
        <w:rPr>
          <w:rStyle w:val="27"/>
        </w:rPr>
        <w:fldChar w:fldCharType="end"/>
      </w:r>
    </w:p>
    <w:p w14:paraId="26F2E745">
      <w:pPr>
        <w:pStyle w:val="14"/>
        <w:tabs>
          <w:tab w:val="left" w:pos="1680"/>
          <w:tab w:val="right" w:leader="dot" w:pos="8296"/>
        </w:tabs>
      </w:pPr>
      <w:r>
        <w:rPr>
          <w:rStyle w:val="27"/>
        </w:rPr>
        <w:fldChar w:fldCharType="begin"/>
      </w:r>
      <w:r>
        <w:rPr>
          <w:rStyle w:val="27"/>
        </w:rPr>
        <w:instrText xml:space="preserve"> </w:instrText>
      </w:r>
      <w:r>
        <w:instrText xml:space="preserve">HYPERLINK \l "_Toc56564540"</w:instrText>
      </w:r>
      <w:r>
        <w:rPr>
          <w:rStyle w:val="27"/>
        </w:rPr>
        <w:instrText xml:space="preserve"> </w:instrText>
      </w:r>
      <w:r>
        <w:rPr>
          <w:rStyle w:val="27"/>
        </w:rPr>
        <w:fldChar w:fldCharType="separate"/>
      </w:r>
      <w:r>
        <w:rPr>
          <w:rStyle w:val="27"/>
        </w:rPr>
        <w:t>4.1.2</w:t>
      </w:r>
      <w:r>
        <w:tab/>
      </w:r>
      <w:r>
        <w:rPr>
          <w:rStyle w:val="27"/>
          <w:rFonts w:hint="eastAsia"/>
        </w:rPr>
        <w:t>资料采集（</w:t>
      </w:r>
      <w:r>
        <w:rPr>
          <w:rStyle w:val="27"/>
        </w:rPr>
        <w:t>ADC20</w:t>
      </w:r>
      <w:r>
        <w:rPr>
          <w:rStyle w:val="27"/>
          <w:rFonts w:hint="eastAsia"/>
        </w:rPr>
        <w:t>）</w:t>
      </w:r>
      <w:r>
        <w:tab/>
      </w:r>
      <w:r>
        <w:fldChar w:fldCharType="begin"/>
      </w:r>
      <w:r>
        <w:instrText xml:space="preserve"> PAGEREF _Toc56564540 \h </w:instrText>
      </w:r>
      <w:r>
        <w:fldChar w:fldCharType="separate"/>
      </w:r>
      <w:r>
        <w:t>61</w:t>
      </w:r>
      <w:r>
        <w:fldChar w:fldCharType="end"/>
      </w:r>
      <w:r>
        <w:rPr>
          <w:rStyle w:val="27"/>
        </w:rPr>
        <w:fldChar w:fldCharType="end"/>
      </w:r>
    </w:p>
    <w:p w14:paraId="6822F484">
      <w:pPr>
        <w:pStyle w:val="21"/>
        <w:tabs>
          <w:tab w:val="left" w:pos="1260"/>
          <w:tab w:val="right" w:leader="dot" w:pos="8296"/>
        </w:tabs>
      </w:pPr>
      <w:r>
        <w:rPr>
          <w:rStyle w:val="27"/>
        </w:rPr>
        <w:fldChar w:fldCharType="begin"/>
      </w:r>
      <w:r>
        <w:rPr>
          <w:rStyle w:val="27"/>
        </w:rPr>
        <w:instrText xml:space="preserve"> </w:instrText>
      </w:r>
      <w:r>
        <w:instrText xml:space="preserve">HYPERLINK \l "_Toc56564541"</w:instrText>
      </w:r>
      <w:r>
        <w:rPr>
          <w:rStyle w:val="27"/>
        </w:rPr>
        <w:instrText xml:space="preserve"> </w:instrText>
      </w:r>
      <w:r>
        <w:rPr>
          <w:rStyle w:val="27"/>
        </w:rPr>
        <w:fldChar w:fldCharType="separate"/>
      </w:r>
      <w:r>
        <w:rPr>
          <w:rStyle w:val="27"/>
          <w:szCs w:val="28"/>
        </w:rPr>
        <w:t>4.2</w:t>
      </w:r>
      <w:r>
        <w:tab/>
      </w:r>
      <w:r>
        <w:rPr>
          <w:rStyle w:val="27"/>
          <w:rFonts w:hint="eastAsia"/>
          <w:szCs w:val="28"/>
        </w:rPr>
        <w:t>档案资源管理子系统（</w:t>
      </w:r>
      <w:r>
        <w:rPr>
          <w:rStyle w:val="27"/>
          <w:szCs w:val="28"/>
        </w:rPr>
        <w:t>Archive Resource Management,ARM</w:t>
      </w:r>
      <w:r>
        <w:rPr>
          <w:rStyle w:val="27"/>
          <w:rFonts w:hint="eastAsia"/>
          <w:szCs w:val="28"/>
        </w:rPr>
        <w:t>）</w:t>
      </w:r>
      <w:r>
        <w:tab/>
      </w:r>
      <w:r>
        <w:fldChar w:fldCharType="begin"/>
      </w:r>
      <w:r>
        <w:instrText xml:space="preserve"> PAGEREF _Toc56564541 \h </w:instrText>
      </w:r>
      <w:r>
        <w:fldChar w:fldCharType="separate"/>
      </w:r>
      <w:r>
        <w:t>62</w:t>
      </w:r>
      <w:r>
        <w:fldChar w:fldCharType="end"/>
      </w:r>
      <w:r>
        <w:rPr>
          <w:rStyle w:val="27"/>
        </w:rPr>
        <w:fldChar w:fldCharType="end"/>
      </w:r>
    </w:p>
    <w:p w14:paraId="4EAE563C">
      <w:pPr>
        <w:pStyle w:val="14"/>
        <w:tabs>
          <w:tab w:val="left" w:pos="1680"/>
          <w:tab w:val="right" w:leader="dot" w:pos="8296"/>
        </w:tabs>
      </w:pPr>
      <w:r>
        <w:rPr>
          <w:rStyle w:val="27"/>
        </w:rPr>
        <w:fldChar w:fldCharType="begin"/>
      </w:r>
      <w:r>
        <w:rPr>
          <w:rStyle w:val="27"/>
        </w:rPr>
        <w:instrText xml:space="preserve"> </w:instrText>
      </w:r>
      <w:r>
        <w:instrText xml:space="preserve">HYPERLINK \l "_Toc56564542"</w:instrText>
      </w:r>
      <w:r>
        <w:rPr>
          <w:rStyle w:val="27"/>
        </w:rPr>
        <w:instrText xml:space="preserve"> </w:instrText>
      </w:r>
      <w:r>
        <w:rPr>
          <w:rStyle w:val="27"/>
        </w:rPr>
        <w:fldChar w:fldCharType="separate"/>
      </w:r>
      <w:r>
        <w:rPr>
          <w:rStyle w:val="27"/>
        </w:rPr>
        <w:t>4.2.1</w:t>
      </w:r>
      <w:r>
        <w:tab/>
      </w:r>
      <w:r>
        <w:rPr>
          <w:rStyle w:val="27"/>
          <w:rFonts w:hint="eastAsia"/>
        </w:rPr>
        <w:t>全宗管理（</w:t>
      </w:r>
      <w:r>
        <w:rPr>
          <w:rStyle w:val="27"/>
        </w:rPr>
        <w:t>ARM10</w:t>
      </w:r>
      <w:r>
        <w:rPr>
          <w:rStyle w:val="27"/>
          <w:rFonts w:hint="eastAsia"/>
        </w:rPr>
        <w:t>）</w:t>
      </w:r>
      <w:r>
        <w:tab/>
      </w:r>
      <w:r>
        <w:fldChar w:fldCharType="begin"/>
      </w:r>
      <w:r>
        <w:instrText xml:space="preserve"> PAGEREF _Toc56564542 \h </w:instrText>
      </w:r>
      <w:r>
        <w:fldChar w:fldCharType="separate"/>
      </w:r>
      <w:r>
        <w:t>64</w:t>
      </w:r>
      <w:r>
        <w:fldChar w:fldCharType="end"/>
      </w:r>
      <w:r>
        <w:rPr>
          <w:rStyle w:val="27"/>
        </w:rPr>
        <w:fldChar w:fldCharType="end"/>
      </w:r>
    </w:p>
    <w:p w14:paraId="240A02DE">
      <w:pPr>
        <w:pStyle w:val="14"/>
        <w:tabs>
          <w:tab w:val="left" w:pos="1680"/>
          <w:tab w:val="right" w:leader="dot" w:pos="8296"/>
        </w:tabs>
      </w:pPr>
      <w:r>
        <w:rPr>
          <w:rStyle w:val="27"/>
        </w:rPr>
        <w:fldChar w:fldCharType="begin"/>
      </w:r>
      <w:r>
        <w:rPr>
          <w:rStyle w:val="27"/>
        </w:rPr>
        <w:instrText xml:space="preserve"> </w:instrText>
      </w:r>
      <w:r>
        <w:instrText xml:space="preserve">HYPERLINK \l "_Toc56564543"</w:instrText>
      </w:r>
      <w:r>
        <w:rPr>
          <w:rStyle w:val="27"/>
        </w:rPr>
        <w:instrText xml:space="preserve"> </w:instrText>
      </w:r>
      <w:r>
        <w:rPr>
          <w:rStyle w:val="27"/>
        </w:rPr>
        <w:fldChar w:fldCharType="separate"/>
      </w:r>
      <w:r>
        <w:rPr>
          <w:rStyle w:val="27"/>
        </w:rPr>
        <w:t>4.2.2</w:t>
      </w:r>
      <w:r>
        <w:tab/>
      </w:r>
      <w:r>
        <w:rPr>
          <w:rStyle w:val="27"/>
          <w:rFonts w:hint="eastAsia"/>
        </w:rPr>
        <w:t>档案信息管理（</w:t>
      </w:r>
      <w:r>
        <w:rPr>
          <w:rStyle w:val="27"/>
        </w:rPr>
        <w:t>ARM20</w:t>
      </w:r>
      <w:r>
        <w:rPr>
          <w:rStyle w:val="27"/>
          <w:rFonts w:hint="eastAsia"/>
        </w:rPr>
        <w:t>）</w:t>
      </w:r>
      <w:r>
        <w:tab/>
      </w:r>
      <w:r>
        <w:fldChar w:fldCharType="begin"/>
      </w:r>
      <w:r>
        <w:instrText xml:space="preserve"> PAGEREF _Toc56564543 \h </w:instrText>
      </w:r>
      <w:r>
        <w:fldChar w:fldCharType="separate"/>
      </w:r>
      <w:r>
        <w:t>65</w:t>
      </w:r>
      <w:r>
        <w:fldChar w:fldCharType="end"/>
      </w:r>
      <w:r>
        <w:rPr>
          <w:rStyle w:val="27"/>
        </w:rPr>
        <w:fldChar w:fldCharType="end"/>
      </w:r>
    </w:p>
    <w:p w14:paraId="078126D2">
      <w:pPr>
        <w:pStyle w:val="14"/>
        <w:tabs>
          <w:tab w:val="left" w:pos="1680"/>
          <w:tab w:val="right" w:leader="dot" w:pos="8296"/>
        </w:tabs>
      </w:pPr>
      <w:r>
        <w:rPr>
          <w:rStyle w:val="27"/>
        </w:rPr>
        <w:fldChar w:fldCharType="begin"/>
      </w:r>
      <w:r>
        <w:rPr>
          <w:rStyle w:val="27"/>
        </w:rPr>
        <w:instrText xml:space="preserve"> </w:instrText>
      </w:r>
      <w:r>
        <w:instrText xml:space="preserve">HYPERLINK \l "_Toc56564544"</w:instrText>
      </w:r>
      <w:r>
        <w:rPr>
          <w:rStyle w:val="27"/>
        </w:rPr>
        <w:instrText xml:space="preserve"> </w:instrText>
      </w:r>
      <w:r>
        <w:rPr>
          <w:rStyle w:val="27"/>
        </w:rPr>
        <w:fldChar w:fldCharType="separate"/>
      </w:r>
      <w:r>
        <w:rPr>
          <w:rStyle w:val="27"/>
        </w:rPr>
        <w:t>4.2.3</w:t>
      </w:r>
      <w:r>
        <w:tab/>
      </w:r>
      <w:r>
        <w:rPr>
          <w:rStyle w:val="27"/>
          <w:rFonts w:hint="eastAsia"/>
        </w:rPr>
        <w:t>库房管理（</w:t>
      </w:r>
      <w:r>
        <w:rPr>
          <w:rStyle w:val="27"/>
        </w:rPr>
        <w:t>ARM30</w:t>
      </w:r>
      <w:r>
        <w:rPr>
          <w:rStyle w:val="27"/>
          <w:rFonts w:hint="eastAsia"/>
        </w:rPr>
        <w:t>）</w:t>
      </w:r>
      <w:r>
        <w:tab/>
      </w:r>
      <w:r>
        <w:fldChar w:fldCharType="begin"/>
      </w:r>
      <w:r>
        <w:instrText xml:space="preserve"> PAGEREF _Toc56564544 \h </w:instrText>
      </w:r>
      <w:r>
        <w:fldChar w:fldCharType="separate"/>
      </w:r>
      <w:r>
        <w:t>67</w:t>
      </w:r>
      <w:r>
        <w:fldChar w:fldCharType="end"/>
      </w:r>
      <w:r>
        <w:rPr>
          <w:rStyle w:val="27"/>
        </w:rPr>
        <w:fldChar w:fldCharType="end"/>
      </w:r>
    </w:p>
    <w:p w14:paraId="6BFF9CA0">
      <w:pPr>
        <w:pStyle w:val="14"/>
        <w:tabs>
          <w:tab w:val="left" w:pos="1680"/>
          <w:tab w:val="right" w:leader="dot" w:pos="8296"/>
        </w:tabs>
      </w:pPr>
      <w:r>
        <w:rPr>
          <w:rStyle w:val="27"/>
        </w:rPr>
        <w:fldChar w:fldCharType="begin"/>
      </w:r>
      <w:r>
        <w:rPr>
          <w:rStyle w:val="27"/>
        </w:rPr>
        <w:instrText xml:space="preserve"> </w:instrText>
      </w:r>
      <w:r>
        <w:instrText xml:space="preserve">HYPERLINK \l "_Toc56564545"</w:instrText>
      </w:r>
      <w:r>
        <w:rPr>
          <w:rStyle w:val="27"/>
        </w:rPr>
        <w:instrText xml:space="preserve"> </w:instrText>
      </w:r>
      <w:r>
        <w:rPr>
          <w:rStyle w:val="27"/>
        </w:rPr>
        <w:fldChar w:fldCharType="separate"/>
      </w:r>
      <w:r>
        <w:rPr>
          <w:rStyle w:val="27"/>
        </w:rPr>
        <w:t>4.2.4</w:t>
      </w:r>
      <w:r>
        <w:tab/>
      </w:r>
      <w:r>
        <w:rPr>
          <w:rStyle w:val="27"/>
          <w:rFonts w:hint="eastAsia"/>
        </w:rPr>
        <w:t>规范化管理（</w:t>
      </w:r>
      <w:r>
        <w:rPr>
          <w:rStyle w:val="27"/>
        </w:rPr>
        <w:t>ARM40</w:t>
      </w:r>
      <w:r>
        <w:rPr>
          <w:rStyle w:val="27"/>
          <w:rFonts w:hint="eastAsia"/>
        </w:rPr>
        <w:t>）</w:t>
      </w:r>
      <w:r>
        <w:tab/>
      </w:r>
      <w:r>
        <w:fldChar w:fldCharType="begin"/>
      </w:r>
      <w:r>
        <w:instrText xml:space="preserve"> PAGEREF _Toc56564545 \h </w:instrText>
      </w:r>
      <w:r>
        <w:fldChar w:fldCharType="separate"/>
      </w:r>
      <w:r>
        <w:t>68</w:t>
      </w:r>
      <w:r>
        <w:fldChar w:fldCharType="end"/>
      </w:r>
      <w:r>
        <w:rPr>
          <w:rStyle w:val="27"/>
        </w:rPr>
        <w:fldChar w:fldCharType="end"/>
      </w:r>
    </w:p>
    <w:p w14:paraId="5977E048">
      <w:pPr>
        <w:pStyle w:val="14"/>
        <w:tabs>
          <w:tab w:val="left" w:pos="1680"/>
          <w:tab w:val="right" w:leader="dot" w:pos="8296"/>
        </w:tabs>
      </w:pPr>
      <w:r>
        <w:rPr>
          <w:rStyle w:val="27"/>
        </w:rPr>
        <w:fldChar w:fldCharType="begin"/>
      </w:r>
      <w:r>
        <w:rPr>
          <w:rStyle w:val="27"/>
        </w:rPr>
        <w:instrText xml:space="preserve"> </w:instrText>
      </w:r>
      <w:r>
        <w:instrText xml:space="preserve">HYPERLINK \l "_Toc56564546"</w:instrText>
      </w:r>
      <w:r>
        <w:rPr>
          <w:rStyle w:val="27"/>
        </w:rPr>
        <w:instrText xml:space="preserve"> </w:instrText>
      </w:r>
      <w:r>
        <w:rPr>
          <w:rStyle w:val="27"/>
        </w:rPr>
        <w:fldChar w:fldCharType="separate"/>
      </w:r>
      <w:r>
        <w:rPr>
          <w:rStyle w:val="27"/>
        </w:rPr>
        <w:t>4.2.5</w:t>
      </w:r>
      <w:r>
        <w:tab/>
      </w:r>
      <w:r>
        <w:rPr>
          <w:rStyle w:val="27"/>
          <w:rFonts w:hint="eastAsia"/>
        </w:rPr>
        <w:t>开放查询管理（</w:t>
      </w:r>
      <w:r>
        <w:rPr>
          <w:rStyle w:val="27"/>
        </w:rPr>
        <w:t>ARM50</w:t>
      </w:r>
      <w:r>
        <w:rPr>
          <w:rStyle w:val="27"/>
          <w:rFonts w:hint="eastAsia"/>
        </w:rPr>
        <w:t>）</w:t>
      </w:r>
      <w:r>
        <w:tab/>
      </w:r>
      <w:r>
        <w:fldChar w:fldCharType="begin"/>
      </w:r>
      <w:r>
        <w:instrText xml:space="preserve"> PAGEREF _Toc56564546 \h </w:instrText>
      </w:r>
      <w:r>
        <w:fldChar w:fldCharType="separate"/>
      </w:r>
      <w:r>
        <w:t>69</w:t>
      </w:r>
      <w:r>
        <w:fldChar w:fldCharType="end"/>
      </w:r>
      <w:r>
        <w:rPr>
          <w:rStyle w:val="27"/>
        </w:rPr>
        <w:fldChar w:fldCharType="end"/>
      </w:r>
    </w:p>
    <w:p w14:paraId="254C4BAF">
      <w:pPr>
        <w:pStyle w:val="21"/>
        <w:tabs>
          <w:tab w:val="left" w:pos="1260"/>
          <w:tab w:val="right" w:leader="dot" w:pos="8296"/>
        </w:tabs>
      </w:pPr>
      <w:r>
        <w:rPr>
          <w:rStyle w:val="27"/>
        </w:rPr>
        <w:fldChar w:fldCharType="begin"/>
      </w:r>
      <w:r>
        <w:rPr>
          <w:rStyle w:val="27"/>
        </w:rPr>
        <w:instrText xml:space="preserve"> </w:instrText>
      </w:r>
      <w:r>
        <w:instrText xml:space="preserve">HYPERLINK \l "_Toc56564547"</w:instrText>
      </w:r>
      <w:r>
        <w:rPr>
          <w:rStyle w:val="27"/>
        </w:rPr>
        <w:instrText xml:space="preserve"> </w:instrText>
      </w:r>
      <w:r>
        <w:rPr>
          <w:rStyle w:val="27"/>
        </w:rPr>
        <w:fldChar w:fldCharType="separate"/>
      </w:r>
      <w:r>
        <w:rPr>
          <w:rStyle w:val="27"/>
          <w:szCs w:val="28"/>
        </w:rPr>
        <w:t>4.3</w:t>
      </w:r>
      <w:r>
        <w:tab/>
      </w:r>
      <w:r>
        <w:rPr>
          <w:rStyle w:val="27"/>
          <w:rFonts w:hint="eastAsia"/>
          <w:szCs w:val="28"/>
        </w:rPr>
        <w:t>档案利用管理子系统（</w:t>
      </w:r>
      <w:r>
        <w:rPr>
          <w:rStyle w:val="27"/>
          <w:szCs w:val="28"/>
        </w:rPr>
        <w:t>Archive Use Management,AUM</w:t>
      </w:r>
      <w:r>
        <w:rPr>
          <w:rStyle w:val="27"/>
          <w:rFonts w:hint="eastAsia"/>
          <w:szCs w:val="28"/>
        </w:rPr>
        <w:t>）</w:t>
      </w:r>
      <w:r>
        <w:tab/>
      </w:r>
      <w:r>
        <w:fldChar w:fldCharType="begin"/>
      </w:r>
      <w:r>
        <w:instrText xml:space="preserve"> PAGEREF _Toc56564547 \h </w:instrText>
      </w:r>
      <w:r>
        <w:fldChar w:fldCharType="separate"/>
      </w:r>
      <w:r>
        <w:t>70</w:t>
      </w:r>
      <w:r>
        <w:fldChar w:fldCharType="end"/>
      </w:r>
      <w:r>
        <w:rPr>
          <w:rStyle w:val="27"/>
        </w:rPr>
        <w:fldChar w:fldCharType="end"/>
      </w:r>
    </w:p>
    <w:p w14:paraId="48126AA7">
      <w:pPr>
        <w:pStyle w:val="14"/>
        <w:tabs>
          <w:tab w:val="left" w:pos="1680"/>
          <w:tab w:val="right" w:leader="dot" w:pos="8296"/>
        </w:tabs>
      </w:pPr>
      <w:r>
        <w:rPr>
          <w:rStyle w:val="27"/>
        </w:rPr>
        <w:fldChar w:fldCharType="begin"/>
      </w:r>
      <w:r>
        <w:rPr>
          <w:rStyle w:val="27"/>
        </w:rPr>
        <w:instrText xml:space="preserve"> </w:instrText>
      </w:r>
      <w:r>
        <w:instrText xml:space="preserve">HYPERLINK \l "_Toc56564548"</w:instrText>
      </w:r>
      <w:r>
        <w:rPr>
          <w:rStyle w:val="27"/>
        </w:rPr>
        <w:instrText xml:space="preserve"> </w:instrText>
      </w:r>
      <w:r>
        <w:rPr>
          <w:rStyle w:val="27"/>
        </w:rPr>
        <w:fldChar w:fldCharType="separate"/>
      </w:r>
      <w:r>
        <w:rPr>
          <w:rStyle w:val="27"/>
        </w:rPr>
        <w:t>4.3.1</w:t>
      </w:r>
      <w:r>
        <w:tab/>
      </w:r>
      <w:r>
        <w:rPr>
          <w:rStyle w:val="27"/>
          <w:rFonts w:hint="eastAsia"/>
        </w:rPr>
        <w:t>查阅管理（</w:t>
      </w:r>
      <w:r>
        <w:rPr>
          <w:rStyle w:val="27"/>
        </w:rPr>
        <w:t>AUM10</w:t>
      </w:r>
      <w:r>
        <w:rPr>
          <w:rStyle w:val="27"/>
          <w:rFonts w:hint="eastAsia"/>
        </w:rPr>
        <w:t>）</w:t>
      </w:r>
      <w:r>
        <w:tab/>
      </w:r>
      <w:r>
        <w:fldChar w:fldCharType="begin"/>
      </w:r>
      <w:r>
        <w:instrText xml:space="preserve"> PAGEREF _Toc56564548 \h </w:instrText>
      </w:r>
      <w:r>
        <w:fldChar w:fldCharType="separate"/>
      </w:r>
      <w:r>
        <w:t>70</w:t>
      </w:r>
      <w:r>
        <w:fldChar w:fldCharType="end"/>
      </w:r>
      <w:r>
        <w:rPr>
          <w:rStyle w:val="27"/>
        </w:rPr>
        <w:fldChar w:fldCharType="end"/>
      </w:r>
    </w:p>
    <w:p w14:paraId="60F56968">
      <w:pPr>
        <w:pStyle w:val="14"/>
        <w:tabs>
          <w:tab w:val="left" w:pos="1680"/>
          <w:tab w:val="right" w:leader="dot" w:pos="8296"/>
        </w:tabs>
      </w:pPr>
      <w:r>
        <w:rPr>
          <w:rStyle w:val="27"/>
        </w:rPr>
        <w:fldChar w:fldCharType="begin"/>
      </w:r>
      <w:r>
        <w:rPr>
          <w:rStyle w:val="27"/>
        </w:rPr>
        <w:instrText xml:space="preserve"> </w:instrText>
      </w:r>
      <w:r>
        <w:instrText xml:space="preserve">HYPERLINK \l "_Toc56564549"</w:instrText>
      </w:r>
      <w:r>
        <w:rPr>
          <w:rStyle w:val="27"/>
        </w:rPr>
        <w:instrText xml:space="preserve"> </w:instrText>
      </w:r>
      <w:r>
        <w:rPr>
          <w:rStyle w:val="27"/>
        </w:rPr>
        <w:fldChar w:fldCharType="separate"/>
      </w:r>
      <w:r>
        <w:rPr>
          <w:rStyle w:val="27"/>
        </w:rPr>
        <w:t>4.3.2</w:t>
      </w:r>
      <w:r>
        <w:tab/>
      </w:r>
      <w:r>
        <w:rPr>
          <w:rStyle w:val="27"/>
          <w:rFonts w:hint="eastAsia"/>
        </w:rPr>
        <w:t>借阅管理（</w:t>
      </w:r>
      <w:r>
        <w:rPr>
          <w:rStyle w:val="27"/>
        </w:rPr>
        <w:t>AUM20</w:t>
      </w:r>
      <w:r>
        <w:rPr>
          <w:rStyle w:val="27"/>
          <w:rFonts w:hint="eastAsia"/>
        </w:rPr>
        <w:t>）</w:t>
      </w:r>
      <w:r>
        <w:tab/>
      </w:r>
      <w:r>
        <w:fldChar w:fldCharType="begin"/>
      </w:r>
      <w:r>
        <w:instrText xml:space="preserve"> PAGEREF _Toc56564549 \h </w:instrText>
      </w:r>
      <w:r>
        <w:fldChar w:fldCharType="separate"/>
      </w:r>
      <w:r>
        <w:t>71</w:t>
      </w:r>
      <w:r>
        <w:fldChar w:fldCharType="end"/>
      </w:r>
      <w:r>
        <w:rPr>
          <w:rStyle w:val="27"/>
        </w:rPr>
        <w:fldChar w:fldCharType="end"/>
      </w:r>
    </w:p>
    <w:p w14:paraId="6AE8E0D6">
      <w:pPr>
        <w:pStyle w:val="14"/>
        <w:tabs>
          <w:tab w:val="left" w:pos="1680"/>
          <w:tab w:val="right" w:leader="dot" w:pos="8296"/>
        </w:tabs>
      </w:pPr>
      <w:r>
        <w:rPr>
          <w:rStyle w:val="27"/>
        </w:rPr>
        <w:fldChar w:fldCharType="begin"/>
      </w:r>
      <w:r>
        <w:rPr>
          <w:rStyle w:val="27"/>
        </w:rPr>
        <w:instrText xml:space="preserve"> </w:instrText>
      </w:r>
      <w:r>
        <w:instrText xml:space="preserve">HYPERLINK \l "_Toc56564550"</w:instrText>
      </w:r>
      <w:r>
        <w:rPr>
          <w:rStyle w:val="27"/>
        </w:rPr>
        <w:instrText xml:space="preserve"> </w:instrText>
      </w:r>
      <w:r>
        <w:rPr>
          <w:rStyle w:val="27"/>
        </w:rPr>
        <w:fldChar w:fldCharType="separate"/>
      </w:r>
      <w:r>
        <w:rPr>
          <w:rStyle w:val="27"/>
        </w:rPr>
        <w:t>4.3.3</w:t>
      </w:r>
      <w:r>
        <w:tab/>
      </w:r>
      <w:r>
        <w:rPr>
          <w:rStyle w:val="27"/>
          <w:rFonts w:hint="eastAsia"/>
        </w:rPr>
        <w:t>补证管理（</w:t>
      </w:r>
      <w:r>
        <w:rPr>
          <w:rStyle w:val="27"/>
        </w:rPr>
        <w:t>AUM30</w:t>
      </w:r>
      <w:r>
        <w:rPr>
          <w:rStyle w:val="27"/>
          <w:rFonts w:hint="eastAsia"/>
        </w:rPr>
        <w:t>）</w:t>
      </w:r>
      <w:r>
        <w:tab/>
      </w:r>
      <w:r>
        <w:fldChar w:fldCharType="begin"/>
      </w:r>
      <w:r>
        <w:instrText xml:space="preserve"> PAGEREF _Toc56564550 \h </w:instrText>
      </w:r>
      <w:r>
        <w:fldChar w:fldCharType="separate"/>
      </w:r>
      <w:r>
        <w:t>72</w:t>
      </w:r>
      <w:r>
        <w:fldChar w:fldCharType="end"/>
      </w:r>
      <w:r>
        <w:rPr>
          <w:rStyle w:val="27"/>
        </w:rPr>
        <w:fldChar w:fldCharType="end"/>
      </w:r>
    </w:p>
    <w:p w14:paraId="458A4841">
      <w:pPr>
        <w:pStyle w:val="14"/>
        <w:tabs>
          <w:tab w:val="left" w:pos="1680"/>
          <w:tab w:val="right" w:leader="dot" w:pos="8296"/>
        </w:tabs>
      </w:pPr>
      <w:r>
        <w:rPr>
          <w:rStyle w:val="27"/>
        </w:rPr>
        <w:fldChar w:fldCharType="begin"/>
      </w:r>
      <w:r>
        <w:rPr>
          <w:rStyle w:val="27"/>
        </w:rPr>
        <w:instrText xml:space="preserve"> </w:instrText>
      </w:r>
      <w:r>
        <w:instrText xml:space="preserve">HYPERLINK \l "_Toc56564551"</w:instrText>
      </w:r>
      <w:r>
        <w:rPr>
          <w:rStyle w:val="27"/>
        </w:rPr>
        <w:instrText xml:space="preserve"> </w:instrText>
      </w:r>
      <w:r>
        <w:rPr>
          <w:rStyle w:val="27"/>
        </w:rPr>
        <w:fldChar w:fldCharType="separate"/>
      </w:r>
      <w:r>
        <w:rPr>
          <w:rStyle w:val="27"/>
        </w:rPr>
        <w:t>4.3.4</w:t>
      </w:r>
      <w:r>
        <w:tab/>
      </w:r>
      <w:r>
        <w:rPr>
          <w:rStyle w:val="27"/>
          <w:rFonts w:hint="eastAsia"/>
        </w:rPr>
        <w:t>收费管理（</w:t>
      </w:r>
      <w:r>
        <w:rPr>
          <w:rStyle w:val="27"/>
        </w:rPr>
        <w:t>AUM40</w:t>
      </w:r>
      <w:r>
        <w:rPr>
          <w:rStyle w:val="27"/>
          <w:rFonts w:hint="eastAsia"/>
        </w:rPr>
        <w:t>）</w:t>
      </w:r>
      <w:r>
        <w:tab/>
      </w:r>
      <w:r>
        <w:fldChar w:fldCharType="begin"/>
      </w:r>
      <w:r>
        <w:instrText xml:space="preserve"> PAGEREF _Toc56564551 \h </w:instrText>
      </w:r>
      <w:r>
        <w:fldChar w:fldCharType="separate"/>
      </w:r>
      <w:r>
        <w:t>73</w:t>
      </w:r>
      <w:r>
        <w:fldChar w:fldCharType="end"/>
      </w:r>
      <w:r>
        <w:rPr>
          <w:rStyle w:val="27"/>
        </w:rPr>
        <w:fldChar w:fldCharType="end"/>
      </w:r>
    </w:p>
    <w:p w14:paraId="2574EA80">
      <w:pPr>
        <w:pStyle w:val="14"/>
        <w:tabs>
          <w:tab w:val="left" w:pos="1680"/>
          <w:tab w:val="right" w:leader="dot" w:pos="8296"/>
        </w:tabs>
      </w:pPr>
      <w:r>
        <w:rPr>
          <w:rStyle w:val="27"/>
        </w:rPr>
        <w:fldChar w:fldCharType="begin"/>
      </w:r>
      <w:r>
        <w:rPr>
          <w:rStyle w:val="27"/>
        </w:rPr>
        <w:instrText xml:space="preserve"> </w:instrText>
      </w:r>
      <w:r>
        <w:instrText xml:space="preserve">HYPERLINK \l "_Toc56564552"</w:instrText>
      </w:r>
      <w:r>
        <w:rPr>
          <w:rStyle w:val="27"/>
        </w:rPr>
        <w:instrText xml:space="preserve"> </w:instrText>
      </w:r>
      <w:r>
        <w:rPr>
          <w:rStyle w:val="27"/>
        </w:rPr>
        <w:fldChar w:fldCharType="separate"/>
      </w:r>
      <w:r>
        <w:rPr>
          <w:rStyle w:val="27"/>
        </w:rPr>
        <w:t>4.3.5</w:t>
      </w:r>
      <w:r>
        <w:tab/>
      </w:r>
      <w:r>
        <w:rPr>
          <w:rStyle w:val="27"/>
          <w:rFonts w:hint="eastAsia"/>
        </w:rPr>
        <w:t>综合查询（</w:t>
      </w:r>
      <w:r>
        <w:rPr>
          <w:rStyle w:val="27"/>
        </w:rPr>
        <w:t>AUM50</w:t>
      </w:r>
      <w:r>
        <w:rPr>
          <w:rStyle w:val="27"/>
          <w:rFonts w:hint="eastAsia"/>
        </w:rPr>
        <w:t>）</w:t>
      </w:r>
      <w:r>
        <w:tab/>
      </w:r>
      <w:r>
        <w:fldChar w:fldCharType="begin"/>
      </w:r>
      <w:r>
        <w:instrText xml:space="preserve"> PAGEREF _Toc56564552 \h </w:instrText>
      </w:r>
      <w:r>
        <w:fldChar w:fldCharType="separate"/>
      </w:r>
      <w:r>
        <w:t>75</w:t>
      </w:r>
      <w:r>
        <w:fldChar w:fldCharType="end"/>
      </w:r>
      <w:r>
        <w:rPr>
          <w:rStyle w:val="27"/>
        </w:rPr>
        <w:fldChar w:fldCharType="end"/>
      </w:r>
    </w:p>
    <w:p w14:paraId="44A11674">
      <w:pPr>
        <w:pStyle w:val="14"/>
        <w:tabs>
          <w:tab w:val="left" w:pos="1680"/>
          <w:tab w:val="right" w:leader="dot" w:pos="8296"/>
        </w:tabs>
      </w:pPr>
      <w:r>
        <w:rPr>
          <w:rStyle w:val="27"/>
        </w:rPr>
        <w:fldChar w:fldCharType="begin"/>
      </w:r>
      <w:r>
        <w:rPr>
          <w:rStyle w:val="27"/>
        </w:rPr>
        <w:instrText xml:space="preserve"> </w:instrText>
      </w:r>
      <w:r>
        <w:instrText xml:space="preserve">HYPERLINK \l "_Toc56564553"</w:instrText>
      </w:r>
      <w:r>
        <w:rPr>
          <w:rStyle w:val="27"/>
        </w:rPr>
        <w:instrText xml:space="preserve"> </w:instrText>
      </w:r>
      <w:r>
        <w:rPr>
          <w:rStyle w:val="27"/>
        </w:rPr>
        <w:fldChar w:fldCharType="separate"/>
      </w:r>
      <w:r>
        <w:rPr>
          <w:rStyle w:val="27"/>
        </w:rPr>
        <w:t>4.3.6</w:t>
      </w:r>
      <w:r>
        <w:tab/>
      </w:r>
      <w:r>
        <w:rPr>
          <w:rStyle w:val="27"/>
          <w:rFonts w:hint="eastAsia"/>
        </w:rPr>
        <w:t>发布管理（</w:t>
      </w:r>
      <w:r>
        <w:rPr>
          <w:rStyle w:val="27"/>
        </w:rPr>
        <w:t>AUM60</w:t>
      </w:r>
      <w:r>
        <w:rPr>
          <w:rStyle w:val="27"/>
          <w:rFonts w:hint="eastAsia"/>
        </w:rPr>
        <w:t>）</w:t>
      </w:r>
      <w:r>
        <w:tab/>
      </w:r>
      <w:r>
        <w:fldChar w:fldCharType="begin"/>
      </w:r>
      <w:r>
        <w:instrText xml:space="preserve"> PAGEREF _Toc56564553 \h </w:instrText>
      </w:r>
      <w:r>
        <w:fldChar w:fldCharType="separate"/>
      </w:r>
      <w:r>
        <w:t>76</w:t>
      </w:r>
      <w:r>
        <w:fldChar w:fldCharType="end"/>
      </w:r>
      <w:r>
        <w:rPr>
          <w:rStyle w:val="27"/>
        </w:rPr>
        <w:fldChar w:fldCharType="end"/>
      </w:r>
    </w:p>
    <w:p w14:paraId="3B274ABE">
      <w:pPr>
        <w:pStyle w:val="21"/>
        <w:tabs>
          <w:tab w:val="left" w:pos="1260"/>
          <w:tab w:val="right" w:leader="dot" w:pos="8296"/>
        </w:tabs>
      </w:pPr>
      <w:r>
        <w:rPr>
          <w:rStyle w:val="27"/>
        </w:rPr>
        <w:fldChar w:fldCharType="begin"/>
      </w:r>
      <w:r>
        <w:rPr>
          <w:rStyle w:val="27"/>
        </w:rPr>
        <w:instrText xml:space="preserve"> </w:instrText>
      </w:r>
      <w:r>
        <w:instrText xml:space="preserve">HYPERLINK \l "_Toc56564554"</w:instrText>
      </w:r>
      <w:r>
        <w:rPr>
          <w:rStyle w:val="27"/>
        </w:rPr>
        <w:instrText xml:space="preserve"> </w:instrText>
      </w:r>
      <w:r>
        <w:rPr>
          <w:rStyle w:val="27"/>
        </w:rPr>
        <w:fldChar w:fldCharType="separate"/>
      </w:r>
      <w:r>
        <w:rPr>
          <w:rStyle w:val="27"/>
          <w:szCs w:val="28"/>
        </w:rPr>
        <w:t>4.4</w:t>
      </w:r>
      <w:r>
        <w:tab/>
      </w:r>
      <w:r>
        <w:rPr>
          <w:rStyle w:val="27"/>
          <w:rFonts w:hint="eastAsia"/>
          <w:szCs w:val="28"/>
        </w:rPr>
        <w:t>系统维护管理子系统（</w:t>
      </w:r>
      <w:r>
        <w:rPr>
          <w:rStyle w:val="27"/>
          <w:szCs w:val="28"/>
        </w:rPr>
        <w:t>System Maintenance Management,SMM</w:t>
      </w:r>
      <w:r>
        <w:rPr>
          <w:rStyle w:val="27"/>
          <w:rFonts w:hint="eastAsia"/>
          <w:szCs w:val="28"/>
        </w:rPr>
        <w:t>）</w:t>
      </w:r>
      <w:r>
        <w:tab/>
      </w:r>
      <w:r>
        <w:fldChar w:fldCharType="begin"/>
      </w:r>
      <w:r>
        <w:instrText xml:space="preserve"> PAGEREF _Toc56564554 \h </w:instrText>
      </w:r>
      <w:r>
        <w:fldChar w:fldCharType="separate"/>
      </w:r>
      <w:r>
        <w:t>77</w:t>
      </w:r>
      <w:r>
        <w:fldChar w:fldCharType="end"/>
      </w:r>
      <w:r>
        <w:rPr>
          <w:rStyle w:val="27"/>
        </w:rPr>
        <w:fldChar w:fldCharType="end"/>
      </w:r>
    </w:p>
    <w:p w14:paraId="2FF465B1">
      <w:pPr>
        <w:pStyle w:val="14"/>
        <w:tabs>
          <w:tab w:val="left" w:pos="1680"/>
          <w:tab w:val="right" w:leader="dot" w:pos="8296"/>
        </w:tabs>
      </w:pPr>
      <w:r>
        <w:rPr>
          <w:rStyle w:val="27"/>
        </w:rPr>
        <w:fldChar w:fldCharType="begin"/>
      </w:r>
      <w:r>
        <w:rPr>
          <w:rStyle w:val="27"/>
        </w:rPr>
        <w:instrText xml:space="preserve"> </w:instrText>
      </w:r>
      <w:r>
        <w:instrText xml:space="preserve">HYPERLINK \l "_Toc56564555"</w:instrText>
      </w:r>
      <w:r>
        <w:rPr>
          <w:rStyle w:val="27"/>
        </w:rPr>
        <w:instrText xml:space="preserve"> </w:instrText>
      </w:r>
      <w:r>
        <w:rPr>
          <w:rStyle w:val="27"/>
        </w:rPr>
        <w:fldChar w:fldCharType="separate"/>
      </w:r>
      <w:r>
        <w:rPr>
          <w:rStyle w:val="27"/>
        </w:rPr>
        <w:t>4.4.1</w:t>
      </w:r>
      <w:r>
        <w:tab/>
      </w:r>
      <w:r>
        <w:rPr>
          <w:rStyle w:val="27"/>
          <w:rFonts w:hint="eastAsia"/>
        </w:rPr>
        <w:t>登录管理（</w:t>
      </w:r>
      <w:r>
        <w:rPr>
          <w:rStyle w:val="27"/>
        </w:rPr>
        <w:t>SMM10</w:t>
      </w:r>
      <w:r>
        <w:rPr>
          <w:rStyle w:val="27"/>
          <w:rFonts w:hint="eastAsia"/>
        </w:rPr>
        <w:t>）</w:t>
      </w:r>
      <w:r>
        <w:tab/>
      </w:r>
      <w:r>
        <w:fldChar w:fldCharType="begin"/>
      </w:r>
      <w:r>
        <w:instrText xml:space="preserve"> PAGEREF _Toc56564555 \h </w:instrText>
      </w:r>
      <w:r>
        <w:fldChar w:fldCharType="separate"/>
      </w:r>
      <w:r>
        <w:t>77</w:t>
      </w:r>
      <w:r>
        <w:fldChar w:fldCharType="end"/>
      </w:r>
      <w:r>
        <w:rPr>
          <w:rStyle w:val="27"/>
        </w:rPr>
        <w:fldChar w:fldCharType="end"/>
      </w:r>
    </w:p>
    <w:p w14:paraId="300C7F6F">
      <w:pPr>
        <w:pStyle w:val="14"/>
        <w:tabs>
          <w:tab w:val="left" w:pos="1680"/>
          <w:tab w:val="right" w:leader="dot" w:pos="8296"/>
        </w:tabs>
      </w:pPr>
      <w:r>
        <w:rPr>
          <w:rStyle w:val="27"/>
        </w:rPr>
        <w:fldChar w:fldCharType="begin"/>
      </w:r>
      <w:r>
        <w:rPr>
          <w:rStyle w:val="27"/>
        </w:rPr>
        <w:instrText xml:space="preserve"> </w:instrText>
      </w:r>
      <w:r>
        <w:instrText xml:space="preserve">HYPERLINK \l "_Toc56564556"</w:instrText>
      </w:r>
      <w:r>
        <w:rPr>
          <w:rStyle w:val="27"/>
        </w:rPr>
        <w:instrText xml:space="preserve"> </w:instrText>
      </w:r>
      <w:r>
        <w:rPr>
          <w:rStyle w:val="27"/>
        </w:rPr>
        <w:fldChar w:fldCharType="separate"/>
      </w:r>
      <w:r>
        <w:rPr>
          <w:rStyle w:val="27"/>
        </w:rPr>
        <w:t>4.4.2</w:t>
      </w:r>
      <w:r>
        <w:tab/>
      </w:r>
      <w:r>
        <w:rPr>
          <w:rStyle w:val="27"/>
          <w:rFonts w:hint="eastAsia"/>
        </w:rPr>
        <w:t>日志管理（</w:t>
      </w:r>
      <w:r>
        <w:rPr>
          <w:rStyle w:val="27"/>
        </w:rPr>
        <w:t>SMM20</w:t>
      </w:r>
      <w:r>
        <w:rPr>
          <w:rStyle w:val="27"/>
          <w:rFonts w:hint="eastAsia"/>
        </w:rPr>
        <w:t>）</w:t>
      </w:r>
      <w:r>
        <w:tab/>
      </w:r>
      <w:r>
        <w:fldChar w:fldCharType="begin"/>
      </w:r>
      <w:r>
        <w:instrText xml:space="preserve"> PAGEREF _Toc56564556 \h </w:instrText>
      </w:r>
      <w:r>
        <w:fldChar w:fldCharType="separate"/>
      </w:r>
      <w:r>
        <w:t>78</w:t>
      </w:r>
      <w:r>
        <w:fldChar w:fldCharType="end"/>
      </w:r>
      <w:r>
        <w:rPr>
          <w:rStyle w:val="27"/>
        </w:rPr>
        <w:fldChar w:fldCharType="end"/>
      </w:r>
    </w:p>
    <w:p w14:paraId="0BBF6D9F">
      <w:pPr>
        <w:pStyle w:val="14"/>
        <w:tabs>
          <w:tab w:val="left" w:pos="1680"/>
          <w:tab w:val="right" w:leader="dot" w:pos="8296"/>
        </w:tabs>
      </w:pPr>
      <w:r>
        <w:rPr>
          <w:rStyle w:val="27"/>
        </w:rPr>
        <w:fldChar w:fldCharType="begin"/>
      </w:r>
      <w:r>
        <w:rPr>
          <w:rStyle w:val="27"/>
        </w:rPr>
        <w:instrText xml:space="preserve"> </w:instrText>
      </w:r>
      <w:r>
        <w:instrText xml:space="preserve">HYPERLINK \l "_Toc56564557"</w:instrText>
      </w:r>
      <w:r>
        <w:rPr>
          <w:rStyle w:val="27"/>
        </w:rPr>
        <w:instrText xml:space="preserve"> </w:instrText>
      </w:r>
      <w:r>
        <w:rPr>
          <w:rStyle w:val="27"/>
        </w:rPr>
        <w:fldChar w:fldCharType="separate"/>
      </w:r>
      <w:r>
        <w:rPr>
          <w:rStyle w:val="27"/>
        </w:rPr>
        <w:t>4.4.3</w:t>
      </w:r>
      <w:r>
        <w:tab/>
      </w:r>
      <w:r>
        <w:rPr>
          <w:rStyle w:val="27"/>
          <w:rFonts w:hint="eastAsia"/>
        </w:rPr>
        <w:t>用户权限管理（</w:t>
      </w:r>
      <w:r>
        <w:rPr>
          <w:rStyle w:val="27"/>
        </w:rPr>
        <w:t>SMM30</w:t>
      </w:r>
      <w:r>
        <w:rPr>
          <w:rStyle w:val="27"/>
          <w:rFonts w:hint="eastAsia"/>
        </w:rPr>
        <w:t>）</w:t>
      </w:r>
      <w:r>
        <w:tab/>
      </w:r>
      <w:r>
        <w:fldChar w:fldCharType="begin"/>
      </w:r>
      <w:r>
        <w:instrText xml:space="preserve"> PAGEREF _Toc56564557 \h </w:instrText>
      </w:r>
      <w:r>
        <w:fldChar w:fldCharType="separate"/>
      </w:r>
      <w:r>
        <w:t>79</w:t>
      </w:r>
      <w:r>
        <w:fldChar w:fldCharType="end"/>
      </w:r>
      <w:r>
        <w:rPr>
          <w:rStyle w:val="27"/>
        </w:rPr>
        <w:fldChar w:fldCharType="end"/>
      </w:r>
    </w:p>
    <w:p w14:paraId="3E245633">
      <w:pPr>
        <w:pStyle w:val="14"/>
        <w:tabs>
          <w:tab w:val="left" w:pos="1680"/>
          <w:tab w:val="right" w:leader="dot" w:pos="8296"/>
        </w:tabs>
      </w:pPr>
      <w:r>
        <w:rPr>
          <w:rStyle w:val="27"/>
        </w:rPr>
        <w:fldChar w:fldCharType="begin"/>
      </w:r>
      <w:r>
        <w:rPr>
          <w:rStyle w:val="27"/>
        </w:rPr>
        <w:instrText xml:space="preserve"> </w:instrText>
      </w:r>
      <w:r>
        <w:instrText xml:space="preserve">HYPERLINK \l "_Toc56564558"</w:instrText>
      </w:r>
      <w:r>
        <w:rPr>
          <w:rStyle w:val="27"/>
        </w:rPr>
        <w:instrText xml:space="preserve"> </w:instrText>
      </w:r>
      <w:r>
        <w:rPr>
          <w:rStyle w:val="27"/>
        </w:rPr>
        <w:fldChar w:fldCharType="separate"/>
      </w:r>
      <w:r>
        <w:rPr>
          <w:rStyle w:val="27"/>
        </w:rPr>
        <w:t>4.4.4</w:t>
      </w:r>
      <w:r>
        <w:tab/>
      </w:r>
      <w:r>
        <w:rPr>
          <w:rStyle w:val="27"/>
          <w:rFonts w:hint="eastAsia"/>
        </w:rPr>
        <w:t>系统设置管理（</w:t>
      </w:r>
      <w:r>
        <w:rPr>
          <w:rStyle w:val="27"/>
        </w:rPr>
        <w:t>SMM40</w:t>
      </w:r>
      <w:r>
        <w:rPr>
          <w:rStyle w:val="27"/>
          <w:rFonts w:hint="eastAsia"/>
        </w:rPr>
        <w:t>）</w:t>
      </w:r>
      <w:r>
        <w:tab/>
      </w:r>
      <w:r>
        <w:fldChar w:fldCharType="begin"/>
      </w:r>
      <w:r>
        <w:instrText xml:space="preserve"> PAGEREF _Toc56564558 \h </w:instrText>
      </w:r>
      <w:r>
        <w:fldChar w:fldCharType="separate"/>
      </w:r>
      <w:r>
        <w:t>80</w:t>
      </w:r>
      <w:r>
        <w:fldChar w:fldCharType="end"/>
      </w:r>
      <w:r>
        <w:rPr>
          <w:rStyle w:val="27"/>
        </w:rPr>
        <w:fldChar w:fldCharType="end"/>
      </w:r>
    </w:p>
    <w:p w14:paraId="5FE2E20E">
      <w:pPr>
        <w:pStyle w:val="14"/>
        <w:tabs>
          <w:tab w:val="left" w:pos="1680"/>
          <w:tab w:val="right" w:leader="dot" w:pos="8296"/>
        </w:tabs>
      </w:pPr>
      <w:r>
        <w:rPr>
          <w:rStyle w:val="27"/>
        </w:rPr>
        <w:fldChar w:fldCharType="begin"/>
      </w:r>
      <w:r>
        <w:rPr>
          <w:rStyle w:val="27"/>
        </w:rPr>
        <w:instrText xml:space="preserve"> </w:instrText>
      </w:r>
      <w:r>
        <w:instrText xml:space="preserve">HYPERLINK \l "_Toc56564559"</w:instrText>
      </w:r>
      <w:r>
        <w:rPr>
          <w:rStyle w:val="27"/>
        </w:rPr>
        <w:instrText xml:space="preserve"> </w:instrText>
      </w:r>
      <w:r>
        <w:rPr>
          <w:rStyle w:val="27"/>
        </w:rPr>
        <w:fldChar w:fldCharType="separate"/>
      </w:r>
      <w:r>
        <w:rPr>
          <w:rStyle w:val="27"/>
        </w:rPr>
        <w:t>4.4.5</w:t>
      </w:r>
      <w:r>
        <w:tab/>
      </w:r>
      <w:r>
        <w:rPr>
          <w:rStyle w:val="27"/>
          <w:rFonts w:hint="eastAsia"/>
        </w:rPr>
        <w:t>数据库备份与恢复（</w:t>
      </w:r>
      <w:r>
        <w:rPr>
          <w:rStyle w:val="27"/>
        </w:rPr>
        <w:t>SMM50</w:t>
      </w:r>
      <w:r>
        <w:rPr>
          <w:rStyle w:val="27"/>
          <w:rFonts w:hint="eastAsia"/>
        </w:rPr>
        <w:t>）</w:t>
      </w:r>
      <w:r>
        <w:tab/>
      </w:r>
      <w:r>
        <w:fldChar w:fldCharType="begin"/>
      </w:r>
      <w:r>
        <w:instrText xml:space="preserve"> PAGEREF _Toc56564559 \h </w:instrText>
      </w:r>
      <w:r>
        <w:fldChar w:fldCharType="separate"/>
      </w:r>
      <w:r>
        <w:t>81</w:t>
      </w:r>
      <w:r>
        <w:fldChar w:fldCharType="end"/>
      </w:r>
      <w:r>
        <w:rPr>
          <w:rStyle w:val="27"/>
        </w:rPr>
        <w:fldChar w:fldCharType="end"/>
      </w:r>
    </w:p>
    <w:p w14:paraId="6F78AB9D">
      <w:pPr>
        <w:pStyle w:val="14"/>
        <w:tabs>
          <w:tab w:val="left" w:pos="1680"/>
          <w:tab w:val="right" w:leader="dot" w:pos="8296"/>
        </w:tabs>
      </w:pPr>
      <w:r>
        <w:rPr>
          <w:rStyle w:val="27"/>
        </w:rPr>
        <w:fldChar w:fldCharType="begin"/>
      </w:r>
      <w:r>
        <w:rPr>
          <w:rStyle w:val="27"/>
        </w:rPr>
        <w:instrText xml:space="preserve"> </w:instrText>
      </w:r>
      <w:r>
        <w:instrText xml:space="preserve">HYPERLINK \l "_Toc56564560"</w:instrText>
      </w:r>
      <w:r>
        <w:rPr>
          <w:rStyle w:val="27"/>
        </w:rPr>
        <w:instrText xml:space="preserve"> </w:instrText>
      </w:r>
      <w:r>
        <w:rPr>
          <w:rStyle w:val="27"/>
        </w:rPr>
        <w:fldChar w:fldCharType="separate"/>
      </w:r>
      <w:r>
        <w:rPr>
          <w:rStyle w:val="27"/>
        </w:rPr>
        <w:t>4.4.6</w:t>
      </w:r>
      <w:r>
        <w:tab/>
      </w:r>
      <w:r>
        <w:rPr>
          <w:rStyle w:val="27"/>
          <w:rFonts w:hint="eastAsia"/>
        </w:rPr>
        <w:t>存储设备管理（</w:t>
      </w:r>
      <w:r>
        <w:rPr>
          <w:rStyle w:val="27"/>
        </w:rPr>
        <w:t>SMM60</w:t>
      </w:r>
      <w:r>
        <w:rPr>
          <w:rStyle w:val="27"/>
          <w:rFonts w:hint="eastAsia"/>
        </w:rPr>
        <w:t>）</w:t>
      </w:r>
      <w:r>
        <w:tab/>
      </w:r>
      <w:r>
        <w:fldChar w:fldCharType="begin"/>
      </w:r>
      <w:r>
        <w:instrText xml:space="preserve"> PAGEREF _Toc56564560 \h </w:instrText>
      </w:r>
      <w:r>
        <w:fldChar w:fldCharType="separate"/>
      </w:r>
      <w:r>
        <w:t>82</w:t>
      </w:r>
      <w:r>
        <w:fldChar w:fldCharType="end"/>
      </w:r>
      <w:r>
        <w:rPr>
          <w:rStyle w:val="27"/>
        </w:rPr>
        <w:fldChar w:fldCharType="end"/>
      </w:r>
    </w:p>
    <w:p w14:paraId="78254F11">
      <w:pPr>
        <w:pStyle w:val="14"/>
        <w:tabs>
          <w:tab w:val="left" w:pos="1680"/>
          <w:tab w:val="right" w:leader="dot" w:pos="8296"/>
        </w:tabs>
      </w:pPr>
      <w:r>
        <w:rPr>
          <w:rStyle w:val="27"/>
        </w:rPr>
        <w:fldChar w:fldCharType="begin"/>
      </w:r>
      <w:r>
        <w:rPr>
          <w:rStyle w:val="27"/>
        </w:rPr>
        <w:instrText xml:space="preserve"> </w:instrText>
      </w:r>
      <w:r>
        <w:instrText xml:space="preserve">HYPERLINK \l "_Toc56564561"</w:instrText>
      </w:r>
      <w:r>
        <w:rPr>
          <w:rStyle w:val="27"/>
        </w:rPr>
        <w:instrText xml:space="preserve"> </w:instrText>
      </w:r>
      <w:r>
        <w:rPr>
          <w:rStyle w:val="27"/>
        </w:rPr>
        <w:fldChar w:fldCharType="separate"/>
      </w:r>
      <w:r>
        <w:rPr>
          <w:rStyle w:val="27"/>
        </w:rPr>
        <w:t>4.4.7</w:t>
      </w:r>
      <w:r>
        <w:tab/>
      </w:r>
      <w:r>
        <w:rPr>
          <w:rStyle w:val="27"/>
          <w:rFonts w:hint="eastAsia"/>
        </w:rPr>
        <w:t>标准化管理（</w:t>
      </w:r>
      <w:r>
        <w:rPr>
          <w:rStyle w:val="27"/>
        </w:rPr>
        <w:t>SMM70</w:t>
      </w:r>
      <w:r>
        <w:rPr>
          <w:rStyle w:val="27"/>
          <w:rFonts w:hint="eastAsia"/>
        </w:rPr>
        <w:t>）</w:t>
      </w:r>
      <w:r>
        <w:tab/>
      </w:r>
      <w:r>
        <w:fldChar w:fldCharType="begin"/>
      </w:r>
      <w:r>
        <w:instrText xml:space="preserve"> PAGEREF _Toc56564561 \h </w:instrText>
      </w:r>
      <w:r>
        <w:fldChar w:fldCharType="separate"/>
      </w:r>
      <w:r>
        <w:t>83</w:t>
      </w:r>
      <w:r>
        <w:fldChar w:fldCharType="end"/>
      </w:r>
      <w:r>
        <w:rPr>
          <w:rStyle w:val="27"/>
        </w:rPr>
        <w:fldChar w:fldCharType="end"/>
      </w:r>
    </w:p>
    <w:p w14:paraId="58DB76D1">
      <w:pPr>
        <w:pStyle w:val="14"/>
        <w:tabs>
          <w:tab w:val="left" w:pos="1680"/>
          <w:tab w:val="right" w:leader="dot" w:pos="8296"/>
        </w:tabs>
      </w:pPr>
      <w:r>
        <w:rPr>
          <w:rStyle w:val="27"/>
        </w:rPr>
        <w:fldChar w:fldCharType="begin"/>
      </w:r>
      <w:r>
        <w:rPr>
          <w:rStyle w:val="27"/>
        </w:rPr>
        <w:instrText xml:space="preserve"> </w:instrText>
      </w:r>
      <w:r>
        <w:instrText xml:space="preserve">HYPERLINK \l "_Toc56564562"</w:instrText>
      </w:r>
      <w:r>
        <w:rPr>
          <w:rStyle w:val="27"/>
        </w:rPr>
        <w:instrText xml:space="preserve"> </w:instrText>
      </w:r>
      <w:r>
        <w:rPr>
          <w:rStyle w:val="27"/>
        </w:rPr>
        <w:fldChar w:fldCharType="separate"/>
      </w:r>
      <w:r>
        <w:rPr>
          <w:rStyle w:val="27"/>
        </w:rPr>
        <w:t>4.4.8</w:t>
      </w:r>
      <w:r>
        <w:tab/>
      </w:r>
      <w:r>
        <w:rPr>
          <w:rStyle w:val="27"/>
          <w:rFonts w:hint="eastAsia"/>
        </w:rPr>
        <w:t>数据词典管理（</w:t>
      </w:r>
      <w:r>
        <w:rPr>
          <w:rStyle w:val="27"/>
        </w:rPr>
        <w:t>SMM80</w:t>
      </w:r>
      <w:r>
        <w:rPr>
          <w:rStyle w:val="27"/>
          <w:rFonts w:hint="eastAsia"/>
        </w:rPr>
        <w:t>）</w:t>
      </w:r>
      <w:r>
        <w:tab/>
      </w:r>
      <w:r>
        <w:fldChar w:fldCharType="begin"/>
      </w:r>
      <w:r>
        <w:instrText xml:space="preserve"> PAGEREF _Toc56564562 \h </w:instrText>
      </w:r>
      <w:r>
        <w:fldChar w:fldCharType="separate"/>
      </w:r>
      <w:r>
        <w:t>84</w:t>
      </w:r>
      <w:r>
        <w:fldChar w:fldCharType="end"/>
      </w:r>
      <w:r>
        <w:rPr>
          <w:rStyle w:val="27"/>
        </w:rPr>
        <w:fldChar w:fldCharType="end"/>
      </w:r>
    </w:p>
    <w:p w14:paraId="560AE190">
      <w:pPr>
        <w:pStyle w:val="18"/>
      </w:pPr>
      <w:r>
        <w:rPr>
          <w:rStyle w:val="27"/>
        </w:rPr>
        <w:fldChar w:fldCharType="begin"/>
      </w:r>
      <w:r>
        <w:rPr>
          <w:rStyle w:val="27"/>
        </w:rPr>
        <w:instrText xml:space="preserve"> </w:instrText>
      </w:r>
      <w:r>
        <w:instrText xml:space="preserve">HYPERLINK \l "_Toc56564563"</w:instrText>
      </w:r>
      <w:r>
        <w:rPr>
          <w:rStyle w:val="27"/>
        </w:rPr>
        <w:instrText xml:space="preserve"> </w:instrText>
      </w:r>
      <w:r>
        <w:rPr>
          <w:rStyle w:val="27"/>
        </w:rPr>
        <w:fldChar w:fldCharType="separate"/>
      </w:r>
      <w:r>
        <w:rPr>
          <w:rStyle w:val="27"/>
          <w:szCs w:val="30"/>
        </w:rPr>
        <w:t>5</w:t>
      </w:r>
      <w:r>
        <w:tab/>
      </w:r>
      <w:r>
        <w:rPr>
          <w:rStyle w:val="27"/>
          <w:rFonts w:hint="eastAsia"/>
          <w:szCs w:val="30"/>
        </w:rPr>
        <w:t>接口设计</w:t>
      </w:r>
      <w:r>
        <w:tab/>
      </w:r>
      <w:r>
        <w:fldChar w:fldCharType="begin"/>
      </w:r>
      <w:r>
        <w:instrText xml:space="preserve"> PAGEREF _Toc56564563 \h </w:instrText>
      </w:r>
      <w:r>
        <w:fldChar w:fldCharType="separate"/>
      </w:r>
      <w:r>
        <w:t>84</w:t>
      </w:r>
      <w:r>
        <w:fldChar w:fldCharType="end"/>
      </w:r>
      <w:r>
        <w:rPr>
          <w:rStyle w:val="27"/>
        </w:rPr>
        <w:fldChar w:fldCharType="end"/>
      </w:r>
    </w:p>
    <w:p w14:paraId="3CA83427">
      <w:pPr>
        <w:pStyle w:val="21"/>
        <w:tabs>
          <w:tab w:val="left" w:pos="1260"/>
          <w:tab w:val="right" w:leader="dot" w:pos="8296"/>
        </w:tabs>
      </w:pPr>
      <w:r>
        <w:rPr>
          <w:rStyle w:val="27"/>
        </w:rPr>
        <w:fldChar w:fldCharType="begin"/>
      </w:r>
      <w:r>
        <w:rPr>
          <w:rStyle w:val="27"/>
        </w:rPr>
        <w:instrText xml:space="preserve"> </w:instrText>
      </w:r>
      <w:r>
        <w:instrText xml:space="preserve">HYPERLINK \l "_Toc56564564"</w:instrText>
      </w:r>
      <w:r>
        <w:rPr>
          <w:rStyle w:val="27"/>
        </w:rPr>
        <w:instrText xml:space="preserve"> </w:instrText>
      </w:r>
      <w:r>
        <w:rPr>
          <w:rStyle w:val="27"/>
        </w:rPr>
        <w:fldChar w:fldCharType="separate"/>
      </w:r>
      <w:r>
        <w:rPr>
          <w:rStyle w:val="27"/>
          <w:szCs w:val="28"/>
        </w:rPr>
        <w:t>5.1</w:t>
      </w:r>
      <w:r>
        <w:tab/>
      </w:r>
      <w:r>
        <w:rPr>
          <w:rStyle w:val="27"/>
          <w:rFonts w:hint="eastAsia"/>
          <w:szCs w:val="28"/>
        </w:rPr>
        <w:t>软件接口</w:t>
      </w:r>
      <w:r>
        <w:tab/>
      </w:r>
      <w:r>
        <w:fldChar w:fldCharType="begin"/>
      </w:r>
      <w:r>
        <w:instrText xml:space="preserve"> PAGEREF _Toc56564564 \h </w:instrText>
      </w:r>
      <w:r>
        <w:fldChar w:fldCharType="separate"/>
      </w:r>
      <w:r>
        <w:t>84</w:t>
      </w:r>
      <w:r>
        <w:fldChar w:fldCharType="end"/>
      </w:r>
      <w:r>
        <w:rPr>
          <w:rStyle w:val="27"/>
        </w:rPr>
        <w:fldChar w:fldCharType="end"/>
      </w:r>
    </w:p>
    <w:p w14:paraId="4B9F8798">
      <w:pPr>
        <w:pStyle w:val="14"/>
        <w:tabs>
          <w:tab w:val="left" w:pos="1680"/>
          <w:tab w:val="right" w:leader="dot" w:pos="8296"/>
        </w:tabs>
      </w:pPr>
      <w:r>
        <w:rPr>
          <w:rStyle w:val="27"/>
        </w:rPr>
        <w:fldChar w:fldCharType="begin"/>
      </w:r>
      <w:r>
        <w:rPr>
          <w:rStyle w:val="27"/>
        </w:rPr>
        <w:instrText xml:space="preserve"> </w:instrText>
      </w:r>
      <w:r>
        <w:instrText xml:space="preserve">HYPERLINK \l "_Toc56564565"</w:instrText>
      </w:r>
      <w:r>
        <w:rPr>
          <w:rStyle w:val="27"/>
        </w:rPr>
        <w:instrText xml:space="preserve"> </w:instrText>
      </w:r>
      <w:r>
        <w:rPr>
          <w:rStyle w:val="27"/>
        </w:rPr>
        <w:fldChar w:fldCharType="separate"/>
      </w:r>
      <w:r>
        <w:rPr>
          <w:rStyle w:val="27"/>
        </w:rPr>
        <w:t>5.1.1</w:t>
      </w:r>
      <w:r>
        <w:tab/>
      </w:r>
      <w:r>
        <w:rPr>
          <w:rStyle w:val="27"/>
          <w:rFonts w:hint="eastAsia"/>
        </w:rPr>
        <w:t>与办公自动化系统（</w:t>
      </w:r>
      <w:r>
        <w:rPr>
          <w:rStyle w:val="27"/>
        </w:rPr>
        <w:t>OA</w:t>
      </w:r>
      <w:r>
        <w:rPr>
          <w:rStyle w:val="27"/>
          <w:rFonts w:hint="eastAsia"/>
        </w:rPr>
        <w:t>）的接口</w:t>
      </w:r>
      <w:r>
        <w:tab/>
      </w:r>
      <w:r>
        <w:fldChar w:fldCharType="begin"/>
      </w:r>
      <w:r>
        <w:instrText xml:space="preserve"> PAGEREF _Toc56564565 \h </w:instrText>
      </w:r>
      <w:r>
        <w:fldChar w:fldCharType="separate"/>
      </w:r>
      <w:r>
        <w:t>84</w:t>
      </w:r>
      <w:r>
        <w:fldChar w:fldCharType="end"/>
      </w:r>
      <w:r>
        <w:rPr>
          <w:rStyle w:val="27"/>
        </w:rPr>
        <w:fldChar w:fldCharType="end"/>
      </w:r>
    </w:p>
    <w:p w14:paraId="39658F3C">
      <w:pPr>
        <w:pStyle w:val="14"/>
        <w:tabs>
          <w:tab w:val="left" w:pos="1680"/>
          <w:tab w:val="right" w:leader="dot" w:pos="8296"/>
        </w:tabs>
      </w:pPr>
      <w:r>
        <w:rPr>
          <w:rStyle w:val="27"/>
        </w:rPr>
        <w:fldChar w:fldCharType="begin"/>
      </w:r>
      <w:r>
        <w:rPr>
          <w:rStyle w:val="27"/>
        </w:rPr>
        <w:instrText xml:space="preserve"> </w:instrText>
      </w:r>
      <w:r>
        <w:instrText xml:space="preserve">HYPERLINK \l "_Toc56564566"</w:instrText>
      </w:r>
      <w:r>
        <w:rPr>
          <w:rStyle w:val="27"/>
        </w:rPr>
        <w:instrText xml:space="preserve"> </w:instrText>
      </w:r>
      <w:r>
        <w:rPr>
          <w:rStyle w:val="27"/>
        </w:rPr>
        <w:fldChar w:fldCharType="separate"/>
      </w:r>
      <w:r>
        <w:rPr>
          <w:rStyle w:val="27"/>
        </w:rPr>
        <w:t>5.1.2</w:t>
      </w:r>
      <w:r>
        <w:tab/>
      </w:r>
      <w:r>
        <w:rPr>
          <w:rStyle w:val="27"/>
          <w:rFonts w:hint="eastAsia"/>
        </w:rPr>
        <w:t>与历史档案加工系统的接口</w:t>
      </w:r>
      <w:r>
        <w:tab/>
      </w:r>
      <w:r>
        <w:fldChar w:fldCharType="begin"/>
      </w:r>
      <w:r>
        <w:instrText xml:space="preserve"> PAGEREF _Toc56564566 \h </w:instrText>
      </w:r>
      <w:r>
        <w:fldChar w:fldCharType="separate"/>
      </w:r>
      <w:r>
        <w:t>86</w:t>
      </w:r>
      <w:r>
        <w:fldChar w:fldCharType="end"/>
      </w:r>
      <w:r>
        <w:rPr>
          <w:rStyle w:val="27"/>
        </w:rPr>
        <w:fldChar w:fldCharType="end"/>
      </w:r>
    </w:p>
    <w:p w14:paraId="361E47DC">
      <w:pPr>
        <w:pStyle w:val="14"/>
        <w:tabs>
          <w:tab w:val="left" w:pos="1680"/>
          <w:tab w:val="right" w:leader="dot" w:pos="8296"/>
        </w:tabs>
      </w:pPr>
      <w:r>
        <w:rPr>
          <w:rStyle w:val="27"/>
        </w:rPr>
        <w:fldChar w:fldCharType="begin"/>
      </w:r>
      <w:r>
        <w:rPr>
          <w:rStyle w:val="27"/>
        </w:rPr>
        <w:instrText xml:space="preserve"> </w:instrText>
      </w:r>
      <w:r>
        <w:instrText xml:space="preserve">HYPERLINK \l "_Toc56564567"</w:instrText>
      </w:r>
      <w:r>
        <w:rPr>
          <w:rStyle w:val="27"/>
        </w:rPr>
        <w:instrText xml:space="preserve"> </w:instrText>
      </w:r>
      <w:r>
        <w:rPr>
          <w:rStyle w:val="27"/>
        </w:rPr>
        <w:fldChar w:fldCharType="separate"/>
      </w:r>
      <w:r>
        <w:rPr>
          <w:rStyle w:val="27"/>
        </w:rPr>
        <w:t>5.1.3</w:t>
      </w:r>
      <w:r>
        <w:tab/>
      </w:r>
      <w:r>
        <w:rPr>
          <w:rStyle w:val="27"/>
          <w:rFonts w:hint="eastAsia"/>
        </w:rPr>
        <w:t>与数据库接口</w:t>
      </w:r>
      <w:r>
        <w:tab/>
      </w:r>
      <w:r>
        <w:fldChar w:fldCharType="begin"/>
      </w:r>
      <w:r>
        <w:instrText xml:space="preserve"> PAGEREF _Toc56564567 \h </w:instrText>
      </w:r>
      <w:r>
        <w:fldChar w:fldCharType="separate"/>
      </w:r>
      <w:r>
        <w:t>87</w:t>
      </w:r>
      <w:r>
        <w:fldChar w:fldCharType="end"/>
      </w:r>
      <w:r>
        <w:rPr>
          <w:rStyle w:val="27"/>
        </w:rPr>
        <w:fldChar w:fldCharType="end"/>
      </w:r>
    </w:p>
    <w:p w14:paraId="1A019DC8">
      <w:pPr>
        <w:pStyle w:val="14"/>
        <w:tabs>
          <w:tab w:val="left" w:pos="1680"/>
          <w:tab w:val="right" w:leader="dot" w:pos="8296"/>
        </w:tabs>
      </w:pPr>
      <w:r>
        <w:rPr>
          <w:rStyle w:val="27"/>
        </w:rPr>
        <w:fldChar w:fldCharType="begin"/>
      </w:r>
      <w:r>
        <w:rPr>
          <w:rStyle w:val="27"/>
        </w:rPr>
        <w:instrText xml:space="preserve"> </w:instrText>
      </w:r>
      <w:r>
        <w:instrText xml:space="preserve">HYPERLINK \l "_Toc56564568"</w:instrText>
      </w:r>
      <w:r>
        <w:rPr>
          <w:rStyle w:val="27"/>
        </w:rPr>
        <w:instrText xml:space="preserve"> </w:instrText>
      </w:r>
      <w:r>
        <w:rPr>
          <w:rStyle w:val="27"/>
        </w:rPr>
        <w:fldChar w:fldCharType="separate"/>
      </w:r>
      <w:r>
        <w:rPr>
          <w:rStyle w:val="27"/>
        </w:rPr>
        <w:t>5.1.4</w:t>
      </w:r>
      <w:r>
        <w:tab/>
      </w:r>
      <w:r>
        <w:rPr>
          <w:rStyle w:val="27"/>
          <w:rFonts w:hint="eastAsia"/>
        </w:rPr>
        <w:t>与其他组件接口</w:t>
      </w:r>
      <w:r>
        <w:tab/>
      </w:r>
      <w:r>
        <w:fldChar w:fldCharType="begin"/>
      </w:r>
      <w:r>
        <w:instrText xml:space="preserve"> PAGEREF _Toc56564568 \h </w:instrText>
      </w:r>
      <w:r>
        <w:fldChar w:fldCharType="separate"/>
      </w:r>
      <w:r>
        <w:t>87</w:t>
      </w:r>
      <w:r>
        <w:fldChar w:fldCharType="end"/>
      </w:r>
      <w:r>
        <w:rPr>
          <w:rStyle w:val="27"/>
        </w:rPr>
        <w:fldChar w:fldCharType="end"/>
      </w:r>
    </w:p>
    <w:p w14:paraId="55E65424">
      <w:pPr>
        <w:pStyle w:val="21"/>
        <w:tabs>
          <w:tab w:val="left" w:pos="1260"/>
          <w:tab w:val="right" w:leader="dot" w:pos="8296"/>
        </w:tabs>
      </w:pPr>
      <w:r>
        <w:rPr>
          <w:rStyle w:val="27"/>
        </w:rPr>
        <w:fldChar w:fldCharType="begin"/>
      </w:r>
      <w:r>
        <w:rPr>
          <w:rStyle w:val="27"/>
        </w:rPr>
        <w:instrText xml:space="preserve"> </w:instrText>
      </w:r>
      <w:r>
        <w:instrText xml:space="preserve">HYPERLINK \l "_Toc56564569"</w:instrText>
      </w:r>
      <w:r>
        <w:rPr>
          <w:rStyle w:val="27"/>
        </w:rPr>
        <w:instrText xml:space="preserve"> </w:instrText>
      </w:r>
      <w:r>
        <w:rPr>
          <w:rStyle w:val="27"/>
        </w:rPr>
        <w:fldChar w:fldCharType="separate"/>
      </w:r>
      <w:r>
        <w:rPr>
          <w:rStyle w:val="27"/>
          <w:szCs w:val="28"/>
        </w:rPr>
        <w:t>5.2</w:t>
      </w:r>
      <w:r>
        <w:tab/>
      </w:r>
      <w:r>
        <w:rPr>
          <w:rStyle w:val="27"/>
          <w:rFonts w:hint="eastAsia"/>
          <w:szCs w:val="28"/>
        </w:rPr>
        <w:t>硬件接口</w:t>
      </w:r>
      <w:r>
        <w:tab/>
      </w:r>
      <w:r>
        <w:fldChar w:fldCharType="begin"/>
      </w:r>
      <w:r>
        <w:instrText xml:space="preserve"> PAGEREF _Toc56564569 \h </w:instrText>
      </w:r>
      <w:r>
        <w:fldChar w:fldCharType="separate"/>
      </w:r>
      <w:r>
        <w:t>87</w:t>
      </w:r>
      <w:r>
        <w:fldChar w:fldCharType="end"/>
      </w:r>
      <w:r>
        <w:rPr>
          <w:rStyle w:val="27"/>
        </w:rPr>
        <w:fldChar w:fldCharType="end"/>
      </w:r>
    </w:p>
    <w:p w14:paraId="33470286">
      <w:pPr>
        <w:pStyle w:val="14"/>
        <w:tabs>
          <w:tab w:val="left" w:pos="1680"/>
          <w:tab w:val="right" w:leader="dot" w:pos="8296"/>
        </w:tabs>
      </w:pPr>
      <w:r>
        <w:rPr>
          <w:rStyle w:val="27"/>
        </w:rPr>
        <w:fldChar w:fldCharType="begin"/>
      </w:r>
      <w:r>
        <w:rPr>
          <w:rStyle w:val="27"/>
        </w:rPr>
        <w:instrText xml:space="preserve"> </w:instrText>
      </w:r>
      <w:r>
        <w:instrText xml:space="preserve">HYPERLINK \l "_Toc56564570"</w:instrText>
      </w:r>
      <w:r>
        <w:rPr>
          <w:rStyle w:val="27"/>
        </w:rPr>
        <w:instrText xml:space="preserve"> </w:instrText>
      </w:r>
      <w:r>
        <w:rPr>
          <w:rStyle w:val="27"/>
        </w:rPr>
        <w:fldChar w:fldCharType="separate"/>
      </w:r>
      <w:r>
        <w:rPr>
          <w:rStyle w:val="27"/>
        </w:rPr>
        <w:t>5.2.1</w:t>
      </w:r>
      <w:r>
        <w:tab/>
      </w:r>
      <w:r>
        <w:rPr>
          <w:rStyle w:val="27"/>
          <w:rFonts w:hint="eastAsia"/>
        </w:rPr>
        <w:t>与磁盘阵列接口</w:t>
      </w:r>
      <w:r>
        <w:tab/>
      </w:r>
      <w:r>
        <w:fldChar w:fldCharType="begin"/>
      </w:r>
      <w:r>
        <w:instrText xml:space="preserve"> PAGEREF _Toc56564570 \h </w:instrText>
      </w:r>
      <w:r>
        <w:fldChar w:fldCharType="separate"/>
      </w:r>
      <w:r>
        <w:t>87</w:t>
      </w:r>
      <w:r>
        <w:fldChar w:fldCharType="end"/>
      </w:r>
      <w:r>
        <w:rPr>
          <w:rStyle w:val="27"/>
        </w:rPr>
        <w:fldChar w:fldCharType="end"/>
      </w:r>
    </w:p>
    <w:p w14:paraId="232A1E2F">
      <w:pPr>
        <w:pStyle w:val="14"/>
        <w:tabs>
          <w:tab w:val="left" w:pos="1680"/>
          <w:tab w:val="right" w:leader="dot" w:pos="8296"/>
        </w:tabs>
      </w:pPr>
      <w:r>
        <w:rPr>
          <w:rStyle w:val="27"/>
        </w:rPr>
        <w:fldChar w:fldCharType="begin"/>
      </w:r>
      <w:r>
        <w:rPr>
          <w:rStyle w:val="27"/>
        </w:rPr>
        <w:instrText xml:space="preserve"> </w:instrText>
      </w:r>
      <w:r>
        <w:instrText xml:space="preserve">HYPERLINK \l "_Toc56564571"</w:instrText>
      </w:r>
      <w:r>
        <w:rPr>
          <w:rStyle w:val="27"/>
        </w:rPr>
        <w:instrText xml:space="preserve"> </w:instrText>
      </w:r>
      <w:r>
        <w:rPr>
          <w:rStyle w:val="27"/>
        </w:rPr>
        <w:fldChar w:fldCharType="separate"/>
      </w:r>
      <w:r>
        <w:rPr>
          <w:rStyle w:val="27"/>
        </w:rPr>
        <w:t>5.2.2</w:t>
      </w:r>
      <w:r>
        <w:tab/>
      </w:r>
      <w:r>
        <w:rPr>
          <w:rStyle w:val="27"/>
          <w:rFonts w:hint="eastAsia"/>
        </w:rPr>
        <w:t>与扫描仪接口</w:t>
      </w:r>
      <w:r>
        <w:tab/>
      </w:r>
      <w:r>
        <w:fldChar w:fldCharType="begin"/>
      </w:r>
      <w:r>
        <w:instrText xml:space="preserve"> PAGEREF _Toc56564571 \h </w:instrText>
      </w:r>
      <w:r>
        <w:fldChar w:fldCharType="separate"/>
      </w:r>
      <w:r>
        <w:t>87</w:t>
      </w:r>
      <w:r>
        <w:fldChar w:fldCharType="end"/>
      </w:r>
      <w:r>
        <w:rPr>
          <w:rStyle w:val="27"/>
        </w:rPr>
        <w:fldChar w:fldCharType="end"/>
      </w:r>
    </w:p>
    <w:p w14:paraId="693C891D">
      <w:pPr>
        <w:pStyle w:val="18"/>
      </w:pPr>
      <w:r>
        <w:rPr>
          <w:rStyle w:val="27"/>
        </w:rPr>
        <w:fldChar w:fldCharType="begin"/>
      </w:r>
      <w:r>
        <w:rPr>
          <w:rStyle w:val="27"/>
        </w:rPr>
        <w:instrText xml:space="preserve"> </w:instrText>
      </w:r>
      <w:r>
        <w:instrText xml:space="preserve">HYPERLINK \l "_Toc56564572"</w:instrText>
      </w:r>
      <w:r>
        <w:rPr>
          <w:rStyle w:val="27"/>
        </w:rPr>
        <w:instrText xml:space="preserve"> </w:instrText>
      </w:r>
      <w:r>
        <w:rPr>
          <w:rStyle w:val="27"/>
        </w:rPr>
        <w:fldChar w:fldCharType="separate"/>
      </w:r>
      <w:r>
        <w:rPr>
          <w:rStyle w:val="27"/>
          <w:szCs w:val="30"/>
        </w:rPr>
        <w:t>6</w:t>
      </w:r>
      <w:r>
        <w:tab/>
      </w:r>
      <w:r>
        <w:rPr>
          <w:rStyle w:val="27"/>
          <w:rFonts w:hint="eastAsia"/>
          <w:szCs w:val="30"/>
        </w:rPr>
        <w:t>非功能性需求设计</w:t>
      </w:r>
      <w:r>
        <w:tab/>
      </w:r>
      <w:r>
        <w:fldChar w:fldCharType="begin"/>
      </w:r>
      <w:r>
        <w:instrText xml:space="preserve"> PAGEREF _Toc56564572 \h </w:instrText>
      </w:r>
      <w:r>
        <w:fldChar w:fldCharType="separate"/>
      </w:r>
      <w:r>
        <w:t>87</w:t>
      </w:r>
      <w:r>
        <w:fldChar w:fldCharType="end"/>
      </w:r>
      <w:r>
        <w:rPr>
          <w:rStyle w:val="27"/>
        </w:rPr>
        <w:fldChar w:fldCharType="end"/>
      </w:r>
    </w:p>
    <w:p w14:paraId="0C9A162D">
      <w:pPr>
        <w:pStyle w:val="21"/>
        <w:tabs>
          <w:tab w:val="left" w:pos="1260"/>
          <w:tab w:val="right" w:leader="dot" w:pos="8296"/>
        </w:tabs>
      </w:pPr>
      <w:r>
        <w:rPr>
          <w:rStyle w:val="27"/>
        </w:rPr>
        <w:fldChar w:fldCharType="begin"/>
      </w:r>
      <w:r>
        <w:rPr>
          <w:rStyle w:val="27"/>
        </w:rPr>
        <w:instrText xml:space="preserve"> </w:instrText>
      </w:r>
      <w:r>
        <w:instrText xml:space="preserve">HYPERLINK \l "_Toc56564573"</w:instrText>
      </w:r>
      <w:r>
        <w:rPr>
          <w:rStyle w:val="27"/>
        </w:rPr>
        <w:instrText xml:space="preserve"> </w:instrText>
      </w:r>
      <w:r>
        <w:rPr>
          <w:rStyle w:val="27"/>
        </w:rPr>
        <w:fldChar w:fldCharType="separate"/>
      </w:r>
      <w:r>
        <w:rPr>
          <w:rStyle w:val="27"/>
          <w:szCs w:val="28"/>
        </w:rPr>
        <w:t>6.1</w:t>
      </w:r>
      <w:r>
        <w:tab/>
      </w:r>
      <w:r>
        <w:rPr>
          <w:rStyle w:val="27"/>
          <w:rFonts w:hint="eastAsia"/>
          <w:szCs w:val="28"/>
        </w:rPr>
        <w:t>性能需求设计</w:t>
      </w:r>
      <w:r>
        <w:tab/>
      </w:r>
      <w:r>
        <w:fldChar w:fldCharType="begin"/>
      </w:r>
      <w:r>
        <w:instrText xml:space="preserve"> PAGEREF _Toc56564573 \h </w:instrText>
      </w:r>
      <w:r>
        <w:fldChar w:fldCharType="separate"/>
      </w:r>
      <w:r>
        <w:t>87</w:t>
      </w:r>
      <w:r>
        <w:fldChar w:fldCharType="end"/>
      </w:r>
      <w:r>
        <w:rPr>
          <w:rStyle w:val="27"/>
        </w:rPr>
        <w:fldChar w:fldCharType="end"/>
      </w:r>
    </w:p>
    <w:p w14:paraId="697D1188">
      <w:pPr>
        <w:pStyle w:val="21"/>
        <w:tabs>
          <w:tab w:val="left" w:pos="1260"/>
          <w:tab w:val="right" w:leader="dot" w:pos="8296"/>
        </w:tabs>
      </w:pPr>
      <w:r>
        <w:rPr>
          <w:rStyle w:val="27"/>
        </w:rPr>
        <w:fldChar w:fldCharType="begin"/>
      </w:r>
      <w:r>
        <w:rPr>
          <w:rStyle w:val="27"/>
        </w:rPr>
        <w:instrText xml:space="preserve"> </w:instrText>
      </w:r>
      <w:r>
        <w:instrText xml:space="preserve">HYPERLINK \l "_Toc56564574"</w:instrText>
      </w:r>
      <w:r>
        <w:rPr>
          <w:rStyle w:val="27"/>
        </w:rPr>
        <w:instrText xml:space="preserve"> </w:instrText>
      </w:r>
      <w:r>
        <w:rPr>
          <w:rStyle w:val="27"/>
        </w:rPr>
        <w:fldChar w:fldCharType="separate"/>
      </w:r>
      <w:r>
        <w:rPr>
          <w:rStyle w:val="27"/>
          <w:szCs w:val="28"/>
        </w:rPr>
        <w:t>6.2</w:t>
      </w:r>
      <w:r>
        <w:tab/>
      </w:r>
      <w:r>
        <w:rPr>
          <w:rStyle w:val="27"/>
          <w:rFonts w:hint="eastAsia"/>
          <w:szCs w:val="28"/>
        </w:rPr>
        <w:t>安全设施需求设计</w:t>
      </w:r>
      <w:r>
        <w:tab/>
      </w:r>
      <w:r>
        <w:fldChar w:fldCharType="begin"/>
      </w:r>
      <w:r>
        <w:instrText xml:space="preserve"> PAGEREF _Toc56564574 \h </w:instrText>
      </w:r>
      <w:r>
        <w:fldChar w:fldCharType="separate"/>
      </w:r>
      <w:r>
        <w:t>87</w:t>
      </w:r>
      <w:r>
        <w:fldChar w:fldCharType="end"/>
      </w:r>
      <w:r>
        <w:rPr>
          <w:rStyle w:val="27"/>
        </w:rPr>
        <w:fldChar w:fldCharType="end"/>
      </w:r>
    </w:p>
    <w:p w14:paraId="1AE7A2DC">
      <w:pPr>
        <w:pStyle w:val="21"/>
        <w:tabs>
          <w:tab w:val="left" w:pos="1260"/>
          <w:tab w:val="right" w:leader="dot" w:pos="8296"/>
        </w:tabs>
      </w:pPr>
      <w:r>
        <w:rPr>
          <w:rStyle w:val="27"/>
        </w:rPr>
        <w:fldChar w:fldCharType="begin"/>
      </w:r>
      <w:r>
        <w:rPr>
          <w:rStyle w:val="27"/>
        </w:rPr>
        <w:instrText xml:space="preserve"> </w:instrText>
      </w:r>
      <w:r>
        <w:instrText xml:space="preserve">HYPERLINK \l "_Toc56564575"</w:instrText>
      </w:r>
      <w:r>
        <w:rPr>
          <w:rStyle w:val="27"/>
        </w:rPr>
        <w:instrText xml:space="preserve"> </w:instrText>
      </w:r>
      <w:r>
        <w:rPr>
          <w:rStyle w:val="27"/>
        </w:rPr>
        <w:fldChar w:fldCharType="separate"/>
      </w:r>
      <w:r>
        <w:rPr>
          <w:rStyle w:val="27"/>
          <w:szCs w:val="28"/>
        </w:rPr>
        <w:t>6.3</w:t>
      </w:r>
      <w:r>
        <w:tab/>
      </w:r>
      <w:r>
        <w:rPr>
          <w:rStyle w:val="27"/>
          <w:rFonts w:hint="eastAsia"/>
          <w:szCs w:val="28"/>
        </w:rPr>
        <w:t>安全性需求设计</w:t>
      </w:r>
      <w:r>
        <w:tab/>
      </w:r>
      <w:r>
        <w:fldChar w:fldCharType="begin"/>
      </w:r>
      <w:r>
        <w:instrText xml:space="preserve"> PAGEREF _Toc56564575 \h </w:instrText>
      </w:r>
      <w:r>
        <w:fldChar w:fldCharType="separate"/>
      </w:r>
      <w:r>
        <w:t>88</w:t>
      </w:r>
      <w:r>
        <w:fldChar w:fldCharType="end"/>
      </w:r>
      <w:r>
        <w:rPr>
          <w:rStyle w:val="27"/>
        </w:rPr>
        <w:fldChar w:fldCharType="end"/>
      </w:r>
    </w:p>
    <w:p w14:paraId="24154467">
      <w:pPr>
        <w:pStyle w:val="18"/>
      </w:pPr>
      <w:r>
        <w:rPr>
          <w:rStyle w:val="27"/>
        </w:rPr>
        <w:fldChar w:fldCharType="begin"/>
      </w:r>
      <w:r>
        <w:rPr>
          <w:rStyle w:val="27"/>
        </w:rPr>
        <w:instrText xml:space="preserve"> </w:instrText>
      </w:r>
      <w:r>
        <w:instrText xml:space="preserve">HYPERLINK \l "_Toc56564576"</w:instrText>
      </w:r>
      <w:r>
        <w:rPr>
          <w:rStyle w:val="27"/>
        </w:rPr>
        <w:instrText xml:space="preserve"> </w:instrText>
      </w:r>
      <w:r>
        <w:rPr>
          <w:rStyle w:val="27"/>
        </w:rPr>
        <w:fldChar w:fldCharType="separate"/>
      </w:r>
      <w:r>
        <w:rPr>
          <w:rStyle w:val="27"/>
          <w:szCs w:val="30"/>
        </w:rPr>
        <w:t>7</w:t>
      </w:r>
      <w:r>
        <w:tab/>
      </w:r>
      <w:r>
        <w:rPr>
          <w:rStyle w:val="27"/>
          <w:rFonts w:hint="eastAsia"/>
          <w:szCs w:val="30"/>
        </w:rPr>
        <w:t>运行设计</w:t>
      </w:r>
      <w:r>
        <w:tab/>
      </w:r>
      <w:r>
        <w:fldChar w:fldCharType="begin"/>
      </w:r>
      <w:r>
        <w:instrText xml:space="preserve"> PAGEREF _Toc56564576 \h </w:instrText>
      </w:r>
      <w:r>
        <w:fldChar w:fldCharType="separate"/>
      </w:r>
      <w:r>
        <w:t>88</w:t>
      </w:r>
      <w:r>
        <w:fldChar w:fldCharType="end"/>
      </w:r>
      <w:r>
        <w:rPr>
          <w:rStyle w:val="27"/>
        </w:rPr>
        <w:fldChar w:fldCharType="end"/>
      </w:r>
    </w:p>
    <w:p w14:paraId="6E1367A6">
      <w:pPr>
        <w:pStyle w:val="21"/>
        <w:tabs>
          <w:tab w:val="left" w:pos="1260"/>
          <w:tab w:val="right" w:leader="dot" w:pos="8296"/>
        </w:tabs>
      </w:pPr>
      <w:r>
        <w:rPr>
          <w:rStyle w:val="27"/>
        </w:rPr>
        <w:fldChar w:fldCharType="begin"/>
      </w:r>
      <w:r>
        <w:rPr>
          <w:rStyle w:val="27"/>
        </w:rPr>
        <w:instrText xml:space="preserve"> </w:instrText>
      </w:r>
      <w:r>
        <w:instrText xml:space="preserve">HYPERLINK \l "_Toc56564577"</w:instrText>
      </w:r>
      <w:r>
        <w:rPr>
          <w:rStyle w:val="27"/>
        </w:rPr>
        <w:instrText xml:space="preserve"> </w:instrText>
      </w:r>
      <w:r>
        <w:rPr>
          <w:rStyle w:val="27"/>
        </w:rPr>
        <w:fldChar w:fldCharType="separate"/>
      </w:r>
      <w:r>
        <w:rPr>
          <w:rStyle w:val="27"/>
          <w:szCs w:val="28"/>
        </w:rPr>
        <w:t>7.1</w:t>
      </w:r>
      <w:r>
        <w:tab/>
      </w:r>
      <w:r>
        <w:rPr>
          <w:rStyle w:val="27"/>
          <w:rFonts w:hint="eastAsia"/>
          <w:szCs w:val="28"/>
        </w:rPr>
        <w:t>运行模块组合</w:t>
      </w:r>
      <w:r>
        <w:tab/>
      </w:r>
      <w:r>
        <w:fldChar w:fldCharType="begin"/>
      </w:r>
      <w:r>
        <w:instrText xml:space="preserve"> PAGEREF _Toc56564577 \h </w:instrText>
      </w:r>
      <w:r>
        <w:fldChar w:fldCharType="separate"/>
      </w:r>
      <w:r>
        <w:t>88</w:t>
      </w:r>
      <w:r>
        <w:fldChar w:fldCharType="end"/>
      </w:r>
      <w:r>
        <w:rPr>
          <w:rStyle w:val="27"/>
        </w:rPr>
        <w:fldChar w:fldCharType="end"/>
      </w:r>
    </w:p>
    <w:p w14:paraId="09AF2F23">
      <w:pPr>
        <w:pStyle w:val="21"/>
        <w:tabs>
          <w:tab w:val="left" w:pos="1260"/>
          <w:tab w:val="right" w:leader="dot" w:pos="8296"/>
        </w:tabs>
      </w:pPr>
      <w:r>
        <w:rPr>
          <w:rStyle w:val="27"/>
        </w:rPr>
        <w:fldChar w:fldCharType="begin"/>
      </w:r>
      <w:r>
        <w:rPr>
          <w:rStyle w:val="27"/>
        </w:rPr>
        <w:instrText xml:space="preserve"> </w:instrText>
      </w:r>
      <w:r>
        <w:instrText xml:space="preserve">HYPERLINK \l "_Toc56564578"</w:instrText>
      </w:r>
      <w:r>
        <w:rPr>
          <w:rStyle w:val="27"/>
        </w:rPr>
        <w:instrText xml:space="preserve"> </w:instrText>
      </w:r>
      <w:r>
        <w:rPr>
          <w:rStyle w:val="27"/>
        </w:rPr>
        <w:fldChar w:fldCharType="separate"/>
      </w:r>
      <w:r>
        <w:rPr>
          <w:rStyle w:val="27"/>
          <w:szCs w:val="28"/>
        </w:rPr>
        <w:t>7.2</w:t>
      </w:r>
      <w:r>
        <w:tab/>
      </w:r>
      <w:r>
        <w:rPr>
          <w:rStyle w:val="27"/>
          <w:rFonts w:hint="eastAsia"/>
          <w:szCs w:val="28"/>
        </w:rPr>
        <w:t>运行控制</w:t>
      </w:r>
      <w:r>
        <w:tab/>
      </w:r>
      <w:r>
        <w:fldChar w:fldCharType="begin"/>
      </w:r>
      <w:r>
        <w:instrText xml:space="preserve"> PAGEREF _Toc56564578 \h </w:instrText>
      </w:r>
      <w:r>
        <w:fldChar w:fldCharType="separate"/>
      </w:r>
      <w:r>
        <w:t>88</w:t>
      </w:r>
      <w:r>
        <w:fldChar w:fldCharType="end"/>
      </w:r>
      <w:r>
        <w:rPr>
          <w:rStyle w:val="27"/>
        </w:rPr>
        <w:fldChar w:fldCharType="end"/>
      </w:r>
    </w:p>
    <w:p w14:paraId="69C05A45">
      <w:pPr>
        <w:pStyle w:val="21"/>
        <w:tabs>
          <w:tab w:val="left" w:pos="1260"/>
          <w:tab w:val="right" w:leader="dot" w:pos="8296"/>
        </w:tabs>
      </w:pPr>
      <w:r>
        <w:rPr>
          <w:rStyle w:val="27"/>
        </w:rPr>
        <w:fldChar w:fldCharType="begin"/>
      </w:r>
      <w:r>
        <w:rPr>
          <w:rStyle w:val="27"/>
        </w:rPr>
        <w:instrText xml:space="preserve"> </w:instrText>
      </w:r>
      <w:r>
        <w:instrText xml:space="preserve">HYPERLINK \l "_Toc56564579"</w:instrText>
      </w:r>
      <w:r>
        <w:rPr>
          <w:rStyle w:val="27"/>
        </w:rPr>
        <w:instrText xml:space="preserve"> </w:instrText>
      </w:r>
      <w:r>
        <w:rPr>
          <w:rStyle w:val="27"/>
        </w:rPr>
        <w:fldChar w:fldCharType="separate"/>
      </w:r>
      <w:r>
        <w:rPr>
          <w:rStyle w:val="27"/>
          <w:szCs w:val="28"/>
        </w:rPr>
        <w:t>7.3</w:t>
      </w:r>
      <w:r>
        <w:tab/>
      </w:r>
      <w:r>
        <w:rPr>
          <w:rStyle w:val="27"/>
          <w:rFonts w:hint="eastAsia"/>
          <w:szCs w:val="28"/>
        </w:rPr>
        <w:t>运行时间</w:t>
      </w:r>
      <w:r>
        <w:tab/>
      </w:r>
      <w:r>
        <w:fldChar w:fldCharType="begin"/>
      </w:r>
      <w:r>
        <w:instrText xml:space="preserve"> PAGEREF _Toc56564579 \h </w:instrText>
      </w:r>
      <w:r>
        <w:fldChar w:fldCharType="separate"/>
      </w:r>
      <w:r>
        <w:t>88</w:t>
      </w:r>
      <w:r>
        <w:fldChar w:fldCharType="end"/>
      </w:r>
      <w:r>
        <w:rPr>
          <w:rStyle w:val="27"/>
        </w:rPr>
        <w:fldChar w:fldCharType="end"/>
      </w:r>
    </w:p>
    <w:p w14:paraId="74AAAD08">
      <w:pPr>
        <w:pStyle w:val="18"/>
      </w:pPr>
      <w:r>
        <w:rPr>
          <w:rStyle w:val="27"/>
        </w:rPr>
        <w:fldChar w:fldCharType="begin"/>
      </w:r>
      <w:r>
        <w:rPr>
          <w:rStyle w:val="27"/>
        </w:rPr>
        <w:instrText xml:space="preserve"> </w:instrText>
      </w:r>
      <w:r>
        <w:instrText xml:space="preserve">HYPERLINK \l "_Toc56564580"</w:instrText>
      </w:r>
      <w:r>
        <w:rPr>
          <w:rStyle w:val="27"/>
        </w:rPr>
        <w:instrText xml:space="preserve"> </w:instrText>
      </w:r>
      <w:r>
        <w:rPr>
          <w:rStyle w:val="27"/>
        </w:rPr>
        <w:fldChar w:fldCharType="separate"/>
      </w:r>
      <w:r>
        <w:rPr>
          <w:rStyle w:val="27"/>
          <w:szCs w:val="30"/>
        </w:rPr>
        <w:t>8</w:t>
      </w:r>
      <w:r>
        <w:tab/>
      </w:r>
      <w:r>
        <w:rPr>
          <w:rStyle w:val="27"/>
          <w:rFonts w:hint="eastAsia"/>
          <w:szCs w:val="30"/>
        </w:rPr>
        <w:t>出错处理设计</w:t>
      </w:r>
      <w:r>
        <w:tab/>
      </w:r>
      <w:r>
        <w:fldChar w:fldCharType="begin"/>
      </w:r>
      <w:r>
        <w:instrText xml:space="preserve"> PAGEREF _Toc56564580 \h </w:instrText>
      </w:r>
      <w:r>
        <w:fldChar w:fldCharType="separate"/>
      </w:r>
      <w:r>
        <w:t>89</w:t>
      </w:r>
      <w:r>
        <w:fldChar w:fldCharType="end"/>
      </w:r>
      <w:r>
        <w:rPr>
          <w:rStyle w:val="27"/>
        </w:rPr>
        <w:fldChar w:fldCharType="end"/>
      </w:r>
    </w:p>
    <w:p w14:paraId="26FE36AD">
      <w:pPr>
        <w:pStyle w:val="21"/>
        <w:tabs>
          <w:tab w:val="left" w:pos="1260"/>
          <w:tab w:val="right" w:leader="dot" w:pos="8296"/>
        </w:tabs>
      </w:pPr>
      <w:r>
        <w:rPr>
          <w:rStyle w:val="27"/>
        </w:rPr>
        <w:fldChar w:fldCharType="begin"/>
      </w:r>
      <w:r>
        <w:rPr>
          <w:rStyle w:val="27"/>
        </w:rPr>
        <w:instrText xml:space="preserve"> </w:instrText>
      </w:r>
      <w:r>
        <w:instrText xml:space="preserve">HYPERLINK \l "_Toc56564581"</w:instrText>
      </w:r>
      <w:r>
        <w:rPr>
          <w:rStyle w:val="27"/>
        </w:rPr>
        <w:instrText xml:space="preserve"> </w:instrText>
      </w:r>
      <w:r>
        <w:rPr>
          <w:rStyle w:val="27"/>
        </w:rPr>
        <w:fldChar w:fldCharType="separate"/>
      </w:r>
      <w:r>
        <w:rPr>
          <w:rStyle w:val="27"/>
          <w:szCs w:val="28"/>
        </w:rPr>
        <w:t>8.1</w:t>
      </w:r>
      <w:r>
        <w:tab/>
      </w:r>
      <w:r>
        <w:rPr>
          <w:rStyle w:val="27"/>
          <w:rFonts w:hint="eastAsia"/>
          <w:szCs w:val="28"/>
        </w:rPr>
        <w:t>出错输出信息</w:t>
      </w:r>
      <w:r>
        <w:tab/>
      </w:r>
      <w:r>
        <w:fldChar w:fldCharType="begin"/>
      </w:r>
      <w:r>
        <w:instrText xml:space="preserve"> PAGEREF _Toc56564581 \h </w:instrText>
      </w:r>
      <w:r>
        <w:fldChar w:fldCharType="separate"/>
      </w:r>
      <w:r>
        <w:t>89</w:t>
      </w:r>
      <w:r>
        <w:fldChar w:fldCharType="end"/>
      </w:r>
      <w:r>
        <w:rPr>
          <w:rStyle w:val="27"/>
        </w:rPr>
        <w:fldChar w:fldCharType="end"/>
      </w:r>
    </w:p>
    <w:p w14:paraId="3405335C">
      <w:pPr>
        <w:pStyle w:val="21"/>
        <w:tabs>
          <w:tab w:val="left" w:pos="1260"/>
          <w:tab w:val="right" w:leader="dot" w:pos="8296"/>
        </w:tabs>
      </w:pPr>
      <w:r>
        <w:rPr>
          <w:rStyle w:val="27"/>
        </w:rPr>
        <w:fldChar w:fldCharType="begin"/>
      </w:r>
      <w:r>
        <w:rPr>
          <w:rStyle w:val="27"/>
        </w:rPr>
        <w:instrText xml:space="preserve"> </w:instrText>
      </w:r>
      <w:r>
        <w:instrText xml:space="preserve">HYPERLINK \l "_Toc56564582"</w:instrText>
      </w:r>
      <w:r>
        <w:rPr>
          <w:rStyle w:val="27"/>
        </w:rPr>
        <w:instrText xml:space="preserve"> </w:instrText>
      </w:r>
      <w:r>
        <w:rPr>
          <w:rStyle w:val="27"/>
        </w:rPr>
        <w:fldChar w:fldCharType="separate"/>
      </w:r>
      <w:r>
        <w:rPr>
          <w:rStyle w:val="27"/>
          <w:szCs w:val="28"/>
        </w:rPr>
        <w:t>8.2</w:t>
      </w:r>
      <w:r>
        <w:tab/>
      </w:r>
      <w:r>
        <w:rPr>
          <w:rStyle w:val="27"/>
          <w:rFonts w:hint="eastAsia"/>
          <w:szCs w:val="28"/>
        </w:rPr>
        <w:t>出错处理对策</w:t>
      </w:r>
      <w:r>
        <w:tab/>
      </w:r>
      <w:r>
        <w:fldChar w:fldCharType="begin"/>
      </w:r>
      <w:r>
        <w:instrText xml:space="preserve"> PAGEREF _Toc56564582 \h </w:instrText>
      </w:r>
      <w:r>
        <w:fldChar w:fldCharType="separate"/>
      </w:r>
      <w:r>
        <w:t>89</w:t>
      </w:r>
      <w:r>
        <w:fldChar w:fldCharType="end"/>
      </w:r>
      <w:r>
        <w:rPr>
          <w:rStyle w:val="27"/>
        </w:rPr>
        <w:fldChar w:fldCharType="end"/>
      </w:r>
    </w:p>
    <w:p w14:paraId="01CEA94B">
      <w:pPr>
        <w:pStyle w:val="18"/>
      </w:pPr>
      <w:r>
        <w:rPr>
          <w:rStyle w:val="27"/>
        </w:rPr>
        <w:fldChar w:fldCharType="begin"/>
      </w:r>
      <w:r>
        <w:rPr>
          <w:rStyle w:val="27"/>
        </w:rPr>
        <w:instrText xml:space="preserve"> </w:instrText>
      </w:r>
      <w:r>
        <w:instrText xml:space="preserve">HYPERLINK \l "_Toc56564583"</w:instrText>
      </w:r>
      <w:r>
        <w:rPr>
          <w:rStyle w:val="27"/>
        </w:rPr>
        <w:instrText xml:space="preserve"> </w:instrText>
      </w:r>
      <w:r>
        <w:rPr>
          <w:rStyle w:val="27"/>
        </w:rPr>
        <w:fldChar w:fldCharType="separate"/>
      </w:r>
      <w:r>
        <w:rPr>
          <w:rStyle w:val="27"/>
          <w:szCs w:val="30"/>
        </w:rPr>
        <w:t>9</w:t>
      </w:r>
      <w:r>
        <w:tab/>
      </w:r>
      <w:r>
        <w:rPr>
          <w:rStyle w:val="27"/>
          <w:rFonts w:hint="eastAsia"/>
          <w:szCs w:val="30"/>
        </w:rPr>
        <w:t>维护设计</w:t>
      </w:r>
      <w:r>
        <w:tab/>
      </w:r>
      <w:r>
        <w:fldChar w:fldCharType="begin"/>
      </w:r>
      <w:r>
        <w:instrText xml:space="preserve"> PAGEREF _Toc56564583 \h </w:instrText>
      </w:r>
      <w:r>
        <w:fldChar w:fldCharType="separate"/>
      </w:r>
      <w:r>
        <w:t>89</w:t>
      </w:r>
      <w:r>
        <w:fldChar w:fldCharType="end"/>
      </w:r>
      <w:r>
        <w:rPr>
          <w:rStyle w:val="27"/>
        </w:rPr>
        <w:fldChar w:fldCharType="end"/>
      </w:r>
    </w:p>
    <w:p w14:paraId="5E71D545">
      <w:pPr>
        <w:rPr>
          <w:rFonts w:hint="eastAsia"/>
        </w:rPr>
      </w:pPr>
      <w:r>
        <w:fldChar w:fldCharType="end"/>
      </w:r>
    </w:p>
    <w:p w14:paraId="5F429681">
      <w:pPr>
        <w:rPr>
          <w:rFonts w:hint="eastAsia"/>
        </w:rPr>
      </w:pPr>
    </w:p>
    <w:p w14:paraId="7CFF15D3">
      <w:pPr>
        <w:rPr>
          <w:rFonts w:hint="eastAsia"/>
        </w:rPr>
      </w:pPr>
    </w:p>
    <w:p w14:paraId="401C6559">
      <w:pPr>
        <w:rPr>
          <w:rFonts w:hint="eastAsia"/>
        </w:rPr>
      </w:pPr>
    </w:p>
    <w:p w14:paraId="251CA062">
      <w:pPr>
        <w:rPr>
          <w:rFonts w:hint="eastAsia"/>
        </w:rPr>
      </w:pPr>
    </w:p>
    <w:p w14:paraId="56E2933E">
      <w:pPr>
        <w:rPr>
          <w:rFonts w:hint="eastAsia"/>
        </w:rPr>
      </w:pPr>
    </w:p>
    <w:p w14:paraId="433FC423">
      <w:pPr>
        <w:rPr>
          <w:rFonts w:hint="eastAsia"/>
        </w:rPr>
      </w:pPr>
    </w:p>
    <w:p w14:paraId="1AA139B2">
      <w:pPr>
        <w:rPr>
          <w:rFonts w:hint="eastAsia"/>
        </w:rPr>
      </w:pPr>
    </w:p>
    <w:p w14:paraId="074F3EFC">
      <w:pPr>
        <w:rPr>
          <w:rFonts w:hint="eastAsia"/>
        </w:rPr>
      </w:pPr>
    </w:p>
    <w:p w14:paraId="28CBFACB">
      <w:pPr>
        <w:rPr>
          <w:rFonts w:hint="eastAsia"/>
        </w:rPr>
      </w:pPr>
    </w:p>
    <w:p w14:paraId="4B101062">
      <w:pPr>
        <w:rPr>
          <w:rFonts w:hint="eastAsia"/>
        </w:rPr>
      </w:pPr>
    </w:p>
    <w:p w14:paraId="0F225A33">
      <w:pPr>
        <w:rPr>
          <w:rFonts w:hint="eastAsia"/>
        </w:rPr>
      </w:pPr>
    </w:p>
    <w:p w14:paraId="6CD0CAC5">
      <w:pPr>
        <w:rPr>
          <w:rFonts w:hint="eastAsia"/>
        </w:rPr>
      </w:pPr>
    </w:p>
    <w:p w14:paraId="5B3DAF1F">
      <w:pPr>
        <w:rPr>
          <w:rFonts w:hint="eastAsia"/>
        </w:rPr>
      </w:pPr>
    </w:p>
    <w:p w14:paraId="4CD11BCD">
      <w:pPr>
        <w:rPr>
          <w:rFonts w:hint="eastAsia"/>
        </w:rPr>
      </w:pPr>
    </w:p>
    <w:p w14:paraId="39D9C2E8">
      <w:pPr>
        <w:rPr>
          <w:rFonts w:hint="eastAsia"/>
        </w:rPr>
      </w:pPr>
    </w:p>
    <w:p w14:paraId="735DE6B0">
      <w:pPr>
        <w:rPr>
          <w:rFonts w:hint="eastAsia"/>
        </w:rPr>
      </w:pPr>
    </w:p>
    <w:p w14:paraId="33B0044F">
      <w:pPr>
        <w:pStyle w:val="2"/>
        <w:rPr>
          <w:rFonts w:hint="eastAsia"/>
        </w:rPr>
      </w:pPr>
      <w:bookmarkStart w:id="2" w:name="_Toc56564517"/>
      <w:r>
        <w:rPr>
          <w:rFonts w:hint="eastAsia"/>
        </w:rPr>
        <w:t>引言</w:t>
      </w:r>
      <w:bookmarkEnd w:id="0"/>
      <w:bookmarkEnd w:id="1"/>
      <w:bookmarkEnd w:id="2"/>
    </w:p>
    <w:p w14:paraId="0D2D039C">
      <w:pPr>
        <w:pStyle w:val="3"/>
        <w:rPr>
          <w:rFonts w:hint="default" w:eastAsia="宋体"/>
          <w:lang w:val="en-US" w:eastAsia="zh-CN"/>
        </w:rPr>
      </w:pPr>
      <w:bookmarkStart w:id="3" w:name="_Toc50267928"/>
      <w:bookmarkStart w:id="4" w:name="_Toc56564518"/>
      <w:bookmarkStart w:id="5" w:name="_Toc427027969"/>
      <w:bookmarkStart w:id="6" w:name="_Toc510240271"/>
      <w:bookmarkStart w:id="7" w:name="_Toc510347177"/>
      <w:bookmarkStart w:id="8" w:name="_Toc534188521"/>
      <w:r>
        <w:rPr>
          <w:rFonts w:hint="eastAsia"/>
        </w:rPr>
        <w:t>编写目的</w:t>
      </w:r>
      <w:bookmarkEnd w:id="3"/>
      <w:bookmarkEnd w:id="4"/>
    </w:p>
    <w:bookmarkEnd w:id="5"/>
    <w:bookmarkEnd w:id="6"/>
    <w:bookmarkEnd w:id="7"/>
    <w:bookmarkEnd w:id="8"/>
    <w:p w14:paraId="6B22FE24">
      <w:pPr>
        <w:ind w:firstLine="420"/>
        <w:rPr>
          <w:rFonts w:hint="eastAsia"/>
        </w:rPr>
      </w:pPr>
      <w:r>
        <w:rPr>
          <w:rFonts w:hint="eastAsia"/>
        </w:rPr>
        <w:t>本概要设计说明书是对需求的理解之后构建的系统的整体架构、系统实现、清晰的接口定义的详细描述，也是详细设计和编码以及测试的基础和依据。</w:t>
      </w:r>
    </w:p>
    <w:p w14:paraId="5344DFF0">
      <w:pPr>
        <w:tabs>
          <w:tab w:val="left" w:pos="900"/>
        </w:tabs>
        <w:ind w:firstLine="420" w:firstLineChars="200"/>
        <w:rPr>
          <w:rFonts w:hint="eastAsia" w:ascii="宋体" w:hAnsi="宋体"/>
        </w:rPr>
      </w:pPr>
      <w:r>
        <w:rPr>
          <w:rFonts w:hint="eastAsia"/>
        </w:rPr>
        <w:t>本概要设计说明书适合公司产品经理，项目经理，相关的项目设计、编码和测试人员以及工程部相关人员参考。</w:t>
      </w:r>
    </w:p>
    <w:p w14:paraId="0CE0D04C">
      <w:pPr>
        <w:pStyle w:val="3"/>
        <w:rPr>
          <w:rFonts w:hint="eastAsia"/>
        </w:rPr>
      </w:pPr>
      <w:bookmarkStart w:id="9" w:name="_Toc50267929"/>
      <w:bookmarkStart w:id="10" w:name="_Toc56564519"/>
      <w:r>
        <w:rPr>
          <w:rFonts w:hint="eastAsia"/>
        </w:rPr>
        <w:t>项目背景</w:t>
      </w:r>
      <w:bookmarkEnd w:id="9"/>
      <w:bookmarkEnd w:id="10"/>
    </w:p>
    <w:p w14:paraId="721BD340">
      <w:pPr>
        <w:rPr>
          <w:rFonts w:hint="eastAsia"/>
        </w:rPr>
      </w:pPr>
      <w:r>
        <w:rPr>
          <w:rFonts w:hint="eastAsia"/>
          <w:b/>
          <w:bCs/>
        </w:rPr>
        <w:t>项目的委托单位：</w:t>
      </w:r>
      <w:r>
        <w:rPr>
          <w:rFonts w:hint="eastAsia"/>
        </w:rPr>
        <w:t>信雅达系统工程股份有限公司</w:t>
      </w:r>
      <w:r>
        <w:rPr>
          <w:rFonts w:hint="eastAsia" w:ascii="宋体" w:hAnsi="宋体"/>
        </w:rPr>
        <w:t>电子政务事业部</w:t>
      </w:r>
      <w:r>
        <w:rPr>
          <w:rFonts w:hint="eastAsia"/>
        </w:rPr>
        <w:t>；</w:t>
      </w:r>
    </w:p>
    <w:p w14:paraId="44985C56">
      <w:pPr>
        <w:rPr>
          <w:rFonts w:hint="eastAsia"/>
        </w:rPr>
      </w:pPr>
      <w:r>
        <w:rPr>
          <w:rFonts w:hint="eastAsia"/>
          <w:b/>
          <w:bCs/>
        </w:rPr>
        <w:t>项目的开发单位：</w:t>
      </w:r>
      <w:r>
        <w:rPr>
          <w:rFonts w:hint="eastAsia"/>
        </w:rPr>
        <w:t>信雅达系统工程股份有限公司</w:t>
      </w:r>
      <w:r>
        <w:rPr>
          <w:rFonts w:hint="eastAsia" w:ascii="宋体" w:hAnsi="宋体"/>
        </w:rPr>
        <w:t>电子政务事业部</w:t>
      </w:r>
      <w:r>
        <w:rPr>
          <w:rFonts w:hint="eastAsia"/>
        </w:rPr>
        <w:t>；</w:t>
      </w:r>
    </w:p>
    <w:p w14:paraId="2B3187C8">
      <w:pPr>
        <w:rPr>
          <w:rFonts w:hint="eastAsia"/>
        </w:rPr>
      </w:pPr>
      <w:r>
        <w:rPr>
          <w:rFonts w:hint="eastAsia"/>
          <w:b/>
          <w:bCs/>
        </w:rPr>
        <w:t>项目的主管部门：</w:t>
      </w:r>
      <w:r>
        <w:rPr>
          <w:rFonts w:hint="eastAsia"/>
        </w:rPr>
        <w:t>信雅达系统工程股份有限公司</w:t>
      </w:r>
      <w:r>
        <w:rPr>
          <w:rFonts w:hint="eastAsia" w:ascii="宋体" w:hAnsi="宋体"/>
        </w:rPr>
        <w:t>电子政务事业部</w:t>
      </w:r>
      <w:r>
        <w:rPr>
          <w:rFonts w:hint="eastAsia"/>
        </w:rPr>
        <w:t>；</w:t>
      </w:r>
    </w:p>
    <w:p w14:paraId="2261A2A8">
      <w:pPr>
        <w:pStyle w:val="3"/>
        <w:rPr>
          <w:rFonts w:hint="eastAsia"/>
        </w:rPr>
      </w:pPr>
      <w:bookmarkStart w:id="11" w:name="_Toc56564520"/>
      <w:bookmarkStart w:id="12" w:name="_Toc50267930"/>
      <w:bookmarkStart w:id="13" w:name="_Toc510240274"/>
      <w:bookmarkStart w:id="14" w:name="_Toc534188524"/>
      <w:bookmarkStart w:id="15" w:name="_Toc510347180"/>
      <w:r>
        <w:rPr>
          <w:rFonts w:hint="eastAsia"/>
        </w:rPr>
        <w:t>定义</w:t>
      </w:r>
      <w:bookmarkEnd w:id="11"/>
      <w:bookmarkEnd w:id="12"/>
    </w:p>
    <w:tbl>
      <w:tblPr>
        <w:tblStyle w:val="24"/>
        <w:tblW w:w="8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1"/>
        <w:gridCol w:w="5127"/>
        <w:gridCol w:w="1312"/>
      </w:tblGrid>
      <w:tr w14:paraId="478E3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shd w:val="clear" w:color="auto" w:fill="C0C0C0"/>
            <w:noWrap w:val="0"/>
            <w:vAlign w:val="top"/>
          </w:tcPr>
          <w:p w14:paraId="341A3E48">
            <w:pPr>
              <w:jc w:val="center"/>
              <w:rPr>
                <w:rFonts w:hint="eastAsia"/>
                <w:b/>
              </w:rPr>
            </w:pPr>
            <w:r>
              <w:rPr>
                <w:rFonts w:hint="eastAsia"/>
                <w:b/>
              </w:rPr>
              <w:t>词汇名称</w:t>
            </w:r>
          </w:p>
        </w:tc>
        <w:tc>
          <w:tcPr>
            <w:tcW w:w="5127" w:type="dxa"/>
            <w:shd w:val="clear" w:color="auto" w:fill="C0C0C0"/>
            <w:noWrap w:val="0"/>
            <w:vAlign w:val="top"/>
          </w:tcPr>
          <w:p w14:paraId="4BA3DC1C">
            <w:pPr>
              <w:jc w:val="center"/>
              <w:rPr>
                <w:rFonts w:hint="eastAsia"/>
                <w:b/>
              </w:rPr>
            </w:pPr>
            <w:r>
              <w:rPr>
                <w:rFonts w:hint="eastAsia"/>
                <w:b/>
              </w:rPr>
              <w:t>词汇定义</w:t>
            </w:r>
          </w:p>
        </w:tc>
        <w:tc>
          <w:tcPr>
            <w:tcW w:w="1312" w:type="dxa"/>
            <w:shd w:val="clear" w:color="auto" w:fill="C0C0C0"/>
            <w:noWrap w:val="0"/>
            <w:vAlign w:val="top"/>
          </w:tcPr>
          <w:p w14:paraId="768175BF">
            <w:pPr>
              <w:jc w:val="center"/>
              <w:rPr>
                <w:rFonts w:hint="eastAsia"/>
                <w:b/>
              </w:rPr>
            </w:pPr>
            <w:r>
              <w:rPr>
                <w:rFonts w:hint="eastAsia"/>
                <w:b/>
              </w:rPr>
              <w:t>备注、说明</w:t>
            </w:r>
          </w:p>
        </w:tc>
      </w:tr>
      <w:tr w14:paraId="1C12D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462DD3B1">
            <w:pPr>
              <w:rPr>
                <w:rFonts w:hint="eastAsia"/>
              </w:rPr>
            </w:pPr>
            <w:r>
              <w:rPr>
                <w:rStyle w:val="26"/>
              </w:rPr>
              <w:t>档案</w:t>
            </w:r>
            <w:r>
              <w:rPr>
                <w:rFonts w:hint="eastAsia"/>
              </w:rPr>
              <w:t xml:space="preserve"> </w:t>
            </w:r>
            <w:r>
              <w:t>archives</w:t>
            </w:r>
          </w:p>
        </w:tc>
        <w:tc>
          <w:tcPr>
            <w:tcW w:w="5127" w:type="dxa"/>
            <w:noWrap w:val="0"/>
            <w:vAlign w:val="top"/>
          </w:tcPr>
          <w:p w14:paraId="741F70A2">
            <w:pPr>
              <w:rPr>
                <w:rFonts w:hint="eastAsia"/>
              </w:rPr>
            </w:pPr>
            <w:r>
              <w:t>国家机构、社会组织或个人在社会活动中直接形成的有价值的各种形式的历史记录。</w:t>
            </w:r>
          </w:p>
        </w:tc>
        <w:tc>
          <w:tcPr>
            <w:tcW w:w="1312" w:type="dxa"/>
            <w:noWrap w:val="0"/>
            <w:vAlign w:val="top"/>
          </w:tcPr>
          <w:p w14:paraId="5032F7E4">
            <w:pPr>
              <w:rPr>
                <w:rFonts w:hint="eastAsia"/>
              </w:rPr>
            </w:pPr>
          </w:p>
        </w:tc>
      </w:tr>
      <w:tr w14:paraId="1FCDB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3231FB02">
            <w:pPr>
              <w:rPr>
                <w:rFonts w:hint="eastAsia"/>
                <w:b/>
              </w:rPr>
            </w:pPr>
            <w:r>
              <w:rPr>
                <w:rStyle w:val="26"/>
                <w:bCs w:val="0"/>
              </w:rPr>
              <w:t>标引</w:t>
            </w:r>
            <w:r>
              <w:rPr>
                <w:rFonts w:hint="eastAsia"/>
              </w:rPr>
              <w:t xml:space="preserve"> </w:t>
            </w:r>
            <w:r>
              <w:t>indexing</w:t>
            </w:r>
          </w:p>
        </w:tc>
        <w:tc>
          <w:tcPr>
            <w:tcW w:w="5127" w:type="dxa"/>
            <w:noWrap w:val="0"/>
            <w:vAlign w:val="top"/>
          </w:tcPr>
          <w:p w14:paraId="538E8A1B">
            <w:pPr>
              <w:rPr>
                <w:rFonts w:hint="eastAsia"/>
              </w:rPr>
            </w:pPr>
            <w:r>
              <w:t>对档案内容进行主题分析，赋予检索标识的过程。</w:t>
            </w:r>
          </w:p>
        </w:tc>
        <w:tc>
          <w:tcPr>
            <w:tcW w:w="1312" w:type="dxa"/>
            <w:noWrap w:val="0"/>
            <w:vAlign w:val="top"/>
          </w:tcPr>
          <w:p w14:paraId="0EFB8BC8">
            <w:pPr>
              <w:rPr>
                <w:rFonts w:hint="eastAsia"/>
              </w:rPr>
            </w:pPr>
          </w:p>
        </w:tc>
      </w:tr>
      <w:tr w14:paraId="4F5F8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40CD0923">
            <w:pPr>
              <w:rPr>
                <w:rStyle w:val="26"/>
                <w:b w:val="0"/>
              </w:rPr>
            </w:pPr>
            <w:r>
              <w:rPr>
                <w:rStyle w:val="26"/>
              </w:rPr>
              <w:t>文件</w:t>
            </w:r>
            <w:r>
              <w:t>record／document</w:t>
            </w:r>
          </w:p>
        </w:tc>
        <w:tc>
          <w:tcPr>
            <w:tcW w:w="5127" w:type="dxa"/>
            <w:noWrap w:val="0"/>
            <w:vAlign w:val="top"/>
          </w:tcPr>
          <w:p w14:paraId="35002E64">
            <w:r>
              <w:t>国家机构、社会组织或个人在履行其法定职责或处理事务中形成的各种形式的信息记录。</w:t>
            </w:r>
          </w:p>
        </w:tc>
        <w:tc>
          <w:tcPr>
            <w:tcW w:w="1312" w:type="dxa"/>
            <w:noWrap w:val="0"/>
            <w:vAlign w:val="top"/>
          </w:tcPr>
          <w:p w14:paraId="0FF51EBF">
            <w:pPr>
              <w:rPr>
                <w:rFonts w:hint="eastAsia"/>
              </w:rPr>
            </w:pPr>
          </w:p>
        </w:tc>
      </w:tr>
      <w:tr w14:paraId="0F91E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5B789D84">
            <w:pPr>
              <w:rPr>
                <w:rStyle w:val="26"/>
              </w:rPr>
            </w:pPr>
            <w:r>
              <w:rPr>
                <w:rStyle w:val="26"/>
              </w:rPr>
              <w:t>原件</w:t>
            </w:r>
            <w:r>
              <w:t xml:space="preserve"> original document</w:t>
            </w:r>
          </w:p>
        </w:tc>
        <w:tc>
          <w:tcPr>
            <w:tcW w:w="5127" w:type="dxa"/>
            <w:noWrap w:val="0"/>
            <w:vAlign w:val="top"/>
          </w:tcPr>
          <w:p w14:paraId="7CCD8D1A">
            <w:r>
              <w:t>最初产生的区别于复制件的原始文件。</w:t>
            </w:r>
          </w:p>
        </w:tc>
        <w:tc>
          <w:tcPr>
            <w:tcW w:w="1312" w:type="dxa"/>
            <w:noWrap w:val="0"/>
            <w:vAlign w:val="top"/>
          </w:tcPr>
          <w:p w14:paraId="2679B5FF">
            <w:pPr>
              <w:rPr>
                <w:rFonts w:hint="eastAsia"/>
              </w:rPr>
            </w:pPr>
          </w:p>
        </w:tc>
      </w:tr>
      <w:tr w14:paraId="45D8A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0A392A0F">
            <w:pPr>
              <w:rPr>
                <w:rStyle w:val="26"/>
              </w:rPr>
            </w:pPr>
            <w:r>
              <w:rPr>
                <w:rStyle w:val="26"/>
              </w:rPr>
              <w:t>正本</w:t>
            </w:r>
            <w:r>
              <w:t xml:space="preserve"> official text</w:t>
            </w:r>
          </w:p>
        </w:tc>
        <w:tc>
          <w:tcPr>
            <w:tcW w:w="5127" w:type="dxa"/>
            <w:noWrap w:val="0"/>
            <w:vAlign w:val="top"/>
          </w:tcPr>
          <w:p w14:paraId="4D35C695">
            <w:r>
              <w:t>有规范格式和生效标志的正式文本。</w:t>
            </w:r>
          </w:p>
        </w:tc>
        <w:tc>
          <w:tcPr>
            <w:tcW w:w="1312" w:type="dxa"/>
            <w:noWrap w:val="0"/>
            <w:vAlign w:val="top"/>
          </w:tcPr>
          <w:p w14:paraId="604B9F87">
            <w:pPr>
              <w:rPr>
                <w:rFonts w:hint="eastAsia"/>
              </w:rPr>
            </w:pPr>
          </w:p>
        </w:tc>
      </w:tr>
      <w:tr w14:paraId="4961C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3AA613D4">
            <w:pPr>
              <w:rPr>
                <w:rStyle w:val="26"/>
              </w:rPr>
            </w:pPr>
            <w:r>
              <w:rPr>
                <w:rStyle w:val="26"/>
              </w:rPr>
              <w:t>副本</w:t>
            </w:r>
            <w:r>
              <w:t xml:space="preserve"> copy／duplicate</w:t>
            </w:r>
            <w:r>
              <w:rPr>
                <w:rStyle w:val="26"/>
              </w:rPr>
              <w:t xml:space="preserve"> </w:t>
            </w:r>
          </w:p>
        </w:tc>
        <w:tc>
          <w:tcPr>
            <w:tcW w:w="5127" w:type="dxa"/>
            <w:noWrap w:val="0"/>
            <w:vAlign w:val="top"/>
          </w:tcPr>
          <w:p w14:paraId="490576CF">
            <w:r>
              <w:t>再现正本内容和形式特征的复本，备存查和通知有关方面之用。</w:t>
            </w:r>
          </w:p>
        </w:tc>
        <w:tc>
          <w:tcPr>
            <w:tcW w:w="1312" w:type="dxa"/>
            <w:noWrap w:val="0"/>
            <w:vAlign w:val="top"/>
          </w:tcPr>
          <w:p w14:paraId="0E23D65D">
            <w:pPr>
              <w:rPr>
                <w:rFonts w:hint="eastAsia"/>
              </w:rPr>
            </w:pPr>
          </w:p>
        </w:tc>
      </w:tr>
      <w:tr w14:paraId="5E3A9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54AF2B1C">
            <w:pPr>
              <w:rPr>
                <w:rStyle w:val="26"/>
              </w:rPr>
            </w:pPr>
            <w:r>
              <w:rPr>
                <w:rStyle w:val="26"/>
              </w:rPr>
              <w:t>归档</w:t>
            </w:r>
            <w:r>
              <w:t xml:space="preserve"> filling</w:t>
            </w:r>
          </w:p>
        </w:tc>
        <w:tc>
          <w:tcPr>
            <w:tcW w:w="5127" w:type="dxa"/>
            <w:noWrap w:val="0"/>
            <w:vAlign w:val="top"/>
          </w:tcPr>
          <w:p w14:paraId="58AC7C7B">
            <w:r>
              <w:t>办理完毕且具有保存价值的文件经系统整理交档案室（馆）保存的过程。</w:t>
            </w:r>
          </w:p>
        </w:tc>
        <w:tc>
          <w:tcPr>
            <w:tcW w:w="1312" w:type="dxa"/>
            <w:noWrap w:val="0"/>
            <w:vAlign w:val="top"/>
          </w:tcPr>
          <w:p w14:paraId="08479A7B">
            <w:pPr>
              <w:rPr>
                <w:rFonts w:hint="eastAsia"/>
              </w:rPr>
            </w:pPr>
          </w:p>
        </w:tc>
      </w:tr>
      <w:tr w14:paraId="04E61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1B5B3154">
            <w:pPr>
              <w:rPr>
                <w:rStyle w:val="26"/>
              </w:rPr>
            </w:pPr>
            <w:r>
              <w:rPr>
                <w:rStyle w:val="26"/>
              </w:rPr>
              <w:t>接收</w:t>
            </w:r>
            <w:r>
              <w:t xml:space="preserve"> accession</w:t>
            </w:r>
          </w:p>
        </w:tc>
        <w:tc>
          <w:tcPr>
            <w:tcW w:w="5127" w:type="dxa"/>
            <w:noWrap w:val="0"/>
            <w:vAlign w:val="top"/>
          </w:tcPr>
          <w:p w14:paraId="30F84A31">
            <w:r>
              <w:t>档案馆、档案室按照国家规定收存档案的过程。</w:t>
            </w:r>
          </w:p>
        </w:tc>
        <w:tc>
          <w:tcPr>
            <w:tcW w:w="1312" w:type="dxa"/>
            <w:noWrap w:val="0"/>
            <w:vAlign w:val="top"/>
          </w:tcPr>
          <w:p w14:paraId="685BE0BD">
            <w:pPr>
              <w:rPr>
                <w:rFonts w:hint="eastAsia"/>
              </w:rPr>
            </w:pPr>
          </w:p>
        </w:tc>
      </w:tr>
      <w:tr w14:paraId="26ED2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25380DDC">
            <w:pPr>
              <w:rPr>
                <w:rStyle w:val="26"/>
              </w:rPr>
            </w:pPr>
            <w:r>
              <w:rPr>
                <w:rStyle w:val="26"/>
              </w:rPr>
              <w:t>鉴定</w:t>
            </w:r>
            <w:r>
              <w:t xml:space="preserve"> appraisal</w:t>
            </w:r>
          </w:p>
        </w:tc>
        <w:tc>
          <w:tcPr>
            <w:tcW w:w="5127" w:type="dxa"/>
            <w:noWrap w:val="0"/>
            <w:vAlign w:val="top"/>
          </w:tcPr>
          <w:p w14:paraId="1B10F24C">
            <w:r>
              <w:t>判定档案真伪和价值的过程。</w:t>
            </w:r>
          </w:p>
        </w:tc>
        <w:tc>
          <w:tcPr>
            <w:tcW w:w="1312" w:type="dxa"/>
            <w:noWrap w:val="0"/>
            <w:vAlign w:val="top"/>
          </w:tcPr>
          <w:p w14:paraId="302B1E87">
            <w:pPr>
              <w:rPr>
                <w:rFonts w:hint="eastAsia"/>
              </w:rPr>
            </w:pPr>
          </w:p>
        </w:tc>
      </w:tr>
      <w:tr w14:paraId="72D92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33551FDF">
            <w:pPr>
              <w:rPr>
                <w:rStyle w:val="26"/>
              </w:rPr>
            </w:pPr>
            <w:r>
              <w:rPr>
                <w:rStyle w:val="26"/>
              </w:rPr>
              <w:t>保管期限</w:t>
            </w:r>
            <w:r>
              <w:t xml:space="preserve"> retention period</w:t>
            </w:r>
          </w:p>
        </w:tc>
        <w:tc>
          <w:tcPr>
            <w:tcW w:w="5127" w:type="dxa"/>
            <w:noWrap w:val="0"/>
            <w:vAlign w:val="top"/>
          </w:tcPr>
          <w:p w14:paraId="674816BE">
            <w:r>
              <w:t>对档案划定的存留年限。</w:t>
            </w:r>
          </w:p>
        </w:tc>
        <w:tc>
          <w:tcPr>
            <w:tcW w:w="1312" w:type="dxa"/>
            <w:noWrap w:val="0"/>
            <w:vAlign w:val="top"/>
          </w:tcPr>
          <w:p w14:paraId="18E15218">
            <w:pPr>
              <w:rPr>
                <w:rFonts w:hint="eastAsia"/>
              </w:rPr>
            </w:pPr>
          </w:p>
        </w:tc>
      </w:tr>
      <w:tr w14:paraId="48CE6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56E91BAB">
            <w:pPr>
              <w:rPr>
                <w:rStyle w:val="26"/>
              </w:rPr>
            </w:pPr>
            <w:r>
              <w:rPr>
                <w:rStyle w:val="26"/>
              </w:rPr>
              <w:t>销毁</w:t>
            </w:r>
            <w:r>
              <w:t xml:space="preserve"> destruction</w:t>
            </w:r>
          </w:p>
        </w:tc>
        <w:tc>
          <w:tcPr>
            <w:tcW w:w="5127" w:type="dxa"/>
            <w:noWrap w:val="0"/>
            <w:vAlign w:val="top"/>
          </w:tcPr>
          <w:p w14:paraId="1D0BA856">
            <w:r>
              <w:t>经过鉴定对失去价值的档案作毁灭性处置的过程。</w:t>
            </w:r>
          </w:p>
        </w:tc>
        <w:tc>
          <w:tcPr>
            <w:tcW w:w="1312" w:type="dxa"/>
            <w:noWrap w:val="0"/>
            <w:vAlign w:val="top"/>
          </w:tcPr>
          <w:p w14:paraId="07DD519D">
            <w:pPr>
              <w:rPr>
                <w:rFonts w:hint="eastAsia"/>
              </w:rPr>
            </w:pPr>
          </w:p>
        </w:tc>
      </w:tr>
      <w:tr w14:paraId="592C5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2CD6A5B0">
            <w:pPr>
              <w:rPr>
                <w:rStyle w:val="26"/>
              </w:rPr>
            </w:pPr>
            <w:r>
              <w:rPr>
                <w:rStyle w:val="26"/>
              </w:rPr>
              <w:t>全宗</w:t>
            </w:r>
            <w:r>
              <w:t xml:space="preserve"> fonds</w:t>
            </w:r>
          </w:p>
        </w:tc>
        <w:tc>
          <w:tcPr>
            <w:tcW w:w="5127" w:type="dxa"/>
            <w:noWrap w:val="0"/>
            <w:vAlign w:val="top"/>
          </w:tcPr>
          <w:p w14:paraId="5C85542F">
            <w:r>
              <w:t>一个国家机构、社会组织或个人形成的具有有机联系的档案整体。</w:t>
            </w:r>
          </w:p>
        </w:tc>
        <w:tc>
          <w:tcPr>
            <w:tcW w:w="1312" w:type="dxa"/>
            <w:noWrap w:val="0"/>
            <w:vAlign w:val="top"/>
          </w:tcPr>
          <w:p w14:paraId="45D22C34">
            <w:pPr>
              <w:rPr>
                <w:rFonts w:hint="eastAsia"/>
              </w:rPr>
            </w:pPr>
          </w:p>
        </w:tc>
      </w:tr>
      <w:tr w14:paraId="5F107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140ED308">
            <w:pPr>
              <w:rPr>
                <w:rStyle w:val="26"/>
              </w:rPr>
            </w:pPr>
            <w:r>
              <w:rPr>
                <w:rStyle w:val="26"/>
              </w:rPr>
              <w:t>案卷</w:t>
            </w:r>
            <w:r>
              <w:t xml:space="preserve"> file</w:t>
            </w:r>
          </w:p>
        </w:tc>
        <w:tc>
          <w:tcPr>
            <w:tcW w:w="5127" w:type="dxa"/>
            <w:noWrap w:val="0"/>
            <w:vAlign w:val="top"/>
          </w:tcPr>
          <w:p w14:paraId="618291CA">
            <w:r>
              <w:t>由互有联系的若干文件组合成的档案保管单位。</w:t>
            </w:r>
          </w:p>
        </w:tc>
        <w:tc>
          <w:tcPr>
            <w:tcW w:w="1312" w:type="dxa"/>
            <w:noWrap w:val="0"/>
            <w:vAlign w:val="top"/>
          </w:tcPr>
          <w:p w14:paraId="1622A66D">
            <w:pPr>
              <w:rPr>
                <w:rFonts w:hint="eastAsia"/>
              </w:rPr>
            </w:pPr>
          </w:p>
        </w:tc>
      </w:tr>
      <w:tr w14:paraId="255F4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2043FDF6">
            <w:pPr>
              <w:rPr>
                <w:rStyle w:val="26"/>
              </w:rPr>
            </w:pPr>
            <w:r>
              <w:rPr>
                <w:rStyle w:val="26"/>
              </w:rPr>
              <w:t>档号</w:t>
            </w:r>
            <w:r>
              <w:t xml:space="preserve"> archival code</w:t>
            </w:r>
          </w:p>
        </w:tc>
        <w:tc>
          <w:tcPr>
            <w:tcW w:w="5127" w:type="dxa"/>
            <w:noWrap w:val="0"/>
            <w:vAlign w:val="top"/>
          </w:tcPr>
          <w:p w14:paraId="30D28537">
            <w:r>
              <w:t>以字符形式赋予档案实体的用以固定和反映档案排列顺序的一组代码。</w:t>
            </w:r>
          </w:p>
        </w:tc>
        <w:tc>
          <w:tcPr>
            <w:tcW w:w="1312" w:type="dxa"/>
            <w:noWrap w:val="0"/>
            <w:vAlign w:val="top"/>
          </w:tcPr>
          <w:p w14:paraId="21D4FFEB">
            <w:pPr>
              <w:rPr>
                <w:rFonts w:hint="eastAsia"/>
              </w:rPr>
            </w:pPr>
          </w:p>
        </w:tc>
      </w:tr>
      <w:tr w14:paraId="2B0756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3CCBB93B">
            <w:pPr>
              <w:rPr>
                <w:rStyle w:val="26"/>
              </w:rPr>
            </w:pPr>
            <w:r>
              <w:rPr>
                <w:rStyle w:val="26"/>
              </w:rPr>
              <w:t>检索</w:t>
            </w:r>
            <w:r>
              <w:t xml:space="preserve"> retrieval</w:t>
            </w:r>
          </w:p>
        </w:tc>
        <w:tc>
          <w:tcPr>
            <w:tcW w:w="5127" w:type="dxa"/>
            <w:noWrap w:val="0"/>
            <w:vAlign w:val="top"/>
          </w:tcPr>
          <w:p w14:paraId="2D91406A">
            <w:r>
              <w:t>存储和查找档案信息的过程。</w:t>
            </w:r>
          </w:p>
        </w:tc>
        <w:tc>
          <w:tcPr>
            <w:tcW w:w="1312" w:type="dxa"/>
            <w:noWrap w:val="0"/>
            <w:vAlign w:val="top"/>
          </w:tcPr>
          <w:p w14:paraId="12767FE6">
            <w:pPr>
              <w:rPr>
                <w:rFonts w:hint="eastAsia"/>
              </w:rPr>
            </w:pPr>
          </w:p>
        </w:tc>
      </w:tr>
      <w:tr w14:paraId="1BD76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393D22F9">
            <w:pPr>
              <w:rPr>
                <w:rStyle w:val="26"/>
              </w:rPr>
            </w:pPr>
            <w:r>
              <w:rPr>
                <w:rStyle w:val="26"/>
              </w:rPr>
              <w:t>编目</w:t>
            </w:r>
            <w:r>
              <w:t xml:space="preserve"> cataloguins／description</w:t>
            </w:r>
          </w:p>
        </w:tc>
        <w:tc>
          <w:tcPr>
            <w:tcW w:w="5127" w:type="dxa"/>
            <w:noWrap w:val="0"/>
            <w:vAlign w:val="top"/>
          </w:tcPr>
          <w:p w14:paraId="00A40DE2">
            <w:r>
              <w:t>按照一定的规则进行档案著录并将条目组织成目录的过程。</w:t>
            </w:r>
          </w:p>
        </w:tc>
        <w:tc>
          <w:tcPr>
            <w:tcW w:w="1312" w:type="dxa"/>
            <w:noWrap w:val="0"/>
            <w:vAlign w:val="top"/>
          </w:tcPr>
          <w:p w14:paraId="76FC5A16">
            <w:pPr>
              <w:rPr>
                <w:rFonts w:hint="eastAsia"/>
              </w:rPr>
            </w:pPr>
          </w:p>
        </w:tc>
      </w:tr>
      <w:tr w14:paraId="66C17D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13835C7C">
            <w:pPr>
              <w:rPr>
                <w:rStyle w:val="26"/>
              </w:rPr>
            </w:pPr>
            <w:r>
              <w:rPr>
                <w:rStyle w:val="26"/>
              </w:rPr>
              <w:t>条目</w:t>
            </w:r>
            <w:r>
              <w:t xml:space="preserve"> entry</w:t>
            </w:r>
          </w:p>
        </w:tc>
        <w:tc>
          <w:tcPr>
            <w:tcW w:w="5127" w:type="dxa"/>
            <w:noWrap w:val="0"/>
            <w:vAlign w:val="top"/>
          </w:tcPr>
          <w:p w14:paraId="3FDF9935">
            <w:r>
              <w:t>反映文件或案卷内容与形式特征的著录项目的组合。</w:t>
            </w:r>
          </w:p>
        </w:tc>
        <w:tc>
          <w:tcPr>
            <w:tcW w:w="1312" w:type="dxa"/>
            <w:noWrap w:val="0"/>
            <w:vAlign w:val="top"/>
          </w:tcPr>
          <w:p w14:paraId="779BE13D">
            <w:pPr>
              <w:rPr>
                <w:rFonts w:hint="eastAsia"/>
              </w:rPr>
            </w:pPr>
          </w:p>
        </w:tc>
      </w:tr>
      <w:tr w14:paraId="1A8C5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765D9960">
            <w:pPr>
              <w:rPr>
                <w:rStyle w:val="26"/>
              </w:rPr>
            </w:pPr>
            <w:r>
              <w:rPr>
                <w:rStyle w:val="26"/>
              </w:rPr>
              <w:t>著录</w:t>
            </w:r>
            <w:r>
              <w:t xml:space="preserve"> description</w:t>
            </w:r>
          </w:p>
        </w:tc>
        <w:tc>
          <w:tcPr>
            <w:tcW w:w="5127" w:type="dxa"/>
            <w:noWrap w:val="0"/>
            <w:vAlign w:val="top"/>
          </w:tcPr>
          <w:p w14:paraId="1ED5D9EA">
            <w:r>
              <w:t>对档案内容和形式特征等进行分析、选择和记录的过程。</w:t>
            </w:r>
          </w:p>
        </w:tc>
        <w:tc>
          <w:tcPr>
            <w:tcW w:w="1312" w:type="dxa"/>
            <w:noWrap w:val="0"/>
            <w:vAlign w:val="top"/>
          </w:tcPr>
          <w:p w14:paraId="5B704CF3">
            <w:pPr>
              <w:rPr>
                <w:rFonts w:hint="eastAsia"/>
              </w:rPr>
            </w:pPr>
          </w:p>
        </w:tc>
      </w:tr>
      <w:tr w14:paraId="7B4BC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7D920E4B">
            <w:pPr>
              <w:rPr>
                <w:rStyle w:val="26"/>
              </w:rPr>
            </w:pPr>
            <w:r>
              <w:rPr>
                <w:rStyle w:val="26"/>
              </w:rPr>
              <w:t>标引</w:t>
            </w:r>
            <w:r>
              <w:t xml:space="preserve"> indexing</w:t>
            </w:r>
          </w:p>
        </w:tc>
        <w:tc>
          <w:tcPr>
            <w:tcW w:w="5127" w:type="dxa"/>
            <w:noWrap w:val="0"/>
            <w:vAlign w:val="top"/>
          </w:tcPr>
          <w:p w14:paraId="3AFC0493">
            <w:r>
              <w:t>对档案内容进行主题分析，赋予检索标识的过程。</w:t>
            </w:r>
          </w:p>
        </w:tc>
        <w:tc>
          <w:tcPr>
            <w:tcW w:w="1312" w:type="dxa"/>
            <w:noWrap w:val="0"/>
            <w:vAlign w:val="top"/>
          </w:tcPr>
          <w:p w14:paraId="4F95039C">
            <w:pPr>
              <w:rPr>
                <w:rFonts w:hint="eastAsia"/>
              </w:rPr>
            </w:pPr>
          </w:p>
        </w:tc>
      </w:tr>
      <w:tr w14:paraId="4E027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67C66BE5">
            <w:pPr>
              <w:rPr>
                <w:rStyle w:val="26"/>
              </w:rPr>
            </w:pPr>
            <w:r>
              <w:rPr>
                <w:rStyle w:val="26"/>
              </w:rPr>
              <w:t>目录</w:t>
            </w:r>
            <w:r>
              <w:t xml:space="preserve"> catalogue</w:t>
            </w:r>
          </w:p>
        </w:tc>
        <w:tc>
          <w:tcPr>
            <w:tcW w:w="5127" w:type="dxa"/>
            <w:noWrap w:val="0"/>
            <w:vAlign w:val="top"/>
          </w:tcPr>
          <w:p w14:paraId="4237D426">
            <w:r>
              <w:t>由揭示档案特征的条目汇集而成并按照一定次序编排的档案检索工具。</w:t>
            </w:r>
          </w:p>
        </w:tc>
        <w:tc>
          <w:tcPr>
            <w:tcW w:w="1312" w:type="dxa"/>
            <w:noWrap w:val="0"/>
            <w:vAlign w:val="top"/>
          </w:tcPr>
          <w:p w14:paraId="3FFC9360">
            <w:pPr>
              <w:rPr>
                <w:rFonts w:hint="eastAsia"/>
              </w:rPr>
            </w:pPr>
          </w:p>
        </w:tc>
      </w:tr>
      <w:tr w14:paraId="7CC41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2405D009">
            <w:pPr>
              <w:rPr>
                <w:rStyle w:val="26"/>
              </w:rPr>
            </w:pPr>
            <w:r>
              <w:rPr>
                <w:rStyle w:val="26"/>
              </w:rPr>
              <w:t>案卷目录</w:t>
            </w:r>
            <w:r>
              <w:t xml:space="preserve"> folder list／file list</w:t>
            </w:r>
          </w:p>
        </w:tc>
        <w:tc>
          <w:tcPr>
            <w:tcW w:w="5127" w:type="dxa"/>
            <w:noWrap w:val="0"/>
            <w:vAlign w:val="top"/>
          </w:tcPr>
          <w:p w14:paraId="22C45F8E">
            <w:r>
              <w:t>以全宗为单位登录案卷的题名及其他特征并按案卷号次序编排而成的一种档案目录。</w:t>
            </w:r>
          </w:p>
        </w:tc>
        <w:tc>
          <w:tcPr>
            <w:tcW w:w="1312" w:type="dxa"/>
            <w:noWrap w:val="0"/>
            <w:vAlign w:val="top"/>
          </w:tcPr>
          <w:p w14:paraId="7B6CD45D">
            <w:pPr>
              <w:rPr>
                <w:rFonts w:hint="eastAsia"/>
              </w:rPr>
            </w:pPr>
          </w:p>
        </w:tc>
      </w:tr>
      <w:tr w14:paraId="7749F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377AFAF7">
            <w:pPr>
              <w:rPr>
                <w:rStyle w:val="26"/>
              </w:rPr>
            </w:pPr>
            <w:r>
              <w:rPr>
                <w:rStyle w:val="26"/>
              </w:rPr>
              <w:t>索引</w:t>
            </w:r>
            <w:r>
              <w:t xml:space="preserve"> index</w:t>
            </w:r>
          </w:p>
        </w:tc>
        <w:tc>
          <w:tcPr>
            <w:tcW w:w="5127" w:type="dxa"/>
            <w:noWrap w:val="0"/>
            <w:vAlign w:val="top"/>
          </w:tcPr>
          <w:p w14:paraId="5A0BAFC2">
            <w:r>
              <w:t>指明档案或目录的某种特征，以一定次序编排并注明相应出处的档案检索工具。</w:t>
            </w:r>
          </w:p>
        </w:tc>
        <w:tc>
          <w:tcPr>
            <w:tcW w:w="1312" w:type="dxa"/>
            <w:noWrap w:val="0"/>
            <w:vAlign w:val="top"/>
          </w:tcPr>
          <w:p w14:paraId="33E3D5AA">
            <w:pPr>
              <w:rPr>
                <w:rFonts w:hint="eastAsia"/>
              </w:rPr>
            </w:pPr>
          </w:p>
        </w:tc>
      </w:tr>
      <w:tr w14:paraId="66A06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15171D37">
            <w:pPr>
              <w:rPr>
                <w:rFonts w:hint="eastAsia"/>
              </w:rPr>
            </w:pPr>
            <w:r>
              <w:rPr>
                <w:rFonts w:hint="eastAsia"/>
                <w:b/>
                <w:bCs/>
              </w:rPr>
              <w:t>利用</w:t>
            </w:r>
            <w:r>
              <w:rPr>
                <w:rFonts w:hint="eastAsia"/>
              </w:rPr>
              <w:t xml:space="preserve"> access and use</w:t>
            </w:r>
          </w:p>
        </w:tc>
        <w:tc>
          <w:tcPr>
            <w:tcW w:w="5127" w:type="dxa"/>
            <w:noWrap w:val="0"/>
            <w:vAlign w:val="top"/>
          </w:tcPr>
          <w:p w14:paraId="60B9B6EA">
            <w:pPr>
              <w:rPr>
                <w:rFonts w:hint="eastAsia"/>
              </w:rPr>
            </w:pPr>
            <w:r>
              <w:rPr>
                <w:rFonts w:hint="eastAsia"/>
              </w:rPr>
              <w:t>利用者以阅览、复制、摘录等方式使用档案的活动。</w:t>
            </w:r>
          </w:p>
        </w:tc>
        <w:tc>
          <w:tcPr>
            <w:tcW w:w="1312" w:type="dxa"/>
            <w:noWrap w:val="0"/>
            <w:vAlign w:val="top"/>
          </w:tcPr>
          <w:p w14:paraId="151DD58B">
            <w:pPr>
              <w:rPr>
                <w:rFonts w:hint="eastAsia"/>
              </w:rPr>
            </w:pPr>
          </w:p>
        </w:tc>
      </w:tr>
      <w:tr w14:paraId="6CBE9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3215C7E0">
            <w:pPr>
              <w:rPr>
                <w:rStyle w:val="26"/>
              </w:rPr>
            </w:pPr>
            <w:r>
              <w:rPr>
                <w:rStyle w:val="26"/>
              </w:rPr>
              <w:t>密级</w:t>
            </w:r>
            <w:r>
              <w:t xml:space="preserve"> security classification</w:t>
            </w:r>
          </w:p>
        </w:tc>
        <w:tc>
          <w:tcPr>
            <w:tcW w:w="5127" w:type="dxa"/>
            <w:noWrap w:val="0"/>
            <w:vAlign w:val="top"/>
          </w:tcPr>
          <w:p w14:paraId="1FD1B9A9">
            <w:r>
              <w:t>档案文件保密程度的等级。</w:t>
            </w:r>
          </w:p>
        </w:tc>
        <w:tc>
          <w:tcPr>
            <w:tcW w:w="1312" w:type="dxa"/>
            <w:noWrap w:val="0"/>
            <w:vAlign w:val="top"/>
          </w:tcPr>
          <w:p w14:paraId="7A453320">
            <w:pPr>
              <w:rPr>
                <w:rFonts w:hint="eastAsia"/>
              </w:rPr>
            </w:pPr>
          </w:p>
        </w:tc>
      </w:tr>
      <w:tr w14:paraId="012F6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1" w:type="dxa"/>
            <w:noWrap w:val="0"/>
            <w:vAlign w:val="top"/>
          </w:tcPr>
          <w:p w14:paraId="672C931C">
            <w:pPr>
              <w:rPr>
                <w:rStyle w:val="26"/>
              </w:rPr>
            </w:pPr>
            <w:r>
              <w:rPr>
                <w:rStyle w:val="26"/>
              </w:rPr>
              <w:t>密集架</w:t>
            </w:r>
            <w:r>
              <w:t xml:space="preserve"> compact shelving</w:t>
            </w:r>
          </w:p>
        </w:tc>
        <w:tc>
          <w:tcPr>
            <w:tcW w:w="5127" w:type="dxa"/>
            <w:noWrap w:val="0"/>
            <w:vAlign w:val="top"/>
          </w:tcPr>
          <w:p w14:paraId="39BD47C6">
            <w:r>
              <w:t>为节省空间而设计的可在轨道上水平移动的活动存储装置。</w:t>
            </w:r>
          </w:p>
        </w:tc>
        <w:tc>
          <w:tcPr>
            <w:tcW w:w="1312" w:type="dxa"/>
            <w:noWrap w:val="0"/>
            <w:vAlign w:val="top"/>
          </w:tcPr>
          <w:p w14:paraId="25AFC8B3">
            <w:pPr>
              <w:rPr>
                <w:rFonts w:hint="eastAsia"/>
              </w:rPr>
            </w:pPr>
          </w:p>
        </w:tc>
      </w:tr>
    </w:tbl>
    <w:p w14:paraId="71D1EA59">
      <w:pPr>
        <w:pStyle w:val="4"/>
        <w:rPr>
          <w:rFonts w:hint="eastAsia"/>
        </w:rPr>
      </w:pPr>
    </w:p>
    <w:p w14:paraId="1817F97E">
      <w:pPr>
        <w:pStyle w:val="3"/>
        <w:rPr>
          <w:rFonts w:hint="eastAsia"/>
        </w:rPr>
      </w:pPr>
      <w:bookmarkStart w:id="16" w:name="_Toc50267931"/>
      <w:bookmarkStart w:id="17" w:name="_Toc56564521"/>
      <w:r>
        <w:rPr>
          <w:rFonts w:hint="eastAsia"/>
        </w:rPr>
        <w:t>参考资料</w:t>
      </w:r>
      <w:bookmarkEnd w:id="13"/>
      <w:bookmarkEnd w:id="14"/>
      <w:bookmarkEnd w:id="15"/>
      <w:bookmarkEnd w:id="16"/>
      <w:bookmarkEnd w:id="17"/>
    </w:p>
    <w:p w14:paraId="2C7ED44C">
      <w:pPr>
        <w:autoSpaceDE w:val="0"/>
        <w:autoSpaceDN w:val="0"/>
        <w:adjustRightInd w:val="0"/>
        <w:jc w:val="left"/>
        <w:rPr>
          <w:rFonts w:hint="eastAsia" w:ascii="宋体" w:hAnsi="宋体"/>
        </w:rPr>
      </w:pPr>
      <w:r>
        <w:rPr>
          <w:rFonts w:hint="eastAsia" w:ascii="宋体" w:hAnsi="宋体"/>
        </w:rPr>
        <w:t>《软件CMM规范 V3.0.0》</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质量管理部</w:t>
      </w:r>
      <w:r>
        <w:rPr>
          <w:rFonts w:hint="eastAsia" w:ascii="宋体" w:hAnsi="宋体"/>
        </w:rPr>
        <w:tab/>
      </w:r>
      <w:r>
        <w:rPr>
          <w:rFonts w:hint="eastAsia" w:ascii="宋体" w:hAnsi="宋体"/>
        </w:rPr>
        <w:tab/>
      </w:r>
      <w:r>
        <w:rPr>
          <w:rFonts w:hint="default" w:ascii="宋体" w:hAnsi="宋体"/>
        </w:rPr>
        <w:t>20**</w:t>
      </w:r>
      <w:r>
        <w:rPr>
          <w:rFonts w:hint="eastAsia" w:ascii="宋体" w:hAnsi="宋体"/>
        </w:rPr>
        <w:t>-9</w:t>
      </w:r>
    </w:p>
    <w:p w14:paraId="35809865">
      <w:pPr>
        <w:autoSpaceDE w:val="0"/>
        <w:autoSpaceDN w:val="0"/>
        <w:adjustRightInd w:val="0"/>
        <w:jc w:val="left"/>
        <w:rPr>
          <w:rFonts w:hint="eastAsia" w:ascii="宋体" w:hAnsi="宋体"/>
        </w:rPr>
      </w:pPr>
      <w:r>
        <w:rPr>
          <w:rFonts w:hint="eastAsia" w:ascii="宋体" w:hAnsi="宋体"/>
        </w:rPr>
        <w:t>《市规划档案管理子系统建设采购文件》</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杭州市规划局</w:t>
      </w:r>
      <w:r>
        <w:rPr>
          <w:rFonts w:hint="eastAsia" w:ascii="宋体" w:hAnsi="宋体"/>
        </w:rPr>
        <w:tab/>
      </w:r>
      <w:r>
        <w:rPr>
          <w:rFonts w:hint="default" w:ascii="宋体" w:hAnsi="宋体"/>
        </w:rPr>
        <w:t>20**</w:t>
      </w:r>
      <w:r>
        <w:rPr>
          <w:rFonts w:hint="eastAsia" w:ascii="宋体" w:hAnsi="宋体"/>
        </w:rPr>
        <w:t>-10</w:t>
      </w:r>
    </w:p>
    <w:p w14:paraId="2F9E8849">
      <w:pPr>
        <w:rPr>
          <w:rFonts w:hint="eastAsia" w:ascii="宋体" w:hAnsi="宋体"/>
        </w:rPr>
      </w:pPr>
      <w:r>
        <w:rPr>
          <w:rFonts w:hint="eastAsia" w:ascii="宋体" w:hAnsi="宋体"/>
        </w:rPr>
        <w:t>《杭州市规划局办公自动化系统（档案管理部分）投标文件》</w:t>
      </w:r>
      <w:r>
        <w:rPr>
          <w:rFonts w:hint="eastAsia" w:ascii="宋体" w:hAnsi="宋体"/>
        </w:rPr>
        <w:tab/>
      </w:r>
      <w:r>
        <w:rPr>
          <w:rFonts w:hint="eastAsia" w:ascii="宋体" w:hAnsi="宋体"/>
        </w:rPr>
        <w:t>规划局项目组</w:t>
      </w:r>
      <w:r>
        <w:rPr>
          <w:rFonts w:hint="eastAsia" w:ascii="宋体" w:hAnsi="宋体"/>
        </w:rPr>
        <w:tab/>
      </w:r>
      <w:r>
        <w:rPr>
          <w:rFonts w:hint="default" w:ascii="宋体" w:hAnsi="宋体"/>
        </w:rPr>
        <w:t>20**</w:t>
      </w:r>
      <w:r>
        <w:rPr>
          <w:rFonts w:hint="eastAsia" w:ascii="宋体" w:hAnsi="宋体"/>
        </w:rPr>
        <w:t>-7</w:t>
      </w:r>
    </w:p>
    <w:p w14:paraId="1F1CDBF9">
      <w:r>
        <w:rPr>
          <w:rFonts w:hint="eastAsia" w:ascii="宋体" w:hAnsi="宋体"/>
        </w:rPr>
        <w:t>《杭州市规划局档案综合管理系统业务需求》</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规划局项目组</w:t>
      </w:r>
      <w:r>
        <w:rPr>
          <w:rFonts w:hint="eastAsia" w:ascii="宋体" w:hAnsi="宋体"/>
        </w:rPr>
        <w:tab/>
      </w:r>
      <w:r>
        <w:rPr>
          <w:rFonts w:hint="default" w:ascii="宋体" w:hAnsi="宋体"/>
        </w:rPr>
        <w:t>20**</w:t>
      </w:r>
      <w:r>
        <w:rPr>
          <w:rFonts w:hint="eastAsia" w:ascii="宋体" w:hAnsi="宋体"/>
        </w:rPr>
        <w:t>-10</w:t>
      </w:r>
    </w:p>
    <w:p w14:paraId="230CFE40">
      <w:pPr>
        <w:pStyle w:val="4"/>
        <w:ind w:firstLine="0" w:firstLineChars="0"/>
        <w:rPr>
          <w:rFonts w:hint="eastAsia"/>
        </w:rPr>
      </w:pPr>
      <w:r>
        <w:rPr>
          <w:rFonts w:hint="eastAsia"/>
        </w:rPr>
        <w:t>《杭州市规划局档案系统需求规格说明书V1.0.0》</w:t>
      </w:r>
      <w:r>
        <w:rPr>
          <w:rFonts w:hint="eastAsia"/>
        </w:rPr>
        <w:tab/>
      </w:r>
      <w:r>
        <w:rPr>
          <w:rFonts w:hint="eastAsia"/>
        </w:rPr>
        <w:tab/>
      </w:r>
      <w:r>
        <w:rPr>
          <w:rFonts w:hint="eastAsia"/>
        </w:rPr>
        <w:tab/>
      </w:r>
      <w:r>
        <w:rPr>
          <w:rFonts w:hint="eastAsia"/>
        </w:rPr>
        <w:tab/>
      </w:r>
      <w:r>
        <w:rPr>
          <w:rFonts w:hint="eastAsia" w:ascii="宋体" w:hAnsi="宋体"/>
        </w:rPr>
        <w:t>规划局项目组</w:t>
      </w:r>
      <w:r>
        <w:rPr>
          <w:rFonts w:hint="eastAsia" w:ascii="宋体" w:hAnsi="宋体"/>
        </w:rPr>
        <w:tab/>
      </w:r>
      <w:r>
        <w:rPr>
          <w:rFonts w:ascii="宋体" w:hAnsi="宋体"/>
        </w:rPr>
        <w:t>20**-11</w:t>
      </w:r>
    </w:p>
    <w:p w14:paraId="20DB1884">
      <w:pPr>
        <w:pStyle w:val="2"/>
        <w:rPr>
          <w:rFonts w:hint="eastAsia"/>
        </w:rPr>
      </w:pPr>
      <w:bookmarkStart w:id="18" w:name="_Toc50267932"/>
      <w:bookmarkStart w:id="19" w:name="_Toc56564522"/>
      <w:r>
        <w:rPr>
          <w:rFonts w:hint="eastAsia"/>
        </w:rPr>
        <w:t>任务概述</w:t>
      </w:r>
      <w:bookmarkEnd w:id="18"/>
      <w:bookmarkEnd w:id="19"/>
    </w:p>
    <w:p w14:paraId="3C7EF5AE">
      <w:pPr>
        <w:pStyle w:val="3"/>
        <w:rPr>
          <w:rFonts w:hint="eastAsia"/>
        </w:rPr>
      </w:pPr>
      <w:bookmarkStart w:id="20" w:name="_Toc56564523"/>
      <w:bookmarkStart w:id="21" w:name="_Toc50267933"/>
      <w:r>
        <w:rPr>
          <w:rFonts w:hint="eastAsia"/>
        </w:rPr>
        <w:t>目标</w:t>
      </w:r>
      <w:bookmarkEnd w:id="20"/>
      <w:bookmarkEnd w:id="21"/>
    </w:p>
    <w:p w14:paraId="4ED490BE">
      <w:pPr>
        <w:keepNext w:val="0"/>
        <w:keepLines w:val="0"/>
        <w:widowControl w:val="0"/>
        <w:suppressLineNumbers w:val="0"/>
        <w:spacing w:before="0" w:beforeAutospacing="0" w:after="0" w:afterAutospacing="0"/>
        <w:ind w:left="0" w:right="0" w:firstLine="42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浙江科技学院新生预报到系统是一个集信息采集、流程管理、资源分配、数据交互于一体的综合管理平台，旨在为即将入学的新生提供便捷、高效的在线报到服务，同时确保学校各部门间信息的统一性和权威性。</w:t>
      </w:r>
    </w:p>
    <w:p w14:paraId="216B9251">
      <w:pPr>
        <w:keepNext w:val="0"/>
        <w:keepLines w:val="0"/>
        <w:widowControl w:val="0"/>
        <w:suppressLineNumbers w:val="0"/>
        <w:spacing w:before="0" w:beforeAutospacing="0" w:after="0" w:afterAutospacing="0"/>
        <w:ind w:left="0" w:right="0" w:firstLine="42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浙江科技学院新生预报到系统突出体现如下两个特征：</w:t>
      </w:r>
    </w:p>
    <w:p w14:paraId="54A95575">
      <w:pPr>
        <w:keepNext w:val="0"/>
        <w:keepLines w:val="0"/>
        <w:widowControl w:val="0"/>
        <w:suppressLineNumbers w:val="0"/>
        <w:spacing w:before="0" w:beforeAutospacing="0" w:after="0" w:afterAutospacing="0"/>
        <w:ind w:left="0" w:right="0" w:firstLine="42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统一性，制定统一的新生预报到流程，包括信息填写、资料上传、费用缴纳、宿舍分配，确保每位新生都遵循相同的流程。</w:t>
      </w:r>
    </w:p>
    <w:p w14:paraId="6C5632BD">
      <w:pPr>
        <w:keepNext w:val="0"/>
        <w:keepLines w:val="0"/>
        <w:widowControl w:val="0"/>
        <w:suppressLineNumbers w:val="0"/>
        <w:spacing w:before="0" w:beforeAutospacing="0" w:after="0" w:afterAutospacing="0"/>
        <w:ind w:left="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权威性，设置严格的数据审核流程，对新生提交的信息进行逐一核对，确保信息的原始性和准确性。</w:t>
      </w:r>
    </w:p>
    <w:p w14:paraId="5F62602E">
      <w:pPr>
        <w:keepNext w:val="0"/>
        <w:keepLines w:val="0"/>
        <w:widowControl w:val="0"/>
        <w:suppressLineNumbers w:val="0"/>
        <w:spacing w:before="0" w:beforeAutospacing="0" w:after="0" w:afterAutospacing="0"/>
        <w:ind w:left="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浙江科技学院新生预报到系统</w:t>
      </w:r>
      <w:r>
        <w:rPr>
          <w:rFonts w:hint="eastAsia" w:ascii="宋体" w:hAnsi="宋体" w:eastAsia="宋体" w:cs="宋体"/>
          <w:kern w:val="2"/>
          <w:sz w:val="21"/>
          <w:szCs w:val="21"/>
          <w:lang w:val="en-US" w:eastAsia="zh" w:bidi="ar"/>
        </w:rPr>
        <w:t>主要实现</w:t>
      </w:r>
      <w:r>
        <w:rPr>
          <w:rFonts w:hint="eastAsia" w:ascii="宋体" w:hAnsi="宋体" w:eastAsia="宋体" w:cs="宋体"/>
          <w:kern w:val="2"/>
          <w:sz w:val="21"/>
          <w:szCs w:val="21"/>
          <w:lang w:val="en-US" w:eastAsia="zh-CN" w:bidi="ar"/>
        </w:rPr>
        <w:t>如下</w:t>
      </w:r>
      <w:r>
        <w:rPr>
          <w:rFonts w:hint="eastAsia" w:ascii="宋体" w:hAnsi="宋体" w:eastAsia="宋体" w:cs="宋体"/>
          <w:kern w:val="2"/>
          <w:sz w:val="21"/>
          <w:szCs w:val="21"/>
          <w:lang w:val="en-US" w:eastAsia="zh" w:bidi="ar"/>
        </w:rPr>
        <w:t>几个目标</w:t>
      </w:r>
      <w:r>
        <w:rPr>
          <w:rFonts w:hint="eastAsia" w:ascii="宋体" w:hAnsi="宋体" w:eastAsia="宋体" w:cs="宋体"/>
          <w:kern w:val="2"/>
          <w:sz w:val="21"/>
          <w:szCs w:val="21"/>
          <w:lang w:val="en-US" w:eastAsia="zh-CN" w:bidi="ar"/>
        </w:rPr>
        <w:t>：</w:t>
      </w:r>
    </w:p>
    <w:p w14:paraId="772A4FB8">
      <w:pPr>
        <w:keepNext w:val="0"/>
        <w:keepLines w:val="0"/>
        <w:widowControl w:val="0"/>
        <w:suppressLineNumbers w:val="0"/>
        <w:spacing w:before="0" w:beforeAutospacing="0" w:after="0" w:afterAutospacing="0"/>
        <w:ind w:left="0" w:right="0" w:firstLine="420"/>
        <w:jc w:val="both"/>
        <w:rPr>
          <w:rFonts w:hint="eastAsia" w:ascii="宋体" w:hAnsi="宋体" w:eastAsia="宋体" w:cs="宋体"/>
          <w:kern w:val="2"/>
          <w:sz w:val="21"/>
          <w:szCs w:val="21"/>
          <w:lang w:val="en-US" w:eastAsia="zh" w:bidi="ar"/>
        </w:rPr>
      </w:pPr>
    </w:p>
    <w:p w14:paraId="62FCD509">
      <w:pPr>
        <w:keepNext w:val="0"/>
        <w:keepLines w:val="0"/>
        <w:widowControl w:val="0"/>
        <w:numPr>
          <w:ilvl w:val="0"/>
          <w:numId w:val="2"/>
        </w:numPr>
        <w:suppressLineNumbers w:val="0"/>
        <w:spacing w:before="0" w:beforeAutospacing="0" w:after="0" w:afterAutospacing="0"/>
        <w:ind w:left="425" w:leftChars="0" w:right="0" w:hanging="425" w:firstLineChars="0"/>
        <w:jc w:val="both"/>
        <w:rPr>
          <w:rFonts w:hint="eastAsia" w:ascii="宋体" w:hAnsi="宋体" w:eastAsia="宋体" w:cs="宋体"/>
          <w:kern w:val="2"/>
          <w:sz w:val="21"/>
          <w:szCs w:val="21"/>
          <w:lang w:val="en-US" w:eastAsia="zh" w:bidi="ar"/>
        </w:rPr>
      </w:pPr>
      <w:r>
        <w:rPr>
          <w:rFonts w:hint="eastAsia" w:ascii="宋体" w:hAnsi="宋体" w:eastAsia="宋体" w:cs="宋体"/>
          <w:kern w:val="2"/>
          <w:sz w:val="21"/>
          <w:szCs w:val="21"/>
          <w:lang w:val="en-US" w:eastAsia="zh" w:bidi="ar"/>
        </w:rPr>
        <w:t>提升报道效率</w:t>
      </w:r>
      <w:r>
        <w:rPr>
          <w:rFonts w:hint="default" w:ascii="宋体" w:hAnsi="宋体" w:eastAsia="宋体" w:cs="宋体"/>
          <w:kern w:val="2"/>
          <w:sz w:val="21"/>
          <w:szCs w:val="21"/>
          <w:lang w:val="en-US" w:eastAsia="zh" w:bidi="ar"/>
        </w:rPr>
        <w:t>：通过线上预报到系统，简化新生报到流程，减少排队等候时间，提高整体报道效率。</w:t>
      </w:r>
    </w:p>
    <w:p w14:paraId="09498803">
      <w:pPr>
        <w:keepNext w:val="0"/>
        <w:keepLines w:val="0"/>
        <w:widowControl w:val="0"/>
        <w:numPr>
          <w:ilvl w:val="0"/>
          <w:numId w:val="2"/>
        </w:numPr>
        <w:suppressLineNumbers w:val="0"/>
        <w:spacing w:before="0" w:beforeAutospacing="0" w:after="0" w:afterAutospacing="0"/>
        <w:ind w:left="425" w:leftChars="0" w:right="0" w:hanging="425" w:firstLineChars="0"/>
        <w:jc w:val="both"/>
        <w:rPr>
          <w:rFonts w:hint="eastAsia" w:ascii="宋体" w:hAnsi="宋体" w:eastAsia="宋体" w:cs="宋体"/>
          <w:kern w:val="2"/>
          <w:sz w:val="21"/>
          <w:szCs w:val="21"/>
          <w:lang w:val="en-US" w:eastAsia="zh" w:bidi="ar"/>
        </w:rPr>
      </w:pPr>
      <w:r>
        <w:rPr>
          <w:rFonts w:hint="eastAsia" w:ascii="宋体" w:hAnsi="宋体" w:eastAsia="宋体" w:cs="宋体"/>
          <w:kern w:val="2"/>
          <w:sz w:val="21"/>
          <w:szCs w:val="21"/>
          <w:lang w:val="en-US" w:eastAsia="zh" w:bidi="ar"/>
        </w:rPr>
        <w:t>保证</w:t>
      </w:r>
      <w:r>
        <w:rPr>
          <w:rFonts w:hint="default" w:ascii="宋体" w:hAnsi="宋体" w:eastAsia="宋体" w:cs="宋体"/>
          <w:kern w:val="2"/>
          <w:sz w:val="21"/>
          <w:szCs w:val="21"/>
          <w:lang w:val="en-US" w:eastAsia="zh" w:bidi="ar"/>
        </w:rPr>
        <w:t>信息准确性：确保新生提供的个人信息准确无误，以便学校能够及时有效地进行数据整理和档案建立。</w:t>
      </w:r>
    </w:p>
    <w:p w14:paraId="1EA84B23">
      <w:pPr>
        <w:keepNext w:val="0"/>
        <w:keepLines w:val="0"/>
        <w:widowControl w:val="0"/>
        <w:numPr>
          <w:ilvl w:val="0"/>
          <w:numId w:val="2"/>
        </w:numPr>
        <w:suppressLineNumbers w:val="0"/>
        <w:spacing w:before="0" w:beforeAutospacing="0" w:after="0" w:afterAutospacing="0"/>
        <w:ind w:left="425" w:leftChars="0" w:right="0" w:hanging="425" w:firstLineChars="0"/>
        <w:jc w:val="both"/>
        <w:rPr>
          <w:rFonts w:hint="eastAsia" w:ascii="宋体" w:hAnsi="宋体" w:eastAsia="宋体" w:cs="宋体"/>
          <w:kern w:val="2"/>
          <w:sz w:val="21"/>
          <w:szCs w:val="21"/>
          <w:lang w:val="en-US" w:eastAsia="zh" w:bidi="ar"/>
        </w:rPr>
      </w:pPr>
      <w:r>
        <w:rPr>
          <w:rFonts w:hint="eastAsia" w:ascii="宋体" w:hAnsi="宋体" w:eastAsia="宋体" w:cs="宋体"/>
          <w:kern w:val="2"/>
          <w:sz w:val="21"/>
          <w:szCs w:val="21"/>
          <w:lang w:val="en-US" w:eastAsia="zh" w:bidi="ar"/>
        </w:rPr>
        <w:t>提升</w:t>
      </w:r>
      <w:r>
        <w:rPr>
          <w:rFonts w:hint="default" w:ascii="宋体" w:hAnsi="宋体" w:eastAsia="宋体" w:cs="宋体"/>
          <w:kern w:val="2"/>
          <w:sz w:val="21"/>
          <w:szCs w:val="21"/>
          <w:lang w:val="en-US" w:eastAsia="zh" w:bidi="ar"/>
        </w:rPr>
        <w:t>用户体验：提供用户友好的界面和清晰的操作指引，确保新生和家长能够轻松使用系统完成预报到流程。</w:t>
      </w:r>
    </w:p>
    <w:p w14:paraId="1A9EE285">
      <w:pPr>
        <w:keepNext w:val="0"/>
        <w:keepLines w:val="0"/>
        <w:widowControl w:val="0"/>
        <w:numPr>
          <w:ilvl w:val="0"/>
          <w:numId w:val="2"/>
        </w:numPr>
        <w:suppressLineNumbers w:val="0"/>
        <w:spacing w:before="0" w:beforeAutospacing="0" w:after="0" w:afterAutospacing="0"/>
        <w:ind w:left="425" w:leftChars="0" w:right="0" w:hanging="425" w:firstLineChars="0"/>
        <w:jc w:val="both"/>
        <w:rPr>
          <w:rFonts w:hint="eastAsia" w:ascii="宋体" w:hAnsi="宋体" w:eastAsia="宋体" w:cs="宋体"/>
          <w:kern w:val="2"/>
          <w:sz w:val="21"/>
          <w:szCs w:val="21"/>
          <w:lang w:val="en-US" w:eastAsia="zh" w:bidi="ar"/>
        </w:rPr>
      </w:pPr>
      <w:r>
        <w:rPr>
          <w:rFonts w:hint="eastAsia" w:ascii="宋体" w:hAnsi="宋体" w:eastAsia="宋体" w:cs="宋体"/>
          <w:kern w:val="2"/>
          <w:sz w:val="21"/>
          <w:szCs w:val="21"/>
          <w:lang w:val="en-US" w:eastAsia="zh" w:bidi="ar"/>
        </w:rPr>
        <w:t>加强</w:t>
      </w:r>
      <w:r>
        <w:rPr>
          <w:rFonts w:hint="default" w:ascii="宋体" w:hAnsi="宋体" w:eastAsia="宋体" w:cs="宋体"/>
          <w:kern w:val="2"/>
          <w:sz w:val="21"/>
          <w:szCs w:val="21"/>
          <w:lang w:val="en-US" w:eastAsia="zh" w:bidi="ar"/>
        </w:rPr>
        <w:t>数据管理：建立完善的数据管理系统，保障新生的个人信息安全，同时便于学校进行数据分析和决策支持。</w:t>
      </w:r>
    </w:p>
    <w:p w14:paraId="60DB9FF7">
      <w:pPr>
        <w:keepNext w:val="0"/>
        <w:keepLines w:val="0"/>
        <w:widowControl w:val="0"/>
        <w:numPr>
          <w:ilvl w:val="0"/>
          <w:numId w:val="2"/>
        </w:numPr>
        <w:suppressLineNumbers w:val="0"/>
        <w:spacing w:before="0" w:beforeAutospacing="0" w:after="0" w:afterAutospacing="0"/>
        <w:ind w:left="425" w:leftChars="0" w:right="0" w:hanging="425" w:firstLineChars="0"/>
        <w:jc w:val="both"/>
        <w:rPr>
          <w:rFonts w:hint="eastAsia" w:ascii="宋体" w:hAnsi="宋体" w:eastAsia="宋体" w:cs="宋体"/>
          <w:kern w:val="2"/>
          <w:sz w:val="21"/>
          <w:szCs w:val="21"/>
          <w:lang w:val="en-US" w:eastAsia="zh" w:bidi="ar"/>
        </w:rPr>
      </w:pPr>
      <w:r>
        <w:rPr>
          <w:rFonts w:hint="default" w:ascii="宋体" w:hAnsi="宋体" w:eastAsia="宋体" w:cs="宋体"/>
          <w:kern w:val="2"/>
          <w:sz w:val="21"/>
          <w:szCs w:val="21"/>
          <w:lang w:val="en-US" w:eastAsia="zh" w:bidi="ar"/>
        </w:rPr>
        <w:t>通知与沟通：通过系统向新生发送重要通知，包括报到流程、注意事项、后续活动等，确保信息的及时传达。</w:t>
      </w:r>
    </w:p>
    <w:p w14:paraId="4514EE08">
      <w:pPr>
        <w:keepNext w:val="0"/>
        <w:keepLines w:val="0"/>
        <w:widowControl w:val="0"/>
        <w:numPr>
          <w:ilvl w:val="0"/>
          <w:numId w:val="2"/>
        </w:numPr>
        <w:suppressLineNumbers w:val="0"/>
        <w:spacing w:before="0" w:beforeAutospacing="0" w:after="0" w:afterAutospacing="0"/>
        <w:ind w:left="425" w:leftChars="0" w:right="0" w:hanging="425" w:firstLineChars="0"/>
        <w:jc w:val="both"/>
        <w:rPr>
          <w:rFonts w:hint="eastAsia"/>
        </w:rPr>
      </w:pPr>
      <w:r>
        <w:rPr>
          <w:rFonts w:hint="default" w:ascii="宋体" w:hAnsi="宋体" w:eastAsia="宋体" w:cs="宋体"/>
          <w:kern w:val="2"/>
          <w:sz w:val="21"/>
          <w:szCs w:val="21"/>
          <w:lang w:val="en-US" w:eastAsia="zh" w:bidi="ar"/>
        </w:rPr>
        <w:t>提供便捷的服务</w:t>
      </w:r>
      <w:r>
        <w:rPr>
          <w:rFonts w:hint="eastAsia" w:ascii="宋体" w:hAnsi="宋体" w:eastAsia="宋体" w:cs="宋体"/>
          <w:kern w:val="2"/>
          <w:sz w:val="21"/>
          <w:szCs w:val="21"/>
          <w:lang w:val="en-US" w:eastAsia="zh" w:bidi="ar"/>
        </w:rPr>
        <w:t>：</w:t>
      </w:r>
      <w:r>
        <w:rPr>
          <w:rFonts w:hint="default" w:ascii="宋体" w:hAnsi="宋体" w:eastAsia="宋体" w:cs="宋体"/>
          <w:kern w:val="2"/>
          <w:sz w:val="21"/>
          <w:szCs w:val="21"/>
          <w:lang w:val="en-US" w:eastAsia="zh" w:bidi="ar"/>
        </w:rPr>
        <w:t>如在线支付学费、宿舍分配查询、选课指导等，方便新生在入学前完成相关事宜。</w:t>
      </w:r>
    </w:p>
    <w:p w14:paraId="263797DE">
      <w:pPr>
        <w:pStyle w:val="3"/>
        <w:rPr>
          <w:rFonts w:hint="eastAsia"/>
        </w:rPr>
      </w:pPr>
      <w:bookmarkStart w:id="22" w:name="_Toc50267934"/>
      <w:bookmarkStart w:id="23" w:name="_Toc56564524"/>
      <w:r>
        <w:rPr>
          <w:rFonts w:hint="eastAsia"/>
        </w:rPr>
        <w:t>运行环境</w:t>
      </w:r>
      <w:bookmarkEnd w:id="22"/>
      <w:bookmarkEnd w:id="23"/>
    </w:p>
    <w:p w14:paraId="00A23931">
      <w:pPr>
        <w:pStyle w:val="5"/>
        <w:rPr>
          <w:rFonts w:hint="eastAsia"/>
        </w:rPr>
      </w:pPr>
      <w:bookmarkStart w:id="24" w:name="_Toc20717891"/>
      <w:bookmarkStart w:id="25" w:name="_Toc47168514"/>
      <w:bookmarkStart w:id="26" w:name="_Toc56564525"/>
      <w:bookmarkStart w:id="27" w:name="_Toc50267935"/>
      <w:r>
        <w:rPr>
          <w:rFonts w:hint="eastAsia"/>
        </w:rPr>
        <w:t>硬件环境</w:t>
      </w:r>
      <w:bookmarkEnd w:id="24"/>
      <w:bookmarkEnd w:id="25"/>
      <w:bookmarkEnd w:id="26"/>
      <w:bookmarkEnd w:id="27"/>
    </w:p>
    <w:p w14:paraId="72389FCA">
      <w:pPr>
        <w:pStyle w:val="4"/>
        <w:rPr>
          <w:rFonts w:hint="eastAsia" w:ascii="宋体" w:hAnsi="宋体"/>
        </w:rPr>
      </w:pPr>
      <w:r>
        <w:rPr>
          <w:rFonts w:hint="eastAsia" w:ascii="宋体" w:hAnsi="宋体"/>
        </w:rPr>
        <w:t>客户端：</w:t>
      </w:r>
    </w:p>
    <w:p w14:paraId="3899725B">
      <w:pPr>
        <w:pStyle w:val="4"/>
        <w:rPr>
          <w:rFonts w:hint="eastAsia" w:ascii="宋体" w:hAnsi="宋体"/>
        </w:rPr>
      </w:pPr>
      <w:r>
        <w:rPr>
          <w:rFonts w:hint="eastAsia" w:ascii="宋体" w:hAnsi="宋体"/>
        </w:rPr>
        <w:tab/>
      </w:r>
      <w:r>
        <w:rPr>
          <w:rFonts w:hint="eastAsia" w:ascii="宋体" w:hAnsi="宋体"/>
        </w:rPr>
        <w:t>最低配置：PII400/128M/10G</w:t>
      </w:r>
    </w:p>
    <w:p w14:paraId="362ABD66">
      <w:pPr>
        <w:pStyle w:val="4"/>
        <w:rPr>
          <w:rFonts w:hint="eastAsia" w:ascii="宋体" w:hAnsi="宋体"/>
        </w:rPr>
      </w:pPr>
      <w:r>
        <w:rPr>
          <w:rFonts w:hint="eastAsia" w:ascii="宋体" w:hAnsi="宋体"/>
        </w:rPr>
        <w:t xml:space="preserve">    推荐配置：PIII700/256M/30G</w:t>
      </w:r>
    </w:p>
    <w:p w14:paraId="086380D6">
      <w:pPr>
        <w:pStyle w:val="4"/>
        <w:rPr>
          <w:rFonts w:hint="eastAsia" w:ascii="宋体" w:hAnsi="宋体"/>
        </w:rPr>
      </w:pPr>
      <w:r>
        <w:rPr>
          <w:rFonts w:hint="eastAsia" w:ascii="宋体" w:hAnsi="宋体"/>
        </w:rPr>
        <w:t>服务端：</w:t>
      </w:r>
    </w:p>
    <w:p w14:paraId="7385AA86">
      <w:pPr>
        <w:pStyle w:val="4"/>
        <w:rPr>
          <w:rFonts w:hint="eastAsia"/>
          <w:b/>
          <w:bCs/>
        </w:rPr>
      </w:pPr>
      <w:r>
        <w:rPr>
          <w:rFonts w:hint="eastAsia" w:ascii="宋体" w:hAnsi="宋体"/>
        </w:rPr>
        <w:t xml:space="preserve">    现有配置：</w:t>
      </w:r>
      <w:r>
        <w:rPr>
          <w:b/>
          <w:bCs/>
        </w:rPr>
        <w:t>HP Netserver LT 6000r (P1756A)</w:t>
      </w:r>
    </w:p>
    <w:p w14:paraId="1FDE6269">
      <w:pPr>
        <w:pStyle w:val="4"/>
        <w:ind w:left="838"/>
        <w:rPr>
          <w:rFonts w:hint="eastAsia" w:ascii="宋体" w:hAnsi="宋体"/>
        </w:rPr>
      </w:pPr>
      <w:r>
        <w:rPr>
          <w:rStyle w:val="30"/>
        </w:rPr>
        <w:t xml:space="preserve">Intel Pentium III Xeon 700 MHz, </w:t>
      </w:r>
      <w:r>
        <w:rPr>
          <w:rStyle w:val="30"/>
          <w:rFonts w:hint="eastAsia"/>
        </w:rPr>
        <w:t>1G</w:t>
      </w:r>
      <w:r>
        <w:rPr>
          <w:rStyle w:val="30"/>
        </w:rPr>
        <w:t xml:space="preserve"> MB SDRAM</w:t>
      </w:r>
    </w:p>
    <w:p w14:paraId="0D905850">
      <w:pPr>
        <w:pStyle w:val="4"/>
        <w:ind w:left="420"/>
        <w:rPr>
          <w:rFonts w:hint="eastAsia" w:ascii="宋体" w:hAnsi="宋体"/>
        </w:rPr>
      </w:pPr>
      <w:r>
        <w:rPr>
          <w:rFonts w:hint="eastAsia" w:ascii="宋体" w:hAnsi="宋体"/>
        </w:rPr>
        <w:t>推荐配置：小型机、中高端PC服务器</w:t>
      </w:r>
    </w:p>
    <w:p w14:paraId="0F6418F2">
      <w:pPr>
        <w:pStyle w:val="4"/>
        <w:ind w:left="838"/>
        <w:rPr>
          <w:rFonts w:hint="eastAsia"/>
        </w:rPr>
      </w:pPr>
      <w:r>
        <w:rPr>
          <w:rFonts w:hint="eastAsia" w:ascii="宋体" w:hAnsi="宋体"/>
        </w:rPr>
        <w:tab/>
      </w:r>
      <w:r>
        <w:rPr>
          <w:rStyle w:val="30"/>
        </w:rPr>
        <w:t>Intel Pentium I</w:t>
      </w:r>
      <w:r>
        <w:rPr>
          <w:rStyle w:val="30"/>
          <w:rFonts w:hint="eastAsia"/>
        </w:rPr>
        <w:t>V</w:t>
      </w:r>
      <w:r>
        <w:rPr>
          <w:rStyle w:val="30"/>
        </w:rPr>
        <w:t xml:space="preserve"> Xeon </w:t>
      </w:r>
      <w:r>
        <w:rPr>
          <w:rStyle w:val="30"/>
          <w:rFonts w:hint="eastAsia"/>
        </w:rPr>
        <w:t>2*1.3G</w:t>
      </w:r>
      <w:r>
        <w:rPr>
          <w:rStyle w:val="30"/>
        </w:rPr>
        <w:t xml:space="preserve"> MHz, </w:t>
      </w:r>
      <w:r>
        <w:rPr>
          <w:rStyle w:val="30"/>
          <w:rFonts w:hint="eastAsia"/>
        </w:rPr>
        <w:t>3G</w:t>
      </w:r>
      <w:r>
        <w:rPr>
          <w:rStyle w:val="30"/>
        </w:rPr>
        <w:t xml:space="preserve"> MB SDRAM</w:t>
      </w:r>
    </w:p>
    <w:p w14:paraId="5AC5C2CF">
      <w:pPr>
        <w:pStyle w:val="5"/>
        <w:rPr>
          <w:rFonts w:hint="eastAsia"/>
          <w:szCs w:val="24"/>
        </w:rPr>
      </w:pPr>
      <w:bookmarkStart w:id="28" w:name="_Toc20717892"/>
      <w:bookmarkStart w:id="29" w:name="_Toc56564526"/>
      <w:bookmarkStart w:id="30" w:name="_Toc47168515"/>
      <w:bookmarkStart w:id="31" w:name="_Toc50267936"/>
      <w:r>
        <w:rPr>
          <w:rFonts w:hint="eastAsia"/>
          <w:szCs w:val="24"/>
        </w:rPr>
        <w:t>软件环境</w:t>
      </w:r>
      <w:bookmarkEnd w:id="28"/>
      <w:bookmarkEnd w:id="29"/>
      <w:bookmarkEnd w:id="30"/>
      <w:bookmarkEnd w:id="31"/>
    </w:p>
    <w:p w14:paraId="5431D49C">
      <w:pPr>
        <w:pStyle w:val="4"/>
        <w:rPr>
          <w:rFonts w:hint="eastAsia" w:ascii="宋体" w:hAnsi="宋体"/>
        </w:rPr>
      </w:pPr>
      <w:bookmarkStart w:id="32" w:name="_Toc50267937"/>
      <w:r>
        <w:rPr>
          <w:rFonts w:hint="eastAsia" w:ascii="宋体" w:hAnsi="宋体"/>
        </w:rPr>
        <w:t>客户端：</w:t>
      </w:r>
    </w:p>
    <w:p w14:paraId="0A7A8AEA">
      <w:pPr>
        <w:pStyle w:val="4"/>
        <w:rPr>
          <w:rFonts w:hint="eastAsia" w:ascii="宋体" w:hAnsi="宋体"/>
        </w:rPr>
      </w:pPr>
      <w:r>
        <w:rPr>
          <w:rFonts w:hint="eastAsia" w:ascii="宋体" w:hAnsi="宋体"/>
        </w:rPr>
        <w:t xml:space="preserve">     IE6.0及其以上</w:t>
      </w:r>
    </w:p>
    <w:p w14:paraId="79DBAE8C">
      <w:pPr>
        <w:pStyle w:val="4"/>
        <w:rPr>
          <w:rFonts w:hint="eastAsia" w:ascii="宋体" w:hAnsi="宋体"/>
        </w:rPr>
      </w:pPr>
      <w:r>
        <w:rPr>
          <w:rFonts w:hint="eastAsia" w:ascii="宋体" w:hAnsi="宋体"/>
        </w:rPr>
        <w:t xml:space="preserve">     Windows 9X/2000/XP系列操作系统</w:t>
      </w:r>
    </w:p>
    <w:p w14:paraId="61179AC2">
      <w:pPr>
        <w:pStyle w:val="4"/>
        <w:rPr>
          <w:rFonts w:hint="eastAsia" w:ascii="宋体" w:hAnsi="宋体"/>
        </w:rPr>
      </w:pPr>
      <w:r>
        <w:rPr>
          <w:rFonts w:hint="eastAsia" w:ascii="宋体" w:hAnsi="宋体"/>
        </w:rPr>
        <w:tab/>
      </w:r>
      <w:r>
        <w:rPr>
          <w:rFonts w:hint="eastAsia" w:ascii="宋体" w:hAnsi="宋体"/>
        </w:rPr>
        <w:t xml:space="preserve"> 扫描客户机安装WebScan扫描组件</w:t>
      </w:r>
    </w:p>
    <w:p w14:paraId="4D60DBFB">
      <w:pPr>
        <w:pStyle w:val="4"/>
        <w:rPr>
          <w:rFonts w:hint="eastAsia" w:ascii="宋体" w:hAnsi="宋体"/>
        </w:rPr>
      </w:pPr>
      <w:r>
        <w:rPr>
          <w:rFonts w:hint="eastAsia" w:ascii="宋体" w:hAnsi="宋体"/>
        </w:rPr>
        <w:t>服务端：</w:t>
      </w:r>
    </w:p>
    <w:p w14:paraId="0D1327B8">
      <w:pPr>
        <w:pStyle w:val="4"/>
        <w:rPr>
          <w:rFonts w:hint="eastAsia" w:ascii="宋体" w:hAnsi="宋体"/>
        </w:rPr>
      </w:pPr>
      <w:r>
        <w:rPr>
          <w:rFonts w:hint="eastAsia" w:ascii="宋体" w:hAnsi="宋体"/>
        </w:rPr>
        <w:t xml:space="preserve">     系统软件：</w:t>
      </w:r>
    </w:p>
    <w:p w14:paraId="4289691E">
      <w:pPr>
        <w:pStyle w:val="4"/>
        <w:ind w:left="1050" w:leftChars="400" w:hanging="210" w:hangingChars="100"/>
        <w:rPr>
          <w:rFonts w:hint="eastAsia" w:ascii="宋体" w:hAnsi="宋体"/>
        </w:rPr>
      </w:pPr>
      <w:r>
        <w:rPr>
          <w:rFonts w:hint="eastAsia" w:ascii="宋体" w:hAnsi="宋体"/>
        </w:rPr>
        <w:t xml:space="preserve">     Tomcat4.1或以上</w:t>
      </w:r>
    </w:p>
    <w:p w14:paraId="51FE4EE8">
      <w:pPr>
        <w:pStyle w:val="4"/>
        <w:ind w:left="1050" w:leftChars="400" w:hanging="210" w:hangingChars="100"/>
        <w:rPr>
          <w:rFonts w:hint="eastAsia" w:ascii="宋体" w:hAnsi="宋体"/>
        </w:rPr>
      </w:pPr>
      <w:r>
        <w:rPr>
          <w:rFonts w:hint="eastAsia" w:ascii="宋体" w:hAnsi="宋体"/>
        </w:rPr>
        <w:t xml:space="preserve">     Oracle9i</w:t>
      </w:r>
    </w:p>
    <w:p w14:paraId="580257BB">
      <w:pPr>
        <w:pStyle w:val="4"/>
        <w:ind w:left="1050" w:leftChars="400" w:hanging="210" w:hangingChars="100"/>
        <w:rPr>
          <w:rFonts w:hint="eastAsia" w:ascii="宋体" w:hAnsi="宋体"/>
        </w:rPr>
      </w:pPr>
      <w:r>
        <w:rPr>
          <w:rFonts w:hint="eastAsia" w:ascii="宋体" w:hAnsi="宋体"/>
        </w:rPr>
        <w:t xml:space="preserve">     JDK1.4或以上</w:t>
      </w:r>
    </w:p>
    <w:p w14:paraId="54BFD5A5">
      <w:pPr>
        <w:pStyle w:val="4"/>
        <w:ind w:left="1050" w:leftChars="400" w:hanging="210" w:hangingChars="100"/>
        <w:rPr>
          <w:rFonts w:hint="eastAsia" w:ascii="宋体" w:hAnsi="宋体"/>
        </w:rPr>
      </w:pPr>
      <w:r>
        <w:rPr>
          <w:rFonts w:hint="eastAsia" w:ascii="宋体" w:hAnsi="宋体"/>
        </w:rPr>
        <w:t xml:space="preserve">     SunFlow工作流系统</w:t>
      </w:r>
    </w:p>
    <w:p w14:paraId="32FE3456">
      <w:pPr>
        <w:pStyle w:val="4"/>
        <w:ind w:firstLine="945" w:firstLineChars="450"/>
        <w:rPr>
          <w:rFonts w:hint="eastAsia" w:ascii="宋体" w:hAnsi="宋体"/>
        </w:rPr>
      </w:pPr>
      <w:r>
        <w:rPr>
          <w:rFonts w:hint="eastAsia" w:ascii="宋体" w:hAnsi="宋体"/>
        </w:rPr>
        <w:t>操作系统：</w:t>
      </w:r>
    </w:p>
    <w:p w14:paraId="2894ECA3">
      <w:pPr>
        <w:pStyle w:val="4"/>
        <w:ind w:left="945" w:leftChars="450" w:firstLine="0" w:firstLineChars="0"/>
        <w:rPr>
          <w:rFonts w:hint="eastAsia" w:ascii="宋体" w:hAnsi="宋体"/>
        </w:rPr>
      </w:pPr>
      <w:r>
        <w:rPr>
          <w:rFonts w:hint="eastAsia" w:ascii="宋体" w:hAnsi="宋体"/>
        </w:rPr>
        <w:t xml:space="preserve">    Windows 2000 Server</w:t>
      </w:r>
    </w:p>
    <w:p w14:paraId="1F87B234">
      <w:pPr>
        <w:pStyle w:val="3"/>
        <w:rPr>
          <w:rFonts w:hint="eastAsia"/>
        </w:rPr>
      </w:pPr>
      <w:bookmarkStart w:id="33" w:name="_Toc56564527"/>
      <w:r>
        <w:rPr>
          <w:rFonts w:hint="eastAsia"/>
        </w:rPr>
        <w:t>需求概述</w:t>
      </w:r>
      <w:bookmarkEnd w:id="32"/>
      <w:bookmarkEnd w:id="33"/>
    </w:p>
    <w:p w14:paraId="664857E0">
      <w:pPr>
        <w:pStyle w:val="5"/>
        <w:bidi w:val="0"/>
        <w:ind w:left="0" w:leftChars="0" w:firstLine="0" w:firstLineChars="0"/>
        <w:rPr>
          <w:rFonts w:hint="eastAsia"/>
        </w:rPr>
      </w:pPr>
      <w:bookmarkStart w:id="34" w:name="_Toc378366142"/>
      <w:r>
        <w:rPr>
          <w:rFonts w:hint="eastAsia"/>
        </w:rPr>
        <w:t>系统管理子系统（System M</w:t>
      </w:r>
      <w:r>
        <w:t>aintenance</w:t>
      </w:r>
      <w:r>
        <w:rPr>
          <w:rFonts w:hint="eastAsia"/>
        </w:rPr>
        <w:t xml:space="preserve"> Management,</w:t>
      </w:r>
      <w:r>
        <w:t xml:space="preserve"> </w:t>
      </w:r>
      <w:r>
        <w:rPr>
          <w:rFonts w:hint="eastAsia"/>
        </w:rPr>
        <w:t>SMM）</w:t>
      </w:r>
      <w:bookmarkEnd w:id="34"/>
    </w:p>
    <w:p w14:paraId="6AA52B4B">
      <w:pPr>
        <w:pStyle w:val="6"/>
        <w:bidi w:val="0"/>
        <w:ind w:left="0" w:leftChars="0" w:firstLine="0" w:firstLineChars="0"/>
        <w:rPr>
          <w:rFonts w:hint="eastAsia"/>
        </w:rPr>
      </w:pPr>
      <w:bookmarkStart w:id="35" w:name="_Toc378366143"/>
      <w:r>
        <w:rPr>
          <w:rFonts w:hint="eastAsia"/>
        </w:rPr>
        <w:t>登录管理（SMM10）</w:t>
      </w:r>
      <w:bookmarkEnd w:id="3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1440"/>
        <w:gridCol w:w="4994"/>
      </w:tblGrid>
      <w:tr w14:paraId="3F962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shd w:val="clear" w:color="auto" w:fill="808080"/>
            <w:noWrap w:val="0"/>
            <w:vAlign w:val="top"/>
          </w:tcPr>
          <w:p w14:paraId="13CCBFA6">
            <w:pPr>
              <w:jc w:val="center"/>
              <w:rPr>
                <w:rFonts w:hint="eastAsia"/>
                <w:b/>
                <w:bCs/>
                <w:color w:val="auto"/>
              </w:rPr>
            </w:pPr>
            <w:r>
              <w:rPr>
                <w:rFonts w:hint="eastAsia"/>
                <w:b/>
                <w:bCs/>
                <w:color w:val="auto"/>
              </w:rPr>
              <w:t>功能名称</w:t>
            </w:r>
          </w:p>
        </w:tc>
        <w:tc>
          <w:tcPr>
            <w:tcW w:w="1440" w:type="dxa"/>
            <w:shd w:val="clear" w:color="auto" w:fill="808080"/>
            <w:noWrap w:val="0"/>
            <w:vAlign w:val="top"/>
          </w:tcPr>
          <w:p w14:paraId="630ACDA8">
            <w:pPr>
              <w:jc w:val="center"/>
              <w:rPr>
                <w:rFonts w:hint="eastAsia"/>
                <w:b/>
                <w:bCs/>
                <w:color w:val="auto"/>
              </w:rPr>
            </w:pPr>
            <w:r>
              <w:rPr>
                <w:rFonts w:hint="eastAsia"/>
                <w:b/>
                <w:bCs/>
                <w:color w:val="auto"/>
              </w:rPr>
              <w:t>功能标识号</w:t>
            </w:r>
          </w:p>
        </w:tc>
        <w:tc>
          <w:tcPr>
            <w:tcW w:w="4994" w:type="dxa"/>
            <w:shd w:val="clear" w:color="auto" w:fill="808080"/>
            <w:noWrap w:val="0"/>
            <w:vAlign w:val="top"/>
          </w:tcPr>
          <w:p w14:paraId="3976B9B6">
            <w:pPr>
              <w:jc w:val="center"/>
              <w:rPr>
                <w:rFonts w:hint="eastAsia"/>
                <w:b/>
                <w:bCs/>
                <w:color w:val="auto"/>
              </w:rPr>
            </w:pPr>
            <w:r>
              <w:rPr>
                <w:rFonts w:hint="eastAsia"/>
                <w:b/>
                <w:bCs/>
                <w:color w:val="auto"/>
              </w:rPr>
              <w:t>功能描述</w:t>
            </w:r>
          </w:p>
        </w:tc>
      </w:tr>
      <w:tr w14:paraId="5B694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14:paraId="71E211FD">
            <w:pPr>
              <w:rPr>
                <w:rFonts w:hint="eastAsia"/>
                <w:color w:val="auto"/>
              </w:rPr>
            </w:pPr>
            <w:r>
              <w:rPr>
                <w:rFonts w:hint="eastAsia" w:ascii="宋体" w:hAnsi="宋体"/>
                <w:color w:val="auto"/>
              </w:rPr>
              <w:t>用户登录</w:t>
            </w:r>
          </w:p>
        </w:tc>
        <w:tc>
          <w:tcPr>
            <w:tcW w:w="1440" w:type="dxa"/>
            <w:noWrap w:val="0"/>
            <w:vAlign w:val="top"/>
          </w:tcPr>
          <w:p w14:paraId="357D094C">
            <w:pPr>
              <w:rPr>
                <w:rFonts w:hint="eastAsia"/>
                <w:color w:val="auto"/>
              </w:rPr>
            </w:pPr>
            <w:r>
              <w:rPr>
                <w:rFonts w:hint="eastAsia"/>
                <w:color w:val="auto"/>
              </w:rPr>
              <w:t>SMM1010</w:t>
            </w:r>
          </w:p>
        </w:tc>
        <w:tc>
          <w:tcPr>
            <w:tcW w:w="4994" w:type="dxa"/>
            <w:noWrap w:val="0"/>
            <w:vAlign w:val="top"/>
          </w:tcPr>
          <w:p w14:paraId="3A6A061C">
            <w:pPr>
              <w:rPr>
                <w:rFonts w:hint="eastAsia"/>
                <w:color w:val="auto"/>
              </w:rPr>
            </w:pPr>
            <w:r>
              <w:rPr>
                <w:rFonts w:hint="eastAsia"/>
                <w:color w:val="auto"/>
              </w:rPr>
              <w:t>用户登录，根据用户的角色出现相应的界面</w:t>
            </w:r>
          </w:p>
          <w:p w14:paraId="0432336F">
            <w:pPr>
              <w:rPr>
                <w:rFonts w:hint="default" w:eastAsia="宋体"/>
                <w:color w:val="auto"/>
                <w:lang w:val="en-US" w:eastAsia="zh-CN"/>
              </w:rPr>
            </w:pPr>
          </w:p>
        </w:tc>
      </w:tr>
      <w:tr w14:paraId="45D18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14:paraId="0149F0E8">
            <w:pPr>
              <w:rPr>
                <w:rFonts w:hint="eastAsia"/>
                <w:color w:val="auto"/>
              </w:rPr>
            </w:pPr>
            <w:r>
              <w:rPr>
                <w:rFonts w:hint="eastAsia" w:ascii="宋体" w:hAnsi="宋体"/>
                <w:color w:val="auto"/>
              </w:rPr>
              <w:t>修改用户密码</w:t>
            </w:r>
          </w:p>
        </w:tc>
        <w:tc>
          <w:tcPr>
            <w:tcW w:w="1440" w:type="dxa"/>
            <w:noWrap w:val="0"/>
            <w:vAlign w:val="top"/>
          </w:tcPr>
          <w:p w14:paraId="2C87A20D">
            <w:pPr>
              <w:rPr>
                <w:rFonts w:hint="eastAsia"/>
                <w:color w:val="auto"/>
              </w:rPr>
            </w:pPr>
            <w:r>
              <w:rPr>
                <w:rFonts w:hint="eastAsia"/>
                <w:color w:val="auto"/>
              </w:rPr>
              <w:t>SMM1020</w:t>
            </w:r>
          </w:p>
        </w:tc>
        <w:tc>
          <w:tcPr>
            <w:tcW w:w="4994" w:type="dxa"/>
            <w:noWrap w:val="0"/>
            <w:vAlign w:val="top"/>
          </w:tcPr>
          <w:p w14:paraId="0D8220D7">
            <w:pPr>
              <w:rPr>
                <w:rFonts w:hint="default" w:eastAsia="宋体"/>
                <w:color w:val="auto"/>
                <w:lang w:val="en-US" w:eastAsia="zh-CN"/>
              </w:rPr>
            </w:pPr>
            <w:r>
              <w:rPr>
                <w:rFonts w:hint="eastAsia"/>
                <w:color w:val="auto"/>
                <w:lang w:val="en-US" w:eastAsia="zh-CN"/>
              </w:rPr>
              <w:t>用户账号密码的修改</w:t>
            </w:r>
          </w:p>
        </w:tc>
      </w:tr>
      <w:tr w14:paraId="7557A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14:paraId="4D240F7E">
            <w:pPr>
              <w:rPr>
                <w:rFonts w:hint="eastAsia"/>
                <w:color w:val="auto"/>
              </w:rPr>
            </w:pPr>
            <w:r>
              <w:rPr>
                <w:rFonts w:hint="eastAsia" w:ascii="宋体" w:hAnsi="宋体"/>
                <w:color w:val="auto"/>
              </w:rPr>
              <w:t xml:space="preserve"> 退出系统</w:t>
            </w:r>
          </w:p>
        </w:tc>
        <w:tc>
          <w:tcPr>
            <w:tcW w:w="1440" w:type="dxa"/>
            <w:noWrap w:val="0"/>
            <w:vAlign w:val="top"/>
          </w:tcPr>
          <w:p w14:paraId="13E98069">
            <w:pPr>
              <w:rPr>
                <w:rFonts w:hint="eastAsia"/>
                <w:color w:val="auto"/>
              </w:rPr>
            </w:pPr>
            <w:r>
              <w:rPr>
                <w:rFonts w:hint="eastAsia"/>
                <w:color w:val="auto"/>
              </w:rPr>
              <w:t>SMM1030</w:t>
            </w:r>
          </w:p>
        </w:tc>
        <w:tc>
          <w:tcPr>
            <w:tcW w:w="4994" w:type="dxa"/>
            <w:noWrap w:val="0"/>
            <w:vAlign w:val="top"/>
          </w:tcPr>
          <w:p w14:paraId="198E221E">
            <w:pPr>
              <w:rPr>
                <w:rFonts w:hint="default" w:eastAsia="宋体"/>
                <w:color w:val="auto"/>
                <w:lang w:val="en-US" w:eastAsia="zh-CN"/>
              </w:rPr>
            </w:pPr>
            <w:r>
              <w:rPr>
                <w:rFonts w:hint="eastAsia"/>
                <w:color w:val="auto"/>
                <w:lang w:val="en-US" w:eastAsia="zh-CN"/>
              </w:rPr>
              <w:t>系统退出后，回到用户登陆页面</w:t>
            </w:r>
          </w:p>
        </w:tc>
      </w:tr>
    </w:tbl>
    <w:p w14:paraId="27CFFF6F">
      <w:pPr>
        <w:pStyle w:val="6"/>
        <w:numPr>
          <w:ilvl w:val="0"/>
          <w:numId w:val="0"/>
        </w:numPr>
        <w:ind w:leftChars="0"/>
        <w:rPr>
          <w:rFonts w:hint="eastAsia"/>
          <w:color w:val="0000FF"/>
        </w:rPr>
      </w:pPr>
    </w:p>
    <w:p w14:paraId="37072425">
      <w:pPr>
        <w:pStyle w:val="6"/>
        <w:bidi w:val="0"/>
        <w:ind w:left="0" w:leftChars="0" w:firstLine="0" w:firstLineChars="0"/>
        <w:rPr>
          <w:rFonts w:hint="eastAsia"/>
        </w:rPr>
      </w:pPr>
      <w:bookmarkStart w:id="36" w:name="_Toc378366144"/>
      <w:r>
        <w:rPr>
          <w:rFonts w:hint="eastAsia"/>
        </w:rPr>
        <w:t>日志管理（SMM20）</w:t>
      </w:r>
      <w:bookmarkEnd w:id="36"/>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1440"/>
        <w:gridCol w:w="4994"/>
      </w:tblGrid>
      <w:tr w14:paraId="3C031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shd w:val="clear" w:color="auto" w:fill="808080"/>
            <w:noWrap w:val="0"/>
            <w:vAlign w:val="top"/>
          </w:tcPr>
          <w:p w14:paraId="2A1A0DC2">
            <w:pPr>
              <w:jc w:val="center"/>
              <w:rPr>
                <w:rFonts w:hint="eastAsia"/>
                <w:b/>
                <w:bCs/>
                <w:color w:val="auto"/>
              </w:rPr>
            </w:pPr>
            <w:r>
              <w:rPr>
                <w:rFonts w:hint="eastAsia"/>
                <w:b/>
                <w:bCs/>
                <w:color w:val="auto"/>
              </w:rPr>
              <w:t>功能名称</w:t>
            </w:r>
          </w:p>
        </w:tc>
        <w:tc>
          <w:tcPr>
            <w:tcW w:w="1440" w:type="dxa"/>
            <w:shd w:val="clear" w:color="auto" w:fill="808080"/>
            <w:noWrap w:val="0"/>
            <w:vAlign w:val="top"/>
          </w:tcPr>
          <w:p w14:paraId="513F9867">
            <w:pPr>
              <w:jc w:val="center"/>
              <w:rPr>
                <w:rFonts w:hint="eastAsia"/>
                <w:b/>
                <w:bCs/>
                <w:color w:val="auto"/>
              </w:rPr>
            </w:pPr>
            <w:r>
              <w:rPr>
                <w:rFonts w:hint="eastAsia"/>
                <w:b/>
                <w:bCs/>
                <w:color w:val="auto"/>
              </w:rPr>
              <w:t>功能标识号</w:t>
            </w:r>
          </w:p>
        </w:tc>
        <w:tc>
          <w:tcPr>
            <w:tcW w:w="4994" w:type="dxa"/>
            <w:shd w:val="clear" w:color="auto" w:fill="808080"/>
            <w:noWrap w:val="0"/>
            <w:vAlign w:val="top"/>
          </w:tcPr>
          <w:p w14:paraId="27E1FB59">
            <w:pPr>
              <w:jc w:val="center"/>
              <w:rPr>
                <w:rFonts w:hint="eastAsia"/>
                <w:b/>
                <w:bCs/>
                <w:color w:val="auto"/>
              </w:rPr>
            </w:pPr>
            <w:r>
              <w:rPr>
                <w:rFonts w:hint="eastAsia"/>
                <w:b/>
                <w:bCs/>
                <w:color w:val="auto"/>
              </w:rPr>
              <w:t>功能描述</w:t>
            </w:r>
          </w:p>
        </w:tc>
      </w:tr>
      <w:tr w14:paraId="5D3B2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center"/>
          </w:tcPr>
          <w:p w14:paraId="0104B0C3">
            <w:pPr>
              <w:ind w:firstLine="420" w:firstLineChars="200"/>
              <w:rPr>
                <w:rFonts w:hint="eastAsia"/>
                <w:color w:val="auto"/>
              </w:rPr>
            </w:pPr>
            <w:r>
              <w:rPr>
                <w:rFonts w:hint="eastAsia" w:ascii="宋体" w:hAnsi="宋体"/>
                <w:color w:val="auto"/>
              </w:rPr>
              <w:t>系统运行日志管理（Running Log Manage）</w:t>
            </w:r>
          </w:p>
        </w:tc>
        <w:tc>
          <w:tcPr>
            <w:tcW w:w="1440" w:type="dxa"/>
            <w:noWrap w:val="0"/>
            <w:vAlign w:val="center"/>
          </w:tcPr>
          <w:p w14:paraId="3E530595">
            <w:pPr>
              <w:ind w:firstLine="210" w:firstLineChars="100"/>
              <w:rPr>
                <w:rFonts w:hint="eastAsia"/>
                <w:color w:val="auto"/>
              </w:rPr>
            </w:pPr>
            <w:r>
              <w:rPr>
                <w:rFonts w:hint="eastAsia"/>
                <w:color w:val="auto"/>
              </w:rPr>
              <w:t>SMM2010</w:t>
            </w:r>
          </w:p>
        </w:tc>
        <w:tc>
          <w:tcPr>
            <w:tcW w:w="4994" w:type="dxa"/>
            <w:noWrap w:val="0"/>
            <w:vAlign w:val="center"/>
          </w:tcPr>
          <w:p w14:paraId="1A4CF4F0">
            <w:pPr>
              <w:rPr>
                <w:rFonts w:hint="eastAsia"/>
                <w:color w:val="auto"/>
              </w:rPr>
            </w:pPr>
            <w:r>
              <w:rPr>
                <w:rFonts w:hint="eastAsia"/>
                <w:color w:val="auto"/>
              </w:rPr>
              <w:t>对系统在运行过程中产生的日志进行管理，包括系统启动、关闭的日志；系统出现错误时产生的日志等，以便以后查询。</w:t>
            </w:r>
          </w:p>
        </w:tc>
      </w:tr>
      <w:tr w14:paraId="6CAE1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center"/>
          </w:tcPr>
          <w:p w14:paraId="2A352F86">
            <w:pPr>
              <w:rPr>
                <w:rFonts w:hint="eastAsia"/>
                <w:color w:val="auto"/>
              </w:rPr>
            </w:pPr>
            <w:r>
              <w:rPr>
                <w:rFonts w:hint="eastAsia" w:ascii="宋体" w:hAnsi="宋体"/>
                <w:color w:val="auto"/>
              </w:rPr>
              <w:t xml:space="preserve">    用户操作日志管理（User Log Manage）</w:t>
            </w:r>
          </w:p>
        </w:tc>
        <w:tc>
          <w:tcPr>
            <w:tcW w:w="1440" w:type="dxa"/>
            <w:noWrap w:val="0"/>
            <w:vAlign w:val="center"/>
          </w:tcPr>
          <w:p w14:paraId="1989B49B">
            <w:pPr>
              <w:ind w:firstLine="210" w:firstLineChars="100"/>
              <w:rPr>
                <w:rFonts w:hint="eastAsia"/>
                <w:color w:val="auto"/>
              </w:rPr>
            </w:pPr>
            <w:r>
              <w:rPr>
                <w:rFonts w:hint="eastAsia"/>
                <w:color w:val="auto"/>
              </w:rPr>
              <w:t>SMM2020</w:t>
            </w:r>
          </w:p>
        </w:tc>
        <w:tc>
          <w:tcPr>
            <w:tcW w:w="4994" w:type="dxa"/>
            <w:noWrap w:val="0"/>
            <w:vAlign w:val="top"/>
          </w:tcPr>
          <w:p w14:paraId="7C22EEE5">
            <w:pPr>
              <w:rPr>
                <w:rFonts w:hint="eastAsia" w:eastAsia="宋体"/>
                <w:color w:val="auto"/>
                <w:lang w:eastAsia="zh-CN"/>
              </w:rPr>
            </w:pPr>
            <w:r>
              <w:rPr>
                <w:rFonts w:hint="eastAsia"/>
                <w:color w:val="auto"/>
              </w:rPr>
              <w:t>对用户在登录系统的一系列操作进行记录，并写入日志</w:t>
            </w:r>
            <w:r>
              <w:rPr>
                <w:rFonts w:hint="eastAsia"/>
                <w:color w:val="auto"/>
                <w:lang w:eastAsia="zh-CN"/>
              </w:rPr>
              <w:t>，</w:t>
            </w:r>
            <w:r>
              <w:rPr>
                <w:rFonts w:hint="eastAsia"/>
                <w:color w:val="auto"/>
              </w:rPr>
              <w:t>包括用户的登录信息、对档案的操作记录等。</w:t>
            </w:r>
          </w:p>
        </w:tc>
      </w:tr>
    </w:tbl>
    <w:p w14:paraId="16C3780E">
      <w:pPr>
        <w:pStyle w:val="6"/>
        <w:bidi w:val="0"/>
        <w:ind w:left="0" w:leftChars="0" w:firstLine="0" w:firstLineChars="0"/>
        <w:rPr>
          <w:rFonts w:hint="default"/>
          <w:lang w:val="en-US" w:eastAsia="zh-CN"/>
        </w:rPr>
      </w:pPr>
      <w:bookmarkStart w:id="37" w:name="_Toc378366145"/>
      <w:bookmarkStart w:id="38" w:name="_Toc56564529"/>
      <w:bookmarkStart w:id="39" w:name="_Toc55885067"/>
      <w:r>
        <w:rPr>
          <w:rFonts w:hint="eastAsia"/>
        </w:rPr>
        <w:t>用户权限管理（SMM30）</w:t>
      </w:r>
      <w:bookmarkEnd w:id="37"/>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1440"/>
        <w:gridCol w:w="4994"/>
      </w:tblGrid>
      <w:tr w14:paraId="2856CB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shd w:val="clear" w:color="auto" w:fill="808080"/>
            <w:noWrap w:val="0"/>
            <w:vAlign w:val="top"/>
          </w:tcPr>
          <w:p w14:paraId="28C13683">
            <w:pPr>
              <w:jc w:val="center"/>
              <w:rPr>
                <w:rFonts w:hint="eastAsia"/>
                <w:b/>
                <w:bCs/>
                <w:color w:val="auto"/>
              </w:rPr>
            </w:pPr>
            <w:r>
              <w:rPr>
                <w:rFonts w:hint="eastAsia"/>
                <w:b/>
                <w:bCs/>
                <w:color w:val="auto"/>
              </w:rPr>
              <w:t>功能名称</w:t>
            </w:r>
          </w:p>
        </w:tc>
        <w:tc>
          <w:tcPr>
            <w:tcW w:w="1440" w:type="dxa"/>
            <w:shd w:val="clear" w:color="auto" w:fill="808080"/>
            <w:noWrap w:val="0"/>
            <w:vAlign w:val="top"/>
          </w:tcPr>
          <w:p w14:paraId="308D8D5A">
            <w:pPr>
              <w:jc w:val="center"/>
              <w:rPr>
                <w:rFonts w:hint="eastAsia"/>
                <w:b/>
                <w:bCs/>
                <w:color w:val="auto"/>
              </w:rPr>
            </w:pPr>
            <w:r>
              <w:rPr>
                <w:rFonts w:hint="eastAsia"/>
                <w:b/>
                <w:bCs/>
                <w:color w:val="auto"/>
              </w:rPr>
              <w:t>功能标识号</w:t>
            </w:r>
          </w:p>
        </w:tc>
        <w:tc>
          <w:tcPr>
            <w:tcW w:w="4994" w:type="dxa"/>
            <w:shd w:val="clear" w:color="auto" w:fill="808080"/>
            <w:noWrap w:val="0"/>
            <w:vAlign w:val="top"/>
          </w:tcPr>
          <w:p w14:paraId="0816EF97">
            <w:pPr>
              <w:jc w:val="center"/>
              <w:rPr>
                <w:rFonts w:hint="eastAsia"/>
                <w:b/>
                <w:bCs/>
                <w:color w:val="auto"/>
              </w:rPr>
            </w:pPr>
            <w:r>
              <w:rPr>
                <w:rFonts w:hint="eastAsia"/>
                <w:b/>
                <w:bCs/>
                <w:color w:val="auto"/>
              </w:rPr>
              <w:t>功能描述</w:t>
            </w:r>
          </w:p>
        </w:tc>
      </w:tr>
      <w:tr w14:paraId="48702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center"/>
          </w:tcPr>
          <w:p w14:paraId="5F4A0E72">
            <w:pPr>
              <w:rPr>
                <w:rFonts w:hint="eastAsia"/>
                <w:color w:val="auto"/>
              </w:rPr>
            </w:pPr>
            <w:r>
              <w:rPr>
                <w:rFonts w:hint="eastAsia" w:ascii="宋体" w:hAnsi="宋体"/>
                <w:color w:val="auto"/>
              </w:rPr>
              <w:t xml:space="preserve">    角色管理</w:t>
            </w:r>
          </w:p>
        </w:tc>
        <w:tc>
          <w:tcPr>
            <w:tcW w:w="1440" w:type="dxa"/>
            <w:noWrap w:val="0"/>
            <w:vAlign w:val="center"/>
          </w:tcPr>
          <w:p w14:paraId="6953A804">
            <w:pPr>
              <w:ind w:firstLine="210" w:firstLineChars="100"/>
              <w:rPr>
                <w:rFonts w:hint="eastAsia"/>
                <w:color w:val="auto"/>
              </w:rPr>
            </w:pPr>
            <w:r>
              <w:rPr>
                <w:rFonts w:hint="eastAsia"/>
                <w:color w:val="auto"/>
              </w:rPr>
              <w:t>SMM30</w:t>
            </w:r>
            <w:r>
              <w:rPr>
                <w:color w:val="auto"/>
              </w:rPr>
              <w:t>1</w:t>
            </w:r>
            <w:r>
              <w:rPr>
                <w:rFonts w:hint="eastAsia"/>
                <w:color w:val="auto"/>
              </w:rPr>
              <w:t>0</w:t>
            </w:r>
          </w:p>
        </w:tc>
        <w:tc>
          <w:tcPr>
            <w:tcW w:w="4994" w:type="dxa"/>
            <w:noWrap w:val="0"/>
            <w:vAlign w:val="center"/>
          </w:tcPr>
          <w:p w14:paraId="390DD6CF">
            <w:pPr>
              <w:ind w:firstLine="199" w:firstLineChars="95"/>
              <w:rPr>
                <w:rFonts w:hint="eastAsia"/>
                <w:color w:val="auto"/>
              </w:rPr>
            </w:pPr>
            <w:r>
              <w:rPr>
                <w:rFonts w:hint="eastAsia"/>
                <w:color w:val="auto"/>
              </w:rPr>
              <w:t>对系统中的角色</w:t>
            </w:r>
            <w:r>
              <w:rPr>
                <w:rFonts w:hint="eastAsia"/>
                <w:color w:val="auto"/>
                <w:lang w:val="en-US" w:eastAsia="zh-CN"/>
              </w:rPr>
              <w:t>进行</w:t>
            </w:r>
            <w:r>
              <w:rPr>
                <w:rFonts w:hint="eastAsia"/>
                <w:color w:val="auto"/>
              </w:rPr>
              <w:t>增加、修改、删除、授予操作。</w:t>
            </w:r>
          </w:p>
        </w:tc>
      </w:tr>
      <w:tr w14:paraId="5FC33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center"/>
          </w:tcPr>
          <w:p w14:paraId="22B43B28">
            <w:pPr>
              <w:rPr>
                <w:rFonts w:hint="eastAsia"/>
                <w:color w:val="auto"/>
              </w:rPr>
            </w:pPr>
            <w:r>
              <w:rPr>
                <w:rFonts w:hint="eastAsia" w:ascii="宋体" w:hAnsi="宋体"/>
                <w:color w:val="auto"/>
              </w:rPr>
              <w:t xml:space="preserve">    权限管理</w:t>
            </w:r>
          </w:p>
        </w:tc>
        <w:tc>
          <w:tcPr>
            <w:tcW w:w="1440" w:type="dxa"/>
            <w:noWrap w:val="0"/>
            <w:vAlign w:val="center"/>
          </w:tcPr>
          <w:p w14:paraId="0D740280">
            <w:pPr>
              <w:ind w:firstLine="210" w:firstLineChars="100"/>
              <w:rPr>
                <w:rFonts w:hint="eastAsia"/>
                <w:color w:val="auto"/>
              </w:rPr>
            </w:pPr>
            <w:r>
              <w:rPr>
                <w:rFonts w:hint="eastAsia"/>
                <w:color w:val="auto"/>
              </w:rPr>
              <w:t>SMM30</w:t>
            </w:r>
            <w:r>
              <w:rPr>
                <w:color w:val="auto"/>
              </w:rPr>
              <w:t>2</w:t>
            </w:r>
            <w:r>
              <w:rPr>
                <w:rFonts w:hint="eastAsia"/>
                <w:color w:val="auto"/>
              </w:rPr>
              <w:t>0</w:t>
            </w:r>
          </w:p>
        </w:tc>
        <w:tc>
          <w:tcPr>
            <w:tcW w:w="4994" w:type="dxa"/>
            <w:noWrap w:val="0"/>
            <w:vAlign w:val="center"/>
          </w:tcPr>
          <w:p w14:paraId="1C95ACD0">
            <w:pPr>
              <w:ind w:firstLine="199" w:firstLineChars="95"/>
              <w:rPr>
                <w:rFonts w:hint="eastAsia" w:eastAsia="宋体"/>
                <w:color w:val="auto"/>
                <w:lang w:eastAsia="zh-CN"/>
              </w:rPr>
            </w:pPr>
            <w:r>
              <w:rPr>
                <w:rFonts w:hint="eastAsia"/>
                <w:color w:val="auto"/>
              </w:rPr>
              <w:t>权限的定义、权限的授予、权限的回收</w:t>
            </w:r>
            <w:r>
              <w:rPr>
                <w:rFonts w:hint="eastAsia"/>
                <w:color w:val="auto"/>
                <w:lang w:eastAsia="zh-CN"/>
              </w:rPr>
              <w:t>。</w:t>
            </w:r>
          </w:p>
        </w:tc>
      </w:tr>
    </w:tbl>
    <w:p w14:paraId="13E70046">
      <w:pPr>
        <w:rPr>
          <w:rFonts w:hint="default"/>
          <w:lang w:val="en-US" w:eastAsia="zh-CN"/>
        </w:rPr>
      </w:pPr>
    </w:p>
    <w:p w14:paraId="7E70A265">
      <w:pPr>
        <w:pStyle w:val="6"/>
        <w:bidi w:val="0"/>
        <w:ind w:left="0" w:leftChars="0" w:firstLine="0" w:firstLineChars="0"/>
        <w:rPr>
          <w:rFonts w:hint="eastAsia"/>
        </w:rPr>
      </w:pPr>
      <w:bookmarkStart w:id="40" w:name="_Toc378366146"/>
      <w:r>
        <w:rPr>
          <w:rFonts w:hint="eastAsia"/>
        </w:rPr>
        <w:t>系统设置管理（SMM40）</w:t>
      </w:r>
      <w:bookmarkEnd w:id="4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1440"/>
        <w:gridCol w:w="4994"/>
      </w:tblGrid>
      <w:tr w14:paraId="1E197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shd w:val="clear" w:color="auto" w:fill="808080"/>
            <w:noWrap w:val="0"/>
            <w:vAlign w:val="top"/>
          </w:tcPr>
          <w:p w14:paraId="41AF77F4">
            <w:pPr>
              <w:jc w:val="center"/>
              <w:rPr>
                <w:rFonts w:hint="eastAsia"/>
                <w:b/>
                <w:bCs/>
                <w:color w:val="auto"/>
              </w:rPr>
            </w:pPr>
            <w:r>
              <w:rPr>
                <w:rFonts w:hint="eastAsia"/>
                <w:b/>
                <w:bCs/>
                <w:color w:val="auto"/>
              </w:rPr>
              <w:t>功能名称</w:t>
            </w:r>
          </w:p>
        </w:tc>
        <w:tc>
          <w:tcPr>
            <w:tcW w:w="1440" w:type="dxa"/>
            <w:shd w:val="clear" w:color="auto" w:fill="808080"/>
            <w:noWrap w:val="0"/>
            <w:vAlign w:val="top"/>
          </w:tcPr>
          <w:p w14:paraId="6163F83B">
            <w:pPr>
              <w:jc w:val="center"/>
              <w:rPr>
                <w:rFonts w:hint="eastAsia"/>
                <w:b/>
                <w:bCs/>
                <w:color w:val="auto"/>
              </w:rPr>
            </w:pPr>
            <w:r>
              <w:rPr>
                <w:rFonts w:hint="eastAsia"/>
                <w:b/>
                <w:bCs/>
                <w:color w:val="auto"/>
              </w:rPr>
              <w:t>功能标识号</w:t>
            </w:r>
          </w:p>
        </w:tc>
        <w:tc>
          <w:tcPr>
            <w:tcW w:w="4994" w:type="dxa"/>
            <w:shd w:val="clear" w:color="auto" w:fill="808080"/>
            <w:noWrap w:val="0"/>
            <w:vAlign w:val="top"/>
          </w:tcPr>
          <w:p w14:paraId="0E0DD58C">
            <w:pPr>
              <w:jc w:val="center"/>
              <w:rPr>
                <w:rFonts w:hint="eastAsia"/>
                <w:b/>
                <w:bCs/>
                <w:color w:val="auto"/>
              </w:rPr>
            </w:pPr>
            <w:r>
              <w:rPr>
                <w:rFonts w:hint="eastAsia"/>
                <w:b/>
                <w:bCs/>
                <w:color w:val="auto"/>
              </w:rPr>
              <w:t>功能描述</w:t>
            </w:r>
          </w:p>
        </w:tc>
      </w:tr>
      <w:tr w14:paraId="4395A8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center"/>
          </w:tcPr>
          <w:p w14:paraId="711486C9">
            <w:pPr>
              <w:ind w:firstLine="420" w:firstLineChars="200"/>
              <w:rPr>
                <w:rFonts w:hint="eastAsia"/>
                <w:color w:val="auto"/>
              </w:rPr>
            </w:pPr>
            <w:r>
              <w:rPr>
                <w:rFonts w:hint="eastAsia"/>
                <w:color w:val="auto"/>
              </w:rPr>
              <w:t>系统参数管理</w:t>
            </w:r>
          </w:p>
        </w:tc>
        <w:tc>
          <w:tcPr>
            <w:tcW w:w="1440" w:type="dxa"/>
            <w:noWrap w:val="0"/>
            <w:vAlign w:val="center"/>
          </w:tcPr>
          <w:p w14:paraId="2A640291">
            <w:pPr>
              <w:ind w:firstLine="210" w:firstLineChars="100"/>
              <w:rPr>
                <w:rFonts w:hint="eastAsia"/>
                <w:color w:val="auto"/>
              </w:rPr>
            </w:pPr>
            <w:r>
              <w:rPr>
                <w:rFonts w:hint="eastAsia"/>
                <w:color w:val="auto"/>
              </w:rPr>
              <w:t>SMM4010</w:t>
            </w:r>
          </w:p>
        </w:tc>
        <w:tc>
          <w:tcPr>
            <w:tcW w:w="4994" w:type="dxa"/>
            <w:noWrap w:val="0"/>
            <w:vAlign w:val="center"/>
          </w:tcPr>
          <w:p w14:paraId="599B14F6">
            <w:pPr>
              <w:rPr>
                <w:rFonts w:hint="eastAsia"/>
                <w:color w:val="auto"/>
              </w:rPr>
            </w:pPr>
            <w:r>
              <w:rPr>
                <w:rFonts w:hint="eastAsia"/>
                <w:color w:val="auto"/>
              </w:rPr>
              <w:t>系统参数管理包括：参数的增加、参数的修改、参数的删除。</w:t>
            </w:r>
          </w:p>
        </w:tc>
      </w:tr>
      <w:tr w14:paraId="5F78C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center"/>
          </w:tcPr>
          <w:p w14:paraId="6C1E0D54">
            <w:pPr>
              <w:rPr>
                <w:rFonts w:hint="eastAsia"/>
                <w:color w:val="auto"/>
              </w:rPr>
            </w:pPr>
            <w:r>
              <w:rPr>
                <w:rFonts w:hint="eastAsia" w:ascii="宋体" w:hAnsi="宋体"/>
                <w:color w:val="auto"/>
              </w:rPr>
              <w:t xml:space="preserve">    流程定义</w:t>
            </w:r>
          </w:p>
        </w:tc>
        <w:tc>
          <w:tcPr>
            <w:tcW w:w="1440" w:type="dxa"/>
            <w:noWrap w:val="0"/>
            <w:vAlign w:val="center"/>
          </w:tcPr>
          <w:p w14:paraId="728AC315">
            <w:pPr>
              <w:ind w:firstLine="210" w:firstLineChars="100"/>
              <w:rPr>
                <w:rFonts w:hint="eastAsia"/>
                <w:color w:val="auto"/>
              </w:rPr>
            </w:pPr>
            <w:r>
              <w:rPr>
                <w:rFonts w:hint="eastAsia"/>
                <w:color w:val="auto"/>
              </w:rPr>
              <w:t>SMM4020</w:t>
            </w:r>
          </w:p>
        </w:tc>
        <w:tc>
          <w:tcPr>
            <w:tcW w:w="4994" w:type="dxa"/>
            <w:noWrap w:val="0"/>
            <w:vAlign w:val="center"/>
          </w:tcPr>
          <w:p w14:paraId="4FDE21F4">
            <w:pPr>
              <w:ind w:firstLine="199" w:firstLineChars="95"/>
              <w:rPr>
                <w:rFonts w:hint="eastAsia" w:eastAsia="宋体"/>
                <w:color w:val="auto"/>
                <w:lang w:eastAsia="zh-CN"/>
              </w:rPr>
            </w:pPr>
          </w:p>
        </w:tc>
      </w:tr>
      <w:tr w14:paraId="729D4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center"/>
          </w:tcPr>
          <w:p w14:paraId="7055A401">
            <w:pPr>
              <w:rPr>
                <w:rFonts w:hint="eastAsia" w:ascii="宋体" w:hAnsi="宋体"/>
                <w:color w:val="auto"/>
              </w:rPr>
            </w:pPr>
            <w:r>
              <w:rPr>
                <w:rFonts w:hint="eastAsia" w:ascii="宋体" w:hAnsi="宋体"/>
                <w:color w:val="auto"/>
              </w:rPr>
              <w:t xml:space="preserve">    表单定义</w:t>
            </w:r>
          </w:p>
        </w:tc>
        <w:tc>
          <w:tcPr>
            <w:tcW w:w="1440" w:type="dxa"/>
            <w:noWrap w:val="0"/>
            <w:vAlign w:val="center"/>
          </w:tcPr>
          <w:p w14:paraId="05250434">
            <w:pPr>
              <w:ind w:firstLine="210" w:firstLineChars="100"/>
              <w:rPr>
                <w:rFonts w:hint="eastAsia"/>
                <w:color w:val="auto"/>
              </w:rPr>
            </w:pPr>
            <w:r>
              <w:rPr>
                <w:rFonts w:hint="eastAsia"/>
                <w:color w:val="auto"/>
              </w:rPr>
              <w:t>SMM4030</w:t>
            </w:r>
          </w:p>
        </w:tc>
        <w:tc>
          <w:tcPr>
            <w:tcW w:w="4994" w:type="dxa"/>
            <w:noWrap w:val="0"/>
            <w:vAlign w:val="center"/>
          </w:tcPr>
          <w:p w14:paraId="467E6B22">
            <w:pPr>
              <w:ind w:firstLine="199" w:firstLineChars="95"/>
              <w:rPr>
                <w:rFonts w:hint="eastAsia" w:eastAsia="宋体"/>
                <w:color w:val="auto"/>
                <w:lang w:eastAsia="zh-CN"/>
              </w:rPr>
            </w:pPr>
          </w:p>
        </w:tc>
      </w:tr>
    </w:tbl>
    <w:p w14:paraId="6DB93E8E">
      <w:pPr>
        <w:rPr>
          <w:rFonts w:hint="eastAsia"/>
        </w:rPr>
      </w:pPr>
    </w:p>
    <w:p w14:paraId="34A2AEFA">
      <w:pPr>
        <w:pStyle w:val="6"/>
        <w:bidi w:val="0"/>
        <w:ind w:left="0" w:leftChars="0" w:firstLine="0" w:firstLineChars="0"/>
        <w:rPr>
          <w:rFonts w:hint="eastAsia"/>
        </w:rPr>
      </w:pPr>
      <w:bookmarkStart w:id="41" w:name="_Toc378366147"/>
      <w:r>
        <w:rPr>
          <w:rFonts w:hint="eastAsia" w:ascii="宋体" w:hAnsi="宋体"/>
          <w:color w:val="auto"/>
        </w:rPr>
        <w:t>数据库备份与恢复</w:t>
      </w:r>
      <w:r>
        <w:rPr>
          <w:rFonts w:hint="eastAsia"/>
          <w:color w:val="auto"/>
        </w:rPr>
        <w:t>（SMM50）</w:t>
      </w:r>
      <w:bookmarkEnd w:id="4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1440"/>
        <w:gridCol w:w="4994"/>
      </w:tblGrid>
      <w:tr w14:paraId="258A9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shd w:val="clear" w:color="auto" w:fill="808080"/>
            <w:noWrap w:val="0"/>
            <w:vAlign w:val="top"/>
          </w:tcPr>
          <w:p w14:paraId="0AD1BEEA">
            <w:pPr>
              <w:jc w:val="center"/>
              <w:rPr>
                <w:rFonts w:hint="eastAsia"/>
                <w:b/>
                <w:bCs/>
                <w:color w:val="auto"/>
              </w:rPr>
            </w:pPr>
            <w:r>
              <w:rPr>
                <w:rFonts w:hint="eastAsia"/>
                <w:b/>
                <w:bCs/>
                <w:color w:val="auto"/>
              </w:rPr>
              <w:t>功能名称</w:t>
            </w:r>
          </w:p>
        </w:tc>
        <w:tc>
          <w:tcPr>
            <w:tcW w:w="1440" w:type="dxa"/>
            <w:shd w:val="clear" w:color="auto" w:fill="808080"/>
            <w:noWrap w:val="0"/>
            <w:vAlign w:val="top"/>
          </w:tcPr>
          <w:p w14:paraId="009F0BDD">
            <w:pPr>
              <w:jc w:val="center"/>
              <w:rPr>
                <w:rFonts w:hint="eastAsia"/>
                <w:b/>
                <w:bCs/>
                <w:color w:val="auto"/>
              </w:rPr>
            </w:pPr>
            <w:r>
              <w:rPr>
                <w:rFonts w:hint="eastAsia"/>
                <w:b/>
                <w:bCs/>
                <w:color w:val="auto"/>
              </w:rPr>
              <w:t>功能标识号</w:t>
            </w:r>
          </w:p>
        </w:tc>
        <w:tc>
          <w:tcPr>
            <w:tcW w:w="4994" w:type="dxa"/>
            <w:shd w:val="clear" w:color="auto" w:fill="808080"/>
            <w:noWrap w:val="0"/>
            <w:vAlign w:val="top"/>
          </w:tcPr>
          <w:p w14:paraId="68B73908">
            <w:pPr>
              <w:jc w:val="center"/>
              <w:rPr>
                <w:rFonts w:hint="eastAsia"/>
                <w:b/>
                <w:bCs/>
                <w:color w:val="auto"/>
              </w:rPr>
            </w:pPr>
            <w:r>
              <w:rPr>
                <w:rFonts w:hint="eastAsia"/>
                <w:b/>
                <w:bCs/>
                <w:color w:val="auto"/>
              </w:rPr>
              <w:t>功能描述</w:t>
            </w:r>
          </w:p>
        </w:tc>
      </w:tr>
      <w:tr w14:paraId="28EC8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center"/>
          </w:tcPr>
          <w:p w14:paraId="60213CCC">
            <w:pPr>
              <w:rPr>
                <w:rFonts w:hint="eastAsia"/>
                <w:color w:val="auto"/>
              </w:rPr>
            </w:pPr>
            <w:r>
              <w:rPr>
                <w:rFonts w:hint="eastAsia" w:ascii="宋体" w:hAnsi="宋体"/>
                <w:color w:val="auto"/>
              </w:rPr>
              <w:t xml:space="preserve">    </w:t>
            </w:r>
            <w:r>
              <w:rPr>
                <w:rFonts w:hint="eastAsia"/>
                <w:color w:val="auto"/>
              </w:rPr>
              <w:t>数据库备份</w:t>
            </w:r>
          </w:p>
        </w:tc>
        <w:tc>
          <w:tcPr>
            <w:tcW w:w="1440" w:type="dxa"/>
            <w:noWrap w:val="0"/>
            <w:vAlign w:val="center"/>
          </w:tcPr>
          <w:p w14:paraId="30BD391E">
            <w:pPr>
              <w:ind w:firstLine="210" w:firstLineChars="100"/>
              <w:rPr>
                <w:rFonts w:hint="eastAsia"/>
                <w:color w:val="auto"/>
              </w:rPr>
            </w:pPr>
            <w:r>
              <w:rPr>
                <w:rFonts w:hint="eastAsia"/>
                <w:color w:val="auto"/>
              </w:rPr>
              <w:t>SMM50</w:t>
            </w:r>
            <w:r>
              <w:rPr>
                <w:color w:val="auto"/>
              </w:rPr>
              <w:t>1</w:t>
            </w:r>
            <w:r>
              <w:rPr>
                <w:rFonts w:hint="eastAsia"/>
                <w:color w:val="auto"/>
              </w:rPr>
              <w:t>0</w:t>
            </w:r>
          </w:p>
        </w:tc>
        <w:tc>
          <w:tcPr>
            <w:tcW w:w="4994" w:type="dxa"/>
            <w:noWrap w:val="0"/>
            <w:vAlign w:val="center"/>
          </w:tcPr>
          <w:p w14:paraId="502A089C">
            <w:pPr>
              <w:rPr>
                <w:rFonts w:hint="eastAsia"/>
                <w:color w:val="auto"/>
              </w:rPr>
            </w:pPr>
            <w:r>
              <w:rPr>
                <w:rFonts w:hint="eastAsia"/>
                <w:color w:val="auto"/>
              </w:rPr>
              <w:t>将数据库信息备份到规定格式的文件，以便在灾难发生时恢复数据库信息。</w:t>
            </w:r>
          </w:p>
        </w:tc>
      </w:tr>
      <w:tr w14:paraId="1BF00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center"/>
          </w:tcPr>
          <w:p w14:paraId="6C058022">
            <w:pPr>
              <w:rPr>
                <w:rFonts w:hint="eastAsia"/>
                <w:color w:val="auto"/>
              </w:rPr>
            </w:pPr>
            <w:r>
              <w:rPr>
                <w:rFonts w:hint="eastAsia" w:ascii="宋体" w:hAnsi="宋体"/>
                <w:color w:val="auto"/>
              </w:rPr>
              <w:t xml:space="preserve">    </w:t>
            </w:r>
            <w:r>
              <w:rPr>
                <w:rFonts w:hint="eastAsia"/>
                <w:color w:val="auto"/>
              </w:rPr>
              <w:t>数据库恢复</w:t>
            </w:r>
          </w:p>
        </w:tc>
        <w:tc>
          <w:tcPr>
            <w:tcW w:w="1440" w:type="dxa"/>
            <w:noWrap w:val="0"/>
            <w:vAlign w:val="center"/>
          </w:tcPr>
          <w:p w14:paraId="599A04A1">
            <w:pPr>
              <w:ind w:firstLine="210" w:firstLineChars="100"/>
              <w:rPr>
                <w:rFonts w:hint="eastAsia"/>
                <w:color w:val="auto"/>
              </w:rPr>
            </w:pPr>
            <w:r>
              <w:rPr>
                <w:rFonts w:hint="eastAsia"/>
                <w:color w:val="auto"/>
              </w:rPr>
              <w:t>SMM50</w:t>
            </w:r>
            <w:r>
              <w:rPr>
                <w:color w:val="auto"/>
              </w:rPr>
              <w:t>2</w:t>
            </w:r>
            <w:r>
              <w:rPr>
                <w:rFonts w:hint="eastAsia"/>
                <w:color w:val="auto"/>
              </w:rPr>
              <w:t>0</w:t>
            </w:r>
          </w:p>
        </w:tc>
        <w:tc>
          <w:tcPr>
            <w:tcW w:w="4994" w:type="dxa"/>
            <w:noWrap w:val="0"/>
            <w:vAlign w:val="center"/>
          </w:tcPr>
          <w:p w14:paraId="2A719A1F">
            <w:pPr>
              <w:rPr>
                <w:rFonts w:hint="eastAsia" w:eastAsia="宋体"/>
                <w:color w:val="auto"/>
                <w:lang w:eastAsia="zh-CN"/>
              </w:rPr>
            </w:pPr>
            <w:r>
              <w:rPr>
                <w:rFonts w:hint="eastAsia"/>
                <w:color w:val="auto"/>
              </w:rPr>
              <w:t>当数据库遭到破坏时，恢复数据信息</w:t>
            </w:r>
            <w:r>
              <w:rPr>
                <w:rFonts w:hint="eastAsia"/>
                <w:color w:val="auto"/>
                <w:lang w:eastAsia="zh-CN"/>
              </w:rPr>
              <w:t>。</w:t>
            </w:r>
          </w:p>
        </w:tc>
      </w:tr>
    </w:tbl>
    <w:p w14:paraId="08C3E48E">
      <w:pPr>
        <w:rPr>
          <w:rFonts w:hint="eastAsia"/>
        </w:rPr>
      </w:pPr>
    </w:p>
    <w:bookmarkEnd w:id="38"/>
    <w:bookmarkEnd w:id="39"/>
    <w:p w14:paraId="1712CE51">
      <w:pPr>
        <w:pStyle w:val="4"/>
        <w:ind w:firstLine="0" w:firstLineChars="0"/>
        <w:rPr>
          <w:rFonts w:hint="eastAsia"/>
          <w:color w:val="0000FF"/>
        </w:rPr>
      </w:pPr>
    </w:p>
    <w:p w14:paraId="7608A034">
      <w:pPr>
        <w:pStyle w:val="3"/>
        <w:rPr>
          <w:rFonts w:hint="eastAsia"/>
          <w:color w:val="auto"/>
        </w:rPr>
      </w:pPr>
      <w:bookmarkStart w:id="42" w:name="_Toc56564532"/>
      <w:bookmarkStart w:id="43" w:name="_Toc50267952"/>
      <w:r>
        <w:rPr>
          <w:rFonts w:hint="eastAsia"/>
          <w:color w:val="auto"/>
        </w:rPr>
        <w:t>条件与限制</w:t>
      </w:r>
      <w:bookmarkEnd w:id="42"/>
      <w:bookmarkEnd w:id="43"/>
    </w:p>
    <w:p w14:paraId="3C3C967A">
      <w:pPr>
        <w:autoSpaceDE w:val="0"/>
        <w:autoSpaceDN w:val="0"/>
        <w:adjustRightInd w:val="0"/>
        <w:ind w:firstLine="422" w:firstLineChars="200"/>
        <w:jc w:val="left"/>
        <w:rPr>
          <w:rFonts w:hint="eastAsia"/>
          <w:b/>
          <w:bCs/>
          <w:color w:val="auto"/>
        </w:rPr>
      </w:pPr>
      <w:r>
        <w:rPr>
          <w:rFonts w:hint="eastAsia"/>
          <w:b/>
          <w:bCs/>
          <w:color w:val="auto"/>
        </w:rPr>
        <w:t>条件：</w:t>
      </w:r>
    </w:p>
    <w:p w14:paraId="20044607">
      <w:pPr>
        <w:numPr>
          <w:ilvl w:val="0"/>
          <w:numId w:val="3"/>
        </w:numPr>
        <w:autoSpaceDE w:val="0"/>
        <w:autoSpaceDN w:val="0"/>
        <w:adjustRightInd w:val="0"/>
        <w:jc w:val="left"/>
        <w:rPr>
          <w:rFonts w:hint="eastAsia"/>
          <w:color w:val="auto"/>
        </w:rPr>
      </w:pPr>
      <w:r>
        <w:rPr>
          <w:rFonts w:hint="eastAsia"/>
          <w:color w:val="auto"/>
        </w:rPr>
        <w:t>人力资源和工作环境已基本到位</w:t>
      </w:r>
    </w:p>
    <w:p w14:paraId="561E2032">
      <w:pPr>
        <w:numPr>
          <w:ilvl w:val="0"/>
          <w:numId w:val="3"/>
        </w:numPr>
        <w:autoSpaceDE w:val="0"/>
        <w:autoSpaceDN w:val="0"/>
        <w:adjustRightInd w:val="0"/>
        <w:jc w:val="left"/>
        <w:rPr>
          <w:rFonts w:hint="eastAsia"/>
          <w:color w:val="auto"/>
        </w:rPr>
      </w:pPr>
      <w:r>
        <w:rPr>
          <w:rFonts w:hint="eastAsia"/>
          <w:color w:val="auto"/>
        </w:rPr>
        <w:t>公司的技术支持和规划局方的配合基本确认</w:t>
      </w:r>
    </w:p>
    <w:p w14:paraId="095E2B91">
      <w:pPr>
        <w:autoSpaceDE w:val="0"/>
        <w:autoSpaceDN w:val="0"/>
        <w:adjustRightInd w:val="0"/>
        <w:ind w:left="420"/>
        <w:jc w:val="left"/>
        <w:rPr>
          <w:rFonts w:hint="eastAsia"/>
          <w:b/>
          <w:bCs/>
          <w:color w:val="auto"/>
        </w:rPr>
      </w:pPr>
      <w:r>
        <w:rPr>
          <w:rFonts w:hint="eastAsia"/>
          <w:b/>
          <w:bCs/>
          <w:color w:val="auto"/>
        </w:rPr>
        <w:t>限制：</w:t>
      </w:r>
    </w:p>
    <w:p w14:paraId="5509E30C">
      <w:pPr>
        <w:numPr>
          <w:ilvl w:val="0"/>
          <w:numId w:val="4"/>
        </w:numPr>
        <w:autoSpaceDE w:val="0"/>
        <w:autoSpaceDN w:val="0"/>
        <w:adjustRightInd w:val="0"/>
        <w:jc w:val="left"/>
        <w:rPr>
          <w:rFonts w:hint="eastAsia"/>
          <w:color w:val="auto"/>
        </w:rPr>
      </w:pPr>
      <w:r>
        <w:rPr>
          <w:rFonts w:hint="eastAsia"/>
          <w:color w:val="auto"/>
        </w:rPr>
        <w:t>与规划局正在开发的OA系统之间接口还没有具体细化</w:t>
      </w:r>
    </w:p>
    <w:p w14:paraId="0104DFA2">
      <w:pPr>
        <w:numPr>
          <w:ilvl w:val="0"/>
          <w:numId w:val="4"/>
        </w:numPr>
        <w:autoSpaceDE w:val="0"/>
        <w:autoSpaceDN w:val="0"/>
        <w:adjustRightInd w:val="0"/>
        <w:jc w:val="left"/>
        <w:rPr>
          <w:rFonts w:hint="eastAsia"/>
          <w:color w:val="auto"/>
        </w:rPr>
      </w:pPr>
      <w:r>
        <w:rPr>
          <w:rFonts w:hint="eastAsia"/>
          <w:color w:val="auto"/>
        </w:rPr>
        <w:t>录入受到公司录入组件WebScan的限制</w:t>
      </w:r>
    </w:p>
    <w:p w14:paraId="06633153">
      <w:pPr>
        <w:pStyle w:val="2"/>
        <w:rPr>
          <w:rFonts w:hint="eastAsia"/>
          <w:color w:val="auto"/>
        </w:rPr>
      </w:pPr>
      <w:bookmarkStart w:id="44" w:name="_Toc50267953"/>
      <w:bookmarkStart w:id="45" w:name="_Toc56564533"/>
      <w:r>
        <w:rPr>
          <w:rFonts w:hint="eastAsia"/>
          <w:color w:val="auto"/>
        </w:rPr>
        <w:t>总体设计</w:t>
      </w:r>
      <w:bookmarkEnd w:id="44"/>
      <w:bookmarkEnd w:id="45"/>
    </w:p>
    <w:p w14:paraId="65B1A97A">
      <w:pPr>
        <w:pStyle w:val="3"/>
        <w:rPr>
          <w:rFonts w:hint="eastAsia"/>
          <w:color w:val="auto"/>
        </w:rPr>
      </w:pPr>
      <w:bookmarkStart w:id="46" w:name="_Toc56564534"/>
      <w:bookmarkStart w:id="47" w:name="_Toc50267954"/>
      <w:r>
        <w:rPr>
          <w:rFonts w:hint="eastAsia"/>
          <w:color w:val="auto"/>
        </w:rPr>
        <w:t>总体结构设计</w:t>
      </w:r>
      <w:bookmarkEnd w:id="46"/>
      <w:bookmarkEnd w:id="47"/>
    </w:p>
    <w:p w14:paraId="375BE101">
      <w:pPr>
        <w:pStyle w:val="4"/>
        <w:ind w:firstLine="0" w:firstLineChars="0"/>
        <w:rPr>
          <w:rFonts w:hint="eastAsia"/>
          <w:color w:val="0000FF"/>
        </w:rPr>
      </w:pPr>
      <w:r>
        <w:rPr>
          <w:rFonts w:hint="eastAsia"/>
          <w:color w:val="auto"/>
        </w:rPr>
        <w:t>系统的总体划分：</w:t>
      </w:r>
    </w:p>
    <w:p w14:paraId="0C0E5DCE">
      <w:pPr>
        <w:pStyle w:val="4"/>
        <w:ind w:firstLine="0" w:firstLineChars="0"/>
        <w:rPr>
          <w:rFonts w:hint="eastAsia" w:eastAsia="宋体"/>
          <w:color w:val="0000FF"/>
          <w:lang w:eastAsia="zh-CN"/>
        </w:rPr>
      </w:pPr>
      <w:r>
        <w:rPr>
          <w:rFonts w:hint="eastAsia" w:eastAsia="宋体"/>
          <w:color w:val="0000FF"/>
          <w:lang w:eastAsia="zh-CN"/>
        </w:rPr>
        <w:pict>
          <v:shape id="ECB019B1-382A-4266-B25C-5B523AA43C14-1" o:spid="ECB019B1-382A-4266-B25C-5B523AA43C14-1" o:spt="75" alt="wps" type="#_x0000_t75" style="height:230.8pt;width:257.75pt;" filled="f" o:preferrelative="t" stroked="f" coordsize="21600,21600">
            <v:path/>
            <v:fill on="f" focussize="0,0"/>
            <v:stroke on="f"/>
            <v:imagedata r:id="rId6" o:title="wps"/>
            <o:lock v:ext="edit" aspectratio="t"/>
            <w10:wrap type="none"/>
            <w10:anchorlock/>
          </v:shape>
        </w:pict>
      </w:r>
    </w:p>
    <w:p w14:paraId="2A8895AD">
      <w:pPr>
        <w:pStyle w:val="4"/>
        <w:ind w:firstLine="0" w:firstLineChars="0"/>
        <w:rPr>
          <w:rFonts w:hint="default" w:eastAsia="宋体"/>
          <w:color w:val="0000FF"/>
          <w:lang w:val="en-US" w:eastAsia="zh-CN"/>
        </w:rPr>
      </w:pPr>
    </w:p>
    <w:p w14:paraId="22E439B5">
      <w:pPr>
        <w:pStyle w:val="5"/>
        <w:rPr>
          <w:rFonts w:hint="eastAsia"/>
          <w:color w:val="0000FF"/>
        </w:rPr>
      </w:pPr>
      <w:bookmarkStart w:id="48" w:name="_Toc50267955"/>
      <w:bookmarkStart w:id="49" w:name="_Toc56564535"/>
      <w:r>
        <w:rPr>
          <w:rFonts w:hint="eastAsia"/>
          <w:color w:val="auto"/>
        </w:rPr>
        <w:t>子系统划分</w:t>
      </w:r>
      <w:bookmarkEnd w:id="48"/>
      <w:bookmarkEnd w:id="49"/>
    </w:p>
    <w:p w14:paraId="7C3EF1AB">
      <w:pPr>
        <w:pStyle w:val="6"/>
        <w:numPr>
          <w:ilvl w:val="3"/>
          <w:numId w:val="0"/>
        </w:numPr>
        <w:ind w:leftChars="0"/>
        <w:rPr>
          <w:rFonts w:hint="eastAsia"/>
          <w:color w:val="FF0000"/>
        </w:rPr>
      </w:pPr>
    </w:p>
    <w:p w14:paraId="2F60EBFE">
      <w:pPr>
        <w:pStyle w:val="6"/>
        <w:rPr>
          <w:rFonts w:hint="eastAsia" w:ascii="Times New Roman" w:hAnsi="Times New Roman" w:eastAsia="宋体" w:cs="Times New Roman"/>
          <w:b/>
          <w:color w:val="FF0000"/>
        </w:rPr>
      </w:pPr>
      <w:r>
        <w:rPr>
          <w:rFonts w:hint="eastAsia" w:ascii="Times New Roman" w:hAnsi="Times New Roman" w:eastAsia="宋体" w:cs="Times New Roman"/>
          <w:b/>
          <w:color w:val="FF0000"/>
        </w:rPr>
        <w:t>系统管理子系统（System Maintenance Management, SMM）</w:t>
      </w:r>
    </w:p>
    <w:p w14:paraId="236F889B">
      <w:pPr>
        <w:rPr>
          <w:rFonts w:hint="eastAsia" w:eastAsia="宋体"/>
          <w:lang w:eastAsia="zh-CN"/>
        </w:rPr>
      </w:pPr>
      <w:r>
        <w:rPr>
          <w:rFonts w:hint="eastAsia" w:eastAsia="宋体"/>
          <w:lang w:eastAsia="zh-CN"/>
        </w:rPr>
        <w:pict>
          <v:shape id="ECB019B1-382A-4266-B25C-5B523AA43C14-2" o:spid="ECB019B1-382A-4266-B25C-5B523AA43C14-2" o:spt="75" alt="C:/Users/hp/AppData/Local/Temp/wps.aJfivdwps" type="#_x0000_t75" style="height:405.8pt;width:414.7pt;" filled="f" o:preferrelative="t" stroked="f" coordsize="21600,21600">
            <v:path/>
            <v:fill on="f" focussize="0,0"/>
            <v:stroke on="f"/>
            <v:imagedata r:id="rId7" o:title="wps"/>
            <o:lock v:ext="edit" aspectratio="t"/>
            <w10:wrap type="none"/>
            <w10:anchorlock/>
          </v:shape>
        </w:pict>
      </w:r>
    </w:p>
    <w:p w14:paraId="5D62326F">
      <w:pPr>
        <w:rPr>
          <w:rFonts w:hint="eastAsia"/>
        </w:rPr>
      </w:pPr>
    </w:p>
    <w:p w14:paraId="3EADD6BF">
      <w:pPr>
        <w:pStyle w:val="4"/>
        <w:rPr>
          <w:rFonts w:hint="eastAsia"/>
          <w:color w:val="0000FF"/>
        </w:rPr>
      </w:pPr>
    </w:p>
    <w:p w14:paraId="0064B42B">
      <w:pPr>
        <w:rPr>
          <w:rFonts w:hint="eastAsia"/>
          <w:color w:val="0000FF"/>
        </w:rPr>
      </w:pPr>
    </w:p>
    <w:p w14:paraId="678DD91C">
      <w:pPr>
        <w:rPr>
          <w:rFonts w:hint="eastAsia"/>
          <w:color w:val="0000FF"/>
        </w:rPr>
      </w:pPr>
      <w:bookmarkStart w:id="50" w:name="_Toc50267956"/>
    </w:p>
    <w:p w14:paraId="108D6AAA">
      <w:pPr>
        <w:pStyle w:val="7"/>
        <w:bidi w:val="0"/>
        <w:ind w:left="0" w:leftChars="0" w:firstLine="0" w:firstLineChars="0"/>
        <w:rPr>
          <w:rFonts w:hint="eastAsia"/>
        </w:rPr>
      </w:pPr>
      <w:bookmarkStart w:id="51" w:name="_Toc56564536"/>
      <w:r>
        <w:rPr>
          <w:rFonts w:hint="eastAsia"/>
        </w:rPr>
        <w:t>登录管理（SMM10）</w:t>
      </w:r>
    </w:p>
    <w:p w14:paraId="6853D60F">
      <w:pPr>
        <w:pStyle w:val="7"/>
        <w:numPr>
          <w:ilvl w:val="4"/>
          <w:numId w:val="0"/>
        </w:numPr>
        <w:bidi w:val="0"/>
        <w:ind w:leftChars="0"/>
        <w:rPr>
          <w:rFonts w:hint="eastAsia" w:eastAsia="宋体"/>
          <w:lang w:eastAsia="zh-CN"/>
        </w:rPr>
      </w:pPr>
    </w:p>
    <w:p w14:paraId="00E9D7E2">
      <w:pPr>
        <w:rPr>
          <w:rFonts w:hint="eastAsia"/>
        </w:rPr>
      </w:pPr>
      <w:r>
        <w:rPr>
          <w:rFonts w:hint="eastAsia"/>
        </w:rPr>
        <w:pict>
          <v:shape id="ECB019B1-382A-4266-B25C-5B523AA43C14-3" o:spid="ECB019B1-382A-4266-B25C-5B523AA43C14-3" o:spt="75" alt="wps" type="#_x0000_t75" style="height:103.75pt;width:314.4pt;" filled="f" o:preferrelative="t" stroked="f" coordsize="21600,21600">
            <v:path/>
            <v:fill on="f" focussize="0,0"/>
            <v:stroke on="f"/>
            <v:imagedata r:id="rId8" o:title="wps"/>
            <o:lock v:ext="edit" aspectratio="t"/>
            <w10:wrap type="none"/>
            <w10:anchorlock/>
          </v:shape>
        </w:pict>
      </w:r>
    </w:p>
    <w:p w14:paraId="6316F182">
      <w:pPr>
        <w:pStyle w:val="7"/>
        <w:bidi w:val="0"/>
        <w:ind w:left="0" w:leftChars="0" w:firstLine="0" w:firstLineChars="0"/>
        <w:rPr>
          <w:rFonts w:hint="eastAsia"/>
        </w:rPr>
      </w:pPr>
      <w:r>
        <w:rPr>
          <w:rFonts w:hint="eastAsia"/>
        </w:rPr>
        <w:t>日志管理（SMM20）</w:t>
      </w:r>
    </w:p>
    <w:p w14:paraId="0CFAA2DD">
      <w:pPr>
        <w:rPr>
          <w:rFonts w:hint="eastAsia" w:eastAsia="宋体"/>
          <w:lang w:eastAsia="zh-CN"/>
        </w:rPr>
      </w:pPr>
      <w:r>
        <w:rPr>
          <w:rFonts w:hint="eastAsia" w:eastAsia="宋体"/>
          <w:lang w:eastAsia="zh-CN"/>
        </w:rPr>
        <w:pict>
          <v:shape id="ECB019B1-382A-4266-B25C-5B523AA43C14-4" o:spid="ECB019B1-382A-4266-B25C-5B523AA43C14-4" o:spt="75" alt="C:/Users/hp/AppData/Local/Temp/wps.iJAZtMwps" type="#_x0000_t75" style="height:243.2pt;width:414.75pt;" filled="f" o:preferrelative="t" stroked="f" coordsize="21600,21600">
            <v:path/>
            <v:fill on="f" focussize="0,0"/>
            <v:stroke on="f"/>
            <v:imagedata r:id="rId9" o:title="wps"/>
            <o:lock v:ext="edit" aspectratio="t"/>
            <w10:wrap type="none"/>
            <w10:anchorlock/>
          </v:shape>
        </w:pict>
      </w:r>
    </w:p>
    <w:p w14:paraId="06A21073">
      <w:pPr>
        <w:pStyle w:val="7"/>
        <w:bidi w:val="0"/>
        <w:ind w:left="0" w:leftChars="0" w:firstLine="0" w:firstLineChars="0"/>
        <w:rPr>
          <w:rFonts w:hint="default"/>
          <w:lang w:val="en-US" w:eastAsia="zh-CN"/>
        </w:rPr>
      </w:pPr>
      <w:r>
        <w:rPr>
          <w:rFonts w:hint="eastAsia"/>
        </w:rPr>
        <w:t>用户权限管理（SMM30）</w:t>
      </w:r>
    </w:p>
    <w:p w14:paraId="03B1568C">
      <w:pPr>
        <w:pStyle w:val="8"/>
        <w:bidi w:val="0"/>
        <w:ind w:left="0" w:leftChars="0" w:firstLine="0" w:firstLineChars="0"/>
        <w:rPr>
          <w:rFonts w:hint="eastAsia"/>
        </w:rPr>
      </w:pPr>
      <w:r>
        <w:rPr>
          <w:rFonts w:hint="eastAsia"/>
        </w:rPr>
        <w:t>角色管理（SMM30</w:t>
      </w:r>
      <w:r>
        <w:t>1</w:t>
      </w:r>
      <w:r>
        <w:rPr>
          <w:rFonts w:hint="eastAsia"/>
        </w:rPr>
        <w:t>0）</w:t>
      </w:r>
    </w:p>
    <w:p w14:paraId="32DB6986">
      <w:pPr>
        <w:rPr>
          <w:rFonts w:hint="eastAsia" w:eastAsia="宋体"/>
          <w:lang w:eastAsia="zh-CN"/>
        </w:rPr>
      </w:pPr>
      <w:r>
        <w:rPr>
          <w:rFonts w:hint="eastAsia" w:eastAsia="宋体"/>
          <w:lang w:eastAsia="zh-CN"/>
        </w:rPr>
        <w:pict>
          <v:shape id="ECB019B1-382A-4266-B25C-5B523AA43C14-5" o:spid="ECB019B1-382A-4266-B25C-5B523AA43C14-5" o:spt="75" alt="wps" type="#_x0000_t75" style="height:287.75pt;width:261.15pt;" filled="f" o:preferrelative="t" stroked="f" coordsize="21600,21600">
            <v:path/>
            <v:fill on="f" focussize="0,0"/>
            <v:stroke on="f"/>
            <v:imagedata r:id="rId10" o:title="wps"/>
            <o:lock v:ext="edit" aspectratio="t"/>
            <w10:wrap type="none"/>
            <w10:anchorlock/>
          </v:shape>
        </w:pict>
      </w:r>
    </w:p>
    <w:p w14:paraId="7CCD4739">
      <w:pPr>
        <w:pStyle w:val="8"/>
        <w:bidi w:val="0"/>
        <w:ind w:left="0" w:leftChars="0" w:firstLine="0" w:firstLineChars="0"/>
        <w:rPr>
          <w:rFonts w:hint="eastAsia"/>
        </w:rPr>
      </w:pPr>
      <w:r>
        <w:rPr>
          <w:rFonts w:hint="eastAsia"/>
        </w:rPr>
        <w:t>权限管理（SMM30</w:t>
      </w:r>
      <w:r>
        <w:t>2</w:t>
      </w:r>
      <w:r>
        <w:rPr>
          <w:rFonts w:hint="eastAsia"/>
        </w:rPr>
        <w:t>0）</w:t>
      </w:r>
    </w:p>
    <w:p w14:paraId="324455A7">
      <w:pPr>
        <w:rPr>
          <w:rFonts w:hint="eastAsia" w:eastAsia="宋体"/>
          <w:lang w:eastAsia="zh-CN"/>
        </w:rPr>
      </w:pPr>
      <w:r>
        <w:rPr>
          <w:rFonts w:hint="eastAsia" w:eastAsia="宋体"/>
          <w:lang w:eastAsia="zh-CN"/>
        </w:rPr>
        <w:pict>
          <v:shape id="ECB019B1-382A-4266-B25C-5B523AA43C14-6" o:spid="ECB019B1-382A-4266-B25C-5B523AA43C14-6" o:spt="75" alt="wps" type="#_x0000_t75" style="height:178.3pt;width:293.45pt;" filled="f" o:preferrelative="t" stroked="f" coordsize="21600,21600">
            <v:path/>
            <v:fill on="f" focussize="0,0"/>
            <v:stroke on="f"/>
            <v:imagedata r:id="rId11" o:title="wps"/>
            <o:lock v:ext="edit" aspectratio="t"/>
            <w10:wrap type="none"/>
            <w10:anchorlock/>
          </v:shape>
        </w:pict>
      </w:r>
    </w:p>
    <w:p w14:paraId="5C4DF522">
      <w:pPr>
        <w:pStyle w:val="7"/>
        <w:bidi w:val="0"/>
        <w:ind w:left="0" w:leftChars="0" w:firstLine="0" w:firstLineChars="0"/>
        <w:rPr>
          <w:rFonts w:hint="eastAsia"/>
        </w:rPr>
      </w:pPr>
      <w:r>
        <w:rPr>
          <w:rFonts w:hint="eastAsia"/>
        </w:rPr>
        <w:t>系统设置管理（SMM40）</w:t>
      </w:r>
    </w:p>
    <w:p w14:paraId="5995457B">
      <w:pPr>
        <w:rPr>
          <w:rFonts w:hint="eastAsia" w:eastAsia="宋体"/>
          <w:lang w:eastAsia="zh-CN"/>
        </w:rPr>
      </w:pPr>
      <w:r>
        <w:rPr>
          <w:rFonts w:hint="eastAsia" w:eastAsia="宋体"/>
          <w:lang w:eastAsia="zh-CN"/>
        </w:rPr>
        <w:pict>
          <v:shape id="ECB019B1-382A-4266-B25C-5B523AA43C14-7" o:spid="ECB019B1-382A-4266-B25C-5B523AA43C14-7" o:spt="75" alt="wps" type="#_x0000_t75" style="height:191.15pt;width:278.35pt;" filled="f" o:preferrelative="t" stroked="f" coordsize="21600,21600">
            <v:path/>
            <v:fill on="f" focussize="0,0"/>
            <v:stroke on="f"/>
            <v:imagedata r:id="rId12" o:title="wps"/>
            <o:lock v:ext="edit" aspectratio="t"/>
            <w10:wrap type="none"/>
            <w10:anchorlock/>
          </v:shape>
        </w:pict>
      </w:r>
    </w:p>
    <w:p w14:paraId="5159648B">
      <w:pPr>
        <w:pStyle w:val="7"/>
        <w:numPr>
          <w:ilvl w:val="4"/>
          <w:numId w:val="0"/>
        </w:numPr>
        <w:bidi w:val="0"/>
        <w:ind w:leftChars="0"/>
        <w:rPr>
          <w:rFonts w:hint="eastAsia"/>
        </w:rPr>
      </w:pPr>
    </w:p>
    <w:p w14:paraId="507DD1EC">
      <w:pPr>
        <w:pStyle w:val="8"/>
        <w:bidi w:val="0"/>
        <w:ind w:left="0" w:leftChars="0" w:firstLine="0" w:firstLineChars="0"/>
        <w:rPr>
          <w:rFonts w:hint="eastAsia"/>
        </w:rPr>
      </w:pPr>
      <w:r>
        <w:rPr>
          <w:rFonts w:hint="eastAsia"/>
        </w:rPr>
        <w:t>系统参数管理（SMM4010）</w:t>
      </w:r>
    </w:p>
    <w:p w14:paraId="5D12135D">
      <w:pPr>
        <w:rPr>
          <w:rFonts w:hint="eastAsia" w:eastAsia="宋体"/>
          <w:lang w:eastAsia="zh-CN"/>
        </w:rPr>
      </w:pPr>
      <w:r>
        <w:rPr>
          <w:rFonts w:hint="eastAsia" w:eastAsia="宋体"/>
          <w:lang w:eastAsia="zh-CN"/>
        </w:rPr>
        <w:pict>
          <v:shape id="ECB019B1-382A-4266-B25C-5B523AA43C14-8" o:spid="ECB019B1-382A-4266-B25C-5B523AA43C14-8" o:spt="75" alt="wps" type="#_x0000_t75" style="height:176.4pt;width:281.75pt;" filled="f" o:preferrelative="t" stroked="f" coordsize="21600,21600">
            <v:path/>
            <v:fill on="f" focussize="0,0"/>
            <v:stroke on="f"/>
            <v:imagedata r:id="rId13" o:title="wps"/>
            <o:lock v:ext="edit" aspectratio="t"/>
            <w10:wrap type="none"/>
            <w10:anchorlock/>
          </v:shape>
        </w:pict>
      </w:r>
    </w:p>
    <w:p w14:paraId="79D21003">
      <w:pPr>
        <w:pStyle w:val="7"/>
        <w:bidi w:val="0"/>
        <w:ind w:left="0" w:leftChars="0" w:firstLine="0" w:firstLineChars="0"/>
        <w:rPr>
          <w:rFonts w:hint="eastAsia"/>
        </w:rPr>
      </w:pPr>
      <w:r>
        <w:rPr>
          <w:rFonts w:hint="eastAsia"/>
        </w:rPr>
        <w:t>数据库备份与恢复（SMM50）</w:t>
      </w:r>
    </w:p>
    <w:p w14:paraId="003A2C9C">
      <w:pPr>
        <w:rPr>
          <w:rFonts w:hint="eastAsia" w:eastAsia="宋体"/>
          <w:lang w:eastAsia="zh-CN"/>
        </w:rPr>
      </w:pPr>
      <w:r>
        <w:rPr>
          <w:rFonts w:hint="eastAsia" w:eastAsia="宋体"/>
          <w:lang w:eastAsia="zh-CN"/>
        </w:rPr>
        <w:pict>
          <v:shape id="ECB019B1-382A-4266-B25C-5B523AA43C14-9" o:spid="ECB019B1-382A-4266-B25C-5B523AA43C14-9" o:spt="75" alt="wps" type="#_x0000_t75" style="height:129.45pt;width:296.25pt;" filled="f" o:preferrelative="t" stroked="f" coordsize="21600,21600">
            <v:path/>
            <v:fill on="f" focussize="0,0"/>
            <v:stroke on="f"/>
            <v:imagedata r:id="rId14" o:title="wps"/>
            <o:lock v:ext="edit" aspectratio="t"/>
            <w10:wrap type="none"/>
            <w10:anchorlock/>
          </v:shape>
        </w:pict>
      </w:r>
    </w:p>
    <w:p w14:paraId="3E6D45CF">
      <w:pPr>
        <w:pStyle w:val="5"/>
        <w:rPr>
          <w:rFonts w:hint="eastAsia"/>
          <w:color w:val="000000" w:themeColor="text1"/>
        </w:rPr>
      </w:pPr>
      <w:r>
        <w:rPr>
          <w:rFonts w:hint="eastAsia"/>
          <w:color w:val="000000" w:themeColor="text1"/>
        </w:rPr>
        <w:t>模块功能和处理流程</w:t>
      </w:r>
      <w:bookmarkEnd w:id="50"/>
      <w:bookmarkEnd w:id="51"/>
    </w:p>
    <w:p w14:paraId="26F22E13">
      <w:pPr>
        <w:pStyle w:val="6"/>
        <w:widowControl/>
        <w:numPr>
          <w:ilvl w:val="3"/>
          <w:numId w:val="1"/>
        </w:numPr>
        <w:rPr>
          <w:rFonts w:hint="eastAsia" w:ascii="宋体" w:hAnsi="宋体" w:eastAsia="宋体" w:cs="宋体"/>
          <w:b/>
          <w:bCs w:val="0"/>
          <w:color w:val="FF0000"/>
          <w:spacing w:val="-4"/>
          <w:kern w:val="28"/>
          <w:sz w:val="21"/>
          <w:szCs w:val="21"/>
        </w:rPr>
      </w:pPr>
      <w:bookmarkStart w:id="52" w:name="_Toc55972018"/>
      <w:r>
        <w:rPr>
          <w:rFonts w:hint="eastAsia" w:ascii="宋体" w:hAnsi="宋体" w:eastAsia="宋体" w:cs="宋体"/>
          <w:b/>
          <w:bCs w:val="0"/>
          <w:color w:val="FF0000"/>
          <w:spacing w:val="-4"/>
          <w:kern w:val="28"/>
          <w:sz w:val="21"/>
          <w:szCs w:val="21"/>
        </w:rPr>
        <w:t>系统管理子系统（</w:t>
      </w:r>
      <w:r>
        <w:rPr>
          <w:rFonts w:hint="default" w:ascii="Times New Roman" w:hAnsi="Times New Roman" w:eastAsia="宋体" w:cs="Times New Roman"/>
          <w:b/>
          <w:bCs w:val="0"/>
          <w:color w:val="FF0000"/>
          <w:spacing w:val="-4"/>
          <w:kern w:val="28"/>
          <w:sz w:val="21"/>
          <w:szCs w:val="21"/>
        </w:rPr>
        <w:t>System Maintenance Management,SMM</w:t>
      </w:r>
      <w:r>
        <w:rPr>
          <w:rFonts w:hint="eastAsia" w:ascii="宋体" w:hAnsi="宋体" w:eastAsia="宋体" w:cs="宋体"/>
          <w:b/>
          <w:bCs w:val="0"/>
          <w:color w:val="FF0000"/>
          <w:spacing w:val="-4"/>
          <w:kern w:val="28"/>
          <w:sz w:val="21"/>
          <w:szCs w:val="21"/>
        </w:rPr>
        <w:t>）</w:t>
      </w:r>
    </w:p>
    <w:bookmarkEnd w:id="52"/>
    <w:p w14:paraId="320616EE">
      <w:pPr>
        <w:pStyle w:val="7"/>
        <w:bidi w:val="0"/>
        <w:ind w:left="0" w:leftChars="0" w:firstLine="0" w:firstLineChars="0"/>
        <w:rPr>
          <w:rFonts w:hint="eastAsia"/>
        </w:rPr>
      </w:pPr>
      <w:bookmarkStart w:id="53" w:name="_Toc55358627"/>
      <w:r>
        <w:rPr>
          <w:rFonts w:hint="eastAsia"/>
        </w:rPr>
        <w:t>登录管理（</w:t>
      </w:r>
      <w:r>
        <w:rPr>
          <w:rFonts w:hint="default"/>
        </w:rPr>
        <w:t>SMM10</w:t>
      </w:r>
      <w:r>
        <w:rPr>
          <w:rFonts w:hint="eastAsia"/>
        </w:rPr>
        <w:t>）</w:t>
      </w:r>
    </w:p>
    <w:bookmarkEnd w:id="53"/>
    <w:p w14:paraId="173F0B4E">
      <w:pPr>
        <w:pStyle w:val="8"/>
        <w:widowControl/>
        <w:numPr>
          <w:ilvl w:val="5"/>
          <w:numId w:val="1"/>
        </w:numPr>
        <w:rPr>
          <w:rFonts w:hint="eastAsia" w:ascii="新宋体" w:hAnsi="新宋体" w:eastAsia="宋体" w:cs="宋体"/>
          <w:b/>
          <w:bCs/>
          <w:color w:val="000000" w:themeColor="text1"/>
          <w:kern w:val="2"/>
          <w:sz w:val="21"/>
          <w:szCs w:val="21"/>
        </w:rPr>
      </w:pPr>
      <w:r>
        <w:rPr>
          <w:rFonts w:hint="eastAsia" w:ascii="宋体" w:hAnsi="宋体" w:eastAsia="宋体" w:cs="宋体"/>
          <w:b/>
          <w:bCs/>
          <w:color w:val="000000" w:themeColor="text1"/>
          <w:kern w:val="2"/>
          <w:sz w:val="21"/>
          <w:szCs w:val="21"/>
        </w:rPr>
        <w:t>用户登录（</w:t>
      </w:r>
      <w:r>
        <w:rPr>
          <w:rFonts w:hint="eastAsia" w:ascii="新宋体" w:hAnsi="新宋体" w:eastAsia="新宋体" w:cs="新宋体"/>
          <w:b/>
          <w:bCs/>
          <w:color w:val="000000" w:themeColor="text1"/>
          <w:kern w:val="2"/>
          <w:sz w:val="21"/>
          <w:szCs w:val="21"/>
        </w:rPr>
        <w:t>SMM1010</w:t>
      </w:r>
      <w:r>
        <w:rPr>
          <w:rFonts w:hint="eastAsia" w:ascii="宋体" w:hAnsi="宋体" w:eastAsia="宋体" w:cs="宋体"/>
          <w:b/>
          <w:bCs/>
          <w:color w:val="000000" w:themeColor="text1"/>
          <w:kern w:val="2"/>
          <w:sz w:val="21"/>
          <w:szCs w:val="21"/>
        </w:rPr>
        <w:t>）</w:t>
      </w:r>
    </w:p>
    <w:p w14:paraId="4B55FE90">
      <w:pPr>
        <w:rPr>
          <w:rFonts w:hint="eastAsia"/>
          <w:color w:val="000000" w:themeColor="text1"/>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4B349198">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66E948D5">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模块编号</w:t>
            </w:r>
          </w:p>
        </w:tc>
        <w:tc>
          <w:tcPr>
            <w:tcW w:w="6120" w:type="dxa"/>
            <w:gridSpan w:val="2"/>
            <w:tcBorders>
              <w:top w:val="double" w:color="auto" w:sz="4" w:space="0"/>
              <w:bottom w:val="single" w:color="auto" w:sz="4" w:space="0"/>
            </w:tcBorders>
            <w:shd w:val="clear" w:color="auto" w:fill="595959"/>
            <w:noWrap w:val="0"/>
            <w:vAlign w:val="top"/>
          </w:tcPr>
          <w:p w14:paraId="797708E3">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模块名称</w:t>
            </w:r>
          </w:p>
        </w:tc>
      </w:tr>
      <w:tr w14:paraId="74E02BC9">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707ED0DE">
            <w:pPr>
              <w:rPr>
                <w:rFonts w:hint="eastAsia" w:eastAsia="宋体"/>
                <w:color w:val="000000" w:themeColor="text1"/>
                <w:lang w:eastAsia="zh"/>
                <w14:textFill>
                  <w14:solidFill>
                    <w14:schemeClr w14:val="tx1"/>
                  </w14:solidFill>
                </w14:textFill>
              </w:rPr>
            </w:pPr>
            <w:r>
              <w:rPr>
                <w:rFonts w:hint="eastAsia"/>
                <w:color w:val="000000" w:themeColor="text1"/>
                <w:lang w:eastAsia="zh"/>
                <w14:textFill>
                  <w14:solidFill>
                    <w14:schemeClr w14:val="tx1"/>
                  </w14:solidFill>
                </w14:textFill>
              </w:rPr>
              <w:t>SMM</w:t>
            </w:r>
            <w:r>
              <w:rPr>
                <w:rFonts w:hint="eastAsia"/>
                <w:color w:val="000000" w:themeColor="text1"/>
                <w14:textFill>
                  <w14:solidFill>
                    <w14:schemeClr w14:val="tx1"/>
                  </w14:solidFill>
                </w14:textFill>
              </w:rPr>
              <w:t>10</w:t>
            </w:r>
            <w:r>
              <w:rPr>
                <w:rFonts w:hint="eastAsia"/>
                <w:color w:val="000000" w:themeColor="text1"/>
                <w:lang w:eastAsia="zh"/>
                <w14:textFill>
                  <w14:solidFill>
                    <w14:schemeClr w14:val="tx1"/>
                  </w14:solidFill>
                </w14:textFill>
              </w:rPr>
              <w:t>10</w:t>
            </w:r>
          </w:p>
        </w:tc>
        <w:tc>
          <w:tcPr>
            <w:tcW w:w="6120" w:type="dxa"/>
            <w:gridSpan w:val="2"/>
            <w:tcBorders>
              <w:top w:val="single" w:color="auto" w:sz="4" w:space="0"/>
              <w:bottom w:val="single" w:color="auto" w:sz="4" w:space="0"/>
            </w:tcBorders>
            <w:noWrap w:val="0"/>
            <w:vAlign w:val="top"/>
          </w:tcPr>
          <w:p w14:paraId="6CBE1C1B">
            <w:pPr>
              <w:jc w:val="center"/>
              <w:rPr>
                <w:rFonts w:hint="eastAsia" w:eastAsia="宋体"/>
                <w:color w:val="000000" w:themeColor="text1"/>
                <w:lang w:eastAsia="zh"/>
                <w14:textFill>
                  <w14:solidFill>
                    <w14:schemeClr w14:val="tx1"/>
                  </w14:solidFill>
                </w14:textFill>
              </w:rPr>
            </w:pPr>
            <w:r>
              <w:rPr>
                <w:rFonts w:hint="eastAsia"/>
                <w:color w:val="000000" w:themeColor="text1"/>
                <w:lang w:eastAsia="zh"/>
                <w14:textFill>
                  <w14:solidFill>
                    <w14:schemeClr w14:val="tx1"/>
                  </w14:solidFill>
                </w14:textFill>
              </w:rPr>
              <w:t>用户管理</w:t>
            </w:r>
          </w:p>
        </w:tc>
      </w:tr>
      <w:tr w14:paraId="758AE7CE">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0BA0E869">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输    入</w:t>
            </w:r>
          </w:p>
        </w:tc>
        <w:tc>
          <w:tcPr>
            <w:tcW w:w="3780" w:type="dxa"/>
            <w:tcBorders>
              <w:top w:val="single" w:color="auto" w:sz="4" w:space="0"/>
              <w:bottom w:val="single" w:color="auto" w:sz="4" w:space="0"/>
            </w:tcBorders>
            <w:shd w:val="clear" w:color="auto" w:fill="595959"/>
            <w:noWrap w:val="0"/>
            <w:vAlign w:val="top"/>
          </w:tcPr>
          <w:p w14:paraId="3BE90DB9">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处     理</w:t>
            </w:r>
          </w:p>
        </w:tc>
        <w:tc>
          <w:tcPr>
            <w:tcW w:w="2340" w:type="dxa"/>
            <w:tcBorders>
              <w:top w:val="single" w:color="auto" w:sz="4" w:space="0"/>
              <w:bottom w:val="single" w:color="auto" w:sz="4" w:space="0"/>
            </w:tcBorders>
            <w:shd w:val="clear" w:color="auto" w:fill="595959"/>
            <w:noWrap w:val="0"/>
            <w:vAlign w:val="top"/>
          </w:tcPr>
          <w:p w14:paraId="55E1A18A">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输     出</w:t>
            </w:r>
          </w:p>
        </w:tc>
      </w:tr>
      <w:tr w14:paraId="0FF9BFA6">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16C24D54">
            <w:pPr>
              <w:keepNext w:val="0"/>
              <w:keepLines w:val="0"/>
              <w:widowControl w:val="0"/>
              <w:numPr>
                <w:ilvl w:val="0"/>
                <w:numId w:val="5"/>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用户信息：如新生的身份证号、姓名、考生号等，这些信息通常用于验证用户身份并创建用户账号。</w:t>
            </w:r>
          </w:p>
          <w:p w14:paraId="29ABE61A">
            <w:pPr>
              <w:keepNext w:val="0"/>
              <w:keepLines w:val="0"/>
              <w:widowControl w:val="0"/>
              <w:numPr>
                <w:ilvl w:val="0"/>
                <w:numId w:val="5"/>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权限申请：不同用户（如管理员、教师、学生等）可能需要不同的系统访问权限，这些权限的申请信息也是用户管理模块的输入之一。</w:t>
            </w:r>
          </w:p>
          <w:p w14:paraId="5417A6EE">
            <w:pPr>
              <w:keepNext w:val="0"/>
              <w:keepLines w:val="0"/>
              <w:widowControl w:val="0"/>
              <w:numPr>
                <w:ilvl w:val="0"/>
                <w:numId w:val="5"/>
              </w:numPr>
              <w:suppressLineNumbers w:val="0"/>
              <w:spacing w:before="0" w:beforeAutospacing="0" w:after="0" w:afterAutospacing="0"/>
              <w:ind w:left="360" w:right="0" w:hanging="360"/>
              <w:jc w:val="both"/>
              <w:rPr>
                <w:rFonts w:hint="default" w:ascii="Times New Roman" w:hAnsi="Times New Roman" w:cs="Times New Roman"/>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密码和密钥：包括用户登录密码、安全密钥等敏感信息，用于确保用户账号的安全性。</w:t>
            </w:r>
          </w:p>
          <w:p w14:paraId="1B9F3223">
            <w:pPr>
              <w:numPr>
                <w:numId w:val="0"/>
              </w:numPr>
              <w:ind w:leftChars="0"/>
              <w:rPr>
                <w:color w:val="000000" w:themeColor="text1"/>
                <w14:textFill>
                  <w14:solidFill>
                    <w14:schemeClr w14:val="tx1"/>
                  </w14:solidFill>
                </w14:textFill>
              </w:rPr>
            </w:pPr>
          </w:p>
        </w:tc>
        <w:tc>
          <w:tcPr>
            <w:tcW w:w="3780" w:type="dxa"/>
            <w:tcBorders>
              <w:top w:val="single" w:color="auto" w:sz="4" w:space="0"/>
            </w:tcBorders>
            <w:noWrap w:val="0"/>
            <w:vAlign w:val="top"/>
          </w:tcPr>
          <w:p w14:paraId="2D03C9C6">
            <w:pPr>
              <w:keepNext w:val="0"/>
              <w:keepLines w:val="0"/>
              <w:widowControl w:val="0"/>
              <w:numPr>
                <w:ilvl w:val="0"/>
                <w:numId w:val="6"/>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身份验证：通过输入的用户信息（如身份证号、考生号）与系统中的记录进行比对，验证用户的身份。</w:t>
            </w:r>
          </w:p>
          <w:p w14:paraId="46FBBF35">
            <w:pPr>
              <w:keepNext w:val="0"/>
              <w:keepLines w:val="0"/>
              <w:widowControl w:val="0"/>
              <w:numPr>
                <w:ilvl w:val="0"/>
                <w:numId w:val="6"/>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权限分配：根据用户的角色（如新生、管理员等）和权限申请，为用户分配相应的系统访问权限。</w:t>
            </w:r>
          </w:p>
          <w:p w14:paraId="42280396">
            <w:pPr>
              <w:keepNext w:val="0"/>
              <w:keepLines w:val="0"/>
              <w:widowControl w:val="0"/>
              <w:numPr>
                <w:ilvl w:val="0"/>
                <w:numId w:val="6"/>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数据加密：对用户密码等敏感信息进行加密处理，确保数据安全。</w:t>
            </w:r>
          </w:p>
          <w:p w14:paraId="452F49A2">
            <w:pPr>
              <w:keepNext w:val="0"/>
              <w:keepLines w:val="0"/>
              <w:widowControl w:val="0"/>
              <w:numPr>
                <w:ilvl w:val="0"/>
                <w:numId w:val="6"/>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账号管理：包括账号的创建、修改、删除以及密码重置等功能。</w:t>
            </w:r>
          </w:p>
          <w:p w14:paraId="32B177D4">
            <w:pPr>
              <w:keepNext w:val="0"/>
              <w:keepLines w:val="0"/>
              <w:widowControl w:val="0"/>
              <w:numPr>
                <w:ilvl w:val="0"/>
                <w:numId w:val="6"/>
              </w:numPr>
              <w:suppressLineNumbers w:val="0"/>
              <w:spacing w:before="0" w:beforeAutospacing="0" w:after="0" w:afterAutospacing="0"/>
              <w:ind w:left="360" w:right="0" w:hanging="360"/>
              <w:jc w:val="both"/>
              <w:rPr>
                <w:rFonts w:hint="default" w:ascii="Times New Roman" w:hAnsi="Times New Roman" w:cs="Times New Roman"/>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日志记录：记录用户的登录、操作等行为，以便后续审计和追踪。</w:t>
            </w:r>
          </w:p>
          <w:p w14:paraId="05242063">
            <w:pPr>
              <w:numPr>
                <w:ilvl w:val="0"/>
                <w:numId w:val="0"/>
              </w:numPr>
              <w:ind w:leftChars="0"/>
              <w:rPr>
                <w:rFonts w:hint="eastAsia"/>
                <w:color w:val="000000" w:themeColor="text1"/>
                <w14:textFill>
                  <w14:solidFill>
                    <w14:schemeClr w14:val="tx1"/>
                  </w14:solidFill>
                </w14:textFill>
              </w:rPr>
            </w:pPr>
          </w:p>
        </w:tc>
        <w:tc>
          <w:tcPr>
            <w:tcW w:w="2340" w:type="dxa"/>
            <w:tcBorders>
              <w:top w:val="single" w:color="auto" w:sz="4" w:space="0"/>
            </w:tcBorders>
            <w:noWrap w:val="0"/>
            <w:vAlign w:val="top"/>
          </w:tcPr>
          <w:p w14:paraId="2019F34D">
            <w:pPr>
              <w:rPr>
                <w:rFonts w:hint="eastAsia"/>
                <w:color w:val="000000" w:themeColor="text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资料登记结果详细信息。</w:t>
            </w:r>
          </w:p>
        </w:tc>
      </w:tr>
    </w:tbl>
    <w:p w14:paraId="1D4FA45A">
      <w:pPr>
        <w:pStyle w:val="8"/>
        <w:rPr>
          <w:rFonts w:hint="eastAsia"/>
          <w:color w:val="000000" w:themeColor="text1"/>
          <w14:textFill>
            <w14:solidFill>
              <w14:schemeClr w14:val="tx1"/>
            </w14:solidFill>
          </w14:textFill>
        </w:rPr>
      </w:pPr>
      <w:bookmarkStart w:id="54" w:name="_Toc55358628"/>
      <w:r>
        <w:rPr>
          <w:rFonts w:hint="eastAsia"/>
          <w:color w:val="000000" w:themeColor="text1"/>
          <w:lang w:eastAsia="zh"/>
          <w14:textFill>
            <w14:solidFill>
              <w14:schemeClr w14:val="tx1"/>
            </w14:solidFill>
          </w14:textFill>
        </w:rPr>
        <w:t>修改用户密码</w:t>
      </w:r>
      <w:r>
        <w:rPr>
          <w:rFonts w:hint="eastAsia"/>
          <w:color w:val="000000" w:themeColor="text1"/>
          <w14:textFill>
            <w14:solidFill>
              <w14:schemeClr w14:val="tx1"/>
            </w14:solidFill>
          </w14:textFill>
        </w:rPr>
        <w:t>（</w:t>
      </w:r>
      <w:r>
        <w:rPr>
          <w:rFonts w:hint="eastAsia"/>
          <w:color w:val="000000" w:themeColor="text1"/>
          <w:lang w:eastAsia="zh"/>
          <w14:textFill>
            <w14:solidFill>
              <w14:schemeClr w14:val="tx1"/>
            </w14:solidFill>
          </w14:textFill>
        </w:rPr>
        <w:t>SMM1020</w:t>
      </w:r>
      <w:r>
        <w:rPr>
          <w:rFonts w:hint="eastAsia"/>
          <w:color w:val="000000" w:themeColor="text1"/>
          <w14:textFill>
            <w14:solidFill>
              <w14:schemeClr w14:val="tx1"/>
            </w14:solidFill>
          </w14:textFill>
        </w:rPr>
        <w:t>）</w:t>
      </w:r>
      <w:bookmarkEnd w:id="54"/>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545F63E3">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5750AF86">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模块编号</w:t>
            </w:r>
          </w:p>
        </w:tc>
        <w:tc>
          <w:tcPr>
            <w:tcW w:w="6120" w:type="dxa"/>
            <w:gridSpan w:val="2"/>
            <w:tcBorders>
              <w:top w:val="double" w:color="auto" w:sz="4" w:space="0"/>
              <w:bottom w:val="single" w:color="auto" w:sz="4" w:space="0"/>
            </w:tcBorders>
            <w:shd w:val="clear" w:color="auto" w:fill="595959"/>
            <w:noWrap w:val="0"/>
            <w:vAlign w:val="top"/>
          </w:tcPr>
          <w:p w14:paraId="186E7983">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模块名称</w:t>
            </w:r>
          </w:p>
        </w:tc>
      </w:tr>
      <w:tr w14:paraId="5186BD78">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7BBD5596">
            <w:pPr>
              <w:rPr>
                <w:rFonts w:hint="eastAsia" w:eastAsia="宋体"/>
                <w:color w:val="000000" w:themeColor="text1"/>
                <w:lang w:eastAsia="zh"/>
                <w14:textFill>
                  <w14:solidFill>
                    <w14:schemeClr w14:val="tx1"/>
                  </w14:solidFill>
                </w14:textFill>
              </w:rPr>
            </w:pPr>
            <w:r>
              <w:rPr>
                <w:rFonts w:hint="eastAsia"/>
                <w:color w:val="000000" w:themeColor="text1"/>
                <w:lang w:eastAsia="zh"/>
                <w14:textFill>
                  <w14:solidFill>
                    <w14:schemeClr w14:val="tx1"/>
                  </w14:solidFill>
                </w14:textFill>
              </w:rPr>
              <w:t>SMM1020</w:t>
            </w:r>
          </w:p>
        </w:tc>
        <w:tc>
          <w:tcPr>
            <w:tcW w:w="6120" w:type="dxa"/>
            <w:gridSpan w:val="2"/>
            <w:tcBorders>
              <w:top w:val="single" w:color="auto" w:sz="4" w:space="0"/>
              <w:bottom w:val="single" w:color="auto" w:sz="4" w:space="0"/>
            </w:tcBorders>
            <w:noWrap w:val="0"/>
            <w:vAlign w:val="top"/>
          </w:tcPr>
          <w:p w14:paraId="3B0C413D">
            <w:pPr>
              <w:jc w:val="center"/>
              <w:rPr>
                <w:rFonts w:hint="eastAsia" w:eastAsia="宋体"/>
                <w:color w:val="000000" w:themeColor="text1"/>
                <w:lang w:eastAsia="zh"/>
                <w14:textFill>
                  <w14:solidFill>
                    <w14:schemeClr w14:val="tx1"/>
                  </w14:solidFill>
                </w14:textFill>
              </w:rPr>
            </w:pPr>
            <w:r>
              <w:rPr>
                <w:rFonts w:hint="eastAsia"/>
                <w:color w:val="000000" w:themeColor="text1"/>
                <w:lang w:eastAsia="zh"/>
                <w14:textFill>
                  <w14:solidFill>
                    <w14:schemeClr w14:val="tx1"/>
                  </w14:solidFill>
                </w14:textFill>
              </w:rPr>
              <w:t>修改用户密码</w:t>
            </w:r>
          </w:p>
        </w:tc>
      </w:tr>
      <w:tr w14:paraId="7700AB93">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4B7830FB">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输    入</w:t>
            </w:r>
          </w:p>
        </w:tc>
        <w:tc>
          <w:tcPr>
            <w:tcW w:w="3780" w:type="dxa"/>
            <w:tcBorders>
              <w:top w:val="single" w:color="auto" w:sz="4" w:space="0"/>
              <w:bottom w:val="single" w:color="auto" w:sz="4" w:space="0"/>
            </w:tcBorders>
            <w:shd w:val="clear" w:color="auto" w:fill="595959"/>
            <w:noWrap w:val="0"/>
            <w:vAlign w:val="top"/>
          </w:tcPr>
          <w:p w14:paraId="703A5EB3">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处     理</w:t>
            </w:r>
          </w:p>
        </w:tc>
        <w:tc>
          <w:tcPr>
            <w:tcW w:w="2340" w:type="dxa"/>
            <w:tcBorders>
              <w:top w:val="single" w:color="auto" w:sz="4" w:space="0"/>
              <w:bottom w:val="single" w:color="auto" w:sz="4" w:space="0"/>
            </w:tcBorders>
            <w:shd w:val="clear" w:color="auto" w:fill="595959"/>
            <w:noWrap w:val="0"/>
            <w:vAlign w:val="top"/>
          </w:tcPr>
          <w:p w14:paraId="71EC5C52">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输     出</w:t>
            </w:r>
          </w:p>
        </w:tc>
      </w:tr>
      <w:tr w14:paraId="680BB7C6">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3E94646E">
            <w:pPr>
              <w:keepNext w:val="0"/>
              <w:keepLines w:val="0"/>
              <w:widowControl w:val="0"/>
              <w:numPr>
                <w:ilvl w:val="0"/>
                <w:numId w:val="7"/>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用户登录信息：用户首先需要通过输入用户名（可能是考生号、学号或身份证号等）和当前密码来登录预报到系统。</w:t>
            </w:r>
          </w:p>
          <w:p w14:paraId="2461909B">
            <w:pPr>
              <w:keepNext w:val="0"/>
              <w:keepLines w:val="0"/>
              <w:widowControl w:val="0"/>
              <w:numPr>
                <w:ilvl w:val="0"/>
                <w:numId w:val="7"/>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新密码信息：用户需要输入新密码，通常系统会要求新密码符合一定的复杂度要求，如包含大小写字母、数字和特殊字符，且长度在一定范围内。</w:t>
            </w:r>
          </w:p>
          <w:p w14:paraId="713F5051">
            <w:pPr>
              <w:keepNext w:val="0"/>
              <w:keepLines w:val="0"/>
              <w:widowControl w:val="0"/>
              <w:numPr>
                <w:ilvl w:val="0"/>
                <w:numId w:val="7"/>
              </w:numPr>
              <w:suppressLineNumbers w:val="0"/>
              <w:spacing w:before="0" w:beforeAutospacing="0" w:after="0" w:afterAutospacing="0"/>
              <w:ind w:left="360" w:right="0" w:hanging="360"/>
              <w:jc w:val="both"/>
              <w:rPr>
                <w:rFonts w:hint="default" w:ascii="Times New Roman" w:hAnsi="Times New Roman" w:cs="Times New Roman"/>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确认新密码：用户需要再次输入新密码以确认无误。</w:t>
            </w:r>
          </w:p>
          <w:p w14:paraId="69C9B9D9">
            <w:pPr>
              <w:numPr>
                <w:ilvl w:val="0"/>
                <w:numId w:val="0"/>
              </w:numPr>
              <w:ind w:leftChars="0"/>
              <w:rPr>
                <w:color w:val="000000" w:themeColor="text1"/>
                <w14:textFill>
                  <w14:solidFill>
                    <w14:schemeClr w14:val="tx1"/>
                  </w14:solidFill>
                </w14:textFill>
              </w:rPr>
            </w:pPr>
          </w:p>
        </w:tc>
        <w:tc>
          <w:tcPr>
            <w:tcW w:w="3780" w:type="dxa"/>
            <w:tcBorders>
              <w:top w:val="single" w:color="auto" w:sz="4" w:space="0"/>
            </w:tcBorders>
            <w:noWrap w:val="0"/>
            <w:vAlign w:val="top"/>
          </w:tcPr>
          <w:p w14:paraId="76CE4284">
            <w:pPr>
              <w:keepNext w:val="0"/>
              <w:keepLines w:val="0"/>
              <w:widowControl w:val="0"/>
              <w:numPr>
                <w:ilvl w:val="0"/>
                <w:numId w:val="8"/>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身份验证：系统首先验证用户输入的用户名和密码是否匹配，以确认用户身份。</w:t>
            </w:r>
          </w:p>
          <w:p w14:paraId="353318C9">
            <w:pPr>
              <w:keepNext w:val="0"/>
              <w:keepLines w:val="0"/>
              <w:widowControl w:val="0"/>
              <w:numPr>
                <w:ilvl w:val="0"/>
                <w:numId w:val="8"/>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密码复杂度检查：系统检查用户输入的新密码是否符合预设的复杂度要求。</w:t>
            </w:r>
          </w:p>
          <w:p w14:paraId="7C0DABBD">
            <w:pPr>
              <w:keepNext w:val="0"/>
              <w:keepLines w:val="0"/>
              <w:widowControl w:val="0"/>
              <w:numPr>
                <w:ilvl w:val="0"/>
                <w:numId w:val="8"/>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密码一致性检查：系统确认用户两次输入的新密码是否一致。</w:t>
            </w:r>
          </w:p>
          <w:p w14:paraId="1C49F8C9">
            <w:pPr>
              <w:keepNext w:val="0"/>
              <w:keepLines w:val="0"/>
              <w:widowControl w:val="0"/>
              <w:numPr>
                <w:ilvl w:val="0"/>
                <w:numId w:val="8"/>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密码修改操作：如果所有检查都通过，系统将执行密码修改操作，将用户的密码更新为新密码。</w:t>
            </w:r>
          </w:p>
          <w:p w14:paraId="48EEDCB4">
            <w:pPr>
              <w:keepNext w:val="0"/>
              <w:keepLines w:val="0"/>
              <w:widowControl w:val="0"/>
              <w:numPr>
                <w:ilvl w:val="0"/>
                <w:numId w:val="8"/>
              </w:numPr>
              <w:suppressLineNumbers w:val="0"/>
              <w:spacing w:before="0" w:beforeAutospacing="0" w:after="0" w:afterAutospacing="0"/>
              <w:ind w:left="360" w:right="0" w:hanging="360"/>
              <w:jc w:val="both"/>
              <w:rPr>
                <w:rFonts w:hint="default" w:ascii="Times New Roman" w:hAnsi="Times New Roman" w:cs="Times New Roman"/>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日志记录：系统记录密码修改操作的相关信息，如修改时间、修改前后的密码等，以便日后审计和追踪。</w:t>
            </w:r>
          </w:p>
          <w:p w14:paraId="48CF1929">
            <w:pPr>
              <w:numPr>
                <w:ilvl w:val="0"/>
                <w:numId w:val="0"/>
              </w:numPr>
              <w:ind w:leftChars="0"/>
              <w:rPr>
                <w:rFonts w:hint="eastAsia"/>
                <w:color w:val="000000" w:themeColor="text1"/>
                <w14:textFill>
                  <w14:solidFill>
                    <w14:schemeClr w14:val="tx1"/>
                  </w14:solidFill>
                </w14:textFill>
              </w:rPr>
            </w:pPr>
          </w:p>
        </w:tc>
        <w:tc>
          <w:tcPr>
            <w:tcW w:w="2340" w:type="dxa"/>
            <w:tcBorders>
              <w:top w:val="single" w:color="auto" w:sz="4" w:space="0"/>
            </w:tcBorders>
            <w:noWrap w:val="0"/>
            <w:vAlign w:val="top"/>
          </w:tcPr>
          <w:p w14:paraId="2A531E7E">
            <w:pPr>
              <w:rPr>
                <w:rFonts w:hint="eastAsia"/>
                <w:color w:val="000000" w:themeColor="text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资料登记结果详细信息。</w:t>
            </w:r>
          </w:p>
        </w:tc>
      </w:tr>
    </w:tbl>
    <w:p w14:paraId="368A7114">
      <w:pPr>
        <w:rPr>
          <w:rFonts w:hint="eastAsia"/>
          <w:color w:val="000000" w:themeColor="text1"/>
        </w:rPr>
      </w:pPr>
    </w:p>
    <w:p w14:paraId="6598F4EA">
      <w:pPr>
        <w:pStyle w:val="8"/>
        <w:rPr>
          <w:rFonts w:hint="eastAsia"/>
          <w:color w:val="000000" w:themeColor="text1"/>
          <w14:textFill>
            <w14:solidFill>
              <w14:schemeClr w14:val="tx1"/>
            </w14:solidFill>
          </w14:textFill>
        </w:rPr>
      </w:pPr>
      <w:r>
        <w:rPr>
          <w:rFonts w:hint="eastAsia"/>
          <w:color w:val="000000" w:themeColor="text1"/>
          <w:lang w:eastAsia="zh"/>
          <w14:textFill>
            <w14:solidFill>
              <w14:schemeClr w14:val="tx1"/>
            </w14:solidFill>
          </w14:textFill>
        </w:rPr>
        <w:t>退出系统(SMM1030</w:t>
      </w:r>
      <w:r>
        <w:rPr>
          <w:rFonts w:hint="eastAsia"/>
          <w:color w:val="000000" w:themeColor="text1"/>
          <w14:textFill>
            <w14:solidFill>
              <w14:schemeClr w14:val="tx1"/>
            </w14:solidFill>
          </w14:textFill>
        </w:rPr>
        <w:t>）</w:t>
      </w: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36307A60">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39F7C869">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模块编号</w:t>
            </w:r>
          </w:p>
        </w:tc>
        <w:tc>
          <w:tcPr>
            <w:tcW w:w="6120" w:type="dxa"/>
            <w:gridSpan w:val="2"/>
            <w:tcBorders>
              <w:top w:val="double" w:color="auto" w:sz="4" w:space="0"/>
              <w:bottom w:val="single" w:color="auto" w:sz="4" w:space="0"/>
            </w:tcBorders>
            <w:shd w:val="clear" w:color="auto" w:fill="595959"/>
            <w:noWrap w:val="0"/>
            <w:vAlign w:val="top"/>
          </w:tcPr>
          <w:p w14:paraId="440087D2">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模块名称</w:t>
            </w:r>
          </w:p>
        </w:tc>
      </w:tr>
      <w:tr w14:paraId="3528FBFB">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6093F7DB">
            <w:pPr>
              <w:rPr>
                <w:rFonts w:hint="eastAsia" w:eastAsia="宋体"/>
                <w:color w:val="000000" w:themeColor="text1"/>
                <w:lang w:eastAsia="zh"/>
                <w14:textFill>
                  <w14:solidFill>
                    <w14:schemeClr w14:val="tx1"/>
                  </w14:solidFill>
                </w14:textFill>
              </w:rPr>
            </w:pPr>
            <w:r>
              <w:rPr>
                <w:rFonts w:hint="eastAsia"/>
                <w:color w:val="000000" w:themeColor="text1"/>
                <w:lang w:eastAsia="zh"/>
                <w14:textFill>
                  <w14:solidFill>
                    <w14:schemeClr w14:val="tx1"/>
                  </w14:solidFill>
                </w14:textFill>
              </w:rPr>
              <w:t>SMM1030</w:t>
            </w:r>
          </w:p>
        </w:tc>
        <w:tc>
          <w:tcPr>
            <w:tcW w:w="6120" w:type="dxa"/>
            <w:gridSpan w:val="2"/>
            <w:tcBorders>
              <w:top w:val="single" w:color="auto" w:sz="4" w:space="0"/>
              <w:bottom w:val="single" w:color="auto" w:sz="4" w:space="0"/>
            </w:tcBorders>
            <w:noWrap w:val="0"/>
            <w:vAlign w:val="top"/>
          </w:tcPr>
          <w:p w14:paraId="20A49548">
            <w:pPr>
              <w:jc w:val="center"/>
              <w:rPr>
                <w:rFonts w:hint="eastAsia" w:eastAsia="宋体"/>
                <w:color w:val="000000" w:themeColor="text1"/>
                <w:lang w:eastAsia="zh"/>
                <w14:textFill>
                  <w14:solidFill>
                    <w14:schemeClr w14:val="tx1"/>
                  </w14:solidFill>
                </w14:textFill>
              </w:rPr>
            </w:pPr>
            <w:r>
              <w:rPr>
                <w:rFonts w:hint="eastAsia"/>
                <w:color w:val="000000" w:themeColor="text1"/>
                <w:lang w:eastAsia="zh"/>
                <w14:textFill>
                  <w14:solidFill>
                    <w14:schemeClr w14:val="tx1"/>
                  </w14:solidFill>
                </w14:textFill>
              </w:rPr>
              <w:t>退出系统</w:t>
            </w:r>
          </w:p>
        </w:tc>
      </w:tr>
      <w:tr w14:paraId="65601A40">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988" w:type="dxa"/>
            <w:tcBorders>
              <w:top w:val="single" w:color="auto" w:sz="4" w:space="0"/>
              <w:bottom w:val="single" w:color="auto" w:sz="4" w:space="0"/>
            </w:tcBorders>
            <w:shd w:val="clear" w:color="auto" w:fill="595959"/>
            <w:noWrap w:val="0"/>
            <w:vAlign w:val="top"/>
          </w:tcPr>
          <w:p w14:paraId="79EE67AD">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输    入</w:t>
            </w:r>
          </w:p>
        </w:tc>
        <w:tc>
          <w:tcPr>
            <w:tcW w:w="3780" w:type="dxa"/>
            <w:tcBorders>
              <w:top w:val="single" w:color="auto" w:sz="4" w:space="0"/>
              <w:bottom w:val="single" w:color="auto" w:sz="4" w:space="0"/>
            </w:tcBorders>
            <w:shd w:val="clear" w:color="auto" w:fill="595959"/>
            <w:noWrap w:val="0"/>
            <w:vAlign w:val="top"/>
          </w:tcPr>
          <w:p w14:paraId="5FFFDB4B">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处     理</w:t>
            </w:r>
          </w:p>
        </w:tc>
        <w:tc>
          <w:tcPr>
            <w:tcW w:w="2340" w:type="dxa"/>
            <w:tcBorders>
              <w:top w:val="single" w:color="auto" w:sz="4" w:space="0"/>
              <w:bottom w:val="single" w:color="auto" w:sz="4" w:space="0"/>
            </w:tcBorders>
            <w:shd w:val="clear" w:color="auto" w:fill="595959"/>
            <w:noWrap w:val="0"/>
            <w:vAlign w:val="top"/>
          </w:tcPr>
          <w:p w14:paraId="13517C69">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输     出</w:t>
            </w:r>
          </w:p>
        </w:tc>
      </w:tr>
      <w:tr w14:paraId="5B7C6475">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2DDDB2AC">
            <w:pPr>
              <w:keepNext w:val="0"/>
              <w:keepLines w:val="0"/>
              <w:widowControl w:val="0"/>
              <w:numPr>
                <w:ilvl w:val="0"/>
                <w:numId w:val="9"/>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界面操作：用户通过点击系统界面上的“退出”、“注销”或类似功能的按钮，向系统发出退出指令。</w:t>
            </w:r>
          </w:p>
          <w:p w14:paraId="6BCD3135">
            <w:pPr>
              <w:keepNext w:val="0"/>
              <w:keepLines w:val="0"/>
              <w:widowControl w:val="0"/>
              <w:numPr>
                <w:ilvl w:val="0"/>
                <w:numId w:val="9"/>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快捷键操作：部分系统可能支持通过特定的快捷键组合来触发退出操作。</w:t>
            </w:r>
          </w:p>
          <w:p w14:paraId="29A58A79">
            <w:pPr>
              <w:keepNext w:val="0"/>
              <w:keepLines w:val="0"/>
              <w:widowControl w:val="0"/>
              <w:numPr>
                <w:ilvl w:val="0"/>
                <w:numId w:val="9"/>
              </w:numPr>
              <w:suppressLineNumbers w:val="0"/>
              <w:spacing w:before="0" w:beforeAutospacing="0" w:after="0" w:afterAutospacing="0"/>
              <w:ind w:left="360" w:right="0" w:hanging="360"/>
              <w:jc w:val="both"/>
              <w:rPr>
                <w:rFonts w:hint="default" w:ascii="Times New Roman" w:hAnsi="Times New Roman" w:cs="Times New Roman"/>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菜单选项：在系统的主菜单或设置菜单中，用户可以选择“退出”或“注销”等选项来执行退出操作。</w:t>
            </w:r>
          </w:p>
          <w:p w14:paraId="07E905B1">
            <w:pPr>
              <w:numPr>
                <w:ilvl w:val="0"/>
                <w:numId w:val="0"/>
              </w:numPr>
              <w:ind w:leftChars="0"/>
              <w:rPr>
                <w:color w:val="000000" w:themeColor="text1"/>
                <w14:textFill>
                  <w14:solidFill>
                    <w14:schemeClr w14:val="tx1"/>
                  </w14:solidFill>
                </w14:textFill>
              </w:rPr>
            </w:pPr>
          </w:p>
        </w:tc>
        <w:tc>
          <w:tcPr>
            <w:tcW w:w="3780" w:type="dxa"/>
            <w:tcBorders>
              <w:top w:val="single" w:color="auto" w:sz="4" w:space="0"/>
            </w:tcBorders>
            <w:noWrap w:val="0"/>
            <w:vAlign w:val="top"/>
          </w:tcPr>
          <w:p w14:paraId="261FE459">
            <w:pPr>
              <w:keepNext w:val="0"/>
              <w:keepLines w:val="0"/>
              <w:widowControl w:val="0"/>
              <w:numPr>
                <w:ilvl w:val="0"/>
                <w:numId w:val="10"/>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验证权限：系统首先会验证用户是否有权执行退出操作，以防止未授权访问或误操作。</w:t>
            </w:r>
          </w:p>
          <w:p w14:paraId="21FC05EB">
            <w:pPr>
              <w:keepNext w:val="0"/>
              <w:keepLines w:val="0"/>
              <w:widowControl w:val="0"/>
              <w:numPr>
                <w:ilvl w:val="0"/>
                <w:numId w:val="10"/>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保存状态：如果系统支持会话管理或状态保存，那么在退出前会尝试保存用户的当前状态或会话信息，以便下次登录时能够恢复。</w:t>
            </w:r>
          </w:p>
          <w:p w14:paraId="640C666B">
            <w:pPr>
              <w:keepNext w:val="0"/>
              <w:keepLines w:val="0"/>
              <w:widowControl w:val="0"/>
              <w:numPr>
                <w:ilvl w:val="0"/>
                <w:numId w:val="10"/>
              </w:numPr>
              <w:suppressLineNumbers w:val="0"/>
              <w:spacing w:before="0" w:beforeAutospacing="0" w:after="0" w:afterAutospacing="0"/>
              <w:ind w:left="360" w:right="0" w:hanging="360"/>
              <w:jc w:val="both"/>
              <w:rPr>
                <w:rFonts w:hint="eastAsia" w:ascii="宋体" w:hAnsi="宋体" w:eastAsia="宋体" w:cs="宋体"/>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清理资源：系统会释放或关闭用户占用的系统资源，如数据库连接、文件句柄等，以确保系统的稳定性和性能。</w:t>
            </w:r>
          </w:p>
          <w:p w14:paraId="27D9B105">
            <w:pPr>
              <w:keepNext w:val="0"/>
              <w:keepLines w:val="0"/>
              <w:widowControl w:val="0"/>
              <w:numPr>
                <w:ilvl w:val="0"/>
                <w:numId w:val="10"/>
              </w:numPr>
              <w:suppressLineNumbers w:val="0"/>
              <w:spacing w:before="0" w:beforeAutospacing="0" w:after="0" w:afterAutospacing="0"/>
              <w:ind w:left="360" w:right="0" w:hanging="360"/>
              <w:jc w:val="both"/>
              <w:rPr>
                <w:rFonts w:hint="default" w:ascii="Times New Roman" w:hAnsi="Times New Roman" w:cs="Times New Roman"/>
                <w:color w:val="000000" w:themeColor="text1"/>
                <w:kern w:val="2"/>
                <w:sz w:val="21"/>
                <w:szCs w:val="2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注销会话：系统会注销用户的当前会话，清除会话标识和相关信息，以确保用户退出后无法再访问系统。</w:t>
            </w:r>
          </w:p>
          <w:p w14:paraId="692A20C2">
            <w:pPr>
              <w:numPr>
                <w:ilvl w:val="0"/>
                <w:numId w:val="0"/>
              </w:numPr>
              <w:ind w:leftChars="0"/>
              <w:rPr>
                <w:rFonts w:hint="eastAsia"/>
                <w:color w:val="000000" w:themeColor="text1"/>
                <w14:textFill>
                  <w14:solidFill>
                    <w14:schemeClr w14:val="tx1"/>
                  </w14:solidFill>
                </w14:textFill>
              </w:rPr>
            </w:pPr>
          </w:p>
        </w:tc>
        <w:tc>
          <w:tcPr>
            <w:tcW w:w="2340" w:type="dxa"/>
            <w:tcBorders>
              <w:top w:val="single" w:color="auto" w:sz="4" w:space="0"/>
            </w:tcBorders>
            <w:noWrap w:val="0"/>
            <w:vAlign w:val="top"/>
          </w:tcPr>
          <w:p w14:paraId="7FE13E98">
            <w:pPr>
              <w:rPr>
                <w:rFonts w:hint="eastAsia"/>
                <w:color w:val="000000" w:themeColor="text1"/>
                <w14:textFill>
                  <w14:solidFill>
                    <w14:schemeClr w14:val="tx1"/>
                  </w14:solidFill>
                </w14:textFill>
              </w:rPr>
            </w:pPr>
            <w:r>
              <w:rPr>
                <w:rFonts w:hint="eastAsia" w:ascii="宋体" w:hAnsi="宋体" w:eastAsia="宋体" w:cs="宋体"/>
                <w:color w:val="000000" w:themeColor="text1"/>
                <w:kern w:val="2"/>
                <w:sz w:val="21"/>
                <w:szCs w:val="21"/>
                <w:lang w:val="en-US" w:eastAsia="zh-CN" w:bidi="ar"/>
                <w14:textFill>
                  <w14:solidFill>
                    <w14:schemeClr w14:val="tx1"/>
                  </w14:solidFill>
                </w14:textFill>
              </w:rPr>
              <w:t>资料登记结果详细信息。</w:t>
            </w:r>
          </w:p>
        </w:tc>
      </w:tr>
    </w:tbl>
    <w:p w14:paraId="303E5E7E">
      <w:pPr>
        <w:jc w:val="center"/>
        <w:rPr>
          <w:rFonts w:hint="eastAsia"/>
        </w:rPr>
      </w:pPr>
    </w:p>
    <w:p w14:paraId="2B3CCBC3">
      <w:pPr>
        <w:pStyle w:val="7"/>
        <w:rPr>
          <w:rFonts w:hint="eastAsia"/>
        </w:rPr>
      </w:pPr>
      <w:bookmarkStart w:id="55" w:name="_Toc55972019"/>
      <w:r>
        <w:rPr>
          <w:rFonts w:hint="eastAsia"/>
          <w:lang w:eastAsia="zh"/>
        </w:rPr>
        <w:t>日志管理</w:t>
      </w:r>
      <w:r>
        <w:rPr>
          <w:rFonts w:hint="eastAsia"/>
        </w:rPr>
        <w:t>（</w:t>
      </w:r>
      <w:r>
        <w:rPr>
          <w:rFonts w:hint="eastAsia"/>
          <w:lang w:eastAsia="zh"/>
        </w:rPr>
        <w:t>SMM20</w:t>
      </w:r>
      <w:r>
        <w:rPr>
          <w:rFonts w:hint="eastAsia"/>
        </w:rPr>
        <w:t>）</w:t>
      </w:r>
      <w:bookmarkEnd w:id="55"/>
    </w:p>
    <w:p w14:paraId="40F2200C">
      <w:pPr>
        <w:pStyle w:val="8"/>
        <w:rPr>
          <w:rFonts w:hint="eastAsia"/>
        </w:rPr>
      </w:pPr>
      <w:r>
        <w:rPr>
          <w:rFonts w:hint="eastAsia"/>
          <w:lang w:eastAsia="zh"/>
        </w:rPr>
        <w:t>系统运行日志管理</w:t>
      </w:r>
      <w:r>
        <w:rPr>
          <w:rFonts w:hint="eastAsia"/>
        </w:rPr>
        <w:t>（</w:t>
      </w:r>
      <w:r>
        <w:rPr>
          <w:rFonts w:hint="eastAsia"/>
          <w:lang w:eastAsia="zh"/>
        </w:rPr>
        <w:t>SMM</w:t>
      </w:r>
      <w:r>
        <w:rPr>
          <w:rFonts w:hint="eastAsia"/>
        </w:rPr>
        <w:t>2010）</w:t>
      </w: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6095F7A6">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56520279">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0A75597C">
            <w:pPr>
              <w:jc w:val="center"/>
              <w:rPr>
                <w:color w:val="FFFFFF"/>
              </w:rPr>
            </w:pPr>
            <w:r>
              <w:rPr>
                <w:rFonts w:hint="eastAsia"/>
                <w:color w:val="FFFFFF"/>
              </w:rPr>
              <w:t>模块名称</w:t>
            </w:r>
          </w:p>
        </w:tc>
      </w:tr>
      <w:tr w14:paraId="4074517A">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2772F4FD">
            <w:pPr>
              <w:rPr>
                <w:rFonts w:hint="eastAsia" w:eastAsia="宋体"/>
                <w:lang w:eastAsia="zh"/>
              </w:rPr>
            </w:pPr>
            <w:r>
              <w:rPr>
                <w:rFonts w:hint="eastAsia"/>
                <w:lang w:eastAsia="zh"/>
              </w:rPr>
              <w:t>SMM</w:t>
            </w:r>
            <w:r>
              <w:rPr>
                <w:rFonts w:hint="eastAsia"/>
              </w:rPr>
              <w:t>2010</w:t>
            </w:r>
            <w:r>
              <w:rPr>
                <w:rFonts w:hint="eastAsia"/>
                <w:lang w:eastAsia="zh"/>
              </w:rPr>
              <w:t>10</w:t>
            </w:r>
          </w:p>
        </w:tc>
        <w:tc>
          <w:tcPr>
            <w:tcW w:w="6120" w:type="dxa"/>
            <w:gridSpan w:val="2"/>
            <w:tcBorders>
              <w:top w:val="single" w:color="auto" w:sz="4" w:space="0"/>
              <w:bottom w:val="single" w:color="auto" w:sz="4" w:space="0"/>
            </w:tcBorders>
            <w:noWrap w:val="0"/>
            <w:vAlign w:val="top"/>
          </w:tcPr>
          <w:p w14:paraId="1884D42C">
            <w:pPr>
              <w:jc w:val="center"/>
              <w:rPr>
                <w:rFonts w:hint="eastAsia" w:eastAsia="宋体"/>
                <w:lang w:eastAsia="zh"/>
              </w:rPr>
            </w:pPr>
            <w:r>
              <w:rPr>
                <w:rFonts w:hint="eastAsia"/>
                <w:lang w:eastAsia="zh"/>
              </w:rPr>
              <w:t>日志的写入</w:t>
            </w:r>
          </w:p>
        </w:tc>
      </w:tr>
      <w:tr w14:paraId="3CBDB5AD">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0A3B1882">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3D07E0E5">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4534C87D">
            <w:pPr>
              <w:jc w:val="center"/>
              <w:rPr>
                <w:color w:val="FFFFFF"/>
              </w:rPr>
            </w:pPr>
            <w:r>
              <w:rPr>
                <w:rFonts w:hint="eastAsia"/>
                <w:color w:val="FFFFFF"/>
              </w:rPr>
              <w:t>输     出</w:t>
            </w:r>
          </w:p>
        </w:tc>
      </w:tr>
      <w:tr w14:paraId="7E561A54">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138F29EE">
            <w:pPr>
              <w:keepNext w:val="0"/>
              <w:keepLines w:val="0"/>
              <w:widowControl w:val="0"/>
              <w:numPr>
                <w:ilvl w:val="0"/>
                <w:numId w:val="11"/>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用户行为数据：用户在预报到系统中进行的所有操作，如登录、填写信息、提交表单等，都会被系统捕捉并作为日志的输入。</w:t>
            </w:r>
          </w:p>
          <w:p w14:paraId="645C38CD">
            <w:pPr>
              <w:keepNext w:val="0"/>
              <w:keepLines w:val="0"/>
              <w:widowControl w:val="0"/>
              <w:numPr>
                <w:ilvl w:val="0"/>
                <w:numId w:val="11"/>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系统状态变化：系统内部的状态变化，如用户信息验证成功、数据库操作成功或失败等，也会被记录为日志的一部分。</w:t>
            </w:r>
          </w:p>
          <w:p w14:paraId="40EB9866">
            <w:pPr>
              <w:keepNext w:val="0"/>
              <w:keepLines w:val="0"/>
              <w:widowControl w:val="0"/>
              <w:numPr>
                <w:ilvl w:val="0"/>
                <w:numId w:val="11"/>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时间戳：记录每项操作或状态变化发生的确切时间，以便后续分析。</w:t>
            </w:r>
          </w:p>
          <w:p w14:paraId="152B604E">
            <w:pPr>
              <w:numPr>
                <w:ilvl w:val="0"/>
                <w:numId w:val="0"/>
              </w:numPr>
              <w:ind w:leftChars="0"/>
            </w:pPr>
          </w:p>
        </w:tc>
        <w:tc>
          <w:tcPr>
            <w:tcW w:w="3780" w:type="dxa"/>
            <w:tcBorders>
              <w:top w:val="single" w:color="auto" w:sz="4" w:space="0"/>
            </w:tcBorders>
            <w:noWrap w:val="0"/>
            <w:vAlign w:val="top"/>
          </w:tcPr>
          <w:p w14:paraId="09E73796">
            <w:pPr>
              <w:keepNext w:val="0"/>
              <w:keepLines w:val="0"/>
              <w:widowControl w:val="0"/>
              <w:numPr>
                <w:ilvl w:val="0"/>
                <w:numId w:val="12"/>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数据收集：系统通过内置的日志记录机制，实时或定时收集上述输入数据。</w:t>
            </w:r>
          </w:p>
          <w:p w14:paraId="6E47A696">
            <w:pPr>
              <w:keepNext w:val="0"/>
              <w:keepLines w:val="0"/>
              <w:widowControl w:val="0"/>
              <w:numPr>
                <w:ilvl w:val="0"/>
                <w:numId w:val="12"/>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格式化：将收集到的数据按照一定的格式进行整理，以便于存储和查询。常见的日志格式包括纯文本、</w:t>
            </w:r>
            <w:r>
              <w:rPr>
                <w:rFonts w:hint="default" w:ascii="Times New Roman" w:hAnsi="Times New Roman" w:eastAsia="宋体" w:cs="Times New Roman"/>
                <w:kern w:val="2"/>
                <w:sz w:val="21"/>
                <w:szCs w:val="21"/>
                <w:lang w:val="en-US" w:eastAsia="zh-CN" w:bidi="ar"/>
              </w:rPr>
              <w:t>JSON</w:t>
            </w:r>
            <w:r>
              <w:rPr>
                <w:rFonts w:hint="eastAsia" w:ascii="宋体" w:hAnsi="宋体"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XML</w:t>
            </w:r>
            <w:r>
              <w:rPr>
                <w:rFonts w:hint="eastAsia" w:ascii="宋体" w:hAnsi="宋体" w:eastAsia="宋体" w:cs="宋体"/>
                <w:kern w:val="2"/>
                <w:sz w:val="21"/>
                <w:szCs w:val="21"/>
                <w:lang w:val="en-US" w:eastAsia="zh-CN" w:bidi="ar"/>
              </w:rPr>
              <w:t>等。</w:t>
            </w:r>
          </w:p>
          <w:p w14:paraId="4C7C7C2E">
            <w:pPr>
              <w:keepNext w:val="0"/>
              <w:keepLines w:val="0"/>
              <w:widowControl w:val="0"/>
              <w:numPr>
                <w:ilvl w:val="0"/>
                <w:numId w:val="12"/>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级别判断：根据日志的重要性和紧急程度，将其划分为不同的级别（如</w:t>
            </w:r>
            <w:r>
              <w:rPr>
                <w:rFonts w:hint="default" w:ascii="Times New Roman" w:hAnsi="Times New Roman" w:eastAsia="宋体" w:cs="Times New Roman"/>
                <w:kern w:val="2"/>
                <w:sz w:val="21"/>
                <w:szCs w:val="21"/>
                <w:lang w:val="en-US" w:eastAsia="zh-CN" w:bidi="ar"/>
              </w:rPr>
              <w:t>DEBUG</w:t>
            </w:r>
            <w:r>
              <w:rPr>
                <w:rFonts w:hint="eastAsia" w:ascii="宋体" w:hAnsi="宋体"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INFO</w:t>
            </w:r>
            <w:r>
              <w:rPr>
                <w:rFonts w:hint="eastAsia" w:ascii="宋体" w:hAnsi="宋体"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WARN</w:t>
            </w:r>
            <w:r>
              <w:rPr>
                <w:rFonts w:hint="eastAsia" w:ascii="宋体" w:hAnsi="宋体" w:eastAsia="宋体" w:cs="宋体"/>
                <w:kern w:val="2"/>
                <w:sz w:val="21"/>
                <w:szCs w:val="21"/>
                <w:lang w:val="en-US" w:eastAsia="zh-CN" w:bidi="ar"/>
              </w:rPr>
              <w:t>、</w:t>
            </w:r>
            <w:r>
              <w:rPr>
                <w:rFonts w:hint="default" w:ascii="Times New Roman" w:hAnsi="Times New Roman" w:eastAsia="宋体" w:cs="Times New Roman"/>
                <w:kern w:val="2"/>
                <w:sz w:val="21"/>
                <w:szCs w:val="21"/>
                <w:lang w:val="en-US" w:eastAsia="zh-CN" w:bidi="ar"/>
              </w:rPr>
              <w:t>ERROR</w:t>
            </w:r>
            <w:r>
              <w:rPr>
                <w:rFonts w:hint="eastAsia" w:ascii="宋体" w:hAnsi="宋体" w:eastAsia="宋体" w:cs="宋体"/>
                <w:kern w:val="2"/>
                <w:sz w:val="21"/>
                <w:szCs w:val="21"/>
                <w:lang w:val="en-US" w:eastAsia="zh-CN" w:bidi="ar"/>
              </w:rPr>
              <w:t>等），以便在需要时能够快速筛选出关键信息。</w:t>
            </w:r>
          </w:p>
          <w:p w14:paraId="342F4731">
            <w:pPr>
              <w:keepNext w:val="0"/>
              <w:keepLines w:val="0"/>
              <w:widowControl w:val="0"/>
              <w:numPr>
                <w:ilvl w:val="0"/>
                <w:numId w:val="12"/>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存储：将格式化后的日志数据存储到指定的位置，如文件系统、数据库或远程日志服务等。</w:t>
            </w:r>
          </w:p>
          <w:p w14:paraId="003F30E7">
            <w:pPr>
              <w:numPr>
                <w:ilvl w:val="0"/>
                <w:numId w:val="0"/>
              </w:numPr>
              <w:ind w:leftChars="0"/>
              <w:rPr>
                <w:rFonts w:hint="eastAsia"/>
              </w:rPr>
            </w:pPr>
          </w:p>
        </w:tc>
        <w:tc>
          <w:tcPr>
            <w:tcW w:w="2340" w:type="dxa"/>
            <w:tcBorders>
              <w:top w:val="single" w:color="auto" w:sz="4" w:space="0"/>
            </w:tcBorders>
            <w:noWrap w:val="0"/>
            <w:vAlign w:val="top"/>
          </w:tcPr>
          <w:p w14:paraId="32D7030C">
            <w:pPr>
              <w:rPr>
                <w:rFonts w:hint="eastAsia"/>
              </w:rPr>
            </w:pPr>
            <w:r>
              <w:rPr>
                <w:rFonts w:hint="eastAsia"/>
              </w:rPr>
              <w:t>资料登记结果详细信息。</w:t>
            </w:r>
          </w:p>
        </w:tc>
      </w:tr>
    </w:tbl>
    <w:p w14:paraId="03A61FD3">
      <w:pPr>
        <w:pStyle w:val="7"/>
        <w:numPr>
          <w:numId w:val="0"/>
        </w:numPr>
        <w:ind w:leftChars="0"/>
        <w:rPr>
          <w:rFonts w:hint="eastAsia"/>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5EE4B88D">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7FD20903">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51B6D456">
            <w:pPr>
              <w:jc w:val="center"/>
              <w:rPr>
                <w:color w:val="FFFFFF"/>
              </w:rPr>
            </w:pPr>
            <w:r>
              <w:rPr>
                <w:rFonts w:hint="eastAsia"/>
                <w:color w:val="FFFFFF"/>
              </w:rPr>
              <w:t>模块名称</w:t>
            </w:r>
          </w:p>
        </w:tc>
      </w:tr>
      <w:tr w14:paraId="3D9984D5">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125DC0F6">
            <w:pPr>
              <w:rPr>
                <w:rFonts w:hint="eastAsia" w:eastAsia="宋体"/>
                <w:lang w:eastAsia="zh"/>
              </w:rPr>
            </w:pPr>
            <w:r>
              <w:rPr>
                <w:rFonts w:hint="eastAsia"/>
                <w:lang w:eastAsia="zh"/>
              </w:rPr>
              <w:t>SMM</w:t>
            </w:r>
            <w:r>
              <w:rPr>
                <w:rFonts w:hint="eastAsia"/>
              </w:rPr>
              <w:t>2010</w:t>
            </w:r>
            <w:r>
              <w:rPr>
                <w:rFonts w:hint="eastAsia"/>
                <w:lang w:eastAsia="zh"/>
              </w:rPr>
              <w:t>20</w:t>
            </w:r>
          </w:p>
        </w:tc>
        <w:tc>
          <w:tcPr>
            <w:tcW w:w="6120" w:type="dxa"/>
            <w:gridSpan w:val="2"/>
            <w:tcBorders>
              <w:top w:val="single" w:color="auto" w:sz="4" w:space="0"/>
              <w:bottom w:val="single" w:color="auto" w:sz="4" w:space="0"/>
            </w:tcBorders>
            <w:noWrap w:val="0"/>
            <w:vAlign w:val="top"/>
          </w:tcPr>
          <w:p w14:paraId="42640BE9">
            <w:pPr>
              <w:jc w:val="center"/>
              <w:rPr>
                <w:rFonts w:hint="eastAsia" w:eastAsia="宋体"/>
                <w:lang w:eastAsia="zh"/>
              </w:rPr>
            </w:pPr>
            <w:r>
              <w:rPr>
                <w:rFonts w:hint="eastAsia"/>
                <w:lang w:eastAsia="zh"/>
              </w:rPr>
              <w:t>日志的查询</w:t>
            </w:r>
          </w:p>
        </w:tc>
      </w:tr>
      <w:tr w14:paraId="5B2BC10E">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1F779DAE">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31C9A6A3">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7ECC33B3">
            <w:pPr>
              <w:jc w:val="center"/>
              <w:rPr>
                <w:color w:val="FFFFFF"/>
              </w:rPr>
            </w:pPr>
            <w:r>
              <w:rPr>
                <w:rFonts w:hint="eastAsia"/>
                <w:color w:val="FFFFFF"/>
              </w:rPr>
              <w:t>输     出</w:t>
            </w:r>
          </w:p>
        </w:tc>
      </w:tr>
      <w:tr w14:paraId="2768F823">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3BDA8AD4">
            <w:pPr>
              <w:keepNext w:val="0"/>
              <w:keepLines w:val="0"/>
              <w:widowControl w:val="0"/>
              <w:numPr>
                <w:ilvl w:val="0"/>
                <w:numId w:val="13"/>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用户身份验证信息：用户需要输入有效的身份验证信息，如学号、考生号、身份证号后六位（或系统分配的登录密码）等，以验证用户身份，确保只有合法的新生才能访问系统。</w:t>
            </w:r>
          </w:p>
          <w:p w14:paraId="0C29B2A8">
            <w:pPr>
              <w:keepNext w:val="0"/>
              <w:keepLines w:val="0"/>
              <w:widowControl w:val="0"/>
              <w:numPr>
                <w:ilvl w:val="0"/>
                <w:numId w:val="13"/>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查询条件：用户可能需要输入特定的查询条件来筛选或定位到特定的日志记录。这些条件可能包括时间段、操作类型（如登录、信息修改、缴费等）、日志级别（如信息、警告、错误）等。</w:t>
            </w:r>
          </w:p>
          <w:p w14:paraId="3B807AF4">
            <w:pPr>
              <w:numPr>
                <w:ilvl w:val="0"/>
                <w:numId w:val="0"/>
              </w:numPr>
              <w:ind w:leftChars="0"/>
            </w:pPr>
          </w:p>
        </w:tc>
        <w:tc>
          <w:tcPr>
            <w:tcW w:w="3780" w:type="dxa"/>
            <w:tcBorders>
              <w:top w:val="single" w:color="auto" w:sz="4" w:space="0"/>
            </w:tcBorders>
            <w:noWrap w:val="0"/>
            <w:vAlign w:val="top"/>
          </w:tcPr>
          <w:p w14:paraId="2252267D">
            <w:pPr>
              <w:keepNext w:val="0"/>
              <w:keepLines w:val="0"/>
              <w:widowControl w:val="0"/>
              <w:numPr>
                <w:ilvl w:val="0"/>
                <w:numId w:val="14"/>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身份验证：系统首先验证用户输入的身份验证信息，确认用户身份的有效性和权限范围。</w:t>
            </w:r>
          </w:p>
          <w:p w14:paraId="4B6D24A9">
            <w:pPr>
              <w:keepNext w:val="0"/>
              <w:keepLines w:val="0"/>
              <w:widowControl w:val="0"/>
              <w:numPr>
                <w:ilvl w:val="0"/>
                <w:numId w:val="14"/>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日志筛选：根据用户输入的查询条件，系统对存储在数据库或日志文件系统中的日志记录进行筛选，提取符合条件的日志条目。</w:t>
            </w:r>
          </w:p>
          <w:p w14:paraId="467FA3D0">
            <w:pPr>
              <w:keepNext w:val="0"/>
              <w:keepLines w:val="0"/>
              <w:widowControl w:val="0"/>
              <w:numPr>
                <w:ilvl w:val="0"/>
                <w:numId w:val="14"/>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日志解析：系统对筛选出的日志条目进行解析，提取出关键信息（如操作时间、操作类型、操作结果、相关用户等），以便进行展示或进一步处理。</w:t>
            </w:r>
          </w:p>
          <w:p w14:paraId="3A2DEF19">
            <w:pPr>
              <w:numPr>
                <w:ilvl w:val="0"/>
                <w:numId w:val="0"/>
              </w:numPr>
              <w:ind w:leftChars="0"/>
              <w:rPr>
                <w:rFonts w:hint="eastAsia"/>
              </w:rPr>
            </w:pPr>
          </w:p>
        </w:tc>
        <w:tc>
          <w:tcPr>
            <w:tcW w:w="2340" w:type="dxa"/>
            <w:tcBorders>
              <w:top w:val="single" w:color="auto" w:sz="4" w:space="0"/>
            </w:tcBorders>
            <w:noWrap w:val="0"/>
            <w:vAlign w:val="top"/>
          </w:tcPr>
          <w:p w14:paraId="2A1441AE">
            <w:pPr>
              <w:keepNext w:val="0"/>
              <w:keepLines w:val="0"/>
              <w:widowControl w:val="0"/>
              <w:numPr>
                <w:ilvl w:val="0"/>
                <w:numId w:val="0"/>
              </w:numPr>
              <w:suppressLineNumbers w:val="0"/>
              <w:spacing w:before="0" w:beforeAutospacing="0" w:after="0" w:afterAutospacing="0"/>
              <w:ind w:leftChars="0" w:right="0" w:rightChars="0"/>
              <w:jc w:val="both"/>
            </w:pPr>
            <w:r>
              <w:rPr>
                <w:rFonts w:hint="eastAsia"/>
              </w:rPr>
              <w:t>资料登记结果详细信息。</w:t>
            </w:r>
          </w:p>
          <w:p w14:paraId="776C4C09">
            <w:pPr>
              <w:rPr>
                <w:rFonts w:hint="eastAsia"/>
              </w:rPr>
            </w:pPr>
          </w:p>
        </w:tc>
      </w:tr>
    </w:tbl>
    <w:p w14:paraId="3B680411">
      <w:pPr>
        <w:rPr>
          <w:rFonts w:hint="eastAsia"/>
        </w:rPr>
      </w:pPr>
    </w:p>
    <w:p w14:paraId="301AB7D1">
      <w:pPr>
        <w:pStyle w:val="7"/>
        <w:rPr>
          <w:rFonts w:hint="eastAsia"/>
        </w:rPr>
      </w:pPr>
      <w:r>
        <w:rPr>
          <w:rFonts w:hint="eastAsia"/>
          <w:lang w:eastAsia="zh"/>
        </w:rPr>
        <w:t>用户权限管理</w:t>
      </w:r>
      <w:r>
        <w:rPr>
          <w:rFonts w:hint="eastAsia"/>
        </w:rPr>
        <w:t>（</w:t>
      </w:r>
      <w:r>
        <w:rPr>
          <w:rFonts w:hint="eastAsia"/>
          <w:lang w:eastAsia="zh"/>
        </w:rPr>
        <w:t>SMM30</w:t>
      </w:r>
      <w:r>
        <w:rPr>
          <w:rFonts w:hint="eastAsia"/>
        </w:rPr>
        <w:t>）</w:t>
      </w:r>
    </w:p>
    <w:p w14:paraId="36843419">
      <w:pPr>
        <w:pStyle w:val="8"/>
        <w:rPr>
          <w:rFonts w:hint="eastAsia"/>
        </w:rPr>
      </w:pPr>
      <w:r>
        <w:rPr>
          <w:rFonts w:hint="eastAsia"/>
          <w:lang w:eastAsia="zh"/>
        </w:rPr>
        <w:t>角色管理</w:t>
      </w:r>
      <w:r>
        <w:rPr>
          <w:rFonts w:hint="eastAsia"/>
        </w:rPr>
        <w:t>（</w:t>
      </w:r>
      <w:r>
        <w:rPr>
          <w:rFonts w:hint="eastAsia"/>
          <w:lang w:eastAsia="zh"/>
        </w:rPr>
        <w:t>SMM30</w:t>
      </w:r>
      <w:r>
        <w:rPr>
          <w:rFonts w:hint="eastAsia"/>
        </w:rPr>
        <w:t>10）</w:t>
      </w: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0EA2635B">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0A715798">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41E74E52">
            <w:pPr>
              <w:jc w:val="center"/>
              <w:rPr>
                <w:color w:val="FFFFFF"/>
              </w:rPr>
            </w:pPr>
            <w:r>
              <w:rPr>
                <w:rFonts w:hint="eastAsia"/>
                <w:color w:val="FFFFFF"/>
              </w:rPr>
              <w:t>模块名称</w:t>
            </w:r>
          </w:p>
        </w:tc>
      </w:tr>
      <w:tr w14:paraId="56E8EF7F">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53064F58">
            <w:pPr>
              <w:rPr>
                <w:rFonts w:hint="eastAsia" w:eastAsia="宋体"/>
                <w:lang w:eastAsia="zh"/>
              </w:rPr>
            </w:pPr>
            <w:r>
              <w:rPr>
                <w:rFonts w:hint="eastAsia"/>
                <w:lang w:eastAsia="zh"/>
              </w:rPr>
              <w:t>SMM3</w:t>
            </w:r>
            <w:r>
              <w:rPr>
                <w:rFonts w:hint="eastAsia"/>
              </w:rPr>
              <w:t>010</w:t>
            </w:r>
            <w:r>
              <w:rPr>
                <w:rFonts w:hint="eastAsia"/>
                <w:lang w:eastAsia="zh"/>
              </w:rPr>
              <w:t>10</w:t>
            </w:r>
          </w:p>
        </w:tc>
        <w:tc>
          <w:tcPr>
            <w:tcW w:w="6120" w:type="dxa"/>
            <w:gridSpan w:val="2"/>
            <w:tcBorders>
              <w:top w:val="single" w:color="auto" w:sz="4" w:space="0"/>
              <w:bottom w:val="single" w:color="auto" w:sz="4" w:space="0"/>
            </w:tcBorders>
            <w:noWrap w:val="0"/>
            <w:vAlign w:val="top"/>
          </w:tcPr>
          <w:p w14:paraId="02E1225D">
            <w:pPr>
              <w:jc w:val="center"/>
              <w:rPr>
                <w:rFonts w:hint="eastAsia" w:eastAsia="宋体"/>
                <w:lang w:eastAsia="zh"/>
              </w:rPr>
            </w:pPr>
            <w:r>
              <w:rPr>
                <w:rFonts w:hint="eastAsia" w:eastAsia="宋体"/>
                <w:lang w:eastAsia="zh"/>
              </w:rPr>
              <w:t>角色的增加</w:t>
            </w:r>
          </w:p>
        </w:tc>
      </w:tr>
      <w:tr w14:paraId="225BD54A">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c>
          <w:tcPr>
            <w:tcW w:w="2988" w:type="dxa"/>
            <w:tcBorders>
              <w:top w:val="single" w:color="auto" w:sz="4" w:space="0"/>
              <w:bottom w:val="single" w:color="auto" w:sz="4" w:space="0"/>
            </w:tcBorders>
            <w:shd w:val="clear" w:color="auto" w:fill="595959"/>
            <w:noWrap w:val="0"/>
            <w:vAlign w:val="top"/>
          </w:tcPr>
          <w:p w14:paraId="03B10CA5">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5C328A79">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7443483C">
            <w:pPr>
              <w:jc w:val="center"/>
              <w:rPr>
                <w:color w:val="FFFFFF"/>
              </w:rPr>
            </w:pPr>
            <w:r>
              <w:rPr>
                <w:rFonts w:hint="eastAsia"/>
                <w:color w:val="FFFFFF"/>
              </w:rPr>
              <w:t>输     出</w:t>
            </w:r>
          </w:p>
        </w:tc>
      </w:tr>
      <w:tr w14:paraId="7B10DA19">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3CCE5FBA">
            <w:pPr>
              <w:keepNext w:val="0"/>
              <w:keepLines w:val="0"/>
              <w:widowControl w:val="0"/>
              <w:numPr>
                <w:ilvl w:val="0"/>
                <w:numId w:val="15"/>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角色定义信息：管理员或系统维护人员需要输入角色的基本信息，包括角色名称、角色描述等。这些信息用于标识和描述不同的用户角色。</w:t>
            </w:r>
          </w:p>
          <w:p w14:paraId="513605ED">
            <w:pPr>
              <w:keepNext w:val="0"/>
              <w:keepLines w:val="0"/>
              <w:widowControl w:val="0"/>
              <w:numPr>
                <w:ilvl w:val="0"/>
                <w:numId w:val="15"/>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权限分配信息：管理员需要为每个角色分配相应的权限。这些权限可能包括访问特定模块、执行特定操作（如查看日志、修改信息、提交申请等）的能力。权限分配信息通常以列表或树状结构的形式输入，以便清晰地展示每个角色可以执行的操作。</w:t>
            </w:r>
          </w:p>
          <w:p w14:paraId="464CE1BF">
            <w:pPr>
              <w:numPr>
                <w:ilvl w:val="0"/>
                <w:numId w:val="0"/>
              </w:numPr>
              <w:ind w:leftChars="0"/>
            </w:pPr>
          </w:p>
        </w:tc>
        <w:tc>
          <w:tcPr>
            <w:tcW w:w="3780" w:type="dxa"/>
            <w:tcBorders>
              <w:top w:val="single" w:color="auto" w:sz="4" w:space="0"/>
            </w:tcBorders>
            <w:noWrap w:val="0"/>
            <w:vAlign w:val="top"/>
          </w:tcPr>
          <w:p w14:paraId="681FC697">
            <w:pPr>
              <w:keepNext w:val="0"/>
              <w:keepLines w:val="0"/>
              <w:widowControl w:val="0"/>
              <w:numPr>
                <w:ilvl w:val="0"/>
                <w:numId w:val="16"/>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角色信息验证：系统首先验证输入的角色定义信息是否合法，如角色名称是否唯一、角色描述是否清晰等。</w:t>
            </w:r>
          </w:p>
          <w:p w14:paraId="748D710D">
            <w:pPr>
              <w:keepNext w:val="0"/>
              <w:keepLines w:val="0"/>
              <w:widowControl w:val="0"/>
              <w:numPr>
                <w:ilvl w:val="0"/>
                <w:numId w:val="16"/>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权限分配逻辑处理：系统根据输入的权限分配信息，为每个角色建立相应的权限集合。这个集合将决定角色在系统中的行为范围和限制。</w:t>
            </w:r>
          </w:p>
          <w:p w14:paraId="7F58DB3D">
            <w:pPr>
              <w:keepNext w:val="0"/>
              <w:keepLines w:val="0"/>
              <w:widowControl w:val="0"/>
              <w:numPr>
                <w:ilvl w:val="0"/>
                <w:numId w:val="16"/>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数据存储：处理完成后，系统将角色信息和权限分配信息存储在数据库中，以便后续查询和验证。</w:t>
            </w:r>
          </w:p>
          <w:p w14:paraId="52303C5D">
            <w:pPr>
              <w:numPr>
                <w:ilvl w:val="0"/>
                <w:numId w:val="0"/>
              </w:numPr>
              <w:ind w:leftChars="0"/>
              <w:rPr>
                <w:rFonts w:hint="eastAsia"/>
              </w:rPr>
            </w:pPr>
          </w:p>
        </w:tc>
        <w:tc>
          <w:tcPr>
            <w:tcW w:w="2340" w:type="dxa"/>
            <w:tcBorders>
              <w:top w:val="single" w:color="auto" w:sz="4" w:space="0"/>
            </w:tcBorders>
            <w:noWrap w:val="0"/>
            <w:vAlign w:val="top"/>
          </w:tcPr>
          <w:p w14:paraId="385E2252">
            <w:pPr>
              <w:rPr>
                <w:rFonts w:hint="eastAsia"/>
              </w:rPr>
            </w:pPr>
            <w:r>
              <w:rPr>
                <w:rFonts w:hint="eastAsia"/>
              </w:rPr>
              <w:t>资料登记结果详细信息。</w:t>
            </w:r>
          </w:p>
        </w:tc>
      </w:tr>
    </w:tbl>
    <w:p w14:paraId="5E8C7C29">
      <w:pPr>
        <w:rPr>
          <w:rFonts w:hint="eastAsia"/>
        </w:rPr>
      </w:pPr>
    </w:p>
    <w:p w14:paraId="3240AF87">
      <w:pPr>
        <w:rPr>
          <w:rFonts w:hint="eastAsia"/>
        </w:rPr>
      </w:pPr>
    </w:p>
    <w:p w14:paraId="4E717F48">
      <w:pPr>
        <w:rPr>
          <w:rFonts w:hint="eastAsia"/>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1819E08F">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cantSplit/>
        </w:trPr>
        <w:tc>
          <w:tcPr>
            <w:tcW w:w="2988" w:type="dxa"/>
            <w:tcBorders>
              <w:top w:val="double" w:color="auto" w:sz="4" w:space="0"/>
              <w:bottom w:val="single" w:color="auto" w:sz="4" w:space="0"/>
            </w:tcBorders>
            <w:shd w:val="clear" w:color="auto" w:fill="595959"/>
            <w:noWrap w:val="0"/>
            <w:vAlign w:val="top"/>
          </w:tcPr>
          <w:p w14:paraId="3E7AACB4">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3CD45718">
            <w:pPr>
              <w:jc w:val="center"/>
              <w:rPr>
                <w:color w:val="FFFFFF"/>
              </w:rPr>
            </w:pPr>
            <w:r>
              <w:rPr>
                <w:rFonts w:hint="eastAsia"/>
                <w:color w:val="FFFFFF"/>
              </w:rPr>
              <w:t>模块名称</w:t>
            </w:r>
          </w:p>
        </w:tc>
      </w:tr>
      <w:tr w14:paraId="7BFD7123">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2CFF610D">
            <w:pPr>
              <w:rPr>
                <w:rFonts w:hint="eastAsia" w:eastAsia="宋体"/>
                <w:lang w:eastAsia="zh"/>
              </w:rPr>
            </w:pPr>
            <w:r>
              <w:rPr>
                <w:rFonts w:hint="eastAsia"/>
                <w:lang w:eastAsia="zh"/>
              </w:rPr>
              <w:t>SMM3</w:t>
            </w:r>
            <w:r>
              <w:rPr>
                <w:rFonts w:hint="eastAsia"/>
              </w:rPr>
              <w:t>010</w:t>
            </w:r>
            <w:r>
              <w:rPr>
                <w:rFonts w:hint="eastAsia"/>
                <w:lang w:eastAsia="zh"/>
              </w:rPr>
              <w:t>20</w:t>
            </w:r>
          </w:p>
        </w:tc>
        <w:tc>
          <w:tcPr>
            <w:tcW w:w="6120" w:type="dxa"/>
            <w:gridSpan w:val="2"/>
            <w:tcBorders>
              <w:top w:val="single" w:color="auto" w:sz="4" w:space="0"/>
              <w:bottom w:val="single" w:color="auto" w:sz="4" w:space="0"/>
            </w:tcBorders>
            <w:noWrap w:val="0"/>
            <w:vAlign w:val="top"/>
          </w:tcPr>
          <w:p w14:paraId="2174A071">
            <w:pPr>
              <w:jc w:val="center"/>
              <w:rPr>
                <w:rFonts w:hint="eastAsia" w:eastAsia="宋体"/>
                <w:lang w:eastAsia="zh"/>
              </w:rPr>
            </w:pPr>
            <w:r>
              <w:rPr>
                <w:rFonts w:hint="eastAsia" w:eastAsia="宋体"/>
                <w:lang w:eastAsia="zh"/>
              </w:rPr>
              <w:t>角色的修改</w:t>
            </w:r>
          </w:p>
        </w:tc>
      </w:tr>
      <w:tr w14:paraId="732AE976">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4FB8EB2A">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0DAE6B51">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64F23D2B">
            <w:pPr>
              <w:jc w:val="center"/>
              <w:rPr>
                <w:color w:val="FFFFFF"/>
              </w:rPr>
            </w:pPr>
            <w:r>
              <w:rPr>
                <w:rFonts w:hint="eastAsia"/>
                <w:color w:val="FFFFFF"/>
              </w:rPr>
              <w:t>输     出</w:t>
            </w:r>
          </w:p>
        </w:tc>
      </w:tr>
      <w:tr w14:paraId="7B265820">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1A0F6397">
            <w:pPr>
              <w:keepNext w:val="0"/>
              <w:keepLines w:val="0"/>
              <w:widowControl w:val="0"/>
              <w:numPr>
                <w:ilvl w:val="0"/>
                <w:numId w:val="17"/>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用户身份验证：用户（通常是管理员或具有相应权限的用户）需要输入其用户名和密码，以验证身份并确认其具有修改角色权限的资格。</w:t>
            </w:r>
          </w:p>
          <w:p w14:paraId="239C30AD">
            <w:pPr>
              <w:keepNext w:val="0"/>
              <w:keepLines w:val="0"/>
              <w:widowControl w:val="0"/>
              <w:numPr>
                <w:ilvl w:val="0"/>
                <w:numId w:val="17"/>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目标用户信息：管理员需要指定或搜索出想要修改角色的目标用户信息，可能包括学号、姓名等唯一标识符。</w:t>
            </w:r>
          </w:p>
          <w:p w14:paraId="7D41B6D4">
            <w:pPr>
              <w:keepNext w:val="0"/>
              <w:keepLines w:val="0"/>
              <w:widowControl w:val="0"/>
              <w:numPr>
                <w:ilvl w:val="0"/>
                <w:numId w:val="17"/>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新角色信息：管理员需要输入或选择目标用户将要被赋予的新角色或权限级别。</w:t>
            </w:r>
          </w:p>
        </w:tc>
        <w:tc>
          <w:tcPr>
            <w:tcW w:w="3780" w:type="dxa"/>
            <w:tcBorders>
              <w:top w:val="single" w:color="auto" w:sz="4" w:space="0"/>
            </w:tcBorders>
            <w:noWrap w:val="0"/>
            <w:vAlign w:val="top"/>
          </w:tcPr>
          <w:p w14:paraId="1A6AFB02">
            <w:pPr>
              <w:keepNext w:val="0"/>
              <w:keepLines w:val="0"/>
              <w:widowControl w:val="0"/>
              <w:numPr>
                <w:ilvl w:val="0"/>
                <w:numId w:val="18"/>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身份验证：系统首先验证管理员输入的用户名和密码，确认其身份和权限。</w:t>
            </w:r>
          </w:p>
          <w:p w14:paraId="55A7A520">
            <w:pPr>
              <w:keepNext w:val="0"/>
              <w:keepLines w:val="0"/>
              <w:widowControl w:val="0"/>
              <w:numPr>
                <w:ilvl w:val="0"/>
                <w:numId w:val="18"/>
              </w:numPr>
              <w:suppressLineNumbers w:val="0"/>
              <w:spacing w:before="0" w:beforeAutospacing="0" w:after="0" w:afterAutospacing="0"/>
              <w:ind w:left="360" w:right="0" w:hanging="360"/>
              <w:jc w:val="both"/>
              <w:rPr>
                <w:rFonts w:hint="eastAsia"/>
              </w:rPr>
            </w:pPr>
            <w:r>
              <w:rPr>
                <w:rFonts w:hint="eastAsia" w:ascii="宋体" w:hAnsi="宋体" w:eastAsia="宋体" w:cs="宋体"/>
                <w:kern w:val="2"/>
                <w:sz w:val="21"/>
                <w:szCs w:val="21"/>
                <w:lang w:val="en-US" w:eastAsia="zh-CN" w:bidi="ar"/>
              </w:rPr>
              <w:t>目标用户检索：根据管理员提供的信息，系统检索并确认目标用户的身份。</w:t>
            </w:r>
          </w:p>
          <w:p w14:paraId="29644601">
            <w:pPr>
              <w:keepNext w:val="0"/>
              <w:keepLines w:val="0"/>
              <w:widowControl w:val="0"/>
              <w:numPr>
                <w:ilvl w:val="0"/>
                <w:numId w:val="18"/>
              </w:numPr>
              <w:suppressLineNumbers w:val="0"/>
              <w:spacing w:before="0" w:beforeAutospacing="0" w:after="0" w:afterAutospacing="0"/>
              <w:ind w:left="360" w:right="0" w:hanging="360"/>
              <w:jc w:val="both"/>
              <w:rPr>
                <w:rFonts w:hint="eastAsia"/>
              </w:rPr>
            </w:pPr>
            <w:r>
              <w:rPr>
                <w:rFonts w:hint="eastAsia" w:ascii="宋体" w:hAnsi="宋体" w:eastAsia="宋体" w:cs="宋体"/>
                <w:kern w:val="2"/>
                <w:sz w:val="21"/>
                <w:szCs w:val="21"/>
                <w:lang w:val="en-US" w:eastAsia="zh-CN" w:bidi="ar"/>
              </w:rPr>
              <w:t>角色修改：在确认管理员权限和目标用户身份后，系统更新目标用户的角色信息或权限级别。</w:t>
            </w:r>
          </w:p>
        </w:tc>
        <w:tc>
          <w:tcPr>
            <w:tcW w:w="2340" w:type="dxa"/>
            <w:tcBorders>
              <w:top w:val="single" w:color="auto" w:sz="4" w:space="0"/>
            </w:tcBorders>
            <w:noWrap w:val="0"/>
            <w:vAlign w:val="top"/>
          </w:tcPr>
          <w:p w14:paraId="59787167">
            <w:pPr>
              <w:rPr>
                <w:rFonts w:hint="eastAsia"/>
              </w:rPr>
            </w:pPr>
            <w:r>
              <w:rPr>
                <w:rFonts w:hint="eastAsia"/>
              </w:rPr>
              <w:t>资料登记结果详细信息。</w:t>
            </w:r>
          </w:p>
        </w:tc>
      </w:tr>
    </w:tbl>
    <w:p w14:paraId="7BFD1136">
      <w:pPr>
        <w:rPr>
          <w:rFonts w:hint="eastAsia"/>
        </w:rPr>
      </w:pPr>
    </w:p>
    <w:p w14:paraId="0F962EA5">
      <w:pPr>
        <w:rPr>
          <w:rFonts w:hint="eastAsia"/>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635FBB0A">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35D10F73">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58499170">
            <w:pPr>
              <w:jc w:val="center"/>
              <w:rPr>
                <w:color w:val="FFFFFF"/>
              </w:rPr>
            </w:pPr>
            <w:r>
              <w:rPr>
                <w:rFonts w:hint="eastAsia"/>
                <w:color w:val="FFFFFF"/>
              </w:rPr>
              <w:t>模块名称</w:t>
            </w:r>
          </w:p>
        </w:tc>
      </w:tr>
      <w:tr w14:paraId="4D075DEC">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10A03353">
            <w:pPr>
              <w:rPr>
                <w:rFonts w:hint="eastAsia" w:eastAsia="宋体"/>
                <w:lang w:eastAsia="zh"/>
              </w:rPr>
            </w:pPr>
            <w:r>
              <w:rPr>
                <w:rFonts w:hint="eastAsia"/>
                <w:lang w:eastAsia="zh"/>
              </w:rPr>
              <w:t>SMM3</w:t>
            </w:r>
            <w:r>
              <w:rPr>
                <w:rFonts w:hint="eastAsia"/>
              </w:rPr>
              <w:t>010</w:t>
            </w:r>
            <w:r>
              <w:rPr>
                <w:rFonts w:hint="eastAsia"/>
                <w:lang w:eastAsia="zh"/>
              </w:rPr>
              <w:t>30</w:t>
            </w:r>
          </w:p>
        </w:tc>
        <w:tc>
          <w:tcPr>
            <w:tcW w:w="6120" w:type="dxa"/>
            <w:gridSpan w:val="2"/>
            <w:tcBorders>
              <w:top w:val="single" w:color="auto" w:sz="4" w:space="0"/>
              <w:bottom w:val="single" w:color="auto" w:sz="4" w:space="0"/>
            </w:tcBorders>
            <w:noWrap w:val="0"/>
            <w:vAlign w:val="top"/>
          </w:tcPr>
          <w:p w14:paraId="32DF8967">
            <w:pPr>
              <w:jc w:val="center"/>
              <w:rPr>
                <w:rFonts w:hint="eastAsia" w:eastAsia="宋体"/>
                <w:lang w:eastAsia="zh"/>
              </w:rPr>
            </w:pPr>
            <w:r>
              <w:rPr>
                <w:rFonts w:hint="eastAsia" w:eastAsia="宋体"/>
                <w:lang w:eastAsia="zh"/>
              </w:rPr>
              <w:t>角色的删除</w:t>
            </w:r>
          </w:p>
        </w:tc>
      </w:tr>
      <w:tr w14:paraId="459C7FBA">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204E1087">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4301CABE">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76143A63">
            <w:pPr>
              <w:jc w:val="center"/>
              <w:rPr>
                <w:color w:val="FFFFFF"/>
              </w:rPr>
            </w:pPr>
            <w:r>
              <w:rPr>
                <w:rFonts w:hint="eastAsia"/>
                <w:color w:val="FFFFFF"/>
              </w:rPr>
              <w:t>输     出</w:t>
            </w:r>
          </w:p>
        </w:tc>
      </w:tr>
      <w:tr w14:paraId="2508FDD6">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48E0E5BD">
            <w:pPr>
              <w:keepNext w:val="0"/>
              <w:keepLines w:val="0"/>
              <w:widowControl w:val="0"/>
              <w:numPr>
                <w:ilvl w:val="0"/>
                <w:numId w:val="19"/>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用户身份验证：首先，系统需要验证请求删除角色的用户的身份，通常通过用户名和密码进行验证，确保只有具有足够权限（如管理员）的用户才能执行此操作。</w:t>
            </w:r>
          </w:p>
          <w:p w14:paraId="750D0B10">
            <w:pPr>
              <w:keepNext w:val="0"/>
              <w:keepLines w:val="0"/>
              <w:widowControl w:val="0"/>
              <w:numPr>
                <w:ilvl w:val="0"/>
                <w:numId w:val="19"/>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目标角色信息：用户通过系统界面输入或选择需要删除的角色信息，可能包括角色名称、</w:t>
            </w:r>
            <w:r>
              <w:rPr>
                <w:rFonts w:hint="default" w:ascii="Times New Roman" w:hAnsi="Times New Roman" w:eastAsia="宋体" w:cs="Times New Roman"/>
                <w:kern w:val="2"/>
                <w:sz w:val="21"/>
                <w:szCs w:val="21"/>
                <w:lang w:val="en-US" w:eastAsia="zh-CN" w:bidi="ar"/>
              </w:rPr>
              <w:t>ID</w:t>
            </w:r>
            <w:r>
              <w:rPr>
                <w:rFonts w:hint="eastAsia" w:ascii="宋体" w:hAnsi="宋体" w:eastAsia="宋体" w:cs="宋体"/>
                <w:kern w:val="2"/>
                <w:sz w:val="21"/>
                <w:szCs w:val="21"/>
                <w:lang w:val="en-US" w:eastAsia="zh-CN" w:bidi="ar"/>
              </w:rPr>
              <w:t>或其他唯一标识符。</w:t>
            </w:r>
          </w:p>
          <w:p w14:paraId="582346B6">
            <w:pPr>
              <w:numPr>
                <w:ilvl w:val="0"/>
                <w:numId w:val="0"/>
              </w:numPr>
              <w:ind w:leftChars="0"/>
            </w:pPr>
          </w:p>
        </w:tc>
        <w:tc>
          <w:tcPr>
            <w:tcW w:w="3780" w:type="dxa"/>
            <w:tcBorders>
              <w:top w:val="single" w:color="auto" w:sz="4" w:space="0"/>
            </w:tcBorders>
            <w:noWrap w:val="0"/>
            <w:vAlign w:val="top"/>
          </w:tcPr>
          <w:p w14:paraId="65B67CFA">
            <w:pPr>
              <w:keepNext w:val="0"/>
              <w:keepLines w:val="0"/>
              <w:widowControl w:val="0"/>
              <w:numPr>
                <w:ilvl w:val="0"/>
                <w:numId w:val="20"/>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权限检查：系统验证当前用户是否有权删除目标角色。如果用户不具备相应权限，则拒绝请求并返回错误消息。</w:t>
            </w:r>
          </w:p>
          <w:p w14:paraId="67E96386">
            <w:pPr>
              <w:keepNext w:val="0"/>
              <w:keepLines w:val="0"/>
              <w:widowControl w:val="0"/>
              <w:numPr>
                <w:ilvl w:val="0"/>
                <w:numId w:val="20"/>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数据验证：验证目标角色信息是否有效，比如角色是否真实存在、是否已被其他模块或系统依赖等。</w:t>
            </w:r>
          </w:p>
          <w:p w14:paraId="3AA07BF5">
            <w:pPr>
              <w:keepNext w:val="0"/>
              <w:keepLines w:val="0"/>
              <w:widowControl w:val="0"/>
              <w:numPr>
                <w:ilvl w:val="0"/>
                <w:numId w:val="20"/>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执行删除：如果所有验证通过，系统执行删除操作，从数据库中移除该角色的相关信息。这可能包括角色本身的记录，以及与该角色相关联的权限分配、用户角色关系等。</w:t>
            </w:r>
          </w:p>
          <w:p w14:paraId="128384BD">
            <w:pPr>
              <w:keepNext w:val="0"/>
              <w:keepLines w:val="0"/>
              <w:widowControl w:val="0"/>
              <w:numPr>
                <w:ilvl w:val="0"/>
                <w:numId w:val="20"/>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日志记录：记录删除操作的相关信息，包括操作时间、操作者、被删除的角色等，以便于后续审计和追踪。</w:t>
            </w:r>
          </w:p>
          <w:p w14:paraId="436E5445">
            <w:pPr>
              <w:numPr>
                <w:ilvl w:val="0"/>
                <w:numId w:val="0"/>
              </w:numPr>
              <w:ind w:leftChars="0"/>
              <w:rPr>
                <w:rFonts w:hint="eastAsia"/>
              </w:rPr>
            </w:pPr>
          </w:p>
        </w:tc>
        <w:tc>
          <w:tcPr>
            <w:tcW w:w="2340" w:type="dxa"/>
            <w:tcBorders>
              <w:top w:val="single" w:color="auto" w:sz="4" w:space="0"/>
            </w:tcBorders>
            <w:noWrap w:val="0"/>
            <w:vAlign w:val="top"/>
          </w:tcPr>
          <w:p w14:paraId="27C46CB2">
            <w:pPr>
              <w:rPr>
                <w:rFonts w:hint="eastAsia"/>
              </w:rPr>
            </w:pPr>
            <w:r>
              <w:rPr>
                <w:rFonts w:hint="eastAsia"/>
              </w:rPr>
              <w:t>资料登记结果详细信息。</w:t>
            </w:r>
          </w:p>
        </w:tc>
      </w:tr>
    </w:tbl>
    <w:p w14:paraId="15C9691C">
      <w:pPr>
        <w:rPr>
          <w:rFonts w:hint="eastAsia"/>
        </w:rPr>
      </w:pPr>
    </w:p>
    <w:p w14:paraId="57445E27">
      <w:pPr>
        <w:rPr>
          <w:rFonts w:hint="eastAsia"/>
        </w:rPr>
      </w:pPr>
    </w:p>
    <w:p w14:paraId="35CB13CE">
      <w:pPr>
        <w:rPr>
          <w:rFonts w:hint="eastAsia"/>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1283E16F">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64D5D4EB">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1F3684B1">
            <w:pPr>
              <w:jc w:val="center"/>
              <w:rPr>
                <w:color w:val="FFFFFF"/>
              </w:rPr>
            </w:pPr>
            <w:r>
              <w:rPr>
                <w:rFonts w:hint="eastAsia"/>
                <w:color w:val="FFFFFF"/>
              </w:rPr>
              <w:t>模块名称</w:t>
            </w:r>
          </w:p>
        </w:tc>
      </w:tr>
      <w:tr w14:paraId="6F94713B">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020EF2BA">
            <w:pPr>
              <w:rPr>
                <w:rFonts w:hint="eastAsia" w:eastAsia="宋体"/>
                <w:lang w:eastAsia="zh"/>
              </w:rPr>
            </w:pPr>
            <w:r>
              <w:rPr>
                <w:rFonts w:hint="eastAsia"/>
                <w:lang w:eastAsia="zh"/>
              </w:rPr>
              <w:t>SMM3</w:t>
            </w:r>
            <w:r>
              <w:rPr>
                <w:rFonts w:hint="eastAsia"/>
              </w:rPr>
              <w:t>010</w:t>
            </w:r>
            <w:r>
              <w:rPr>
                <w:rFonts w:hint="eastAsia"/>
                <w:lang w:eastAsia="zh"/>
              </w:rPr>
              <w:t>40</w:t>
            </w:r>
          </w:p>
        </w:tc>
        <w:tc>
          <w:tcPr>
            <w:tcW w:w="6120" w:type="dxa"/>
            <w:gridSpan w:val="2"/>
            <w:tcBorders>
              <w:top w:val="single" w:color="auto" w:sz="4" w:space="0"/>
              <w:bottom w:val="single" w:color="auto" w:sz="4" w:space="0"/>
            </w:tcBorders>
            <w:noWrap w:val="0"/>
            <w:vAlign w:val="top"/>
          </w:tcPr>
          <w:p w14:paraId="5B82042D">
            <w:pPr>
              <w:jc w:val="center"/>
              <w:rPr>
                <w:rFonts w:hint="eastAsia" w:eastAsia="宋体"/>
                <w:lang w:eastAsia="zh"/>
              </w:rPr>
            </w:pPr>
            <w:r>
              <w:rPr>
                <w:rFonts w:hint="eastAsia" w:eastAsia="宋体"/>
                <w:lang w:eastAsia="zh"/>
              </w:rPr>
              <w:t>角色的授予</w:t>
            </w:r>
          </w:p>
        </w:tc>
      </w:tr>
      <w:tr w14:paraId="3E9C0DE5">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734BA839">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64D4726E">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1BDF8CE8">
            <w:pPr>
              <w:jc w:val="center"/>
              <w:rPr>
                <w:color w:val="FFFFFF"/>
              </w:rPr>
            </w:pPr>
            <w:r>
              <w:rPr>
                <w:rFonts w:hint="eastAsia"/>
                <w:color w:val="FFFFFF"/>
              </w:rPr>
              <w:t>输     出</w:t>
            </w:r>
          </w:p>
        </w:tc>
      </w:tr>
      <w:tr w14:paraId="667C56F5">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1C4A07AA">
            <w:pPr>
              <w:keepNext w:val="0"/>
              <w:keepLines w:val="0"/>
              <w:widowControl w:val="0"/>
              <w:numPr>
                <w:ilvl w:val="0"/>
                <w:numId w:val="21"/>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用户信息：包括用户</w:t>
            </w:r>
            <w:r>
              <w:rPr>
                <w:rFonts w:hint="default" w:ascii="Times New Roman" w:hAnsi="Times New Roman" w:eastAsia="宋体" w:cs="Times New Roman"/>
                <w:kern w:val="2"/>
                <w:sz w:val="21"/>
                <w:szCs w:val="21"/>
                <w:lang w:val="en-US" w:eastAsia="zh-CN" w:bidi="ar"/>
              </w:rPr>
              <w:t>ID</w:t>
            </w:r>
            <w:r>
              <w:rPr>
                <w:rFonts w:hint="eastAsia" w:ascii="宋体" w:hAnsi="宋体" w:eastAsia="宋体" w:cs="宋体"/>
                <w:kern w:val="2"/>
                <w:sz w:val="21"/>
                <w:szCs w:val="21"/>
                <w:lang w:val="en-US" w:eastAsia="zh-CN" w:bidi="ar"/>
              </w:rPr>
              <w:t>、用户名、密码等基本信息，用于系统识别用户身份。</w:t>
            </w:r>
          </w:p>
          <w:p w14:paraId="33386D99">
            <w:pPr>
              <w:keepNext w:val="0"/>
              <w:keepLines w:val="0"/>
              <w:widowControl w:val="0"/>
              <w:numPr>
                <w:ilvl w:val="0"/>
                <w:numId w:val="21"/>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角色类型：根据用户身份（如学生、教师、管理员等）选择或分配的角色类型。</w:t>
            </w:r>
          </w:p>
          <w:p w14:paraId="5C27F9D2">
            <w:pPr>
              <w:numPr>
                <w:ilvl w:val="0"/>
                <w:numId w:val="0"/>
              </w:numPr>
              <w:ind w:leftChars="0"/>
            </w:pPr>
          </w:p>
        </w:tc>
        <w:tc>
          <w:tcPr>
            <w:tcW w:w="3780" w:type="dxa"/>
            <w:tcBorders>
              <w:top w:val="single" w:color="auto" w:sz="4" w:space="0"/>
            </w:tcBorders>
            <w:noWrap w:val="0"/>
            <w:vAlign w:val="top"/>
          </w:tcPr>
          <w:p w14:paraId="39DAA618">
            <w:pPr>
              <w:keepNext w:val="0"/>
              <w:keepLines w:val="0"/>
              <w:widowControl w:val="0"/>
              <w:numPr>
                <w:ilvl w:val="0"/>
                <w:numId w:val="22"/>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验证用户身份：系统首先验证用户输入的用户名和密码是否正确，确保是合法用户。</w:t>
            </w:r>
          </w:p>
          <w:p w14:paraId="0967112F">
            <w:pPr>
              <w:keepNext w:val="0"/>
              <w:keepLines w:val="0"/>
              <w:widowControl w:val="0"/>
              <w:numPr>
                <w:ilvl w:val="0"/>
                <w:numId w:val="22"/>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角色分配逻辑：根据用户身份和预设的权限规则，自动或手动（由管理员操作）为用户分配相应的角色。</w:t>
            </w:r>
          </w:p>
          <w:p w14:paraId="04E62AB4">
            <w:pPr>
              <w:keepNext w:val="0"/>
              <w:keepLines w:val="0"/>
              <w:widowControl w:val="0"/>
              <w:numPr>
                <w:ilvl w:val="0"/>
                <w:numId w:val="22"/>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数据存储：将用户与其对应的角色信息存储到数据库中，确保角色信息的持久化和可查询。</w:t>
            </w:r>
          </w:p>
          <w:p w14:paraId="38076187">
            <w:pPr>
              <w:numPr>
                <w:ilvl w:val="0"/>
                <w:numId w:val="0"/>
              </w:numPr>
              <w:ind w:leftChars="0"/>
              <w:rPr>
                <w:rFonts w:hint="eastAsia"/>
              </w:rPr>
            </w:pPr>
          </w:p>
        </w:tc>
        <w:tc>
          <w:tcPr>
            <w:tcW w:w="2340" w:type="dxa"/>
            <w:tcBorders>
              <w:top w:val="single" w:color="auto" w:sz="4" w:space="0"/>
            </w:tcBorders>
            <w:noWrap w:val="0"/>
            <w:vAlign w:val="top"/>
          </w:tcPr>
          <w:p w14:paraId="5C200E46">
            <w:pPr>
              <w:rPr>
                <w:rFonts w:hint="eastAsia"/>
              </w:rPr>
            </w:pPr>
            <w:r>
              <w:rPr>
                <w:rFonts w:hint="eastAsia"/>
              </w:rPr>
              <w:t>资料登记结果详细信息。</w:t>
            </w:r>
          </w:p>
        </w:tc>
      </w:tr>
    </w:tbl>
    <w:p w14:paraId="471F35E5">
      <w:pPr>
        <w:pStyle w:val="8"/>
        <w:numPr>
          <w:numId w:val="0"/>
        </w:numPr>
        <w:ind w:leftChars="0"/>
        <w:rPr>
          <w:rFonts w:hint="eastAsia"/>
        </w:rPr>
      </w:pPr>
    </w:p>
    <w:p w14:paraId="7AF54E6C">
      <w:pPr>
        <w:pStyle w:val="8"/>
        <w:rPr>
          <w:rFonts w:hint="eastAsia"/>
        </w:rPr>
      </w:pPr>
      <w:r>
        <w:rPr>
          <w:rFonts w:hint="eastAsia"/>
          <w:lang w:eastAsia="zh"/>
        </w:rPr>
        <w:t>权限管理</w:t>
      </w:r>
      <w:r>
        <w:rPr>
          <w:rFonts w:hint="eastAsia"/>
        </w:rPr>
        <w:t>（</w:t>
      </w:r>
      <w:r>
        <w:rPr>
          <w:rFonts w:hint="eastAsia"/>
          <w:lang w:eastAsia="zh"/>
        </w:rPr>
        <w:t>SMM302</w:t>
      </w:r>
      <w:r>
        <w:rPr>
          <w:rFonts w:hint="eastAsia"/>
        </w:rPr>
        <w:t>0）</w:t>
      </w:r>
    </w:p>
    <w:p w14:paraId="1C417D23">
      <w:pPr>
        <w:rPr>
          <w:rFonts w:hint="eastAsia"/>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3FB2C211">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cantSplit/>
        </w:trPr>
        <w:tc>
          <w:tcPr>
            <w:tcW w:w="2988" w:type="dxa"/>
            <w:tcBorders>
              <w:top w:val="double" w:color="auto" w:sz="4" w:space="0"/>
              <w:bottom w:val="single" w:color="auto" w:sz="4" w:space="0"/>
            </w:tcBorders>
            <w:shd w:val="clear" w:color="auto" w:fill="595959"/>
            <w:noWrap w:val="0"/>
            <w:vAlign w:val="top"/>
          </w:tcPr>
          <w:p w14:paraId="6886BB8F">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7D03BCDD">
            <w:pPr>
              <w:jc w:val="center"/>
              <w:rPr>
                <w:color w:val="FFFFFF"/>
              </w:rPr>
            </w:pPr>
            <w:r>
              <w:rPr>
                <w:rFonts w:hint="eastAsia"/>
                <w:color w:val="FFFFFF"/>
              </w:rPr>
              <w:t>模块名称</w:t>
            </w:r>
          </w:p>
        </w:tc>
      </w:tr>
      <w:tr w14:paraId="660836F2">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1DCE60A5">
            <w:pPr>
              <w:rPr>
                <w:rFonts w:hint="eastAsia" w:eastAsia="宋体"/>
                <w:lang w:eastAsia="zh"/>
              </w:rPr>
            </w:pPr>
            <w:r>
              <w:rPr>
                <w:rFonts w:hint="eastAsia"/>
                <w:lang w:eastAsia="zh"/>
              </w:rPr>
              <w:t>SMM3</w:t>
            </w:r>
            <w:r>
              <w:rPr>
                <w:rFonts w:hint="eastAsia"/>
              </w:rPr>
              <w:t>0</w:t>
            </w:r>
            <w:r>
              <w:rPr>
                <w:rFonts w:hint="eastAsia"/>
                <w:lang w:eastAsia="zh"/>
              </w:rPr>
              <w:t>2</w:t>
            </w:r>
            <w:r>
              <w:rPr>
                <w:rFonts w:hint="eastAsia"/>
              </w:rPr>
              <w:t>0</w:t>
            </w:r>
            <w:r>
              <w:rPr>
                <w:rFonts w:hint="eastAsia"/>
                <w:lang w:eastAsia="zh"/>
              </w:rPr>
              <w:t>10</w:t>
            </w:r>
          </w:p>
        </w:tc>
        <w:tc>
          <w:tcPr>
            <w:tcW w:w="6120" w:type="dxa"/>
            <w:gridSpan w:val="2"/>
            <w:tcBorders>
              <w:top w:val="single" w:color="auto" w:sz="4" w:space="0"/>
              <w:bottom w:val="single" w:color="auto" w:sz="4" w:space="0"/>
            </w:tcBorders>
            <w:noWrap w:val="0"/>
            <w:vAlign w:val="top"/>
          </w:tcPr>
          <w:p w14:paraId="51F64FB0">
            <w:pPr>
              <w:jc w:val="center"/>
              <w:rPr>
                <w:rFonts w:hint="eastAsia" w:eastAsia="宋体"/>
                <w:lang w:eastAsia="zh"/>
              </w:rPr>
            </w:pPr>
            <w:r>
              <w:rPr>
                <w:rFonts w:hint="eastAsia" w:eastAsia="宋体"/>
                <w:lang w:eastAsia="zh"/>
              </w:rPr>
              <w:t>权限的定义</w:t>
            </w:r>
          </w:p>
        </w:tc>
      </w:tr>
      <w:tr w14:paraId="49FCEA09">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03E5D57F">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5B528324">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4EC419BA">
            <w:pPr>
              <w:jc w:val="center"/>
              <w:rPr>
                <w:color w:val="FFFFFF"/>
              </w:rPr>
            </w:pPr>
            <w:r>
              <w:rPr>
                <w:rFonts w:hint="eastAsia"/>
                <w:color w:val="FFFFFF"/>
              </w:rPr>
              <w:t>输     出</w:t>
            </w:r>
          </w:p>
        </w:tc>
      </w:tr>
      <w:tr w14:paraId="776EA4AB">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1B8DBE97">
            <w:pPr>
              <w:keepNext w:val="0"/>
              <w:keepLines w:val="0"/>
              <w:widowControl w:val="0"/>
              <w:numPr>
                <w:ilvl w:val="0"/>
                <w:numId w:val="23"/>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用户角色数据：系统管理员或具有相应权限的用户输入或选择需要定义权限的用户角色，如“学生”、“教师”、“辅导员”、“管理员”等。</w:t>
            </w:r>
          </w:p>
          <w:p w14:paraId="7FC61F4C">
            <w:pPr>
              <w:keepNext w:val="0"/>
              <w:keepLines w:val="0"/>
              <w:widowControl w:val="0"/>
              <w:numPr>
                <w:ilvl w:val="0"/>
                <w:numId w:val="23"/>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权限列表：系统提供或管理员输入的权限列表，包括各种操作权限，如“查看个人信息”、“修改密码”、“提交报道材料”、“审核报道材料”、“管理用户账号”等。</w:t>
            </w:r>
          </w:p>
          <w:p w14:paraId="28BCADF7">
            <w:pPr>
              <w:numPr>
                <w:numId w:val="0"/>
              </w:numPr>
              <w:ind w:leftChars="0"/>
            </w:pPr>
          </w:p>
        </w:tc>
        <w:tc>
          <w:tcPr>
            <w:tcW w:w="3780" w:type="dxa"/>
            <w:tcBorders>
              <w:top w:val="single" w:color="auto" w:sz="4" w:space="0"/>
            </w:tcBorders>
            <w:noWrap w:val="0"/>
            <w:vAlign w:val="top"/>
          </w:tcPr>
          <w:p w14:paraId="47EE4B68">
            <w:pPr>
              <w:keepNext w:val="0"/>
              <w:keepLines w:val="0"/>
              <w:widowControl w:val="0"/>
              <w:numPr>
                <w:ilvl w:val="0"/>
                <w:numId w:val="24"/>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角色识别：系统首先识别并确认输入的用户角色是有效的，并检查该角色是否已存在于系统中。</w:t>
            </w:r>
          </w:p>
          <w:p w14:paraId="6CB88E5B">
            <w:pPr>
              <w:keepNext w:val="0"/>
              <w:keepLines w:val="0"/>
              <w:widowControl w:val="0"/>
              <w:numPr>
                <w:ilvl w:val="0"/>
                <w:numId w:val="24"/>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权限分配逻辑：根据业务需求和安全策略，系统通过预设的规则或管理员的选择，将相应的权限分配给每个角色。这可能涉及权限的添加、删除或修改。</w:t>
            </w:r>
          </w:p>
          <w:p w14:paraId="5F56DDA0">
            <w:pPr>
              <w:keepNext w:val="0"/>
              <w:keepLines w:val="0"/>
              <w:widowControl w:val="0"/>
              <w:numPr>
                <w:ilvl w:val="0"/>
                <w:numId w:val="24"/>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数据存储：将角色与权限的对应关系存储到数据库中，确保系统能够根据用户角色在后续操作中验证其权限。</w:t>
            </w:r>
          </w:p>
          <w:p w14:paraId="1220473F">
            <w:pPr>
              <w:numPr>
                <w:ilvl w:val="0"/>
                <w:numId w:val="0"/>
              </w:numPr>
              <w:ind w:leftChars="0"/>
              <w:rPr>
                <w:rFonts w:hint="eastAsia"/>
              </w:rPr>
            </w:pPr>
          </w:p>
        </w:tc>
        <w:tc>
          <w:tcPr>
            <w:tcW w:w="2340" w:type="dxa"/>
            <w:tcBorders>
              <w:top w:val="single" w:color="auto" w:sz="4" w:space="0"/>
            </w:tcBorders>
            <w:noWrap w:val="0"/>
            <w:vAlign w:val="top"/>
          </w:tcPr>
          <w:p w14:paraId="6D82325D">
            <w:pPr>
              <w:rPr>
                <w:rFonts w:hint="eastAsia"/>
              </w:rPr>
            </w:pPr>
            <w:r>
              <w:rPr>
                <w:rFonts w:hint="eastAsia"/>
              </w:rPr>
              <w:t>资料登记结果详细信息。</w:t>
            </w:r>
          </w:p>
        </w:tc>
      </w:tr>
    </w:tbl>
    <w:p w14:paraId="18BABC36">
      <w:pPr>
        <w:rPr>
          <w:rFonts w:hint="eastAsia"/>
        </w:rPr>
      </w:pPr>
    </w:p>
    <w:p w14:paraId="028F2304">
      <w:pPr>
        <w:rPr>
          <w:rFonts w:hint="eastAsia"/>
        </w:rPr>
      </w:pPr>
    </w:p>
    <w:p w14:paraId="34C07D8D">
      <w:pPr>
        <w:rPr>
          <w:rFonts w:hint="eastAsia"/>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1BFBA770">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77D6FFD7">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2D4602F4">
            <w:pPr>
              <w:jc w:val="center"/>
              <w:rPr>
                <w:color w:val="FFFFFF"/>
              </w:rPr>
            </w:pPr>
            <w:r>
              <w:rPr>
                <w:rFonts w:hint="eastAsia"/>
                <w:color w:val="FFFFFF"/>
              </w:rPr>
              <w:t>模块名称</w:t>
            </w:r>
          </w:p>
        </w:tc>
      </w:tr>
      <w:tr w14:paraId="39115657">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730967B5">
            <w:pPr>
              <w:rPr>
                <w:rFonts w:hint="eastAsia" w:eastAsia="宋体"/>
                <w:lang w:eastAsia="zh"/>
              </w:rPr>
            </w:pPr>
            <w:r>
              <w:rPr>
                <w:rFonts w:hint="eastAsia"/>
                <w:lang w:eastAsia="zh"/>
              </w:rPr>
              <w:t>SMM3</w:t>
            </w:r>
            <w:r>
              <w:rPr>
                <w:rFonts w:hint="eastAsia"/>
              </w:rPr>
              <w:t>0</w:t>
            </w:r>
            <w:r>
              <w:rPr>
                <w:rFonts w:hint="eastAsia"/>
                <w:lang w:eastAsia="zh"/>
              </w:rPr>
              <w:t>2</w:t>
            </w:r>
            <w:r>
              <w:rPr>
                <w:rFonts w:hint="eastAsia"/>
              </w:rPr>
              <w:t>0</w:t>
            </w:r>
            <w:r>
              <w:rPr>
                <w:rFonts w:hint="eastAsia"/>
                <w:lang w:eastAsia="zh"/>
              </w:rPr>
              <w:t>20</w:t>
            </w:r>
          </w:p>
        </w:tc>
        <w:tc>
          <w:tcPr>
            <w:tcW w:w="6120" w:type="dxa"/>
            <w:gridSpan w:val="2"/>
            <w:tcBorders>
              <w:top w:val="single" w:color="auto" w:sz="4" w:space="0"/>
              <w:bottom w:val="single" w:color="auto" w:sz="4" w:space="0"/>
            </w:tcBorders>
            <w:noWrap w:val="0"/>
            <w:vAlign w:val="top"/>
          </w:tcPr>
          <w:p w14:paraId="3E124147">
            <w:pPr>
              <w:jc w:val="center"/>
              <w:rPr>
                <w:rFonts w:hint="eastAsia" w:eastAsia="宋体"/>
                <w:lang w:eastAsia="zh"/>
              </w:rPr>
            </w:pPr>
            <w:r>
              <w:rPr>
                <w:rFonts w:hint="eastAsia" w:eastAsia="宋体"/>
                <w:lang w:eastAsia="zh"/>
              </w:rPr>
              <w:t>权限的授予</w:t>
            </w:r>
          </w:p>
        </w:tc>
      </w:tr>
      <w:tr w14:paraId="6EDCFE52">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1239AA0C">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26679690">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055CC843">
            <w:pPr>
              <w:jc w:val="center"/>
              <w:rPr>
                <w:color w:val="FFFFFF"/>
              </w:rPr>
            </w:pPr>
            <w:r>
              <w:rPr>
                <w:rFonts w:hint="eastAsia"/>
                <w:color w:val="FFFFFF"/>
              </w:rPr>
              <w:t>输     出</w:t>
            </w:r>
          </w:p>
        </w:tc>
      </w:tr>
      <w:tr w14:paraId="5009DBA4">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03DF7AFE">
            <w:pPr>
              <w:keepNext w:val="0"/>
              <w:keepLines w:val="0"/>
              <w:widowControl w:val="0"/>
              <w:numPr>
                <w:ilvl w:val="0"/>
                <w:numId w:val="25"/>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用户信息：输入需要授予权限的用户的基本信息，如学号、姓名、所属学院等。</w:t>
            </w:r>
          </w:p>
          <w:p w14:paraId="453D0D04">
            <w:pPr>
              <w:keepNext w:val="0"/>
              <w:keepLines w:val="0"/>
              <w:widowControl w:val="0"/>
              <w:numPr>
                <w:ilvl w:val="0"/>
                <w:numId w:val="25"/>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角色或权限类型：选择或输入该用户应被赋予的角色（如管理员、教师、学生等）或具体的权限（如查看成绩、编辑个人信息、管理学生名单等）。</w:t>
            </w:r>
          </w:p>
          <w:p w14:paraId="659E3357">
            <w:pPr>
              <w:keepNext w:val="0"/>
              <w:keepLines w:val="0"/>
              <w:widowControl w:val="0"/>
              <w:numPr>
                <w:ilvl w:val="0"/>
                <w:numId w:val="25"/>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操作员信息：执行权限授予操作的管理员或工作人员的账号信息，用于记录操作日志和审核。</w:t>
            </w:r>
          </w:p>
          <w:p w14:paraId="49E7386F">
            <w:pPr>
              <w:numPr>
                <w:ilvl w:val="0"/>
                <w:numId w:val="0"/>
              </w:numPr>
              <w:ind w:leftChars="0"/>
            </w:pPr>
          </w:p>
        </w:tc>
        <w:tc>
          <w:tcPr>
            <w:tcW w:w="3780" w:type="dxa"/>
            <w:tcBorders>
              <w:top w:val="single" w:color="auto" w:sz="4" w:space="0"/>
            </w:tcBorders>
            <w:noWrap w:val="0"/>
            <w:vAlign w:val="top"/>
          </w:tcPr>
          <w:p w14:paraId="28CE5A93">
            <w:pPr>
              <w:keepNext w:val="0"/>
              <w:keepLines w:val="0"/>
              <w:widowControl w:val="0"/>
              <w:numPr>
                <w:ilvl w:val="0"/>
                <w:numId w:val="26"/>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验证用户信息：检查输入的用户信息是否存在于系统中，确保用户身份的真实性和有效性。</w:t>
            </w:r>
          </w:p>
          <w:p w14:paraId="097B1525">
            <w:pPr>
              <w:keepNext w:val="0"/>
              <w:keepLines w:val="0"/>
              <w:widowControl w:val="0"/>
              <w:numPr>
                <w:ilvl w:val="0"/>
                <w:numId w:val="26"/>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角色</w:t>
            </w:r>
            <w:r>
              <w:rPr>
                <w:rFonts w:hint="default" w:ascii="Times New Roman" w:hAnsi="Times New Roman" w:eastAsia="宋体" w:cs="Times New Roman"/>
                <w:kern w:val="2"/>
                <w:sz w:val="21"/>
                <w:szCs w:val="21"/>
                <w:lang w:val="en-US" w:eastAsia="zh-CN" w:bidi="ar"/>
              </w:rPr>
              <w:t>/</w:t>
            </w:r>
            <w:r>
              <w:rPr>
                <w:rFonts w:hint="eastAsia" w:ascii="宋体" w:hAnsi="宋体" w:eastAsia="宋体" w:cs="宋体"/>
                <w:kern w:val="2"/>
                <w:sz w:val="21"/>
                <w:szCs w:val="21"/>
                <w:lang w:val="en-US" w:eastAsia="zh-CN" w:bidi="ar"/>
              </w:rPr>
              <w:t>权限匹配：根据用户信息和选择的角色</w:t>
            </w:r>
            <w:r>
              <w:rPr>
                <w:rFonts w:hint="default" w:ascii="Times New Roman" w:hAnsi="Times New Roman" w:eastAsia="宋体" w:cs="Times New Roman"/>
                <w:kern w:val="2"/>
                <w:sz w:val="21"/>
                <w:szCs w:val="21"/>
                <w:lang w:val="en-US" w:eastAsia="zh-CN" w:bidi="ar"/>
              </w:rPr>
              <w:t>/</w:t>
            </w:r>
            <w:r>
              <w:rPr>
                <w:rFonts w:hint="eastAsia" w:ascii="宋体" w:hAnsi="宋体" w:eastAsia="宋体" w:cs="宋体"/>
                <w:kern w:val="2"/>
                <w:sz w:val="21"/>
                <w:szCs w:val="21"/>
                <w:lang w:val="en-US" w:eastAsia="zh-CN" w:bidi="ar"/>
              </w:rPr>
              <w:t>权限类型，验证这些权限是否适用于该用户，以及是否符合学校的权限管理规则。</w:t>
            </w:r>
          </w:p>
          <w:p w14:paraId="6B027642">
            <w:pPr>
              <w:keepNext w:val="0"/>
              <w:keepLines w:val="0"/>
              <w:widowControl w:val="0"/>
              <w:numPr>
                <w:ilvl w:val="0"/>
                <w:numId w:val="26"/>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数据库操作：将用户与对应的角色或权限进行关联，更新数据库中的用户权限信息。</w:t>
            </w:r>
          </w:p>
          <w:p w14:paraId="5442C3B9">
            <w:pPr>
              <w:keepNext w:val="0"/>
              <w:keepLines w:val="0"/>
              <w:widowControl w:val="0"/>
              <w:numPr>
                <w:ilvl w:val="0"/>
                <w:numId w:val="26"/>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日志记录：记录权限授予的操作信息，包括操作时间、操作员、被授权用户、授予的权限等，以便于后续审计和追踪。</w:t>
            </w:r>
          </w:p>
          <w:p w14:paraId="38845FCE">
            <w:pPr>
              <w:numPr>
                <w:ilvl w:val="0"/>
                <w:numId w:val="0"/>
              </w:numPr>
              <w:ind w:leftChars="0"/>
              <w:rPr>
                <w:rFonts w:hint="eastAsia"/>
              </w:rPr>
            </w:pPr>
          </w:p>
        </w:tc>
        <w:tc>
          <w:tcPr>
            <w:tcW w:w="2340" w:type="dxa"/>
            <w:tcBorders>
              <w:top w:val="single" w:color="auto" w:sz="4" w:space="0"/>
            </w:tcBorders>
            <w:noWrap w:val="0"/>
            <w:vAlign w:val="top"/>
          </w:tcPr>
          <w:p w14:paraId="12EDAB7E">
            <w:pPr>
              <w:rPr>
                <w:rFonts w:hint="eastAsia"/>
              </w:rPr>
            </w:pPr>
            <w:r>
              <w:rPr>
                <w:rFonts w:hint="eastAsia"/>
              </w:rPr>
              <w:t>资料登记结果详细信息。</w:t>
            </w:r>
          </w:p>
        </w:tc>
      </w:tr>
    </w:tbl>
    <w:p w14:paraId="3C297D7D">
      <w:pPr>
        <w:rPr>
          <w:rFonts w:hint="eastAsia"/>
        </w:rPr>
      </w:pPr>
    </w:p>
    <w:p w14:paraId="1D5BBC8A">
      <w:pPr>
        <w:rPr>
          <w:rFonts w:hint="eastAsia"/>
        </w:rPr>
      </w:pPr>
    </w:p>
    <w:p w14:paraId="13DF1450">
      <w:pPr>
        <w:rPr>
          <w:rFonts w:hint="eastAsia"/>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4C5AD1C1">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cantSplit/>
        </w:trPr>
        <w:tc>
          <w:tcPr>
            <w:tcW w:w="2988" w:type="dxa"/>
            <w:tcBorders>
              <w:top w:val="double" w:color="auto" w:sz="4" w:space="0"/>
              <w:bottom w:val="single" w:color="auto" w:sz="4" w:space="0"/>
            </w:tcBorders>
            <w:shd w:val="clear" w:color="auto" w:fill="595959"/>
            <w:noWrap w:val="0"/>
            <w:vAlign w:val="top"/>
          </w:tcPr>
          <w:p w14:paraId="5DE2FEA7">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5CE1FCA2">
            <w:pPr>
              <w:jc w:val="center"/>
              <w:rPr>
                <w:color w:val="FFFFFF"/>
              </w:rPr>
            </w:pPr>
            <w:r>
              <w:rPr>
                <w:rFonts w:hint="eastAsia"/>
                <w:color w:val="FFFFFF"/>
              </w:rPr>
              <w:t>模块名称</w:t>
            </w:r>
          </w:p>
        </w:tc>
      </w:tr>
      <w:tr w14:paraId="3F14FACF">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393C9BBF">
            <w:pPr>
              <w:rPr>
                <w:rFonts w:hint="eastAsia" w:eastAsia="宋体"/>
                <w:lang w:eastAsia="zh"/>
              </w:rPr>
            </w:pPr>
            <w:r>
              <w:rPr>
                <w:rFonts w:hint="eastAsia"/>
                <w:lang w:eastAsia="zh"/>
              </w:rPr>
              <w:t>SMM3</w:t>
            </w:r>
            <w:r>
              <w:rPr>
                <w:rFonts w:hint="eastAsia"/>
              </w:rPr>
              <w:t>0</w:t>
            </w:r>
            <w:r>
              <w:rPr>
                <w:rFonts w:hint="eastAsia"/>
                <w:lang w:eastAsia="zh"/>
              </w:rPr>
              <w:t>2</w:t>
            </w:r>
            <w:r>
              <w:rPr>
                <w:rFonts w:hint="eastAsia"/>
              </w:rPr>
              <w:t>0</w:t>
            </w:r>
            <w:r>
              <w:rPr>
                <w:rFonts w:hint="eastAsia"/>
                <w:lang w:eastAsia="zh"/>
              </w:rPr>
              <w:t>30</w:t>
            </w:r>
          </w:p>
        </w:tc>
        <w:tc>
          <w:tcPr>
            <w:tcW w:w="6120" w:type="dxa"/>
            <w:gridSpan w:val="2"/>
            <w:tcBorders>
              <w:top w:val="single" w:color="auto" w:sz="4" w:space="0"/>
              <w:bottom w:val="single" w:color="auto" w:sz="4" w:space="0"/>
            </w:tcBorders>
            <w:noWrap w:val="0"/>
            <w:vAlign w:val="top"/>
          </w:tcPr>
          <w:p w14:paraId="3BAC11D5">
            <w:pPr>
              <w:jc w:val="center"/>
              <w:rPr>
                <w:rFonts w:hint="eastAsia" w:eastAsia="宋体"/>
                <w:lang w:eastAsia="zh"/>
              </w:rPr>
            </w:pPr>
            <w:r>
              <w:rPr>
                <w:rFonts w:hint="eastAsia" w:eastAsia="宋体"/>
                <w:lang w:eastAsia="zh"/>
              </w:rPr>
              <w:t>权限的回收</w:t>
            </w:r>
          </w:p>
        </w:tc>
      </w:tr>
      <w:tr w14:paraId="3594606C">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3D67AFE3">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51148726">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49381E0B">
            <w:pPr>
              <w:jc w:val="center"/>
              <w:rPr>
                <w:color w:val="FFFFFF"/>
              </w:rPr>
            </w:pPr>
            <w:r>
              <w:rPr>
                <w:rFonts w:hint="eastAsia"/>
                <w:color w:val="FFFFFF"/>
              </w:rPr>
              <w:t>输     出</w:t>
            </w:r>
          </w:p>
        </w:tc>
      </w:tr>
      <w:tr w14:paraId="7E2EB44A">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25DE8839">
            <w:pPr>
              <w:keepNext w:val="0"/>
              <w:keepLines w:val="0"/>
              <w:widowControl w:val="0"/>
              <w:numPr>
                <w:ilvl w:val="0"/>
                <w:numId w:val="27"/>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用户信息：需要回收权限的用户的身份信息，如学号、姓名或系统内部标识。</w:t>
            </w:r>
          </w:p>
          <w:p w14:paraId="21345D65">
            <w:pPr>
              <w:keepNext w:val="0"/>
              <w:keepLines w:val="0"/>
              <w:widowControl w:val="0"/>
              <w:numPr>
                <w:ilvl w:val="0"/>
                <w:numId w:val="27"/>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回收的权限或角色：指定要回收的具体权限（如查看特定报表的权限）或角色（如管理员角色），如果回收整个角色，则视为回收该角色下所有的权限。</w:t>
            </w:r>
          </w:p>
          <w:p w14:paraId="735CC526">
            <w:pPr>
              <w:keepNext w:val="0"/>
              <w:keepLines w:val="0"/>
              <w:widowControl w:val="0"/>
              <w:numPr>
                <w:ilvl w:val="0"/>
                <w:numId w:val="27"/>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操作员信息：执行权限回收操作的管理员或工作人员的账号信息，用于记录操作日志和审核。</w:t>
            </w:r>
          </w:p>
          <w:p w14:paraId="655108FC">
            <w:pPr>
              <w:numPr>
                <w:ilvl w:val="0"/>
                <w:numId w:val="0"/>
              </w:numPr>
              <w:ind w:leftChars="0"/>
            </w:pPr>
          </w:p>
        </w:tc>
        <w:tc>
          <w:tcPr>
            <w:tcW w:w="3780" w:type="dxa"/>
            <w:tcBorders>
              <w:top w:val="single" w:color="auto" w:sz="4" w:space="0"/>
            </w:tcBorders>
            <w:noWrap w:val="0"/>
            <w:vAlign w:val="top"/>
          </w:tcPr>
          <w:p w14:paraId="546EDC76">
            <w:pPr>
              <w:keepNext w:val="0"/>
              <w:keepLines w:val="0"/>
              <w:widowControl w:val="0"/>
              <w:numPr>
                <w:ilvl w:val="0"/>
                <w:numId w:val="28"/>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验证用户及权限信息：确认被回收权限的用户存在，并且该用户确实拥有或曾被授予过待回收的权限或角色。</w:t>
            </w:r>
          </w:p>
          <w:p w14:paraId="0C2005E9">
            <w:pPr>
              <w:keepNext w:val="0"/>
              <w:keepLines w:val="0"/>
              <w:widowControl w:val="0"/>
              <w:numPr>
                <w:ilvl w:val="0"/>
                <w:numId w:val="28"/>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权限解关联：在数据库中移除用户与特定权限或角色的关联信息。</w:t>
            </w:r>
          </w:p>
          <w:p w14:paraId="60E6FB06">
            <w:pPr>
              <w:keepNext w:val="0"/>
              <w:keepLines w:val="0"/>
              <w:widowControl w:val="0"/>
              <w:numPr>
                <w:ilvl w:val="0"/>
                <w:numId w:val="28"/>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更新权限状态：更新用户权限状态，确保系统中反映的权限信息与实际情况一致。</w:t>
            </w:r>
          </w:p>
          <w:p w14:paraId="118DDE2A">
            <w:pPr>
              <w:keepNext w:val="0"/>
              <w:keepLines w:val="0"/>
              <w:widowControl w:val="0"/>
              <w:numPr>
                <w:ilvl w:val="0"/>
                <w:numId w:val="28"/>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日志记录：记录权限回收的操作信息，包括操作时间、操作员、被回收权限的用户、回收的权限等，用于后续审计和追踪。</w:t>
            </w:r>
          </w:p>
          <w:p w14:paraId="3DB01F0F">
            <w:pPr>
              <w:numPr>
                <w:ilvl w:val="0"/>
                <w:numId w:val="0"/>
              </w:numPr>
              <w:ind w:leftChars="0"/>
              <w:rPr>
                <w:rFonts w:hint="eastAsia"/>
              </w:rPr>
            </w:pPr>
          </w:p>
        </w:tc>
        <w:tc>
          <w:tcPr>
            <w:tcW w:w="2340" w:type="dxa"/>
            <w:tcBorders>
              <w:top w:val="single" w:color="auto" w:sz="4" w:space="0"/>
            </w:tcBorders>
            <w:noWrap w:val="0"/>
            <w:vAlign w:val="top"/>
          </w:tcPr>
          <w:p w14:paraId="6A060A25">
            <w:pPr>
              <w:rPr>
                <w:rFonts w:hint="eastAsia"/>
              </w:rPr>
            </w:pPr>
            <w:r>
              <w:rPr>
                <w:rFonts w:hint="eastAsia"/>
              </w:rPr>
              <w:t>资料登记结果详细信息。</w:t>
            </w:r>
          </w:p>
        </w:tc>
      </w:tr>
    </w:tbl>
    <w:p w14:paraId="1C4A19E7">
      <w:pPr>
        <w:pStyle w:val="7"/>
        <w:rPr>
          <w:rFonts w:hint="eastAsia"/>
        </w:rPr>
      </w:pPr>
      <w:r>
        <w:rPr>
          <w:rFonts w:hint="eastAsia"/>
          <w:lang w:eastAsia="zh"/>
        </w:rPr>
        <w:t>系统设置管理</w:t>
      </w:r>
      <w:r>
        <w:rPr>
          <w:rFonts w:hint="eastAsia"/>
        </w:rPr>
        <w:t>（</w:t>
      </w:r>
      <w:r>
        <w:rPr>
          <w:rFonts w:hint="eastAsia"/>
          <w:lang w:eastAsia="zh"/>
        </w:rPr>
        <w:t>SMM40</w:t>
      </w:r>
      <w:r>
        <w:rPr>
          <w:rFonts w:hint="eastAsia"/>
        </w:rPr>
        <w:t>）</w:t>
      </w:r>
    </w:p>
    <w:p w14:paraId="44598EE9">
      <w:pPr>
        <w:pStyle w:val="8"/>
        <w:rPr>
          <w:rFonts w:hint="eastAsia"/>
        </w:rPr>
      </w:pPr>
      <w:r>
        <w:rPr>
          <w:rFonts w:hint="eastAsia"/>
          <w:lang w:eastAsia="zh"/>
        </w:rPr>
        <w:t>系统参数管理</w:t>
      </w:r>
      <w:r>
        <w:rPr>
          <w:rFonts w:hint="eastAsia"/>
        </w:rPr>
        <w:t>（</w:t>
      </w:r>
      <w:r>
        <w:rPr>
          <w:rFonts w:hint="eastAsia"/>
          <w:lang w:eastAsia="zh"/>
        </w:rPr>
        <w:t>SMM401</w:t>
      </w:r>
      <w:r>
        <w:rPr>
          <w:rFonts w:hint="eastAsia"/>
        </w:rPr>
        <w:t>0）</w:t>
      </w: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71DDAEF7">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4026ACC1">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232763AF">
            <w:pPr>
              <w:jc w:val="center"/>
              <w:rPr>
                <w:color w:val="FFFFFF"/>
              </w:rPr>
            </w:pPr>
            <w:r>
              <w:rPr>
                <w:rFonts w:hint="eastAsia"/>
                <w:color w:val="FFFFFF"/>
              </w:rPr>
              <w:t>模块名称</w:t>
            </w:r>
          </w:p>
        </w:tc>
      </w:tr>
      <w:tr w14:paraId="0B3C633C">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53689C3F">
            <w:pPr>
              <w:rPr>
                <w:rFonts w:hint="eastAsia" w:eastAsia="宋体"/>
                <w:lang w:eastAsia="zh"/>
              </w:rPr>
            </w:pPr>
            <w:r>
              <w:rPr>
                <w:rFonts w:hint="eastAsia"/>
                <w:lang w:eastAsia="zh"/>
              </w:rPr>
              <w:t>SMM4</w:t>
            </w:r>
            <w:r>
              <w:rPr>
                <w:rFonts w:hint="eastAsia"/>
              </w:rPr>
              <w:t>0</w:t>
            </w:r>
            <w:r>
              <w:rPr>
                <w:rFonts w:hint="eastAsia"/>
                <w:lang w:eastAsia="zh"/>
              </w:rPr>
              <w:t>1</w:t>
            </w:r>
            <w:r>
              <w:rPr>
                <w:rFonts w:hint="eastAsia"/>
              </w:rPr>
              <w:t>0</w:t>
            </w:r>
            <w:r>
              <w:rPr>
                <w:rFonts w:hint="eastAsia"/>
                <w:lang w:eastAsia="zh"/>
              </w:rPr>
              <w:t>10</w:t>
            </w:r>
          </w:p>
        </w:tc>
        <w:tc>
          <w:tcPr>
            <w:tcW w:w="6120" w:type="dxa"/>
            <w:gridSpan w:val="2"/>
            <w:tcBorders>
              <w:top w:val="single" w:color="auto" w:sz="4" w:space="0"/>
              <w:bottom w:val="single" w:color="auto" w:sz="4" w:space="0"/>
            </w:tcBorders>
            <w:noWrap w:val="0"/>
            <w:vAlign w:val="top"/>
          </w:tcPr>
          <w:p w14:paraId="3AB24B6D">
            <w:pPr>
              <w:jc w:val="center"/>
              <w:rPr>
                <w:rFonts w:hint="eastAsia" w:eastAsia="宋体"/>
                <w:lang w:eastAsia="zh"/>
              </w:rPr>
            </w:pPr>
            <w:r>
              <w:rPr>
                <w:rFonts w:hint="eastAsia" w:eastAsia="宋体"/>
                <w:lang w:eastAsia="zh"/>
              </w:rPr>
              <w:t>系统参数的增加</w:t>
            </w:r>
          </w:p>
        </w:tc>
      </w:tr>
      <w:tr w14:paraId="50F03215">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22EB88D0">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3860804B">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452106C5">
            <w:pPr>
              <w:jc w:val="center"/>
              <w:rPr>
                <w:color w:val="FFFFFF"/>
              </w:rPr>
            </w:pPr>
            <w:r>
              <w:rPr>
                <w:rFonts w:hint="eastAsia"/>
                <w:color w:val="FFFFFF"/>
              </w:rPr>
              <w:t>输     出</w:t>
            </w:r>
          </w:p>
        </w:tc>
      </w:tr>
      <w:tr w14:paraId="3BC5B6C9">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66060090">
            <w:pPr>
              <w:keepNext w:val="0"/>
              <w:keepLines w:val="0"/>
              <w:widowControl w:val="0"/>
              <w:numPr>
                <w:ilvl w:val="0"/>
                <w:numId w:val="29"/>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参数设置请求：用户（通常是系统管理员或具有相应权限的人员）提出的对系统参数进行修改或配置的请求。</w:t>
            </w:r>
          </w:p>
          <w:p w14:paraId="0B83942B">
            <w:pPr>
              <w:keepNext w:val="0"/>
              <w:keepLines w:val="0"/>
              <w:widowControl w:val="0"/>
              <w:numPr>
                <w:ilvl w:val="0"/>
                <w:numId w:val="29"/>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具体参数值：包括但不限于系统配置参数（如报道时间范围、审核流程设置）、安全设置（如密码策略、登录次数限制）、界面设置（如默认语言、显示格式）等具体数值或选项。</w:t>
            </w:r>
          </w:p>
          <w:p w14:paraId="6569C488">
            <w:pPr>
              <w:numPr>
                <w:ilvl w:val="0"/>
                <w:numId w:val="0"/>
              </w:numPr>
              <w:ind w:leftChars="0"/>
            </w:pPr>
          </w:p>
        </w:tc>
        <w:tc>
          <w:tcPr>
            <w:tcW w:w="3780" w:type="dxa"/>
            <w:tcBorders>
              <w:top w:val="single" w:color="auto" w:sz="4" w:space="0"/>
            </w:tcBorders>
            <w:noWrap w:val="0"/>
            <w:vAlign w:val="top"/>
          </w:tcPr>
          <w:p w14:paraId="64E2BCCD">
            <w:pPr>
              <w:keepNext w:val="0"/>
              <w:keepLines w:val="0"/>
              <w:widowControl w:val="0"/>
              <w:numPr>
                <w:ilvl w:val="0"/>
                <w:numId w:val="30"/>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验证请求：确认请求者的身份和权限，确保只有合法用户才能修改系统参数。</w:t>
            </w:r>
          </w:p>
          <w:p w14:paraId="0B1EBF5F">
            <w:pPr>
              <w:keepNext w:val="0"/>
              <w:keepLines w:val="0"/>
              <w:widowControl w:val="0"/>
              <w:numPr>
                <w:ilvl w:val="0"/>
                <w:numId w:val="30"/>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参数验证：检查输入的参数值是否符合系统的要求或约束条件，如日期范围是否合理、数值是否在允许范围内等。</w:t>
            </w:r>
          </w:p>
          <w:p w14:paraId="3903AF34">
            <w:pPr>
              <w:keepNext w:val="0"/>
              <w:keepLines w:val="0"/>
              <w:widowControl w:val="0"/>
              <w:numPr>
                <w:ilvl w:val="0"/>
                <w:numId w:val="30"/>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更新数据库：将验证通过的参数值保存到系统的数据库或配置文件中，以便系统能够按照新的参数运行。</w:t>
            </w:r>
          </w:p>
          <w:p w14:paraId="54D3CF08">
            <w:pPr>
              <w:keepNext w:val="0"/>
              <w:keepLines w:val="0"/>
              <w:widowControl w:val="0"/>
              <w:numPr>
                <w:ilvl w:val="0"/>
                <w:numId w:val="30"/>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日志记录：记录参数修改的操作信息，包括操作时间、操作员、修改前后的参数值等，以便于后续审计和追踪。</w:t>
            </w:r>
          </w:p>
          <w:p w14:paraId="3735B9D3">
            <w:pPr>
              <w:numPr>
                <w:ilvl w:val="0"/>
                <w:numId w:val="0"/>
              </w:numPr>
              <w:ind w:leftChars="0"/>
              <w:rPr>
                <w:rFonts w:hint="eastAsia"/>
              </w:rPr>
            </w:pPr>
          </w:p>
        </w:tc>
        <w:tc>
          <w:tcPr>
            <w:tcW w:w="2340" w:type="dxa"/>
            <w:tcBorders>
              <w:top w:val="single" w:color="auto" w:sz="4" w:space="0"/>
            </w:tcBorders>
            <w:noWrap w:val="0"/>
            <w:vAlign w:val="top"/>
          </w:tcPr>
          <w:p w14:paraId="6063B31E">
            <w:pPr>
              <w:rPr>
                <w:rFonts w:hint="eastAsia"/>
              </w:rPr>
            </w:pPr>
            <w:r>
              <w:rPr>
                <w:rFonts w:hint="eastAsia"/>
              </w:rPr>
              <w:t>资料登记结果详细信息。</w:t>
            </w:r>
          </w:p>
        </w:tc>
      </w:tr>
    </w:tbl>
    <w:p w14:paraId="101C31C7">
      <w:pPr>
        <w:rPr>
          <w:rFonts w:hint="eastAsia"/>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2776C43F">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7278B501">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2388AC0D">
            <w:pPr>
              <w:jc w:val="center"/>
              <w:rPr>
                <w:color w:val="FFFFFF"/>
              </w:rPr>
            </w:pPr>
            <w:r>
              <w:rPr>
                <w:rFonts w:hint="eastAsia"/>
                <w:color w:val="FFFFFF"/>
              </w:rPr>
              <w:t>模块名称</w:t>
            </w:r>
          </w:p>
        </w:tc>
      </w:tr>
      <w:tr w14:paraId="6BDAF6E1">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2D494648">
            <w:pPr>
              <w:rPr>
                <w:rFonts w:hint="eastAsia" w:eastAsia="宋体"/>
                <w:lang w:eastAsia="zh"/>
              </w:rPr>
            </w:pPr>
            <w:r>
              <w:rPr>
                <w:rFonts w:hint="eastAsia"/>
                <w:lang w:eastAsia="zh"/>
              </w:rPr>
              <w:t>SMM4</w:t>
            </w:r>
            <w:r>
              <w:rPr>
                <w:rFonts w:hint="eastAsia"/>
              </w:rPr>
              <w:t>0</w:t>
            </w:r>
            <w:r>
              <w:rPr>
                <w:rFonts w:hint="eastAsia"/>
                <w:lang w:eastAsia="zh"/>
              </w:rPr>
              <w:t>1</w:t>
            </w:r>
            <w:r>
              <w:rPr>
                <w:rFonts w:hint="eastAsia"/>
              </w:rPr>
              <w:t>0</w:t>
            </w:r>
            <w:r>
              <w:rPr>
                <w:rFonts w:hint="eastAsia"/>
                <w:lang w:eastAsia="zh"/>
              </w:rPr>
              <w:t>20</w:t>
            </w:r>
          </w:p>
        </w:tc>
        <w:tc>
          <w:tcPr>
            <w:tcW w:w="6120" w:type="dxa"/>
            <w:gridSpan w:val="2"/>
            <w:tcBorders>
              <w:top w:val="single" w:color="auto" w:sz="4" w:space="0"/>
              <w:bottom w:val="single" w:color="auto" w:sz="4" w:space="0"/>
            </w:tcBorders>
            <w:noWrap w:val="0"/>
            <w:vAlign w:val="top"/>
          </w:tcPr>
          <w:p w14:paraId="49393723">
            <w:pPr>
              <w:jc w:val="center"/>
              <w:rPr>
                <w:rFonts w:hint="eastAsia" w:eastAsia="宋体"/>
                <w:lang w:eastAsia="zh"/>
              </w:rPr>
            </w:pPr>
            <w:r>
              <w:rPr>
                <w:rFonts w:hint="eastAsia" w:eastAsia="宋体"/>
                <w:lang w:eastAsia="zh"/>
              </w:rPr>
              <w:t>系统参数的修改</w:t>
            </w:r>
          </w:p>
        </w:tc>
      </w:tr>
      <w:tr w14:paraId="3193C49C">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434006E6">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715C2B28">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15CDCDFD">
            <w:pPr>
              <w:jc w:val="center"/>
              <w:rPr>
                <w:color w:val="FFFFFF"/>
              </w:rPr>
            </w:pPr>
            <w:r>
              <w:rPr>
                <w:rFonts w:hint="eastAsia"/>
                <w:color w:val="FFFFFF"/>
              </w:rPr>
              <w:t>输     出</w:t>
            </w:r>
          </w:p>
        </w:tc>
      </w:tr>
      <w:tr w14:paraId="54804D49">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6E107BC8">
            <w:pPr>
              <w:keepNext w:val="0"/>
              <w:keepLines w:val="0"/>
              <w:widowControl w:val="0"/>
              <w:numPr>
                <w:ilvl w:val="0"/>
                <w:numId w:val="31"/>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管理员身份验证：首先，需要输入管理员的账号和密码进行身份验证，确保只有授权的管理员才能访问此模块。</w:t>
            </w:r>
          </w:p>
          <w:p w14:paraId="542A274D">
            <w:pPr>
              <w:keepNext w:val="0"/>
              <w:keepLines w:val="0"/>
              <w:widowControl w:val="0"/>
              <w:numPr>
                <w:ilvl w:val="0"/>
                <w:numId w:val="31"/>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参数修改请求：管理员选择或输入需要修改的系统参数，这些参数可能包括报道截止日期、学费缴纳标准、宿舍分配规则等。</w:t>
            </w:r>
          </w:p>
          <w:p w14:paraId="45A8C3BD">
            <w:pPr>
              <w:keepNext w:val="0"/>
              <w:keepLines w:val="0"/>
              <w:widowControl w:val="0"/>
              <w:numPr>
                <w:ilvl w:val="0"/>
                <w:numId w:val="31"/>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新参数值：对于每个需要修改的参数，管理员输入新的参数值。</w:t>
            </w:r>
          </w:p>
          <w:p w14:paraId="6D68EB33">
            <w:pPr>
              <w:numPr>
                <w:ilvl w:val="0"/>
                <w:numId w:val="0"/>
              </w:numPr>
              <w:ind w:leftChars="0"/>
            </w:pPr>
          </w:p>
        </w:tc>
        <w:tc>
          <w:tcPr>
            <w:tcW w:w="3780" w:type="dxa"/>
            <w:tcBorders>
              <w:top w:val="single" w:color="auto" w:sz="4" w:space="0"/>
            </w:tcBorders>
            <w:noWrap w:val="0"/>
            <w:vAlign w:val="top"/>
          </w:tcPr>
          <w:p w14:paraId="7616D58F">
            <w:pPr>
              <w:keepNext w:val="0"/>
              <w:keepLines w:val="0"/>
              <w:widowControl w:val="0"/>
              <w:numPr>
                <w:ilvl w:val="0"/>
                <w:numId w:val="32"/>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权限验证：系统验证管理员的身份和权限，确保管理员有权修改所选参数。</w:t>
            </w:r>
          </w:p>
          <w:p w14:paraId="30C3DABC">
            <w:pPr>
              <w:keepNext w:val="0"/>
              <w:keepLines w:val="0"/>
              <w:widowControl w:val="0"/>
              <w:numPr>
                <w:ilvl w:val="0"/>
                <w:numId w:val="32"/>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参数有效性检查：检查输入的新参数值是否有效、合理且符合系统要求，例如日期格式是否正确、数值是否在合理范围内等。</w:t>
            </w:r>
          </w:p>
          <w:p w14:paraId="02D2089E">
            <w:pPr>
              <w:keepNext w:val="0"/>
              <w:keepLines w:val="0"/>
              <w:widowControl w:val="0"/>
              <w:numPr>
                <w:ilvl w:val="0"/>
                <w:numId w:val="32"/>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数据库更新：如果参数修改请求通过验证，系统将在数据库中更新相应的参数值。</w:t>
            </w:r>
          </w:p>
          <w:p w14:paraId="577782DC">
            <w:pPr>
              <w:keepNext w:val="0"/>
              <w:keepLines w:val="0"/>
              <w:widowControl w:val="0"/>
              <w:numPr>
                <w:ilvl w:val="0"/>
                <w:numId w:val="32"/>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日志记录：记录参数修改的操作，包括修改时间、操作员、修改的参数及新旧值等，以便于后续审计和追踪。</w:t>
            </w:r>
          </w:p>
          <w:p w14:paraId="262E8F2D">
            <w:pPr>
              <w:numPr>
                <w:ilvl w:val="0"/>
                <w:numId w:val="0"/>
              </w:numPr>
              <w:ind w:leftChars="0"/>
              <w:rPr>
                <w:rFonts w:hint="eastAsia"/>
              </w:rPr>
            </w:pPr>
          </w:p>
        </w:tc>
        <w:tc>
          <w:tcPr>
            <w:tcW w:w="2340" w:type="dxa"/>
            <w:tcBorders>
              <w:top w:val="single" w:color="auto" w:sz="4" w:space="0"/>
            </w:tcBorders>
            <w:noWrap w:val="0"/>
            <w:vAlign w:val="top"/>
          </w:tcPr>
          <w:p w14:paraId="54542AFF">
            <w:pPr>
              <w:rPr>
                <w:rFonts w:hint="eastAsia"/>
              </w:rPr>
            </w:pPr>
            <w:r>
              <w:rPr>
                <w:rFonts w:hint="eastAsia"/>
              </w:rPr>
              <w:t>资料登记结果详细信息。</w:t>
            </w:r>
          </w:p>
        </w:tc>
      </w:tr>
    </w:tbl>
    <w:p w14:paraId="17460E1B">
      <w:pPr>
        <w:rPr>
          <w:rFonts w:hint="eastAsia"/>
        </w:rPr>
      </w:pP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55BB0DB7">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1495C91F">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4D540084">
            <w:pPr>
              <w:jc w:val="center"/>
              <w:rPr>
                <w:color w:val="FFFFFF"/>
              </w:rPr>
            </w:pPr>
            <w:r>
              <w:rPr>
                <w:rFonts w:hint="eastAsia"/>
                <w:color w:val="FFFFFF"/>
              </w:rPr>
              <w:t>模块名称</w:t>
            </w:r>
          </w:p>
        </w:tc>
      </w:tr>
      <w:tr w14:paraId="1FD96721">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11B26923">
            <w:pPr>
              <w:rPr>
                <w:rFonts w:hint="eastAsia" w:eastAsia="宋体"/>
                <w:lang w:eastAsia="zh"/>
              </w:rPr>
            </w:pPr>
            <w:r>
              <w:rPr>
                <w:rFonts w:hint="eastAsia"/>
                <w:lang w:eastAsia="zh"/>
              </w:rPr>
              <w:t>SMM4</w:t>
            </w:r>
            <w:r>
              <w:rPr>
                <w:rFonts w:hint="eastAsia"/>
              </w:rPr>
              <w:t>0</w:t>
            </w:r>
            <w:r>
              <w:rPr>
                <w:rFonts w:hint="eastAsia"/>
                <w:lang w:eastAsia="zh"/>
              </w:rPr>
              <w:t>1</w:t>
            </w:r>
            <w:r>
              <w:rPr>
                <w:rFonts w:hint="eastAsia"/>
              </w:rPr>
              <w:t>0</w:t>
            </w:r>
            <w:r>
              <w:rPr>
                <w:rFonts w:hint="eastAsia"/>
                <w:lang w:eastAsia="zh"/>
              </w:rPr>
              <w:t>30</w:t>
            </w:r>
          </w:p>
        </w:tc>
        <w:tc>
          <w:tcPr>
            <w:tcW w:w="6120" w:type="dxa"/>
            <w:gridSpan w:val="2"/>
            <w:tcBorders>
              <w:top w:val="single" w:color="auto" w:sz="4" w:space="0"/>
              <w:bottom w:val="single" w:color="auto" w:sz="4" w:space="0"/>
            </w:tcBorders>
            <w:noWrap w:val="0"/>
            <w:vAlign w:val="top"/>
          </w:tcPr>
          <w:p w14:paraId="375D77B9">
            <w:pPr>
              <w:jc w:val="center"/>
              <w:rPr>
                <w:rFonts w:hint="eastAsia" w:eastAsia="宋体"/>
                <w:lang w:eastAsia="zh"/>
              </w:rPr>
            </w:pPr>
            <w:r>
              <w:rPr>
                <w:rFonts w:hint="eastAsia" w:eastAsia="宋体"/>
                <w:lang w:eastAsia="zh"/>
              </w:rPr>
              <w:t>系统参数的删除</w:t>
            </w:r>
          </w:p>
        </w:tc>
      </w:tr>
      <w:tr w14:paraId="14212D88">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29952C97">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7908D3A8">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32821ACC">
            <w:pPr>
              <w:jc w:val="center"/>
              <w:rPr>
                <w:color w:val="FFFFFF"/>
              </w:rPr>
            </w:pPr>
            <w:r>
              <w:rPr>
                <w:rFonts w:hint="eastAsia"/>
                <w:color w:val="FFFFFF"/>
              </w:rPr>
              <w:t>输     出</w:t>
            </w:r>
          </w:p>
        </w:tc>
      </w:tr>
      <w:tr w14:paraId="5DF7457B">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101E81C6">
            <w:pPr>
              <w:keepNext w:val="0"/>
              <w:keepLines w:val="0"/>
              <w:widowControl w:val="0"/>
              <w:numPr>
                <w:ilvl w:val="0"/>
                <w:numId w:val="33"/>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参数标识符：需要删除的系统参数的唯一标识符，如参数名称、编号或代码。</w:t>
            </w:r>
          </w:p>
          <w:p w14:paraId="53F10EB4">
            <w:pPr>
              <w:keepNext w:val="0"/>
              <w:keepLines w:val="0"/>
              <w:widowControl w:val="0"/>
              <w:numPr>
                <w:ilvl w:val="0"/>
                <w:numId w:val="33"/>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操作员信息：执行删除操作的管理员或工作人员的账号信息，用于验证操作权限和记录操作日志。</w:t>
            </w:r>
          </w:p>
          <w:p w14:paraId="427EAFA2">
            <w:pPr>
              <w:keepNext w:val="0"/>
              <w:keepLines w:val="0"/>
              <w:widowControl w:val="0"/>
              <w:numPr>
                <w:ilvl w:val="0"/>
                <w:numId w:val="33"/>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确认信息（可选）：在某些系统中，为了防止误操作，可能还需要操作员输入确认信息，如“确认删除”或“是”等。</w:t>
            </w:r>
          </w:p>
          <w:p w14:paraId="1F332323">
            <w:pPr>
              <w:numPr>
                <w:ilvl w:val="0"/>
                <w:numId w:val="0"/>
              </w:numPr>
              <w:ind w:leftChars="0"/>
            </w:pPr>
          </w:p>
        </w:tc>
        <w:tc>
          <w:tcPr>
            <w:tcW w:w="3780" w:type="dxa"/>
            <w:tcBorders>
              <w:top w:val="single" w:color="auto" w:sz="4" w:space="0"/>
            </w:tcBorders>
            <w:noWrap w:val="0"/>
            <w:vAlign w:val="top"/>
          </w:tcPr>
          <w:p w14:paraId="54251677">
            <w:pPr>
              <w:keepNext w:val="0"/>
              <w:keepLines w:val="0"/>
              <w:widowControl w:val="0"/>
              <w:numPr>
                <w:ilvl w:val="0"/>
                <w:numId w:val="34"/>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权限验证：首先验证操作员是否具有删除系统参数的权限。</w:t>
            </w:r>
          </w:p>
          <w:p w14:paraId="502315A8">
            <w:pPr>
              <w:keepNext w:val="0"/>
              <w:keepLines w:val="0"/>
              <w:widowControl w:val="0"/>
              <w:numPr>
                <w:ilvl w:val="0"/>
                <w:numId w:val="34"/>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参数存在性检查：检查要删除的参数是否存在于系统中，防止删除不存在的参数导致错误。</w:t>
            </w:r>
          </w:p>
          <w:p w14:paraId="706B6721">
            <w:pPr>
              <w:keepNext w:val="0"/>
              <w:keepLines w:val="0"/>
              <w:widowControl w:val="0"/>
              <w:numPr>
                <w:ilvl w:val="0"/>
                <w:numId w:val="34"/>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依赖关系检查（可选）：检查该参数是否被系统中的其他模块或功能所依赖，如果存在依赖关系，则可能需要先处理这些依赖或阻止删除操作。</w:t>
            </w:r>
          </w:p>
          <w:p w14:paraId="3386F647">
            <w:pPr>
              <w:keepNext w:val="0"/>
              <w:keepLines w:val="0"/>
              <w:widowControl w:val="0"/>
              <w:numPr>
                <w:ilvl w:val="0"/>
                <w:numId w:val="34"/>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数据库操作：执行删除操作，从数据库中移除该参数的记录。</w:t>
            </w:r>
          </w:p>
          <w:p w14:paraId="7C274BBF">
            <w:pPr>
              <w:keepNext w:val="0"/>
              <w:keepLines w:val="0"/>
              <w:widowControl w:val="0"/>
              <w:numPr>
                <w:ilvl w:val="0"/>
                <w:numId w:val="34"/>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日志记录：记录删除操作的相关信息，包括操作时间、操作员、被删除的参数等，以便于后续审计和追踪。</w:t>
            </w:r>
          </w:p>
          <w:p w14:paraId="2F94C719">
            <w:pPr>
              <w:numPr>
                <w:ilvl w:val="0"/>
                <w:numId w:val="0"/>
              </w:numPr>
              <w:ind w:leftChars="0"/>
              <w:rPr>
                <w:rFonts w:hint="eastAsia"/>
              </w:rPr>
            </w:pPr>
          </w:p>
        </w:tc>
        <w:tc>
          <w:tcPr>
            <w:tcW w:w="2340" w:type="dxa"/>
            <w:tcBorders>
              <w:top w:val="single" w:color="auto" w:sz="4" w:space="0"/>
            </w:tcBorders>
            <w:noWrap w:val="0"/>
            <w:vAlign w:val="top"/>
          </w:tcPr>
          <w:p w14:paraId="50D2AEBD">
            <w:pPr>
              <w:rPr>
                <w:rFonts w:hint="eastAsia"/>
              </w:rPr>
            </w:pPr>
            <w:r>
              <w:rPr>
                <w:rFonts w:hint="eastAsia"/>
              </w:rPr>
              <w:t>资料登记结果详细信息。</w:t>
            </w:r>
          </w:p>
        </w:tc>
      </w:tr>
    </w:tbl>
    <w:p w14:paraId="67611597">
      <w:pPr>
        <w:rPr>
          <w:rFonts w:hint="eastAsia"/>
        </w:rPr>
      </w:pPr>
    </w:p>
    <w:p w14:paraId="269AAD3C">
      <w:pPr>
        <w:pStyle w:val="7"/>
        <w:rPr>
          <w:rFonts w:hint="eastAsia"/>
        </w:rPr>
      </w:pPr>
      <w:r>
        <w:rPr>
          <w:rFonts w:hint="eastAsia"/>
          <w:lang w:eastAsia="zh"/>
        </w:rPr>
        <w:t>数据库备份与恢复</w:t>
      </w:r>
      <w:r>
        <w:rPr>
          <w:rFonts w:hint="eastAsia"/>
        </w:rPr>
        <w:t>（</w:t>
      </w:r>
      <w:r>
        <w:rPr>
          <w:rFonts w:hint="eastAsia"/>
          <w:lang w:eastAsia="zh"/>
        </w:rPr>
        <w:t>SMM50</w:t>
      </w:r>
      <w:r>
        <w:rPr>
          <w:rFonts w:hint="eastAsia"/>
        </w:rPr>
        <w:t>）</w:t>
      </w:r>
    </w:p>
    <w:p w14:paraId="0E37A366">
      <w:pPr>
        <w:pStyle w:val="8"/>
        <w:rPr>
          <w:rFonts w:hint="eastAsia"/>
        </w:rPr>
      </w:pPr>
      <w:r>
        <w:rPr>
          <w:rFonts w:hint="eastAsia"/>
          <w:lang w:eastAsia="zh"/>
        </w:rPr>
        <w:t>数据库备份</w:t>
      </w:r>
      <w:r>
        <w:rPr>
          <w:rFonts w:hint="eastAsia"/>
        </w:rPr>
        <w:t>（</w:t>
      </w:r>
      <w:r>
        <w:rPr>
          <w:rFonts w:hint="eastAsia"/>
          <w:lang w:eastAsia="zh"/>
        </w:rPr>
        <w:t>SMM501</w:t>
      </w:r>
      <w:r>
        <w:rPr>
          <w:rFonts w:hint="eastAsia"/>
        </w:rPr>
        <w:t>0）</w:t>
      </w: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04CBF288">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20" w:hRule="atLeast"/>
        </w:trPr>
        <w:tc>
          <w:tcPr>
            <w:tcW w:w="2988" w:type="dxa"/>
            <w:tcBorders>
              <w:top w:val="double" w:color="auto" w:sz="4" w:space="0"/>
              <w:bottom w:val="single" w:color="auto" w:sz="4" w:space="0"/>
            </w:tcBorders>
            <w:shd w:val="clear" w:color="auto" w:fill="595959"/>
            <w:noWrap w:val="0"/>
            <w:vAlign w:val="top"/>
          </w:tcPr>
          <w:p w14:paraId="7F35534E">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46477367">
            <w:pPr>
              <w:jc w:val="center"/>
              <w:rPr>
                <w:color w:val="FFFFFF"/>
              </w:rPr>
            </w:pPr>
            <w:r>
              <w:rPr>
                <w:rFonts w:hint="eastAsia"/>
                <w:color w:val="FFFFFF"/>
              </w:rPr>
              <w:t>模块名称</w:t>
            </w:r>
          </w:p>
        </w:tc>
      </w:tr>
      <w:tr w14:paraId="3DBCFAD2">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2CD7357B">
            <w:pPr>
              <w:rPr>
                <w:rFonts w:hint="eastAsia" w:eastAsia="宋体"/>
                <w:lang w:eastAsia="zh"/>
              </w:rPr>
            </w:pPr>
            <w:r>
              <w:rPr>
                <w:rFonts w:hint="eastAsia"/>
                <w:lang w:eastAsia="zh"/>
              </w:rPr>
              <w:t>SMM5010</w:t>
            </w:r>
          </w:p>
        </w:tc>
        <w:tc>
          <w:tcPr>
            <w:tcW w:w="6120" w:type="dxa"/>
            <w:gridSpan w:val="2"/>
            <w:tcBorders>
              <w:top w:val="single" w:color="auto" w:sz="4" w:space="0"/>
              <w:bottom w:val="single" w:color="auto" w:sz="4" w:space="0"/>
            </w:tcBorders>
            <w:noWrap w:val="0"/>
            <w:vAlign w:val="top"/>
          </w:tcPr>
          <w:p w14:paraId="283BB48D">
            <w:pPr>
              <w:jc w:val="center"/>
              <w:rPr>
                <w:rFonts w:hint="eastAsia" w:eastAsia="宋体"/>
                <w:lang w:eastAsia="zh"/>
              </w:rPr>
            </w:pPr>
            <w:r>
              <w:rPr>
                <w:rFonts w:hint="eastAsia" w:eastAsia="宋体"/>
                <w:lang w:eastAsia="zh"/>
              </w:rPr>
              <w:t>数据库备份</w:t>
            </w:r>
          </w:p>
        </w:tc>
      </w:tr>
      <w:tr w14:paraId="0CD954D5">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2B2AA660">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6F5B35AB">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135056AC">
            <w:pPr>
              <w:jc w:val="center"/>
              <w:rPr>
                <w:color w:val="FFFFFF"/>
              </w:rPr>
            </w:pPr>
            <w:r>
              <w:rPr>
                <w:rFonts w:hint="eastAsia"/>
                <w:color w:val="FFFFFF"/>
              </w:rPr>
              <w:t>输     出</w:t>
            </w:r>
          </w:p>
        </w:tc>
      </w:tr>
      <w:tr w14:paraId="4858FE60">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1EB6867D">
            <w:pPr>
              <w:numPr>
                <w:ilvl w:val="0"/>
                <w:numId w:val="35"/>
              </w:numPr>
              <w:tabs>
                <w:tab w:val="clear" w:pos="312"/>
              </w:tabs>
              <w:ind w:leftChars="0"/>
              <w:rPr>
                <w:rFonts w:hint="eastAsia"/>
                <w:lang w:eastAsia="zh"/>
              </w:rPr>
            </w:pPr>
            <w:r>
              <w:rPr>
                <w:rFonts w:hint="eastAsia"/>
                <w:lang w:eastAsia="zh"/>
              </w:rPr>
              <w:t>备份指令</w:t>
            </w:r>
          </w:p>
          <w:p w14:paraId="7AC34E40">
            <w:pPr>
              <w:numPr>
                <w:ilvl w:val="0"/>
                <w:numId w:val="35"/>
              </w:numPr>
              <w:tabs>
                <w:tab w:val="clear" w:pos="312"/>
              </w:tabs>
              <w:ind w:leftChars="0"/>
              <w:rPr>
                <w:rFonts w:hint="eastAsia"/>
                <w:lang w:eastAsia="zh"/>
              </w:rPr>
            </w:pPr>
            <w:r>
              <w:rPr>
                <w:rFonts w:hint="eastAsia"/>
                <w:lang w:eastAsia="zh"/>
              </w:rPr>
              <w:t>备份参数</w:t>
            </w:r>
          </w:p>
        </w:tc>
        <w:tc>
          <w:tcPr>
            <w:tcW w:w="3780" w:type="dxa"/>
            <w:tcBorders>
              <w:top w:val="single" w:color="auto" w:sz="4" w:space="0"/>
            </w:tcBorders>
            <w:noWrap w:val="0"/>
            <w:vAlign w:val="top"/>
          </w:tcPr>
          <w:p w14:paraId="217E7840">
            <w:pPr>
              <w:keepNext w:val="0"/>
              <w:keepLines w:val="0"/>
              <w:widowControl w:val="0"/>
              <w:numPr>
                <w:ilvl w:val="0"/>
                <w:numId w:val="36"/>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数据一致性检查：在备份前，系统会检查数据库中的数据是否处于一致状态，确保备份的数据完整性。</w:t>
            </w:r>
          </w:p>
          <w:p w14:paraId="5289BDCD">
            <w:pPr>
              <w:keepNext w:val="0"/>
              <w:keepLines w:val="0"/>
              <w:widowControl w:val="0"/>
              <w:numPr>
                <w:ilvl w:val="0"/>
                <w:numId w:val="36"/>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执行备份操作：根据输入的备份指令和参数，系统开始执行数据库备份操作，将数据从数据库中导出并保存到指定的位置。</w:t>
            </w:r>
          </w:p>
          <w:p w14:paraId="603F1436">
            <w:pPr>
              <w:keepNext w:val="0"/>
              <w:keepLines w:val="0"/>
              <w:widowControl w:val="0"/>
              <w:numPr>
                <w:ilvl w:val="0"/>
                <w:numId w:val="36"/>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备份文件验证：备份完成后，系统会对备份文件进行验证，确保备份数据的完整性和可恢复性。</w:t>
            </w:r>
          </w:p>
          <w:p w14:paraId="24B523CF">
            <w:pPr>
              <w:keepNext w:val="0"/>
              <w:keepLines w:val="0"/>
              <w:widowControl w:val="0"/>
              <w:numPr>
                <w:ilvl w:val="0"/>
                <w:numId w:val="36"/>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日志记录：整个备份过程及结果会被记录在日志中，以便于后续审计和追踪。</w:t>
            </w:r>
          </w:p>
          <w:p w14:paraId="29EA41BF">
            <w:pPr>
              <w:numPr>
                <w:ilvl w:val="0"/>
                <w:numId w:val="0"/>
              </w:numPr>
              <w:ind w:leftChars="0"/>
              <w:rPr>
                <w:rFonts w:hint="eastAsia"/>
              </w:rPr>
            </w:pPr>
          </w:p>
        </w:tc>
        <w:tc>
          <w:tcPr>
            <w:tcW w:w="2340" w:type="dxa"/>
            <w:tcBorders>
              <w:top w:val="single" w:color="auto" w:sz="4" w:space="0"/>
            </w:tcBorders>
            <w:noWrap w:val="0"/>
            <w:vAlign w:val="top"/>
          </w:tcPr>
          <w:p w14:paraId="2C2201D7">
            <w:pPr>
              <w:rPr>
                <w:rFonts w:hint="eastAsia"/>
              </w:rPr>
            </w:pPr>
            <w:r>
              <w:rPr>
                <w:rFonts w:hint="eastAsia"/>
              </w:rPr>
              <w:t>资料登记结果详细信息。</w:t>
            </w:r>
          </w:p>
        </w:tc>
      </w:tr>
    </w:tbl>
    <w:p w14:paraId="751BAE8A">
      <w:pPr>
        <w:rPr>
          <w:rFonts w:hint="eastAsia"/>
        </w:rPr>
      </w:pPr>
    </w:p>
    <w:p w14:paraId="5E7FDEFD">
      <w:pPr>
        <w:pStyle w:val="8"/>
        <w:rPr>
          <w:rFonts w:hint="eastAsia"/>
        </w:rPr>
      </w:pPr>
      <w:r>
        <w:rPr>
          <w:rFonts w:hint="eastAsia"/>
          <w:lang w:eastAsia="zh"/>
        </w:rPr>
        <w:t>数据库恢复</w:t>
      </w:r>
      <w:r>
        <w:rPr>
          <w:rFonts w:hint="eastAsia"/>
        </w:rPr>
        <w:t>（</w:t>
      </w:r>
      <w:r>
        <w:rPr>
          <w:rFonts w:hint="eastAsia"/>
          <w:lang w:eastAsia="zh"/>
        </w:rPr>
        <w:t>SMM502</w:t>
      </w:r>
      <w:r>
        <w:rPr>
          <w:rFonts w:hint="eastAsia"/>
        </w:rPr>
        <w:t>0）</w:t>
      </w:r>
    </w:p>
    <w:tbl>
      <w:tblPr>
        <w:tblStyle w:val="24"/>
        <w:tblW w:w="910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3780"/>
        <w:gridCol w:w="2340"/>
      </w:tblGrid>
      <w:tr w14:paraId="371DCA14">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double" w:color="auto" w:sz="4" w:space="0"/>
              <w:bottom w:val="single" w:color="auto" w:sz="4" w:space="0"/>
            </w:tcBorders>
            <w:shd w:val="clear" w:color="auto" w:fill="595959"/>
            <w:noWrap w:val="0"/>
            <w:vAlign w:val="top"/>
          </w:tcPr>
          <w:p w14:paraId="2E703D72">
            <w:pPr>
              <w:jc w:val="center"/>
              <w:rPr>
                <w:rFonts w:hint="eastAsia"/>
                <w:color w:val="FFFFFF"/>
              </w:rPr>
            </w:pPr>
            <w:r>
              <w:rPr>
                <w:rFonts w:hint="eastAsia"/>
                <w:color w:val="FFFFFF"/>
              </w:rPr>
              <w:t>模块编号</w:t>
            </w:r>
          </w:p>
        </w:tc>
        <w:tc>
          <w:tcPr>
            <w:tcW w:w="6120" w:type="dxa"/>
            <w:gridSpan w:val="2"/>
            <w:tcBorders>
              <w:top w:val="double" w:color="auto" w:sz="4" w:space="0"/>
              <w:bottom w:val="single" w:color="auto" w:sz="4" w:space="0"/>
            </w:tcBorders>
            <w:shd w:val="clear" w:color="auto" w:fill="595959"/>
            <w:noWrap w:val="0"/>
            <w:vAlign w:val="top"/>
          </w:tcPr>
          <w:p w14:paraId="2D4F9BAF">
            <w:pPr>
              <w:jc w:val="center"/>
              <w:rPr>
                <w:color w:val="FFFFFF"/>
              </w:rPr>
            </w:pPr>
            <w:r>
              <w:rPr>
                <w:rFonts w:hint="eastAsia"/>
                <w:color w:val="FFFFFF"/>
              </w:rPr>
              <w:t>模块名称</w:t>
            </w:r>
          </w:p>
        </w:tc>
      </w:tr>
      <w:tr w14:paraId="38EF9AE4">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988" w:type="dxa"/>
            <w:tcBorders>
              <w:top w:val="single" w:color="auto" w:sz="4" w:space="0"/>
              <w:bottom w:val="single" w:color="auto" w:sz="4" w:space="0"/>
            </w:tcBorders>
            <w:noWrap w:val="0"/>
            <w:vAlign w:val="top"/>
          </w:tcPr>
          <w:p w14:paraId="04A1B16F">
            <w:pPr>
              <w:rPr>
                <w:rFonts w:hint="eastAsia" w:eastAsia="宋体"/>
                <w:lang w:eastAsia="zh"/>
              </w:rPr>
            </w:pPr>
            <w:r>
              <w:rPr>
                <w:rFonts w:hint="eastAsia"/>
                <w:lang w:eastAsia="zh"/>
              </w:rPr>
              <w:t>SMM5020</w:t>
            </w:r>
          </w:p>
        </w:tc>
        <w:tc>
          <w:tcPr>
            <w:tcW w:w="6120" w:type="dxa"/>
            <w:gridSpan w:val="2"/>
            <w:tcBorders>
              <w:top w:val="single" w:color="auto" w:sz="4" w:space="0"/>
              <w:bottom w:val="single" w:color="auto" w:sz="4" w:space="0"/>
            </w:tcBorders>
            <w:noWrap w:val="0"/>
            <w:vAlign w:val="top"/>
          </w:tcPr>
          <w:p w14:paraId="0F4219FD">
            <w:pPr>
              <w:jc w:val="center"/>
              <w:rPr>
                <w:rFonts w:hint="eastAsia" w:eastAsia="宋体"/>
                <w:lang w:eastAsia="zh"/>
              </w:rPr>
            </w:pPr>
            <w:r>
              <w:rPr>
                <w:rFonts w:hint="eastAsia" w:eastAsia="宋体"/>
                <w:lang w:eastAsia="zh"/>
              </w:rPr>
              <w:t>数据库恢复</w:t>
            </w:r>
          </w:p>
        </w:tc>
      </w:tr>
      <w:tr w14:paraId="14C4EC0F">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bottom w:val="single" w:color="auto" w:sz="4" w:space="0"/>
            </w:tcBorders>
            <w:shd w:val="clear" w:color="auto" w:fill="595959"/>
            <w:noWrap w:val="0"/>
            <w:vAlign w:val="top"/>
          </w:tcPr>
          <w:p w14:paraId="4513AA8B">
            <w:pPr>
              <w:jc w:val="center"/>
              <w:rPr>
                <w:rFonts w:hint="eastAsia"/>
                <w:color w:val="FFFFFF"/>
              </w:rPr>
            </w:pPr>
            <w:r>
              <w:rPr>
                <w:rFonts w:hint="eastAsia"/>
                <w:color w:val="FFFFFF"/>
              </w:rPr>
              <w:t>输    入</w:t>
            </w:r>
          </w:p>
        </w:tc>
        <w:tc>
          <w:tcPr>
            <w:tcW w:w="3780" w:type="dxa"/>
            <w:tcBorders>
              <w:top w:val="single" w:color="auto" w:sz="4" w:space="0"/>
              <w:bottom w:val="single" w:color="auto" w:sz="4" w:space="0"/>
            </w:tcBorders>
            <w:shd w:val="clear" w:color="auto" w:fill="595959"/>
            <w:noWrap w:val="0"/>
            <w:vAlign w:val="top"/>
          </w:tcPr>
          <w:p w14:paraId="33009095">
            <w:pPr>
              <w:jc w:val="center"/>
              <w:rPr>
                <w:rFonts w:hint="eastAsia"/>
                <w:color w:val="FFFFFF"/>
              </w:rPr>
            </w:pPr>
            <w:r>
              <w:rPr>
                <w:rFonts w:hint="eastAsia"/>
                <w:color w:val="FFFFFF"/>
              </w:rPr>
              <w:t>处     理</w:t>
            </w:r>
          </w:p>
        </w:tc>
        <w:tc>
          <w:tcPr>
            <w:tcW w:w="2340" w:type="dxa"/>
            <w:tcBorders>
              <w:top w:val="single" w:color="auto" w:sz="4" w:space="0"/>
              <w:bottom w:val="single" w:color="auto" w:sz="4" w:space="0"/>
            </w:tcBorders>
            <w:shd w:val="clear" w:color="auto" w:fill="595959"/>
            <w:noWrap w:val="0"/>
            <w:vAlign w:val="top"/>
          </w:tcPr>
          <w:p w14:paraId="4113CBC1">
            <w:pPr>
              <w:jc w:val="center"/>
              <w:rPr>
                <w:color w:val="FFFFFF"/>
              </w:rPr>
            </w:pPr>
            <w:r>
              <w:rPr>
                <w:rFonts w:hint="eastAsia"/>
                <w:color w:val="FFFFFF"/>
              </w:rPr>
              <w:t>输     出</w:t>
            </w:r>
          </w:p>
        </w:tc>
      </w:tr>
      <w:tr w14:paraId="641542E4">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2988" w:type="dxa"/>
            <w:tcBorders>
              <w:top w:val="single" w:color="auto" w:sz="4" w:space="0"/>
            </w:tcBorders>
            <w:noWrap w:val="0"/>
            <w:vAlign w:val="top"/>
          </w:tcPr>
          <w:p w14:paraId="353CA304">
            <w:pPr>
              <w:keepNext w:val="0"/>
              <w:keepLines w:val="0"/>
              <w:widowControl w:val="0"/>
              <w:numPr>
                <w:ilvl w:val="0"/>
                <w:numId w:val="37"/>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备份文件：数据库恢复模块的输入主要是数据库备份文件。这些文件可能包括完整的数据库备份、部分数据表备份或是日志文件等，它们存储了需要恢复的数据和事务信息。</w:t>
            </w:r>
          </w:p>
          <w:p w14:paraId="07B2E765">
            <w:pPr>
              <w:keepNext w:val="0"/>
              <w:keepLines w:val="0"/>
              <w:widowControl w:val="0"/>
              <w:numPr>
                <w:ilvl w:val="0"/>
                <w:numId w:val="37"/>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恢复指令或请求：用户或系统管理员通过界面或命令行输入的数据库恢复指令或请求，指定要恢复的数据库名称、备份文件位置等参数。</w:t>
            </w:r>
          </w:p>
          <w:p w14:paraId="23061499">
            <w:pPr>
              <w:numPr>
                <w:ilvl w:val="0"/>
                <w:numId w:val="0"/>
              </w:numPr>
              <w:ind w:leftChars="0"/>
            </w:pPr>
          </w:p>
        </w:tc>
        <w:tc>
          <w:tcPr>
            <w:tcW w:w="3780" w:type="dxa"/>
            <w:tcBorders>
              <w:top w:val="single" w:color="auto" w:sz="4" w:space="0"/>
            </w:tcBorders>
            <w:noWrap w:val="0"/>
            <w:vAlign w:val="top"/>
          </w:tcPr>
          <w:p w14:paraId="34662C74">
            <w:pPr>
              <w:keepNext w:val="0"/>
              <w:keepLines w:val="0"/>
              <w:widowControl w:val="0"/>
              <w:numPr>
                <w:ilvl w:val="0"/>
                <w:numId w:val="38"/>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验证备份文件：系统首先会验证输入的备份文件是否完整、未损坏，并检查其是否与当前数据库版本兼容。</w:t>
            </w:r>
          </w:p>
          <w:p w14:paraId="7FB99804">
            <w:pPr>
              <w:keepNext w:val="0"/>
              <w:keepLines w:val="0"/>
              <w:widowControl w:val="0"/>
              <w:numPr>
                <w:ilvl w:val="0"/>
                <w:numId w:val="38"/>
              </w:numPr>
              <w:suppressLineNumbers w:val="0"/>
              <w:spacing w:before="0" w:beforeAutospacing="0" w:after="0" w:afterAutospacing="0"/>
              <w:ind w:left="360" w:right="0" w:hanging="36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准备恢复环境：系统会根据需要配置恢复环境，包括分配足够的存储空间、检查系统权限等，以确保恢复过程顺利进行。</w:t>
            </w:r>
          </w:p>
          <w:p w14:paraId="5AA51C82">
            <w:pPr>
              <w:keepNext w:val="0"/>
              <w:keepLines w:val="0"/>
              <w:widowControl w:val="0"/>
              <w:numPr>
                <w:ilvl w:val="0"/>
                <w:numId w:val="38"/>
              </w:numPr>
              <w:suppressLineNumbers w:val="0"/>
              <w:spacing w:before="0" w:beforeAutospacing="0" w:after="0" w:afterAutospacing="0"/>
              <w:ind w:left="360" w:right="0" w:hanging="360"/>
              <w:jc w:val="both"/>
            </w:pPr>
            <w:r>
              <w:rPr>
                <w:rFonts w:hint="eastAsia" w:ascii="宋体" w:hAnsi="宋体" w:eastAsia="宋体" w:cs="宋体"/>
                <w:kern w:val="2"/>
                <w:sz w:val="21"/>
                <w:szCs w:val="21"/>
                <w:lang w:val="en-US" w:eastAsia="zh-CN" w:bidi="ar"/>
              </w:rPr>
              <w:t>执行恢复操作：使用备份文件中的数据，系统按照预定的恢复策略（如全库恢复、增量恢复等）执行恢复操作。这包括重建数据库结构、插入数据记录、恢复索引等。</w:t>
            </w:r>
          </w:p>
          <w:p w14:paraId="7C2CCCE8">
            <w:pPr>
              <w:keepNext w:val="0"/>
              <w:keepLines w:val="0"/>
              <w:widowControl w:val="0"/>
              <w:numPr>
                <w:ilvl w:val="0"/>
                <w:numId w:val="38"/>
              </w:numPr>
              <w:suppressLineNumbers w:val="0"/>
              <w:spacing w:before="0" w:beforeAutospacing="0" w:after="0" w:afterAutospacing="0"/>
              <w:ind w:left="360" w:right="0" w:hanging="360"/>
              <w:jc w:val="both"/>
              <w:rPr>
                <w:rFonts w:hint="eastAsia"/>
              </w:rPr>
            </w:pPr>
            <w:r>
              <w:rPr>
                <w:rFonts w:hint="eastAsia" w:ascii="宋体" w:hAnsi="宋体" w:eastAsia="宋体" w:cs="宋体"/>
                <w:kern w:val="2"/>
                <w:sz w:val="21"/>
                <w:szCs w:val="21"/>
                <w:lang w:val="en-US" w:eastAsia="zh-CN" w:bidi="ar"/>
              </w:rPr>
              <w:t>验证恢复结果：恢复完成后，系统会对恢复后的数据库进行验证，确保数据完整性和一致性，同时检查应用程序是否能够正常访问和使用恢复后的数据。</w:t>
            </w:r>
          </w:p>
        </w:tc>
        <w:tc>
          <w:tcPr>
            <w:tcW w:w="2340" w:type="dxa"/>
            <w:tcBorders>
              <w:top w:val="single" w:color="auto" w:sz="4" w:space="0"/>
            </w:tcBorders>
            <w:noWrap w:val="0"/>
            <w:vAlign w:val="top"/>
          </w:tcPr>
          <w:p w14:paraId="0A74D07E">
            <w:pPr>
              <w:rPr>
                <w:rFonts w:hint="eastAsia"/>
              </w:rPr>
            </w:pPr>
            <w:r>
              <w:rPr>
                <w:rFonts w:hint="eastAsia"/>
              </w:rPr>
              <w:t>资料登记结果详细信息。</w:t>
            </w:r>
          </w:p>
        </w:tc>
      </w:tr>
    </w:tbl>
    <w:p w14:paraId="27E6D522">
      <w:pPr>
        <w:rPr>
          <w:rFonts w:hint="eastAsia"/>
        </w:rPr>
      </w:pPr>
    </w:p>
    <w:p w14:paraId="3474AC6A">
      <w:pPr>
        <w:rPr>
          <w:rFonts w:hint="eastAsia"/>
        </w:rPr>
      </w:pPr>
    </w:p>
    <w:p w14:paraId="115861BD">
      <w:pPr>
        <w:pStyle w:val="2"/>
        <w:rPr>
          <w:rFonts w:hint="eastAsia"/>
        </w:rPr>
      </w:pPr>
      <w:bookmarkStart w:id="56" w:name="_Toc56564537"/>
      <w:r>
        <w:rPr>
          <w:rFonts w:hint="eastAsia"/>
        </w:rPr>
        <w:t>逻辑视图</w:t>
      </w:r>
      <w:bookmarkEnd w:id="56"/>
    </w:p>
    <w:p w14:paraId="10AAEF41">
      <w:pPr>
        <w:pStyle w:val="3"/>
        <w:rPr>
          <w:rFonts w:hint="eastAsia"/>
        </w:rPr>
      </w:pPr>
      <w:bookmarkStart w:id="57" w:name="_Toc56564538"/>
      <w:r>
        <w:rPr>
          <w:rFonts w:hint="eastAsia"/>
          <w:lang w:val="en-US" w:eastAsia="zh-CN"/>
        </w:rPr>
        <w:t>系统</w:t>
      </w:r>
      <w:r>
        <w:rPr>
          <w:rFonts w:hint="eastAsia"/>
        </w:rPr>
        <w:t>管理子系统（Archive Data Collection,ADC）</w:t>
      </w:r>
      <w:bookmarkEnd w:id="57"/>
    </w:p>
    <w:p w14:paraId="201D3956">
      <w:pPr>
        <w:pStyle w:val="5"/>
        <w:bidi w:val="0"/>
        <w:ind w:left="0" w:leftChars="0" w:firstLine="0" w:firstLineChars="0"/>
        <w:rPr>
          <w:rFonts w:hint="eastAsia"/>
        </w:rPr>
      </w:pPr>
      <w:r>
        <w:rPr>
          <w:rFonts w:hint="eastAsia"/>
        </w:rPr>
        <w:t>登录管理（</w:t>
      </w:r>
      <w:r>
        <w:rPr>
          <w:rFonts w:hint="default"/>
        </w:rPr>
        <w:t>SMM10</w:t>
      </w:r>
      <w:r>
        <w:rPr>
          <w:rFonts w:hint="eastAsia"/>
        </w:rPr>
        <w:t>）</w:t>
      </w:r>
    </w:p>
    <w:p w14:paraId="2988A671">
      <w:pPr>
        <w:pStyle w:val="6"/>
        <w:rPr>
          <w:rFonts w:hint="eastAsia"/>
          <w:color w:val="000000" w:themeColor="text1"/>
        </w:rPr>
      </w:pPr>
      <w:r>
        <w:rPr>
          <w:rFonts w:hint="eastAsia"/>
          <w:color w:val="000000" w:themeColor="text1"/>
        </w:rPr>
        <w:t>类图</w:t>
      </w:r>
    </w:p>
    <w:p w14:paraId="6C82BF3A">
      <w:pPr>
        <w:rPr>
          <w:rFonts w:hint="eastAsia"/>
          <w:color w:val="0000FF"/>
        </w:rPr>
      </w:pPr>
      <w:r>
        <w:rPr>
          <w:rFonts w:hint="eastAsia"/>
          <w:color w:val="0000FF"/>
        </w:rPr>
        <w:object>
          <v:shape id="_x0000_i1074" o:spt="75" type="#_x0000_t75" style="height:250.65pt;width:370.1pt;" o:ole="t" filled="f" o:preferrelative="t" stroked="f" coordsize="21600,21600">
            <v:path/>
            <v:fill on="f" focussize="0,0"/>
            <v:stroke on="f"/>
            <v:imagedata r:id="rId16" o:title=""/>
            <o:lock v:ext="edit" aspectratio="f"/>
            <w10:wrap type="none"/>
            <w10:anchorlock/>
          </v:shape>
          <o:OLEObject Type="Embed" ProgID="Visio.Drawing.15" ShapeID="_x0000_i1074" DrawAspect="Content" ObjectID="_1468075725" r:id="rId15">
            <o:LockedField>false</o:LockedField>
          </o:OLEObject>
        </w:object>
      </w:r>
    </w:p>
    <w:p w14:paraId="101CF6B8">
      <w:pPr>
        <w:pStyle w:val="6"/>
        <w:rPr>
          <w:rFonts w:hint="eastAsia"/>
          <w:color w:val="0000FF"/>
        </w:rPr>
      </w:pPr>
      <w:r>
        <w:rPr>
          <w:rFonts w:hint="eastAsia"/>
          <w:color w:val="0000FF"/>
        </w:rPr>
        <w:t>流程图</w:t>
      </w:r>
    </w:p>
    <w:p w14:paraId="03F2E3BF">
      <w:pPr>
        <w:jc w:val="center"/>
        <w:rPr>
          <w:rFonts w:hint="eastAsia"/>
          <w:color w:val="0000FF"/>
        </w:rPr>
      </w:pPr>
      <w:r>
        <w:rPr>
          <w:rFonts w:hint="eastAsia"/>
          <w:color w:val="0000FF"/>
        </w:rPr>
        <w:object>
          <v:shape id="_x0000_i1076" o:spt="75" type="#_x0000_t75" style="height:505.1pt;width:231.3pt;" o:ole="t" filled="f" o:preferrelative="t" stroked="f" coordsize="21600,21600">
            <v:path/>
            <v:fill on="f" focussize="0,0"/>
            <v:stroke on="f"/>
            <v:imagedata r:id="rId18" o:title=""/>
            <o:lock v:ext="edit" aspectratio="f"/>
            <w10:wrap type="none"/>
            <w10:anchorlock/>
          </v:shape>
          <o:OLEObject Type="Embed" ProgID="Visio.Drawing.15" ShapeID="_x0000_i1076" DrawAspect="Content" ObjectID="_1468075726" r:id="rId17">
            <o:LockedField>false</o:LockedField>
          </o:OLEObject>
        </w:object>
      </w:r>
    </w:p>
    <w:p w14:paraId="4CC6ECF9">
      <w:pPr>
        <w:pStyle w:val="5"/>
        <w:bidi w:val="0"/>
        <w:ind w:left="0" w:leftChars="0" w:firstLine="0" w:firstLineChars="0"/>
        <w:rPr>
          <w:rFonts w:hint="eastAsia"/>
        </w:rPr>
      </w:pPr>
      <w:r>
        <w:rPr>
          <w:rFonts w:hint="eastAsia"/>
          <w:lang w:eastAsia="zh"/>
        </w:rPr>
        <w:t>日志管理</w:t>
      </w:r>
      <w:r>
        <w:rPr>
          <w:rFonts w:hint="eastAsia"/>
        </w:rPr>
        <w:t>（</w:t>
      </w:r>
      <w:r>
        <w:rPr>
          <w:rFonts w:hint="eastAsia"/>
          <w:lang w:eastAsia="zh"/>
        </w:rPr>
        <w:t>SMM20</w:t>
      </w:r>
      <w:r>
        <w:rPr>
          <w:rFonts w:hint="eastAsia"/>
        </w:rPr>
        <w:t>）</w:t>
      </w:r>
    </w:p>
    <w:p w14:paraId="6C037417">
      <w:pPr>
        <w:pStyle w:val="6"/>
        <w:rPr>
          <w:rFonts w:hint="eastAsia"/>
        </w:rPr>
      </w:pPr>
      <w:r>
        <w:rPr>
          <w:rFonts w:hint="eastAsia"/>
        </w:rPr>
        <w:t>类图</w:t>
      </w:r>
    </w:p>
    <w:p w14:paraId="70428624">
      <w:r>
        <w:object>
          <v:shape id="_x0000_i1077" o:spt="75" type="#_x0000_t75" style="height:208.7pt;width:324.1pt;" o:ole="t" filled="f" o:preferrelative="t" stroked="f" coordsize="21600,21600">
            <v:path/>
            <v:fill on="f" focussize="0,0"/>
            <v:stroke on="f"/>
            <v:imagedata r:id="rId20" o:title=""/>
            <o:lock v:ext="edit" aspectratio="f"/>
            <w10:wrap type="none"/>
            <w10:anchorlock/>
          </v:shape>
          <o:OLEObject Type="Embed" ProgID="Visio.Drawing.15" ShapeID="_x0000_i1077" DrawAspect="Content" ObjectID="_1468075727" r:id="rId19">
            <o:LockedField>false</o:LockedField>
          </o:OLEObject>
        </w:object>
      </w:r>
    </w:p>
    <w:p w14:paraId="06F6EDE2">
      <w:pPr>
        <w:rPr>
          <w:rFonts w:hint="eastAsia"/>
        </w:rPr>
      </w:pPr>
    </w:p>
    <w:p w14:paraId="07FB96CA">
      <w:pPr>
        <w:pStyle w:val="6"/>
        <w:rPr>
          <w:rFonts w:hint="eastAsia"/>
        </w:rPr>
      </w:pPr>
      <w:r>
        <w:rPr>
          <w:rFonts w:hint="eastAsia"/>
        </w:rPr>
        <w:t>流程图</w:t>
      </w:r>
    </w:p>
    <w:p w14:paraId="7A72C5C1">
      <w:pPr>
        <w:pStyle w:val="4"/>
        <w:tabs>
          <w:tab w:val="center" w:pos="4423"/>
          <w:tab w:val="left" w:pos="6473"/>
        </w:tabs>
        <w:jc w:val="left"/>
        <w:rPr>
          <w:rFonts w:hint="eastAsia"/>
          <w:lang w:eastAsia="zh-CN"/>
        </w:rPr>
      </w:pPr>
      <w:r>
        <w:rPr>
          <w:rFonts w:hint="eastAsia"/>
          <w:lang w:eastAsia="zh-CN"/>
        </w:rPr>
        <w:tab/>
      </w:r>
      <w:r>
        <w:rPr>
          <w:rFonts w:hint="eastAsia"/>
        </w:rPr>
        <w:object>
          <v:shape id="_x0000_i1078" o:spt="75" type="#_x0000_t75" style="height:293pt;width:71.7pt;" o:ole="t" filled="f" o:preferrelative="t" stroked="f" coordsize="21600,21600">
            <v:path/>
            <v:fill on="f" focussize="0,0"/>
            <v:stroke on="f"/>
            <v:imagedata r:id="rId22" o:title=""/>
            <o:lock v:ext="edit" aspectratio="f"/>
            <w10:wrap type="none"/>
            <w10:anchorlock/>
          </v:shape>
          <o:OLEObject Type="Embed" ProgID="Visio.Drawing.15" ShapeID="_x0000_i1078" DrawAspect="Content" ObjectID="_1468075728" r:id="rId21">
            <o:LockedField>false</o:LockedField>
          </o:OLEObject>
        </w:object>
      </w:r>
      <w:r>
        <w:rPr>
          <w:rFonts w:hint="eastAsia"/>
          <w:lang w:eastAsia="zh-CN"/>
        </w:rPr>
        <w:tab/>
      </w:r>
    </w:p>
    <w:p w14:paraId="6684CAF7">
      <w:pPr>
        <w:pStyle w:val="5"/>
        <w:bidi w:val="0"/>
        <w:ind w:left="0" w:leftChars="0" w:firstLine="0" w:firstLineChars="0"/>
        <w:rPr>
          <w:rFonts w:hint="eastAsia"/>
        </w:rPr>
      </w:pPr>
      <w:r>
        <w:rPr>
          <w:rFonts w:hint="eastAsia"/>
          <w:lang w:eastAsia="zh"/>
        </w:rPr>
        <w:t>用户权限管理</w:t>
      </w:r>
      <w:r>
        <w:rPr>
          <w:rFonts w:hint="eastAsia"/>
        </w:rPr>
        <w:t>（</w:t>
      </w:r>
      <w:r>
        <w:rPr>
          <w:rFonts w:hint="eastAsia"/>
          <w:lang w:eastAsia="zh"/>
        </w:rPr>
        <w:t>SMM30</w:t>
      </w:r>
      <w:r>
        <w:rPr>
          <w:rFonts w:hint="eastAsia"/>
        </w:rPr>
        <w:t>）</w:t>
      </w:r>
    </w:p>
    <w:p w14:paraId="0F5BDD29">
      <w:pPr>
        <w:pStyle w:val="6"/>
        <w:rPr>
          <w:rFonts w:hint="eastAsia"/>
        </w:rPr>
      </w:pPr>
      <w:r>
        <w:rPr>
          <w:rFonts w:hint="eastAsia"/>
        </w:rPr>
        <w:t>类图</w:t>
      </w:r>
    </w:p>
    <w:p w14:paraId="3148AA9F">
      <w:pPr>
        <w:rPr>
          <w:rFonts w:hint="eastAsia"/>
        </w:rPr>
      </w:pPr>
      <w:r>
        <w:rPr>
          <w:rFonts w:hint="eastAsia"/>
        </w:rPr>
        <w:object>
          <v:shape id="_x0000_i1079" o:spt="75" type="#_x0000_t75" style="height:295.95pt;width:362.75pt;" o:ole="t" filled="f" o:preferrelative="t" stroked="f" coordsize="21600,21600">
            <v:path/>
            <v:fill on="f" focussize="0,0"/>
            <v:stroke on="f"/>
            <v:imagedata r:id="rId24" o:title=""/>
            <o:lock v:ext="edit" aspectratio="f"/>
            <w10:wrap type="none"/>
            <w10:anchorlock/>
          </v:shape>
          <o:OLEObject Type="Embed" ProgID="Visio.Drawing.15" ShapeID="_x0000_i1079" DrawAspect="Content" ObjectID="_1468075729" r:id="rId23">
            <o:LockedField>false</o:LockedField>
          </o:OLEObject>
        </w:object>
      </w:r>
    </w:p>
    <w:p w14:paraId="4F5FD165">
      <w:pPr>
        <w:pStyle w:val="6"/>
        <w:rPr>
          <w:rFonts w:hint="eastAsia"/>
        </w:rPr>
      </w:pPr>
      <w:r>
        <w:rPr>
          <w:rFonts w:hint="eastAsia"/>
        </w:rPr>
        <w:t>流程图</w:t>
      </w:r>
    </w:p>
    <w:p w14:paraId="58E9CF28">
      <w:pPr>
        <w:pStyle w:val="7"/>
        <w:bidi w:val="0"/>
        <w:ind w:left="0" w:leftChars="0" w:firstLine="0" w:firstLineChars="0"/>
        <w:rPr>
          <w:rFonts w:hint="eastAsia"/>
        </w:rPr>
      </w:pPr>
      <w:r>
        <w:rPr>
          <w:rFonts w:hint="eastAsia"/>
          <w:lang w:val="en-US" w:eastAsia="zh-CN"/>
        </w:rPr>
        <w:t>角色管理</w:t>
      </w:r>
    </w:p>
    <w:p w14:paraId="0CE7CCDC">
      <w:pPr>
        <w:rPr>
          <w:rFonts w:hint="eastAsia"/>
        </w:rPr>
      </w:pPr>
      <w:r>
        <w:rPr>
          <w:rFonts w:hint="eastAsia"/>
        </w:rPr>
        <w:object>
          <v:shape id="_x0000_i1080" o:spt="75" type="#_x0000_t75" style="height:397.45pt;width:351.8pt;" o:ole="t" filled="f" o:preferrelative="t" stroked="f" coordsize="21600,21600">
            <v:path/>
            <v:fill on="f" focussize="0,0"/>
            <v:stroke on="f"/>
            <v:imagedata r:id="rId26" o:title=""/>
            <o:lock v:ext="edit" aspectratio="f"/>
            <w10:wrap type="none"/>
            <w10:anchorlock/>
          </v:shape>
          <o:OLEObject Type="Embed" ProgID="Visio.Drawing.15" ShapeID="_x0000_i1080" DrawAspect="Content" ObjectID="_1468075730" r:id="rId25">
            <o:LockedField>false</o:LockedField>
          </o:OLEObject>
        </w:object>
      </w:r>
    </w:p>
    <w:p w14:paraId="349C40AB">
      <w:pPr>
        <w:pStyle w:val="7"/>
        <w:bidi w:val="0"/>
        <w:ind w:left="0" w:leftChars="0" w:firstLine="0" w:firstLineChars="0"/>
        <w:rPr>
          <w:rFonts w:hint="eastAsia"/>
        </w:rPr>
      </w:pPr>
      <w:r>
        <w:rPr>
          <w:rFonts w:hint="eastAsia"/>
          <w:lang w:val="en-US" w:eastAsia="zh-CN"/>
        </w:rPr>
        <w:t>权限管理</w:t>
      </w:r>
    </w:p>
    <w:p w14:paraId="14090EF6">
      <w:pPr>
        <w:rPr>
          <w:rFonts w:hint="eastAsia"/>
        </w:rPr>
      </w:pPr>
      <w:r>
        <w:rPr>
          <w:rFonts w:hint="eastAsia"/>
        </w:rPr>
        <w:object>
          <v:shape id="_x0000_i1081" o:spt="75" type="#_x0000_t75" style="height:490.8pt;width:257.35pt;" o:ole="t" filled="f" o:preferrelative="t" stroked="f" coordsize="21600,21600">
            <v:path/>
            <v:fill on="f" focussize="0,0"/>
            <v:stroke on="f"/>
            <v:imagedata r:id="rId28" o:title=""/>
            <o:lock v:ext="edit" aspectratio="f"/>
            <w10:wrap type="none"/>
            <w10:anchorlock/>
          </v:shape>
          <o:OLEObject Type="Embed" ProgID="Visio.Drawing.15" ShapeID="_x0000_i1081" DrawAspect="Content" ObjectID="_1468075731" r:id="rId27">
            <o:LockedField>false</o:LockedField>
          </o:OLEObject>
        </w:object>
      </w:r>
    </w:p>
    <w:p w14:paraId="3A10F0D3">
      <w:pPr>
        <w:rPr>
          <w:rFonts w:hint="eastAsia"/>
        </w:rPr>
      </w:pPr>
    </w:p>
    <w:p w14:paraId="001A968D">
      <w:pPr>
        <w:pStyle w:val="7"/>
        <w:widowControl/>
        <w:numPr>
          <w:ilvl w:val="2"/>
          <w:numId w:val="1"/>
        </w:numPr>
        <w:tabs>
          <w:tab w:val="clear" w:pos="720"/>
        </w:tabs>
        <w:ind w:left="0" w:leftChars="0" w:firstLine="0" w:firstLineChars="0"/>
        <w:rPr>
          <w:rFonts w:hint="eastAsia" w:ascii="宋体" w:hAnsi="宋体" w:eastAsia="宋体" w:cs="宋体"/>
          <w:b/>
          <w:bCs/>
          <w:spacing w:val="-4"/>
          <w:kern w:val="28"/>
          <w:sz w:val="21"/>
          <w:szCs w:val="21"/>
        </w:rPr>
      </w:pPr>
      <w:r>
        <w:rPr>
          <w:rFonts w:hint="eastAsia" w:ascii="宋体" w:hAnsi="宋体" w:eastAsia="宋体" w:cs="宋体"/>
          <w:b/>
          <w:bCs/>
          <w:spacing w:val="-4"/>
          <w:kern w:val="28"/>
          <w:sz w:val="21"/>
          <w:szCs w:val="21"/>
        </w:rPr>
        <w:t>系统设置管理（</w:t>
      </w:r>
      <w:r>
        <w:rPr>
          <w:rFonts w:hint="default" w:ascii="Times New Roman" w:hAnsi="Times New Roman" w:eastAsia="宋体" w:cs="Times New Roman"/>
          <w:b/>
          <w:bCs/>
          <w:spacing w:val="-4"/>
          <w:kern w:val="28"/>
          <w:sz w:val="21"/>
          <w:szCs w:val="21"/>
        </w:rPr>
        <w:t>SMM40</w:t>
      </w:r>
      <w:r>
        <w:rPr>
          <w:rFonts w:hint="eastAsia" w:ascii="宋体" w:hAnsi="宋体" w:eastAsia="宋体" w:cs="宋体"/>
          <w:b/>
          <w:bCs/>
          <w:spacing w:val="-4"/>
          <w:kern w:val="28"/>
          <w:sz w:val="21"/>
          <w:szCs w:val="21"/>
        </w:rPr>
        <w:t>）</w:t>
      </w:r>
    </w:p>
    <w:p w14:paraId="62600A7D">
      <w:pPr>
        <w:pStyle w:val="6"/>
        <w:rPr>
          <w:rFonts w:hint="eastAsia"/>
        </w:rPr>
      </w:pPr>
      <w:r>
        <w:rPr>
          <w:rFonts w:hint="eastAsia"/>
        </w:rPr>
        <w:t>类图</w:t>
      </w:r>
    </w:p>
    <w:p w14:paraId="2ED726A8">
      <w:pPr>
        <w:rPr>
          <w:rFonts w:hint="eastAsia"/>
        </w:rPr>
      </w:pPr>
      <w:r>
        <w:rPr>
          <w:rFonts w:hint="eastAsia"/>
        </w:rPr>
        <w:object>
          <v:shape id="_x0000_i1083" o:spt="75" type="#_x0000_t75" style="height:182.35pt;width:317.1pt;" o:ole="t" filled="f" o:preferrelative="t" stroked="f" coordsize="21600,21600">
            <v:path/>
            <v:fill on="f" focussize="0,0"/>
            <v:stroke on="f"/>
            <v:imagedata r:id="rId30" o:title=""/>
            <o:lock v:ext="edit" aspectratio="f"/>
            <w10:wrap type="none"/>
            <w10:anchorlock/>
          </v:shape>
          <o:OLEObject Type="Embed" ProgID="Visio.Drawing.15" ShapeID="_x0000_i1083" DrawAspect="Content" ObjectID="_1468075732" r:id="rId29">
            <o:LockedField>false</o:LockedField>
          </o:OLEObject>
        </w:object>
      </w:r>
    </w:p>
    <w:p w14:paraId="2BC0DAFB">
      <w:pPr>
        <w:pStyle w:val="6"/>
        <w:rPr>
          <w:rFonts w:hint="eastAsia"/>
        </w:rPr>
      </w:pPr>
      <w:r>
        <w:rPr>
          <w:rFonts w:hint="eastAsia"/>
        </w:rPr>
        <w:t>流程图</w:t>
      </w:r>
    </w:p>
    <w:p w14:paraId="79D8724B">
      <w:pPr>
        <w:pStyle w:val="7"/>
        <w:bidi w:val="0"/>
        <w:ind w:left="0" w:leftChars="0" w:firstLine="0" w:firstLineChars="0"/>
        <w:rPr>
          <w:rFonts w:hint="eastAsia"/>
        </w:rPr>
      </w:pPr>
      <w:r>
        <w:rPr>
          <w:rFonts w:hint="eastAsia"/>
          <w:lang w:val="en-US" w:eastAsia="zh-CN"/>
        </w:rPr>
        <w:t>系统参数管理</w:t>
      </w:r>
    </w:p>
    <w:p w14:paraId="65AB333B">
      <w:pPr>
        <w:rPr>
          <w:rFonts w:hint="eastAsia"/>
        </w:rPr>
      </w:pPr>
      <w:r>
        <w:rPr>
          <w:rFonts w:hint="eastAsia"/>
        </w:rPr>
        <w:object>
          <v:shape id="_x0000_i1084" o:spt="75" type="#_x0000_t75" style="height:448.2pt;width:414.95pt;" o:ole="t" filled="f" o:preferrelative="t" stroked="f" coordsize="21600,21600">
            <v:path/>
            <v:fill on="f" focussize="0,0"/>
            <v:stroke on="f"/>
            <v:imagedata r:id="rId32" o:title=""/>
            <o:lock v:ext="edit" aspectratio="f"/>
            <w10:wrap type="none"/>
            <w10:anchorlock/>
          </v:shape>
          <o:OLEObject Type="Embed" ProgID="Visio.Drawing.15" ShapeID="_x0000_i1084" DrawAspect="Content" ObjectID="_1468075733" r:id="rId31">
            <o:LockedField>false</o:LockedField>
          </o:OLEObject>
        </w:object>
      </w:r>
    </w:p>
    <w:p w14:paraId="5357D6E9">
      <w:pPr>
        <w:pStyle w:val="7"/>
        <w:bidi w:val="0"/>
        <w:ind w:left="0" w:leftChars="0" w:firstLine="0" w:firstLineChars="0"/>
        <w:rPr>
          <w:rFonts w:hint="eastAsia"/>
        </w:rPr>
      </w:pPr>
      <w:r>
        <w:rPr>
          <w:rFonts w:hint="eastAsia"/>
          <w:lang w:val="en-US" w:eastAsia="zh-CN"/>
        </w:rPr>
        <w:t>流程定义</w:t>
      </w:r>
    </w:p>
    <w:p w14:paraId="64C7E3F5">
      <w:pPr>
        <w:rPr>
          <w:rFonts w:hint="eastAsia"/>
        </w:rPr>
      </w:pPr>
      <w:r>
        <w:rPr>
          <w:rFonts w:hint="eastAsia"/>
        </w:rPr>
        <w:object>
          <v:shape id="_x0000_i1085" o:spt="75" type="#_x0000_t75" style="height:372pt;width:73.5pt;" o:ole="t" filled="f" o:preferrelative="t" stroked="f" coordsize="21600,21600">
            <v:path/>
            <v:fill on="f" focussize="0,0"/>
            <v:stroke on="f"/>
            <v:imagedata r:id="rId34" o:title=""/>
            <o:lock v:ext="edit" aspectratio="f"/>
            <w10:wrap type="none"/>
            <w10:anchorlock/>
          </v:shape>
          <o:OLEObject Type="Embed" ProgID="Visio.Drawing.15" ShapeID="_x0000_i1085" DrawAspect="Content" ObjectID="_1468075734" r:id="rId33">
            <o:LockedField>false</o:LockedField>
          </o:OLEObject>
        </w:object>
      </w:r>
    </w:p>
    <w:p w14:paraId="7FD7B9FB">
      <w:pPr>
        <w:pStyle w:val="7"/>
        <w:tabs>
          <w:tab w:val="left" w:pos="3098"/>
        </w:tabs>
        <w:bidi w:val="0"/>
        <w:ind w:left="0" w:leftChars="0" w:firstLine="0" w:firstLineChars="0"/>
        <w:rPr>
          <w:rFonts w:hint="eastAsia"/>
        </w:rPr>
      </w:pPr>
      <w:r>
        <w:rPr>
          <w:rFonts w:hint="eastAsia"/>
          <w:lang w:val="en-US" w:eastAsia="zh-CN"/>
        </w:rPr>
        <w:t>表单定义</w:t>
      </w:r>
    </w:p>
    <w:p w14:paraId="520932A2">
      <w:pPr>
        <w:rPr>
          <w:rFonts w:hint="eastAsia"/>
        </w:rPr>
      </w:pPr>
    </w:p>
    <w:p w14:paraId="55E02B56">
      <w:pPr>
        <w:pStyle w:val="4"/>
        <w:tabs>
          <w:tab w:val="center" w:pos="4423"/>
          <w:tab w:val="left" w:pos="6473"/>
        </w:tabs>
        <w:jc w:val="left"/>
        <w:rPr>
          <w:rFonts w:hint="eastAsia"/>
          <w:lang w:eastAsia="zh-CN"/>
        </w:rPr>
      </w:pPr>
      <w:r>
        <w:rPr>
          <w:rFonts w:hint="eastAsia"/>
          <w:lang w:eastAsia="zh-CN"/>
        </w:rPr>
        <w:object>
          <v:shape id="_x0000_i1086" o:spt="75" type="#_x0000_t75" style="height:372pt;width:73.5pt;" o:ole="t" filled="f" o:preferrelative="t" stroked="f" coordsize="21600,21600">
            <v:path/>
            <v:fill on="f" focussize="0,0"/>
            <v:stroke on="f"/>
            <v:imagedata r:id="rId36" o:title=""/>
            <o:lock v:ext="edit" aspectratio="f"/>
            <w10:wrap type="none"/>
            <w10:anchorlock/>
          </v:shape>
          <o:OLEObject Type="Embed" ProgID="Visio.Drawing.15" ShapeID="_x0000_i1086" DrawAspect="Content" ObjectID="_1468075735" r:id="rId35">
            <o:LockedField>false</o:LockedField>
          </o:OLEObject>
        </w:object>
      </w:r>
    </w:p>
    <w:p w14:paraId="717C8AA4">
      <w:pPr>
        <w:pStyle w:val="5"/>
        <w:bidi w:val="0"/>
        <w:ind w:left="0" w:leftChars="0" w:firstLine="0" w:firstLineChars="0"/>
        <w:rPr>
          <w:rFonts w:hint="eastAsia"/>
        </w:rPr>
      </w:pPr>
      <w:r>
        <w:rPr>
          <w:rFonts w:hint="eastAsia"/>
        </w:rPr>
        <w:t>数据库备份与恢复（SMM50）</w:t>
      </w:r>
    </w:p>
    <w:p w14:paraId="456BB02C">
      <w:pPr>
        <w:pStyle w:val="6"/>
        <w:bidi w:val="0"/>
        <w:ind w:left="0" w:leftChars="0" w:firstLine="0" w:firstLineChars="0"/>
        <w:rPr>
          <w:rFonts w:hint="eastAsia"/>
        </w:rPr>
      </w:pPr>
      <w:r>
        <w:rPr>
          <w:rFonts w:hint="eastAsia"/>
          <w:lang w:val="en-US" w:eastAsia="zh-CN"/>
        </w:rPr>
        <w:t>类图</w:t>
      </w:r>
    </w:p>
    <w:p w14:paraId="1EAE20C2">
      <w:pPr>
        <w:rPr>
          <w:rFonts w:hint="eastAsia"/>
        </w:rPr>
      </w:pPr>
      <w:r>
        <w:rPr>
          <w:rFonts w:hint="eastAsia"/>
        </w:rPr>
        <w:object>
          <v:shape id="_x0000_i1088" o:spt="75" type="#_x0000_t75" style="height:248.45pt;width:281.95pt;" o:ole="t" filled="f" o:preferrelative="t" stroked="f" coordsize="21600,21600">
            <v:path/>
            <v:fill on="f" focussize="0,0"/>
            <v:stroke on="f"/>
            <v:imagedata r:id="rId38" o:title=""/>
            <o:lock v:ext="edit" aspectratio="f"/>
            <w10:wrap type="none"/>
            <w10:anchorlock/>
          </v:shape>
          <o:OLEObject Type="Embed" ProgID="Visio.Drawing.15" ShapeID="_x0000_i1088" DrawAspect="Content" ObjectID="_1468075736" r:id="rId37">
            <o:LockedField>false</o:LockedField>
          </o:OLEObject>
        </w:object>
      </w:r>
    </w:p>
    <w:p w14:paraId="00FCFDB1">
      <w:pPr>
        <w:pStyle w:val="6"/>
        <w:bidi w:val="0"/>
        <w:ind w:left="0" w:leftChars="0" w:firstLine="0" w:firstLineChars="0"/>
        <w:rPr>
          <w:rFonts w:hint="eastAsia"/>
        </w:rPr>
      </w:pPr>
      <w:r>
        <w:rPr>
          <w:rFonts w:hint="eastAsia"/>
          <w:lang w:val="en-US" w:eastAsia="zh-CN"/>
        </w:rPr>
        <w:t>流程图</w:t>
      </w:r>
    </w:p>
    <w:p w14:paraId="6BD8D469">
      <w:pPr>
        <w:pStyle w:val="7"/>
        <w:bidi w:val="0"/>
        <w:ind w:left="0" w:leftChars="0" w:firstLine="0" w:firstLineChars="0"/>
        <w:rPr>
          <w:rFonts w:hint="eastAsia"/>
        </w:rPr>
      </w:pPr>
      <w:r>
        <w:rPr>
          <w:rFonts w:hint="eastAsia"/>
          <w:lang w:val="en-US" w:eastAsia="zh-CN"/>
        </w:rPr>
        <w:t>数据库备份</w:t>
      </w:r>
    </w:p>
    <w:p w14:paraId="6AFE8AB9">
      <w:pPr>
        <w:jc w:val="center"/>
        <w:rPr>
          <w:rFonts w:hint="eastAsia"/>
        </w:rPr>
      </w:pPr>
      <w:r>
        <w:rPr>
          <w:rFonts w:hint="eastAsia"/>
        </w:rPr>
        <w:object>
          <v:shape id="_x0000_i1089" o:spt="75" type="#_x0000_t75" style="height:470.25pt;width:73.5pt;" o:ole="t" filled="f" o:preferrelative="t" stroked="f" coordsize="21600,21600">
            <v:path/>
            <v:fill on="f" focussize="0,0"/>
            <v:stroke on="f"/>
            <v:imagedata r:id="rId40" o:title=""/>
            <o:lock v:ext="edit" aspectratio="f"/>
            <w10:wrap type="none"/>
            <w10:anchorlock/>
          </v:shape>
          <o:OLEObject Type="Embed" ProgID="Visio.Drawing.15" ShapeID="_x0000_i1089" DrawAspect="Content" ObjectID="_1468075737" r:id="rId39">
            <o:LockedField>false</o:LockedField>
          </o:OLEObject>
        </w:object>
      </w:r>
    </w:p>
    <w:p w14:paraId="4F9348FC">
      <w:pPr>
        <w:pStyle w:val="7"/>
        <w:bidi w:val="0"/>
        <w:ind w:left="0" w:leftChars="0" w:firstLine="0" w:firstLineChars="0"/>
        <w:rPr>
          <w:rFonts w:hint="eastAsia"/>
        </w:rPr>
      </w:pPr>
      <w:r>
        <w:rPr>
          <w:rFonts w:hint="eastAsia"/>
          <w:lang w:val="en-US" w:eastAsia="zh-CN"/>
        </w:rPr>
        <w:t>数据库恢复</w:t>
      </w:r>
    </w:p>
    <w:p w14:paraId="38DDE37A">
      <w:pPr>
        <w:jc w:val="center"/>
        <w:rPr>
          <w:rFonts w:hint="eastAsia"/>
        </w:rPr>
      </w:pPr>
      <w:r>
        <w:rPr>
          <w:rFonts w:hint="eastAsia"/>
        </w:rPr>
        <w:object>
          <v:shape id="_x0000_i1090" o:spt="75" type="#_x0000_t75" style="height:470.25pt;width:73.5pt;" o:ole="t" filled="f" o:preferrelative="t" stroked="f" coordsize="21600,21600">
            <v:path/>
            <v:fill on="f" focussize="0,0"/>
            <v:stroke on="f"/>
            <v:imagedata r:id="rId42" o:title=""/>
            <o:lock v:ext="edit" aspectratio="f"/>
            <w10:wrap type="none"/>
            <w10:anchorlock/>
          </v:shape>
          <o:OLEObject Type="Embed" ProgID="Visio.Drawing.15" ShapeID="_x0000_i1090" DrawAspect="Content" ObjectID="_1468075738" r:id="rId41">
            <o:LockedField>false</o:LockedField>
          </o:OLEObject>
        </w:object>
      </w:r>
    </w:p>
    <w:p w14:paraId="31C0B8F9">
      <w:pPr>
        <w:rPr>
          <w:rFonts w:hint="eastAsia"/>
        </w:rPr>
      </w:pPr>
    </w:p>
    <w:p w14:paraId="5A4D0032">
      <w:pPr>
        <w:pStyle w:val="4"/>
        <w:jc w:val="center"/>
        <w:rPr>
          <w:rFonts w:hint="eastAsia"/>
        </w:rPr>
      </w:pPr>
    </w:p>
    <w:p w14:paraId="0BAA4C9F">
      <w:pPr>
        <w:pStyle w:val="2"/>
        <w:rPr>
          <w:rFonts w:hint="eastAsia"/>
        </w:rPr>
      </w:pPr>
      <w:bookmarkStart w:id="58" w:name="_Toc50267987"/>
      <w:bookmarkStart w:id="59" w:name="_Toc56564563"/>
      <w:r>
        <w:rPr>
          <w:rFonts w:hint="eastAsia"/>
        </w:rPr>
        <w:t>接口设计</w:t>
      </w:r>
      <w:bookmarkEnd w:id="58"/>
      <w:bookmarkEnd w:id="59"/>
    </w:p>
    <w:p w14:paraId="00AC56E2">
      <w:pPr>
        <w:pStyle w:val="3"/>
        <w:rPr>
          <w:rFonts w:hint="eastAsia"/>
        </w:rPr>
      </w:pPr>
      <w:bookmarkStart w:id="60" w:name="_Toc50267989"/>
      <w:bookmarkStart w:id="61" w:name="_Toc56564564"/>
      <w:r>
        <w:rPr>
          <w:rFonts w:hint="eastAsia"/>
        </w:rPr>
        <w:t>软件接口</w:t>
      </w:r>
      <w:bookmarkEnd w:id="60"/>
      <w:bookmarkEnd w:id="61"/>
    </w:p>
    <w:p w14:paraId="69B02F30">
      <w:pPr>
        <w:pStyle w:val="5"/>
        <w:rPr>
          <w:rFonts w:hint="eastAsia"/>
        </w:rPr>
      </w:pPr>
      <w:r>
        <w:rPr>
          <w:rFonts w:hint="eastAsia"/>
        </w:rPr>
        <w:t>与</w:t>
      </w:r>
      <w:r>
        <w:rPr>
          <w:rFonts w:hint="eastAsia"/>
          <w:lang w:val="en-US" w:eastAsia="zh-CN"/>
        </w:rPr>
        <w:t>教务系统</w:t>
      </w:r>
      <w:r>
        <w:rPr>
          <w:rFonts w:hint="eastAsia"/>
        </w:rPr>
        <w:t>的接口</w:t>
      </w:r>
    </w:p>
    <w:p w14:paraId="24E20B0A">
      <w:pPr>
        <w:pStyle w:val="6"/>
        <w:rPr>
          <w:rFonts w:hint="eastAsia"/>
        </w:rPr>
      </w:pPr>
      <w:r>
        <w:rPr>
          <w:rFonts w:hint="eastAsia"/>
        </w:rPr>
        <w:t>接口互操作流程</w:t>
      </w:r>
    </w:p>
    <w:p w14:paraId="352B3D6C">
      <w:pPr>
        <w:rPr>
          <w:rFonts w:hint="eastAsia"/>
        </w:rPr>
      </w:pPr>
      <w:r>
        <w:pict>
          <v:group id="_x0000_s1096" o:spid="_x0000_s1096" o:spt="203" style="position:absolute;left:0pt;margin-left:0pt;margin-top:18.8pt;height:163.8pt;width:366.8pt;mso-wrap-distance-bottom:28.35pt;mso-wrap-distance-top:28.35pt;z-index:251661312;mso-width-relative:page;mso-height-relative:page;" coordorigin="2204,5340" coordsize="7336,3276" o:allowoverlap="f">
            <o:lock v:ext="edit" aspectratio="f"/>
            <v:rect id="_x0000_s1097" o:spid="_x0000_s1097" o:spt="1" style="position:absolute;left:2204;top:5340;height:3276;width:2160;" fillcolor="#FFFFFF" filled="t" stroked="t" coordsize="21600,21600">
              <v:path/>
              <v:fill on="t" color2="#FFFFFF" focussize="0,0"/>
              <v:stroke joinstyle="miter"/>
              <v:imagedata o:title=""/>
              <o:lock v:ext="edit" aspectratio="f"/>
              <v:textbox>
                <w:txbxContent>
                  <w:p w14:paraId="1BAD2EB1">
                    <w:pPr>
                      <w:rPr>
                        <w:rFonts w:hint="eastAsia"/>
                      </w:rPr>
                    </w:pPr>
                    <w:r>
                      <w:rPr>
                        <w:rFonts w:hint="eastAsia"/>
                        <w:lang w:val="en-US" w:eastAsia="zh-CN"/>
                      </w:rPr>
                      <w:t>教务</w:t>
                    </w:r>
                    <w:r>
                      <w:rPr>
                        <w:rFonts w:hint="eastAsia"/>
                      </w:rPr>
                      <w:t>系统</w:t>
                    </w:r>
                  </w:p>
                </w:txbxContent>
              </v:textbox>
            </v:rect>
            <v:rect id="_x0000_s1098" o:spid="_x0000_s1098" o:spt="1" style="position:absolute;left:2384;top:6276;height:468;width:1800;" fillcolor="#FFFFFF" filled="t" stroked="t" coordsize="21600,21600">
              <v:path/>
              <v:fill on="t" color2="#FFFFFF" focussize="0,0"/>
              <v:stroke joinstyle="miter"/>
              <v:imagedata o:title=""/>
              <o:lock v:ext="edit" aspectratio="f"/>
              <v:textbox>
                <w:txbxContent>
                  <w:p w14:paraId="3D639128">
                    <w:pPr>
                      <w:rPr>
                        <w:rFonts w:hint="eastAsia" w:eastAsia="宋体"/>
                        <w:lang w:eastAsia="zh-CN"/>
                      </w:rPr>
                    </w:pPr>
                    <w:r>
                      <w:rPr>
                        <w:rFonts w:hint="eastAsia"/>
                        <w:lang w:val="en-US" w:eastAsia="zh-CN"/>
                      </w:rPr>
                      <w:t>业务处理过程</w:t>
                    </w:r>
                  </w:p>
                </w:txbxContent>
              </v:textbox>
            </v:rect>
            <v:line id="_x0000_s1099" o:spid="_x0000_s1099" o:spt="20" style="position:absolute;left:3284;top:6744;height:312;width:0;" filled="f" stroked="t" coordsize="21600,21600">
              <v:path arrowok="t"/>
              <v:fill on="f" focussize="0,0"/>
              <v:stroke endarrow="block"/>
              <v:imagedata o:title=""/>
              <o:lock v:ext="edit" aspectratio="f"/>
            </v:line>
            <v:shape id="_x0000_s1100" o:spid="_x0000_s1100" o:spt="115" type="#_x0000_t115" style="position:absolute;left:2384;top:7056;height:936;width:1800;" fillcolor="#FFFFFF" filled="t" stroked="t" coordsize="21600,21600">
              <v:path/>
              <v:fill on="t" color2="#FFFFFF" focussize="0,0"/>
              <v:stroke joinstyle="miter"/>
              <v:imagedata o:title=""/>
              <o:lock v:ext="edit" aspectratio="f"/>
              <v:textbox>
                <w:txbxContent>
                  <w:p w14:paraId="02C9158C">
                    <w:pPr>
                      <w:rPr>
                        <w:rFonts w:hint="eastAsia" w:eastAsia="宋体"/>
                        <w:lang w:eastAsia="zh-CN"/>
                      </w:rPr>
                    </w:pPr>
                    <w:r>
                      <w:rPr>
                        <w:rFonts w:hint="eastAsia"/>
                        <w:lang w:val="en-US" w:eastAsia="zh-CN"/>
                      </w:rPr>
                      <w:t>业务电子文档</w:t>
                    </w:r>
                  </w:p>
                </w:txbxContent>
              </v:textbox>
            </v:shape>
            <v:rect id="_x0000_s1101" o:spid="_x0000_s1101" o:spt="1" style="position:absolute;left:7380;top:5340;height:3276;width:2160;" fillcolor="#FFFFFF" filled="t" stroked="t" coordsize="21600,21600">
              <v:path/>
              <v:fill on="t" color2="#FFFFFF" focussize="0,0"/>
              <v:stroke joinstyle="miter"/>
              <v:imagedata o:title=""/>
              <o:lock v:ext="edit" aspectratio="f"/>
              <v:textbox>
                <w:txbxContent>
                  <w:p w14:paraId="7E8EDA47">
                    <w:pPr>
                      <w:rPr>
                        <w:rFonts w:hint="eastAsia"/>
                      </w:rPr>
                    </w:pPr>
                    <w:r>
                      <w:rPr>
                        <w:rFonts w:hint="eastAsia"/>
                      </w:rPr>
                      <w:t>档案综合管理系统</w:t>
                    </w:r>
                  </w:p>
                </w:txbxContent>
              </v:textbox>
            </v:rect>
            <v:shape id="_x0000_s1102" o:spid="_x0000_s1102" o:spt="118" type="#_x0000_t118" style="position:absolute;left:7560;top:6120;height:624;width:1800;" fillcolor="#FFFFFF" filled="t" stroked="t" coordsize="21600,21600">
              <v:path/>
              <v:fill on="t" color2="#FFFFFF" focussize="0,0"/>
              <v:stroke joinstyle="miter"/>
              <v:imagedata o:title=""/>
              <o:lock v:ext="edit" aspectratio="f"/>
              <v:textbox>
                <w:txbxContent>
                  <w:p w14:paraId="348E2590">
                    <w:pPr>
                      <w:jc w:val="center"/>
                      <w:rPr>
                        <w:rFonts w:hint="default" w:eastAsia="宋体"/>
                        <w:lang w:val="en-US" w:eastAsia="zh-CN"/>
                      </w:rPr>
                    </w:pPr>
                    <w:r>
                      <w:rPr>
                        <w:rFonts w:hint="eastAsia"/>
                        <w:lang w:val="en-US" w:eastAsia="zh-CN"/>
                      </w:rPr>
                      <w:t>课程信息同步</w:t>
                    </w:r>
                  </w:p>
                </w:txbxContent>
              </v:textbox>
            </v:shape>
            <v:rect id="_x0000_s1103" o:spid="_x0000_s1103" o:spt="1" style="position:absolute;left:5040;top:5340;height:3276;width:1620;" fillcolor="#FFFFFF" filled="t" stroked="t" coordsize="21600,21600">
              <v:path/>
              <v:fill on="t" color2="#FFFFFF" focussize="0,0"/>
              <v:stroke joinstyle="miter"/>
              <v:imagedata o:title=""/>
              <o:lock v:ext="edit" aspectratio="f"/>
              <v:textbox>
                <w:txbxContent>
                  <w:p w14:paraId="2AE3E12F">
                    <w:pPr>
                      <w:rPr>
                        <w:rFonts w:hint="eastAsia"/>
                      </w:rPr>
                    </w:pPr>
                    <w:r>
                      <w:rPr>
                        <w:rFonts w:hint="eastAsia"/>
                      </w:rPr>
                      <w:t>通用接口</w:t>
                    </w:r>
                  </w:p>
                  <w:p w14:paraId="2CC0E39F">
                    <w:pPr>
                      <w:rPr>
                        <w:rFonts w:hint="eastAsia"/>
                      </w:rPr>
                    </w:pPr>
                  </w:p>
                  <w:p w14:paraId="03487DCD">
                    <w:pPr>
                      <w:rPr>
                        <w:rFonts w:hint="eastAsia"/>
                      </w:rPr>
                    </w:pPr>
                    <w:r>
                      <w:rPr>
                        <w:rFonts w:hint="eastAsia"/>
                      </w:rPr>
                      <w:t>接口表</w:t>
                    </w:r>
                  </w:p>
                  <w:p w14:paraId="763B2EC7">
                    <w:pPr>
                      <w:rPr>
                        <w:rFonts w:hint="eastAsia"/>
                      </w:rPr>
                    </w:pPr>
                    <w:r>
                      <w:rPr>
                        <w:rFonts w:hint="eastAsia"/>
                      </w:rPr>
                      <w:t>接口电子影像文件</w:t>
                    </w:r>
                  </w:p>
                </w:txbxContent>
              </v:textbox>
            </v:rect>
            <v:line id="_x0000_s1104" o:spid="_x0000_s1104" o:spt="20" style="position:absolute;left:7020;top:6588;height:0;width:540;" filled="f" stroked="t" coordsize="21600,21600">
              <v:path arrowok="t"/>
              <v:fill on="f" focussize="0,0"/>
              <v:stroke endarrow="block"/>
              <v:imagedata o:title=""/>
              <o:lock v:ext="edit" aspectratio="f"/>
            </v:line>
            <v:line id="_x0000_s1105" o:spid="_x0000_s1105" o:spt="20" style="position:absolute;left:2204;top:5964;height:0;width:2160;" filled="f" stroked="t" coordsize="21600,21600">
              <v:path arrowok="t"/>
              <v:fill on="f" focussize="0,0"/>
              <v:stroke/>
              <v:imagedata o:title=""/>
              <o:lock v:ext="edit" aspectratio="f"/>
            </v:line>
            <v:line id="_x0000_s1106" o:spid="_x0000_s1106" o:spt="20" style="position:absolute;left:5040;top:5808;height:0;width:1620;" filled="f" stroked="t" coordsize="21600,21600">
              <v:path arrowok="t"/>
              <v:fill on="f" focussize="0,0"/>
              <v:stroke/>
              <v:imagedata o:title=""/>
              <o:lock v:ext="edit" aspectratio="f"/>
            </v:line>
            <v:line id="_x0000_s1107" o:spid="_x0000_s1107" o:spt="20" style="position:absolute;left:7380;top:5808;height:0;width:2160;" filled="f" stroked="t" coordsize="21600,21600">
              <v:path arrowok="t"/>
              <v:fill on="f" focussize="0,0"/>
              <v:stroke/>
              <v:imagedata o:title=""/>
              <o:lock v:ext="edit" aspectratio="f"/>
            </v:line>
            <v:rect id="_x0000_s1108" o:spid="_x0000_s1108" o:spt="1" style="position:absolute;left:7560;top:7056;height:468;width:1800;" fillcolor="#FFFFFF" filled="t" stroked="t" coordsize="21600,21600">
              <v:path/>
              <v:fill on="t" color2="#FFFFFF" focussize="0,0"/>
              <v:stroke joinstyle="miter"/>
              <v:imagedata o:title=""/>
              <o:lock v:ext="edit" aspectratio="f"/>
              <v:textbox>
                <w:txbxContent>
                  <w:p w14:paraId="33D5EBA2">
                    <w:pPr>
                      <w:jc w:val="center"/>
                      <w:rPr>
                        <w:rFonts w:hint="default" w:eastAsia="宋体"/>
                        <w:lang w:val="en-US" w:eastAsia="zh-CN"/>
                      </w:rPr>
                    </w:pPr>
                    <w:r>
                      <w:rPr>
                        <w:rFonts w:hint="eastAsia"/>
                        <w:lang w:val="en-US" w:eastAsia="zh-CN"/>
                      </w:rPr>
                      <w:t>新生APP</w:t>
                    </w:r>
                  </w:p>
                </w:txbxContent>
              </v:textbox>
            </v:rect>
            <v:rect id="_x0000_s1109" o:spid="_x0000_s1109" o:spt="1" style="position:absolute;left:7560;top:7836;height:468;width:1800;" fillcolor="#FFFFFF" filled="t" stroked="t" coordsize="21600,21600">
              <v:path/>
              <v:fill on="t" color2="#FFFFFF" focussize="0,0"/>
              <v:stroke color="#FFFFFF" joinstyle="miter"/>
              <v:imagedata o:title=""/>
              <o:lock v:ext="edit" aspectratio="f"/>
              <v:textbox>
                <w:txbxContent>
                  <w:p w14:paraId="6371533E">
                    <w:pPr>
                      <w:jc w:val="both"/>
                      <w:rPr>
                        <w:rFonts w:hint="eastAsia"/>
                      </w:rPr>
                    </w:pPr>
                  </w:p>
                </w:txbxContent>
              </v:textbox>
            </v:rect>
            <v:line id="_x0000_s1110" o:spid="_x0000_s1110" o:spt="20" style="position:absolute;left:8460;top:6744;height:312;width:0;" filled="f" stroked="t" coordsize="21600,21600">
              <v:path arrowok="t"/>
              <v:fill on="f" focussize="0,0"/>
              <v:stroke endarrow="block"/>
              <v:imagedata o:title=""/>
              <o:lock v:ext="edit" aspectratio="f"/>
            </v:line>
            <v:line id="_x0000_s1111" o:spid="_x0000_s1111" o:spt="20" style="position:absolute;left:8460;top:7524;height:312;width:0;" filled="f" stroked="t" coordsize="21600,21600">
              <v:path arrowok="t"/>
              <v:fill on="f" focussize="0,0"/>
              <v:stroke color="#FFFFFF" startarrow="block" endarrow="block"/>
              <v:imagedata o:title=""/>
              <o:lock v:ext="edit" aspectratio="f"/>
            </v:line>
            <v:line id="_x0000_s1112" o:spid="_x0000_s1112" o:spt="20" style="position:absolute;left:6660;top:7056;height:0;width:360;" filled="f" stroked="t" coordsize="21600,21600">
              <v:path arrowok="t"/>
              <v:fill on="f" focussize="0,0"/>
              <v:stroke/>
              <v:imagedata o:title=""/>
              <o:lock v:ext="edit" aspectratio="f"/>
            </v:line>
            <v:line id="_x0000_s1113" o:spid="_x0000_s1113" o:spt="20" style="position:absolute;left:7020;top:6588;height:468;width:0;" filled="f" stroked="t" coordsize="21600,21600">
              <v:path arrowok="t"/>
              <v:fill on="f" focussize="0,0"/>
              <v:stroke/>
              <v:imagedata o:title=""/>
              <o:lock v:ext="edit" aspectratio="f"/>
            </v:line>
            <v:line id="_x0000_s1114" o:spid="_x0000_s1114" o:spt="20" style="position:absolute;left:4724;top:6744;height:0;width:360;" filled="f" stroked="t" coordsize="21600,21600">
              <v:path arrowok="t"/>
              <v:fill on="f" focussize="0,0"/>
              <v:stroke endarrow="block"/>
              <v:imagedata o:title=""/>
              <o:lock v:ext="edit" aspectratio="f"/>
            </v:line>
            <v:line id="_x0000_s1115" o:spid="_x0000_s1115" o:spt="20" style="position:absolute;left:4184;top:7524;height:0;width:540;" filled="f" stroked="t" coordsize="21600,21600">
              <v:path arrowok="t"/>
              <v:fill on="f" focussize="0,0"/>
              <v:stroke/>
              <v:imagedata o:title=""/>
              <o:lock v:ext="edit" aspectratio="f"/>
            </v:line>
            <v:line id="_x0000_s1116" o:spid="_x0000_s1116" o:spt="20" style="position:absolute;left:4724;top:6744;height:780;width:0;" filled="f" stroked="t" coordsize="21600,21600">
              <v:path arrowok="t"/>
              <v:fill on="f" focussize="0,0"/>
              <v:stroke/>
              <v:imagedata o:title=""/>
              <o:lock v:ext="edit" aspectratio="f"/>
            </v:line>
            <w10:wrap type="topAndBottom"/>
          </v:group>
        </w:pict>
      </w:r>
      <w:r>
        <w:rPr>
          <w:rFonts w:hint="eastAsia"/>
        </w:rPr>
        <w:t>操作流程说明：</w:t>
      </w:r>
    </w:p>
    <w:p w14:paraId="1141BB7E">
      <w:pPr>
        <w:numPr>
          <w:ilvl w:val="0"/>
          <w:numId w:val="39"/>
        </w:numPr>
        <w:rPr>
          <w:rFonts w:hint="eastAsia"/>
        </w:rPr>
      </w:pPr>
      <w:r>
        <w:rPr>
          <w:rFonts w:hint="eastAsia"/>
          <w:lang w:val="en-US" w:eastAsia="zh-CN"/>
        </w:rPr>
        <w:t>教务</w:t>
      </w:r>
      <w:r>
        <w:rPr>
          <w:rFonts w:hint="eastAsia"/>
        </w:rPr>
        <w:t>系统：</w:t>
      </w:r>
    </w:p>
    <w:p w14:paraId="2014E55D">
      <w:pPr>
        <w:numPr>
          <w:ilvl w:val="1"/>
          <w:numId w:val="40"/>
        </w:numPr>
        <w:rPr>
          <w:rFonts w:hint="eastAsia"/>
        </w:rPr>
      </w:pPr>
      <w:r>
        <w:rPr>
          <w:rFonts w:hint="eastAsia"/>
        </w:rPr>
        <w:t>通过双方确定的接口提供接口数据，根据提供的权限，写入接口表和按照正确格式/路径提供接口电子</w:t>
      </w:r>
      <w:r>
        <w:rPr>
          <w:rFonts w:hint="eastAsia"/>
          <w:lang w:val="en-US" w:eastAsia="zh-CN"/>
        </w:rPr>
        <w:t>档案；</w:t>
      </w:r>
    </w:p>
    <w:p w14:paraId="5F84366A">
      <w:pPr>
        <w:numPr>
          <w:ilvl w:val="1"/>
          <w:numId w:val="41"/>
        </w:numPr>
        <w:rPr>
          <w:rFonts w:hint="eastAsia"/>
        </w:rPr>
      </w:pPr>
      <w:r>
        <w:rPr>
          <w:rFonts w:hint="eastAsia"/>
        </w:rPr>
        <w:t>教务系统将课程安排和选课信息通过接口提供给新生报道系统。</w:t>
      </w:r>
    </w:p>
    <w:p w14:paraId="5330491D">
      <w:pPr>
        <w:numPr>
          <w:ilvl w:val="0"/>
          <w:numId w:val="39"/>
        </w:numPr>
        <w:rPr>
          <w:rFonts w:hint="eastAsia"/>
        </w:rPr>
      </w:pPr>
      <w:r>
        <w:rPr>
          <w:rFonts w:hint="eastAsia"/>
          <w:lang w:val="en-US" w:eastAsia="zh-CN"/>
        </w:rPr>
        <w:t>新生预报道</w:t>
      </w:r>
      <w:r>
        <w:rPr>
          <w:rFonts w:hint="eastAsia"/>
        </w:rPr>
        <w:t>系统：</w:t>
      </w:r>
    </w:p>
    <w:p w14:paraId="7D323557">
      <w:pPr>
        <w:numPr>
          <w:ilvl w:val="1"/>
          <w:numId w:val="41"/>
        </w:numPr>
        <w:rPr>
          <w:rFonts w:hint="eastAsia"/>
        </w:rPr>
      </w:pPr>
      <w:r>
        <w:rPr>
          <w:rFonts w:hint="eastAsia"/>
        </w:rPr>
        <w:t>新生报道</w:t>
      </w:r>
      <w:r>
        <w:rPr>
          <w:rFonts w:hint="eastAsia"/>
          <w:lang w:val="en-US" w:eastAsia="zh-CN"/>
        </w:rPr>
        <w:t>预</w:t>
      </w:r>
      <w:r>
        <w:rPr>
          <w:rFonts w:hint="eastAsia"/>
        </w:rPr>
        <w:t>系统将新生的基本信息（如姓名、学号、专业等）通过接口传递给教务系统</w:t>
      </w:r>
      <w:r>
        <w:rPr>
          <w:rFonts w:hint="eastAsia"/>
          <w:lang w:eastAsia="zh-CN"/>
        </w:rPr>
        <w:t>；</w:t>
      </w:r>
    </w:p>
    <w:p w14:paraId="1E88D8F3">
      <w:pPr>
        <w:numPr>
          <w:ilvl w:val="1"/>
          <w:numId w:val="41"/>
        </w:numPr>
        <w:rPr>
          <w:rFonts w:hint="eastAsia"/>
        </w:rPr>
      </w:pPr>
      <w:r>
        <w:rPr>
          <w:rFonts w:hint="eastAsia"/>
        </w:rPr>
        <w:t>新生报道</w:t>
      </w:r>
      <w:r>
        <w:rPr>
          <w:rFonts w:hint="eastAsia"/>
          <w:lang w:val="en-US" w:eastAsia="zh-CN"/>
        </w:rPr>
        <w:t>预</w:t>
      </w:r>
      <w:r>
        <w:rPr>
          <w:rFonts w:hint="eastAsia"/>
        </w:rPr>
        <w:t>系统使用</w:t>
      </w:r>
      <w:r>
        <w:rPr>
          <w:rFonts w:hint="eastAsia"/>
          <w:lang w:val="en-US" w:eastAsia="zh-CN"/>
        </w:rPr>
        <w:t>教务系统的</w:t>
      </w:r>
      <w:r>
        <w:rPr>
          <w:rFonts w:hint="eastAsia"/>
        </w:rPr>
        <w:t>信息来引导新生进行课程选课</w:t>
      </w:r>
      <w:r>
        <w:rPr>
          <w:rFonts w:hint="eastAsia"/>
          <w:lang w:eastAsia="zh-CN"/>
        </w:rPr>
        <w:t>；</w:t>
      </w:r>
    </w:p>
    <w:p w14:paraId="6DCBA944">
      <w:pPr>
        <w:numPr>
          <w:ilvl w:val="1"/>
          <w:numId w:val="41"/>
        </w:numPr>
        <w:rPr>
          <w:rFonts w:hint="eastAsia"/>
        </w:rPr>
      </w:pPr>
      <w:r>
        <w:rPr>
          <w:rFonts w:hint="eastAsia"/>
        </w:rPr>
        <w:t>新生报道</w:t>
      </w:r>
      <w:r>
        <w:rPr>
          <w:rFonts w:hint="eastAsia"/>
          <w:lang w:val="en-US" w:eastAsia="zh-CN"/>
        </w:rPr>
        <w:t>预</w:t>
      </w:r>
      <w:r>
        <w:rPr>
          <w:rFonts w:hint="eastAsia"/>
        </w:rPr>
        <w:t>系统通过接口向教务系统更新新生的报到状态、宿舍分配等信息。</w:t>
      </w:r>
    </w:p>
    <w:p w14:paraId="6ADC351A">
      <w:pPr>
        <w:numPr>
          <w:ilvl w:val="0"/>
          <w:numId w:val="39"/>
        </w:numPr>
        <w:rPr>
          <w:rFonts w:hint="eastAsia"/>
        </w:rPr>
      </w:pPr>
      <w:r>
        <w:rPr>
          <w:rFonts w:hint="eastAsia"/>
        </w:rPr>
        <w:t>接口间互操作完成。</w:t>
      </w:r>
    </w:p>
    <w:p w14:paraId="05A9C7D6">
      <w:pPr>
        <w:pStyle w:val="6"/>
        <w:rPr>
          <w:rFonts w:hint="eastAsia"/>
        </w:rPr>
      </w:pPr>
      <w:r>
        <w:rPr>
          <w:rFonts w:hint="eastAsia"/>
        </w:rPr>
        <w:t>接口交互方式</w:t>
      </w:r>
    </w:p>
    <w:p w14:paraId="5B20AD3A">
      <w:pPr>
        <w:rPr>
          <w:rFonts w:hint="eastAsia"/>
        </w:rPr>
      </w:pPr>
      <w:r>
        <w:rPr>
          <w:rFonts w:hint="eastAsia"/>
        </w:rPr>
        <w:tab/>
      </w:r>
      <w:r>
        <w:rPr>
          <w:rFonts w:hint="eastAsia"/>
        </w:rPr>
        <w:t>通过ORACLE9i数据接口表进行实现。</w:t>
      </w:r>
    </w:p>
    <w:p w14:paraId="5EB76748">
      <w:pPr>
        <w:rPr>
          <w:rFonts w:hint="eastAsia"/>
        </w:rPr>
      </w:pPr>
      <w:r>
        <w:rPr>
          <w:rFonts w:hint="eastAsia"/>
        </w:rPr>
        <w:tab/>
      </w:r>
      <w:r>
        <w:rPr>
          <w:rFonts w:hint="eastAsia"/>
        </w:rPr>
        <w:t>电子影像文件按照商定的目录结构和文件编码规范存储，通过接口表的相应记录信息进行关联。</w:t>
      </w:r>
    </w:p>
    <w:p w14:paraId="38B3743A">
      <w:pPr>
        <w:rPr>
          <w:rFonts w:hint="eastAsia"/>
        </w:rPr>
      </w:pPr>
      <w:r>
        <w:rPr>
          <w:rFonts w:hint="eastAsia"/>
        </w:rPr>
        <w:tab/>
      </w:r>
      <w:r>
        <w:rPr>
          <w:rFonts w:hint="eastAsia"/>
        </w:rPr>
        <w:t>接口数据格式、数据内容将在概要设计和详细设计中全部展开并确定。</w:t>
      </w:r>
    </w:p>
    <w:p w14:paraId="7FA4A530">
      <w:pPr>
        <w:pStyle w:val="6"/>
        <w:rPr>
          <w:rFonts w:hint="eastAsia"/>
        </w:rPr>
      </w:pPr>
      <w:r>
        <w:rPr>
          <w:rFonts w:hint="eastAsia"/>
        </w:rPr>
        <w:t>接口数据内容</w:t>
      </w:r>
    </w:p>
    <w:p w14:paraId="75F1563F">
      <w:pPr>
        <w:ind w:left="420"/>
        <w:rPr>
          <w:rFonts w:hint="eastAsia"/>
        </w:rPr>
      </w:pPr>
      <w:r>
        <w:rPr>
          <w:rFonts w:hint="eastAsia"/>
        </w:rPr>
        <w:t>接口数据内容包括：著录信息、电子表单信息、电子文件、元数据信息四种。</w:t>
      </w:r>
    </w:p>
    <w:p w14:paraId="5878CF21">
      <w:pPr>
        <w:ind w:left="420"/>
        <w:rPr>
          <w:rFonts w:hint="eastAsia"/>
        </w:rPr>
      </w:pPr>
      <w:r>
        <w:rPr>
          <w:rFonts w:hint="eastAsia"/>
        </w:rPr>
        <w:t>确定和完善接口内容过程说明：</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4680"/>
        <w:gridCol w:w="1934"/>
      </w:tblGrid>
      <w:tr w14:paraId="2496C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shd w:val="clear" w:color="auto" w:fill="C0C0C0"/>
            <w:noWrap w:val="0"/>
            <w:vAlign w:val="top"/>
          </w:tcPr>
          <w:p w14:paraId="09C1F14C">
            <w:pPr>
              <w:jc w:val="center"/>
              <w:rPr>
                <w:rFonts w:hint="eastAsia"/>
                <w:b/>
              </w:rPr>
            </w:pPr>
            <w:r>
              <w:rPr>
                <w:rFonts w:hint="eastAsia"/>
                <w:b/>
              </w:rPr>
              <w:t>内容</w:t>
            </w:r>
          </w:p>
        </w:tc>
        <w:tc>
          <w:tcPr>
            <w:tcW w:w="4680" w:type="dxa"/>
            <w:shd w:val="clear" w:color="auto" w:fill="C0C0C0"/>
            <w:noWrap w:val="0"/>
            <w:vAlign w:val="top"/>
          </w:tcPr>
          <w:p w14:paraId="5E423805">
            <w:pPr>
              <w:jc w:val="center"/>
              <w:rPr>
                <w:rFonts w:hint="eastAsia"/>
                <w:b/>
              </w:rPr>
            </w:pPr>
            <w:r>
              <w:rPr>
                <w:rFonts w:hint="eastAsia"/>
                <w:b/>
              </w:rPr>
              <w:t>过程要求说明</w:t>
            </w:r>
          </w:p>
        </w:tc>
        <w:tc>
          <w:tcPr>
            <w:tcW w:w="1934" w:type="dxa"/>
            <w:shd w:val="clear" w:color="auto" w:fill="C0C0C0"/>
            <w:noWrap w:val="0"/>
            <w:vAlign w:val="top"/>
          </w:tcPr>
          <w:p w14:paraId="295848C4">
            <w:pPr>
              <w:jc w:val="center"/>
              <w:rPr>
                <w:rFonts w:hint="eastAsia"/>
                <w:b/>
              </w:rPr>
            </w:pPr>
            <w:r>
              <w:rPr>
                <w:rFonts w:hint="eastAsia"/>
                <w:b/>
              </w:rPr>
              <w:t>备注</w:t>
            </w:r>
          </w:p>
        </w:tc>
      </w:tr>
      <w:tr w14:paraId="03951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6B2FDA3E">
            <w:pPr>
              <w:rPr>
                <w:rFonts w:hint="eastAsia"/>
              </w:rPr>
            </w:pPr>
            <w:r>
              <w:rPr>
                <w:rFonts w:hint="eastAsia"/>
              </w:rPr>
              <w:t>著录信息</w:t>
            </w:r>
          </w:p>
        </w:tc>
        <w:tc>
          <w:tcPr>
            <w:tcW w:w="4680" w:type="dxa"/>
            <w:noWrap w:val="0"/>
            <w:vAlign w:val="top"/>
          </w:tcPr>
          <w:p w14:paraId="07A11ABF">
            <w:pPr>
              <w:rPr>
                <w:rFonts w:hint="eastAsia"/>
              </w:rPr>
            </w:pPr>
            <w:r>
              <w:rPr>
                <w:rFonts w:hint="eastAsia"/>
              </w:rPr>
              <w:t>将在数据库设计阶段，确定档案管理的档案著录信息详细字段要求后展开，并确认完成。</w:t>
            </w:r>
          </w:p>
        </w:tc>
        <w:tc>
          <w:tcPr>
            <w:tcW w:w="1934" w:type="dxa"/>
            <w:noWrap w:val="0"/>
            <w:vAlign w:val="top"/>
          </w:tcPr>
          <w:p w14:paraId="6DAD95BA">
            <w:pPr>
              <w:rPr>
                <w:rFonts w:hint="eastAsia"/>
              </w:rPr>
            </w:pPr>
          </w:p>
        </w:tc>
      </w:tr>
      <w:tr w14:paraId="11616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3B7B572B">
            <w:pPr>
              <w:rPr>
                <w:rFonts w:hint="eastAsia"/>
              </w:rPr>
            </w:pPr>
            <w:r>
              <w:rPr>
                <w:rFonts w:hint="eastAsia"/>
              </w:rPr>
              <w:t>元数据</w:t>
            </w:r>
          </w:p>
        </w:tc>
        <w:tc>
          <w:tcPr>
            <w:tcW w:w="4680" w:type="dxa"/>
            <w:noWrap w:val="0"/>
            <w:vAlign w:val="top"/>
          </w:tcPr>
          <w:p w14:paraId="14D0D196">
            <w:pPr>
              <w:rPr>
                <w:rFonts w:hint="eastAsia"/>
              </w:rPr>
            </w:pPr>
            <w:r>
              <w:rPr>
                <w:rFonts w:hint="eastAsia"/>
              </w:rPr>
              <w:t>将在数据库设计阶段，确定档案管理的元数据信息详细字段要求后展开，并确认完成。</w:t>
            </w:r>
          </w:p>
        </w:tc>
        <w:tc>
          <w:tcPr>
            <w:tcW w:w="1934" w:type="dxa"/>
            <w:noWrap w:val="0"/>
            <w:vAlign w:val="top"/>
          </w:tcPr>
          <w:p w14:paraId="63946746">
            <w:pPr>
              <w:rPr>
                <w:rFonts w:hint="eastAsia"/>
              </w:rPr>
            </w:pPr>
          </w:p>
        </w:tc>
      </w:tr>
      <w:tr w14:paraId="3ECD09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20C30FD9">
            <w:pPr>
              <w:rPr>
                <w:rFonts w:hint="eastAsia"/>
              </w:rPr>
            </w:pPr>
            <w:r>
              <w:rPr>
                <w:rFonts w:hint="eastAsia"/>
              </w:rPr>
              <w:t>电子表单信息</w:t>
            </w:r>
          </w:p>
        </w:tc>
        <w:tc>
          <w:tcPr>
            <w:tcW w:w="4680" w:type="dxa"/>
            <w:noWrap w:val="0"/>
            <w:vAlign w:val="top"/>
          </w:tcPr>
          <w:p w14:paraId="74BBF322">
            <w:pPr>
              <w:rPr>
                <w:rFonts w:hint="eastAsia"/>
              </w:rPr>
            </w:pPr>
            <w:r>
              <w:rPr>
                <w:rFonts w:hint="eastAsia"/>
              </w:rPr>
              <w:t>考虑到OA滞后于本项目，拟根据《建设项目规划管理申报指南（暂行）》先确定基本电子表单要求，制定部分电子表单数据接口，在数据库设计阶段同步进行。</w:t>
            </w:r>
          </w:p>
        </w:tc>
        <w:tc>
          <w:tcPr>
            <w:tcW w:w="1934" w:type="dxa"/>
            <w:noWrap w:val="0"/>
            <w:vAlign w:val="top"/>
          </w:tcPr>
          <w:p w14:paraId="65467EB1">
            <w:pPr>
              <w:rPr>
                <w:rFonts w:hint="eastAsia"/>
              </w:rPr>
            </w:pPr>
          </w:p>
        </w:tc>
      </w:tr>
      <w:tr w14:paraId="5ED00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5B83E29D">
            <w:pPr>
              <w:rPr>
                <w:rFonts w:hint="eastAsia"/>
              </w:rPr>
            </w:pPr>
            <w:r>
              <w:rPr>
                <w:rFonts w:hint="eastAsia"/>
              </w:rPr>
              <w:t>电子文件</w:t>
            </w:r>
          </w:p>
        </w:tc>
        <w:tc>
          <w:tcPr>
            <w:tcW w:w="4680" w:type="dxa"/>
            <w:noWrap w:val="0"/>
            <w:vAlign w:val="top"/>
          </w:tcPr>
          <w:p w14:paraId="0D1B8EBC">
            <w:pPr>
              <w:rPr>
                <w:rFonts w:hint="eastAsia"/>
              </w:rPr>
            </w:pPr>
            <w:r>
              <w:rPr>
                <w:rFonts w:hint="eastAsia"/>
              </w:rPr>
              <w:t>将在详细设计阶段，确定档案管理系统对应电子档案、电子影像文件的管理方案后展开，并确认完成。</w:t>
            </w:r>
          </w:p>
        </w:tc>
        <w:tc>
          <w:tcPr>
            <w:tcW w:w="1934" w:type="dxa"/>
            <w:noWrap w:val="0"/>
            <w:vAlign w:val="top"/>
          </w:tcPr>
          <w:p w14:paraId="181386F1">
            <w:pPr>
              <w:rPr>
                <w:rFonts w:hint="eastAsia"/>
              </w:rPr>
            </w:pPr>
          </w:p>
        </w:tc>
      </w:tr>
    </w:tbl>
    <w:p w14:paraId="786DCAC0">
      <w:pPr>
        <w:ind w:firstLine="420"/>
        <w:rPr>
          <w:rFonts w:hint="eastAsia"/>
        </w:rPr>
      </w:pPr>
      <w:r>
        <w:rPr>
          <w:rFonts w:hint="eastAsia"/>
        </w:rPr>
        <w:t>完成方案后，将再次与OA项目组就各细节进行全面确认，完成后将严格按照双方商定的接口方案进行数据的交互。</w:t>
      </w:r>
    </w:p>
    <w:p w14:paraId="0D042DC4">
      <w:pPr>
        <w:pStyle w:val="5"/>
        <w:rPr>
          <w:rFonts w:hint="eastAsia"/>
        </w:rPr>
      </w:pPr>
      <w:bookmarkStart w:id="62" w:name="_Toc47168534"/>
      <w:bookmarkStart w:id="63" w:name="_Toc22378100"/>
      <w:bookmarkStart w:id="64" w:name="_Toc50267990"/>
      <w:bookmarkStart w:id="65" w:name="_Toc56564567"/>
      <w:r>
        <w:rPr>
          <w:rFonts w:hint="eastAsia"/>
        </w:rPr>
        <w:t>与数据库接口</w:t>
      </w:r>
      <w:bookmarkEnd w:id="62"/>
      <w:bookmarkEnd w:id="63"/>
      <w:bookmarkEnd w:id="64"/>
      <w:bookmarkEnd w:id="65"/>
    </w:p>
    <w:p w14:paraId="43624C4B">
      <w:pPr>
        <w:ind w:firstLine="420"/>
        <w:rPr>
          <w:rFonts w:hint="eastAsia"/>
        </w:rPr>
      </w:pPr>
      <w:r>
        <w:rPr>
          <w:rFonts w:hint="eastAsia"/>
        </w:rPr>
        <w:t>本系统采用关系型数据库ORACLE9i，通过J2EE规范提供的开放式JDBC API和数据库系统提供的标准PL/SQL，完成系统与数据库的交互。</w:t>
      </w:r>
    </w:p>
    <w:p w14:paraId="78EA0B6B">
      <w:pPr>
        <w:pStyle w:val="5"/>
        <w:rPr>
          <w:rFonts w:hint="eastAsia"/>
        </w:rPr>
      </w:pPr>
      <w:bookmarkStart w:id="66" w:name="_Toc47168536"/>
      <w:bookmarkStart w:id="67" w:name="_Toc22378102"/>
      <w:bookmarkStart w:id="68" w:name="_Toc56564568"/>
      <w:bookmarkStart w:id="69" w:name="_Toc50267992"/>
      <w:r>
        <w:rPr>
          <w:rFonts w:hint="eastAsia"/>
        </w:rPr>
        <w:t>与其他组件接口</w:t>
      </w:r>
      <w:bookmarkEnd w:id="66"/>
      <w:bookmarkEnd w:id="67"/>
      <w:bookmarkEnd w:id="68"/>
      <w:bookmarkEnd w:id="69"/>
    </w:p>
    <w:p w14:paraId="2BE2EDAB">
      <w:pPr>
        <w:ind w:firstLine="420"/>
        <w:rPr>
          <w:rFonts w:hint="eastAsia"/>
        </w:rPr>
      </w:pPr>
      <w:r>
        <w:rPr>
          <w:rFonts w:hint="eastAsia"/>
        </w:rPr>
        <w:t>系统和其他组件的接口主要是录入组件、图像处理组件和SunFlow工作流系统。</w:t>
      </w:r>
    </w:p>
    <w:p w14:paraId="14514FB6">
      <w:pPr>
        <w:ind w:firstLine="420"/>
        <w:rPr>
          <w:rFonts w:hint="eastAsia"/>
        </w:rPr>
      </w:pPr>
      <w:r>
        <w:rPr>
          <w:rFonts w:hint="eastAsia"/>
        </w:rPr>
        <w:t>录入组件：公司开发的录入程序，可支持几乎所有的扫描仪，我们通过封装录入组件实现扫描录入。</w:t>
      </w:r>
    </w:p>
    <w:p w14:paraId="3D5704F9">
      <w:pPr>
        <w:ind w:firstLine="340"/>
        <w:rPr>
          <w:rFonts w:hint="eastAsia"/>
        </w:rPr>
      </w:pPr>
      <w:r>
        <w:rPr>
          <w:rFonts w:hint="eastAsia"/>
        </w:rPr>
        <w:tab/>
      </w:r>
      <w:r>
        <w:rPr>
          <w:rFonts w:hint="eastAsia"/>
        </w:rPr>
        <w:t>图像处理组件：图像的自动去黑边、消蓝、自动纠偏、任意角度旋转、切割等功能由封装的图像处理组件提供，要求有这些组件使用的详细说明。</w:t>
      </w:r>
    </w:p>
    <w:p w14:paraId="065629AE">
      <w:pPr>
        <w:pStyle w:val="4"/>
        <w:ind w:firstLine="340" w:firstLineChars="0"/>
        <w:rPr>
          <w:rFonts w:hint="eastAsia"/>
        </w:rPr>
      </w:pPr>
      <w:r>
        <w:rPr>
          <w:rFonts w:hint="eastAsia"/>
        </w:rPr>
        <w:t>SunFlow工作流系统：工作流系统依据WFMC定义的开放式接口规范，提供一系列开放的、松耦合的、与系统无关的API，完成应用系统与工作流接口的无缝衔接。</w:t>
      </w:r>
    </w:p>
    <w:p w14:paraId="42FCF7A2">
      <w:pPr>
        <w:pStyle w:val="3"/>
        <w:rPr>
          <w:rFonts w:hint="eastAsia"/>
        </w:rPr>
      </w:pPr>
      <w:bookmarkStart w:id="70" w:name="_Toc56564569"/>
      <w:bookmarkStart w:id="71" w:name="_Toc50267993"/>
      <w:r>
        <w:rPr>
          <w:rFonts w:hint="eastAsia"/>
        </w:rPr>
        <w:t>硬件接口</w:t>
      </w:r>
      <w:bookmarkEnd w:id="70"/>
      <w:bookmarkEnd w:id="71"/>
    </w:p>
    <w:p w14:paraId="7B93FED0">
      <w:pPr>
        <w:pStyle w:val="5"/>
        <w:rPr>
          <w:rFonts w:hint="eastAsia"/>
        </w:rPr>
      </w:pPr>
      <w:bookmarkStart w:id="72" w:name="_Toc47168530"/>
      <w:bookmarkStart w:id="73" w:name="_Toc56564570"/>
      <w:bookmarkStart w:id="74" w:name="_Toc50267994"/>
      <w:r>
        <w:rPr>
          <w:rFonts w:hint="eastAsia"/>
        </w:rPr>
        <w:t>与磁盘阵列接口</w:t>
      </w:r>
      <w:bookmarkEnd w:id="72"/>
      <w:bookmarkEnd w:id="73"/>
      <w:bookmarkEnd w:id="74"/>
    </w:p>
    <w:p w14:paraId="4EDD025F">
      <w:pPr>
        <w:ind w:firstLine="420"/>
        <w:rPr>
          <w:rFonts w:hint="eastAsia"/>
        </w:rPr>
      </w:pPr>
      <w:r>
        <w:rPr>
          <w:rFonts w:hint="eastAsia"/>
        </w:rPr>
        <w:t>档案管理应用服务器挂接RAID5磁盘阵列，通过SCSI卡连接。</w:t>
      </w:r>
    </w:p>
    <w:p w14:paraId="75762B01">
      <w:pPr>
        <w:pStyle w:val="5"/>
        <w:rPr>
          <w:rFonts w:hint="eastAsia"/>
        </w:rPr>
      </w:pPr>
      <w:bookmarkStart w:id="75" w:name="_Toc50267995"/>
      <w:bookmarkStart w:id="76" w:name="_Toc56564571"/>
      <w:bookmarkStart w:id="77" w:name="_Toc47168531"/>
      <w:r>
        <w:rPr>
          <w:rFonts w:hint="eastAsia"/>
        </w:rPr>
        <w:t>与扫描仪接口</w:t>
      </w:r>
      <w:bookmarkEnd w:id="75"/>
      <w:bookmarkEnd w:id="76"/>
      <w:bookmarkEnd w:id="77"/>
    </w:p>
    <w:p w14:paraId="70E071D9">
      <w:pPr>
        <w:ind w:firstLine="420"/>
        <w:rPr>
          <w:rFonts w:hint="eastAsia"/>
        </w:rPr>
      </w:pPr>
      <w:r>
        <w:rPr>
          <w:rFonts w:hint="eastAsia"/>
        </w:rPr>
        <w:t>系统支持ISIS接口和TWAIN接口的扫描仪，可由用户根据业务量自己选择扫描仪类型。</w:t>
      </w:r>
    </w:p>
    <w:p w14:paraId="02544BD2">
      <w:pPr>
        <w:pStyle w:val="2"/>
        <w:rPr>
          <w:rFonts w:hint="eastAsia"/>
        </w:rPr>
      </w:pPr>
      <w:bookmarkStart w:id="78" w:name="_Toc50268053"/>
      <w:bookmarkStart w:id="79" w:name="_Toc56564572"/>
      <w:bookmarkStart w:id="80" w:name="_Toc520621608"/>
      <w:bookmarkStart w:id="81" w:name="_Toc40163266"/>
      <w:bookmarkStart w:id="82" w:name="_Toc520621323"/>
      <w:bookmarkStart w:id="83" w:name="_Toc520177551"/>
      <w:bookmarkStart w:id="84" w:name="_Toc516651387"/>
      <w:r>
        <w:rPr>
          <w:rFonts w:hint="eastAsia"/>
        </w:rPr>
        <w:t>非功能性需求设计</w:t>
      </w:r>
      <w:bookmarkEnd w:id="78"/>
      <w:bookmarkEnd w:id="79"/>
    </w:p>
    <w:p w14:paraId="0E7284F5">
      <w:pPr>
        <w:pStyle w:val="4"/>
        <w:rPr>
          <w:rFonts w:hint="eastAsia" w:ascii="宋体" w:hAnsi="宋体"/>
          <w:color w:val="auto"/>
        </w:rPr>
      </w:pPr>
      <w:bookmarkStart w:id="85" w:name="_Toc50268055"/>
      <w:bookmarkStart w:id="86" w:name="_Toc56564574"/>
      <w:r>
        <w:rPr>
          <w:rFonts w:hint="eastAsia" w:ascii="宋体" w:hAnsi="宋体"/>
          <w:color w:val="auto"/>
        </w:rPr>
        <w:t>1、在10M带宽以及网络不繁忙的情况下，传输速率应稳定在200K</w:t>
      </w:r>
      <w:r>
        <w:rPr>
          <w:rFonts w:ascii="宋体" w:hAnsi="宋体"/>
          <w:color w:val="auto"/>
        </w:rPr>
        <w:t>/S</w:t>
      </w:r>
      <w:r>
        <w:rPr>
          <w:rFonts w:hint="eastAsia" w:ascii="宋体" w:hAnsi="宋体"/>
          <w:color w:val="auto"/>
        </w:rPr>
        <w:t>。</w:t>
      </w:r>
    </w:p>
    <w:p w14:paraId="3EC18364">
      <w:pPr>
        <w:pStyle w:val="4"/>
        <w:rPr>
          <w:rFonts w:hint="eastAsia" w:ascii="宋体" w:hAnsi="宋体"/>
          <w:color w:val="auto"/>
        </w:rPr>
      </w:pPr>
      <w:r>
        <w:rPr>
          <w:rFonts w:hint="eastAsia" w:ascii="宋体" w:hAnsi="宋体"/>
          <w:color w:val="auto"/>
        </w:rPr>
        <w:t>2、在系统有20个并发用户连接上的情况下，CPU占用率不能超过</w:t>
      </w:r>
      <w:r>
        <w:rPr>
          <w:rFonts w:ascii="宋体" w:hAnsi="宋体"/>
          <w:color w:val="auto"/>
        </w:rPr>
        <w:t>50%,</w:t>
      </w:r>
      <w:r>
        <w:rPr>
          <w:rFonts w:hint="eastAsia" w:ascii="宋体" w:hAnsi="宋体"/>
          <w:color w:val="auto"/>
        </w:rPr>
        <w:t>占用内存不能超过20*5=100M。并且系统支持的在线并发用户数在100个以上。并发用户量增加？数据库优化？wh：这块内容需要和万里确定下。</w:t>
      </w:r>
    </w:p>
    <w:p w14:paraId="7CDF1034">
      <w:pPr>
        <w:pStyle w:val="4"/>
        <w:rPr>
          <w:rFonts w:hint="eastAsia" w:ascii="宋体" w:hAnsi="宋体"/>
        </w:rPr>
      </w:pPr>
      <w:r>
        <w:rPr>
          <w:rFonts w:hint="eastAsia" w:ascii="宋体" w:hAnsi="宋体"/>
        </w:rPr>
        <w:t>3、传输文件的掉包率：</w:t>
      </w:r>
    </w:p>
    <w:p w14:paraId="755014C1">
      <w:pPr>
        <w:pStyle w:val="4"/>
        <w:rPr>
          <w:rFonts w:hint="eastAsia" w:ascii="宋体" w:hAnsi="宋体"/>
        </w:rPr>
      </w:pPr>
      <w:r>
        <w:rPr>
          <w:rFonts w:hint="eastAsia" w:ascii="宋体" w:hAnsi="宋体"/>
        </w:rPr>
        <w:t>局域网情况：</w:t>
      </w:r>
    </w:p>
    <w:p w14:paraId="0D3C3E25">
      <w:pPr>
        <w:pStyle w:val="4"/>
        <w:ind w:left="420" w:leftChars="200" w:firstLineChars="0"/>
        <w:rPr>
          <w:rFonts w:hint="eastAsia" w:ascii="宋体" w:hAnsi="宋体"/>
        </w:rPr>
      </w:pPr>
      <w:r>
        <w:rPr>
          <w:rFonts w:hint="eastAsia" w:ascii="宋体" w:hAnsi="宋体"/>
        </w:rPr>
        <w:t>10M以下数据：在网络不繁忙下一次传输成功，无掉包率。在网络繁忙情况下掉包率允许在1％之内。</w:t>
      </w:r>
    </w:p>
    <w:p w14:paraId="2006BFA3">
      <w:pPr>
        <w:pStyle w:val="4"/>
        <w:ind w:left="422" w:leftChars="201" w:firstLine="372" w:firstLineChars="0"/>
        <w:rPr>
          <w:rFonts w:hint="eastAsia" w:ascii="宋体" w:hAnsi="宋体"/>
        </w:rPr>
      </w:pPr>
      <w:r>
        <w:rPr>
          <w:rFonts w:hint="eastAsia" w:ascii="宋体" w:hAnsi="宋体"/>
        </w:rPr>
        <w:t>10M以上数据：在网络不繁忙下掉包率允许在1％之内，在网络繁忙情况下掉包率允许在5％之内。</w:t>
      </w:r>
    </w:p>
    <w:p w14:paraId="6C3E07B0">
      <w:pPr>
        <w:pStyle w:val="4"/>
        <w:rPr>
          <w:rFonts w:hint="eastAsia" w:ascii="宋体" w:hAnsi="宋体"/>
        </w:rPr>
      </w:pPr>
      <w:r>
        <w:rPr>
          <w:rFonts w:hint="eastAsia" w:ascii="宋体" w:hAnsi="宋体"/>
        </w:rPr>
        <w:t>广域网情况：在10％之内。</w:t>
      </w:r>
    </w:p>
    <w:p w14:paraId="6AC2EE74">
      <w:pPr>
        <w:pStyle w:val="3"/>
        <w:rPr>
          <w:rFonts w:hint="eastAsia"/>
        </w:rPr>
      </w:pPr>
      <w:r>
        <w:rPr>
          <w:rFonts w:hint="eastAsia"/>
        </w:rPr>
        <w:t>安全设施需求设计</w:t>
      </w:r>
      <w:bookmarkEnd w:id="85"/>
      <w:bookmarkEnd w:id="86"/>
    </w:p>
    <w:p w14:paraId="68FB2266">
      <w:pPr>
        <w:pStyle w:val="4"/>
        <w:ind w:firstLine="0" w:firstLineChars="0"/>
        <w:rPr>
          <w:rFonts w:hint="eastAsia"/>
        </w:rPr>
      </w:pPr>
      <w:r>
        <w:rPr>
          <w:rFonts w:hint="eastAsia"/>
        </w:rPr>
        <w:t>采取UPS保护功能来对服务器进行保护。</w:t>
      </w:r>
    </w:p>
    <w:p w14:paraId="31432C19">
      <w:pPr>
        <w:pStyle w:val="3"/>
        <w:rPr>
          <w:rFonts w:hint="eastAsia"/>
        </w:rPr>
      </w:pPr>
      <w:bookmarkStart w:id="87" w:name="_Toc56564575"/>
      <w:bookmarkStart w:id="88" w:name="_Toc50268056"/>
      <w:r>
        <w:rPr>
          <w:rFonts w:hint="eastAsia"/>
        </w:rPr>
        <w:t>安全性需求设计</w:t>
      </w:r>
      <w:bookmarkEnd w:id="87"/>
      <w:bookmarkEnd w:id="88"/>
    </w:p>
    <w:bookmarkEnd w:id="80"/>
    <w:bookmarkEnd w:id="81"/>
    <w:bookmarkEnd w:id="82"/>
    <w:bookmarkEnd w:id="83"/>
    <w:bookmarkEnd w:id="84"/>
    <w:p w14:paraId="611145DB">
      <w:pPr>
        <w:autoSpaceDE w:val="0"/>
        <w:autoSpaceDN w:val="0"/>
        <w:adjustRightInd w:val="0"/>
        <w:ind w:firstLine="420" w:firstLineChars="200"/>
        <w:jc w:val="left"/>
        <w:rPr>
          <w:rFonts w:hint="eastAsia" w:ascii="宋体" w:hAnsi="宋体"/>
        </w:rPr>
      </w:pPr>
      <w:bookmarkStart w:id="89" w:name="_Toc50268058"/>
      <w:bookmarkStart w:id="90" w:name="_Toc520621324"/>
      <w:bookmarkStart w:id="91" w:name="_Toc56564576"/>
      <w:bookmarkStart w:id="92" w:name="_Toc520621609"/>
      <w:bookmarkStart w:id="93" w:name="_Toc516651392"/>
      <w:bookmarkStart w:id="94" w:name="_Toc40163274"/>
      <w:bookmarkStart w:id="95" w:name="_Toc510347257"/>
      <w:bookmarkStart w:id="96" w:name="_Toc510240351"/>
      <w:bookmarkStart w:id="97" w:name="_Toc520177552"/>
      <w:r>
        <w:rPr>
          <w:rFonts w:hint="eastAsia" w:ascii="宋体" w:hAnsi="宋体"/>
        </w:rPr>
        <w:t>1、数据存储的安全性：及时备份及恢复用户的数据。</w:t>
      </w:r>
    </w:p>
    <w:p w14:paraId="496DA17A">
      <w:pPr>
        <w:autoSpaceDE w:val="0"/>
        <w:autoSpaceDN w:val="0"/>
        <w:adjustRightInd w:val="0"/>
        <w:ind w:left="735" w:leftChars="200" w:hanging="315" w:hangingChars="150"/>
        <w:jc w:val="left"/>
        <w:rPr>
          <w:rFonts w:hint="eastAsia" w:ascii="宋体" w:hAnsi="宋体"/>
        </w:rPr>
      </w:pPr>
      <w:r>
        <w:rPr>
          <w:rFonts w:hint="eastAsia" w:ascii="宋体" w:hAnsi="宋体"/>
        </w:rPr>
        <w:t>2、数据传输的安全性：对一些需要加密的数据进行加密传输，需要进行用户认证。</w:t>
      </w:r>
    </w:p>
    <w:p w14:paraId="7B61B1BE">
      <w:pPr>
        <w:autoSpaceDE w:val="0"/>
        <w:autoSpaceDN w:val="0"/>
        <w:adjustRightInd w:val="0"/>
        <w:ind w:left="735" w:leftChars="200" w:hanging="315" w:hangingChars="150"/>
        <w:jc w:val="left"/>
        <w:rPr>
          <w:rFonts w:hint="eastAsia" w:ascii="宋体" w:hAnsi="宋体"/>
        </w:rPr>
      </w:pPr>
      <w:r>
        <w:rPr>
          <w:rFonts w:hint="eastAsia" w:ascii="宋体" w:hAnsi="宋体"/>
        </w:rPr>
        <w:t>3、系统的安全性：通过严密的权限控制，控制用户能够操作的模块和数据；并对用户的操作进行记录。只有经过授权的用户才能够使用系统，以防止恶意用户的攻击。</w:t>
      </w:r>
    </w:p>
    <w:p w14:paraId="1F290D5D">
      <w:pPr>
        <w:pStyle w:val="2"/>
        <w:rPr>
          <w:rFonts w:hint="eastAsia"/>
        </w:rPr>
      </w:pPr>
      <w:r>
        <w:rPr>
          <w:rFonts w:hint="eastAsia"/>
        </w:rPr>
        <w:t>运行设计</w:t>
      </w:r>
      <w:bookmarkEnd w:id="89"/>
      <w:bookmarkEnd w:id="90"/>
      <w:bookmarkEnd w:id="91"/>
      <w:bookmarkEnd w:id="92"/>
      <w:bookmarkEnd w:id="93"/>
      <w:bookmarkEnd w:id="94"/>
      <w:bookmarkEnd w:id="95"/>
      <w:bookmarkEnd w:id="96"/>
      <w:bookmarkEnd w:id="97"/>
      <w:bookmarkStart w:id="148" w:name="_GoBack"/>
      <w:bookmarkEnd w:id="148"/>
    </w:p>
    <w:p w14:paraId="53C0C99E">
      <w:pPr>
        <w:pStyle w:val="3"/>
        <w:rPr>
          <w:rFonts w:hint="eastAsia"/>
        </w:rPr>
      </w:pPr>
      <w:bookmarkStart w:id="98" w:name="_Toc427028124"/>
      <w:bookmarkStart w:id="99" w:name="_Toc510240352"/>
      <w:bookmarkStart w:id="100" w:name="_Toc510347258"/>
      <w:bookmarkStart w:id="101" w:name="_Toc516651393"/>
      <w:bookmarkStart w:id="102" w:name="_Toc7247169"/>
      <w:bookmarkStart w:id="103" w:name="_Toc40163276"/>
      <w:bookmarkStart w:id="104" w:name="_Toc56564577"/>
      <w:bookmarkStart w:id="105" w:name="_Toc50268059"/>
      <w:bookmarkStart w:id="106" w:name="_Toc516651395"/>
      <w:bookmarkStart w:id="107" w:name="_Toc510347260"/>
      <w:bookmarkStart w:id="108" w:name="_Toc510240354"/>
      <w:r>
        <w:rPr>
          <w:rFonts w:hint="eastAsia"/>
        </w:rPr>
        <w:t>运行</w:t>
      </w:r>
      <w:bookmarkEnd w:id="98"/>
      <w:r>
        <w:rPr>
          <w:rFonts w:hint="eastAsia"/>
        </w:rPr>
        <w:t>模块组合</w:t>
      </w:r>
      <w:bookmarkEnd w:id="99"/>
      <w:bookmarkEnd w:id="100"/>
      <w:bookmarkEnd w:id="101"/>
      <w:bookmarkEnd w:id="102"/>
      <w:bookmarkEnd w:id="103"/>
      <w:bookmarkEnd w:id="104"/>
      <w:bookmarkEnd w:id="10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EBED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808080"/>
            <w:noWrap w:val="0"/>
            <w:vAlign w:val="center"/>
          </w:tcPr>
          <w:p w14:paraId="2E593A39">
            <w:pPr>
              <w:jc w:val="center"/>
              <w:rPr>
                <w:rFonts w:hAnsi="宋体"/>
                <w:b/>
                <w:bCs/>
                <w:color w:val="FFFFFF"/>
              </w:rPr>
            </w:pPr>
            <w:r>
              <w:rPr>
                <w:rFonts w:hint="eastAsia" w:hAnsi="宋体"/>
                <w:b/>
                <w:bCs/>
                <w:color w:val="FFFFFF"/>
              </w:rPr>
              <w:t>模块集合</w:t>
            </w:r>
          </w:p>
        </w:tc>
        <w:tc>
          <w:tcPr>
            <w:tcW w:w="2841" w:type="dxa"/>
            <w:shd w:val="clear" w:color="auto" w:fill="808080"/>
            <w:noWrap w:val="0"/>
            <w:vAlign w:val="center"/>
          </w:tcPr>
          <w:p w14:paraId="459669DF">
            <w:pPr>
              <w:jc w:val="center"/>
              <w:rPr>
                <w:rFonts w:hint="eastAsia" w:hAnsi="宋体"/>
                <w:b/>
                <w:bCs/>
                <w:color w:val="FFFFFF"/>
              </w:rPr>
            </w:pPr>
            <w:r>
              <w:rPr>
                <w:rFonts w:hint="eastAsia" w:hAnsi="宋体"/>
                <w:b/>
                <w:bCs/>
                <w:color w:val="FFFFFF"/>
              </w:rPr>
              <w:t>运行条件</w:t>
            </w:r>
          </w:p>
        </w:tc>
        <w:tc>
          <w:tcPr>
            <w:tcW w:w="2841" w:type="dxa"/>
            <w:shd w:val="clear" w:color="auto" w:fill="808080"/>
            <w:noWrap w:val="0"/>
            <w:vAlign w:val="center"/>
          </w:tcPr>
          <w:p w14:paraId="334F6C1D">
            <w:pPr>
              <w:jc w:val="center"/>
              <w:rPr>
                <w:rFonts w:hint="eastAsia" w:hAnsi="宋体"/>
                <w:b/>
                <w:bCs/>
                <w:color w:val="FFFFFF"/>
              </w:rPr>
            </w:pPr>
            <w:r>
              <w:rPr>
                <w:rFonts w:hint="eastAsia" w:hAnsi="宋体"/>
                <w:b/>
                <w:bCs/>
                <w:color w:val="FFFFFF"/>
              </w:rPr>
              <w:t>支持软件</w:t>
            </w:r>
          </w:p>
        </w:tc>
      </w:tr>
      <w:tr w14:paraId="2E511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255C008C">
            <w:pPr>
              <w:pStyle w:val="4"/>
              <w:ind w:firstLine="0" w:firstLineChars="0"/>
              <w:rPr>
                <w:rFonts w:hint="eastAsia"/>
              </w:rPr>
            </w:pPr>
            <w:r>
              <w:rPr>
                <w:rFonts w:hint="eastAsia"/>
              </w:rPr>
              <w:t>档案采集管理子系统</w:t>
            </w:r>
          </w:p>
        </w:tc>
        <w:tc>
          <w:tcPr>
            <w:tcW w:w="2841" w:type="dxa"/>
            <w:noWrap w:val="0"/>
            <w:vAlign w:val="top"/>
          </w:tcPr>
          <w:p w14:paraId="6DA00F82">
            <w:pPr>
              <w:pStyle w:val="4"/>
              <w:ind w:firstLine="0" w:firstLineChars="0"/>
              <w:rPr>
                <w:rFonts w:hint="eastAsia" w:hAnsi="宋体"/>
              </w:rPr>
            </w:pPr>
            <w:r>
              <w:rPr>
                <w:rFonts w:hint="eastAsia" w:hAnsi="宋体"/>
              </w:rPr>
              <w:t>WINDOWS服务器环境</w:t>
            </w:r>
          </w:p>
          <w:p w14:paraId="013C4F08">
            <w:pPr>
              <w:pStyle w:val="4"/>
              <w:ind w:firstLine="0" w:firstLineChars="0"/>
              <w:rPr>
                <w:rFonts w:hint="eastAsia"/>
              </w:rPr>
            </w:pPr>
            <w:r>
              <w:rPr>
                <w:rFonts w:hint="eastAsia" w:hAnsi="宋体"/>
              </w:rPr>
              <w:t>相关扫描仪驱动</w:t>
            </w:r>
          </w:p>
        </w:tc>
        <w:tc>
          <w:tcPr>
            <w:tcW w:w="2841" w:type="dxa"/>
            <w:noWrap w:val="0"/>
            <w:vAlign w:val="top"/>
          </w:tcPr>
          <w:p w14:paraId="54D0893A">
            <w:pPr>
              <w:pStyle w:val="4"/>
              <w:ind w:firstLine="0" w:firstLineChars="0"/>
              <w:rPr>
                <w:rFonts w:hint="eastAsia"/>
              </w:rPr>
            </w:pPr>
            <w:r>
              <w:rPr>
                <w:rFonts w:hint="eastAsia"/>
              </w:rPr>
              <w:t>WIN98/WIN2000/WINXP</w:t>
            </w:r>
          </w:p>
          <w:p w14:paraId="530041BE">
            <w:pPr>
              <w:pStyle w:val="4"/>
              <w:ind w:firstLine="0" w:firstLineChars="0"/>
              <w:rPr>
                <w:rFonts w:hint="eastAsia"/>
              </w:rPr>
            </w:pPr>
            <w:r>
              <w:rPr>
                <w:rFonts w:hint="eastAsia"/>
              </w:rPr>
              <w:t>ORACLE</w:t>
            </w:r>
          </w:p>
        </w:tc>
      </w:tr>
      <w:tr w14:paraId="5A220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2FDBD1B8">
            <w:pPr>
              <w:pStyle w:val="4"/>
              <w:ind w:firstLine="0" w:firstLineChars="0"/>
              <w:rPr>
                <w:rFonts w:hint="eastAsia"/>
              </w:rPr>
            </w:pPr>
            <w:r>
              <w:rPr>
                <w:rFonts w:hint="eastAsia"/>
              </w:rPr>
              <w:t>档案资源管理子系统</w:t>
            </w:r>
          </w:p>
        </w:tc>
        <w:tc>
          <w:tcPr>
            <w:tcW w:w="2841" w:type="dxa"/>
            <w:noWrap w:val="0"/>
            <w:vAlign w:val="top"/>
          </w:tcPr>
          <w:p w14:paraId="5EFDAE7C">
            <w:pPr>
              <w:pStyle w:val="4"/>
              <w:ind w:firstLine="0" w:firstLineChars="0"/>
              <w:rPr>
                <w:rFonts w:hint="eastAsia"/>
              </w:rPr>
            </w:pPr>
            <w:r>
              <w:rPr>
                <w:rFonts w:hint="eastAsia" w:hAnsi="宋体"/>
              </w:rPr>
              <w:t>WINDOWS环境</w:t>
            </w:r>
          </w:p>
        </w:tc>
        <w:tc>
          <w:tcPr>
            <w:tcW w:w="2841" w:type="dxa"/>
            <w:noWrap w:val="0"/>
            <w:vAlign w:val="top"/>
          </w:tcPr>
          <w:p w14:paraId="077F4726">
            <w:pPr>
              <w:pStyle w:val="4"/>
              <w:ind w:firstLine="0" w:firstLineChars="0"/>
              <w:rPr>
                <w:rFonts w:hint="eastAsia"/>
              </w:rPr>
            </w:pPr>
            <w:r>
              <w:rPr>
                <w:rFonts w:hint="eastAsia"/>
              </w:rPr>
              <w:t>WIN98/WIN2000/WINXP</w:t>
            </w:r>
          </w:p>
          <w:p w14:paraId="2FB8B04F">
            <w:pPr>
              <w:pStyle w:val="4"/>
              <w:ind w:firstLine="0" w:firstLineChars="0"/>
              <w:rPr>
                <w:rFonts w:hint="eastAsia"/>
              </w:rPr>
            </w:pPr>
            <w:r>
              <w:rPr>
                <w:rFonts w:hint="eastAsia"/>
              </w:rPr>
              <w:t>ORACLE</w:t>
            </w:r>
          </w:p>
        </w:tc>
      </w:tr>
      <w:tr w14:paraId="4DC00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1E35B00E">
            <w:pPr>
              <w:pStyle w:val="4"/>
              <w:ind w:firstLine="0" w:firstLineChars="0"/>
              <w:rPr>
                <w:rFonts w:hint="eastAsia"/>
              </w:rPr>
            </w:pPr>
            <w:r>
              <w:rPr>
                <w:rFonts w:hint="eastAsia"/>
              </w:rPr>
              <w:t>档案利用管理子系统</w:t>
            </w:r>
          </w:p>
        </w:tc>
        <w:tc>
          <w:tcPr>
            <w:tcW w:w="2841" w:type="dxa"/>
            <w:noWrap w:val="0"/>
            <w:vAlign w:val="top"/>
          </w:tcPr>
          <w:p w14:paraId="07D01DDA">
            <w:pPr>
              <w:pStyle w:val="4"/>
              <w:ind w:firstLine="0" w:firstLineChars="0"/>
              <w:rPr>
                <w:rFonts w:hint="eastAsia"/>
              </w:rPr>
            </w:pPr>
            <w:r>
              <w:rPr>
                <w:rFonts w:hint="eastAsia" w:hAnsi="宋体"/>
              </w:rPr>
              <w:t>WINDOWS环境</w:t>
            </w:r>
          </w:p>
        </w:tc>
        <w:tc>
          <w:tcPr>
            <w:tcW w:w="2841" w:type="dxa"/>
            <w:noWrap w:val="0"/>
            <w:vAlign w:val="top"/>
          </w:tcPr>
          <w:p w14:paraId="30E6D5A1">
            <w:pPr>
              <w:pStyle w:val="4"/>
              <w:ind w:firstLine="0" w:firstLineChars="0"/>
              <w:rPr>
                <w:rFonts w:hint="eastAsia"/>
              </w:rPr>
            </w:pPr>
            <w:r>
              <w:rPr>
                <w:rFonts w:hint="eastAsia"/>
              </w:rPr>
              <w:t>WIN98/WIN2000/WINXP</w:t>
            </w:r>
          </w:p>
          <w:p w14:paraId="0A8ECEDD">
            <w:pPr>
              <w:pStyle w:val="4"/>
              <w:ind w:firstLine="0" w:firstLineChars="0"/>
              <w:rPr>
                <w:rFonts w:hint="eastAsia"/>
              </w:rPr>
            </w:pPr>
            <w:r>
              <w:rPr>
                <w:rFonts w:hint="eastAsia"/>
              </w:rPr>
              <w:t>ORACLE</w:t>
            </w:r>
          </w:p>
        </w:tc>
      </w:tr>
      <w:tr w14:paraId="3246F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3F8EC901">
            <w:pPr>
              <w:pStyle w:val="4"/>
              <w:ind w:firstLine="0" w:firstLineChars="0"/>
              <w:rPr>
                <w:rFonts w:hint="eastAsia"/>
              </w:rPr>
            </w:pPr>
            <w:r>
              <w:rPr>
                <w:rFonts w:hint="eastAsia"/>
              </w:rPr>
              <w:t>系统维护管理子系统</w:t>
            </w:r>
          </w:p>
        </w:tc>
        <w:tc>
          <w:tcPr>
            <w:tcW w:w="2841" w:type="dxa"/>
            <w:noWrap w:val="0"/>
            <w:vAlign w:val="top"/>
          </w:tcPr>
          <w:p w14:paraId="2E8E9829">
            <w:pPr>
              <w:pStyle w:val="4"/>
              <w:ind w:firstLine="0" w:firstLineChars="0"/>
              <w:rPr>
                <w:rFonts w:hint="eastAsia"/>
              </w:rPr>
            </w:pPr>
            <w:r>
              <w:rPr>
                <w:rFonts w:hint="eastAsia" w:hAnsi="宋体"/>
              </w:rPr>
              <w:t>WINDOWS环境</w:t>
            </w:r>
          </w:p>
        </w:tc>
        <w:tc>
          <w:tcPr>
            <w:tcW w:w="2841" w:type="dxa"/>
            <w:noWrap w:val="0"/>
            <w:vAlign w:val="top"/>
          </w:tcPr>
          <w:p w14:paraId="2D13AB69">
            <w:pPr>
              <w:pStyle w:val="4"/>
              <w:ind w:firstLine="0" w:firstLineChars="0"/>
              <w:rPr>
                <w:rFonts w:hint="eastAsia"/>
              </w:rPr>
            </w:pPr>
            <w:r>
              <w:rPr>
                <w:rFonts w:hint="eastAsia"/>
              </w:rPr>
              <w:t>WIN98/WIN2000/WINXP</w:t>
            </w:r>
          </w:p>
          <w:p w14:paraId="4E52EA24">
            <w:pPr>
              <w:pStyle w:val="4"/>
              <w:ind w:firstLine="0" w:firstLineChars="0"/>
              <w:rPr>
                <w:rFonts w:hint="eastAsia"/>
              </w:rPr>
            </w:pPr>
            <w:r>
              <w:rPr>
                <w:rFonts w:hint="eastAsia"/>
              </w:rPr>
              <w:t>ORACLE</w:t>
            </w:r>
          </w:p>
        </w:tc>
      </w:tr>
    </w:tbl>
    <w:p w14:paraId="500F6165">
      <w:pPr>
        <w:pStyle w:val="4"/>
        <w:rPr>
          <w:rFonts w:hint="eastAsia"/>
        </w:rPr>
      </w:pPr>
    </w:p>
    <w:p w14:paraId="734DBB97">
      <w:pPr>
        <w:pStyle w:val="3"/>
        <w:rPr>
          <w:rFonts w:hint="eastAsia"/>
        </w:rPr>
      </w:pPr>
      <w:bookmarkStart w:id="109" w:name="_Toc510347259"/>
      <w:bookmarkStart w:id="110" w:name="_Toc7247170"/>
      <w:bookmarkStart w:id="111" w:name="_Toc510240353"/>
      <w:bookmarkStart w:id="112" w:name="_Toc50268060"/>
      <w:bookmarkStart w:id="113" w:name="_Toc40163277"/>
      <w:bookmarkStart w:id="114" w:name="_Toc516651394"/>
      <w:bookmarkStart w:id="115" w:name="_Toc56564578"/>
      <w:r>
        <w:rPr>
          <w:rFonts w:hint="eastAsia"/>
        </w:rPr>
        <w:t>运行控制</w:t>
      </w:r>
      <w:bookmarkEnd w:id="109"/>
      <w:bookmarkEnd w:id="110"/>
      <w:bookmarkEnd w:id="111"/>
      <w:bookmarkEnd w:id="112"/>
      <w:bookmarkEnd w:id="113"/>
      <w:bookmarkEnd w:id="114"/>
      <w:bookmarkEnd w:id="11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945A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808080"/>
            <w:noWrap w:val="0"/>
            <w:vAlign w:val="center"/>
          </w:tcPr>
          <w:p w14:paraId="66A3C043">
            <w:pPr>
              <w:jc w:val="center"/>
              <w:rPr>
                <w:rFonts w:hAnsi="宋体"/>
                <w:b/>
                <w:bCs/>
                <w:color w:val="FFFFFF"/>
              </w:rPr>
            </w:pPr>
            <w:r>
              <w:rPr>
                <w:rFonts w:hint="eastAsia" w:hAnsi="宋体"/>
                <w:b/>
                <w:bCs/>
                <w:color w:val="FFFFFF"/>
              </w:rPr>
              <w:t>运行名称</w:t>
            </w:r>
          </w:p>
        </w:tc>
        <w:tc>
          <w:tcPr>
            <w:tcW w:w="2841" w:type="dxa"/>
            <w:shd w:val="clear" w:color="auto" w:fill="808080"/>
            <w:noWrap w:val="0"/>
            <w:vAlign w:val="center"/>
          </w:tcPr>
          <w:p w14:paraId="17A0A744">
            <w:pPr>
              <w:jc w:val="center"/>
              <w:rPr>
                <w:rFonts w:hint="eastAsia" w:hAnsi="宋体"/>
                <w:b/>
                <w:bCs/>
                <w:color w:val="FFFFFF"/>
              </w:rPr>
            </w:pPr>
            <w:r>
              <w:rPr>
                <w:rFonts w:hint="eastAsia" w:hAnsi="宋体"/>
                <w:b/>
                <w:bCs/>
                <w:color w:val="FFFFFF"/>
              </w:rPr>
              <w:t>控制方法</w:t>
            </w:r>
          </w:p>
        </w:tc>
        <w:tc>
          <w:tcPr>
            <w:tcW w:w="2841" w:type="dxa"/>
            <w:shd w:val="clear" w:color="auto" w:fill="808080"/>
            <w:noWrap w:val="0"/>
            <w:vAlign w:val="center"/>
          </w:tcPr>
          <w:p w14:paraId="31CEEAE3">
            <w:pPr>
              <w:jc w:val="center"/>
              <w:rPr>
                <w:rFonts w:hint="eastAsia" w:hAnsi="宋体"/>
                <w:b/>
                <w:bCs/>
                <w:color w:val="FFFFFF"/>
              </w:rPr>
            </w:pPr>
            <w:r>
              <w:rPr>
                <w:rFonts w:hint="eastAsia" w:hAnsi="宋体"/>
                <w:b/>
                <w:bCs/>
                <w:color w:val="FFFFFF"/>
              </w:rPr>
              <w:t>操作步骤</w:t>
            </w:r>
          </w:p>
        </w:tc>
      </w:tr>
      <w:tr w14:paraId="2B6F5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37FDE0FD">
            <w:pPr>
              <w:pStyle w:val="4"/>
              <w:ind w:firstLine="0" w:firstLineChars="0"/>
              <w:rPr>
                <w:rFonts w:hint="eastAsia"/>
              </w:rPr>
            </w:pPr>
            <w:r>
              <w:rPr>
                <w:rFonts w:hint="eastAsia"/>
              </w:rPr>
              <w:t>档案采集管理子系统</w:t>
            </w:r>
          </w:p>
        </w:tc>
        <w:tc>
          <w:tcPr>
            <w:tcW w:w="2841" w:type="dxa"/>
            <w:noWrap w:val="0"/>
            <w:vAlign w:val="top"/>
          </w:tcPr>
          <w:p w14:paraId="66B32808">
            <w:pPr>
              <w:pStyle w:val="4"/>
              <w:ind w:firstLine="0" w:firstLineChars="0"/>
              <w:rPr>
                <w:rFonts w:hint="eastAsia"/>
              </w:rPr>
            </w:pPr>
            <w:r>
              <w:rPr>
                <w:rFonts w:hint="eastAsia"/>
              </w:rPr>
              <w:t>调用录入组件</w:t>
            </w:r>
          </w:p>
          <w:p w14:paraId="3D3BCA5E">
            <w:pPr>
              <w:pStyle w:val="4"/>
              <w:ind w:firstLine="0" w:firstLineChars="0"/>
              <w:rPr>
                <w:rFonts w:hint="eastAsia"/>
              </w:rPr>
            </w:pPr>
            <w:r>
              <w:rPr>
                <w:rFonts w:hint="eastAsia"/>
              </w:rPr>
              <w:t>调用OA的接口</w:t>
            </w:r>
          </w:p>
          <w:p w14:paraId="7AFD98AB">
            <w:pPr>
              <w:pStyle w:val="4"/>
              <w:ind w:firstLine="0" w:firstLineChars="0"/>
              <w:rPr>
                <w:rFonts w:hint="eastAsia"/>
              </w:rPr>
            </w:pPr>
            <w:r>
              <w:rPr>
                <w:rFonts w:hint="eastAsia"/>
              </w:rPr>
              <w:t>通过中间介对数据库的操作</w:t>
            </w:r>
          </w:p>
        </w:tc>
        <w:tc>
          <w:tcPr>
            <w:tcW w:w="2841" w:type="dxa"/>
            <w:noWrap w:val="0"/>
            <w:vAlign w:val="top"/>
          </w:tcPr>
          <w:p w14:paraId="6BCD152B">
            <w:pPr>
              <w:pStyle w:val="4"/>
              <w:ind w:firstLine="0" w:firstLineChars="0"/>
              <w:rPr>
                <w:rFonts w:hint="eastAsia"/>
              </w:rPr>
            </w:pPr>
            <w:r>
              <w:rPr>
                <w:rFonts w:hint="eastAsia"/>
              </w:rPr>
              <w:t>操作员登录，从扫描仪录入影像或从OA导入数据，录入条目信息，档案归档</w:t>
            </w:r>
          </w:p>
        </w:tc>
      </w:tr>
      <w:tr w14:paraId="557EC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4274E5D2">
            <w:pPr>
              <w:pStyle w:val="4"/>
              <w:ind w:firstLine="0" w:firstLineChars="0"/>
              <w:rPr>
                <w:rFonts w:hint="eastAsia"/>
              </w:rPr>
            </w:pPr>
            <w:r>
              <w:rPr>
                <w:rFonts w:hint="eastAsia"/>
              </w:rPr>
              <w:t>档案资源管理子系统</w:t>
            </w:r>
          </w:p>
        </w:tc>
        <w:tc>
          <w:tcPr>
            <w:tcW w:w="2841" w:type="dxa"/>
            <w:noWrap w:val="0"/>
            <w:vAlign w:val="top"/>
          </w:tcPr>
          <w:p w14:paraId="4383DE2E">
            <w:pPr>
              <w:pStyle w:val="4"/>
              <w:ind w:firstLine="0" w:firstLineChars="0"/>
              <w:rPr>
                <w:rFonts w:hint="eastAsia"/>
              </w:rPr>
            </w:pPr>
            <w:r>
              <w:rPr>
                <w:rFonts w:hint="eastAsia"/>
              </w:rPr>
              <w:t>通过中间介对数据库的操作</w:t>
            </w:r>
          </w:p>
        </w:tc>
        <w:tc>
          <w:tcPr>
            <w:tcW w:w="2841" w:type="dxa"/>
            <w:noWrap w:val="0"/>
            <w:vAlign w:val="top"/>
          </w:tcPr>
          <w:p w14:paraId="17C5D616">
            <w:pPr>
              <w:pStyle w:val="4"/>
              <w:ind w:firstLine="0" w:firstLineChars="0"/>
              <w:rPr>
                <w:rFonts w:hint="eastAsia"/>
              </w:rPr>
            </w:pPr>
            <w:r>
              <w:rPr>
                <w:rFonts w:hint="eastAsia"/>
              </w:rPr>
              <w:t>操作员登录，定义档案结构，查询到目标档案，对目标档案进行日常操作</w:t>
            </w:r>
          </w:p>
        </w:tc>
      </w:tr>
      <w:tr w14:paraId="728A3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2F68303D">
            <w:pPr>
              <w:pStyle w:val="4"/>
              <w:ind w:firstLine="0" w:firstLineChars="0"/>
              <w:rPr>
                <w:rFonts w:hint="eastAsia"/>
              </w:rPr>
            </w:pPr>
            <w:r>
              <w:rPr>
                <w:rFonts w:hint="eastAsia"/>
              </w:rPr>
              <w:t>档案利用管理子系统</w:t>
            </w:r>
          </w:p>
        </w:tc>
        <w:tc>
          <w:tcPr>
            <w:tcW w:w="2841" w:type="dxa"/>
            <w:noWrap w:val="0"/>
            <w:vAlign w:val="top"/>
          </w:tcPr>
          <w:p w14:paraId="113DF093">
            <w:pPr>
              <w:pStyle w:val="4"/>
              <w:ind w:firstLine="0" w:firstLineChars="0"/>
              <w:rPr>
                <w:rFonts w:hint="eastAsia"/>
              </w:rPr>
            </w:pPr>
            <w:r>
              <w:rPr>
                <w:rFonts w:hint="eastAsia"/>
              </w:rPr>
              <w:t>调用工作流的服务</w:t>
            </w:r>
          </w:p>
          <w:p w14:paraId="65A768F7">
            <w:pPr>
              <w:pStyle w:val="4"/>
              <w:ind w:firstLine="0" w:firstLineChars="0"/>
              <w:rPr>
                <w:rFonts w:hint="eastAsia"/>
              </w:rPr>
            </w:pPr>
            <w:r>
              <w:rPr>
                <w:rFonts w:hint="eastAsia"/>
              </w:rPr>
              <w:t>通过中间介对数据库的操作</w:t>
            </w:r>
          </w:p>
        </w:tc>
        <w:tc>
          <w:tcPr>
            <w:tcW w:w="2841" w:type="dxa"/>
            <w:noWrap w:val="0"/>
            <w:vAlign w:val="top"/>
          </w:tcPr>
          <w:p w14:paraId="671E9EC8">
            <w:pPr>
              <w:pStyle w:val="4"/>
              <w:ind w:firstLine="0" w:firstLineChars="0"/>
              <w:rPr>
                <w:rFonts w:hint="eastAsia"/>
              </w:rPr>
            </w:pPr>
            <w:r>
              <w:rPr>
                <w:rFonts w:hint="eastAsia"/>
              </w:rPr>
              <w:t>操作员登录，定义操作流程，处理审批过程中的任务</w:t>
            </w:r>
          </w:p>
        </w:tc>
      </w:tr>
      <w:tr w14:paraId="5209F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7BA00BB1">
            <w:pPr>
              <w:pStyle w:val="4"/>
              <w:ind w:firstLine="0" w:firstLineChars="0"/>
              <w:rPr>
                <w:rFonts w:hint="eastAsia"/>
              </w:rPr>
            </w:pPr>
            <w:r>
              <w:rPr>
                <w:rFonts w:hint="eastAsia"/>
              </w:rPr>
              <w:t>系统维护管理子系统</w:t>
            </w:r>
          </w:p>
        </w:tc>
        <w:tc>
          <w:tcPr>
            <w:tcW w:w="2841" w:type="dxa"/>
            <w:noWrap w:val="0"/>
            <w:vAlign w:val="top"/>
          </w:tcPr>
          <w:p w14:paraId="6B4D18DC">
            <w:pPr>
              <w:pStyle w:val="4"/>
              <w:ind w:firstLine="0" w:firstLineChars="0"/>
              <w:rPr>
                <w:rFonts w:hint="eastAsia"/>
              </w:rPr>
            </w:pPr>
            <w:r>
              <w:rPr>
                <w:rFonts w:hint="eastAsia"/>
              </w:rPr>
              <w:t>通过中间介对数据库的操作</w:t>
            </w:r>
          </w:p>
        </w:tc>
        <w:tc>
          <w:tcPr>
            <w:tcW w:w="2841" w:type="dxa"/>
            <w:noWrap w:val="0"/>
            <w:vAlign w:val="top"/>
          </w:tcPr>
          <w:p w14:paraId="6D4BAD90">
            <w:pPr>
              <w:pStyle w:val="4"/>
              <w:ind w:firstLine="0" w:firstLineChars="0"/>
              <w:rPr>
                <w:rFonts w:hint="eastAsia"/>
              </w:rPr>
            </w:pPr>
            <w:r>
              <w:rPr>
                <w:rFonts w:hint="eastAsia"/>
              </w:rPr>
              <w:t>操作员登录，定义系统维护数据</w:t>
            </w:r>
          </w:p>
        </w:tc>
      </w:tr>
    </w:tbl>
    <w:p w14:paraId="28FB68AA">
      <w:pPr>
        <w:pStyle w:val="4"/>
        <w:rPr>
          <w:rFonts w:hint="eastAsia"/>
        </w:rPr>
      </w:pPr>
    </w:p>
    <w:bookmarkEnd w:id="106"/>
    <w:bookmarkEnd w:id="107"/>
    <w:bookmarkEnd w:id="108"/>
    <w:p w14:paraId="57CF701B">
      <w:pPr>
        <w:pStyle w:val="3"/>
        <w:rPr>
          <w:rFonts w:hint="eastAsia"/>
        </w:rPr>
      </w:pPr>
      <w:bookmarkStart w:id="116" w:name="_Toc534107137"/>
      <w:bookmarkStart w:id="117" w:name="_Toc56564579"/>
      <w:bookmarkStart w:id="118" w:name="_Toc50268061"/>
      <w:bookmarkStart w:id="119" w:name="_Toc40163278"/>
      <w:bookmarkStart w:id="120" w:name="_Toc516651396"/>
      <w:bookmarkStart w:id="121" w:name="_Toc520621610"/>
      <w:bookmarkStart w:id="122" w:name="_Toc427028129"/>
      <w:bookmarkStart w:id="123" w:name="_Toc510240355"/>
      <w:bookmarkStart w:id="124" w:name="_Toc520621325"/>
      <w:bookmarkStart w:id="125" w:name="_Toc510347261"/>
      <w:bookmarkStart w:id="126" w:name="_Toc520177553"/>
      <w:r>
        <w:rPr>
          <w:rFonts w:hint="eastAsia"/>
        </w:rPr>
        <w:t>运行时间</w:t>
      </w:r>
      <w:bookmarkEnd w:id="116"/>
      <w:bookmarkEnd w:id="117"/>
      <w:bookmarkEnd w:id="118"/>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67C4A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808080"/>
            <w:noWrap w:val="0"/>
            <w:vAlign w:val="center"/>
          </w:tcPr>
          <w:p w14:paraId="3715CE93">
            <w:pPr>
              <w:jc w:val="center"/>
              <w:rPr>
                <w:rFonts w:hAnsi="宋体"/>
                <w:b/>
                <w:bCs/>
                <w:color w:val="FFFFFF"/>
              </w:rPr>
            </w:pPr>
            <w:r>
              <w:rPr>
                <w:rFonts w:hint="eastAsia" w:hAnsi="宋体"/>
                <w:b/>
                <w:bCs/>
                <w:color w:val="FFFFFF"/>
              </w:rPr>
              <w:t>运行名称</w:t>
            </w:r>
          </w:p>
        </w:tc>
        <w:tc>
          <w:tcPr>
            <w:tcW w:w="2841" w:type="dxa"/>
            <w:shd w:val="clear" w:color="auto" w:fill="808080"/>
            <w:noWrap w:val="0"/>
            <w:vAlign w:val="center"/>
          </w:tcPr>
          <w:p w14:paraId="699C53F2">
            <w:pPr>
              <w:jc w:val="center"/>
              <w:rPr>
                <w:rFonts w:hint="eastAsia" w:hAnsi="宋体"/>
                <w:b/>
                <w:bCs/>
                <w:color w:val="FFFFFF"/>
              </w:rPr>
            </w:pPr>
            <w:r>
              <w:rPr>
                <w:rFonts w:hint="eastAsia" w:hAnsi="宋体"/>
                <w:b/>
                <w:color w:val="FFFFFF"/>
              </w:rPr>
              <w:t>所占资源</w:t>
            </w:r>
          </w:p>
        </w:tc>
        <w:tc>
          <w:tcPr>
            <w:tcW w:w="2841" w:type="dxa"/>
            <w:shd w:val="clear" w:color="auto" w:fill="808080"/>
            <w:noWrap w:val="0"/>
            <w:vAlign w:val="center"/>
          </w:tcPr>
          <w:p w14:paraId="67587926">
            <w:pPr>
              <w:jc w:val="center"/>
              <w:rPr>
                <w:rFonts w:hint="eastAsia" w:hAnsi="宋体"/>
                <w:b/>
                <w:bCs/>
                <w:color w:val="FFFFFF"/>
              </w:rPr>
            </w:pPr>
            <w:r>
              <w:rPr>
                <w:rFonts w:hint="eastAsia" w:hAnsi="宋体"/>
                <w:b/>
                <w:color w:val="FFFFFF"/>
              </w:rPr>
              <w:t>时间</w:t>
            </w:r>
          </w:p>
        </w:tc>
      </w:tr>
      <w:tr w14:paraId="13AEA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55B7FFD7">
            <w:pPr>
              <w:pStyle w:val="4"/>
              <w:ind w:firstLine="0" w:firstLineChars="0"/>
              <w:rPr>
                <w:rFonts w:hint="eastAsia"/>
              </w:rPr>
            </w:pPr>
            <w:r>
              <w:rPr>
                <w:rFonts w:hint="eastAsia"/>
              </w:rPr>
              <w:t>档案采集管理子系统</w:t>
            </w:r>
          </w:p>
        </w:tc>
        <w:tc>
          <w:tcPr>
            <w:tcW w:w="2841" w:type="dxa"/>
            <w:noWrap w:val="0"/>
            <w:vAlign w:val="top"/>
          </w:tcPr>
          <w:p w14:paraId="39EB7E8E">
            <w:pPr>
              <w:pStyle w:val="4"/>
              <w:ind w:firstLine="0" w:firstLineChars="0"/>
              <w:rPr>
                <w:rFonts w:hint="eastAsia"/>
              </w:rPr>
            </w:pPr>
            <w:r>
              <w:rPr>
                <w:rFonts w:hint="eastAsia"/>
              </w:rPr>
              <w:t>录入客户端</w:t>
            </w:r>
          </w:p>
        </w:tc>
        <w:tc>
          <w:tcPr>
            <w:tcW w:w="2841" w:type="dxa"/>
            <w:noWrap w:val="0"/>
            <w:vAlign w:val="top"/>
          </w:tcPr>
          <w:p w14:paraId="69707B27">
            <w:pPr>
              <w:pStyle w:val="4"/>
              <w:ind w:firstLine="0" w:firstLineChars="0"/>
              <w:rPr>
                <w:rFonts w:hint="eastAsia"/>
              </w:rPr>
            </w:pPr>
            <w:r>
              <w:rPr>
                <w:rFonts w:hint="eastAsia"/>
              </w:rPr>
              <w:t>录入影像时</w:t>
            </w:r>
          </w:p>
        </w:tc>
      </w:tr>
      <w:tr w14:paraId="19C00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7365DAA4">
            <w:pPr>
              <w:pStyle w:val="4"/>
              <w:ind w:firstLine="0" w:firstLineChars="0"/>
              <w:rPr>
                <w:rFonts w:hint="eastAsia"/>
              </w:rPr>
            </w:pPr>
            <w:r>
              <w:rPr>
                <w:rFonts w:hint="eastAsia"/>
              </w:rPr>
              <w:t>档案资源管理子系统</w:t>
            </w:r>
          </w:p>
        </w:tc>
        <w:tc>
          <w:tcPr>
            <w:tcW w:w="2841" w:type="dxa"/>
            <w:noWrap w:val="0"/>
            <w:vAlign w:val="top"/>
          </w:tcPr>
          <w:p w14:paraId="3A1FF03E">
            <w:pPr>
              <w:pStyle w:val="4"/>
              <w:ind w:firstLine="0" w:firstLineChars="0"/>
              <w:rPr>
                <w:rFonts w:hint="eastAsia"/>
              </w:rPr>
            </w:pPr>
            <w:r>
              <w:rPr>
                <w:rFonts w:hint="eastAsia"/>
              </w:rPr>
              <w:t>管理端、业务操作客户端</w:t>
            </w:r>
          </w:p>
        </w:tc>
        <w:tc>
          <w:tcPr>
            <w:tcW w:w="2841" w:type="dxa"/>
            <w:noWrap w:val="0"/>
            <w:vAlign w:val="top"/>
          </w:tcPr>
          <w:p w14:paraId="0D42DE9C">
            <w:pPr>
              <w:pStyle w:val="4"/>
              <w:ind w:firstLine="0" w:firstLineChars="0"/>
              <w:rPr>
                <w:rFonts w:hint="eastAsia"/>
              </w:rPr>
            </w:pPr>
            <w:r>
              <w:rPr>
                <w:rFonts w:hint="eastAsia"/>
              </w:rPr>
              <w:t>定义档案结构和处理档案业务时</w:t>
            </w:r>
          </w:p>
        </w:tc>
      </w:tr>
      <w:tr w14:paraId="335DF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435A1E5C">
            <w:pPr>
              <w:pStyle w:val="4"/>
              <w:ind w:firstLine="0" w:firstLineChars="0"/>
              <w:rPr>
                <w:rFonts w:hint="eastAsia"/>
              </w:rPr>
            </w:pPr>
            <w:r>
              <w:rPr>
                <w:rFonts w:hint="eastAsia"/>
              </w:rPr>
              <w:t>档案利用管理子系统</w:t>
            </w:r>
          </w:p>
        </w:tc>
        <w:tc>
          <w:tcPr>
            <w:tcW w:w="2841" w:type="dxa"/>
            <w:noWrap w:val="0"/>
            <w:vAlign w:val="top"/>
          </w:tcPr>
          <w:p w14:paraId="7104D0A5">
            <w:pPr>
              <w:pStyle w:val="4"/>
              <w:ind w:firstLine="0" w:firstLineChars="0"/>
              <w:rPr>
                <w:rFonts w:hint="eastAsia"/>
              </w:rPr>
            </w:pPr>
            <w:r>
              <w:rPr>
                <w:rFonts w:hint="eastAsia"/>
              </w:rPr>
              <w:t>查询利用客户端</w:t>
            </w:r>
          </w:p>
        </w:tc>
        <w:tc>
          <w:tcPr>
            <w:tcW w:w="2841" w:type="dxa"/>
            <w:noWrap w:val="0"/>
            <w:vAlign w:val="top"/>
          </w:tcPr>
          <w:p w14:paraId="1BBC8C2E">
            <w:pPr>
              <w:pStyle w:val="4"/>
              <w:ind w:firstLine="0" w:firstLineChars="0"/>
              <w:rPr>
                <w:rFonts w:hint="eastAsia"/>
              </w:rPr>
            </w:pPr>
            <w:r>
              <w:rPr>
                <w:rFonts w:hint="eastAsia"/>
              </w:rPr>
              <w:t>客户查询利用档案时</w:t>
            </w:r>
          </w:p>
        </w:tc>
      </w:tr>
      <w:tr w14:paraId="683BC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14:paraId="35E859CD">
            <w:pPr>
              <w:pStyle w:val="4"/>
              <w:ind w:firstLine="0" w:firstLineChars="0"/>
              <w:rPr>
                <w:rFonts w:hint="eastAsia"/>
              </w:rPr>
            </w:pPr>
            <w:r>
              <w:rPr>
                <w:rFonts w:hint="eastAsia"/>
              </w:rPr>
              <w:t>系统维护管理子系统</w:t>
            </w:r>
          </w:p>
        </w:tc>
        <w:tc>
          <w:tcPr>
            <w:tcW w:w="2841" w:type="dxa"/>
            <w:noWrap w:val="0"/>
            <w:vAlign w:val="top"/>
          </w:tcPr>
          <w:p w14:paraId="08771FB3">
            <w:pPr>
              <w:pStyle w:val="4"/>
              <w:ind w:firstLine="0" w:firstLineChars="0"/>
              <w:rPr>
                <w:rFonts w:hint="eastAsia"/>
              </w:rPr>
            </w:pPr>
            <w:r>
              <w:rPr>
                <w:rFonts w:hint="eastAsia"/>
              </w:rPr>
              <w:t>管理端</w:t>
            </w:r>
          </w:p>
        </w:tc>
        <w:tc>
          <w:tcPr>
            <w:tcW w:w="2841" w:type="dxa"/>
            <w:noWrap w:val="0"/>
            <w:vAlign w:val="top"/>
          </w:tcPr>
          <w:p w14:paraId="7F9FEEFA">
            <w:pPr>
              <w:pStyle w:val="4"/>
              <w:ind w:firstLine="0" w:firstLineChars="0"/>
              <w:rPr>
                <w:rFonts w:hint="eastAsia"/>
              </w:rPr>
            </w:pPr>
            <w:r>
              <w:rPr>
                <w:rFonts w:hint="eastAsia"/>
              </w:rPr>
              <w:t>做系统管理时</w:t>
            </w:r>
          </w:p>
        </w:tc>
      </w:tr>
    </w:tbl>
    <w:p w14:paraId="6284F7CB">
      <w:pPr>
        <w:pStyle w:val="4"/>
        <w:rPr>
          <w:rFonts w:hint="eastAsia"/>
        </w:rPr>
      </w:pPr>
    </w:p>
    <w:p w14:paraId="0BE719F8">
      <w:pPr>
        <w:pStyle w:val="2"/>
        <w:rPr>
          <w:rFonts w:hint="eastAsia"/>
        </w:rPr>
      </w:pPr>
      <w:bookmarkStart w:id="127" w:name="_Toc50268062"/>
      <w:bookmarkStart w:id="128" w:name="_Toc56564580"/>
      <w:r>
        <w:rPr>
          <w:rFonts w:hint="eastAsia"/>
        </w:rPr>
        <w:t>出错处理设计</w:t>
      </w:r>
      <w:bookmarkEnd w:id="119"/>
      <w:bookmarkEnd w:id="120"/>
      <w:bookmarkEnd w:id="121"/>
      <w:bookmarkEnd w:id="122"/>
      <w:bookmarkEnd w:id="123"/>
      <w:bookmarkEnd w:id="124"/>
      <w:bookmarkEnd w:id="125"/>
      <w:bookmarkEnd w:id="126"/>
      <w:bookmarkEnd w:id="127"/>
      <w:bookmarkEnd w:id="128"/>
    </w:p>
    <w:p w14:paraId="38EEC4C9">
      <w:pPr>
        <w:pStyle w:val="3"/>
        <w:rPr>
          <w:rFonts w:hint="eastAsia"/>
        </w:rPr>
      </w:pPr>
      <w:bookmarkStart w:id="129" w:name="_Toc56564581"/>
      <w:bookmarkStart w:id="130" w:name="_Toc50268063"/>
      <w:bookmarkStart w:id="131" w:name="_Toc40163282"/>
      <w:r>
        <w:rPr>
          <w:rFonts w:hint="eastAsia"/>
        </w:rPr>
        <w:t>出错输出信息</w:t>
      </w:r>
      <w:bookmarkEnd w:id="129"/>
      <w:bookmarkEnd w:id="130"/>
    </w:p>
    <w:p w14:paraId="7952B439">
      <w:pPr>
        <w:ind w:firstLine="420" w:firstLineChars="200"/>
        <w:rPr>
          <w:rFonts w:hint="eastAsia"/>
        </w:rPr>
      </w:pPr>
      <w:r>
        <w:rPr>
          <w:rFonts w:hint="eastAsia"/>
        </w:rPr>
        <w:t>出错信息包括：错误类型、错误描述、解决问题的提示</w:t>
      </w:r>
    </w:p>
    <w:p w14:paraId="757591EF">
      <w:pPr>
        <w:ind w:firstLine="420" w:firstLineChars="200"/>
        <w:rPr>
          <w:rFonts w:hint="eastAsia" w:ascii="宋体" w:hAnsi="宋体"/>
        </w:rPr>
      </w:pPr>
      <w:r>
        <w:rPr>
          <w:rFonts w:hint="eastAsia"/>
        </w:rPr>
        <w:t>出错信息使用统一的界面，根据出错类型的不同自动填充其内容。</w:t>
      </w:r>
    </w:p>
    <w:p w14:paraId="212FDD9A">
      <w:pPr>
        <w:pStyle w:val="3"/>
        <w:rPr>
          <w:rFonts w:hint="eastAsia"/>
        </w:rPr>
      </w:pPr>
      <w:bookmarkStart w:id="132" w:name="_Toc50268064"/>
      <w:bookmarkStart w:id="133" w:name="_Toc40163280"/>
      <w:bookmarkStart w:id="134" w:name="_Toc510240357"/>
      <w:bookmarkStart w:id="135" w:name="_Toc56564582"/>
      <w:bookmarkStart w:id="136" w:name="_Toc510347263"/>
      <w:bookmarkStart w:id="137" w:name="_Toc516651398"/>
      <w:r>
        <w:rPr>
          <w:rFonts w:hint="eastAsia"/>
        </w:rPr>
        <w:t>出错处理对策</w:t>
      </w:r>
      <w:bookmarkEnd w:id="132"/>
      <w:bookmarkEnd w:id="133"/>
      <w:bookmarkEnd w:id="134"/>
      <w:bookmarkEnd w:id="135"/>
      <w:bookmarkEnd w:id="136"/>
      <w:bookmarkEnd w:id="137"/>
    </w:p>
    <w:p w14:paraId="5B38111A">
      <w:pPr>
        <w:rPr>
          <w:rFonts w:hint="eastAsia" w:ascii="宋体" w:hAnsi="宋体"/>
        </w:rPr>
      </w:pPr>
      <w:r>
        <w:rPr>
          <w:rFonts w:hint="eastAsia" w:ascii="宋体" w:hAnsi="宋体"/>
        </w:rPr>
        <w:tab/>
      </w:r>
      <w:r>
        <w:rPr>
          <w:rFonts w:hint="eastAsia" w:ascii="宋体" w:hAnsi="宋体"/>
        </w:rPr>
        <w:t>对一个函数内的多个数据库增删改操作使用完整的事务回滚机制，保证数据库数据的完整性和一致性。</w:t>
      </w:r>
    </w:p>
    <w:p w14:paraId="0CC4D4FB">
      <w:pPr>
        <w:rPr>
          <w:rFonts w:hint="eastAsia" w:ascii="宋体" w:hAnsi="宋体"/>
        </w:rPr>
      </w:pPr>
      <w:r>
        <w:rPr>
          <w:rFonts w:hint="eastAsia" w:ascii="宋体" w:hAnsi="宋体"/>
        </w:rPr>
        <w:tab/>
      </w:r>
      <w:r>
        <w:rPr>
          <w:rFonts w:hint="eastAsia" w:ascii="宋体" w:hAnsi="宋体"/>
        </w:rPr>
        <w:t>在数据库存储过程中的增删改操作使用完整的事务回滚机制，保证数据库数据的完整性和一致性。</w:t>
      </w:r>
    </w:p>
    <w:p w14:paraId="273BA890">
      <w:pPr>
        <w:rPr>
          <w:rFonts w:hint="eastAsia" w:ascii="宋体" w:hAnsi="宋体"/>
        </w:rPr>
      </w:pPr>
      <w:r>
        <w:rPr>
          <w:rFonts w:hint="eastAsia" w:ascii="宋体" w:hAnsi="宋体"/>
        </w:rPr>
        <w:tab/>
      </w:r>
      <w:r>
        <w:rPr>
          <w:rFonts w:hint="eastAsia" w:ascii="宋体" w:hAnsi="宋体"/>
        </w:rPr>
        <w:t>出错后显示相关的出错信息，要求用户进行修正。</w:t>
      </w:r>
    </w:p>
    <w:p w14:paraId="3E001F8E">
      <w:pPr>
        <w:pStyle w:val="2"/>
        <w:rPr>
          <w:rFonts w:hint="eastAsia"/>
        </w:rPr>
      </w:pPr>
      <w:bookmarkStart w:id="138" w:name="_Toc520621326"/>
      <w:bookmarkStart w:id="139" w:name="_Toc40163281"/>
      <w:bookmarkStart w:id="140" w:name="_Toc516651399"/>
      <w:bookmarkStart w:id="141" w:name="_Toc520177554"/>
      <w:bookmarkStart w:id="142" w:name="_Toc510240358"/>
      <w:bookmarkStart w:id="143" w:name="_Toc50268065"/>
      <w:bookmarkStart w:id="144" w:name="_Toc56564583"/>
      <w:bookmarkStart w:id="145" w:name="_Toc427028132"/>
      <w:bookmarkStart w:id="146" w:name="_Toc510347264"/>
      <w:bookmarkStart w:id="147" w:name="_Toc520621611"/>
      <w:r>
        <w:rPr>
          <w:rFonts w:hint="eastAsia"/>
        </w:rPr>
        <w:t>维护设计</w:t>
      </w:r>
      <w:bookmarkEnd w:id="138"/>
      <w:bookmarkEnd w:id="139"/>
      <w:bookmarkEnd w:id="140"/>
      <w:bookmarkEnd w:id="141"/>
      <w:bookmarkEnd w:id="142"/>
      <w:bookmarkEnd w:id="143"/>
      <w:bookmarkEnd w:id="144"/>
      <w:bookmarkEnd w:id="145"/>
      <w:bookmarkEnd w:id="146"/>
      <w:bookmarkEnd w:id="147"/>
    </w:p>
    <w:p w14:paraId="30D2CEDC">
      <w:pPr>
        <w:ind w:firstLine="420" w:firstLineChars="200"/>
        <w:rPr>
          <w:rFonts w:hint="eastAsia"/>
        </w:rPr>
      </w:pPr>
      <w:r>
        <w:rPr>
          <w:rFonts w:hint="eastAsia" w:ascii="宋体" w:hAnsi="宋体"/>
        </w:rPr>
        <w:t>当系统反复出现问题时可以在系统运行日志中查询问题的原因，</w:t>
      </w:r>
      <w:r>
        <w:rPr>
          <w:rFonts w:hint="eastAsia"/>
        </w:rPr>
        <w:t>技术人员根据信息判断问题所在。</w:t>
      </w:r>
      <w:bookmarkEnd w:id="131"/>
    </w:p>
    <w:p w14:paraId="1CE827FE">
      <w:pPr>
        <w:ind w:firstLine="420" w:firstLineChars="200"/>
        <w:rPr>
          <w:rFonts w:hint="eastAsia" w:ascii="宋体" w:hAnsi="宋体"/>
        </w:rPr>
      </w:pPr>
      <w:r>
        <w:rPr>
          <w:rFonts w:hint="eastAsia"/>
        </w:rPr>
        <w:t>当主系统运行时，自动检查数据库服务器、影像服务器、工作流服务器是否运行正常，如果出现异常，及时弹出提示界面，描述问题出现的位置，并给予解决问题的提示。</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6DCFFD">
    <w:r>
      <w:rPr>
        <w:rFonts w:ascii="宋体" w:hAnsi="宋体"/>
      </w:rPr>
      <w:pict>
        <v:line id="_x0000_s2052" o:spid="_x0000_s2052" o:spt="20" style="position:absolute;left:0pt;margin-left:-2.2pt;margin-top:-4.8pt;height:0.05pt;width:416.4pt;z-index:251659264;mso-width-relative:page;mso-height-relative:page;" coordsize="21600,21600">
          <v:path arrowok="t"/>
          <v:fill focussize="0,0"/>
          <v:stroke weight="1pt"/>
          <v:imagedata o:title=""/>
          <o:lock v:ext="edit"/>
        </v:line>
      </w:pict>
    </w:r>
    <w:r>
      <w:rPr>
        <w:rFonts w:ascii="宋体" w:hAnsi="宋体"/>
      </w:rPr>
      <w:sym w:font="Wingdings" w:char="F02A"/>
    </w:r>
    <w:r>
      <w:rPr>
        <w:rFonts w:hint="eastAsia" w:ascii="宋体" w:hAnsi="宋体"/>
      </w:rPr>
      <w:t>：</w:t>
    </w:r>
    <w:r>
      <w:rPr>
        <w:rFonts w:hint="eastAsia" w:ascii="宋体" w:hAnsi="宋体"/>
        <w:lang w:val="en-US" w:eastAsia="zh-Hans"/>
      </w:rPr>
      <w:t>方舟软件</w:t>
    </w:r>
    <w:r>
      <w:rPr>
        <w:rFonts w:hint="eastAsia" w:ascii="宋体" w:hAnsi="宋体"/>
      </w:rPr>
      <w:t xml:space="preserve">股份有限公司                                         </w:t>
    </w:r>
    <w:r>
      <w:fldChar w:fldCharType="begin"/>
    </w:r>
    <w:r>
      <w:instrText xml:space="preserve"> PAGE </w:instrText>
    </w:r>
    <w:r>
      <w:fldChar w:fldCharType="separate"/>
    </w:r>
    <w:r>
      <w:t>38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1E0F91">
    <w:pPr>
      <w:pBdr>
        <w:bottom w:val="single" w:color="auto" w:sz="6" w:space="9"/>
      </w:pBdr>
      <w:rPr>
        <w:rFonts w:hint="eastAsia"/>
      </w:rPr>
    </w:pPr>
    <w:r>
      <w:pict>
        <v:shape id="Picture 10" o:spid="_x0000_s2054" o:spt="75" type="#_x0000_t75" style="position:absolute;left:0pt;margin-left:336.85pt;margin-top:2.85pt;height:13.05pt;width:92.6pt;z-index:251660288;mso-width-relative:page;mso-height-relative:page;" filled="f" o:preferrelative="t" stroked="f" coordsize="21600,21600">
          <v:path/>
          <v:fill on="f" focussize="0,0"/>
          <v:stroke on="f"/>
          <v:imagedata r:id="rId1" o:title=""/>
          <o:lock v:ext="edit" aspectratio="t"/>
        </v:shape>
      </w:pict>
    </w:r>
    <w:r>
      <w:rPr>
        <w:rFonts w:hint="eastAsia"/>
      </w:rPr>
      <w:t>杭州市规划局档案综合管理概要设计说明书V1.</w:t>
    </w:r>
    <w:r>
      <w:t>00</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6E612D"/>
    <w:multiLevelType w:val="multilevel"/>
    <w:tmpl w:val="9F6E612D"/>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
    <w:nsid w:val="A6FFDE7C"/>
    <w:multiLevelType w:val="multilevel"/>
    <w:tmpl w:val="A6FFDE7C"/>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2">
    <w:nsid w:val="BF774CB2"/>
    <w:multiLevelType w:val="multilevel"/>
    <w:tmpl w:val="BF774CB2"/>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decimal"/>
      <w:lvlText w:val="%2、"/>
      <w:lvlJc w:val="left"/>
      <w:pPr>
        <w:tabs>
          <w:tab w:val="left" w:pos="780"/>
        </w:tabs>
        <w:ind w:left="780" w:hanging="36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3">
    <w:nsid w:val="BFBF6488"/>
    <w:multiLevelType w:val="multilevel"/>
    <w:tmpl w:val="BFBF6488"/>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4">
    <w:nsid w:val="BFDEB715"/>
    <w:multiLevelType w:val="multilevel"/>
    <w:tmpl w:val="BFDEB715"/>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5">
    <w:nsid w:val="D6FD114F"/>
    <w:multiLevelType w:val="multilevel"/>
    <w:tmpl w:val="D6FD114F"/>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6">
    <w:nsid w:val="D9DB60A2"/>
    <w:multiLevelType w:val="multilevel"/>
    <w:tmpl w:val="D9DB60A2"/>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7">
    <w:nsid w:val="DFAE81DE"/>
    <w:multiLevelType w:val="multilevel"/>
    <w:tmpl w:val="DFAE81DE"/>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8">
    <w:nsid w:val="DFB7FCF6"/>
    <w:multiLevelType w:val="multilevel"/>
    <w:tmpl w:val="DFB7FCF6"/>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9">
    <w:nsid w:val="E33F8A73"/>
    <w:multiLevelType w:val="multilevel"/>
    <w:tmpl w:val="E33F8A73"/>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0">
    <w:nsid w:val="EAFE7DA3"/>
    <w:multiLevelType w:val="multilevel"/>
    <w:tmpl w:val="EAFE7DA3"/>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1">
    <w:nsid w:val="EBBDB3F2"/>
    <w:multiLevelType w:val="multilevel"/>
    <w:tmpl w:val="EBBDB3F2"/>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2">
    <w:nsid w:val="EF2762EE"/>
    <w:multiLevelType w:val="multilevel"/>
    <w:tmpl w:val="EF2762EE"/>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3">
    <w:nsid w:val="EF6E4112"/>
    <w:multiLevelType w:val="multilevel"/>
    <w:tmpl w:val="EF6E4112"/>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4">
    <w:nsid w:val="F5BE1076"/>
    <w:multiLevelType w:val="multilevel"/>
    <w:tmpl w:val="F5BE1076"/>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decimal"/>
      <w:lvlText w:val="%2、"/>
      <w:lvlJc w:val="left"/>
      <w:pPr>
        <w:tabs>
          <w:tab w:val="left" w:pos="780"/>
        </w:tabs>
        <w:ind w:left="780" w:hanging="36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5">
    <w:nsid w:val="F7CB1AAA"/>
    <w:multiLevelType w:val="multilevel"/>
    <w:tmpl w:val="F7CB1AAA"/>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6">
    <w:nsid w:val="F7FFCF5F"/>
    <w:multiLevelType w:val="multilevel"/>
    <w:tmpl w:val="F7FFCF5F"/>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7">
    <w:nsid w:val="FB76255E"/>
    <w:multiLevelType w:val="multilevel"/>
    <w:tmpl w:val="FB76255E"/>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8">
    <w:nsid w:val="FB9EDE3A"/>
    <w:multiLevelType w:val="multilevel"/>
    <w:tmpl w:val="FB9EDE3A"/>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9">
    <w:nsid w:val="FDDFB657"/>
    <w:multiLevelType w:val="multilevel"/>
    <w:tmpl w:val="FDDFB657"/>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decimal"/>
      <w:lvlText w:val="%2、"/>
      <w:lvlJc w:val="left"/>
      <w:pPr>
        <w:tabs>
          <w:tab w:val="left" w:pos="780"/>
        </w:tabs>
        <w:ind w:left="780" w:hanging="36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20">
    <w:nsid w:val="FDF0F693"/>
    <w:multiLevelType w:val="multilevel"/>
    <w:tmpl w:val="FDF0F693"/>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21">
    <w:nsid w:val="FFA2A0FE"/>
    <w:multiLevelType w:val="multilevel"/>
    <w:tmpl w:val="FFA2A0FE"/>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22">
    <w:nsid w:val="FFF2E1BE"/>
    <w:multiLevelType w:val="multilevel"/>
    <w:tmpl w:val="FFF2E1BE"/>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23">
    <w:nsid w:val="FFFE17DF"/>
    <w:multiLevelType w:val="multilevel"/>
    <w:tmpl w:val="FFFE17DF"/>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24">
    <w:nsid w:val="1A6DC33A"/>
    <w:multiLevelType w:val="multilevel"/>
    <w:tmpl w:val="1A6DC33A"/>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25">
    <w:nsid w:val="1ADE91FD"/>
    <w:multiLevelType w:val="multilevel"/>
    <w:tmpl w:val="1ADE91FD"/>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26">
    <w:nsid w:val="1F3F87E2"/>
    <w:multiLevelType w:val="multilevel"/>
    <w:tmpl w:val="1F3F87E2"/>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decimal"/>
      <w:lvlText w:val="%2、"/>
      <w:lvlJc w:val="left"/>
      <w:pPr>
        <w:tabs>
          <w:tab w:val="left" w:pos="780"/>
        </w:tabs>
        <w:ind w:left="780" w:hanging="36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27">
    <w:nsid w:val="21CB0FCB"/>
    <w:multiLevelType w:val="multilevel"/>
    <w:tmpl w:val="21CB0FC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8">
    <w:nsid w:val="2A45DB9F"/>
    <w:multiLevelType w:val="multilevel"/>
    <w:tmpl w:val="2A45DB9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3716186C"/>
    <w:multiLevelType w:val="multilevel"/>
    <w:tmpl w:val="3716186C"/>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30">
    <w:nsid w:val="37EF7FC8"/>
    <w:multiLevelType w:val="multilevel"/>
    <w:tmpl w:val="37EF7FC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3BFEA3A7"/>
    <w:multiLevelType w:val="singleLevel"/>
    <w:tmpl w:val="3BFEA3A7"/>
    <w:lvl w:ilvl="0" w:tentative="0">
      <w:start w:val="1"/>
      <w:numFmt w:val="decimal"/>
      <w:lvlText w:val="%1."/>
      <w:lvlJc w:val="left"/>
      <w:pPr>
        <w:tabs>
          <w:tab w:val="left" w:pos="312"/>
        </w:tabs>
      </w:pPr>
    </w:lvl>
  </w:abstractNum>
  <w:abstractNum w:abstractNumId="32">
    <w:nsid w:val="4FDE8548"/>
    <w:multiLevelType w:val="multilevel"/>
    <w:tmpl w:val="4FDE8548"/>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decimal"/>
      <w:lvlText w:val="%2、"/>
      <w:lvlJc w:val="left"/>
      <w:pPr>
        <w:tabs>
          <w:tab w:val="left" w:pos="780"/>
        </w:tabs>
        <w:ind w:left="780" w:hanging="36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33">
    <w:nsid w:val="5EE11905"/>
    <w:multiLevelType w:val="multilevel"/>
    <w:tmpl w:val="5EE11905"/>
    <w:lvl w:ilvl="0" w:tentative="0">
      <w:start w:val="1"/>
      <w:numFmt w:val="decimal"/>
      <w:pStyle w:val="2"/>
      <w:lvlText w:val="%1"/>
      <w:lvlJc w:val="left"/>
      <w:pPr>
        <w:tabs>
          <w:tab w:val="left" w:pos="360"/>
        </w:tabs>
        <w:ind w:left="0" w:firstLine="0"/>
      </w:pPr>
      <w:rPr>
        <w:rFonts w:hint="eastAsia"/>
      </w:rPr>
    </w:lvl>
    <w:lvl w:ilvl="1" w:tentative="0">
      <w:start w:val="1"/>
      <w:numFmt w:val="decimal"/>
      <w:pStyle w:val="3"/>
      <w:lvlText w:val="%1.%2"/>
      <w:lvlJc w:val="left"/>
      <w:pPr>
        <w:tabs>
          <w:tab w:val="left" w:pos="360"/>
        </w:tabs>
        <w:ind w:left="0" w:firstLine="0"/>
      </w:pPr>
      <w:rPr>
        <w:rFonts w:hint="eastAsia"/>
      </w:rPr>
    </w:lvl>
    <w:lvl w:ilvl="2" w:tentative="0">
      <w:start w:val="1"/>
      <w:numFmt w:val="decimal"/>
      <w:pStyle w:val="5"/>
      <w:lvlText w:val="%1.%2.%3"/>
      <w:lvlJc w:val="left"/>
      <w:pPr>
        <w:tabs>
          <w:tab w:val="left" w:pos="720"/>
        </w:tabs>
        <w:ind w:left="0" w:firstLine="0"/>
      </w:pPr>
      <w:rPr>
        <w:rFonts w:hint="eastAsia"/>
      </w:rPr>
    </w:lvl>
    <w:lvl w:ilvl="3" w:tentative="0">
      <w:start w:val="1"/>
      <w:numFmt w:val="decimal"/>
      <w:pStyle w:val="6"/>
      <w:lvlText w:val="%1.%2.%3.%4"/>
      <w:lvlJc w:val="left"/>
      <w:pPr>
        <w:tabs>
          <w:tab w:val="left" w:pos="1080"/>
        </w:tabs>
        <w:ind w:left="0" w:firstLine="0"/>
      </w:pPr>
      <w:rPr>
        <w:rFonts w:hint="eastAsia"/>
      </w:rPr>
    </w:lvl>
    <w:lvl w:ilvl="4" w:tentative="0">
      <w:start w:val="1"/>
      <w:numFmt w:val="decimal"/>
      <w:pStyle w:val="7"/>
      <w:lvlText w:val="%1.%2.%3.%4.%5"/>
      <w:lvlJc w:val="left"/>
      <w:pPr>
        <w:tabs>
          <w:tab w:val="left" w:pos="1080"/>
        </w:tabs>
        <w:ind w:left="0" w:firstLine="0"/>
      </w:pPr>
      <w:rPr>
        <w:rFonts w:hint="eastAsia"/>
      </w:rPr>
    </w:lvl>
    <w:lvl w:ilvl="5" w:tentative="0">
      <w:start w:val="1"/>
      <w:numFmt w:val="decimal"/>
      <w:pStyle w:val="8"/>
      <w:lvlText w:val="%1.%2.%3.%4.%5.%6"/>
      <w:lvlJc w:val="left"/>
      <w:pPr>
        <w:tabs>
          <w:tab w:val="left" w:pos="1440"/>
        </w:tabs>
        <w:ind w:left="0" w:firstLine="0"/>
      </w:pPr>
      <w:rPr>
        <w:rFonts w:hint="eastAsia"/>
      </w:rPr>
    </w:lvl>
    <w:lvl w:ilvl="6" w:tentative="0">
      <w:start w:val="1"/>
      <w:numFmt w:val="decimal"/>
      <w:lvlText w:val="%1.%2.%3.%4.%5.%6.%7"/>
      <w:lvlJc w:val="left"/>
      <w:pPr>
        <w:tabs>
          <w:tab w:val="left" w:pos="10205"/>
        </w:tabs>
        <w:ind w:left="10205" w:hanging="1276"/>
      </w:pPr>
      <w:rPr>
        <w:rFonts w:hint="eastAsia"/>
      </w:rPr>
    </w:lvl>
    <w:lvl w:ilvl="7" w:tentative="0">
      <w:start w:val="1"/>
      <w:numFmt w:val="decimal"/>
      <w:lvlText w:val="%1.%2.%3.%4.%5.%6.%7.%8"/>
      <w:lvlJc w:val="left"/>
      <w:pPr>
        <w:tabs>
          <w:tab w:val="left" w:pos="10772"/>
        </w:tabs>
        <w:ind w:left="10772" w:hanging="1418"/>
      </w:pPr>
      <w:rPr>
        <w:rFonts w:hint="eastAsia"/>
      </w:rPr>
    </w:lvl>
    <w:lvl w:ilvl="8" w:tentative="0">
      <w:start w:val="1"/>
      <w:numFmt w:val="decimal"/>
      <w:lvlText w:val="%1.%2.%3.%4.%5.%6.%7.%8.%9"/>
      <w:lvlJc w:val="left"/>
      <w:pPr>
        <w:tabs>
          <w:tab w:val="left" w:pos="11480"/>
        </w:tabs>
        <w:ind w:left="11480" w:hanging="1700"/>
      </w:pPr>
      <w:rPr>
        <w:rFonts w:hint="eastAsia"/>
      </w:rPr>
    </w:lvl>
  </w:abstractNum>
  <w:abstractNum w:abstractNumId="34">
    <w:nsid w:val="613462C8"/>
    <w:multiLevelType w:val="multilevel"/>
    <w:tmpl w:val="613462C8"/>
    <w:lvl w:ilvl="0" w:tentative="0">
      <w:start w:val="1"/>
      <w:numFmt w:val="decimal"/>
      <w:lvlText w:val="%1、"/>
      <w:lvlJc w:val="left"/>
      <w:pPr>
        <w:tabs>
          <w:tab w:val="left" w:pos="1202"/>
        </w:tabs>
        <w:ind w:left="1202" w:hanging="360"/>
      </w:pPr>
      <w:rPr>
        <w:rFonts w:hint="eastAsia"/>
      </w:rPr>
    </w:lvl>
    <w:lvl w:ilvl="1" w:tentative="0">
      <w:start w:val="1"/>
      <w:numFmt w:val="lowerLetter"/>
      <w:lvlText w:val="%2)"/>
      <w:lvlJc w:val="left"/>
      <w:pPr>
        <w:tabs>
          <w:tab w:val="left" w:pos="1682"/>
        </w:tabs>
        <w:ind w:left="1682" w:hanging="420"/>
      </w:pPr>
    </w:lvl>
    <w:lvl w:ilvl="2" w:tentative="0">
      <w:start w:val="1"/>
      <w:numFmt w:val="lowerRoman"/>
      <w:lvlText w:val="%3."/>
      <w:lvlJc w:val="right"/>
      <w:pPr>
        <w:tabs>
          <w:tab w:val="left" w:pos="2102"/>
        </w:tabs>
        <w:ind w:left="2102" w:hanging="420"/>
      </w:pPr>
    </w:lvl>
    <w:lvl w:ilvl="3" w:tentative="0">
      <w:start w:val="1"/>
      <w:numFmt w:val="decimal"/>
      <w:lvlText w:val="%4."/>
      <w:lvlJc w:val="left"/>
      <w:pPr>
        <w:tabs>
          <w:tab w:val="left" w:pos="2522"/>
        </w:tabs>
        <w:ind w:left="2522" w:hanging="420"/>
      </w:pPr>
    </w:lvl>
    <w:lvl w:ilvl="4" w:tentative="0">
      <w:start w:val="1"/>
      <w:numFmt w:val="lowerLetter"/>
      <w:lvlText w:val="%5)"/>
      <w:lvlJc w:val="left"/>
      <w:pPr>
        <w:tabs>
          <w:tab w:val="left" w:pos="2942"/>
        </w:tabs>
        <w:ind w:left="2942" w:hanging="420"/>
      </w:pPr>
    </w:lvl>
    <w:lvl w:ilvl="5" w:tentative="0">
      <w:start w:val="1"/>
      <w:numFmt w:val="lowerRoman"/>
      <w:lvlText w:val="%6."/>
      <w:lvlJc w:val="right"/>
      <w:pPr>
        <w:tabs>
          <w:tab w:val="left" w:pos="3362"/>
        </w:tabs>
        <w:ind w:left="3362" w:hanging="420"/>
      </w:pPr>
    </w:lvl>
    <w:lvl w:ilvl="6" w:tentative="0">
      <w:start w:val="1"/>
      <w:numFmt w:val="decimal"/>
      <w:lvlText w:val="%7."/>
      <w:lvlJc w:val="left"/>
      <w:pPr>
        <w:tabs>
          <w:tab w:val="left" w:pos="3782"/>
        </w:tabs>
        <w:ind w:left="3782" w:hanging="420"/>
      </w:pPr>
    </w:lvl>
    <w:lvl w:ilvl="7" w:tentative="0">
      <w:start w:val="1"/>
      <w:numFmt w:val="lowerLetter"/>
      <w:lvlText w:val="%8)"/>
      <w:lvlJc w:val="left"/>
      <w:pPr>
        <w:tabs>
          <w:tab w:val="left" w:pos="4202"/>
        </w:tabs>
        <w:ind w:left="4202" w:hanging="420"/>
      </w:pPr>
    </w:lvl>
    <w:lvl w:ilvl="8" w:tentative="0">
      <w:start w:val="1"/>
      <w:numFmt w:val="lowerRoman"/>
      <w:lvlText w:val="%9."/>
      <w:lvlJc w:val="right"/>
      <w:pPr>
        <w:tabs>
          <w:tab w:val="left" w:pos="4622"/>
        </w:tabs>
        <w:ind w:left="4622" w:hanging="420"/>
      </w:pPr>
    </w:lvl>
  </w:abstractNum>
  <w:abstractNum w:abstractNumId="35">
    <w:nsid w:val="624A78A0"/>
    <w:multiLevelType w:val="multilevel"/>
    <w:tmpl w:val="624A78A0"/>
    <w:lvl w:ilvl="0" w:tentative="0">
      <w:start w:val="1"/>
      <w:numFmt w:val="decimal"/>
      <w:lvlText w:val="%1、"/>
      <w:lvlJc w:val="left"/>
      <w:pPr>
        <w:tabs>
          <w:tab w:val="left" w:pos="1200"/>
        </w:tabs>
        <w:ind w:left="1200" w:hanging="360"/>
      </w:pPr>
      <w:rPr>
        <w:rFonts w:hint="eastAsia"/>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36">
    <w:nsid w:val="6AFD9EC0"/>
    <w:multiLevelType w:val="multilevel"/>
    <w:tmpl w:val="6AFD9EC0"/>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decimal"/>
      <w:lvlText w:val="%2、"/>
      <w:lvlJc w:val="left"/>
      <w:pPr>
        <w:tabs>
          <w:tab w:val="left" w:pos="780"/>
        </w:tabs>
        <w:ind w:left="780" w:hanging="36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37">
    <w:nsid w:val="6FBE86C8"/>
    <w:multiLevelType w:val="singleLevel"/>
    <w:tmpl w:val="6FBE86C8"/>
    <w:lvl w:ilvl="0" w:tentative="0">
      <w:start w:val="1"/>
      <w:numFmt w:val="decimal"/>
      <w:lvlText w:val="%1."/>
      <w:lvlJc w:val="left"/>
      <w:pPr>
        <w:tabs>
          <w:tab w:val="left" w:pos="425"/>
        </w:tabs>
        <w:ind w:left="425" w:hanging="425"/>
      </w:pPr>
      <w:rPr>
        <w:rFonts w:hint="default"/>
      </w:rPr>
    </w:lvl>
  </w:abstractNum>
  <w:abstractNum w:abstractNumId="38">
    <w:nsid w:val="7EDF9356"/>
    <w:multiLevelType w:val="multilevel"/>
    <w:tmpl w:val="7EDF9356"/>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39">
    <w:nsid w:val="7FBEF1C5"/>
    <w:multiLevelType w:val="multilevel"/>
    <w:tmpl w:val="7FBEF1C5"/>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40">
    <w:nsid w:val="7FBFAFF7"/>
    <w:multiLevelType w:val="multilevel"/>
    <w:tmpl w:val="7FBFAFF7"/>
    <w:lvl w:ilvl="0" w:tentative="0">
      <w:start w:val="1"/>
      <w:numFmt w:val="decimal"/>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num w:numId="1">
    <w:abstractNumId w:val="33"/>
  </w:num>
  <w:num w:numId="2">
    <w:abstractNumId w:val="37"/>
  </w:num>
  <w:num w:numId="3">
    <w:abstractNumId w:val="34"/>
  </w:num>
  <w:num w:numId="4">
    <w:abstractNumId w:val="35"/>
  </w:num>
  <w:num w:numId="5">
    <w:abstractNumId w:val="36"/>
  </w:num>
  <w:num w:numId="6">
    <w:abstractNumId w:val="2"/>
  </w:num>
  <w:num w:numId="7">
    <w:abstractNumId w:val="26"/>
  </w:num>
  <w:num w:numId="8">
    <w:abstractNumId w:val="19"/>
  </w:num>
  <w:num w:numId="9">
    <w:abstractNumId w:val="32"/>
  </w:num>
  <w:num w:numId="10">
    <w:abstractNumId w:val="14"/>
  </w:num>
  <w:num w:numId="11">
    <w:abstractNumId w:val="13"/>
  </w:num>
  <w:num w:numId="12">
    <w:abstractNumId w:val="39"/>
  </w:num>
  <w:num w:numId="13">
    <w:abstractNumId w:val="8"/>
  </w:num>
  <w:num w:numId="14">
    <w:abstractNumId w:val="23"/>
  </w:num>
  <w:num w:numId="15">
    <w:abstractNumId w:val="1"/>
  </w:num>
  <w:num w:numId="16">
    <w:abstractNumId w:val="16"/>
  </w:num>
  <w:num w:numId="17">
    <w:abstractNumId w:val="18"/>
  </w:num>
  <w:num w:numId="18">
    <w:abstractNumId w:val="9"/>
  </w:num>
  <w:num w:numId="19">
    <w:abstractNumId w:val="11"/>
  </w:num>
  <w:num w:numId="20">
    <w:abstractNumId w:val="10"/>
  </w:num>
  <w:num w:numId="21">
    <w:abstractNumId w:val="3"/>
  </w:num>
  <w:num w:numId="22">
    <w:abstractNumId w:val="6"/>
  </w:num>
  <w:num w:numId="23">
    <w:abstractNumId w:val="17"/>
  </w:num>
  <w:num w:numId="24">
    <w:abstractNumId w:val="15"/>
  </w:num>
  <w:num w:numId="25">
    <w:abstractNumId w:val="25"/>
  </w:num>
  <w:num w:numId="26">
    <w:abstractNumId w:val="29"/>
  </w:num>
  <w:num w:numId="27">
    <w:abstractNumId w:val="12"/>
  </w:num>
  <w:num w:numId="28">
    <w:abstractNumId w:val="40"/>
  </w:num>
  <w:num w:numId="29">
    <w:abstractNumId w:val="0"/>
  </w:num>
  <w:num w:numId="30">
    <w:abstractNumId w:val="21"/>
  </w:num>
  <w:num w:numId="31">
    <w:abstractNumId w:val="24"/>
  </w:num>
  <w:num w:numId="32">
    <w:abstractNumId w:val="22"/>
  </w:num>
  <w:num w:numId="33">
    <w:abstractNumId w:val="38"/>
  </w:num>
  <w:num w:numId="34">
    <w:abstractNumId w:val="7"/>
  </w:num>
  <w:num w:numId="35">
    <w:abstractNumId w:val="31"/>
  </w:num>
  <w:num w:numId="36">
    <w:abstractNumId w:val="5"/>
  </w:num>
  <w:num w:numId="37">
    <w:abstractNumId w:val="20"/>
  </w:num>
  <w:num w:numId="38">
    <w:abstractNumId w:val="4"/>
  </w:num>
  <w:num w:numId="39">
    <w:abstractNumId w:val="30"/>
  </w:num>
  <w:num w:numId="40">
    <w:abstractNumId w:val="27"/>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BreakWrappedTables/>
    <w:doNotSnapToGridInCell/>
    <w:selectFldWithFirstOrLastChar/>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NDMyODU5MjI4OTcwZTlhNDRkMjFlNWI4ZjFjM2RjMDUifQ=="/>
    <w:docVar w:name="KSO_WPS_MARK_KEY" w:val="be49ee4d-dcc4-4403-b629-8cf539a156d8"/>
  </w:docVars>
  <w:rsids>
    <w:rsidRoot w:val="00E61EE1"/>
    <w:rsid w:val="0003384E"/>
    <w:rsid w:val="00293495"/>
    <w:rsid w:val="004A0F68"/>
    <w:rsid w:val="00624C3B"/>
    <w:rsid w:val="007429CB"/>
    <w:rsid w:val="009C748B"/>
    <w:rsid w:val="00BD4BC0"/>
    <w:rsid w:val="00E61EE1"/>
    <w:rsid w:val="00EE3DB3"/>
    <w:rsid w:val="036D17B0"/>
    <w:rsid w:val="054D47A9"/>
    <w:rsid w:val="0EA7186A"/>
    <w:rsid w:val="0F75714E"/>
    <w:rsid w:val="101051ED"/>
    <w:rsid w:val="292813A2"/>
    <w:rsid w:val="2BAB6BE5"/>
    <w:rsid w:val="3BA443CB"/>
    <w:rsid w:val="418D2E68"/>
    <w:rsid w:val="4E8B4B5F"/>
    <w:rsid w:val="528F4A01"/>
    <w:rsid w:val="627C1926"/>
    <w:rsid w:val="75FC7281"/>
    <w:rsid w:val="7F842003"/>
    <w:rsid w:val="B475E06A"/>
    <w:rsid w:val="BB7FF6F5"/>
    <w:rsid w:val="F17514CE"/>
    <w:rsid w:val="FBEF6C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outlineLvl w:val="0"/>
    </w:pPr>
    <w:rPr>
      <w:b/>
      <w:bCs/>
      <w:kern w:val="44"/>
      <w:sz w:val="30"/>
      <w:szCs w:val="44"/>
    </w:rPr>
  </w:style>
  <w:style w:type="paragraph" w:styleId="3">
    <w:name w:val="heading 2"/>
    <w:basedOn w:val="1"/>
    <w:next w:val="4"/>
    <w:qFormat/>
    <w:uiPriority w:val="0"/>
    <w:pPr>
      <w:keepNext/>
      <w:keepLines/>
      <w:numPr>
        <w:ilvl w:val="1"/>
        <w:numId w:val="1"/>
      </w:numPr>
      <w:spacing w:before="260" w:after="260"/>
      <w:outlineLvl w:val="1"/>
    </w:pPr>
    <w:rPr>
      <w:b/>
      <w:kern w:val="44"/>
      <w:sz w:val="28"/>
      <w:szCs w:val="20"/>
    </w:rPr>
  </w:style>
  <w:style w:type="paragraph" w:styleId="5">
    <w:name w:val="heading 3"/>
    <w:basedOn w:val="1"/>
    <w:next w:val="4"/>
    <w:qFormat/>
    <w:uiPriority w:val="0"/>
    <w:pPr>
      <w:keepNext/>
      <w:numPr>
        <w:ilvl w:val="2"/>
        <w:numId w:val="1"/>
      </w:numPr>
      <w:spacing w:before="240" w:after="120"/>
      <w:outlineLvl w:val="2"/>
    </w:pPr>
    <w:rPr>
      <w:b/>
      <w:caps/>
      <w:sz w:val="24"/>
      <w:szCs w:val="21"/>
    </w:rPr>
  </w:style>
  <w:style w:type="paragraph" w:styleId="6">
    <w:name w:val="heading 4"/>
    <w:basedOn w:val="1"/>
    <w:next w:val="1"/>
    <w:qFormat/>
    <w:uiPriority w:val="0"/>
    <w:pPr>
      <w:keepNext/>
      <w:keepLines/>
      <w:numPr>
        <w:ilvl w:val="3"/>
        <w:numId w:val="1"/>
      </w:numPr>
      <w:spacing w:before="140" w:after="120" w:line="220" w:lineRule="atLeast"/>
      <w:outlineLvl w:val="3"/>
    </w:pPr>
    <w:rPr>
      <w:b/>
      <w:spacing w:val="-4"/>
      <w:kern w:val="28"/>
      <w:szCs w:val="20"/>
    </w:rPr>
  </w:style>
  <w:style w:type="paragraph" w:styleId="7">
    <w:name w:val="heading 5"/>
    <w:basedOn w:val="1"/>
    <w:next w:val="1"/>
    <w:qFormat/>
    <w:uiPriority w:val="0"/>
    <w:pPr>
      <w:keepNext/>
      <w:keepLines/>
      <w:numPr>
        <w:ilvl w:val="4"/>
        <w:numId w:val="1"/>
      </w:numPr>
      <w:spacing w:before="220" w:after="220" w:line="220" w:lineRule="atLeast"/>
      <w:outlineLvl w:val="4"/>
    </w:pPr>
    <w:rPr>
      <w:b/>
      <w:bCs/>
      <w:spacing w:val="-4"/>
      <w:kern w:val="28"/>
      <w:szCs w:val="20"/>
    </w:rPr>
  </w:style>
  <w:style w:type="paragraph" w:styleId="8">
    <w:name w:val="heading 6"/>
    <w:basedOn w:val="1"/>
    <w:next w:val="1"/>
    <w:qFormat/>
    <w:uiPriority w:val="0"/>
    <w:pPr>
      <w:keepNext/>
      <w:keepLines/>
      <w:numPr>
        <w:ilvl w:val="5"/>
        <w:numId w:val="1"/>
      </w:numPr>
      <w:spacing w:before="240" w:after="64" w:line="320" w:lineRule="auto"/>
      <w:outlineLvl w:val="5"/>
    </w:pPr>
    <w:rPr>
      <w:rFonts w:ascii="新宋体" w:hAnsi="新宋体"/>
      <w:b/>
      <w:bCs/>
    </w:rPr>
  </w:style>
  <w:style w:type="paragraph" w:styleId="9">
    <w:name w:val="heading 7"/>
    <w:basedOn w:val="1"/>
    <w:next w:val="1"/>
    <w:qFormat/>
    <w:uiPriority w:val="0"/>
    <w:pPr>
      <w:keepNext/>
      <w:jc w:val="center"/>
      <w:outlineLvl w:val="6"/>
    </w:pPr>
    <w:rPr>
      <w:b/>
      <w:bCs/>
      <w:sz w:val="44"/>
    </w:rPr>
  </w:style>
  <w:style w:type="character" w:default="1" w:styleId="25">
    <w:name w:val="Default Paragraph Font"/>
    <w:semiHidden/>
    <w:qFormat/>
    <w:uiPriority w:val="0"/>
  </w:style>
  <w:style w:type="table" w:default="1" w:styleId="24">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10">
    <w:name w:val="toc 7"/>
    <w:basedOn w:val="1"/>
    <w:next w:val="1"/>
    <w:semiHidden/>
    <w:qFormat/>
    <w:uiPriority w:val="0"/>
    <w:pPr>
      <w:ind w:left="2520" w:leftChars="1200"/>
    </w:pPr>
  </w:style>
  <w:style w:type="paragraph" w:styleId="11">
    <w:name w:val="Document Map"/>
    <w:basedOn w:val="1"/>
    <w:semiHidden/>
    <w:qFormat/>
    <w:uiPriority w:val="0"/>
    <w:pPr>
      <w:shd w:val="clear" w:color="auto" w:fill="000080"/>
    </w:pPr>
  </w:style>
  <w:style w:type="paragraph" w:styleId="12">
    <w:name w:val="Body Text"/>
    <w:basedOn w:val="1"/>
    <w:qFormat/>
    <w:uiPriority w:val="0"/>
    <w:pPr>
      <w:spacing w:after="120"/>
    </w:pPr>
  </w:style>
  <w:style w:type="paragraph" w:styleId="13">
    <w:name w:val="toc 5"/>
    <w:basedOn w:val="1"/>
    <w:next w:val="1"/>
    <w:semiHidden/>
    <w:qFormat/>
    <w:uiPriority w:val="0"/>
    <w:pPr>
      <w:ind w:left="1680" w:leftChars="800"/>
    </w:pPr>
  </w:style>
  <w:style w:type="paragraph" w:styleId="14">
    <w:name w:val="toc 3"/>
    <w:basedOn w:val="1"/>
    <w:next w:val="1"/>
    <w:semiHidden/>
    <w:qFormat/>
    <w:uiPriority w:val="0"/>
    <w:pPr>
      <w:ind w:left="840" w:leftChars="400"/>
    </w:pPr>
  </w:style>
  <w:style w:type="paragraph" w:styleId="15">
    <w:name w:val="toc 8"/>
    <w:basedOn w:val="1"/>
    <w:next w:val="1"/>
    <w:semiHidden/>
    <w:qFormat/>
    <w:uiPriority w:val="0"/>
    <w:pPr>
      <w:ind w:left="2940" w:leftChars="1400"/>
    </w:p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semiHidden/>
    <w:qFormat/>
    <w:uiPriority w:val="0"/>
    <w:pPr>
      <w:tabs>
        <w:tab w:val="left" w:pos="420"/>
        <w:tab w:val="right" w:leader="dot" w:pos="8296"/>
      </w:tabs>
      <w:jc w:val="center"/>
    </w:pPr>
    <w:rPr>
      <w:b/>
      <w:bCs/>
    </w:rPr>
  </w:style>
  <w:style w:type="paragraph" w:styleId="19">
    <w:name w:val="toc 4"/>
    <w:basedOn w:val="1"/>
    <w:next w:val="1"/>
    <w:semiHidden/>
    <w:qFormat/>
    <w:uiPriority w:val="0"/>
    <w:pPr>
      <w:ind w:left="1260" w:leftChars="600"/>
    </w:pPr>
  </w:style>
  <w:style w:type="paragraph" w:styleId="20">
    <w:name w:val="toc 6"/>
    <w:basedOn w:val="1"/>
    <w:next w:val="1"/>
    <w:semiHidden/>
    <w:qFormat/>
    <w:uiPriority w:val="0"/>
    <w:pPr>
      <w:ind w:left="2100" w:leftChars="1000"/>
    </w:pPr>
  </w:style>
  <w:style w:type="paragraph" w:styleId="21">
    <w:name w:val="toc 2"/>
    <w:basedOn w:val="1"/>
    <w:next w:val="1"/>
    <w:semiHidden/>
    <w:qFormat/>
    <w:uiPriority w:val="0"/>
    <w:pPr>
      <w:ind w:left="420" w:leftChars="200"/>
    </w:pPr>
  </w:style>
  <w:style w:type="paragraph" w:styleId="22">
    <w:name w:val="toc 9"/>
    <w:basedOn w:val="1"/>
    <w:next w:val="1"/>
    <w:semiHidden/>
    <w:qFormat/>
    <w:uiPriority w:val="0"/>
    <w:pPr>
      <w:ind w:left="3360" w:leftChars="1600"/>
    </w:pPr>
  </w:style>
  <w:style w:type="paragraph" w:styleId="23">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26">
    <w:name w:val="Strong"/>
    <w:basedOn w:val="25"/>
    <w:qFormat/>
    <w:uiPriority w:val="0"/>
    <w:rPr>
      <w:b/>
      <w:bCs/>
    </w:rPr>
  </w:style>
  <w:style w:type="character" w:styleId="27">
    <w:name w:val="Hyperlink"/>
    <w:basedOn w:val="25"/>
    <w:qFormat/>
    <w:uiPriority w:val="0"/>
    <w:rPr>
      <w:color w:val="0000FF"/>
      <w:u w:val="single"/>
    </w:rPr>
  </w:style>
  <w:style w:type="paragraph" w:customStyle="1" w:styleId="28">
    <w:name w:val="_Style 17"/>
    <w:basedOn w:val="1"/>
    <w:qFormat/>
    <w:uiPriority w:val="0"/>
  </w:style>
  <w:style w:type="paragraph" w:customStyle="1" w:styleId="29">
    <w:name w:val="bt"/>
    <w:basedOn w:val="1"/>
    <w:next w:val="12"/>
    <w:qFormat/>
    <w:uiPriority w:val="0"/>
    <w:pPr>
      <w:spacing w:after="120"/>
    </w:pPr>
  </w:style>
  <w:style w:type="character" w:customStyle="1" w:styleId="30">
    <w:name w:val="m1"/>
    <w:basedOn w:val="25"/>
    <w:qFormat/>
    <w:uiPriority w:val="0"/>
  </w:style>
  <w:style w:type="character" w:customStyle="1" w:styleId="31">
    <w:name w:val="标题 4 Char Char"/>
    <w:basedOn w:val="25"/>
    <w:qFormat/>
    <w:uiPriority w:val="0"/>
    <w:rPr>
      <w:rFonts w:eastAsia="宋体"/>
      <w:b/>
      <w:spacing w:val="-4"/>
      <w:kern w:val="28"/>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4.emf"/><Relationship Id="rId41" Type="http://schemas.openxmlformats.org/officeDocument/2006/relationships/oleObject" Target="embeddings/oleObject14.bin"/><Relationship Id="rId40" Type="http://schemas.openxmlformats.org/officeDocument/2006/relationships/image" Target="media/image23.e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2.emf"/><Relationship Id="rId37" Type="http://schemas.openxmlformats.org/officeDocument/2006/relationships/oleObject" Target="embeddings/oleObject12.bin"/><Relationship Id="rId36" Type="http://schemas.openxmlformats.org/officeDocument/2006/relationships/image" Target="media/image21.emf"/><Relationship Id="rId35" Type="http://schemas.openxmlformats.org/officeDocument/2006/relationships/oleObject" Target="embeddings/oleObject11.bin"/><Relationship Id="rId34" Type="http://schemas.openxmlformats.org/officeDocument/2006/relationships/image" Target="media/image20.emf"/><Relationship Id="rId33" Type="http://schemas.openxmlformats.org/officeDocument/2006/relationships/oleObject" Target="embeddings/oleObject10.bin"/><Relationship Id="rId32" Type="http://schemas.openxmlformats.org/officeDocument/2006/relationships/image" Target="media/image19.emf"/><Relationship Id="rId31" Type="http://schemas.openxmlformats.org/officeDocument/2006/relationships/oleObject" Target="embeddings/oleObject9.bin"/><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oleObject" Target="embeddings/oleObject8.bin"/><Relationship Id="rId28" Type="http://schemas.openxmlformats.org/officeDocument/2006/relationships/image" Target="media/image17.emf"/><Relationship Id="rId27" Type="http://schemas.openxmlformats.org/officeDocument/2006/relationships/oleObject" Target="embeddings/oleObject7.bin"/><Relationship Id="rId26" Type="http://schemas.openxmlformats.org/officeDocument/2006/relationships/image" Target="media/image16.emf"/><Relationship Id="rId25" Type="http://schemas.openxmlformats.org/officeDocument/2006/relationships/oleObject" Target="embeddings/oleObject6.bin"/><Relationship Id="rId24" Type="http://schemas.openxmlformats.org/officeDocument/2006/relationships/image" Target="media/image15.emf"/><Relationship Id="rId23" Type="http://schemas.openxmlformats.org/officeDocument/2006/relationships/oleObject" Target="embeddings/oleObject5.bin"/><Relationship Id="rId22" Type="http://schemas.openxmlformats.org/officeDocument/2006/relationships/image" Target="media/image14.emf"/><Relationship Id="rId21" Type="http://schemas.openxmlformats.org/officeDocument/2006/relationships/oleObject" Target="embeddings/oleObject4.bin"/><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2.emf"/><Relationship Id="rId17" Type="http://schemas.openxmlformats.org/officeDocument/2006/relationships/oleObject" Target="embeddings/oleObject2.bin"/><Relationship Id="rId16" Type="http://schemas.openxmlformats.org/officeDocument/2006/relationships/image" Target="media/image11.emf"/><Relationship Id="rId15" Type="http://schemas.openxmlformats.org/officeDocument/2006/relationships/oleObject" Target="embeddings/oleObject1.bin"/><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4"/>
    <customShpInfo spid="_x0000_s2052"/>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096"/>
  </customShpExts>
  <extobjs>
    <extobj name="ECB019B1-382A-4266-B25C-5B523AA43C14-1">
      <extobjdata type="ECB019B1-382A-4266-B25C-5B523AA43C14" data="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"/>
    </extobj>
    <extobj name="ECB019B1-382A-4266-B25C-5B523AA43C14-2">
      <extobjdata type="ECB019B1-382A-4266-B25C-5B523AA43C14" data="ewoJIkZpbGVJZCIgOiAiMzMyMzc4NzU3MTIwIiwKCSJHcm91cElkIiA6ICIxODk0MjYyNjkxIiwKCSJJbWFnZSIgOiAiaVZCT1J3MEtHZ29BQUFBTlNVaEVVZ0FBQk9ZQUFBVExDQVlBQUFBK3pyakNBQUFBQVhOU1IwSUFyczRjNlFBQUlBQkpSRUZVZUp6czNYdDh6L1gvLy9INys3MzNlelliNXJRV3MvYkJZbzV6S29lRUlpV0U1Rk1SbFE5RkNVbVJ5cm5rRUlzUFJTbGlEdldoSFBwK2tGb3JoM0xNb1pYak1CUXp3Mnp2YmUvRDd3Ky92VC9ldlRlYmV1dkYzSzZYU3hmMmZENWZyOWZqdFVzWDcrMytlcjZlVH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k5eS9BZHBJSW1wTGovR3hBQUFBQUVsRlRrU3VRbUNDIiwKCSJUaGVtZSIgOiAiIiwKCSJUeXBlIiA6ICJmbG93IiwKCSJWZXJzaW9uIiA6ICIiCn0K"/>
    </extobj>
    <extobj name="ECB019B1-382A-4266-B25C-5B523AA43C14-3">
      <extobjdata type="ECB019B1-382A-4266-B25C-5B523AA43C14" data="ewoJIkZpbGVJZCIgOiAiMzMyMzc0NzM5OTY3IiwKCSJHcm91cElkIiA6ICIxODk0MjYyNjkxIiwKCSJJbWFnZSIgOiAiaVZCT1J3MEtHZ29BQUFBTlNVaEVVZ0FBQTNVQUFBRWtDQVlBQUFDSVF4aGJBQUFBQVhOU1IwSUFyczRjNlFBQUlBQkpSRUZVZUp6dDNXZDBWT1grOXZGckpwTUNTU0QwS2dSRXVocEFpZ3JTUWFvTmFRb0tpTW9CbEE0S0loWTRTbThDS3IzWENFRXBoNm9JMGxSS2FBYXBFWkFhSUQyWjJjK0xQSmsvNDB3Z2djQXc4ZnRaaTJXeTk3M3YrZTA1QjlaY3MrOG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NEFINWY2dVAzZmVrNUJYdUFBQUFBRWxGVGtTdVFtQ0MiLAoJIlRoZW1lIiA6ICIiLAoJIlR5cGUiIDogImZsb3ciLAoJIlZlcnNpb24iIDogIiIKfQo="/>
    </extobj>
    <extobj name="ECB019B1-382A-4266-B25C-5B523AA43C14-4">
      <extobjdata type="ECB019B1-382A-4266-B25C-5B523AA43C14" data="ewoJIkZpbGVJZCIgOiAiMzMyMzgyMDI3MzA5IiwKCSJHcm91cElkIiA6ICIxODk0MjYyNjkxIiwKCSJJbWFnZSIgOiAiaVZCT1J3MEtHZ29BQUFBTlNVaEVVZ0FBQk9ZQUFBVExDQVlBQUFBK3pyakNBQUFBQVhOU1IwSUFyczRjNlFBQUlBQkpSRUZVZUp6czNYdDh6L1gvLy9INys3MzNlelliNXJRV3MvYkJZbzV6S29lRUlpV0U1Rk1SbFE5RkNVbVJ5cm5rRUlzUFJTbGlEdldoSFBwK2tGb3JoM0xNb1pYak1CUXp3Mnp2YmUvRDd3Ky92VC9ldlRlYmV1dkYzSzZYU3hmMmZENWZyOWZqdFVzWDcrMytlcjZlVH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k5eS9BZHBJSW1wTGovR3hBQUFBQUVsRlRrU3VRbUNDIiwKCSJUaGVtZSIgOiAiIiwKCSJUeXBlIiA6ICJmbG93IiwKCSJWZXJzaW9uIiA6ICIiCn0K"/>
    </extobj>
    <extobj name="ECB019B1-382A-4266-B25C-5B523AA43C14-5">
      <extobjdata type="ECB019B1-382A-4266-B25C-5B523AA43C14" data="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"/>
    </extobj>
    <extobj name="ECB019B1-382A-4266-B25C-5B523AA43C14-6">
      <extobjdata type="ECB019B1-382A-4266-B25C-5B523AA43C14" data="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"/>
    </extobj>
    <extobj name="ECB019B1-382A-4266-B25C-5B523AA43C14-7">
      <extobjdata type="ECB019B1-382A-4266-B25C-5B523AA43C14" data="ewoJIkZpbGVJZCIgOiAiMzMyMzgxMjIxMjA3IiwKCSJHcm91cElkIiA6ICIxODk0MjYyNjkxIiwKCSJJbWFnZSIgOiAiaVZCT1J3MEtHZ29BQUFBTlNVaEVVZ0FBQWxzQUFBR2VDQVlBQUFDakNNVHJBQUFBQVhOU1IwSUFyczRjNlFBQUlBQkpSRUZVZUp6czNYZDBWTlgrL3ZIM0pKTXdLVUFvUWlTVUJBSmNtZ1JwU3FSY1VLNEZVUEJHUkxwY1JMeWlGRUVVUXdCUlVLSW81WUtBa0NDQ0ZGRVVvb0FVUVpFbVJUb0lJaVcwRUVJSXlhVE4vUDdnbS9OalRBSUJPVTdBNTdVV2F6bm43TFBuYzRhMTVGbDc3N01Q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"/>
    </extobj>
    <extobj name="ECB019B1-382A-4266-B25C-5B523AA43C14-8">
      <extobjdata type="ECB019B1-382A-4266-B25C-5B523AA43C14" data="ewoJIkZpbGVJZCIgOiAiMzMyMzgyNjk4NjY5IiwKCSJHcm91cElkIiA6ICIxODk0MjYyNjkxIiwKCSJJbWFnZSIgOiAiaVZCT1J3MEtHZ29BQUFBTlNVaEVVZ0FBQXBJQUFBR2NDQVlBQUFCcWFrQ0xBQUFBQVhOU1IwSUFyczRjNlFBQUlBQkpSRUZVZUp6czNYbGNUZm5qUC9EWHZlMGJhVkdTa2srR0locU5iVVlvSTJaR2pIMU5RNklac2pPMkRKT1FMV1UzSllxU0lVdDJHZzFqelRZcXpjZ1NZdEF0N2V1OTNkOGZmVHMvMXkzTS9aZ0puOWZ6OGZDWXVlZWMrNzd2ZTN2MDduWGYyd0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"/>
    </extobj>
    <extobj name="ECB019B1-382A-4266-B25C-5B523AA43C14-9">
      <extobjdata type="ECB019B1-382A-4266-B25C-5B523AA43C14" data="ewoJIkZpbGVJZCIgOiAiMzMyMzgxOTE0NDQ3IiwKCSJHcm91cElkIiA6ICIxODk0MjYyNjkxIiwKCSJJbWFnZSIgOiAiaVZCT1J3MEtHZ29BQUFBTlNVaEVVZ0FBQXFvQUFBRXFDQVlBQUFEZDNYSXZBQUFBQVhOU1IwSUFyczRjNlFBQUlBQkpSRUZVZUp6dDNYbGNWUFgrUC9EWERETXNBcVpDQ2k2RWlvR0lJaTZWeTYzY1VCK210MXMrTkt6cmRVdTd1U0VtS29ibWppSG1nZ3BHb0pEYzFLNXRpcEYrd1JWVURFd1JRMUFRY1FsRU5wR0JXYzd2RDM1enJ0TUFncWx6MU5mejhmRHhZRDVuZTUreGUzbjVPWi9QNXd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vTC9wL2tGRHdPUFBtdGFrQUFBQUFTVVZPUks1Q1lJST0iLAoJIlRoZW1lIiA6ICIiLAoJIlR5cGUiIDogImZsb3ciLAoJIlZlcnNpb24iIDogIjQ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Sunyard</Company>
  <Pages>39</Pages>
  <Words>9739</Words>
  <Characters>11560</Characters>
  <Lines>1</Lines>
  <Paragraphs>1</Paragraphs>
  <TotalTime>0</TotalTime>
  <ScaleCrop>false</ScaleCrop>
  <LinksUpToDate>false</LinksUpToDate>
  <CharactersWithSpaces>12144</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2003-08-20T01:12:00Z</dcterms:created>
  <dc:creator>Nicole</dc:creator>
  <cp:lastModifiedBy>南北</cp:lastModifiedBy>
  <dcterms:modified xsi:type="dcterms:W3CDTF">2024-09-24T18:17:06Z</dcterms:modified>
  <dc:title>文件编号：SH/C07-211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FAAD49B2A8DF4E08BE8F2FF0B5285163_13</vt:lpwstr>
  </property>
</Properties>
</file>