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  <w:tr w:rsidR="0026148B" w14:paraId="5A3A6862" w14:textId="77777777" w:rsidTr="008524BD">
        <w:tc>
          <w:tcPr>
            <w:tcW w:w="988" w:type="dxa"/>
          </w:tcPr>
          <w:p w14:paraId="24BCEFD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49E730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3725B5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BAE619A" w14:textId="17690CD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0409</w:t>
            </w:r>
          </w:p>
        </w:tc>
        <w:tc>
          <w:tcPr>
            <w:tcW w:w="1401" w:type="dxa"/>
          </w:tcPr>
          <w:p w14:paraId="7BE32A6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4DED356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35E7851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3D95D26D" w14:textId="77777777" w:rsidTr="008524BD">
        <w:tc>
          <w:tcPr>
            <w:tcW w:w="988" w:type="dxa"/>
          </w:tcPr>
          <w:p w14:paraId="466DE7D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164EAD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79226F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CEE1BBD" w14:textId="158EC89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0416</w:t>
            </w:r>
          </w:p>
        </w:tc>
        <w:tc>
          <w:tcPr>
            <w:tcW w:w="1401" w:type="dxa"/>
          </w:tcPr>
          <w:p w14:paraId="35AAFB9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B837F03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EAC9324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777F172B" w14:textId="77777777" w:rsidTr="008524BD">
        <w:tc>
          <w:tcPr>
            <w:tcW w:w="988" w:type="dxa"/>
          </w:tcPr>
          <w:p w14:paraId="3A1A534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EFA261C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D94CD0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08B2D22" w14:textId="5F871F00" w:rsidR="0026148B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0423</w:t>
            </w:r>
          </w:p>
        </w:tc>
        <w:tc>
          <w:tcPr>
            <w:tcW w:w="1401" w:type="dxa"/>
          </w:tcPr>
          <w:p w14:paraId="064F613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E518274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8065F35" w14:textId="77777777" w:rsidR="0026148B" w:rsidRDefault="0026148B">
            <w:pPr>
              <w:rPr>
                <w:rFonts w:hint="eastAsia"/>
              </w:rPr>
            </w:pPr>
          </w:p>
        </w:tc>
      </w:tr>
      <w:tr w:rsidR="00EA60CF" w14:paraId="313D020E" w14:textId="77777777" w:rsidTr="008524BD">
        <w:tc>
          <w:tcPr>
            <w:tcW w:w="988" w:type="dxa"/>
          </w:tcPr>
          <w:p w14:paraId="66A62A3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FADE77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D962451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3FBE79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1F0F749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44B540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8E48131" w14:textId="77777777" w:rsidR="00EA60CF" w:rsidRDefault="00EA60CF">
            <w:pPr>
              <w:rPr>
                <w:rFonts w:hint="eastAsia"/>
              </w:rPr>
            </w:pPr>
          </w:p>
        </w:tc>
      </w:tr>
      <w:tr w:rsidR="00EA60CF" w14:paraId="6DFA88BC" w14:textId="77777777" w:rsidTr="008524BD">
        <w:tc>
          <w:tcPr>
            <w:tcW w:w="988" w:type="dxa"/>
          </w:tcPr>
          <w:p w14:paraId="5FD88B87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16DAAE3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7418F12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91A7FC0" w14:textId="557B2A02" w:rsidR="00EA60CF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0507√</w:t>
            </w:r>
          </w:p>
        </w:tc>
        <w:tc>
          <w:tcPr>
            <w:tcW w:w="1401" w:type="dxa"/>
          </w:tcPr>
          <w:p w14:paraId="38A3DD4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6C3E7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0A61182" w14:textId="77777777" w:rsidR="00EA60CF" w:rsidRDefault="00EA60CF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F9F959" w14:textId="0E0004C4" w:rsidR="0026148B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9331" w:history="1">
            <w:r w:rsidR="0026148B" w:rsidRPr="00A96A16">
              <w:rPr>
                <w:rStyle w:val="af3"/>
                <w:rFonts w:hint="eastAsia"/>
                <w:noProof/>
              </w:rPr>
              <w:t>12.09课时一——简历修改</w:t>
            </w:r>
            <w:r w:rsidR="0026148B">
              <w:rPr>
                <w:rFonts w:hint="eastAsia"/>
                <w:noProof/>
                <w:webHidden/>
              </w:rPr>
              <w:tab/>
            </w:r>
            <w:r w:rsidR="0026148B">
              <w:rPr>
                <w:rFonts w:hint="eastAsia"/>
                <w:noProof/>
                <w:webHidden/>
              </w:rPr>
              <w:fldChar w:fldCharType="begin"/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noProof/>
                <w:webHidden/>
              </w:rPr>
              <w:instrText>PAGEREF _Toc227529331 \h</w:instrText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rFonts w:hint="eastAsia"/>
                <w:noProof/>
                <w:webHidden/>
              </w:rPr>
            </w:r>
            <w:r w:rsidR="0026148B">
              <w:rPr>
                <w:rFonts w:hint="eastAsia"/>
                <w:noProof/>
                <w:webHidden/>
              </w:rPr>
              <w:fldChar w:fldCharType="separate"/>
            </w:r>
            <w:r w:rsidR="0026148B">
              <w:rPr>
                <w:rFonts w:hint="eastAsia"/>
                <w:noProof/>
                <w:webHidden/>
              </w:rPr>
              <w:t>2</w:t>
            </w:r>
            <w:r w:rsidR="0026148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F8B06" w14:textId="384B8DC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2" w:history="1">
            <w:r w:rsidRPr="00A96A16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E527CA" w14:textId="6C2EB73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3" w:history="1">
            <w:r w:rsidRPr="00A96A16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46814" w14:textId="69306E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4" w:history="1">
            <w:r w:rsidRPr="00A96A16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9BAE2" w14:textId="7DA99C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5" w:history="1">
            <w:r w:rsidRPr="00A96A16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32E11" w14:textId="5D3469E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6" w:history="1">
            <w:r w:rsidRPr="00A96A16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9B2454" w14:textId="3397050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7" w:history="1">
            <w:r w:rsidRPr="00A96A16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CDA8C5" w14:textId="691DA41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8" w:history="1">
            <w:r w:rsidRPr="00A96A16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069E0" w14:textId="1F6E493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9" w:history="1">
            <w:r w:rsidRPr="00A96A16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7AAE30" w14:textId="75FD44D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0" w:history="1">
            <w:r w:rsidRPr="00A96A16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92BFF" w14:textId="7E3D01B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1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9B732" w14:textId="4D14049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2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5BFAC" w14:textId="2EB09B1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3" w:history="1">
            <w:r w:rsidRPr="00A96A16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70066" w14:textId="5F0EFD4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4" w:history="1">
            <w:r w:rsidRPr="00A96A16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873DDE" w14:textId="712EC34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5" w:history="1">
            <w:r w:rsidRPr="00A96A16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D4E61" w14:textId="32E8CA9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6" w:history="1">
            <w:r w:rsidRPr="00A96A16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94CC30" w14:textId="2CF43705" w:rsidR="0026148B" w:rsidRDefault="0026148B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7" w:history="1">
            <w:r w:rsidRPr="00A96A16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6A04F5" w14:textId="13AE33A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8" w:history="1">
            <w:r w:rsidRPr="00A96A16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4D1BB3" w14:textId="2869585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9" w:history="1">
            <w:r w:rsidRPr="00A96A16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5CB3" w14:textId="552FB7CB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0" w:history="1">
            <w:r w:rsidRPr="00A96A16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CFB1E" w14:textId="0A749A2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1" w:history="1">
            <w:r w:rsidRPr="00A96A16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6AA1A9" w14:textId="496858A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2" w:history="1">
            <w:r w:rsidRPr="00A96A16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8C296" w14:textId="4BAE2DFA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3" w:history="1">
            <w:r w:rsidRPr="00A96A16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DC771" w14:textId="09C3500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4" w:history="1">
            <w:r w:rsidRPr="00A96A16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38F073" w14:textId="7A0F2A9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5" w:history="1">
            <w:r w:rsidRPr="00A96A16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6D40AD" w14:textId="013D1CD8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6" w:history="1">
            <w:r w:rsidRPr="00A96A16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56D89C" w14:textId="266C96B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7" w:history="1">
            <w:r w:rsidRPr="00A96A16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08F26" w14:textId="1A99D9D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8" w:history="1">
            <w:r w:rsidRPr="00A96A16">
              <w:rPr>
                <w:rStyle w:val="af3"/>
                <w:rFonts w:hint="eastAsia"/>
                <w:noProof/>
              </w:rPr>
              <w:t>04.09课时28——简历、React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05A4E" w14:textId="10170E77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9" w:history="1">
            <w:r w:rsidRPr="00A96A16">
              <w:rPr>
                <w:rStyle w:val="af3"/>
                <w:rFonts w:hint="eastAsia"/>
                <w:noProof/>
              </w:rPr>
              <w:t>04.09课时29——React hooks、算法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3D53055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7529331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lastRenderedPageBreak/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7529332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7529333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学历和专业，</w:t>
      </w:r>
    </w:p>
    <w:p w14:paraId="7CE9ECE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>
      <w:pPr>
        <w:pStyle w:val="a9"/>
        <w:numPr>
          <w:ilvl w:val="0"/>
          <w:numId w:val="4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lastRenderedPageBreak/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7529334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</w:t>
      </w:r>
      <w:bookmarkStart w:id="5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），写一半会丢稿等</w:t>
      </w:r>
      <w:bookmarkEnd w:id="5"/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bookmarkStart w:id="6" w:name="OLE_LINK10"/>
      <w:r>
        <w:rPr>
          <w:rFonts w:hint="eastAsia"/>
        </w:rPr>
        <w:t>tiptap二次开发</w:t>
      </w:r>
      <w:bookmarkEnd w:id="6"/>
      <w:r>
        <w:rPr>
          <w:rFonts w:hint="eastAsia"/>
        </w:rPr>
        <w:t>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1E49CB87" w14:textId="77777777" w:rsidR="00847AB9" w:rsidRPr="00847AB9" w:rsidRDefault="00847AB9" w:rsidP="00847AB9">
      <w:pPr>
        <w:rPr>
          <w:rFonts w:hint="eastAsia"/>
        </w:rPr>
      </w:pPr>
      <w:r w:rsidRPr="00847AB9">
        <w:t>本次课堂围绕前端开发中图片加载抖动防范、项目亮点介绍方法及防抖节流概念与实践展开讨论。</w:t>
      </w:r>
    </w:p>
    <w:p w14:paraId="1011CAD2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防范图片加载抖动的方法</w:t>
      </w:r>
      <w:r w:rsidRPr="00847AB9">
        <w:t>：</w:t>
      </w:r>
    </w:p>
    <w:p w14:paraId="159E866D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设置固定宽高</w:t>
      </w:r>
      <w:r w:rsidRPr="00847AB9">
        <w:t>：给图片预设宽度和高度，可在 image 标签设置 width 和 height，或用 aspect ratio 属性强制设置图片比例。</w:t>
      </w:r>
    </w:p>
    <w:p w14:paraId="7D97B68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使用特定指令</w:t>
      </w:r>
      <w:r w:rsidRPr="00847AB9">
        <w:t>：用 v - show 代替 v - if 避免图片加载时组件重渲染；也可使用 keep - alive。</w:t>
      </w:r>
    </w:p>
    <w:p w14:paraId="4043067B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设置容器样式</w:t>
      </w:r>
      <w:r w:rsidRPr="00847AB9">
        <w:t>：给图片副容器设置 Padding 等样式；利用 overflow 属性控制图片可见性。</w:t>
      </w:r>
    </w:p>
    <w:p w14:paraId="665C6CA1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服务端设置</w:t>
      </w:r>
      <w:r w:rsidRPr="00847AB9">
        <w:t>：SSR 时服务端返回图片链接的同时带上 width 和 height 信息。</w:t>
      </w:r>
    </w:p>
    <w:p w14:paraId="02C0556D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项目亮点介绍（以 Taptap 富文本定制为例）</w:t>
      </w:r>
      <w:r w:rsidRPr="00847AB9">
        <w:t>：</w:t>
      </w:r>
    </w:p>
    <w:p w14:paraId="2799F08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STAR 法则</w:t>
      </w:r>
      <w:r w:rsidRPr="00847AB9">
        <w:t>：介绍项目亮点应按背景（S）、目标（T）、行动（A）、结果（R）的顺序阐述，突出技术难点与个人贡献。</w:t>
      </w:r>
    </w:p>
    <w:p w14:paraId="57ACE174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Taptap 二次开发</w:t>
      </w:r>
      <w:r w:rsidRPr="00847AB9">
        <w:t>：利用 Taptap 暴露的 API 接口配置自定义按键，实现智能链接识别等功能。</w:t>
      </w:r>
    </w:p>
    <w:p w14:paraId="1E52066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Redux 草稿持久化</w:t>
      </w:r>
      <w:r w:rsidRPr="00847AB9">
        <w:t>：设计 Redux state 结构，按周数做 name space 隔离，通过特定 action 触发自动保存，利用 Local Storage 或 IndexedDB 存储草稿。</w:t>
      </w:r>
    </w:p>
    <w:p w14:paraId="4BCC0FB5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防抖与节流</w:t>
      </w:r>
      <w:r w:rsidRPr="00847AB9">
        <w:t>：</w:t>
      </w:r>
    </w:p>
    <w:p w14:paraId="6E836360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概念</w:t>
      </w:r>
      <w:r w:rsidRPr="00847AB9">
        <w:t>：防抖关注最后一次操作，设置延迟时间，在延迟时间内操作只执行最后一次；节流关注执行频率，在一段时间内按固定频率执行操作。</w:t>
      </w:r>
    </w:p>
    <w:p w14:paraId="418844C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lastRenderedPageBreak/>
        <w:t>作业</w:t>
      </w:r>
      <w:r w:rsidRPr="00847AB9">
        <w:t>：课后用 JS 实现防抖和节流函数，避免频繁写入导致输入卡顿及优化序列化成本。</w:t>
      </w:r>
    </w:p>
    <w:p w14:paraId="4CBD3866" w14:textId="77777777" w:rsidR="00E843F2" w:rsidRDefault="00E843F2" w:rsidP="00BB625D">
      <w:pPr>
        <w:rPr>
          <w:rFonts w:hint="eastAsia"/>
        </w:rPr>
      </w:pPr>
    </w:p>
    <w:p w14:paraId="06A95828" w14:textId="77777777" w:rsidR="00847AB9" w:rsidRPr="00847AB9" w:rsidRDefault="00847AB9" w:rsidP="00847AB9">
      <w:pPr>
        <w:rPr>
          <w:rFonts w:hint="eastAsia"/>
        </w:rPr>
      </w:pPr>
      <w:r w:rsidRPr="00847AB9">
        <w:t>本次交流围绕多端体验展开，探讨不同系统输入框键盘逻辑、iOS键盘弹起问题及解决方案，还涉及iOS开发100vh bug，最后交流英语学习与阅读。</w:t>
      </w:r>
    </w:p>
    <w:p w14:paraId="29A79C26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多端系统</w:t>
      </w:r>
      <w:r w:rsidRPr="00847AB9">
        <w:t>：涉及PC端、移动端安卓、Mac、iOS系统。</w:t>
      </w:r>
    </w:p>
    <w:p w14:paraId="1E1E1853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输入框键盘逻辑差异</w:t>
      </w:r>
      <w:r w:rsidRPr="00847AB9">
        <w:t>：不同系统输入框自动聚焦及键盘弹出对视口影响不同，如安卓可用系统自带box聚焦，iOS需用户点击回调聚焦，且弹窗输入框处理方式有别。</w:t>
      </w:r>
    </w:p>
    <w:p w14:paraId="0397FCAD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：安卓弹窗高度随视口高度缩小，iOS弹窗bottom值随键盘高度变化，以实现多端效果一致。</w:t>
      </w:r>
    </w:p>
    <w:p w14:paraId="78C52820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3EA14511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：iOS中100vh存在缺陷，应使用100DVIH（D代表dynamic动态）解决移动端浏览器UI动态变化问题。</w:t>
      </w:r>
    </w:p>
    <w:p w14:paraId="1292F29D" w14:textId="77777777" w:rsidR="00847AB9" w:rsidRPr="00847AB9" w:rsidRDefault="00847AB9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7" w:name="_Toc227529335"/>
      <w:r>
        <w:rPr>
          <w:rFonts w:hint="eastAsia"/>
        </w:rPr>
        <w:t>12.23课时5</w:t>
      </w:r>
      <w:bookmarkEnd w:id="7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8" w:name="_Toc227529336"/>
      <w:bookmarkStart w:id="9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8"/>
    </w:p>
    <w:bookmarkEnd w:id="9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10" w:name="_Toc227529337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10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11" w:name="_Toc227529338"/>
      <w:bookmarkStart w:id="12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——js执行机制</w:t>
      </w:r>
      <w:bookmarkEnd w:id="11"/>
    </w:p>
    <w:bookmarkEnd w:id="12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3" w:name="_Toc227529339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3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4" w:name="OLE_LINK4"/>
      <w:r>
        <w:rPr>
          <w:rFonts w:hint="eastAsia"/>
        </w:rPr>
        <w:t>不是一种作用域，一种变量查找的规则</w:t>
      </w:r>
    </w:p>
    <w:bookmarkEnd w:id="14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5" w:name="OLE_LINK5"/>
      <w:r>
        <w:rPr>
          <w:rFonts w:hint="eastAsia"/>
        </w:rPr>
        <w:t>取决于定义时作用域链，而不是调用时的作用域链</w:t>
      </w:r>
    </w:p>
    <w:bookmarkEnd w:id="15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6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6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7" w:name="_Toc227529340"/>
      <w:bookmarkStart w:id="18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7"/>
    </w:p>
    <w:bookmarkEnd w:id="18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9" w:name="_Toc227529341"/>
      <w:r>
        <w:rPr>
          <w:rFonts w:hint="eastAsia"/>
        </w:rPr>
        <w:t>01.15课时11——模块化</w:t>
      </w:r>
      <w:bookmarkEnd w:id="19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>
      <w:pPr>
        <w:numPr>
          <w:ilvl w:val="0"/>
          <w:numId w:val="15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20" w:name="_Toc227529342"/>
      <w:r>
        <w:rPr>
          <w:rFonts w:hint="eastAsia"/>
        </w:rPr>
        <w:t>01.15课时11——模块化</w:t>
      </w:r>
      <w:bookmarkEnd w:id="20"/>
    </w:p>
    <w:p w14:paraId="17FE6C6F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bookmarkStart w:id="21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21"/>
    <w:p w14:paraId="4DF466B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2" w:name="_Toc227529343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2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3" w:name="_Toc227529344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3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4" w:name="_Toc227529345"/>
      <w:r>
        <w:rPr>
          <w:rFonts w:hint="eastAsia"/>
        </w:rPr>
        <w:t>01.29课时15——网络</w:t>
      </w:r>
      <w:bookmarkEnd w:id="24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5" w:name="_Toc227529346"/>
      <w:r>
        <w:rPr>
          <w:rFonts w:hint="eastAsia"/>
        </w:rPr>
        <w:lastRenderedPageBreak/>
        <w:t>02.04课时16——网络</w:t>
      </w:r>
      <w:bookmarkEnd w:id="25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6" w:name="_Toc227529347"/>
      <w:r>
        <w:t>一、网络桥接模式（网络拓扑中的桥接）</w:t>
      </w:r>
      <w:bookmarkEnd w:id="26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7" w:name="_Toc227529348"/>
      <w:r>
        <w:rPr>
          <w:rFonts w:hint="eastAsia"/>
        </w:rPr>
        <w:t>02.05课时17——网络</w:t>
      </w:r>
      <w:bookmarkEnd w:id="27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8" w:name="_Toc227529349"/>
      <w:r>
        <w:rPr>
          <w:rFonts w:hint="eastAsia"/>
        </w:rPr>
        <w:t>02.10课时18——网络</w:t>
      </w:r>
      <w:bookmarkEnd w:id="28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9" w:name="_Toc227529350"/>
      <w:r>
        <w:rPr>
          <w:rFonts w:hint="eastAsia"/>
        </w:rPr>
        <w:t>02.11课时19——网络</w:t>
      </w:r>
      <w:bookmarkEnd w:id="29"/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30" w:name="_Toc227529351"/>
      <w:r>
        <w:rPr>
          <w:rFonts w:hint="eastAsia"/>
        </w:rPr>
        <w:t>03.05课时20——面试题：行为场景题</w:t>
      </w:r>
      <w:bookmarkEnd w:id="30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照片，github的100star\40fork\关注，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31" w:name="_Toc227529352"/>
      <w:r>
        <w:rPr>
          <w:rFonts w:hint="eastAsia"/>
        </w:rPr>
        <w:t>03.12课时21——面试题：行为场景题</w:t>
      </w:r>
      <w:bookmarkEnd w:id="31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浏览器从输入url后到呈现整个页面的过程，及整个过程中web性能指标如何触发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worker，首次请求是没有sw的，等页面加载结束后注册sw，注册完浏览器会把注册的信息持久化到本地，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不妨碍HTML解析，async是竞争状态，defer必须等待dom整个解析完成，再按序执行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>&lt;link rel="preload" href="style.css"&gt;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>
      <w:pPr>
        <w:pStyle w:val="a9"/>
        <w:numPr>
          <w:ilvl w:val="0"/>
          <w:numId w:val="44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>FCP – First Contentful Paint</w:t>
      </w:r>
    </w:p>
    <w:p w14:paraId="3577F28F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>LCP – Largest Contentful Paint</w:t>
      </w:r>
    </w:p>
    <w:p w14:paraId="08052BCC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：点一下卡不卡、跟手不跟手。</w:t>
      </w:r>
    </w:p>
    <w:p w14:paraId="57FFC836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2" w:name="_Toc227529353"/>
      <w:r>
        <w:rPr>
          <w:rFonts w:hint="eastAsia"/>
        </w:rPr>
        <w:t>03.17课时22——性能指标优化</w:t>
      </w:r>
      <w:bookmarkEnd w:id="32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webp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TTI（时间节点：渲染阶段结束，事件处理全部完成，主线程没有长任务，FTP结束，事件监听结束）treeshaking（打包时移除死代码）；codespliting（按需加载）；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r w:rsidR="00367C23">
        <w:rPr>
          <w:rFonts w:hint="eastAsia"/>
        </w:rPr>
        <w:t>长任务分解；使用另外的进程（web worker是独立的线程，可以把大量的任务移除主进程放在web worker中）</w:t>
      </w:r>
    </w:p>
    <w:p w14:paraId="50E675C2" w14:textId="3AB785E8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（js执行问题）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：用户交互到页面真正响应的时间。</w:t>
      </w:r>
    </w:p>
    <w:p w14:paraId="758FD1D5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：防堵截流，分解长任务，使用Web Worker解决主线程阻塞问题。</w:t>
      </w:r>
    </w:p>
    <w:p w14:paraId="7686A560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定义 AllowNull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3" w:name="OLE_LINK9"/>
      <w:r>
        <w:rPr>
          <w:rFonts w:hint="eastAsia"/>
        </w:rPr>
        <w:lastRenderedPageBreak/>
        <w:t>type AllowNull&lt;T&gt; = T | null;</w:t>
      </w:r>
    </w:p>
    <w:bookmarkEnd w:id="33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C = { age: number; name: string };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AllowNull&lt;A&gt;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AllowNull&lt;A&gt;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AllowNull&lt;B&gt;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AllowNull&lt;B&gt; = "abc";//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AllowNull&lt;C&gt;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AllowNull&lt;C&gt; = {age: 1, name: "abc"};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4" w:name="_Toc227529354"/>
      <w:r>
        <w:rPr>
          <w:rFonts w:hint="eastAsia"/>
        </w:rPr>
        <w:t>03.19课时23——技术场景题</w:t>
      </w:r>
      <w:bookmarkEnd w:id="34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：上节课关于泛型的题目，答案是用类型定义规定along number ，泛型T相当于函数入参。</w:t>
      </w:r>
    </w:p>
    <w:p w14:paraId="438B0616" w14:textId="71B69E50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：学员刷题70多个，八股在背，项目未开始，计划放假用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：FCP是页面内容加载时间，LCP是页面最大内容加载时间，可压缩CSS、GS脚本，拆分CSS，优化图片等。CLS是页面元素布局偏移，可用占位符定宽高或用Transformer优化。</w:t>
      </w:r>
    </w:p>
    <w:p w14:paraId="77046733" w14:textId="524BC458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ping、按需加载、分解长任务等优化。INT是交互响应时间，可用防抖节流优化。</w:t>
      </w:r>
    </w:p>
    <w:p w14:paraId="7EF814E5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House、Centry等工具；再解决各阶段性能问题；最后建立性能预算、接入第三方监控预防。</w:t>
      </w:r>
    </w:p>
    <w:p w14:paraId="3C05201D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promise，在setTimeout内处理resolve，确保阻塞效果。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5" w:name="_Toc227529355"/>
      <w:r>
        <w:rPr>
          <w:rFonts w:hint="eastAsia"/>
        </w:rPr>
        <w:t>03.24课时24——React</w:t>
      </w:r>
      <w:bookmarkEnd w:id="35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修改状态值，React重新渲染ui</w:t>
      </w:r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原生Js命令式修改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：评估问题如何发生，考虑多种方式解决，思考后续预防措施及接入Centry等。</w:t>
      </w:r>
    </w:p>
    <w:p w14:paraId="3A8DF0A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：用useState定义状态，通过return结果描绘UI长相，利用内置hooks更新状态，由React通过diff算法重新渲染更新视图，是声明式更新。复杂UI场景下，React状态驱动更简单。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：无法用npm install安装React包，通过script标签引入CDN第三方网站的React包。</w:t>
      </w:r>
    </w:p>
    <w:p w14:paraId="637D13B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语句，从React中获取useState。</w:t>
      </w:r>
    </w:p>
    <w:p w14:paraId="506A77D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：在body中创建id为root的div，通过ReactDOM创建根目录并渲染组件。</w:t>
      </w:r>
    </w:p>
    <w:p w14:paraId="1F8593C9" w14:textId="4F4219CD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6" w:name="_Toc227529356"/>
      <w:r>
        <w:rPr>
          <w:rFonts w:hint="eastAsia"/>
        </w:rPr>
        <w:t>03.26课时26——React</w:t>
      </w:r>
      <w:bookmarkEnd w:id="36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_jsx(....) =&gt; React.createElement(....)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pPr>
        <w:rPr>
          <w:rFonts w:hint="eastAsia"/>
        </w:rPr>
      </w:pPr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将JSX语法转化为React.createElement语法，浏览器现场编译性能较差。</w:t>
      </w:r>
    </w:p>
    <w:p w14:paraId="46B60F58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新React Demo编写</w:t>
      </w:r>
      <w:r w:rsidRPr="000E056E">
        <w:t>：不使用巴贝尔，采用import方式从CDN导入资源，按照React demo方式挂载，注意模块化及语法错误。</w:t>
      </w:r>
    </w:p>
    <w:p w14:paraId="517781C1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模块化知识</w:t>
      </w:r>
      <w:r w:rsidRPr="000E056E">
        <w:t>：浏览器原生支持ESM模块化，不支持CommonJS模块化，CommonJS是NodeJS社区模拟模块作用域的方式。</w:t>
      </w:r>
    </w:p>
    <w:p w14:paraId="70B99A55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 17新特性</w:t>
      </w:r>
      <w:r w:rsidRPr="000E056E">
        <w:t>：React 17引入JSX转换器，取代部分React.createElement的使用，避免回调地狱。</w:t>
      </w:r>
    </w:p>
    <w:p w14:paraId="1B62AB30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lastRenderedPageBreak/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7" w:name="_Toc227529357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7"/>
    </w:p>
    <w:p w14:paraId="3DFB3500" w14:textId="21D7EDA5" w:rsidR="00EF6A3F" w:rsidRDefault="00EF6A3F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AI应用全栈开发（Electron），具备将大语言模型（LLM）深度集成到桌面端应用的实践经验，熟练掌握</w:t>
      </w:r>
      <w:r w:rsidR="00116229">
        <w:rPr>
          <w:rFonts w:hint="eastAsia"/>
        </w:rPr>
        <w:t>，熟练掌握openai、千文、deepseek的接口调用，实现流式输出与前端组件的实时渲染，具备prompt的优化能力，为具体的业务设计高质量提示词。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Languages: HTML5, CSS3, JavaScript (ES6+), TypeScript, Java, Python, C, Node.js, Ruby, PHP, Go, R, Swift (IOS), Objective-C (IOS), Java and Kotlin(Android),  Shell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Vue.js（Vuex）, Nuxt.js, Remix.js, Next.js, Svelte, Dart(Flutter框架), React Native，Express.js, Django &amp; Flask (Python), Spring Boot (Java), Rails（Ruby）, Taro (小程序)，Uniapp，Hadoop（数据工程师）,TensorFlow（机器学习）, PyTorch，Spring MVC,Spring Cloud（Nacos / Sentinel / Seata / OpenFeign / Gateway）,MyBatis / MyBatis-Plus,Dubbo</w:t>
      </w:r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r w:rsidRPr="002A17D4">
        <w:rPr>
          <w:rFonts w:hint="eastAsia"/>
          <w:highlight w:val="yellow"/>
        </w:rPr>
        <w:t>Shadcn</w:t>
      </w:r>
      <w:r>
        <w:rPr>
          <w:rFonts w:hint="eastAsia"/>
        </w:rPr>
        <w:t>、AntD、Element Plus(vue)、ECharts、Radix、Arco、Vant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Cloud / Infrastructure（deploy）: Cloud platforms (AWS =&gt;S3/EC2, Google Cloud, Azure, 阿里云), Netlify, Vercel,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 xml:space="preserve">- DevOps（CI/CD）Version control (Git);  package managers/build tools (npm/Yarn, Vite, Webpack, Babel); linters (ESLint/Prettier/Husky/Commitlint);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Testing(单元测试/UI测试): Vitest/Jest, React Testing Library, Mocha/Chai, Jasmine/Karma (for Angular), Cypress/Selenium (end-to-end testing), Postman (integration testing of APIs )</w:t>
      </w:r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>（了解- Testing(单元测试/UI测试): Vitest/Jest,）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Zookeeper，ElasticSearch，XXL-Job，Redisson（Distributed Lock），RocketMQ</w:t>
      </w:r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API，GraphQL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r w:rsidRPr="008A6D54">
        <w:rPr>
          <w:rFonts w:hint="eastAsia"/>
        </w:rPr>
        <w:t>hight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2ABA288D" w14:textId="77777777" w:rsidR="000E056E" w:rsidRDefault="000E056E" w:rsidP="00EF6A3F">
      <w:pPr>
        <w:rPr>
          <w:rFonts w:hint="eastAsia"/>
        </w:rPr>
      </w:pPr>
    </w:p>
    <w:p w14:paraId="44525833" w14:textId="77777777" w:rsidR="000E056E" w:rsidRPr="000E056E" w:rsidRDefault="000E056E" w:rsidP="000E056E">
      <w:pPr>
        <w:rPr>
          <w:rFonts w:hint="eastAsia"/>
        </w:rPr>
      </w:pPr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核心优势</w:t>
      </w:r>
      <w:r w:rsidRPr="000E056E">
        <w:t>：将重复的AI相关点合并，改为“AI应用全栈开发（Electron）” ，补充大语言模型集成经验等内容。</w:t>
      </w:r>
    </w:p>
    <w:p w14:paraId="1C8D95E6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，补充Electron、太微CSS等框架，补上SQL、SQLite、MongoDB等数据库相关内容，增加单元测试、跨端、A11Y等知识，调整字体大小，去除飞书内嵌周报系统中组件库字样，补全AI角色扮演项目技术栈。</w:t>
      </w:r>
    </w:p>
    <w:p w14:paraId="190B3D17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模型接入</w:t>
      </w:r>
      <w:r w:rsidRPr="000E056E">
        <w:t>：尝试使用OpenAI、千问等模型，切换不同模型进行测试。</w:t>
      </w:r>
    </w:p>
    <w:p w14:paraId="55099716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</w:t>
      </w:r>
      <w:r w:rsidRPr="000E056E">
        <w:lastRenderedPageBreak/>
        <w:t>Profile组件用于UI展示，通过with user传组件进并吐出新组件给Profile展示数据。</w:t>
      </w:r>
    </w:p>
    <w:p w14:paraId="374BBF91" w14:textId="77777777" w:rsidR="000E056E" w:rsidRPr="000E056E" w:rsidRDefault="000E056E" w:rsidP="000E056E">
      <w:pPr>
        <w:rPr>
          <w:rFonts w:hint="eastAsia"/>
        </w:rPr>
      </w:pPr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组件相关</w:t>
      </w:r>
      <w:r w:rsidRPr="000E056E">
        <w:t>：withuser 传进并部署一个组件，profile 是其中之一，组件命名常用 Rapid component。</w:t>
      </w:r>
    </w:p>
    <w:p w14:paraId="70FBEAEC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属性传递</w:t>
      </w:r>
      <w:r w:rsidRPr="000E056E">
        <w:t>：组件有属性，原有的属性不变用省略号表示，多传一个 user 属性。</w:t>
      </w:r>
    </w:p>
    <w:p w14:paraId="0B705D65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HOC本质</w:t>
      </w:r>
      <w:r w:rsidRPr="000E056E">
        <w:t>：with user 吐出的是函数，HOC本质是工厂函数，类似偏函数，返回新函数。</w:t>
      </w:r>
    </w:p>
    <w:p w14:paraId="70BB9054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bookmarkStart w:id="38" w:name="_Toc227529358"/>
      <w:r>
        <w:rPr>
          <w:rFonts w:hint="eastAsia"/>
        </w:rPr>
        <w:t>04.09课时28——简历、React hooks</w:t>
      </w:r>
      <w:bookmarkEnd w:id="38"/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pPr>
        <w:rPr>
          <w:rFonts w:hint="eastAsia"/>
        </w:rPr>
      </w:pPr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：以Profile组件为例，不同业务UI展示用户信息样式不同，但值通过复用逻辑获取，可封装到CommonJS。</w:t>
      </w:r>
    </w:p>
    <w:p w14:paraId="6F24FD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分类</w:t>
      </w:r>
      <w:r w:rsidRPr="000E056E">
        <w:t>：内置Hooks（React官方提供，如useState、useEffect等）和自定义Hooks（自己封装函数，命名为“use + 特定业务”）。</w:t>
      </w:r>
    </w:p>
    <w:p w14:paraId="16C31EEB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自定义Hooks示例</w:t>
      </w:r>
      <w:r w:rsidRPr="000E056E">
        <w:t>：以获取user为例，需用state管理状态，借助useEffect处理副作用及定时器清理。</w:t>
      </w:r>
    </w:p>
    <w:p w14:paraId="657094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规则一：只能在组件中或者其他自定义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>
      <w:pPr>
        <w:widowControl/>
        <w:numPr>
          <w:ilvl w:val="0"/>
          <w:numId w:val="54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时错位，从而引发状态错乱或错误行为。例如，useState 和 useEffect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：自定义 Hook 的名称必须以 use 开头，例如 useFetch、useAuth。</w:t>
      </w:r>
    </w:p>
    <w:p w14:paraId="36DD0172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</w:t>
      </w:r>
      <w:r w:rsidRPr="0099210B">
        <w:lastRenderedPageBreak/>
        <w:t>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著作权归作者所有。商业转载请联系作者获得授权，非商业转载请注明出处。</w:t>
      </w:r>
    </w:p>
    <w:p w14:paraId="19882037" w14:textId="77777777" w:rsidR="0099210B" w:rsidRDefault="0099210B" w:rsidP="00EF6A3F">
      <w:pPr>
        <w:rPr>
          <w:rFonts w:hint="eastAsia"/>
        </w:rPr>
      </w:pPr>
    </w:p>
    <w:p w14:paraId="2D6ED451" w14:textId="77777777" w:rsidR="000345ED" w:rsidRDefault="000345ED" w:rsidP="00EF6A3F">
      <w:pPr>
        <w:rPr>
          <w:rFonts w:hint="eastAsia"/>
        </w:rPr>
      </w:pPr>
    </w:p>
    <w:p w14:paraId="50E89A67" w14:textId="77777777" w:rsidR="000345ED" w:rsidRDefault="000345ED" w:rsidP="00EF6A3F">
      <w:pPr>
        <w:rPr>
          <w:rFonts w:hint="eastAsia"/>
        </w:rPr>
      </w:pPr>
    </w:p>
    <w:p w14:paraId="1A1BDF19" w14:textId="27F45061" w:rsidR="000345ED" w:rsidRDefault="000345ED" w:rsidP="000345ED">
      <w:pPr>
        <w:pStyle w:val="1"/>
        <w:rPr>
          <w:rFonts w:hint="eastAsia"/>
        </w:rPr>
      </w:pPr>
      <w:bookmarkStart w:id="39" w:name="_Toc227529359"/>
      <w:r>
        <w:rPr>
          <w:rFonts w:hint="eastAsia"/>
        </w:rPr>
        <w:t>04.</w:t>
      </w:r>
      <w:r w:rsidR="00EA60CF">
        <w:rPr>
          <w:rFonts w:hint="eastAsia"/>
        </w:rPr>
        <w:t>16</w:t>
      </w:r>
      <w:r>
        <w:rPr>
          <w:rFonts w:hint="eastAsia"/>
        </w:rPr>
        <w:t>课时29——React hooks</w:t>
      </w:r>
      <w:r w:rsidR="001F28FB">
        <w:rPr>
          <w:rFonts w:hint="eastAsia"/>
        </w:rPr>
        <w:t>、算法</w:t>
      </w:r>
      <w:bookmarkEnd w:id="39"/>
    </w:p>
    <w:p w14:paraId="500CE78D" w14:textId="6DDEA924" w:rsidR="000345ED" w:rsidRDefault="001F28FB" w:rsidP="00EF6A3F">
      <w:pPr>
        <w:rPr>
          <w:rFonts w:hint="eastAsia"/>
        </w:rPr>
      </w:pPr>
      <w:r>
        <w:rPr>
          <w:rFonts w:hint="eastAsia"/>
        </w:rPr>
        <w:t>最长不重复子串</w:t>
      </w:r>
    </w:p>
    <w:p w14:paraId="67DDAF2D" w14:textId="1442304A" w:rsidR="001F28FB" w:rsidRDefault="001F28FB" w:rsidP="00EF6A3F">
      <w:pPr>
        <w:rPr>
          <w:rFonts w:hint="eastAsia"/>
        </w:rPr>
      </w:pPr>
      <w:r>
        <w:rPr>
          <w:rFonts w:hint="eastAsia"/>
        </w:rPr>
        <w:t>给定s，找到其中不含重复字符的子串的长度</w:t>
      </w:r>
    </w:p>
    <w:p w14:paraId="22819859" w14:textId="77777777" w:rsidR="004C50C4" w:rsidRDefault="004C50C4" w:rsidP="00EF6A3F">
      <w:pPr>
        <w:rPr>
          <w:rFonts w:hint="eastAsia"/>
        </w:rPr>
      </w:pPr>
    </w:p>
    <w:p w14:paraId="7ECCC9E9" w14:textId="22D65683" w:rsidR="004C50C4" w:rsidRDefault="004C50C4" w:rsidP="00EF6A3F">
      <w:pPr>
        <w:rPr>
          <w:rFonts w:hint="eastAsia"/>
        </w:rPr>
      </w:pPr>
      <w:r>
        <w:rPr>
          <w:rFonts w:hint="eastAsia"/>
        </w:rPr>
        <w:t>1、和面试官沟通思路，关于案例与输出</w:t>
      </w:r>
    </w:p>
    <w:p w14:paraId="1D5697FD" w14:textId="197475BD" w:rsidR="004C50C4" w:rsidRDefault="004C50C4" w:rsidP="00EF6A3F">
      <w:pPr>
        <w:rPr>
          <w:rFonts w:hint="eastAsia"/>
        </w:rPr>
      </w:pPr>
      <w:r>
        <w:rPr>
          <w:rFonts w:hint="eastAsia"/>
        </w:rPr>
        <w:t>2、规划整体方案和解决步骤</w:t>
      </w:r>
    </w:p>
    <w:p w14:paraId="53E1820A" w14:textId="528D121C" w:rsidR="004C50C4" w:rsidRDefault="004C50C4" w:rsidP="00EF6A3F">
      <w:pPr>
        <w:rPr>
          <w:rFonts w:hint="eastAsia"/>
        </w:rPr>
      </w:pPr>
      <w:r>
        <w:rPr>
          <w:rFonts w:hint="eastAsia"/>
        </w:rPr>
        <w:t>3、编码coding，良好的编码风格，变量名、正确语法、分析边界和特殊情况</w:t>
      </w:r>
    </w:p>
    <w:p w14:paraId="5C2DCD1B" w14:textId="490F3DCD" w:rsidR="004C50C4" w:rsidRDefault="004C50C4" w:rsidP="00EF6A3F">
      <w:pPr>
        <w:rPr>
          <w:rFonts w:hint="eastAsia"/>
        </w:rPr>
      </w:pPr>
      <w:r>
        <w:rPr>
          <w:rFonts w:hint="eastAsia"/>
        </w:rPr>
        <w:t>4、时间复杂度、空间复杂度，时间换空间，空间换时间</w:t>
      </w:r>
    </w:p>
    <w:p w14:paraId="13C0A4E8" w14:textId="77777777" w:rsidR="004C50C4" w:rsidRDefault="004C50C4" w:rsidP="00EF6A3F">
      <w:pPr>
        <w:rPr>
          <w:rFonts w:hint="eastAsia"/>
        </w:rPr>
      </w:pPr>
    </w:p>
    <w:p w14:paraId="207D8B19" w14:textId="490E771E" w:rsidR="004C50C4" w:rsidRDefault="004C50C4" w:rsidP="00EF6A3F">
      <w:pPr>
        <w:rPr>
          <w:rFonts w:hint="eastAsia"/>
        </w:rPr>
      </w:pPr>
      <w:r>
        <w:rPr>
          <w:rFonts w:hint="eastAsia"/>
        </w:rPr>
        <w:t>和为k的连数的子数组个数</w:t>
      </w:r>
    </w:p>
    <w:p w14:paraId="54808511" w14:textId="77777777" w:rsidR="004C50C4" w:rsidRDefault="004C50C4" w:rsidP="00EF6A3F">
      <w:pPr>
        <w:rPr>
          <w:rFonts w:hint="eastAsia"/>
        </w:rPr>
      </w:pPr>
    </w:p>
    <w:p w14:paraId="7D408E63" w14:textId="0106815D" w:rsidR="00EA60CF" w:rsidRDefault="00EA60CF" w:rsidP="00EA60CF">
      <w:pPr>
        <w:pStyle w:val="1"/>
        <w:rPr>
          <w:rFonts w:hint="eastAsia"/>
        </w:rPr>
      </w:pPr>
      <w:r>
        <w:rPr>
          <w:rFonts w:hint="eastAsia"/>
        </w:rPr>
        <w:t>04.</w:t>
      </w:r>
      <w:r>
        <w:rPr>
          <w:rFonts w:hint="eastAsia"/>
        </w:rPr>
        <w:t>23</w:t>
      </w:r>
      <w:r>
        <w:rPr>
          <w:rFonts w:hint="eastAsia"/>
        </w:rPr>
        <w:t>课时</w:t>
      </w:r>
      <w:r>
        <w:rPr>
          <w:rFonts w:hint="eastAsia"/>
        </w:rPr>
        <w:t>30</w:t>
      </w:r>
      <w:r>
        <w:rPr>
          <w:rFonts w:hint="eastAsia"/>
        </w:rPr>
        <w:t>——</w:t>
      </w:r>
      <w:r>
        <w:rPr>
          <w:rFonts w:hint="eastAsia"/>
        </w:rPr>
        <w:t>模拟面试</w:t>
      </w:r>
    </w:p>
    <w:p w14:paraId="30FC6DF1" w14:textId="77777777" w:rsidR="004C50C4" w:rsidRPr="000345ED" w:rsidRDefault="004C50C4" w:rsidP="00EF6A3F">
      <w:pPr>
        <w:rPr>
          <w:rFonts w:hint="eastAsia"/>
        </w:rPr>
      </w:pPr>
    </w:p>
    <w:sectPr w:rsidR="004C50C4" w:rsidRPr="000345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EB1AA" w14:textId="77777777" w:rsidR="00964777" w:rsidRDefault="00964777" w:rsidP="00E13A81">
      <w:pPr>
        <w:rPr>
          <w:rFonts w:hint="eastAsia"/>
        </w:rPr>
      </w:pPr>
      <w:r>
        <w:separator/>
      </w:r>
    </w:p>
  </w:endnote>
  <w:endnote w:type="continuationSeparator" w:id="0">
    <w:p w14:paraId="4CAD3D92" w14:textId="77777777" w:rsidR="00964777" w:rsidRDefault="00964777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660AC" w14:textId="77777777" w:rsidR="00964777" w:rsidRDefault="00964777" w:rsidP="00E13A81">
      <w:pPr>
        <w:rPr>
          <w:rFonts w:hint="eastAsia"/>
        </w:rPr>
      </w:pPr>
      <w:r>
        <w:separator/>
      </w:r>
    </w:p>
  </w:footnote>
  <w:footnote w:type="continuationSeparator" w:id="0">
    <w:p w14:paraId="212E7112" w14:textId="77777777" w:rsidR="00964777" w:rsidRDefault="00964777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82A23"/>
    <w:multiLevelType w:val="multilevel"/>
    <w:tmpl w:val="957C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8A7D11"/>
    <w:multiLevelType w:val="multilevel"/>
    <w:tmpl w:val="B74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3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6"/>
  </w:num>
  <w:num w:numId="2" w16cid:durableId="1011028068">
    <w:abstractNumId w:val="42"/>
  </w:num>
  <w:num w:numId="3" w16cid:durableId="461576885">
    <w:abstractNumId w:val="46"/>
  </w:num>
  <w:num w:numId="4" w16cid:durableId="290791763">
    <w:abstractNumId w:val="10"/>
  </w:num>
  <w:num w:numId="5" w16cid:durableId="1477797014">
    <w:abstractNumId w:val="36"/>
  </w:num>
  <w:num w:numId="6" w16cid:durableId="1656254804">
    <w:abstractNumId w:val="9"/>
  </w:num>
  <w:num w:numId="7" w16cid:durableId="1614440395">
    <w:abstractNumId w:val="32"/>
  </w:num>
  <w:num w:numId="8" w16cid:durableId="1737127590">
    <w:abstractNumId w:val="13"/>
  </w:num>
  <w:num w:numId="9" w16cid:durableId="1863399971">
    <w:abstractNumId w:val="49"/>
  </w:num>
  <w:num w:numId="10" w16cid:durableId="1309555736">
    <w:abstractNumId w:val="44"/>
  </w:num>
  <w:num w:numId="11" w16cid:durableId="716508437">
    <w:abstractNumId w:val="45"/>
  </w:num>
  <w:num w:numId="12" w16cid:durableId="1499611504">
    <w:abstractNumId w:val="58"/>
  </w:num>
  <w:num w:numId="13" w16cid:durableId="982320220">
    <w:abstractNumId w:val="27"/>
  </w:num>
  <w:num w:numId="14" w16cid:durableId="797842979">
    <w:abstractNumId w:val="37"/>
  </w:num>
  <w:num w:numId="15" w16cid:durableId="1250308526">
    <w:abstractNumId w:val="17"/>
  </w:num>
  <w:num w:numId="16" w16cid:durableId="1809973658">
    <w:abstractNumId w:val="11"/>
  </w:num>
  <w:num w:numId="17" w16cid:durableId="562064132">
    <w:abstractNumId w:val="47"/>
  </w:num>
  <w:num w:numId="18" w16cid:durableId="228153480">
    <w:abstractNumId w:val="57"/>
  </w:num>
  <w:num w:numId="19" w16cid:durableId="62290769">
    <w:abstractNumId w:val="34"/>
  </w:num>
  <w:num w:numId="20" w16cid:durableId="1833642597">
    <w:abstractNumId w:val="54"/>
  </w:num>
  <w:num w:numId="21" w16cid:durableId="2019888000">
    <w:abstractNumId w:val="35"/>
  </w:num>
  <w:num w:numId="22" w16cid:durableId="236592173">
    <w:abstractNumId w:val="55"/>
  </w:num>
  <w:num w:numId="23" w16cid:durableId="799343680">
    <w:abstractNumId w:val="43"/>
  </w:num>
  <w:num w:numId="24" w16cid:durableId="1894543144">
    <w:abstractNumId w:val="21"/>
  </w:num>
  <w:num w:numId="25" w16cid:durableId="1458640514">
    <w:abstractNumId w:val="1"/>
  </w:num>
  <w:num w:numId="26" w16cid:durableId="573589603">
    <w:abstractNumId w:val="33"/>
  </w:num>
  <w:num w:numId="27" w16cid:durableId="1258758617">
    <w:abstractNumId w:val="29"/>
  </w:num>
  <w:num w:numId="28" w16cid:durableId="2077776171">
    <w:abstractNumId w:val="51"/>
  </w:num>
  <w:num w:numId="29" w16cid:durableId="4792383">
    <w:abstractNumId w:val="14"/>
  </w:num>
  <w:num w:numId="30" w16cid:durableId="1540582619">
    <w:abstractNumId w:val="59"/>
  </w:num>
  <w:num w:numId="31" w16cid:durableId="636495952">
    <w:abstractNumId w:val="8"/>
  </w:num>
  <w:num w:numId="32" w16cid:durableId="273289409">
    <w:abstractNumId w:val="56"/>
  </w:num>
  <w:num w:numId="33" w16cid:durableId="29844272">
    <w:abstractNumId w:val="16"/>
  </w:num>
  <w:num w:numId="34" w16cid:durableId="795177559">
    <w:abstractNumId w:val="15"/>
  </w:num>
  <w:num w:numId="35" w16cid:durableId="278533664">
    <w:abstractNumId w:val="6"/>
  </w:num>
  <w:num w:numId="36" w16cid:durableId="1856266351">
    <w:abstractNumId w:val="4"/>
  </w:num>
  <w:num w:numId="37" w16cid:durableId="1087924086">
    <w:abstractNumId w:val="39"/>
  </w:num>
  <w:num w:numId="38" w16cid:durableId="212230924">
    <w:abstractNumId w:val="52"/>
  </w:num>
  <w:num w:numId="39" w16cid:durableId="1735852580">
    <w:abstractNumId w:val="3"/>
  </w:num>
  <w:num w:numId="40" w16cid:durableId="1589541592">
    <w:abstractNumId w:val="20"/>
  </w:num>
  <w:num w:numId="41" w16cid:durableId="770585579">
    <w:abstractNumId w:val="0"/>
  </w:num>
  <w:num w:numId="42" w16cid:durableId="1488939269">
    <w:abstractNumId w:val="2"/>
  </w:num>
  <w:num w:numId="43" w16cid:durableId="704981848">
    <w:abstractNumId w:val="53"/>
  </w:num>
  <w:num w:numId="44" w16cid:durableId="2000495309">
    <w:abstractNumId w:val="28"/>
  </w:num>
  <w:num w:numId="45" w16cid:durableId="13851320">
    <w:abstractNumId w:val="30"/>
  </w:num>
  <w:num w:numId="46" w16cid:durableId="644972449">
    <w:abstractNumId w:val="19"/>
  </w:num>
  <w:num w:numId="47" w16cid:durableId="1392539874">
    <w:abstractNumId w:val="24"/>
  </w:num>
  <w:num w:numId="48" w16cid:durableId="119807448">
    <w:abstractNumId w:val="38"/>
  </w:num>
  <w:num w:numId="49" w16cid:durableId="1169058832">
    <w:abstractNumId w:val="18"/>
  </w:num>
  <w:num w:numId="50" w16cid:durableId="269895864">
    <w:abstractNumId w:val="12"/>
  </w:num>
  <w:num w:numId="51" w16cid:durableId="635765123">
    <w:abstractNumId w:val="50"/>
  </w:num>
  <w:num w:numId="52" w16cid:durableId="567152089">
    <w:abstractNumId w:val="23"/>
  </w:num>
  <w:num w:numId="53" w16cid:durableId="2132747932">
    <w:abstractNumId w:val="48"/>
  </w:num>
  <w:num w:numId="54" w16cid:durableId="1284382530">
    <w:abstractNumId w:val="41"/>
  </w:num>
  <w:num w:numId="55" w16cid:durableId="301424581">
    <w:abstractNumId w:val="31"/>
  </w:num>
  <w:num w:numId="56" w16cid:durableId="467170889">
    <w:abstractNumId w:val="25"/>
  </w:num>
  <w:num w:numId="57" w16cid:durableId="1928416492">
    <w:abstractNumId w:val="22"/>
  </w:num>
  <w:num w:numId="58" w16cid:durableId="494348056">
    <w:abstractNumId w:val="5"/>
  </w:num>
  <w:num w:numId="59" w16cid:durableId="885021386">
    <w:abstractNumId w:val="40"/>
  </w:num>
  <w:num w:numId="60" w16cid:durableId="468790566">
    <w:abstractNumId w:val="7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45ED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4401"/>
    <w:rsid w:val="001B6CE2"/>
    <w:rsid w:val="001D0D7C"/>
    <w:rsid w:val="001D523D"/>
    <w:rsid w:val="001D5834"/>
    <w:rsid w:val="001E3B1D"/>
    <w:rsid w:val="001F28FB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6148B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A12FC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C50C4"/>
    <w:rsid w:val="004D548D"/>
    <w:rsid w:val="004D7C1E"/>
    <w:rsid w:val="004E4AE3"/>
    <w:rsid w:val="004E7FD0"/>
    <w:rsid w:val="00502794"/>
    <w:rsid w:val="00507A8C"/>
    <w:rsid w:val="00510ED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47AB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53452"/>
    <w:rsid w:val="0096233C"/>
    <w:rsid w:val="00964777"/>
    <w:rsid w:val="009658F2"/>
    <w:rsid w:val="0097738D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25F41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15D66"/>
    <w:rsid w:val="00C214A3"/>
    <w:rsid w:val="00C219AE"/>
    <w:rsid w:val="00C328FF"/>
    <w:rsid w:val="00C53B31"/>
    <w:rsid w:val="00C60C76"/>
    <w:rsid w:val="00C66B83"/>
    <w:rsid w:val="00C77051"/>
    <w:rsid w:val="00C77226"/>
    <w:rsid w:val="00C7731A"/>
    <w:rsid w:val="00C84D89"/>
    <w:rsid w:val="00CC190B"/>
    <w:rsid w:val="00CD44C8"/>
    <w:rsid w:val="00CF144A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5BE7"/>
    <w:rsid w:val="00DC47F2"/>
    <w:rsid w:val="00DD50FD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A60CF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8727C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3657</TotalTime>
  <Pages>1</Pages>
  <Words>6041</Words>
  <Characters>34436</Characters>
  <Application>Microsoft Office Word</Application>
  <DocSecurity>0</DocSecurity>
  <Lines>286</Lines>
  <Paragraphs>80</Paragraphs>
  <ScaleCrop>false</ScaleCrop>
  <Company/>
  <LinksUpToDate>false</LinksUpToDate>
  <CharactersWithSpaces>40397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</cp:revision>
  <dcterms:created xsi:type="dcterms:W3CDTF">2025-12-09T12:04:00Z</dcterms:created>
  <dcterms:modified xsi:type="dcterms:W3CDTF">2026-05-07T14:01:00Z</dcterms:modified>
</cp:coreProperties>
</file>