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BE5139" w14:textId="77777777" w:rsidR="00B754BA" w:rsidRDefault="00000000">
      <w:pPr>
        <w:pStyle w:val="Title"/>
      </w:pPr>
      <w:r>
        <w:t>Data Cleaning Report</w:t>
      </w:r>
    </w:p>
    <w:p w14:paraId="723EE04E" w14:textId="1A1B6A46" w:rsidR="00B754BA" w:rsidRDefault="00000000">
      <w:r>
        <w:t xml:space="preserve">The Sentiment Signal | </w:t>
      </w:r>
      <w:r w:rsidR="00ED7CE8">
        <w:t>Yizhou Yan</w:t>
      </w:r>
      <w:r>
        <w:t xml:space="preserve"> (yy6074), </w:t>
      </w:r>
      <w:r w:rsidR="00ED7CE8">
        <w:t>Liwen Xu</w:t>
      </w:r>
      <w:r>
        <w:t xml:space="preserve"> (lx2455), Yuwei</w:t>
      </w:r>
      <w:r w:rsidR="00ED7CE8">
        <w:t xml:space="preserve"> Zhang</w:t>
      </w:r>
      <w:r>
        <w:t xml:space="preserve"> (yz13019)</w:t>
      </w:r>
    </w:p>
    <w:p w14:paraId="7130000D" w14:textId="77777777" w:rsidR="00B754BA" w:rsidRDefault="00000000">
      <w:r>
        <w:t>Report prepared and dataset revalidated on 23 October 2026. Cleaning originally completed on 20 October 2026.</w:t>
      </w:r>
    </w:p>
    <w:p w14:paraId="597EEC54" w14:textId="77777777" w:rsidR="00B754BA" w:rsidRDefault="00000000">
      <w:r>
        <w:t>The cleaned dataset contains 710 posts after removing 22 repeated records from 732 source rows. It has no missing values and passes date and engagement-count checks. This report documents the existing cleaning process; the source file and earlier analysis files remain unchanged.</w:t>
      </w:r>
    </w:p>
    <w:p w14:paraId="753D4B39" w14:textId="77777777" w:rsidR="00B754BA" w:rsidRDefault="00000000">
      <w:pPr>
        <w:pStyle w:val="Heading1"/>
      </w:pPr>
      <w:r>
        <w:t>Files and row reconciliation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848"/>
      </w:tblGrid>
      <w:tr w:rsidR="00B754BA" w14:paraId="0CD844EC" w14:textId="77777777">
        <w:trPr>
          <w:cantSplit/>
          <w:tblHeader/>
          <w:jc w:val="center"/>
        </w:trPr>
        <w:tc>
          <w:tcPr>
            <w:tcW w:w="2232" w:type="dxa"/>
            <w:shd w:val="clear" w:color="auto" w:fill="DFEAF2"/>
            <w:tcMar>
              <w:top w:w="75" w:type="dxa"/>
              <w:left w:w="75" w:type="dxa"/>
              <w:bottom w:w="75" w:type="dxa"/>
              <w:right w:w="75" w:type="dxa"/>
            </w:tcMar>
            <w:vAlign w:val="center"/>
          </w:tcPr>
          <w:p w14:paraId="4B7BBB73" w14:textId="77777777" w:rsidR="00B754BA" w:rsidRDefault="00000000">
            <w:pPr>
              <w:spacing w:after="20" w:line="240" w:lineRule="auto"/>
            </w:pPr>
            <w:r>
              <w:rPr>
                <w:b/>
                <w:sz w:val="19"/>
              </w:rPr>
              <w:t>Item</w:t>
            </w:r>
          </w:p>
        </w:tc>
        <w:tc>
          <w:tcPr>
            <w:tcW w:w="7848" w:type="dxa"/>
            <w:shd w:val="clear" w:color="auto" w:fill="DFEAF2"/>
            <w:tcMar>
              <w:top w:w="75" w:type="dxa"/>
              <w:left w:w="75" w:type="dxa"/>
              <w:bottom w:w="75" w:type="dxa"/>
              <w:right w:w="75" w:type="dxa"/>
            </w:tcMar>
            <w:vAlign w:val="center"/>
          </w:tcPr>
          <w:p w14:paraId="64D2FA46" w14:textId="77777777" w:rsidR="00B754BA" w:rsidRDefault="00000000">
            <w:pPr>
              <w:spacing w:after="20" w:line="240" w:lineRule="auto"/>
            </w:pPr>
            <w:r>
              <w:rPr>
                <w:b/>
                <w:sz w:val="19"/>
              </w:rPr>
              <w:t>Result</w:t>
            </w:r>
          </w:p>
        </w:tc>
      </w:tr>
      <w:tr w:rsidR="00B754BA" w14:paraId="77828CC4" w14:textId="77777777">
        <w:trPr>
          <w:cantSplit/>
          <w:jc w:val="center"/>
        </w:trPr>
        <w:tc>
          <w:tcPr>
            <w:tcW w:w="2232" w:type="dxa"/>
            <w:shd w:val="clear" w:color="auto" w:fill="FFFFFF"/>
            <w:tcMar>
              <w:top w:w="75" w:type="dxa"/>
              <w:left w:w="75" w:type="dxa"/>
              <w:bottom w:w="75" w:type="dxa"/>
              <w:right w:w="75" w:type="dxa"/>
            </w:tcMar>
            <w:vAlign w:val="center"/>
          </w:tcPr>
          <w:p w14:paraId="5FD8BE04" w14:textId="77777777" w:rsidR="00B754BA" w:rsidRDefault="00000000">
            <w:pPr>
              <w:spacing w:after="20" w:line="240" w:lineRule="auto"/>
            </w:pPr>
            <w:r>
              <w:rPr>
                <w:sz w:val="19"/>
              </w:rPr>
              <w:t>Input file</w:t>
            </w:r>
          </w:p>
        </w:tc>
        <w:tc>
          <w:tcPr>
            <w:tcW w:w="7848" w:type="dxa"/>
            <w:shd w:val="clear" w:color="auto" w:fill="FFFFFF"/>
            <w:tcMar>
              <w:top w:w="75" w:type="dxa"/>
              <w:left w:w="75" w:type="dxa"/>
              <w:bottom w:w="75" w:type="dxa"/>
              <w:right w:w="75" w:type="dxa"/>
            </w:tcMar>
            <w:vAlign w:val="center"/>
          </w:tcPr>
          <w:p w14:paraId="18FE86B5" w14:textId="77777777" w:rsidR="00B754BA" w:rsidRDefault="00000000">
            <w:pPr>
              <w:spacing w:after="20" w:line="240" w:lineRule="auto"/>
            </w:pPr>
            <w:r>
              <w:rPr>
                <w:sz w:val="19"/>
              </w:rPr>
              <w:t>sentimentdataset.csv in the Group Project directory</w:t>
            </w:r>
          </w:p>
        </w:tc>
      </w:tr>
      <w:tr w:rsidR="00B754BA" w14:paraId="643918FA" w14:textId="77777777">
        <w:trPr>
          <w:cantSplit/>
          <w:jc w:val="center"/>
        </w:trPr>
        <w:tc>
          <w:tcPr>
            <w:tcW w:w="2232" w:type="dxa"/>
            <w:shd w:val="clear" w:color="auto" w:fill="F6F8FA"/>
            <w:tcMar>
              <w:top w:w="75" w:type="dxa"/>
              <w:left w:w="75" w:type="dxa"/>
              <w:bottom w:w="75" w:type="dxa"/>
              <w:right w:w="75" w:type="dxa"/>
            </w:tcMar>
            <w:vAlign w:val="center"/>
          </w:tcPr>
          <w:p w14:paraId="665F3230" w14:textId="77777777" w:rsidR="00B754BA" w:rsidRDefault="00000000">
            <w:pPr>
              <w:spacing w:after="20" w:line="240" w:lineRule="auto"/>
            </w:pPr>
            <w:r>
              <w:rPr>
                <w:sz w:val="19"/>
              </w:rPr>
              <w:t>Output file</w:t>
            </w:r>
          </w:p>
        </w:tc>
        <w:tc>
          <w:tcPr>
            <w:tcW w:w="7848" w:type="dxa"/>
            <w:shd w:val="clear" w:color="auto" w:fill="F6F8FA"/>
            <w:tcMar>
              <w:top w:w="75" w:type="dxa"/>
              <w:left w:w="75" w:type="dxa"/>
              <w:bottom w:w="75" w:type="dxa"/>
              <w:right w:w="75" w:type="dxa"/>
            </w:tcMar>
            <w:vAlign w:val="center"/>
          </w:tcPr>
          <w:p w14:paraId="6D15465C" w14:textId="77777777" w:rsidR="00B754BA" w:rsidRDefault="00000000">
            <w:pPr>
              <w:spacing w:after="20" w:line="240" w:lineRule="auto"/>
            </w:pPr>
            <w:r>
              <w:rPr>
                <w:sz w:val="19"/>
              </w:rPr>
              <w:t>Data Cleaning/sentiment_cleaned.csv</w:t>
            </w:r>
          </w:p>
        </w:tc>
      </w:tr>
      <w:tr w:rsidR="00B754BA" w14:paraId="12B42ECC" w14:textId="77777777">
        <w:trPr>
          <w:cantSplit/>
          <w:jc w:val="center"/>
        </w:trPr>
        <w:tc>
          <w:tcPr>
            <w:tcW w:w="2232" w:type="dxa"/>
            <w:shd w:val="clear" w:color="auto" w:fill="FFFFFF"/>
            <w:tcMar>
              <w:top w:w="75" w:type="dxa"/>
              <w:left w:w="75" w:type="dxa"/>
              <w:bottom w:w="75" w:type="dxa"/>
              <w:right w:w="75" w:type="dxa"/>
            </w:tcMar>
            <w:vAlign w:val="center"/>
          </w:tcPr>
          <w:p w14:paraId="7D801BB0" w14:textId="77777777" w:rsidR="00B754BA" w:rsidRDefault="00000000">
            <w:pPr>
              <w:spacing w:after="20" w:line="240" w:lineRule="auto"/>
            </w:pPr>
            <w:r>
              <w:rPr>
                <w:sz w:val="19"/>
              </w:rPr>
              <w:t>Rows</w:t>
            </w:r>
          </w:p>
        </w:tc>
        <w:tc>
          <w:tcPr>
            <w:tcW w:w="7848" w:type="dxa"/>
            <w:shd w:val="clear" w:color="auto" w:fill="FFFFFF"/>
            <w:tcMar>
              <w:top w:w="75" w:type="dxa"/>
              <w:left w:w="75" w:type="dxa"/>
              <w:bottom w:w="75" w:type="dxa"/>
              <w:right w:w="75" w:type="dxa"/>
            </w:tcMar>
            <w:vAlign w:val="center"/>
          </w:tcPr>
          <w:p w14:paraId="36B32C38" w14:textId="77777777" w:rsidR="00B754BA" w:rsidRDefault="00000000">
            <w:pPr>
              <w:spacing w:after="20" w:line="240" w:lineRule="auto"/>
            </w:pPr>
            <w:r>
              <w:rPr>
                <w:sz w:val="19"/>
              </w:rPr>
              <w:t>732 input = 22 removed + 710 retained</w:t>
            </w:r>
          </w:p>
        </w:tc>
      </w:tr>
      <w:tr w:rsidR="00B754BA" w14:paraId="349477B3" w14:textId="77777777">
        <w:trPr>
          <w:cantSplit/>
          <w:jc w:val="center"/>
        </w:trPr>
        <w:tc>
          <w:tcPr>
            <w:tcW w:w="2232" w:type="dxa"/>
            <w:shd w:val="clear" w:color="auto" w:fill="F6F8FA"/>
            <w:tcMar>
              <w:top w:w="75" w:type="dxa"/>
              <w:left w:w="75" w:type="dxa"/>
              <w:bottom w:w="75" w:type="dxa"/>
              <w:right w:w="75" w:type="dxa"/>
            </w:tcMar>
            <w:vAlign w:val="center"/>
          </w:tcPr>
          <w:p w14:paraId="25740268" w14:textId="77777777" w:rsidR="00B754BA" w:rsidRDefault="00000000">
            <w:pPr>
              <w:spacing w:after="20" w:line="240" w:lineRule="auto"/>
            </w:pPr>
            <w:r>
              <w:rPr>
                <w:sz w:val="19"/>
              </w:rPr>
              <w:t>Columns</w:t>
            </w:r>
          </w:p>
        </w:tc>
        <w:tc>
          <w:tcPr>
            <w:tcW w:w="7848" w:type="dxa"/>
            <w:shd w:val="clear" w:color="auto" w:fill="F6F8FA"/>
            <w:tcMar>
              <w:top w:w="75" w:type="dxa"/>
              <w:left w:w="75" w:type="dxa"/>
              <w:bottom w:w="75" w:type="dxa"/>
              <w:right w:w="75" w:type="dxa"/>
            </w:tcMar>
            <w:vAlign w:val="center"/>
          </w:tcPr>
          <w:p w14:paraId="6E8D0F65" w14:textId="77777777" w:rsidR="00B754BA" w:rsidRDefault="00000000">
            <w:pPr>
              <w:spacing w:after="20" w:line="240" w:lineRule="auto"/>
            </w:pPr>
            <w:r>
              <w:rPr>
                <w:sz w:val="19"/>
              </w:rPr>
              <w:t>15 source columns; 26 output columns, including provenance and derived features</w:t>
            </w:r>
          </w:p>
        </w:tc>
      </w:tr>
    </w:tbl>
    <w:p w14:paraId="3EC0D7FB" w14:textId="77777777" w:rsidR="00B754BA" w:rsidRDefault="00B754BA">
      <w:pPr>
        <w:spacing w:after="0" w:line="40" w:lineRule="exact"/>
      </w:pPr>
    </w:p>
    <w:p w14:paraId="072A9CBE" w14:textId="77777777" w:rsidR="00B754BA" w:rsidRDefault="00000000">
      <w:pPr>
        <w:pStyle w:val="Heading1"/>
      </w:pPr>
      <w:r>
        <w:t>Cleaning procedure</w:t>
      </w:r>
    </w:p>
    <w:p w14:paraId="08CBCF5D" w14:textId="77777777" w:rsidR="00B754BA" w:rsidRDefault="00000000">
      <w:pPr>
        <w:rPr>
          <w:lang w:eastAsia="zh-CN"/>
        </w:rPr>
      </w:pPr>
      <w:r>
        <w:t>String normalization. Normalize Unicode to NFC, collapse repeated whitespace and trim leading or trailing spaces. Preserve capitalization in original text, punctuation, emoji, hashtags and negation. Empty strings would become missing values; none remain.</w:t>
      </w:r>
    </w:p>
    <w:p w14:paraId="0DDEC7F4" w14:textId="77777777" w:rsidR="00B754BA" w:rsidRDefault="00000000">
      <w:r>
        <w:t>Duplicate removal. Compare all 13 substantive source columns after string normalization. Exclude both export-index columns and retain the first input occurrence. The earlier removal audit links each removed record to its retained source_record. Repeated text with different metadata remains in the dataset.</w:t>
      </w:r>
    </w:p>
    <w:p w14:paraId="36A992B7" w14:textId="77777777" w:rsidR="00B754BA" w:rsidRDefault="00000000">
      <w:r>
        <w:t>Type and calendar validation. Parse timestamps using YYYY-MM-DD HH:MM:SS, validate nonnegative integer likes and retweets, compare supplied calendar parts with the timestamp, then recompute year, month, day and hour. No timestamp timezone is assumed.</w:t>
      </w:r>
    </w:p>
    <w:p w14:paraId="226E3D5D" w14:textId="77777777" w:rsidR="00B754BA" w:rsidRDefault="00000000">
      <w:r>
        <w:t>Schema and features. Use lowercase column names, rename the two export indices for provenance, and add source record IDs, text features, calendar features, hashtag tokens and total interactions. The original sentiment labels retain their meanings; no synonym merging or polarity relabeling occurs.</w:t>
      </w:r>
    </w:p>
    <w:p w14:paraId="7A34EC2D" w14:textId="77777777" w:rsidR="00B754BA" w:rsidRDefault="00000000">
      <w:pPr>
        <w:pStyle w:val="Heading1"/>
      </w:pPr>
      <w:r>
        <w:t>Normalization across all 732 source rows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2376"/>
        <w:gridCol w:w="2592"/>
        <w:gridCol w:w="2664"/>
      </w:tblGrid>
      <w:tr w:rsidR="00B754BA" w14:paraId="18F39941" w14:textId="77777777">
        <w:trPr>
          <w:cantSplit/>
          <w:tblHeader/>
          <w:jc w:val="center"/>
        </w:trPr>
        <w:tc>
          <w:tcPr>
            <w:tcW w:w="2448" w:type="dxa"/>
            <w:shd w:val="clear" w:color="auto" w:fill="DFEAF2"/>
            <w:tcMar>
              <w:top w:w="75" w:type="dxa"/>
              <w:left w:w="75" w:type="dxa"/>
              <w:bottom w:w="75" w:type="dxa"/>
              <w:right w:w="75" w:type="dxa"/>
            </w:tcMar>
            <w:vAlign w:val="center"/>
          </w:tcPr>
          <w:p w14:paraId="5B5580EB" w14:textId="77777777" w:rsidR="00B754BA" w:rsidRDefault="00000000">
            <w:pPr>
              <w:spacing w:after="20" w:line="240" w:lineRule="auto"/>
            </w:pPr>
            <w:r>
              <w:rPr>
                <w:b/>
                <w:sz w:val="19"/>
              </w:rPr>
              <w:t>Field</w:t>
            </w:r>
          </w:p>
        </w:tc>
        <w:tc>
          <w:tcPr>
            <w:tcW w:w="2376" w:type="dxa"/>
            <w:shd w:val="clear" w:color="auto" w:fill="DFEAF2"/>
            <w:tcMar>
              <w:top w:w="75" w:type="dxa"/>
              <w:left w:w="75" w:type="dxa"/>
              <w:bottom w:w="75" w:type="dxa"/>
              <w:right w:w="75" w:type="dxa"/>
            </w:tcMar>
            <w:vAlign w:val="center"/>
          </w:tcPr>
          <w:p w14:paraId="7A3F99E6" w14:textId="77777777" w:rsidR="00B754BA" w:rsidRDefault="00000000">
            <w:pPr>
              <w:spacing w:after="20" w:line="240" w:lineRule="auto"/>
            </w:pPr>
            <w:r>
              <w:rPr>
                <w:b/>
                <w:sz w:val="19"/>
              </w:rPr>
              <w:t>Changed rows</w:t>
            </w:r>
          </w:p>
        </w:tc>
        <w:tc>
          <w:tcPr>
            <w:tcW w:w="2592" w:type="dxa"/>
            <w:shd w:val="clear" w:color="auto" w:fill="DFEAF2"/>
            <w:tcMar>
              <w:top w:w="75" w:type="dxa"/>
              <w:left w:w="75" w:type="dxa"/>
              <w:bottom w:w="75" w:type="dxa"/>
              <w:right w:w="75" w:type="dxa"/>
            </w:tcMar>
            <w:vAlign w:val="center"/>
          </w:tcPr>
          <w:p w14:paraId="75000749" w14:textId="77777777" w:rsidR="00B754BA" w:rsidRDefault="00000000">
            <w:pPr>
              <w:spacing w:after="20" w:line="240" w:lineRule="auto"/>
            </w:pPr>
            <w:r>
              <w:rPr>
                <w:b/>
                <w:sz w:val="19"/>
              </w:rPr>
              <w:t>Distinct before</w:t>
            </w:r>
          </w:p>
        </w:tc>
        <w:tc>
          <w:tcPr>
            <w:tcW w:w="2664" w:type="dxa"/>
            <w:shd w:val="clear" w:color="auto" w:fill="DFEAF2"/>
            <w:tcMar>
              <w:top w:w="75" w:type="dxa"/>
              <w:left w:w="75" w:type="dxa"/>
              <w:bottom w:w="75" w:type="dxa"/>
              <w:right w:w="75" w:type="dxa"/>
            </w:tcMar>
            <w:vAlign w:val="center"/>
          </w:tcPr>
          <w:p w14:paraId="1D246997" w14:textId="77777777" w:rsidR="00B754BA" w:rsidRDefault="00000000">
            <w:pPr>
              <w:spacing w:after="20" w:line="240" w:lineRule="auto"/>
            </w:pPr>
            <w:r>
              <w:rPr>
                <w:b/>
                <w:sz w:val="19"/>
              </w:rPr>
              <w:t>Distinct after</w:t>
            </w:r>
          </w:p>
        </w:tc>
      </w:tr>
      <w:tr w:rsidR="00B754BA" w14:paraId="4ACF0AD7" w14:textId="77777777">
        <w:trPr>
          <w:cantSplit/>
          <w:jc w:val="center"/>
        </w:trPr>
        <w:tc>
          <w:tcPr>
            <w:tcW w:w="2448" w:type="dxa"/>
            <w:shd w:val="clear" w:color="auto" w:fill="FFFFFF"/>
            <w:tcMar>
              <w:top w:w="75" w:type="dxa"/>
              <w:left w:w="75" w:type="dxa"/>
              <w:bottom w:w="75" w:type="dxa"/>
              <w:right w:w="75" w:type="dxa"/>
            </w:tcMar>
            <w:vAlign w:val="center"/>
          </w:tcPr>
          <w:p w14:paraId="544B0C75" w14:textId="77777777" w:rsidR="00B754BA" w:rsidRDefault="00000000">
            <w:pPr>
              <w:spacing w:after="20" w:line="240" w:lineRule="auto"/>
            </w:pPr>
            <w:r>
              <w:rPr>
                <w:sz w:val="19"/>
              </w:rPr>
              <w:t>Text</w:t>
            </w:r>
          </w:p>
        </w:tc>
        <w:tc>
          <w:tcPr>
            <w:tcW w:w="2376" w:type="dxa"/>
            <w:shd w:val="clear" w:color="auto" w:fill="FFFFFF"/>
            <w:tcMar>
              <w:top w:w="75" w:type="dxa"/>
              <w:left w:w="75" w:type="dxa"/>
              <w:bottom w:w="75" w:type="dxa"/>
              <w:right w:w="75" w:type="dxa"/>
            </w:tcMar>
            <w:vAlign w:val="center"/>
          </w:tcPr>
          <w:p w14:paraId="5E29C708" w14:textId="77777777" w:rsidR="00B754BA" w:rsidRDefault="00000000">
            <w:pPr>
              <w:spacing w:after="20" w:line="240" w:lineRule="auto"/>
            </w:pPr>
            <w:r>
              <w:rPr>
                <w:sz w:val="19"/>
              </w:rPr>
              <w:t>728</w:t>
            </w:r>
          </w:p>
        </w:tc>
        <w:tc>
          <w:tcPr>
            <w:tcW w:w="2592" w:type="dxa"/>
            <w:shd w:val="clear" w:color="auto" w:fill="FFFFFF"/>
            <w:tcMar>
              <w:top w:w="75" w:type="dxa"/>
              <w:left w:w="75" w:type="dxa"/>
              <w:bottom w:w="75" w:type="dxa"/>
              <w:right w:w="75" w:type="dxa"/>
            </w:tcMar>
            <w:vAlign w:val="center"/>
          </w:tcPr>
          <w:p w14:paraId="03C578A5" w14:textId="77777777" w:rsidR="00B754BA" w:rsidRDefault="00000000">
            <w:pPr>
              <w:spacing w:after="20" w:line="240" w:lineRule="auto"/>
            </w:pPr>
            <w:r>
              <w:rPr>
                <w:sz w:val="19"/>
              </w:rPr>
              <w:t>707</w:t>
            </w:r>
          </w:p>
        </w:tc>
        <w:tc>
          <w:tcPr>
            <w:tcW w:w="2664" w:type="dxa"/>
            <w:shd w:val="clear" w:color="auto" w:fill="FFFFFF"/>
            <w:tcMar>
              <w:top w:w="75" w:type="dxa"/>
              <w:left w:w="75" w:type="dxa"/>
              <w:bottom w:w="75" w:type="dxa"/>
              <w:right w:w="75" w:type="dxa"/>
            </w:tcMar>
            <w:vAlign w:val="center"/>
          </w:tcPr>
          <w:p w14:paraId="49B1F349" w14:textId="77777777" w:rsidR="00B754BA" w:rsidRDefault="00000000">
            <w:pPr>
              <w:spacing w:after="20" w:line="240" w:lineRule="auto"/>
            </w:pPr>
            <w:r>
              <w:rPr>
                <w:sz w:val="19"/>
              </w:rPr>
              <w:t>706</w:t>
            </w:r>
          </w:p>
        </w:tc>
      </w:tr>
      <w:tr w:rsidR="00B754BA" w14:paraId="3D95DA51" w14:textId="77777777">
        <w:trPr>
          <w:cantSplit/>
          <w:jc w:val="center"/>
        </w:trPr>
        <w:tc>
          <w:tcPr>
            <w:tcW w:w="2448" w:type="dxa"/>
            <w:shd w:val="clear" w:color="auto" w:fill="F6F8FA"/>
            <w:tcMar>
              <w:top w:w="75" w:type="dxa"/>
              <w:left w:w="75" w:type="dxa"/>
              <w:bottom w:w="75" w:type="dxa"/>
              <w:right w:w="75" w:type="dxa"/>
            </w:tcMar>
            <w:vAlign w:val="center"/>
          </w:tcPr>
          <w:p w14:paraId="03DFB359" w14:textId="77777777" w:rsidR="00B754BA" w:rsidRDefault="00000000">
            <w:pPr>
              <w:spacing w:after="20" w:line="240" w:lineRule="auto"/>
            </w:pPr>
            <w:r>
              <w:rPr>
                <w:sz w:val="19"/>
              </w:rPr>
              <w:t>Sentiment</w:t>
            </w:r>
          </w:p>
        </w:tc>
        <w:tc>
          <w:tcPr>
            <w:tcW w:w="2376" w:type="dxa"/>
            <w:shd w:val="clear" w:color="auto" w:fill="F6F8FA"/>
            <w:tcMar>
              <w:top w:w="75" w:type="dxa"/>
              <w:left w:w="75" w:type="dxa"/>
              <w:bottom w:w="75" w:type="dxa"/>
              <w:right w:w="75" w:type="dxa"/>
            </w:tcMar>
            <w:vAlign w:val="center"/>
          </w:tcPr>
          <w:p w14:paraId="37F01D9F" w14:textId="77777777" w:rsidR="00B754BA" w:rsidRDefault="00000000">
            <w:pPr>
              <w:spacing w:after="20" w:line="240" w:lineRule="auto"/>
            </w:pPr>
            <w:r>
              <w:rPr>
                <w:sz w:val="19"/>
              </w:rPr>
              <w:t>732</w:t>
            </w:r>
          </w:p>
        </w:tc>
        <w:tc>
          <w:tcPr>
            <w:tcW w:w="2592" w:type="dxa"/>
            <w:shd w:val="clear" w:color="auto" w:fill="F6F8FA"/>
            <w:tcMar>
              <w:top w:w="75" w:type="dxa"/>
              <w:left w:w="75" w:type="dxa"/>
              <w:bottom w:w="75" w:type="dxa"/>
              <w:right w:w="75" w:type="dxa"/>
            </w:tcMar>
            <w:vAlign w:val="center"/>
          </w:tcPr>
          <w:p w14:paraId="11AD30C2" w14:textId="77777777" w:rsidR="00B754BA" w:rsidRDefault="00000000">
            <w:pPr>
              <w:spacing w:after="20" w:line="240" w:lineRule="auto"/>
            </w:pPr>
            <w:r>
              <w:rPr>
                <w:sz w:val="19"/>
              </w:rPr>
              <w:t>279</w:t>
            </w:r>
          </w:p>
        </w:tc>
        <w:tc>
          <w:tcPr>
            <w:tcW w:w="2664" w:type="dxa"/>
            <w:shd w:val="clear" w:color="auto" w:fill="F6F8FA"/>
            <w:tcMar>
              <w:top w:w="75" w:type="dxa"/>
              <w:left w:w="75" w:type="dxa"/>
              <w:bottom w:w="75" w:type="dxa"/>
              <w:right w:w="75" w:type="dxa"/>
            </w:tcMar>
            <w:vAlign w:val="center"/>
          </w:tcPr>
          <w:p w14:paraId="3C344DB5" w14:textId="77777777" w:rsidR="00B754BA" w:rsidRDefault="00000000">
            <w:pPr>
              <w:spacing w:after="20" w:line="240" w:lineRule="auto"/>
            </w:pPr>
            <w:r>
              <w:rPr>
                <w:sz w:val="19"/>
              </w:rPr>
              <w:t>191</w:t>
            </w:r>
          </w:p>
        </w:tc>
      </w:tr>
      <w:tr w:rsidR="00B754BA" w14:paraId="59387E09" w14:textId="77777777">
        <w:trPr>
          <w:cantSplit/>
          <w:jc w:val="center"/>
        </w:trPr>
        <w:tc>
          <w:tcPr>
            <w:tcW w:w="2448" w:type="dxa"/>
            <w:shd w:val="clear" w:color="auto" w:fill="FFFFFF"/>
            <w:tcMar>
              <w:top w:w="75" w:type="dxa"/>
              <w:left w:w="75" w:type="dxa"/>
              <w:bottom w:w="75" w:type="dxa"/>
              <w:right w:w="75" w:type="dxa"/>
            </w:tcMar>
            <w:vAlign w:val="center"/>
          </w:tcPr>
          <w:p w14:paraId="38E52CCB" w14:textId="77777777" w:rsidR="00B754BA" w:rsidRDefault="00000000">
            <w:pPr>
              <w:spacing w:after="20" w:line="240" w:lineRule="auto"/>
            </w:pPr>
            <w:r>
              <w:rPr>
                <w:sz w:val="19"/>
              </w:rPr>
              <w:t>User</w:t>
            </w:r>
          </w:p>
        </w:tc>
        <w:tc>
          <w:tcPr>
            <w:tcW w:w="2376" w:type="dxa"/>
            <w:shd w:val="clear" w:color="auto" w:fill="FFFFFF"/>
            <w:tcMar>
              <w:top w:w="75" w:type="dxa"/>
              <w:left w:w="75" w:type="dxa"/>
              <w:bottom w:w="75" w:type="dxa"/>
              <w:right w:w="75" w:type="dxa"/>
            </w:tcMar>
            <w:vAlign w:val="center"/>
          </w:tcPr>
          <w:p w14:paraId="4AF439A4" w14:textId="77777777" w:rsidR="00B754BA" w:rsidRDefault="00000000">
            <w:pPr>
              <w:spacing w:after="20" w:line="240" w:lineRule="auto"/>
            </w:pPr>
            <w:r>
              <w:rPr>
                <w:sz w:val="19"/>
              </w:rPr>
              <w:t>732</w:t>
            </w:r>
          </w:p>
        </w:tc>
        <w:tc>
          <w:tcPr>
            <w:tcW w:w="2592" w:type="dxa"/>
            <w:shd w:val="clear" w:color="auto" w:fill="FFFFFF"/>
            <w:tcMar>
              <w:top w:w="75" w:type="dxa"/>
              <w:left w:w="75" w:type="dxa"/>
              <w:bottom w:w="75" w:type="dxa"/>
              <w:right w:w="75" w:type="dxa"/>
            </w:tcMar>
            <w:vAlign w:val="center"/>
          </w:tcPr>
          <w:p w14:paraId="165436E0" w14:textId="77777777" w:rsidR="00B754BA" w:rsidRDefault="00000000">
            <w:pPr>
              <w:spacing w:after="20" w:line="240" w:lineRule="auto"/>
            </w:pPr>
            <w:r>
              <w:rPr>
                <w:sz w:val="19"/>
              </w:rPr>
              <w:t>685</w:t>
            </w:r>
          </w:p>
        </w:tc>
        <w:tc>
          <w:tcPr>
            <w:tcW w:w="2664" w:type="dxa"/>
            <w:shd w:val="clear" w:color="auto" w:fill="FFFFFF"/>
            <w:tcMar>
              <w:top w:w="75" w:type="dxa"/>
              <w:left w:w="75" w:type="dxa"/>
              <w:bottom w:w="75" w:type="dxa"/>
              <w:right w:w="75" w:type="dxa"/>
            </w:tcMar>
            <w:vAlign w:val="center"/>
          </w:tcPr>
          <w:p w14:paraId="37C9F13D" w14:textId="77777777" w:rsidR="00B754BA" w:rsidRDefault="00000000">
            <w:pPr>
              <w:spacing w:after="20" w:line="240" w:lineRule="auto"/>
            </w:pPr>
            <w:r>
              <w:rPr>
                <w:sz w:val="19"/>
              </w:rPr>
              <w:t>670</w:t>
            </w:r>
          </w:p>
        </w:tc>
      </w:tr>
      <w:tr w:rsidR="00B754BA" w14:paraId="09AD6D32" w14:textId="77777777">
        <w:trPr>
          <w:cantSplit/>
          <w:jc w:val="center"/>
        </w:trPr>
        <w:tc>
          <w:tcPr>
            <w:tcW w:w="2448" w:type="dxa"/>
            <w:shd w:val="clear" w:color="auto" w:fill="F6F8FA"/>
            <w:tcMar>
              <w:top w:w="75" w:type="dxa"/>
              <w:left w:w="75" w:type="dxa"/>
              <w:bottom w:w="75" w:type="dxa"/>
              <w:right w:w="75" w:type="dxa"/>
            </w:tcMar>
            <w:vAlign w:val="center"/>
          </w:tcPr>
          <w:p w14:paraId="6748070B" w14:textId="77777777" w:rsidR="00B754BA" w:rsidRDefault="00000000">
            <w:pPr>
              <w:spacing w:after="20" w:line="240" w:lineRule="auto"/>
            </w:pPr>
            <w:r>
              <w:rPr>
                <w:sz w:val="19"/>
              </w:rPr>
              <w:t>Platform</w:t>
            </w:r>
          </w:p>
        </w:tc>
        <w:tc>
          <w:tcPr>
            <w:tcW w:w="2376" w:type="dxa"/>
            <w:shd w:val="clear" w:color="auto" w:fill="F6F8FA"/>
            <w:tcMar>
              <w:top w:w="75" w:type="dxa"/>
              <w:left w:w="75" w:type="dxa"/>
              <w:bottom w:w="75" w:type="dxa"/>
              <w:right w:w="75" w:type="dxa"/>
            </w:tcMar>
            <w:vAlign w:val="center"/>
          </w:tcPr>
          <w:p w14:paraId="514320CA" w14:textId="77777777" w:rsidR="00B754BA" w:rsidRDefault="00000000">
            <w:pPr>
              <w:spacing w:after="20" w:line="240" w:lineRule="auto"/>
            </w:pPr>
            <w:r>
              <w:rPr>
                <w:sz w:val="19"/>
              </w:rPr>
              <w:t>732</w:t>
            </w:r>
          </w:p>
        </w:tc>
        <w:tc>
          <w:tcPr>
            <w:tcW w:w="2592" w:type="dxa"/>
            <w:shd w:val="clear" w:color="auto" w:fill="F6F8FA"/>
            <w:tcMar>
              <w:top w:w="75" w:type="dxa"/>
              <w:left w:w="75" w:type="dxa"/>
              <w:bottom w:w="75" w:type="dxa"/>
              <w:right w:w="75" w:type="dxa"/>
            </w:tcMar>
            <w:vAlign w:val="center"/>
          </w:tcPr>
          <w:p w14:paraId="174DBF86" w14:textId="77777777" w:rsidR="00B754BA" w:rsidRDefault="00000000">
            <w:pPr>
              <w:spacing w:after="20" w:line="240" w:lineRule="auto"/>
            </w:pPr>
            <w:r>
              <w:rPr>
                <w:sz w:val="19"/>
              </w:rPr>
              <w:t>4</w:t>
            </w:r>
          </w:p>
        </w:tc>
        <w:tc>
          <w:tcPr>
            <w:tcW w:w="2664" w:type="dxa"/>
            <w:shd w:val="clear" w:color="auto" w:fill="F6F8FA"/>
            <w:tcMar>
              <w:top w:w="75" w:type="dxa"/>
              <w:left w:w="75" w:type="dxa"/>
              <w:bottom w:w="75" w:type="dxa"/>
              <w:right w:w="75" w:type="dxa"/>
            </w:tcMar>
            <w:vAlign w:val="center"/>
          </w:tcPr>
          <w:p w14:paraId="1CB93EDD" w14:textId="77777777" w:rsidR="00B754BA" w:rsidRDefault="00000000">
            <w:pPr>
              <w:spacing w:after="20" w:line="240" w:lineRule="auto"/>
            </w:pPr>
            <w:r>
              <w:rPr>
                <w:sz w:val="19"/>
              </w:rPr>
              <w:t>3</w:t>
            </w:r>
          </w:p>
        </w:tc>
      </w:tr>
      <w:tr w:rsidR="00B754BA" w14:paraId="2B1227C7" w14:textId="77777777">
        <w:trPr>
          <w:cantSplit/>
          <w:jc w:val="center"/>
        </w:trPr>
        <w:tc>
          <w:tcPr>
            <w:tcW w:w="2448" w:type="dxa"/>
            <w:shd w:val="clear" w:color="auto" w:fill="FFFFFF"/>
            <w:tcMar>
              <w:top w:w="75" w:type="dxa"/>
              <w:left w:w="75" w:type="dxa"/>
              <w:bottom w:w="75" w:type="dxa"/>
              <w:right w:w="75" w:type="dxa"/>
            </w:tcMar>
            <w:vAlign w:val="center"/>
          </w:tcPr>
          <w:p w14:paraId="5D42C086" w14:textId="77777777" w:rsidR="00B754BA" w:rsidRDefault="00000000">
            <w:pPr>
              <w:spacing w:after="20" w:line="240" w:lineRule="auto"/>
            </w:pPr>
            <w:r>
              <w:rPr>
                <w:sz w:val="19"/>
              </w:rPr>
              <w:t>Hashtags</w:t>
            </w:r>
          </w:p>
        </w:tc>
        <w:tc>
          <w:tcPr>
            <w:tcW w:w="2376" w:type="dxa"/>
            <w:shd w:val="clear" w:color="auto" w:fill="FFFFFF"/>
            <w:tcMar>
              <w:top w:w="75" w:type="dxa"/>
              <w:left w:w="75" w:type="dxa"/>
              <w:bottom w:w="75" w:type="dxa"/>
              <w:right w:w="75" w:type="dxa"/>
            </w:tcMar>
            <w:vAlign w:val="center"/>
          </w:tcPr>
          <w:p w14:paraId="64E0B8B5" w14:textId="77777777" w:rsidR="00B754BA" w:rsidRDefault="00000000">
            <w:pPr>
              <w:spacing w:after="20" w:line="240" w:lineRule="auto"/>
            </w:pPr>
            <w:r>
              <w:rPr>
                <w:sz w:val="19"/>
              </w:rPr>
              <w:t>732</w:t>
            </w:r>
          </w:p>
        </w:tc>
        <w:tc>
          <w:tcPr>
            <w:tcW w:w="2592" w:type="dxa"/>
            <w:shd w:val="clear" w:color="auto" w:fill="FFFFFF"/>
            <w:tcMar>
              <w:top w:w="75" w:type="dxa"/>
              <w:left w:w="75" w:type="dxa"/>
              <w:bottom w:w="75" w:type="dxa"/>
              <w:right w:w="75" w:type="dxa"/>
            </w:tcMar>
            <w:vAlign w:val="center"/>
          </w:tcPr>
          <w:p w14:paraId="1C1AE467" w14:textId="77777777" w:rsidR="00B754BA" w:rsidRDefault="00000000">
            <w:pPr>
              <w:spacing w:after="20" w:line="240" w:lineRule="auto"/>
            </w:pPr>
            <w:r>
              <w:rPr>
                <w:sz w:val="19"/>
              </w:rPr>
              <w:t>697</w:t>
            </w:r>
          </w:p>
        </w:tc>
        <w:tc>
          <w:tcPr>
            <w:tcW w:w="2664" w:type="dxa"/>
            <w:shd w:val="clear" w:color="auto" w:fill="FFFFFF"/>
            <w:tcMar>
              <w:top w:w="75" w:type="dxa"/>
              <w:left w:w="75" w:type="dxa"/>
              <w:bottom w:w="75" w:type="dxa"/>
              <w:right w:w="75" w:type="dxa"/>
            </w:tcMar>
            <w:vAlign w:val="center"/>
          </w:tcPr>
          <w:p w14:paraId="4EB9056E" w14:textId="77777777" w:rsidR="00B754BA" w:rsidRDefault="00000000">
            <w:pPr>
              <w:spacing w:after="20" w:line="240" w:lineRule="auto"/>
            </w:pPr>
            <w:r>
              <w:rPr>
                <w:sz w:val="19"/>
              </w:rPr>
              <w:t>692</w:t>
            </w:r>
          </w:p>
        </w:tc>
      </w:tr>
      <w:tr w:rsidR="00B754BA" w14:paraId="2B2FD293" w14:textId="77777777">
        <w:trPr>
          <w:cantSplit/>
          <w:jc w:val="center"/>
        </w:trPr>
        <w:tc>
          <w:tcPr>
            <w:tcW w:w="2448" w:type="dxa"/>
            <w:shd w:val="clear" w:color="auto" w:fill="F6F8FA"/>
            <w:tcMar>
              <w:top w:w="75" w:type="dxa"/>
              <w:left w:w="75" w:type="dxa"/>
              <w:bottom w:w="75" w:type="dxa"/>
              <w:right w:w="75" w:type="dxa"/>
            </w:tcMar>
            <w:vAlign w:val="center"/>
          </w:tcPr>
          <w:p w14:paraId="728CB676" w14:textId="77777777" w:rsidR="00B754BA" w:rsidRDefault="00000000">
            <w:pPr>
              <w:spacing w:after="20" w:line="240" w:lineRule="auto"/>
            </w:pPr>
            <w:r>
              <w:rPr>
                <w:sz w:val="19"/>
              </w:rPr>
              <w:t>Country</w:t>
            </w:r>
          </w:p>
        </w:tc>
        <w:tc>
          <w:tcPr>
            <w:tcW w:w="2376" w:type="dxa"/>
            <w:shd w:val="clear" w:color="auto" w:fill="F6F8FA"/>
            <w:tcMar>
              <w:top w:w="75" w:type="dxa"/>
              <w:left w:w="75" w:type="dxa"/>
              <w:bottom w:w="75" w:type="dxa"/>
              <w:right w:w="75" w:type="dxa"/>
            </w:tcMar>
            <w:vAlign w:val="center"/>
          </w:tcPr>
          <w:p w14:paraId="1B40BD69" w14:textId="77777777" w:rsidR="00B754BA" w:rsidRDefault="00000000">
            <w:pPr>
              <w:spacing w:after="20" w:line="240" w:lineRule="auto"/>
            </w:pPr>
            <w:r>
              <w:rPr>
                <w:sz w:val="19"/>
              </w:rPr>
              <w:t>723</w:t>
            </w:r>
          </w:p>
        </w:tc>
        <w:tc>
          <w:tcPr>
            <w:tcW w:w="2592" w:type="dxa"/>
            <w:shd w:val="clear" w:color="auto" w:fill="F6F8FA"/>
            <w:tcMar>
              <w:top w:w="75" w:type="dxa"/>
              <w:left w:w="75" w:type="dxa"/>
              <w:bottom w:w="75" w:type="dxa"/>
              <w:right w:w="75" w:type="dxa"/>
            </w:tcMar>
            <w:vAlign w:val="center"/>
          </w:tcPr>
          <w:p w14:paraId="1DAF383E" w14:textId="77777777" w:rsidR="00B754BA" w:rsidRDefault="00000000">
            <w:pPr>
              <w:spacing w:after="20" w:line="240" w:lineRule="auto"/>
            </w:pPr>
            <w:r>
              <w:rPr>
                <w:sz w:val="19"/>
              </w:rPr>
              <w:t>115</w:t>
            </w:r>
          </w:p>
        </w:tc>
        <w:tc>
          <w:tcPr>
            <w:tcW w:w="2664" w:type="dxa"/>
            <w:shd w:val="clear" w:color="auto" w:fill="F6F8FA"/>
            <w:tcMar>
              <w:top w:w="75" w:type="dxa"/>
              <w:left w:w="75" w:type="dxa"/>
              <w:bottom w:w="75" w:type="dxa"/>
              <w:right w:w="75" w:type="dxa"/>
            </w:tcMar>
            <w:vAlign w:val="center"/>
          </w:tcPr>
          <w:p w14:paraId="660D66DB" w14:textId="77777777" w:rsidR="00B754BA" w:rsidRDefault="00000000">
            <w:pPr>
              <w:spacing w:after="20" w:line="240" w:lineRule="auto"/>
            </w:pPr>
            <w:r>
              <w:rPr>
                <w:sz w:val="19"/>
              </w:rPr>
              <w:t>33</w:t>
            </w:r>
          </w:p>
        </w:tc>
      </w:tr>
      <w:tr w:rsidR="00B754BA" w14:paraId="543D50FF" w14:textId="77777777">
        <w:trPr>
          <w:cantSplit/>
          <w:jc w:val="center"/>
        </w:trPr>
        <w:tc>
          <w:tcPr>
            <w:tcW w:w="2448" w:type="dxa"/>
            <w:shd w:val="clear" w:color="auto" w:fill="FFFFFF"/>
            <w:tcMar>
              <w:top w:w="75" w:type="dxa"/>
              <w:left w:w="75" w:type="dxa"/>
              <w:bottom w:w="75" w:type="dxa"/>
              <w:right w:w="75" w:type="dxa"/>
            </w:tcMar>
            <w:vAlign w:val="center"/>
          </w:tcPr>
          <w:p w14:paraId="64AE2445" w14:textId="77777777" w:rsidR="00B754BA" w:rsidRDefault="00000000">
            <w:pPr>
              <w:spacing w:after="20" w:line="240" w:lineRule="auto"/>
            </w:pPr>
            <w:r>
              <w:rPr>
                <w:sz w:val="19"/>
              </w:rPr>
              <w:t>Timestamp</w:t>
            </w:r>
          </w:p>
        </w:tc>
        <w:tc>
          <w:tcPr>
            <w:tcW w:w="2376" w:type="dxa"/>
            <w:shd w:val="clear" w:color="auto" w:fill="FFFFFF"/>
            <w:tcMar>
              <w:top w:w="75" w:type="dxa"/>
              <w:left w:w="75" w:type="dxa"/>
              <w:bottom w:w="75" w:type="dxa"/>
              <w:right w:w="75" w:type="dxa"/>
            </w:tcMar>
            <w:vAlign w:val="center"/>
          </w:tcPr>
          <w:p w14:paraId="07B2673A" w14:textId="77777777" w:rsidR="00B754BA" w:rsidRDefault="00000000">
            <w:pPr>
              <w:spacing w:after="20" w:line="240" w:lineRule="auto"/>
            </w:pPr>
            <w:r>
              <w:rPr>
                <w:sz w:val="19"/>
              </w:rPr>
              <w:t>0</w:t>
            </w:r>
          </w:p>
        </w:tc>
        <w:tc>
          <w:tcPr>
            <w:tcW w:w="2592" w:type="dxa"/>
            <w:shd w:val="clear" w:color="auto" w:fill="FFFFFF"/>
            <w:tcMar>
              <w:top w:w="75" w:type="dxa"/>
              <w:left w:w="75" w:type="dxa"/>
              <w:bottom w:w="75" w:type="dxa"/>
              <w:right w:w="75" w:type="dxa"/>
            </w:tcMar>
            <w:vAlign w:val="center"/>
          </w:tcPr>
          <w:p w14:paraId="622ECEB8" w14:textId="77777777" w:rsidR="00B754BA" w:rsidRDefault="00000000">
            <w:pPr>
              <w:spacing w:after="20" w:line="240" w:lineRule="auto"/>
            </w:pPr>
            <w:r>
              <w:rPr>
                <w:sz w:val="19"/>
              </w:rPr>
              <w:t>683</w:t>
            </w:r>
          </w:p>
        </w:tc>
        <w:tc>
          <w:tcPr>
            <w:tcW w:w="2664" w:type="dxa"/>
            <w:shd w:val="clear" w:color="auto" w:fill="FFFFFF"/>
            <w:tcMar>
              <w:top w:w="75" w:type="dxa"/>
              <w:left w:w="75" w:type="dxa"/>
              <w:bottom w:w="75" w:type="dxa"/>
              <w:right w:w="75" w:type="dxa"/>
            </w:tcMar>
            <w:vAlign w:val="center"/>
          </w:tcPr>
          <w:p w14:paraId="38BD60F4" w14:textId="77777777" w:rsidR="00B754BA" w:rsidRDefault="00000000">
            <w:pPr>
              <w:spacing w:after="20" w:line="240" w:lineRule="auto"/>
            </w:pPr>
            <w:r>
              <w:rPr>
                <w:sz w:val="19"/>
              </w:rPr>
              <w:t>683</w:t>
            </w:r>
          </w:p>
        </w:tc>
      </w:tr>
    </w:tbl>
    <w:p w14:paraId="4F59371A" w14:textId="77777777" w:rsidR="00B754BA" w:rsidRDefault="00B754BA">
      <w:pPr>
        <w:spacing w:after="0" w:line="40" w:lineRule="exact"/>
      </w:pPr>
    </w:p>
    <w:p w14:paraId="2CA3D2F0" w14:textId="77777777" w:rsidR="00B754BA" w:rsidRDefault="00000000">
      <w:r>
        <w:br w:type="page"/>
      </w:r>
    </w:p>
    <w:p w14:paraId="23E009A5" w14:textId="77777777" w:rsidR="00B754BA" w:rsidRDefault="00000000">
      <w:pPr>
        <w:pStyle w:val="Heading1"/>
      </w:pPr>
      <w:r>
        <w:lastRenderedPageBreak/>
        <w:t>Validation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912"/>
      </w:tblGrid>
      <w:tr w:rsidR="00B754BA" w14:paraId="3C478BB2" w14:textId="77777777">
        <w:trPr>
          <w:cantSplit/>
          <w:tblHeader/>
          <w:jc w:val="center"/>
        </w:trPr>
        <w:tc>
          <w:tcPr>
            <w:tcW w:w="3168" w:type="dxa"/>
            <w:shd w:val="clear" w:color="auto" w:fill="DFEAF2"/>
            <w:tcMar>
              <w:top w:w="75" w:type="dxa"/>
              <w:left w:w="75" w:type="dxa"/>
              <w:bottom w:w="75" w:type="dxa"/>
              <w:right w:w="75" w:type="dxa"/>
            </w:tcMar>
            <w:vAlign w:val="center"/>
          </w:tcPr>
          <w:p w14:paraId="64DECB37" w14:textId="77777777" w:rsidR="00B754BA" w:rsidRDefault="00000000">
            <w:pPr>
              <w:spacing w:after="20" w:line="240" w:lineRule="auto"/>
            </w:pPr>
            <w:r>
              <w:rPr>
                <w:b/>
                <w:sz w:val="19"/>
              </w:rPr>
              <w:t>Check</w:t>
            </w:r>
          </w:p>
        </w:tc>
        <w:tc>
          <w:tcPr>
            <w:tcW w:w="6912" w:type="dxa"/>
            <w:shd w:val="clear" w:color="auto" w:fill="DFEAF2"/>
            <w:tcMar>
              <w:top w:w="75" w:type="dxa"/>
              <w:left w:w="75" w:type="dxa"/>
              <w:bottom w:w="75" w:type="dxa"/>
              <w:right w:w="75" w:type="dxa"/>
            </w:tcMar>
            <w:vAlign w:val="center"/>
          </w:tcPr>
          <w:p w14:paraId="5226F9BC" w14:textId="77777777" w:rsidR="00B754BA" w:rsidRDefault="00000000">
            <w:pPr>
              <w:spacing w:after="20" w:line="240" w:lineRule="auto"/>
            </w:pPr>
            <w:r>
              <w:rPr>
                <w:b/>
                <w:sz w:val="19"/>
              </w:rPr>
              <w:t>Result</w:t>
            </w:r>
          </w:p>
        </w:tc>
      </w:tr>
      <w:tr w:rsidR="00B754BA" w14:paraId="56803818" w14:textId="77777777">
        <w:trPr>
          <w:cantSplit/>
          <w:jc w:val="center"/>
        </w:trPr>
        <w:tc>
          <w:tcPr>
            <w:tcW w:w="3168" w:type="dxa"/>
            <w:shd w:val="clear" w:color="auto" w:fill="FFFFFF"/>
            <w:tcMar>
              <w:top w:w="75" w:type="dxa"/>
              <w:left w:w="75" w:type="dxa"/>
              <w:bottom w:w="75" w:type="dxa"/>
              <w:right w:w="75" w:type="dxa"/>
            </w:tcMar>
            <w:vAlign w:val="center"/>
          </w:tcPr>
          <w:p w14:paraId="1FC702CF" w14:textId="77777777" w:rsidR="00B754BA" w:rsidRDefault="00000000">
            <w:pPr>
              <w:spacing w:after="20" w:line="240" w:lineRule="auto"/>
            </w:pPr>
            <w:r>
              <w:rPr>
                <w:sz w:val="19"/>
              </w:rPr>
              <w:t>Row reconciliation</w:t>
            </w:r>
          </w:p>
        </w:tc>
        <w:tc>
          <w:tcPr>
            <w:tcW w:w="6912" w:type="dxa"/>
            <w:shd w:val="clear" w:color="auto" w:fill="FFFFFF"/>
            <w:tcMar>
              <w:top w:w="75" w:type="dxa"/>
              <w:left w:w="75" w:type="dxa"/>
              <w:bottom w:w="75" w:type="dxa"/>
              <w:right w:w="75" w:type="dxa"/>
            </w:tcMar>
            <w:vAlign w:val="center"/>
          </w:tcPr>
          <w:p w14:paraId="30C37C31" w14:textId="77777777" w:rsidR="00B754BA" w:rsidRDefault="00000000">
            <w:pPr>
              <w:spacing w:after="20" w:line="240" w:lineRule="auto"/>
            </w:pPr>
            <w:r>
              <w:rPr>
                <w:sz w:val="19"/>
              </w:rPr>
              <w:t>710 retained + 22 removed = 732 input</w:t>
            </w:r>
          </w:p>
        </w:tc>
      </w:tr>
      <w:tr w:rsidR="00B754BA" w14:paraId="40F360CC" w14:textId="77777777">
        <w:trPr>
          <w:cantSplit/>
          <w:jc w:val="center"/>
        </w:trPr>
        <w:tc>
          <w:tcPr>
            <w:tcW w:w="3168" w:type="dxa"/>
            <w:shd w:val="clear" w:color="auto" w:fill="F6F8FA"/>
            <w:tcMar>
              <w:top w:w="75" w:type="dxa"/>
              <w:left w:w="75" w:type="dxa"/>
              <w:bottom w:w="75" w:type="dxa"/>
              <w:right w:w="75" w:type="dxa"/>
            </w:tcMar>
            <w:vAlign w:val="center"/>
          </w:tcPr>
          <w:p w14:paraId="0FF4D7D3" w14:textId="77777777" w:rsidR="00B754BA" w:rsidRDefault="00000000">
            <w:pPr>
              <w:spacing w:after="20" w:line="240" w:lineRule="auto"/>
            </w:pPr>
            <w:r>
              <w:rPr>
                <w:sz w:val="19"/>
              </w:rPr>
              <w:t>Missing cells</w:t>
            </w:r>
          </w:p>
        </w:tc>
        <w:tc>
          <w:tcPr>
            <w:tcW w:w="6912" w:type="dxa"/>
            <w:shd w:val="clear" w:color="auto" w:fill="F6F8FA"/>
            <w:tcMar>
              <w:top w:w="75" w:type="dxa"/>
              <w:left w:w="75" w:type="dxa"/>
              <w:bottom w:w="75" w:type="dxa"/>
              <w:right w:w="75" w:type="dxa"/>
            </w:tcMar>
            <w:vAlign w:val="center"/>
          </w:tcPr>
          <w:p w14:paraId="3F086ABB" w14:textId="77777777" w:rsidR="00B754BA" w:rsidRDefault="00000000">
            <w:pPr>
              <w:spacing w:after="20" w:line="240" w:lineRule="auto"/>
            </w:pPr>
            <w:r>
              <w:rPr>
                <w:sz w:val="19"/>
              </w:rPr>
              <w:t>0 in the raw file and 0 in the cleaned file</w:t>
            </w:r>
          </w:p>
        </w:tc>
      </w:tr>
      <w:tr w:rsidR="00B754BA" w14:paraId="72A2C1D4" w14:textId="77777777">
        <w:trPr>
          <w:cantSplit/>
          <w:jc w:val="center"/>
        </w:trPr>
        <w:tc>
          <w:tcPr>
            <w:tcW w:w="3168" w:type="dxa"/>
            <w:shd w:val="clear" w:color="auto" w:fill="FFFFFF"/>
            <w:tcMar>
              <w:top w:w="75" w:type="dxa"/>
              <w:left w:w="75" w:type="dxa"/>
              <w:bottom w:w="75" w:type="dxa"/>
              <w:right w:w="75" w:type="dxa"/>
            </w:tcMar>
            <w:vAlign w:val="center"/>
          </w:tcPr>
          <w:p w14:paraId="53D55C48" w14:textId="77777777" w:rsidR="00B754BA" w:rsidRDefault="00000000">
            <w:pPr>
              <w:spacing w:after="20" w:line="240" w:lineRule="auto"/>
            </w:pPr>
            <w:r>
              <w:rPr>
                <w:sz w:val="19"/>
              </w:rPr>
              <w:t>Invalid timestamps</w:t>
            </w:r>
          </w:p>
        </w:tc>
        <w:tc>
          <w:tcPr>
            <w:tcW w:w="6912" w:type="dxa"/>
            <w:shd w:val="clear" w:color="auto" w:fill="FFFFFF"/>
            <w:tcMar>
              <w:top w:w="75" w:type="dxa"/>
              <w:left w:w="75" w:type="dxa"/>
              <w:bottom w:w="75" w:type="dxa"/>
              <w:right w:w="75" w:type="dxa"/>
            </w:tcMar>
            <w:vAlign w:val="center"/>
          </w:tcPr>
          <w:p w14:paraId="3B421EC2" w14:textId="77777777" w:rsidR="00B754BA" w:rsidRDefault="00000000">
            <w:pPr>
              <w:spacing w:after="20" w:line="240" w:lineRule="auto"/>
            </w:pPr>
            <w:r>
              <w:rPr>
                <w:sz w:val="19"/>
              </w:rPr>
              <w:t>0</w:t>
            </w:r>
          </w:p>
        </w:tc>
      </w:tr>
      <w:tr w:rsidR="00B754BA" w14:paraId="16D8B294" w14:textId="77777777">
        <w:trPr>
          <w:cantSplit/>
          <w:jc w:val="center"/>
        </w:trPr>
        <w:tc>
          <w:tcPr>
            <w:tcW w:w="3168" w:type="dxa"/>
            <w:shd w:val="clear" w:color="auto" w:fill="F6F8FA"/>
            <w:tcMar>
              <w:top w:w="75" w:type="dxa"/>
              <w:left w:w="75" w:type="dxa"/>
              <w:bottom w:w="75" w:type="dxa"/>
              <w:right w:w="75" w:type="dxa"/>
            </w:tcMar>
            <w:vAlign w:val="center"/>
          </w:tcPr>
          <w:p w14:paraId="68F2DB8C" w14:textId="77777777" w:rsidR="00B754BA" w:rsidRDefault="00000000">
            <w:pPr>
              <w:spacing w:after="20" w:line="240" w:lineRule="auto"/>
            </w:pPr>
            <w:r>
              <w:rPr>
                <w:sz w:val="19"/>
              </w:rPr>
              <w:t>Calendar component mismatches</w:t>
            </w:r>
          </w:p>
        </w:tc>
        <w:tc>
          <w:tcPr>
            <w:tcW w:w="6912" w:type="dxa"/>
            <w:shd w:val="clear" w:color="auto" w:fill="F6F8FA"/>
            <w:tcMar>
              <w:top w:w="75" w:type="dxa"/>
              <w:left w:w="75" w:type="dxa"/>
              <w:bottom w:w="75" w:type="dxa"/>
              <w:right w:w="75" w:type="dxa"/>
            </w:tcMar>
            <w:vAlign w:val="center"/>
          </w:tcPr>
          <w:p w14:paraId="47DD7B87" w14:textId="77777777" w:rsidR="00B754BA" w:rsidRDefault="00000000">
            <w:pPr>
              <w:spacing w:after="20" w:line="240" w:lineRule="auto"/>
            </w:pPr>
            <w:r>
              <w:rPr>
                <w:sz w:val="19"/>
              </w:rPr>
              <w:t>0 for year, month, day and hour</w:t>
            </w:r>
          </w:p>
        </w:tc>
      </w:tr>
      <w:tr w:rsidR="00B754BA" w14:paraId="32DB402D" w14:textId="77777777">
        <w:trPr>
          <w:cantSplit/>
          <w:jc w:val="center"/>
        </w:trPr>
        <w:tc>
          <w:tcPr>
            <w:tcW w:w="3168" w:type="dxa"/>
            <w:shd w:val="clear" w:color="auto" w:fill="FFFFFF"/>
            <w:tcMar>
              <w:top w:w="75" w:type="dxa"/>
              <w:left w:w="75" w:type="dxa"/>
              <w:bottom w:w="75" w:type="dxa"/>
              <w:right w:w="75" w:type="dxa"/>
            </w:tcMar>
            <w:vAlign w:val="center"/>
          </w:tcPr>
          <w:p w14:paraId="124784A7" w14:textId="77777777" w:rsidR="00B754BA" w:rsidRDefault="00000000">
            <w:pPr>
              <w:spacing w:after="20" w:line="240" w:lineRule="auto"/>
            </w:pPr>
            <w:r>
              <w:rPr>
                <w:sz w:val="19"/>
              </w:rPr>
              <w:t>Invalid engagement counts</w:t>
            </w:r>
          </w:p>
        </w:tc>
        <w:tc>
          <w:tcPr>
            <w:tcW w:w="6912" w:type="dxa"/>
            <w:shd w:val="clear" w:color="auto" w:fill="FFFFFF"/>
            <w:tcMar>
              <w:top w:w="75" w:type="dxa"/>
              <w:left w:w="75" w:type="dxa"/>
              <w:bottom w:w="75" w:type="dxa"/>
              <w:right w:w="75" w:type="dxa"/>
            </w:tcMar>
            <w:vAlign w:val="center"/>
          </w:tcPr>
          <w:p w14:paraId="5CB8A693" w14:textId="77777777" w:rsidR="00B754BA" w:rsidRDefault="00000000">
            <w:pPr>
              <w:spacing w:after="20" w:line="240" w:lineRule="auto"/>
            </w:pPr>
            <w:r>
              <w:rPr>
                <w:sz w:val="19"/>
              </w:rPr>
              <w:t>0 negative, fractional or missing values for likes or retweets</w:t>
            </w:r>
          </w:p>
        </w:tc>
      </w:tr>
      <w:tr w:rsidR="00B754BA" w14:paraId="52D665A3" w14:textId="77777777">
        <w:trPr>
          <w:cantSplit/>
          <w:jc w:val="center"/>
        </w:trPr>
        <w:tc>
          <w:tcPr>
            <w:tcW w:w="3168" w:type="dxa"/>
            <w:shd w:val="clear" w:color="auto" w:fill="F6F8FA"/>
            <w:tcMar>
              <w:top w:w="75" w:type="dxa"/>
              <w:left w:w="75" w:type="dxa"/>
              <w:bottom w:w="75" w:type="dxa"/>
              <w:right w:w="75" w:type="dxa"/>
            </w:tcMar>
            <w:vAlign w:val="center"/>
          </w:tcPr>
          <w:p w14:paraId="2039D1F8" w14:textId="77777777" w:rsidR="00B754BA" w:rsidRDefault="00000000">
            <w:pPr>
              <w:spacing w:after="20" w:line="240" w:lineRule="auto"/>
            </w:pPr>
            <w:r>
              <w:rPr>
                <w:sz w:val="19"/>
              </w:rPr>
              <w:t>Duplicate substantive records</w:t>
            </w:r>
          </w:p>
        </w:tc>
        <w:tc>
          <w:tcPr>
            <w:tcW w:w="6912" w:type="dxa"/>
            <w:shd w:val="clear" w:color="auto" w:fill="F6F8FA"/>
            <w:tcMar>
              <w:top w:w="75" w:type="dxa"/>
              <w:left w:w="75" w:type="dxa"/>
              <w:bottom w:w="75" w:type="dxa"/>
              <w:right w:w="75" w:type="dxa"/>
            </w:tcMar>
            <w:vAlign w:val="center"/>
          </w:tcPr>
          <w:p w14:paraId="6538E5D7" w14:textId="77777777" w:rsidR="00B754BA" w:rsidRDefault="00000000">
            <w:pPr>
              <w:spacing w:after="20" w:line="240" w:lineRule="auto"/>
            </w:pPr>
            <w:r>
              <w:rPr>
                <w:sz w:val="19"/>
              </w:rPr>
              <w:t>0 remaining under the documented record-matching rule</w:t>
            </w:r>
          </w:p>
        </w:tc>
      </w:tr>
      <w:tr w:rsidR="00B754BA" w14:paraId="5524A835" w14:textId="77777777">
        <w:trPr>
          <w:cantSplit/>
          <w:jc w:val="center"/>
        </w:trPr>
        <w:tc>
          <w:tcPr>
            <w:tcW w:w="3168" w:type="dxa"/>
            <w:shd w:val="clear" w:color="auto" w:fill="FFFFFF"/>
            <w:tcMar>
              <w:top w:w="75" w:type="dxa"/>
              <w:left w:w="75" w:type="dxa"/>
              <w:bottom w:w="75" w:type="dxa"/>
              <w:right w:w="75" w:type="dxa"/>
            </w:tcMar>
            <w:vAlign w:val="center"/>
          </w:tcPr>
          <w:p w14:paraId="0605F3B6" w14:textId="77777777" w:rsidR="00B754BA" w:rsidRDefault="00000000">
            <w:pPr>
              <w:spacing w:after="20" w:line="240" w:lineRule="auto"/>
            </w:pPr>
            <w:r>
              <w:rPr>
                <w:sz w:val="19"/>
              </w:rPr>
              <w:t>Source record identifiers</w:t>
            </w:r>
          </w:p>
        </w:tc>
        <w:tc>
          <w:tcPr>
            <w:tcW w:w="6912" w:type="dxa"/>
            <w:shd w:val="clear" w:color="auto" w:fill="FFFFFF"/>
            <w:tcMar>
              <w:top w:w="75" w:type="dxa"/>
              <w:left w:w="75" w:type="dxa"/>
              <w:bottom w:w="75" w:type="dxa"/>
              <w:right w:w="75" w:type="dxa"/>
            </w:tcMar>
            <w:vAlign w:val="center"/>
          </w:tcPr>
          <w:p w14:paraId="2D634A43" w14:textId="77777777" w:rsidR="00B754BA" w:rsidRDefault="00000000">
            <w:pPr>
              <w:spacing w:after="20" w:line="240" w:lineRule="auto"/>
            </w:pPr>
            <w:r>
              <w:rPr>
                <w:sz w:val="19"/>
              </w:rPr>
              <w:t>710 unique values; retained record order matches independent reconstruction</w:t>
            </w:r>
          </w:p>
        </w:tc>
      </w:tr>
      <w:tr w:rsidR="00B754BA" w14:paraId="1365B978" w14:textId="77777777">
        <w:trPr>
          <w:cantSplit/>
          <w:jc w:val="center"/>
        </w:trPr>
        <w:tc>
          <w:tcPr>
            <w:tcW w:w="3168" w:type="dxa"/>
            <w:shd w:val="clear" w:color="auto" w:fill="F6F8FA"/>
            <w:tcMar>
              <w:top w:w="75" w:type="dxa"/>
              <w:left w:w="75" w:type="dxa"/>
              <w:bottom w:w="75" w:type="dxa"/>
              <w:right w:w="75" w:type="dxa"/>
            </w:tcMar>
            <w:vAlign w:val="center"/>
          </w:tcPr>
          <w:p w14:paraId="7A55D81C" w14:textId="77777777" w:rsidR="00B754BA" w:rsidRDefault="00000000">
            <w:pPr>
              <w:spacing w:after="20" w:line="240" w:lineRule="auto"/>
            </w:pPr>
            <w:r>
              <w:rPr>
                <w:sz w:val="19"/>
              </w:rPr>
              <w:t>Derived fields</w:t>
            </w:r>
          </w:p>
        </w:tc>
        <w:tc>
          <w:tcPr>
            <w:tcW w:w="6912" w:type="dxa"/>
            <w:shd w:val="clear" w:color="auto" w:fill="F6F8FA"/>
            <w:tcMar>
              <w:top w:w="75" w:type="dxa"/>
              <w:left w:w="75" w:type="dxa"/>
              <w:bottom w:w="75" w:type="dxa"/>
              <w:right w:w="75" w:type="dxa"/>
            </w:tcMar>
            <w:vAlign w:val="center"/>
          </w:tcPr>
          <w:p w14:paraId="4A50A8BA" w14:textId="77777777" w:rsidR="00B754BA" w:rsidRDefault="00000000">
            <w:pPr>
              <w:spacing w:after="20" w:line="240" w:lineRule="auto"/>
            </w:pPr>
            <w:r>
              <w:rPr>
                <w:sz w:val="19"/>
              </w:rPr>
              <w:t>total_interactions equals likes + retweets; hashtag array lengths equal hashtag_count</w:t>
            </w:r>
          </w:p>
        </w:tc>
      </w:tr>
      <w:tr w:rsidR="00B754BA" w14:paraId="2E35D529" w14:textId="77777777">
        <w:trPr>
          <w:cantSplit/>
          <w:jc w:val="center"/>
        </w:trPr>
        <w:tc>
          <w:tcPr>
            <w:tcW w:w="3168" w:type="dxa"/>
            <w:shd w:val="clear" w:color="auto" w:fill="FFFFFF"/>
            <w:tcMar>
              <w:top w:w="75" w:type="dxa"/>
              <w:left w:w="75" w:type="dxa"/>
              <w:bottom w:w="75" w:type="dxa"/>
              <w:right w:w="75" w:type="dxa"/>
            </w:tcMar>
            <w:vAlign w:val="center"/>
          </w:tcPr>
          <w:p w14:paraId="4088F886" w14:textId="77777777" w:rsidR="00B754BA" w:rsidRDefault="00000000">
            <w:pPr>
              <w:spacing w:after="20" w:line="240" w:lineRule="auto"/>
            </w:pPr>
            <w:r>
              <w:rPr>
                <w:sz w:val="19"/>
              </w:rPr>
              <w:t>Repeated text</w:t>
            </w:r>
          </w:p>
        </w:tc>
        <w:tc>
          <w:tcPr>
            <w:tcW w:w="6912" w:type="dxa"/>
            <w:shd w:val="clear" w:color="auto" w:fill="FFFFFF"/>
            <w:tcMar>
              <w:top w:w="75" w:type="dxa"/>
              <w:left w:w="75" w:type="dxa"/>
              <w:bottom w:w="75" w:type="dxa"/>
              <w:right w:w="75" w:type="dxa"/>
            </w:tcMar>
            <w:vAlign w:val="center"/>
          </w:tcPr>
          <w:p w14:paraId="61B314E7" w14:textId="77777777" w:rsidR="00B754BA" w:rsidRDefault="00000000">
            <w:pPr>
              <w:spacing w:after="20" w:line="240" w:lineRule="auto"/>
            </w:pPr>
            <w:r>
              <w:rPr>
                <w:sz w:val="19"/>
              </w:rPr>
              <w:t>8 retained rows in 4 identical lowercase-text groups; no conflicting supplied labels within these groups</w:t>
            </w:r>
          </w:p>
        </w:tc>
      </w:tr>
      <w:tr w:rsidR="00B754BA" w14:paraId="6EDDAB20" w14:textId="77777777">
        <w:trPr>
          <w:cantSplit/>
          <w:jc w:val="center"/>
        </w:trPr>
        <w:tc>
          <w:tcPr>
            <w:tcW w:w="3168" w:type="dxa"/>
            <w:shd w:val="clear" w:color="auto" w:fill="F6F8FA"/>
            <w:tcMar>
              <w:top w:w="75" w:type="dxa"/>
              <w:left w:w="75" w:type="dxa"/>
              <w:bottom w:w="75" w:type="dxa"/>
              <w:right w:w="75" w:type="dxa"/>
            </w:tcMar>
            <w:vAlign w:val="center"/>
          </w:tcPr>
          <w:p w14:paraId="623F474E" w14:textId="77777777" w:rsidR="00B754BA" w:rsidRDefault="00000000">
            <w:pPr>
              <w:spacing w:after="20" w:line="240" w:lineRule="auto"/>
            </w:pPr>
            <w:r>
              <w:rPr>
                <w:sz w:val="19"/>
              </w:rPr>
              <w:t>Time coverage</w:t>
            </w:r>
          </w:p>
        </w:tc>
        <w:tc>
          <w:tcPr>
            <w:tcW w:w="6912" w:type="dxa"/>
            <w:shd w:val="clear" w:color="auto" w:fill="F6F8FA"/>
            <w:tcMar>
              <w:top w:w="75" w:type="dxa"/>
              <w:left w:w="75" w:type="dxa"/>
              <w:bottom w:w="75" w:type="dxa"/>
              <w:right w:w="75" w:type="dxa"/>
            </w:tcMar>
            <w:vAlign w:val="center"/>
          </w:tcPr>
          <w:p w14:paraId="309F6B21" w14:textId="77777777" w:rsidR="00B754BA" w:rsidRDefault="00000000">
            <w:pPr>
              <w:spacing w:after="20" w:line="240" w:lineRule="auto"/>
            </w:pPr>
            <w:r>
              <w:rPr>
                <w:sz w:val="19"/>
              </w:rPr>
              <w:t>15 May 2010 through 22 October 2023; timezone unspecified</w:t>
            </w:r>
          </w:p>
        </w:tc>
      </w:tr>
    </w:tbl>
    <w:p w14:paraId="48FAD82C" w14:textId="77777777" w:rsidR="00B754BA" w:rsidRDefault="00B754BA">
      <w:pPr>
        <w:spacing w:after="0" w:line="40" w:lineRule="exact"/>
      </w:pPr>
    </w:p>
    <w:p w14:paraId="5A43D8E3" w14:textId="77777777" w:rsidR="00B754BA" w:rsidRDefault="00000000">
      <w:r>
        <w:t>Revalidation reproduced the retained source record IDs from the original CSV and compared every retained substantive source value with the cleaned file. The copied CSV is byte-for-byte identical to the previously validated cleaned dataset.</w:t>
      </w:r>
    </w:p>
    <w:p w14:paraId="77E4728C" w14:textId="77777777" w:rsidR="00B754BA" w:rsidRDefault="00000000">
      <w:pPr>
        <w:pStyle w:val="Heading1"/>
      </w:pPr>
      <w:r>
        <w:t>Decisions about values and labels</w:t>
      </w:r>
    </w:p>
    <w:p w14:paraId="120B6F41" w14:textId="77777777" w:rsidR="00B754BA" w:rsidRDefault="00000000">
      <w:pPr>
        <w:pStyle w:val="ListBullet"/>
      </w:pPr>
      <w:r>
        <w:t>No missing-value imputation was necessary. No engagement values were capped, winsorized or removed as outliers. No text was dropped solely for length or content.</w:t>
      </w:r>
    </w:p>
    <w:p w14:paraId="5BB7D6F8" w14:textId="77777777" w:rsidR="00B754BA" w:rsidRDefault="00000000">
      <w:pPr>
        <w:pStyle w:val="ListBullet"/>
      </w:pPr>
      <w:r>
        <w:t>No stemming, lemmatization, stopword deletion, class balancing, train/test split or fitted text vectorization forms part of this cleaning output. Expressive text cues remain available for later modeling.</w:t>
      </w:r>
    </w:p>
    <w:p w14:paraId="36BED770" w14:textId="77777777" w:rsidR="00B754BA" w:rsidRDefault="00000000">
      <w:pPr>
        <w:pStyle w:val="ListBullet"/>
      </w:pPr>
      <w:r>
        <w:t>Platform names remain as supplied after trimming, including Twitter. Country labels also remain as supplied; UK and Scotland are separate values.</w:t>
      </w:r>
    </w:p>
    <w:p w14:paraId="525BBA61" w14:textId="77777777" w:rsidR="00B754BA" w:rsidRDefault="00000000">
      <w:pPr>
        <w:pStyle w:val="ListBullet"/>
      </w:pPr>
      <w:r>
        <w:t>All 191 normalized original sentiment labels remain. The output excludes the later draft polarity mapping because that mapping needs review and is not a cleaning correction.</w:t>
      </w:r>
    </w:p>
    <w:p w14:paraId="2409FB26" w14:textId="77777777" w:rsidR="00B754BA" w:rsidRDefault="00000000">
      <w:pPr>
        <w:pStyle w:val="Heading1"/>
      </w:pPr>
      <w:r>
        <w:t>Remaining limitations</w:t>
      </w:r>
    </w:p>
    <w:p w14:paraId="2DF4A777" w14:textId="32D01344" w:rsidR="00B754BA" w:rsidRDefault="00000000">
      <w:r>
        <w:t>There are 81 singleton sentiment labels and 150 labels with fewer than five posts.</w:t>
      </w:r>
    </w:p>
    <w:p w14:paraId="1DC93EB9" w14:textId="77777777" w:rsidR="00B754BA" w:rsidRDefault="00000000">
      <w:r>
        <w:t>Likes and retweets are almost redundant (Pearson correlation 0.9985), and every retained post has two extracted hashtags. Retweets appear on all three platforms, so cross-platform comparability is unverified. total_interactions is a count proxy, not an engagement rate.</w:t>
      </w:r>
    </w:p>
    <w:p w14:paraId="4C78056A" w14:textId="77777777" w:rsidR="00B754BA" w:rsidRDefault="00000000">
      <w:r>
        <w:t>Keep identical text groups together in future model splits. Uneven calendar coverage, a partial final year and mixed geographic levels limit temporal and country comparisons. Cleaning resolves formatting and exact-record duplication; it does not resolve these substantive limitations.</w:t>
      </w:r>
    </w:p>
    <w:p w14:paraId="337494EA" w14:textId="77777777" w:rsidR="00B754BA" w:rsidRDefault="00000000">
      <w:r>
        <w:br w:type="page"/>
      </w:r>
    </w:p>
    <w:p w14:paraId="1A81B3F2" w14:textId="77777777" w:rsidR="00B754BA" w:rsidRDefault="00000000">
      <w:pPr>
        <w:pStyle w:val="Heading1"/>
      </w:pPr>
      <w:r>
        <w:lastRenderedPageBreak/>
        <w:t>Cleaned dataset schema</w:t>
      </w:r>
    </w:p>
    <w:p w14:paraId="7CE103B5" w14:textId="77777777" w:rsidR="00B754BA" w:rsidRDefault="00000000">
      <w:r>
        <w:t>The CSV contains the following 26 columns. CSV files do not store data types, so parse timestamp explicitly when loading and treat identifiers as metadata rather than predictors.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720"/>
        <w:gridCol w:w="5544"/>
      </w:tblGrid>
      <w:tr w:rsidR="00B754BA" w14:paraId="3DC05F6E" w14:textId="77777777">
        <w:trPr>
          <w:cantSplit/>
          <w:tblHeader/>
          <w:jc w:val="center"/>
        </w:trPr>
        <w:tc>
          <w:tcPr>
            <w:tcW w:w="3816" w:type="dxa"/>
            <w:shd w:val="clear" w:color="auto" w:fill="DFEAF2"/>
            <w:tcMar>
              <w:top w:w="75" w:type="dxa"/>
              <w:left w:w="75" w:type="dxa"/>
              <w:bottom w:w="75" w:type="dxa"/>
              <w:right w:w="75" w:type="dxa"/>
            </w:tcMar>
            <w:vAlign w:val="center"/>
          </w:tcPr>
          <w:p w14:paraId="5F582AD1" w14:textId="77777777" w:rsidR="00B754BA" w:rsidRDefault="00000000">
            <w:pPr>
              <w:spacing w:after="20" w:line="240" w:lineRule="auto"/>
            </w:pPr>
            <w:r>
              <w:rPr>
                <w:b/>
                <w:sz w:val="19"/>
              </w:rPr>
              <w:t>Columns</w:t>
            </w:r>
          </w:p>
        </w:tc>
        <w:tc>
          <w:tcPr>
            <w:tcW w:w="720" w:type="dxa"/>
            <w:shd w:val="clear" w:color="auto" w:fill="DFEAF2"/>
            <w:tcMar>
              <w:top w:w="75" w:type="dxa"/>
              <w:left w:w="75" w:type="dxa"/>
              <w:bottom w:w="75" w:type="dxa"/>
              <w:right w:w="75" w:type="dxa"/>
            </w:tcMar>
            <w:vAlign w:val="center"/>
          </w:tcPr>
          <w:p w14:paraId="546F7BB3" w14:textId="77777777" w:rsidR="00B754BA" w:rsidRDefault="00000000">
            <w:pPr>
              <w:spacing w:after="20" w:line="240" w:lineRule="auto"/>
            </w:pPr>
            <w:r>
              <w:rPr>
                <w:b/>
                <w:sz w:val="19"/>
              </w:rPr>
              <w:t>Count</w:t>
            </w:r>
          </w:p>
        </w:tc>
        <w:tc>
          <w:tcPr>
            <w:tcW w:w="5544" w:type="dxa"/>
            <w:shd w:val="clear" w:color="auto" w:fill="DFEAF2"/>
            <w:tcMar>
              <w:top w:w="75" w:type="dxa"/>
              <w:left w:w="75" w:type="dxa"/>
              <w:bottom w:w="75" w:type="dxa"/>
              <w:right w:w="75" w:type="dxa"/>
            </w:tcMar>
            <w:vAlign w:val="center"/>
          </w:tcPr>
          <w:p w14:paraId="53E971D2" w14:textId="77777777" w:rsidR="00B754BA" w:rsidRDefault="00000000">
            <w:pPr>
              <w:spacing w:after="20" w:line="240" w:lineRule="auto"/>
            </w:pPr>
            <w:r>
              <w:rPr>
                <w:b/>
                <w:sz w:val="19"/>
              </w:rPr>
              <w:t>Meaning</w:t>
            </w:r>
          </w:p>
        </w:tc>
      </w:tr>
      <w:tr w:rsidR="00B754BA" w14:paraId="17CB9D1E" w14:textId="77777777">
        <w:trPr>
          <w:cantSplit/>
          <w:jc w:val="center"/>
        </w:trPr>
        <w:tc>
          <w:tcPr>
            <w:tcW w:w="3816" w:type="dxa"/>
            <w:shd w:val="clear" w:color="auto" w:fill="FFFFFF"/>
            <w:tcMar>
              <w:top w:w="75" w:type="dxa"/>
              <w:left w:w="75" w:type="dxa"/>
              <w:bottom w:w="75" w:type="dxa"/>
              <w:right w:w="75" w:type="dxa"/>
            </w:tcMar>
            <w:vAlign w:val="center"/>
          </w:tcPr>
          <w:p w14:paraId="1819C625" w14:textId="77777777" w:rsidR="00B754BA" w:rsidRDefault="00000000">
            <w:pPr>
              <w:spacing w:after="20" w:line="240" w:lineRule="auto"/>
            </w:pPr>
            <w:r>
              <w:rPr>
                <w:sz w:val="19"/>
              </w:rPr>
              <w:t>source_record, source_index_1, source_index_2</w:t>
            </w:r>
          </w:p>
        </w:tc>
        <w:tc>
          <w:tcPr>
            <w:tcW w:w="720" w:type="dxa"/>
            <w:shd w:val="clear" w:color="auto" w:fill="FFFFFF"/>
            <w:tcMar>
              <w:top w:w="75" w:type="dxa"/>
              <w:left w:w="75" w:type="dxa"/>
              <w:bottom w:w="75" w:type="dxa"/>
              <w:right w:w="75" w:type="dxa"/>
            </w:tcMar>
            <w:vAlign w:val="center"/>
          </w:tcPr>
          <w:p w14:paraId="2FD34259" w14:textId="77777777" w:rsidR="00B754BA" w:rsidRDefault="00000000">
            <w:pPr>
              <w:spacing w:after="20" w:line="240" w:lineRule="auto"/>
            </w:pPr>
            <w:r>
              <w:rPr>
                <w:sz w:val="19"/>
              </w:rPr>
              <w:t>3</w:t>
            </w:r>
          </w:p>
        </w:tc>
        <w:tc>
          <w:tcPr>
            <w:tcW w:w="5544" w:type="dxa"/>
            <w:shd w:val="clear" w:color="auto" w:fill="FFFFFF"/>
            <w:tcMar>
              <w:top w:w="75" w:type="dxa"/>
              <w:left w:w="75" w:type="dxa"/>
              <w:bottom w:w="75" w:type="dxa"/>
              <w:right w:w="75" w:type="dxa"/>
            </w:tcMar>
            <w:vAlign w:val="center"/>
          </w:tcPr>
          <w:p w14:paraId="56A5200E" w14:textId="77777777" w:rsidR="00B754BA" w:rsidRDefault="00000000">
            <w:pPr>
              <w:spacing w:after="20" w:line="240" w:lineRule="auto"/>
            </w:pPr>
            <w:r>
              <w:rPr>
                <w:sz w:val="19"/>
              </w:rPr>
              <w:t>Input CSV record number including the header, followed by the original two export indices.</w:t>
            </w:r>
          </w:p>
        </w:tc>
      </w:tr>
      <w:tr w:rsidR="00B754BA" w14:paraId="0739E73E" w14:textId="77777777">
        <w:trPr>
          <w:cantSplit/>
          <w:jc w:val="center"/>
        </w:trPr>
        <w:tc>
          <w:tcPr>
            <w:tcW w:w="3816" w:type="dxa"/>
            <w:shd w:val="clear" w:color="auto" w:fill="F6F8FA"/>
            <w:tcMar>
              <w:top w:w="75" w:type="dxa"/>
              <w:left w:w="75" w:type="dxa"/>
              <w:bottom w:w="75" w:type="dxa"/>
              <w:right w:w="75" w:type="dxa"/>
            </w:tcMar>
            <w:vAlign w:val="center"/>
          </w:tcPr>
          <w:p w14:paraId="79574E2E" w14:textId="77777777" w:rsidR="00B754BA" w:rsidRDefault="00000000">
            <w:pPr>
              <w:spacing w:after="20" w:line="240" w:lineRule="auto"/>
            </w:pPr>
            <w:r>
              <w:rPr>
                <w:sz w:val="19"/>
              </w:rPr>
              <w:t>text, sentiment, user, platform, hashtags, country</w:t>
            </w:r>
          </w:p>
        </w:tc>
        <w:tc>
          <w:tcPr>
            <w:tcW w:w="720" w:type="dxa"/>
            <w:shd w:val="clear" w:color="auto" w:fill="F6F8FA"/>
            <w:tcMar>
              <w:top w:w="75" w:type="dxa"/>
              <w:left w:w="75" w:type="dxa"/>
              <w:bottom w:w="75" w:type="dxa"/>
              <w:right w:w="75" w:type="dxa"/>
            </w:tcMar>
            <w:vAlign w:val="center"/>
          </w:tcPr>
          <w:p w14:paraId="255F2317" w14:textId="77777777" w:rsidR="00B754BA" w:rsidRDefault="00000000">
            <w:pPr>
              <w:spacing w:after="20" w:line="240" w:lineRule="auto"/>
            </w:pPr>
            <w:r>
              <w:rPr>
                <w:sz w:val="19"/>
              </w:rPr>
              <w:t>6</w:t>
            </w:r>
          </w:p>
        </w:tc>
        <w:tc>
          <w:tcPr>
            <w:tcW w:w="5544" w:type="dxa"/>
            <w:shd w:val="clear" w:color="auto" w:fill="F6F8FA"/>
            <w:tcMar>
              <w:top w:w="75" w:type="dxa"/>
              <w:left w:w="75" w:type="dxa"/>
              <w:bottom w:w="75" w:type="dxa"/>
              <w:right w:w="75" w:type="dxa"/>
            </w:tcMar>
            <w:vAlign w:val="center"/>
          </w:tcPr>
          <w:p w14:paraId="4DD1DDE1" w14:textId="77777777" w:rsidR="00B754BA" w:rsidRDefault="00000000">
            <w:pPr>
              <w:spacing w:after="20" w:line="240" w:lineRule="auto"/>
            </w:pPr>
            <w:r>
              <w:rPr>
                <w:sz w:val="19"/>
              </w:rPr>
              <w:t>Normalized source strings. text retains original case and expressive cues; labels are not reclassified.</w:t>
            </w:r>
          </w:p>
        </w:tc>
      </w:tr>
      <w:tr w:rsidR="00B754BA" w14:paraId="2A2F7AF6" w14:textId="77777777">
        <w:trPr>
          <w:cantSplit/>
          <w:jc w:val="center"/>
        </w:trPr>
        <w:tc>
          <w:tcPr>
            <w:tcW w:w="3816" w:type="dxa"/>
            <w:shd w:val="clear" w:color="auto" w:fill="FFFFFF"/>
            <w:tcMar>
              <w:top w:w="75" w:type="dxa"/>
              <w:left w:w="75" w:type="dxa"/>
              <w:bottom w:w="75" w:type="dxa"/>
              <w:right w:w="75" w:type="dxa"/>
            </w:tcMar>
            <w:vAlign w:val="center"/>
          </w:tcPr>
          <w:p w14:paraId="5368FB95" w14:textId="77777777" w:rsidR="00B754BA" w:rsidRDefault="00000000">
            <w:pPr>
              <w:spacing w:after="20" w:line="240" w:lineRule="auto"/>
            </w:pPr>
            <w:r>
              <w:rPr>
                <w:sz w:val="19"/>
              </w:rPr>
              <w:t>timestamp</w:t>
            </w:r>
          </w:p>
        </w:tc>
        <w:tc>
          <w:tcPr>
            <w:tcW w:w="720" w:type="dxa"/>
            <w:shd w:val="clear" w:color="auto" w:fill="FFFFFF"/>
            <w:tcMar>
              <w:top w:w="75" w:type="dxa"/>
              <w:left w:w="75" w:type="dxa"/>
              <w:bottom w:w="75" w:type="dxa"/>
              <w:right w:w="75" w:type="dxa"/>
            </w:tcMar>
            <w:vAlign w:val="center"/>
          </w:tcPr>
          <w:p w14:paraId="7D885698" w14:textId="77777777" w:rsidR="00B754BA" w:rsidRDefault="00000000">
            <w:pPr>
              <w:spacing w:after="20" w:line="240" w:lineRule="auto"/>
            </w:pPr>
            <w:r>
              <w:rPr>
                <w:sz w:val="19"/>
              </w:rPr>
              <w:t>1</w:t>
            </w:r>
          </w:p>
        </w:tc>
        <w:tc>
          <w:tcPr>
            <w:tcW w:w="5544" w:type="dxa"/>
            <w:shd w:val="clear" w:color="auto" w:fill="FFFFFF"/>
            <w:tcMar>
              <w:top w:w="75" w:type="dxa"/>
              <w:left w:w="75" w:type="dxa"/>
              <w:bottom w:w="75" w:type="dxa"/>
              <w:right w:w="75" w:type="dxa"/>
            </w:tcMar>
            <w:vAlign w:val="center"/>
          </w:tcPr>
          <w:p w14:paraId="726F12C1" w14:textId="77777777" w:rsidR="00B754BA" w:rsidRDefault="00000000">
            <w:pPr>
              <w:spacing w:after="20" w:line="240" w:lineRule="auto"/>
            </w:pPr>
            <w:r>
              <w:rPr>
                <w:sz w:val="19"/>
              </w:rPr>
              <w:t>Source date and time, serialized as YYYY-MM-DD HH:MM:SS; no timezone conversion.</w:t>
            </w:r>
          </w:p>
        </w:tc>
      </w:tr>
      <w:tr w:rsidR="00B754BA" w14:paraId="528EF6E8" w14:textId="77777777">
        <w:trPr>
          <w:cantSplit/>
          <w:jc w:val="center"/>
        </w:trPr>
        <w:tc>
          <w:tcPr>
            <w:tcW w:w="3816" w:type="dxa"/>
            <w:shd w:val="clear" w:color="auto" w:fill="F6F8FA"/>
            <w:tcMar>
              <w:top w:w="75" w:type="dxa"/>
              <w:left w:w="75" w:type="dxa"/>
              <w:bottom w:w="75" w:type="dxa"/>
              <w:right w:w="75" w:type="dxa"/>
            </w:tcMar>
            <w:vAlign w:val="center"/>
          </w:tcPr>
          <w:p w14:paraId="7A8D0B27" w14:textId="77777777" w:rsidR="00B754BA" w:rsidRDefault="00000000">
            <w:pPr>
              <w:spacing w:after="20" w:line="240" w:lineRule="auto"/>
            </w:pPr>
            <w:r>
              <w:rPr>
                <w:sz w:val="19"/>
              </w:rPr>
              <w:t>likes, retweets</w:t>
            </w:r>
          </w:p>
        </w:tc>
        <w:tc>
          <w:tcPr>
            <w:tcW w:w="720" w:type="dxa"/>
            <w:shd w:val="clear" w:color="auto" w:fill="F6F8FA"/>
            <w:tcMar>
              <w:top w:w="75" w:type="dxa"/>
              <w:left w:w="75" w:type="dxa"/>
              <w:bottom w:w="75" w:type="dxa"/>
              <w:right w:w="75" w:type="dxa"/>
            </w:tcMar>
            <w:vAlign w:val="center"/>
          </w:tcPr>
          <w:p w14:paraId="0FF1C491" w14:textId="77777777" w:rsidR="00B754BA" w:rsidRDefault="00000000">
            <w:pPr>
              <w:spacing w:after="20" w:line="240" w:lineRule="auto"/>
            </w:pPr>
            <w:r>
              <w:rPr>
                <w:sz w:val="19"/>
              </w:rPr>
              <w:t>2</w:t>
            </w:r>
          </w:p>
        </w:tc>
        <w:tc>
          <w:tcPr>
            <w:tcW w:w="5544" w:type="dxa"/>
            <w:shd w:val="clear" w:color="auto" w:fill="F6F8FA"/>
            <w:tcMar>
              <w:top w:w="75" w:type="dxa"/>
              <w:left w:w="75" w:type="dxa"/>
              <w:bottom w:w="75" w:type="dxa"/>
              <w:right w:w="75" w:type="dxa"/>
            </w:tcMar>
            <w:vAlign w:val="center"/>
          </w:tcPr>
          <w:p w14:paraId="490EA9A5" w14:textId="77777777" w:rsidR="00B754BA" w:rsidRDefault="00000000">
            <w:pPr>
              <w:spacing w:after="20" w:line="240" w:lineRule="auto"/>
            </w:pPr>
            <w:r>
              <w:rPr>
                <w:sz w:val="19"/>
              </w:rPr>
              <w:t>Validated nonnegative whole-number engagement counts.</w:t>
            </w:r>
          </w:p>
        </w:tc>
      </w:tr>
      <w:tr w:rsidR="00B754BA" w14:paraId="2470D9D5" w14:textId="77777777">
        <w:trPr>
          <w:cantSplit/>
          <w:jc w:val="center"/>
        </w:trPr>
        <w:tc>
          <w:tcPr>
            <w:tcW w:w="3816" w:type="dxa"/>
            <w:shd w:val="clear" w:color="auto" w:fill="FFFFFF"/>
            <w:tcMar>
              <w:top w:w="75" w:type="dxa"/>
              <w:left w:w="75" w:type="dxa"/>
              <w:bottom w:w="75" w:type="dxa"/>
              <w:right w:w="75" w:type="dxa"/>
            </w:tcMar>
            <w:vAlign w:val="center"/>
          </w:tcPr>
          <w:p w14:paraId="51A3058F" w14:textId="77777777" w:rsidR="00B754BA" w:rsidRDefault="00000000">
            <w:pPr>
              <w:spacing w:after="20" w:line="240" w:lineRule="auto"/>
            </w:pPr>
            <w:r>
              <w:rPr>
                <w:sz w:val="19"/>
              </w:rPr>
              <w:t>year, month, day, hour</w:t>
            </w:r>
          </w:p>
        </w:tc>
        <w:tc>
          <w:tcPr>
            <w:tcW w:w="720" w:type="dxa"/>
            <w:shd w:val="clear" w:color="auto" w:fill="FFFFFF"/>
            <w:tcMar>
              <w:top w:w="75" w:type="dxa"/>
              <w:left w:w="75" w:type="dxa"/>
              <w:bottom w:w="75" w:type="dxa"/>
              <w:right w:w="75" w:type="dxa"/>
            </w:tcMar>
            <w:vAlign w:val="center"/>
          </w:tcPr>
          <w:p w14:paraId="761932A3" w14:textId="77777777" w:rsidR="00B754BA" w:rsidRDefault="00000000">
            <w:pPr>
              <w:spacing w:after="20" w:line="240" w:lineRule="auto"/>
            </w:pPr>
            <w:r>
              <w:rPr>
                <w:sz w:val="19"/>
              </w:rPr>
              <w:t>4</w:t>
            </w:r>
          </w:p>
        </w:tc>
        <w:tc>
          <w:tcPr>
            <w:tcW w:w="5544" w:type="dxa"/>
            <w:shd w:val="clear" w:color="auto" w:fill="FFFFFF"/>
            <w:tcMar>
              <w:top w:w="75" w:type="dxa"/>
              <w:left w:w="75" w:type="dxa"/>
              <w:bottom w:w="75" w:type="dxa"/>
              <w:right w:w="75" w:type="dxa"/>
            </w:tcMar>
            <w:vAlign w:val="center"/>
          </w:tcPr>
          <w:p w14:paraId="3FB88270" w14:textId="77777777" w:rsidR="00B754BA" w:rsidRDefault="00000000">
            <w:pPr>
              <w:spacing w:after="20" w:line="240" w:lineRule="auto"/>
            </w:pPr>
            <w:r>
              <w:rPr>
                <w:sz w:val="19"/>
              </w:rPr>
              <w:t>Calendar parts recomputed from timestamp.</w:t>
            </w:r>
          </w:p>
        </w:tc>
      </w:tr>
      <w:tr w:rsidR="00B754BA" w14:paraId="56F460A1" w14:textId="77777777">
        <w:trPr>
          <w:cantSplit/>
          <w:jc w:val="center"/>
        </w:trPr>
        <w:tc>
          <w:tcPr>
            <w:tcW w:w="3816" w:type="dxa"/>
            <w:shd w:val="clear" w:color="auto" w:fill="F6F8FA"/>
            <w:tcMar>
              <w:top w:w="75" w:type="dxa"/>
              <w:left w:w="75" w:type="dxa"/>
              <w:bottom w:w="75" w:type="dxa"/>
              <w:right w:w="75" w:type="dxa"/>
            </w:tcMar>
            <w:vAlign w:val="center"/>
          </w:tcPr>
          <w:p w14:paraId="18617D60" w14:textId="77777777" w:rsidR="00B754BA" w:rsidRDefault="00000000">
            <w:pPr>
              <w:spacing w:after="20" w:line="240" w:lineRule="auto"/>
            </w:pPr>
            <w:r>
              <w:rPr>
                <w:sz w:val="19"/>
              </w:rPr>
              <w:t>text_lower</w:t>
            </w:r>
          </w:p>
        </w:tc>
        <w:tc>
          <w:tcPr>
            <w:tcW w:w="720" w:type="dxa"/>
            <w:shd w:val="clear" w:color="auto" w:fill="F6F8FA"/>
            <w:tcMar>
              <w:top w:w="75" w:type="dxa"/>
              <w:left w:w="75" w:type="dxa"/>
              <w:bottom w:w="75" w:type="dxa"/>
              <w:right w:w="75" w:type="dxa"/>
            </w:tcMar>
            <w:vAlign w:val="center"/>
          </w:tcPr>
          <w:p w14:paraId="6F1379CE" w14:textId="77777777" w:rsidR="00B754BA" w:rsidRDefault="00000000">
            <w:pPr>
              <w:spacing w:after="20" w:line="240" w:lineRule="auto"/>
            </w:pPr>
            <w:r>
              <w:rPr>
                <w:sz w:val="19"/>
              </w:rPr>
              <w:t>1</w:t>
            </w:r>
          </w:p>
        </w:tc>
        <w:tc>
          <w:tcPr>
            <w:tcW w:w="5544" w:type="dxa"/>
            <w:shd w:val="clear" w:color="auto" w:fill="F6F8FA"/>
            <w:tcMar>
              <w:top w:w="75" w:type="dxa"/>
              <w:left w:w="75" w:type="dxa"/>
              <w:bottom w:w="75" w:type="dxa"/>
              <w:right w:w="75" w:type="dxa"/>
            </w:tcMar>
            <w:vAlign w:val="center"/>
          </w:tcPr>
          <w:p w14:paraId="5934BAF0" w14:textId="77777777" w:rsidR="00B754BA" w:rsidRDefault="00000000">
            <w:pPr>
              <w:spacing w:after="20" w:line="240" w:lineRule="auto"/>
            </w:pPr>
            <w:r>
              <w:rPr>
                <w:sz w:val="19"/>
              </w:rPr>
              <w:t>Lowercase normalized text, with punctuation, emoji and negation retained.</w:t>
            </w:r>
          </w:p>
        </w:tc>
      </w:tr>
      <w:tr w:rsidR="00B754BA" w14:paraId="29F8EC7A" w14:textId="77777777">
        <w:trPr>
          <w:cantSplit/>
          <w:jc w:val="center"/>
        </w:trPr>
        <w:tc>
          <w:tcPr>
            <w:tcW w:w="3816" w:type="dxa"/>
            <w:shd w:val="clear" w:color="auto" w:fill="FFFFFF"/>
            <w:tcMar>
              <w:top w:w="75" w:type="dxa"/>
              <w:left w:w="75" w:type="dxa"/>
              <w:bottom w:w="75" w:type="dxa"/>
              <w:right w:w="75" w:type="dxa"/>
            </w:tcMar>
            <w:vAlign w:val="center"/>
          </w:tcPr>
          <w:p w14:paraId="782BD95A" w14:textId="77777777" w:rsidR="00B754BA" w:rsidRDefault="00000000">
            <w:pPr>
              <w:spacing w:after="20" w:line="240" w:lineRule="auto"/>
            </w:pPr>
            <w:r>
              <w:rPr>
                <w:sz w:val="19"/>
              </w:rPr>
              <w:t>text_group_id, repeated_text</w:t>
            </w:r>
          </w:p>
        </w:tc>
        <w:tc>
          <w:tcPr>
            <w:tcW w:w="720" w:type="dxa"/>
            <w:shd w:val="clear" w:color="auto" w:fill="FFFFFF"/>
            <w:tcMar>
              <w:top w:w="75" w:type="dxa"/>
              <w:left w:w="75" w:type="dxa"/>
              <w:bottom w:w="75" w:type="dxa"/>
              <w:right w:w="75" w:type="dxa"/>
            </w:tcMar>
            <w:vAlign w:val="center"/>
          </w:tcPr>
          <w:p w14:paraId="453E3BDE" w14:textId="77777777" w:rsidR="00B754BA" w:rsidRDefault="00000000">
            <w:pPr>
              <w:spacing w:after="20" w:line="240" w:lineRule="auto"/>
            </w:pPr>
            <w:r>
              <w:rPr>
                <w:sz w:val="19"/>
              </w:rPr>
              <w:t>2</w:t>
            </w:r>
          </w:p>
        </w:tc>
        <w:tc>
          <w:tcPr>
            <w:tcW w:w="5544" w:type="dxa"/>
            <w:shd w:val="clear" w:color="auto" w:fill="FFFFFF"/>
            <w:tcMar>
              <w:top w:w="75" w:type="dxa"/>
              <w:left w:w="75" w:type="dxa"/>
              <w:bottom w:w="75" w:type="dxa"/>
              <w:right w:w="75" w:type="dxa"/>
            </w:tcMar>
            <w:vAlign w:val="center"/>
          </w:tcPr>
          <w:p w14:paraId="7F8B9C52" w14:textId="77777777" w:rsidR="00B754BA" w:rsidRDefault="00000000">
            <w:pPr>
              <w:spacing w:after="20" w:line="240" w:lineRule="auto"/>
            </w:pPr>
            <w:r>
              <w:rPr>
                <w:sz w:val="19"/>
              </w:rPr>
              <w:t>Truncated SHA-256 identifier for text_lower and a flag for all members of repeated text groups.</w:t>
            </w:r>
          </w:p>
        </w:tc>
      </w:tr>
      <w:tr w:rsidR="00B754BA" w14:paraId="54837D34" w14:textId="77777777">
        <w:trPr>
          <w:cantSplit/>
          <w:jc w:val="center"/>
        </w:trPr>
        <w:tc>
          <w:tcPr>
            <w:tcW w:w="3816" w:type="dxa"/>
            <w:shd w:val="clear" w:color="auto" w:fill="F6F8FA"/>
            <w:tcMar>
              <w:top w:w="75" w:type="dxa"/>
              <w:left w:w="75" w:type="dxa"/>
              <w:bottom w:w="75" w:type="dxa"/>
              <w:right w:w="75" w:type="dxa"/>
            </w:tcMar>
            <w:vAlign w:val="center"/>
          </w:tcPr>
          <w:p w14:paraId="4D94D35F" w14:textId="77777777" w:rsidR="00B754BA" w:rsidRDefault="00000000">
            <w:pPr>
              <w:spacing w:after="20" w:line="240" w:lineRule="auto"/>
            </w:pPr>
            <w:r>
              <w:rPr>
                <w:sz w:val="19"/>
              </w:rPr>
              <w:t>text_char_count, text_word_count</w:t>
            </w:r>
          </w:p>
        </w:tc>
        <w:tc>
          <w:tcPr>
            <w:tcW w:w="720" w:type="dxa"/>
            <w:shd w:val="clear" w:color="auto" w:fill="F6F8FA"/>
            <w:tcMar>
              <w:top w:w="75" w:type="dxa"/>
              <w:left w:w="75" w:type="dxa"/>
              <w:bottom w:w="75" w:type="dxa"/>
              <w:right w:w="75" w:type="dxa"/>
            </w:tcMar>
            <w:vAlign w:val="center"/>
          </w:tcPr>
          <w:p w14:paraId="617DAF30" w14:textId="77777777" w:rsidR="00B754BA" w:rsidRDefault="00000000">
            <w:pPr>
              <w:spacing w:after="20" w:line="240" w:lineRule="auto"/>
            </w:pPr>
            <w:r>
              <w:rPr>
                <w:sz w:val="19"/>
              </w:rPr>
              <w:t>2</w:t>
            </w:r>
          </w:p>
        </w:tc>
        <w:tc>
          <w:tcPr>
            <w:tcW w:w="5544" w:type="dxa"/>
            <w:shd w:val="clear" w:color="auto" w:fill="F6F8FA"/>
            <w:tcMar>
              <w:top w:w="75" w:type="dxa"/>
              <w:left w:w="75" w:type="dxa"/>
              <w:bottom w:w="75" w:type="dxa"/>
              <w:right w:w="75" w:type="dxa"/>
            </w:tcMar>
            <w:vAlign w:val="center"/>
          </w:tcPr>
          <w:p w14:paraId="2DB6AFD0" w14:textId="77777777" w:rsidR="00B754BA" w:rsidRDefault="00000000">
            <w:pPr>
              <w:spacing w:after="20" w:line="240" w:lineRule="auto"/>
            </w:pPr>
            <w:r>
              <w:rPr>
                <w:sz w:val="19"/>
              </w:rPr>
              <w:t>Character count and whitespace-separated token count of normalized text.</w:t>
            </w:r>
          </w:p>
        </w:tc>
      </w:tr>
      <w:tr w:rsidR="00B754BA" w14:paraId="1463C8D8" w14:textId="77777777">
        <w:trPr>
          <w:cantSplit/>
          <w:jc w:val="center"/>
        </w:trPr>
        <w:tc>
          <w:tcPr>
            <w:tcW w:w="3816" w:type="dxa"/>
            <w:shd w:val="clear" w:color="auto" w:fill="FFFFFF"/>
            <w:tcMar>
              <w:top w:w="75" w:type="dxa"/>
              <w:left w:w="75" w:type="dxa"/>
              <w:bottom w:w="75" w:type="dxa"/>
              <w:right w:w="75" w:type="dxa"/>
            </w:tcMar>
            <w:vAlign w:val="center"/>
          </w:tcPr>
          <w:p w14:paraId="53670809" w14:textId="77777777" w:rsidR="00B754BA" w:rsidRDefault="00000000">
            <w:pPr>
              <w:spacing w:after="20" w:line="240" w:lineRule="auto"/>
            </w:pPr>
            <w:r>
              <w:rPr>
                <w:sz w:val="19"/>
              </w:rPr>
              <w:t>total_interactions</w:t>
            </w:r>
          </w:p>
        </w:tc>
        <w:tc>
          <w:tcPr>
            <w:tcW w:w="720" w:type="dxa"/>
            <w:shd w:val="clear" w:color="auto" w:fill="FFFFFF"/>
            <w:tcMar>
              <w:top w:w="75" w:type="dxa"/>
              <w:left w:w="75" w:type="dxa"/>
              <w:bottom w:w="75" w:type="dxa"/>
              <w:right w:w="75" w:type="dxa"/>
            </w:tcMar>
            <w:vAlign w:val="center"/>
          </w:tcPr>
          <w:p w14:paraId="32AC1A6F" w14:textId="77777777" w:rsidR="00B754BA" w:rsidRDefault="00000000">
            <w:pPr>
              <w:spacing w:after="20" w:line="240" w:lineRule="auto"/>
            </w:pPr>
            <w:r>
              <w:rPr>
                <w:sz w:val="19"/>
              </w:rPr>
              <w:t>1</w:t>
            </w:r>
          </w:p>
        </w:tc>
        <w:tc>
          <w:tcPr>
            <w:tcW w:w="5544" w:type="dxa"/>
            <w:shd w:val="clear" w:color="auto" w:fill="FFFFFF"/>
            <w:tcMar>
              <w:top w:w="75" w:type="dxa"/>
              <w:left w:w="75" w:type="dxa"/>
              <w:bottom w:w="75" w:type="dxa"/>
              <w:right w:w="75" w:type="dxa"/>
            </w:tcMar>
            <w:vAlign w:val="center"/>
          </w:tcPr>
          <w:p w14:paraId="0F7EF403" w14:textId="77777777" w:rsidR="00B754BA" w:rsidRDefault="00000000">
            <w:pPr>
              <w:spacing w:after="20" w:line="240" w:lineRule="auto"/>
            </w:pPr>
            <w:r>
              <w:rPr>
                <w:sz w:val="19"/>
              </w:rPr>
              <w:t>Sum of likes and retweets; not normalized by impressions or followers.</w:t>
            </w:r>
          </w:p>
        </w:tc>
      </w:tr>
      <w:tr w:rsidR="00B754BA" w14:paraId="0679AC98" w14:textId="77777777">
        <w:trPr>
          <w:cantSplit/>
          <w:jc w:val="center"/>
        </w:trPr>
        <w:tc>
          <w:tcPr>
            <w:tcW w:w="3816" w:type="dxa"/>
            <w:shd w:val="clear" w:color="auto" w:fill="F6F8FA"/>
            <w:tcMar>
              <w:top w:w="75" w:type="dxa"/>
              <w:left w:w="75" w:type="dxa"/>
              <w:bottom w:w="75" w:type="dxa"/>
              <w:right w:w="75" w:type="dxa"/>
            </w:tcMar>
            <w:vAlign w:val="center"/>
          </w:tcPr>
          <w:p w14:paraId="531CD152" w14:textId="77777777" w:rsidR="00B754BA" w:rsidRDefault="00000000">
            <w:pPr>
              <w:spacing w:after="20" w:line="240" w:lineRule="auto"/>
            </w:pPr>
            <w:r>
              <w:rPr>
                <w:sz w:val="19"/>
              </w:rPr>
              <w:t>year_month, weekday</w:t>
            </w:r>
          </w:p>
        </w:tc>
        <w:tc>
          <w:tcPr>
            <w:tcW w:w="720" w:type="dxa"/>
            <w:shd w:val="clear" w:color="auto" w:fill="F6F8FA"/>
            <w:tcMar>
              <w:top w:w="75" w:type="dxa"/>
              <w:left w:w="75" w:type="dxa"/>
              <w:bottom w:w="75" w:type="dxa"/>
              <w:right w:w="75" w:type="dxa"/>
            </w:tcMar>
            <w:vAlign w:val="center"/>
          </w:tcPr>
          <w:p w14:paraId="1397223D" w14:textId="77777777" w:rsidR="00B754BA" w:rsidRDefault="00000000">
            <w:pPr>
              <w:spacing w:after="20" w:line="240" w:lineRule="auto"/>
            </w:pPr>
            <w:r>
              <w:rPr>
                <w:sz w:val="19"/>
              </w:rPr>
              <w:t>2</w:t>
            </w:r>
          </w:p>
        </w:tc>
        <w:tc>
          <w:tcPr>
            <w:tcW w:w="5544" w:type="dxa"/>
            <w:shd w:val="clear" w:color="auto" w:fill="F6F8FA"/>
            <w:tcMar>
              <w:top w:w="75" w:type="dxa"/>
              <w:left w:w="75" w:type="dxa"/>
              <w:bottom w:w="75" w:type="dxa"/>
              <w:right w:w="75" w:type="dxa"/>
            </w:tcMar>
            <w:vAlign w:val="center"/>
          </w:tcPr>
          <w:p w14:paraId="280943C5" w14:textId="77777777" w:rsidR="00B754BA" w:rsidRDefault="00000000">
            <w:pPr>
              <w:spacing w:after="20" w:line="240" w:lineRule="auto"/>
            </w:pPr>
            <w:r>
              <w:rPr>
                <w:sz w:val="19"/>
              </w:rPr>
              <w:t>Calendar month key and day name derived from timestamp.</w:t>
            </w:r>
          </w:p>
        </w:tc>
      </w:tr>
      <w:tr w:rsidR="00B754BA" w14:paraId="3EC7DC57" w14:textId="77777777">
        <w:trPr>
          <w:cantSplit/>
          <w:jc w:val="center"/>
        </w:trPr>
        <w:tc>
          <w:tcPr>
            <w:tcW w:w="3816" w:type="dxa"/>
            <w:shd w:val="clear" w:color="auto" w:fill="FFFFFF"/>
            <w:tcMar>
              <w:top w:w="75" w:type="dxa"/>
              <w:left w:w="75" w:type="dxa"/>
              <w:bottom w:w="75" w:type="dxa"/>
              <w:right w:w="75" w:type="dxa"/>
            </w:tcMar>
            <w:vAlign w:val="center"/>
          </w:tcPr>
          <w:p w14:paraId="04DEF666" w14:textId="77777777" w:rsidR="00B754BA" w:rsidRDefault="00000000">
            <w:pPr>
              <w:spacing w:after="20" w:line="240" w:lineRule="auto"/>
            </w:pPr>
            <w:r>
              <w:rPr>
                <w:sz w:val="19"/>
              </w:rPr>
              <w:t>hashtag_list, hashtag_count</w:t>
            </w:r>
          </w:p>
        </w:tc>
        <w:tc>
          <w:tcPr>
            <w:tcW w:w="720" w:type="dxa"/>
            <w:shd w:val="clear" w:color="auto" w:fill="FFFFFF"/>
            <w:tcMar>
              <w:top w:w="75" w:type="dxa"/>
              <w:left w:w="75" w:type="dxa"/>
              <w:bottom w:w="75" w:type="dxa"/>
              <w:right w:w="75" w:type="dxa"/>
            </w:tcMar>
            <w:vAlign w:val="center"/>
          </w:tcPr>
          <w:p w14:paraId="789F5CDA" w14:textId="77777777" w:rsidR="00B754BA" w:rsidRDefault="00000000">
            <w:pPr>
              <w:spacing w:after="20" w:line="240" w:lineRule="auto"/>
            </w:pPr>
            <w:r>
              <w:rPr>
                <w:sz w:val="19"/>
              </w:rPr>
              <w:t>2</w:t>
            </w:r>
          </w:p>
        </w:tc>
        <w:tc>
          <w:tcPr>
            <w:tcW w:w="5544" w:type="dxa"/>
            <w:shd w:val="clear" w:color="auto" w:fill="FFFFFF"/>
            <w:tcMar>
              <w:top w:w="75" w:type="dxa"/>
              <w:left w:w="75" w:type="dxa"/>
              <w:bottom w:w="75" w:type="dxa"/>
              <w:right w:w="75" w:type="dxa"/>
            </w:tcMar>
            <w:vAlign w:val="center"/>
          </w:tcPr>
          <w:p w14:paraId="14BA0112" w14:textId="77777777" w:rsidR="00B754BA" w:rsidRDefault="00000000">
            <w:pPr>
              <w:spacing w:after="20" w:line="240" w:lineRule="auto"/>
            </w:pPr>
            <w:r>
              <w:rPr>
                <w:sz w:val="19"/>
              </w:rPr>
              <w:t>JSON array of unique lowercase tokens from the Hashtags field, and its length. Tokens exclude the # prefix.</w:t>
            </w:r>
          </w:p>
        </w:tc>
      </w:tr>
    </w:tbl>
    <w:p w14:paraId="145CD66A" w14:textId="77777777" w:rsidR="00B754BA" w:rsidRDefault="00B754BA">
      <w:pPr>
        <w:spacing w:after="0" w:line="40" w:lineRule="exact"/>
      </w:pPr>
    </w:p>
    <w:p w14:paraId="489A6E0F" w14:textId="77777777" w:rsidR="00B754BA" w:rsidRDefault="00000000">
      <w:pPr>
        <w:pStyle w:val="Heading1"/>
      </w:pPr>
      <w:r>
        <w:t>Reproducibility and provenance</w:t>
      </w:r>
    </w:p>
    <w:p w14:paraId="677D0F36" w14:textId="77777777" w:rsidR="00B754BA" w:rsidRDefault="00000000">
      <w:r>
        <w:t>The cleaning implementation is saved at initial_analysis/preprocess_and_analyze.py. It takes the original CSV and writes a separate cleaned output. The script requires the packages listed in initial_analysis/requirements.txt. Run with a separate output directory if regenerating so existing analytical outputs are not overwritten.</w:t>
      </w:r>
    </w:p>
    <w:p w14:paraId="43BD7BAF" w14:textId="77777777" w:rsidR="00B754BA" w:rsidRDefault="00000000">
      <w:r>
        <w:t>Existing audit files are initial_analysis/removed_duplicate_records.csv, initial_analysis/tables/normalization_log.csv and initial_analysis/data_quality_audit.json. The field-level dictionary is initial_analysis/tables/data_dictionary.csv. These paths are relative to the Group Project directory.</w:t>
      </w:r>
    </w:p>
    <w:p w14:paraId="573EC615" w14:textId="77777777" w:rsidR="00B754BA" w:rsidRDefault="00000000">
      <w:r>
        <w:t>Dataset source: Kashish Parmar, Social Media Sentiments Analysis Dataset, Kaggle. The publisher metadata snapshot saved on 20 October 2026 states synthetic origin and CC0-1.0 licensing. Source page: https://www.kaggle.com/datasets/kashishparmar02/social-media-sentiments-analysis-dataset/data</w:t>
      </w:r>
    </w:p>
    <w:p w14:paraId="1E4207D8" w14:textId="77777777" w:rsidR="00B754BA" w:rsidRDefault="00000000">
      <w:pPr>
        <w:keepNext/>
      </w:pPr>
      <w:r>
        <w:t>Original CSV SHA256</w:t>
      </w:r>
    </w:p>
    <w:p w14:paraId="6633B8BE" w14:textId="77777777" w:rsidR="00B754BA" w:rsidRDefault="00000000">
      <w:r>
        <w:rPr>
          <w:rFonts w:ascii="Consolas" w:hAnsi="Consolas"/>
          <w:sz w:val="17"/>
        </w:rPr>
        <w:t>725c6f7bc928c2bf741094f37078024b</w:t>
      </w:r>
      <w:r>
        <w:rPr>
          <w:rFonts w:ascii="Consolas" w:hAnsi="Consolas"/>
          <w:sz w:val="17"/>
        </w:rPr>
        <w:br/>
        <w:t>305982523fe6d0b8cb20a6cf5275c63b</w:t>
      </w:r>
    </w:p>
    <w:p w14:paraId="6943319B" w14:textId="77777777" w:rsidR="00B754BA" w:rsidRDefault="00000000">
      <w:pPr>
        <w:keepNext/>
      </w:pPr>
      <w:r>
        <w:t>Cleaned CSV SHA256</w:t>
      </w:r>
    </w:p>
    <w:p w14:paraId="51D2E651" w14:textId="77777777" w:rsidR="00B754BA" w:rsidRDefault="00000000">
      <w:r>
        <w:rPr>
          <w:rFonts w:ascii="Consolas" w:hAnsi="Consolas"/>
          <w:sz w:val="17"/>
        </w:rPr>
        <w:t>4c38dc7cc2a8a06a96c13e989541c024</w:t>
      </w:r>
      <w:r>
        <w:rPr>
          <w:rFonts w:ascii="Consolas" w:hAnsi="Consolas"/>
          <w:sz w:val="17"/>
        </w:rPr>
        <w:br/>
        <w:t>ce31e9ee6af890a5f429fbe1f892ec6a</w:t>
      </w:r>
    </w:p>
    <w:sectPr w:rsidR="00B754BA" w:rsidSect="00034616">
      <w:footerReference w:type="default" r:id="rId8"/>
      <w:pgSz w:w="12240" w:h="15840"/>
      <w:pgMar w:top="936" w:right="1080" w:bottom="936"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BCF275" w14:textId="77777777" w:rsidR="00A73A80" w:rsidRDefault="00A73A80">
      <w:pPr>
        <w:spacing w:after="0" w:line="240" w:lineRule="auto"/>
      </w:pPr>
      <w:r>
        <w:separator/>
      </w:r>
    </w:p>
  </w:endnote>
  <w:endnote w:type="continuationSeparator" w:id="0">
    <w:p w14:paraId="3794D89D" w14:textId="77777777" w:rsidR="00A73A80" w:rsidRDefault="00A73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61CBC" w14:textId="77777777" w:rsidR="00B754BA" w:rsidRDefault="00000000">
    <w:pPr>
      <w:pStyle w:val="Footer"/>
      <w:jc w:val="right"/>
    </w:pPr>
    <w:r>
      <w:rPr>
        <w:sz w:val="18"/>
      </w:rPr>
      <w:t xml:space="preserve">The Sentiment Signal   </w:t>
    </w:r>
    <w:r>
      <w:fldChar w:fldCharType="begin"/>
    </w:r>
    <w:r>
      <w:instrText>PAGE</w:instrText>
    </w:r>
    <w:r>
      <w:fldChar w:fldCharType="separate"/>
    </w:r>
    <w:r w:rsidR="00ED7C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B0EB33" w14:textId="77777777" w:rsidR="00A73A80" w:rsidRDefault="00A73A80">
      <w:pPr>
        <w:spacing w:after="0" w:line="240" w:lineRule="auto"/>
      </w:pPr>
      <w:r>
        <w:separator/>
      </w:r>
    </w:p>
  </w:footnote>
  <w:footnote w:type="continuationSeparator" w:id="0">
    <w:p w14:paraId="60920B67" w14:textId="77777777" w:rsidR="00A73A80" w:rsidRDefault="00A73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020361">
    <w:abstractNumId w:val="8"/>
  </w:num>
  <w:num w:numId="2" w16cid:durableId="1187401946">
    <w:abstractNumId w:val="6"/>
  </w:num>
  <w:num w:numId="3" w16cid:durableId="1342659705">
    <w:abstractNumId w:val="5"/>
  </w:num>
  <w:num w:numId="4" w16cid:durableId="73597404">
    <w:abstractNumId w:val="4"/>
  </w:num>
  <w:num w:numId="5" w16cid:durableId="1143230932">
    <w:abstractNumId w:val="7"/>
  </w:num>
  <w:num w:numId="6" w16cid:durableId="675962381">
    <w:abstractNumId w:val="3"/>
  </w:num>
  <w:num w:numId="7" w16cid:durableId="1744523823">
    <w:abstractNumId w:val="2"/>
  </w:num>
  <w:num w:numId="8" w16cid:durableId="1750273050">
    <w:abstractNumId w:val="1"/>
  </w:num>
  <w:num w:numId="9" w16cid:durableId="2758721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3A80"/>
    <w:rsid w:val="00AA1D8D"/>
    <w:rsid w:val="00B47730"/>
    <w:rsid w:val="00B754BA"/>
    <w:rsid w:val="00BF3C0C"/>
    <w:rsid w:val="00C75D65"/>
    <w:rsid w:val="00CB0664"/>
    <w:rsid w:val="00ED7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52444"/>
  <w14:defaultImageDpi w14:val="300"/>
  <w15:docId w15:val="{6C0BAF85-EE8B-8048-8D64-9B552146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2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Data Cleaning Report</vt:lpstr>
    </vt:vector>
  </TitlesOfParts>
  <Manager/>
  <Company/>
  <LinksUpToDate>false</LinksUpToDate>
  <CharactersWithSpaces>7085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Report</dc:title>
  <dc:subject/>
  <dc:creator>The Sentiment Signal</dc:creator>
  <cp:keywords/>
  <dc:description>generated by python-docx</dc:description>
  <cp:lastModifiedBy>yizhou yan</cp:lastModifiedBy>
  <cp:revision>2</cp:revision>
  <dcterms:created xsi:type="dcterms:W3CDTF">2013-12-23T23:15:00Z</dcterms:created>
  <dcterms:modified xsi:type="dcterms:W3CDTF">2026-10-23T17:20:00Z</dcterms:modified>
  <cp:category/>
</cp:coreProperties>
</file>