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INFO 633 Information Visualization </w:t>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rPr>
          <w:b w:val="1"/>
          <w:sz w:val="24"/>
          <w:szCs w:val="24"/>
        </w:rPr>
      </w:pPr>
      <w:r w:rsidDel="00000000" w:rsidR="00000000" w:rsidRPr="00000000">
        <w:rPr>
          <w:sz w:val="24"/>
          <w:szCs w:val="24"/>
          <w:rtl w:val="0"/>
        </w:rPr>
        <w:t xml:space="preserve">2019-2020 Spring</w:t>
      </w:r>
      <w:r w:rsidDel="00000000" w:rsidR="00000000" w:rsidRPr="00000000">
        <w:rPr>
          <w:rtl w:val="0"/>
        </w:rPr>
      </w:r>
    </w:p>
    <w:p w:rsidR="00000000" w:rsidDel="00000000" w:rsidP="00000000" w:rsidRDefault="00000000" w:rsidRPr="00000000" w14:paraId="00000004">
      <w:pPr>
        <w:spacing w:after="0" w:line="240" w:lineRule="auto"/>
        <w:rPr>
          <w:sz w:val="24"/>
          <w:szCs w:val="24"/>
        </w:rPr>
      </w:pPr>
      <w:r w:rsidDel="00000000" w:rsidR="00000000" w:rsidRPr="00000000">
        <w:rPr>
          <w:rtl w:val="0"/>
        </w:rPr>
      </w:r>
    </w:p>
    <w:p w:rsidR="00000000" w:rsidDel="00000000" w:rsidP="00000000" w:rsidRDefault="00000000" w:rsidRPr="00000000" w14:paraId="00000005">
      <w:pPr>
        <w:spacing w:after="0" w:line="240" w:lineRule="auto"/>
        <w:rPr>
          <w:sz w:val="40"/>
          <w:szCs w:val="40"/>
        </w:rPr>
      </w:pPr>
      <w:r w:rsidDel="00000000" w:rsidR="00000000" w:rsidRPr="00000000">
        <w:rPr>
          <w:sz w:val="40"/>
          <w:szCs w:val="40"/>
          <w:rtl w:val="0"/>
        </w:rPr>
        <w:t xml:space="preserve">Mid Term</w:t>
      </w:r>
    </w:p>
    <w:p w:rsidR="00000000" w:rsidDel="00000000" w:rsidP="00000000" w:rsidRDefault="00000000" w:rsidRPr="00000000" w14:paraId="00000006">
      <w:pPr>
        <w:spacing w:after="0" w:line="240" w:lineRule="auto"/>
        <w:rPr>
          <w:color w:val="000000"/>
          <w:sz w:val="24"/>
          <w:szCs w:val="24"/>
          <w:highlight w:val="white"/>
        </w:rPr>
      </w:pPr>
      <w:r w:rsidDel="00000000" w:rsidR="00000000" w:rsidRPr="00000000">
        <w:rPr>
          <w:color w:val="0000ff"/>
          <w:sz w:val="24"/>
          <w:szCs w:val="24"/>
          <w:highlight w:val="white"/>
          <w:rtl w:val="0"/>
        </w:rPr>
        <w:t xml:space="preserve">Answers in the mid-term must be your own independent work. This is not a group project.</w:t>
      </w:r>
      <w:r w:rsidDel="00000000" w:rsidR="00000000" w:rsidRPr="00000000">
        <w:rPr>
          <w:rtl w:val="0"/>
        </w:rPr>
      </w:r>
    </w:p>
    <w:p w:rsidR="00000000" w:rsidDel="00000000" w:rsidP="00000000" w:rsidRDefault="00000000" w:rsidRPr="00000000" w14:paraId="00000007">
      <w:pPr>
        <w:shd w:fill="ffffff" w:val="clea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8">
      <w:pPr>
        <w:shd w:fill="ffffff" w:val="clear"/>
        <w:spacing w:after="0" w:line="240" w:lineRule="auto"/>
        <w:rPr>
          <w:color w:val="0000ff"/>
          <w:sz w:val="24"/>
          <w:szCs w:val="24"/>
        </w:rPr>
      </w:pPr>
      <w:r w:rsidDel="00000000" w:rsidR="00000000" w:rsidRPr="00000000">
        <w:rPr>
          <w:color w:val="0000ff"/>
          <w:sz w:val="24"/>
          <w:szCs w:val="24"/>
          <w:rtl w:val="0"/>
        </w:rPr>
        <w:t xml:space="preserve">Points Possible: </w:t>
      </w:r>
      <w:r w:rsidDel="00000000" w:rsidR="00000000" w:rsidRPr="00000000">
        <w:rPr>
          <w:b w:val="1"/>
          <w:color w:val="0000ff"/>
          <w:sz w:val="24"/>
          <w:szCs w:val="24"/>
          <w:rtl w:val="0"/>
        </w:rPr>
        <w:t xml:space="preserve">25</w:t>
      </w:r>
      <w:r w:rsidDel="00000000" w:rsidR="00000000" w:rsidRPr="00000000">
        <w:rPr>
          <w:rtl w:val="0"/>
        </w:rPr>
      </w:r>
    </w:p>
    <w:p w:rsidR="00000000" w:rsidDel="00000000" w:rsidP="00000000" w:rsidRDefault="00000000" w:rsidRPr="00000000" w14:paraId="00000009">
      <w:pPr>
        <w:spacing w:after="0" w:line="240" w:lineRule="auto"/>
        <w:rPr>
          <w:color w:val="0000ff"/>
          <w:sz w:val="24"/>
          <w:szCs w:val="24"/>
        </w:rPr>
      </w:pPr>
      <w:r w:rsidDel="00000000" w:rsidR="00000000" w:rsidRPr="00000000">
        <w:rPr>
          <w:color w:val="0000ff"/>
          <w:sz w:val="24"/>
          <w:szCs w:val="24"/>
          <w:rtl w:val="0"/>
        </w:rPr>
        <w:t xml:space="preserve">Due: Week 5 Sunday 11:59 pm EST</w:t>
      </w:r>
    </w:p>
    <w:p w:rsidR="00000000" w:rsidDel="00000000" w:rsidP="00000000" w:rsidRDefault="00000000" w:rsidRPr="00000000" w14:paraId="0000000A">
      <w:pPr>
        <w:spacing w:after="0" w:line="240" w:lineRule="auto"/>
        <w:rPr>
          <w:color w:val="0000ff"/>
          <w:sz w:val="24"/>
          <w:szCs w:val="24"/>
        </w:rPr>
      </w:pPr>
      <w:r w:rsidDel="00000000" w:rsidR="00000000" w:rsidRPr="00000000">
        <w:rPr>
          <w:rtl w:val="0"/>
        </w:rPr>
      </w:r>
    </w:p>
    <w:p w:rsidR="00000000" w:rsidDel="00000000" w:rsidP="00000000" w:rsidRDefault="00000000" w:rsidRPr="00000000" w14:paraId="0000000B">
      <w:pPr>
        <w:spacing w:after="0" w:line="240" w:lineRule="auto"/>
        <w:rPr>
          <w:b w:val="1"/>
          <w:sz w:val="24"/>
          <w:szCs w:val="24"/>
        </w:rPr>
      </w:pPr>
      <w:r w:rsidDel="00000000" w:rsidR="00000000" w:rsidRPr="00000000">
        <w:rPr>
          <w:b w:val="1"/>
          <w:sz w:val="24"/>
          <w:szCs w:val="24"/>
          <w:rtl w:val="0"/>
        </w:rPr>
        <w:t xml:space="preserve">Format</w:t>
      </w:r>
    </w:p>
    <w:p w:rsidR="00000000" w:rsidDel="00000000" w:rsidP="00000000" w:rsidRDefault="00000000" w:rsidRPr="00000000" w14:paraId="0000000C">
      <w:pPr>
        <w:spacing w:after="0" w:line="240" w:lineRule="auto"/>
        <w:rPr>
          <w:sz w:val="24"/>
          <w:szCs w:val="24"/>
        </w:rPr>
      </w:pPr>
      <w:r w:rsidDel="00000000" w:rsidR="00000000" w:rsidRPr="00000000">
        <w:rPr>
          <w:sz w:val="24"/>
          <w:szCs w:val="24"/>
          <w:rtl w:val="0"/>
        </w:rPr>
        <w:t xml:space="preserve">Page Limit: Your answer to each question should be no more than 2 pages, including figures.</w:t>
      </w:r>
    </w:p>
    <w:p w:rsidR="00000000" w:rsidDel="00000000" w:rsidP="00000000" w:rsidRDefault="00000000" w:rsidRPr="00000000" w14:paraId="0000000D">
      <w:pPr>
        <w:spacing w:after="0" w:line="240" w:lineRule="auto"/>
        <w:rPr>
          <w:color w:val="000000"/>
          <w:sz w:val="24"/>
          <w:szCs w:val="24"/>
          <w:highlight w:val="white"/>
        </w:rPr>
      </w:pPr>
      <w:r w:rsidDel="00000000" w:rsidR="00000000" w:rsidRPr="00000000">
        <w:rPr>
          <w:color w:val="000000"/>
          <w:sz w:val="24"/>
          <w:szCs w:val="24"/>
          <w:highlight w:val="white"/>
          <w:rtl w:val="0"/>
        </w:rPr>
        <w:t xml:space="preserve">Submit all your answers in a PDF file under the Assignment page on Blackboard.</w:t>
      </w:r>
    </w:p>
    <w:p w:rsidR="00000000" w:rsidDel="00000000" w:rsidP="00000000" w:rsidRDefault="00000000" w:rsidRPr="00000000" w14:paraId="0000000E">
      <w:pPr>
        <w:spacing w:after="0" w:line="240" w:lineRule="auto"/>
        <w:rPr>
          <w:sz w:val="24"/>
          <w:szCs w:val="24"/>
        </w:rPr>
      </w:pPr>
      <w:r w:rsidDel="00000000" w:rsidR="00000000" w:rsidRPr="00000000">
        <w:rPr>
          <w:rtl w:val="0"/>
        </w:rPr>
      </w:r>
    </w:p>
    <w:p w:rsidR="00000000" w:rsidDel="00000000" w:rsidP="00000000" w:rsidRDefault="00000000" w:rsidRPr="00000000" w14:paraId="0000000F">
      <w:pPr>
        <w:shd w:fill="ffffff" w:val="clear"/>
        <w:spacing w:after="0" w:line="240" w:lineRule="auto"/>
        <w:rPr>
          <w:i w:val="1"/>
          <w:color w:val="000000"/>
          <w:sz w:val="24"/>
          <w:szCs w:val="24"/>
        </w:rPr>
      </w:pPr>
      <w:r w:rsidDel="00000000" w:rsidR="00000000" w:rsidRPr="00000000">
        <w:rPr>
          <w:i w:val="1"/>
          <w:color w:val="000000"/>
          <w:sz w:val="24"/>
          <w:szCs w:val="24"/>
          <w:rtl w:val="0"/>
        </w:rPr>
        <w:t xml:space="preserve">You may draw upon your own learning based on the reading materials, software experiences, and discussions on the discussion board of this course as well as relevant materials on the Internet, provided that proper references are included accordingly.</w:t>
      </w:r>
    </w:p>
    <w:p w:rsidR="00000000" w:rsidDel="00000000" w:rsidP="00000000" w:rsidRDefault="00000000" w:rsidRPr="00000000" w14:paraId="00000010">
      <w:pPr>
        <w:shd w:fill="ffffff" w:val="clea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1">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hd w:fill="ffffff" w:val="clear"/>
        <w:spacing w:after="0" w:line="240" w:lineRule="auto"/>
        <w:rPr>
          <w:b w:val="1"/>
          <w:color w:val="000000"/>
          <w:sz w:val="24"/>
          <w:szCs w:val="24"/>
        </w:rPr>
      </w:pPr>
      <w:r w:rsidDel="00000000" w:rsidR="00000000" w:rsidRPr="00000000">
        <w:rPr>
          <w:b w:val="1"/>
          <w:color w:val="000000"/>
          <w:sz w:val="24"/>
          <w:szCs w:val="24"/>
          <w:rtl w:val="0"/>
        </w:rPr>
        <w:t xml:space="preserve">Question 1 (15 points)</w:t>
      </w:r>
    </w:p>
    <w:p w:rsidR="00000000" w:rsidDel="00000000" w:rsidP="00000000" w:rsidRDefault="00000000" w:rsidRPr="00000000" w14:paraId="00000013">
      <w:pPr>
        <w:shd w:fill="ffffff" w:val="clear"/>
        <w:spacing w:after="0" w:line="240" w:lineRule="auto"/>
        <w:rPr>
          <w:color w:val="000000"/>
          <w:sz w:val="24"/>
          <w:szCs w:val="24"/>
        </w:rPr>
      </w:pPr>
      <w:r w:rsidDel="00000000" w:rsidR="00000000" w:rsidRPr="00000000">
        <w:rPr>
          <w:color w:val="000000"/>
          <w:sz w:val="24"/>
          <w:szCs w:val="24"/>
          <w:rtl w:val="0"/>
        </w:rPr>
        <w:t xml:space="preserve">Consider the design shown in Figure 1 and answer the following questions. Justify your answers and strengthen your arguments/conclusions with reference to relevant concepts, principles, theories, heuristics, or other considerations.</w:t>
      </w:r>
    </w:p>
    <w:p w:rsidR="00000000" w:rsidDel="00000000" w:rsidP="00000000" w:rsidRDefault="00000000" w:rsidRPr="00000000" w14:paraId="00000014">
      <w:pPr>
        <w:shd w:fill="ffffff" w:val="clea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primary purpose of the design?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pts)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sz w:val="24"/>
          <w:szCs w:val="24"/>
        </w:rPr>
      </w:pPr>
      <w:r w:rsidDel="00000000" w:rsidR="00000000" w:rsidRPr="00000000">
        <w:rPr>
          <w:sz w:val="24"/>
          <w:szCs w:val="24"/>
          <w:rtl w:val="0"/>
        </w:rPr>
        <w:t xml:space="preserve">The ultimate goal of information visualization is to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part of the design is particularly effective to serve the intended purpose? Why?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pts)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any part of the design have weaknesses that may hinder its effectiveness? Why?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pts)</w:t>
      </w:r>
    </w:p>
    <w:p w:rsidR="00000000" w:rsidDel="00000000" w:rsidP="00000000" w:rsidRDefault="00000000" w:rsidRPr="00000000" w14:paraId="0000001A">
      <w:pPr>
        <w:shd w:fill="ffffff" w:val="clear"/>
        <w:spacing w:after="0" w:line="240" w:lineRule="auto"/>
        <w:jc w:val="center"/>
        <w:rPr>
          <w:color w:val="000000"/>
          <w:sz w:val="24"/>
          <w:szCs w:val="24"/>
        </w:rPr>
      </w:pPr>
      <w:r w:rsidDel="00000000" w:rsidR="00000000" w:rsidRPr="00000000">
        <w:rPr>
          <w:color w:val="000000"/>
          <w:sz w:val="24"/>
          <w:szCs w:val="24"/>
        </w:rPr>
        <w:drawing>
          <wp:inline distB="0" distT="0" distL="0" distR="0">
            <wp:extent cx="6009823" cy="5491652"/>
            <wp:effectExtent b="0" l="0" r="0" t="0"/>
            <wp:docPr descr="A screenshot of a cell phone&#10;&#10;Description automatically generated" id="3" name="image1.png"/>
            <a:graphic>
              <a:graphicData uri="http://schemas.openxmlformats.org/drawingml/2006/picture">
                <pic:pic>
                  <pic:nvPicPr>
                    <pic:cNvPr descr="A screenshot of a cell phone&#10;&#10;Description automatically generated" id="0" name="image1.png"/>
                    <pic:cNvPicPr preferRelativeResize="0"/>
                  </pic:nvPicPr>
                  <pic:blipFill>
                    <a:blip r:embed="rId7"/>
                    <a:srcRect b="0" l="0" r="44927" t="0"/>
                    <a:stretch>
                      <a:fillRect/>
                    </a:stretch>
                  </pic:blipFill>
                  <pic:spPr>
                    <a:xfrm>
                      <a:off x="0" y="0"/>
                      <a:ext cx="6009823" cy="549165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0" w:line="240" w:lineRule="auto"/>
        <w:jc w:val="center"/>
        <w:rPr>
          <w:color w:val="000000"/>
          <w:sz w:val="24"/>
          <w:szCs w:val="24"/>
        </w:rPr>
      </w:pPr>
      <w:r w:rsidDel="00000000" w:rsidR="00000000" w:rsidRPr="00000000">
        <w:rPr>
          <w:color w:val="000000"/>
          <w:sz w:val="24"/>
          <w:szCs w:val="24"/>
          <w:rtl w:val="0"/>
        </w:rPr>
        <w:t xml:space="preserve">Figure 1. The original design.</w:t>
      </w:r>
    </w:p>
    <w:p w:rsidR="00000000" w:rsidDel="00000000" w:rsidP="00000000" w:rsidRDefault="00000000" w:rsidRPr="00000000" w14:paraId="0000001C">
      <w:pPr>
        <w:shd w:fill="ffffff" w:val="clear"/>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01D">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hd w:fill="ffffff" w:val="clear"/>
        <w:spacing w:after="0" w:line="240" w:lineRule="auto"/>
        <w:rPr>
          <w:b w:val="1"/>
          <w:color w:val="000000"/>
          <w:sz w:val="24"/>
          <w:szCs w:val="24"/>
        </w:rPr>
      </w:pPr>
      <w:r w:rsidDel="00000000" w:rsidR="00000000" w:rsidRPr="00000000">
        <w:rPr>
          <w:b w:val="1"/>
          <w:color w:val="000000"/>
          <w:sz w:val="24"/>
          <w:szCs w:val="24"/>
          <w:rtl w:val="0"/>
        </w:rPr>
        <w:t xml:space="preserve">Question 2 (10 points)</w:t>
      </w:r>
    </w:p>
    <w:p w:rsidR="00000000" w:rsidDel="00000000" w:rsidP="00000000" w:rsidRDefault="00000000" w:rsidRPr="00000000" w14:paraId="0000001F">
      <w:pPr>
        <w:shd w:fill="ffffff" w:val="clear"/>
        <w:spacing w:after="0" w:line="240" w:lineRule="auto"/>
        <w:rPr>
          <w:color w:val="000000"/>
          <w:sz w:val="24"/>
          <w:szCs w:val="24"/>
        </w:rPr>
      </w:pPr>
      <w:r w:rsidDel="00000000" w:rsidR="00000000" w:rsidRPr="00000000">
        <w:rPr>
          <w:color w:val="000000"/>
          <w:sz w:val="24"/>
          <w:szCs w:val="24"/>
          <w:rtl w:val="0"/>
        </w:rPr>
        <w:t xml:space="preserve">Consider the redesign shown in Figure 2 and answer the following questions. Justify your answers and strengthen your arguments/conclusions with reference to relevant concepts, principles, theories, heuristics, or other considerations.</w:t>
      </w:r>
    </w:p>
    <w:p w:rsidR="00000000" w:rsidDel="00000000" w:rsidP="00000000" w:rsidRDefault="00000000" w:rsidRPr="00000000" w14:paraId="00000020">
      <w:pPr>
        <w:shd w:fill="ffffff" w:val="clea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think are some of the most significant changes made in the redesign?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pts)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your opinion, what are key advantages of redesigned visual encoding over the original design? Why?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pts)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lessons learned concerning information visualization in general from your overall experience in exploring, decoding, and comparing the two visualizations?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pts) </w:t>
      </w:r>
    </w:p>
    <w:p w:rsidR="00000000" w:rsidDel="00000000" w:rsidP="00000000" w:rsidRDefault="00000000" w:rsidRPr="00000000" w14:paraId="00000024">
      <w:pPr>
        <w:shd w:fill="ffffff" w:val="clear"/>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025">
      <w:pPr>
        <w:shd w:fill="ffffff" w:val="clear"/>
        <w:spacing w:after="0" w:line="240" w:lineRule="auto"/>
        <w:jc w:val="center"/>
        <w:rPr>
          <w:color w:val="000000"/>
          <w:sz w:val="24"/>
          <w:szCs w:val="24"/>
        </w:rPr>
      </w:pPr>
      <w:r w:rsidDel="00000000" w:rsidR="00000000" w:rsidRPr="00000000">
        <w:rPr>
          <w:color w:val="000000"/>
          <w:sz w:val="24"/>
          <w:szCs w:val="24"/>
        </w:rPr>
        <w:drawing>
          <wp:inline distB="0" distT="0" distL="0" distR="0">
            <wp:extent cx="5961060" cy="6764365"/>
            <wp:effectExtent b="0" l="0" r="0" t="0"/>
            <wp:docPr descr="A screenshot of a cell phone&#10;&#10;Description automatically generated" id="4" name="image1.png"/>
            <a:graphic>
              <a:graphicData uri="http://schemas.openxmlformats.org/drawingml/2006/picture">
                <pic:pic>
                  <pic:nvPicPr>
                    <pic:cNvPr descr="A screenshot of a cell phone&#10;&#10;Description automatically generated" id="0" name="image1.png"/>
                    <pic:cNvPicPr preferRelativeResize="0"/>
                  </pic:nvPicPr>
                  <pic:blipFill>
                    <a:blip r:embed="rId7"/>
                    <a:srcRect b="0" l="55652" r="0" t="0"/>
                    <a:stretch>
                      <a:fillRect/>
                    </a:stretch>
                  </pic:blipFill>
                  <pic:spPr>
                    <a:xfrm>
                      <a:off x="0" y="0"/>
                      <a:ext cx="5961060" cy="67643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0" w:line="240" w:lineRule="auto"/>
        <w:jc w:val="center"/>
        <w:rPr>
          <w:color w:val="000000"/>
          <w:sz w:val="24"/>
          <w:szCs w:val="24"/>
        </w:rPr>
      </w:pPr>
      <w:r w:rsidDel="00000000" w:rsidR="00000000" w:rsidRPr="00000000">
        <w:rPr>
          <w:color w:val="000000"/>
          <w:sz w:val="24"/>
          <w:szCs w:val="24"/>
          <w:rtl w:val="0"/>
        </w:rPr>
        <w:t xml:space="preserve">Figure 2. A redesign.</w:t>
      </w:r>
    </w:p>
    <w:sectPr>
      <w:headerReference r:id="rId8"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 633 Information Visualization (Mid-Term)                                                                         Name:</w:t>
    </w:r>
    <w:r w:rsidDel="00000000" w:rsidR="00000000" w:rsidRPr="00000000">
      <w:rPr>
        <w:rtl w:val="0"/>
      </w:rPr>
      <w:t xml:space="preserve"> </w:t>
    </w:r>
    <w:r w:rsidDel="00000000" w:rsidR="00000000" w:rsidRPr="00000000">
      <w:rPr>
        <w:color w:val="948a54"/>
        <w:rtl w:val="0"/>
      </w:rPr>
      <w:t xml:space="preserve">Yiyun Zhang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673A4"/>
    <w:pPr>
      <w:tabs>
        <w:tab w:val="center" w:pos="4680"/>
        <w:tab w:val="right" w:pos="9360"/>
      </w:tabs>
      <w:spacing w:after="0" w:line="240" w:lineRule="auto"/>
    </w:pPr>
  </w:style>
  <w:style w:type="character" w:styleId="HeaderChar" w:customStyle="1">
    <w:name w:val="Header Char"/>
    <w:basedOn w:val="DefaultParagraphFont"/>
    <w:link w:val="Header"/>
    <w:uiPriority w:val="99"/>
    <w:rsid w:val="005673A4"/>
  </w:style>
  <w:style w:type="paragraph" w:styleId="Footer">
    <w:name w:val="footer"/>
    <w:basedOn w:val="Normal"/>
    <w:link w:val="FooterChar"/>
    <w:uiPriority w:val="99"/>
    <w:unhideWhenUsed w:val="1"/>
    <w:rsid w:val="005673A4"/>
    <w:pPr>
      <w:tabs>
        <w:tab w:val="center" w:pos="4680"/>
        <w:tab w:val="right" w:pos="9360"/>
      </w:tabs>
      <w:spacing w:after="0" w:line="240" w:lineRule="auto"/>
    </w:pPr>
  </w:style>
  <w:style w:type="character" w:styleId="FooterChar" w:customStyle="1">
    <w:name w:val="Footer Char"/>
    <w:basedOn w:val="DefaultParagraphFont"/>
    <w:link w:val="Footer"/>
    <w:uiPriority w:val="99"/>
    <w:rsid w:val="005673A4"/>
  </w:style>
  <w:style w:type="paragraph" w:styleId="NormalWeb">
    <w:name w:val="Normal (Web)"/>
    <w:basedOn w:val="Normal"/>
    <w:uiPriority w:val="99"/>
    <w:semiHidden w:val="1"/>
    <w:unhideWhenUsed w:val="1"/>
    <w:rsid w:val="005673A4"/>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5673A4"/>
    <w:rPr>
      <w:color w:val="0000ff"/>
      <w:u w:val="single"/>
    </w:rPr>
  </w:style>
  <w:style w:type="character" w:styleId="apple-converted-space" w:customStyle="1">
    <w:name w:val="apple-converted-space"/>
    <w:basedOn w:val="DefaultParagraphFont"/>
    <w:rsid w:val="005673A4"/>
  </w:style>
  <w:style w:type="paragraph" w:styleId="ListParagraph">
    <w:name w:val="List Paragraph"/>
    <w:basedOn w:val="Normal"/>
    <w:uiPriority w:val="34"/>
    <w:qFormat w:val="1"/>
    <w:rsid w:val="00B41DC0"/>
    <w:pPr>
      <w:spacing w:after="0" w:line="240" w:lineRule="auto"/>
      <w:ind w:left="720"/>
      <w:contextualSpacing w:val="1"/>
      <w:jc w:val="both"/>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4v/BOqalT5hDMPrCxG3+x0IllA==">AMUW2mVj93kGCxPki5rM21zhdUUv+yzxoMYx4imKlqXgTY+BGsfqKxsAFI5gUeWF+3hBHhmA+zq/wTZYbkS8EaeMmstiPudPovU8Lle4f52OA2JNvyND6GD3bPBJYdKw9nmsWvSgvOQh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2012-02-12T20:35:00Z</dcterms:created>
  <dc:creator>iSchool at Drexel University</dc:creator>
</cp:coreProperties>
</file>