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A3353D">
      <w:pPr>
        <w:pageBreakBefore w:val="0"/>
        <w:kinsoku/>
        <w:overflowPunct/>
        <w:topLinePunct w:val="0"/>
        <w:autoSpaceDE/>
        <w:autoSpaceDN/>
        <w:bidi w:val="0"/>
        <w:jc w:val="right"/>
        <w:rPr>
          <w:rFonts w:hint="default" w:ascii="Times New Roman" w:hAnsi="Times New Roman" w:eastAsia="方正小标宋_GBK" w:cs="Times New Roman"/>
          <w:b/>
          <w:bCs/>
          <w:sz w:val="30"/>
          <w:szCs w:val="30"/>
          <w:highlight w:val="none"/>
        </w:rPr>
      </w:pPr>
      <w:r>
        <w:rPr>
          <w:rFonts w:hint="default" w:ascii="Times New Roman" w:hAnsi="Times New Roman" w:eastAsia="方正小标宋_GBK" w:cs="Times New Roman"/>
          <w:b/>
          <w:bCs/>
          <w:sz w:val="30"/>
          <w:szCs w:val="30"/>
          <w:highlight w:val="none"/>
        </w:rPr>
        <w:t>内部资料</w:t>
      </w:r>
    </w:p>
    <w:p w14:paraId="04CBE509">
      <w:pPr>
        <w:pageBreakBefore w:val="0"/>
        <w:kinsoku/>
        <w:overflowPunct/>
        <w:topLinePunct w:val="0"/>
        <w:autoSpaceDE/>
        <w:autoSpaceDN/>
        <w:bidi w:val="0"/>
        <w:jc w:val="right"/>
        <w:rPr>
          <w:rFonts w:hint="default" w:ascii="Times New Roman" w:hAnsi="Times New Roman" w:eastAsia="方正小标宋_GBK" w:cs="Times New Roman"/>
          <w:b/>
          <w:bCs/>
          <w:sz w:val="30"/>
          <w:szCs w:val="30"/>
          <w:highlight w:val="none"/>
        </w:rPr>
      </w:pPr>
      <w:r>
        <w:rPr>
          <w:rFonts w:hint="default" w:ascii="Times New Roman" w:hAnsi="Times New Roman" w:eastAsia="方正小标宋_GBK" w:cs="Times New Roman"/>
          <w:b/>
          <w:bCs/>
          <w:sz w:val="30"/>
          <w:szCs w:val="30"/>
          <w:highlight w:val="none"/>
        </w:rPr>
        <w:t>会后收回</w:t>
      </w:r>
    </w:p>
    <w:p w14:paraId="65AC435F">
      <w:pPr>
        <w:pageBreakBefore w:val="0"/>
        <w:kinsoku/>
        <w:overflowPunct/>
        <w:topLinePunct w:val="0"/>
        <w:autoSpaceDE/>
        <w:autoSpaceDN/>
        <w:bidi w:val="0"/>
        <w:rPr>
          <w:rFonts w:hint="default" w:ascii="Times New Roman" w:hAnsi="Times New Roman" w:eastAsia="仿宋" w:cs="Times New Roman"/>
          <w:sz w:val="32"/>
          <w:szCs w:val="32"/>
          <w:highlight w:val="none"/>
        </w:rPr>
      </w:pPr>
    </w:p>
    <w:p w14:paraId="6179FB6D">
      <w:pPr>
        <w:pageBreakBefore w:val="0"/>
        <w:kinsoku/>
        <w:overflowPunct/>
        <w:topLinePunct w:val="0"/>
        <w:autoSpaceDE/>
        <w:autoSpaceDN/>
        <w:bidi w:val="0"/>
        <w:snapToGrid w:val="0"/>
        <w:spacing w:line="360" w:lineRule="auto"/>
        <w:jc w:val="center"/>
        <w:rPr>
          <w:rFonts w:hint="default" w:ascii="Times New Roman" w:hAnsi="Times New Roman" w:eastAsia="黑体" w:cs="Times New Roman"/>
          <w:b/>
          <w:sz w:val="44"/>
          <w:szCs w:val="44"/>
          <w:highlight w:val="none"/>
        </w:rPr>
      </w:pPr>
    </w:p>
    <w:p w14:paraId="1B69AD9E">
      <w:pPr>
        <w:pageBreakBefore w:val="0"/>
        <w:kinsoku/>
        <w:overflowPunct/>
        <w:topLinePunct w:val="0"/>
        <w:autoSpaceDE/>
        <w:autoSpaceDN/>
        <w:bidi w:val="0"/>
        <w:jc w:val="left"/>
        <w:rPr>
          <w:rFonts w:hint="default" w:ascii="Times New Roman" w:hAnsi="Times New Roman" w:eastAsia="黑体" w:cs="Times New Roman"/>
          <w:b/>
          <w:sz w:val="72"/>
          <w:szCs w:val="72"/>
          <w:highlight w:val="none"/>
        </w:rPr>
      </w:pPr>
    </w:p>
    <w:p w14:paraId="1133EFF0">
      <w:pPr>
        <w:pageBreakBefore w:val="0"/>
        <w:kinsoku/>
        <w:overflowPunct/>
        <w:topLinePunct w:val="0"/>
        <w:autoSpaceDE/>
        <w:autoSpaceDN/>
        <w:bidi w:val="0"/>
        <w:adjustRightInd/>
        <w:spacing w:line="240" w:lineRule="auto"/>
        <w:jc w:val="center"/>
        <w:textAlignment w:val="auto"/>
        <w:rPr>
          <w:rFonts w:hint="default" w:ascii="Times New Roman" w:hAnsi="Times New Roman" w:eastAsia="方正小标宋_GBK" w:cs="Times New Roman"/>
          <w:bCs/>
          <w:kern w:val="2"/>
          <w:sz w:val="56"/>
          <w:szCs w:val="56"/>
          <w:lang w:val="en-US" w:eastAsia="zh-CN"/>
        </w:rPr>
      </w:pPr>
      <w:r>
        <w:rPr>
          <w:rFonts w:hint="default" w:ascii="Times New Roman" w:hAnsi="Times New Roman" w:eastAsia="方正小标宋_GBK" w:cs="Times New Roman"/>
          <w:bCs/>
          <w:kern w:val="2"/>
          <w:sz w:val="56"/>
          <w:szCs w:val="56"/>
          <w:lang w:val="en-US" w:eastAsia="zh-CN"/>
        </w:rPr>
        <w:t>中国移动</w:t>
      </w:r>
      <w:r>
        <w:rPr>
          <w:rFonts w:hint="eastAsia" w:ascii="Times New Roman" w:hAnsi="Times New Roman" w:eastAsia="方正小标宋_GBK" w:cs="Times New Roman"/>
          <w:bCs/>
          <w:kern w:val="2"/>
          <w:sz w:val="56"/>
          <w:szCs w:val="56"/>
          <w:lang w:val="en-US" w:eastAsia="zh-CN"/>
        </w:rPr>
        <w:t>重大战略研发项目</w:t>
      </w:r>
    </w:p>
    <w:p w14:paraId="550C5F68">
      <w:pPr>
        <w:pageBreakBefore w:val="0"/>
        <w:kinsoku/>
        <w:overflowPunct/>
        <w:topLinePunct w:val="0"/>
        <w:autoSpaceDE/>
        <w:autoSpaceDN/>
        <w:bidi w:val="0"/>
        <w:adjustRightInd/>
        <w:spacing w:line="240" w:lineRule="auto"/>
        <w:jc w:val="center"/>
        <w:textAlignment w:val="auto"/>
        <w:rPr>
          <w:rFonts w:hint="default" w:ascii="Times New Roman" w:hAnsi="Times New Roman" w:eastAsia="微软雅黑" w:cs="Times New Roman"/>
          <w:bCs/>
          <w:kern w:val="2"/>
          <w:sz w:val="40"/>
          <w:szCs w:val="40"/>
          <w:lang w:val="en-US" w:eastAsia="zh-CN"/>
        </w:rPr>
      </w:pPr>
    </w:p>
    <w:p w14:paraId="35944CB6">
      <w:pPr>
        <w:pageBreakBefore w:val="0"/>
        <w:kinsoku/>
        <w:overflowPunct/>
        <w:topLinePunct w:val="0"/>
        <w:autoSpaceDE/>
        <w:autoSpaceDN/>
        <w:bidi w:val="0"/>
        <w:adjustRightInd/>
        <w:spacing w:line="240" w:lineRule="auto"/>
        <w:jc w:val="center"/>
        <w:textAlignment w:val="auto"/>
        <w:rPr>
          <w:rFonts w:hint="default" w:ascii="Times New Roman" w:hAnsi="Times New Roman" w:eastAsia="方正小标宋_GBK" w:cs="Times New Roman"/>
          <w:bCs/>
          <w:kern w:val="2"/>
          <w:sz w:val="56"/>
          <w:szCs w:val="56"/>
          <w:lang w:val="en-US" w:eastAsia="zh-CN"/>
        </w:rPr>
      </w:pPr>
      <w:r>
        <w:rPr>
          <w:rFonts w:hint="eastAsia" w:ascii="Times New Roman" w:hAnsi="Times New Roman" w:eastAsia="方正小标宋_GBK" w:cs="Times New Roman"/>
          <w:bCs/>
          <w:kern w:val="2"/>
          <w:sz w:val="56"/>
          <w:szCs w:val="56"/>
          <w:lang w:val="en-US" w:eastAsia="zh-CN"/>
        </w:rPr>
        <w:t>打分表(项目评审组)</w:t>
      </w:r>
    </w:p>
    <w:p w14:paraId="41227F12">
      <w:pPr>
        <w:pageBreakBefore w:val="0"/>
        <w:kinsoku/>
        <w:overflowPunct/>
        <w:topLinePunct w:val="0"/>
        <w:autoSpaceDE/>
        <w:autoSpaceDN/>
        <w:bidi w:val="0"/>
        <w:rPr>
          <w:rFonts w:hint="default" w:ascii="Times New Roman" w:hAnsi="Times New Roman" w:eastAsia="方正公文黑体" w:cs="Times New Roman"/>
          <w:b/>
          <w:sz w:val="44"/>
          <w:szCs w:val="44"/>
          <w:highlight w:val="none"/>
        </w:rPr>
      </w:pPr>
    </w:p>
    <w:p w14:paraId="011AC678">
      <w:pPr>
        <w:pageBreakBefore w:val="0"/>
        <w:kinsoku/>
        <w:overflowPunct/>
        <w:topLinePunct w:val="0"/>
        <w:autoSpaceDE/>
        <w:autoSpaceDN/>
        <w:bidi w:val="0"/>
        <w:rPr>
          <w:rFonts w:hint="default" w:ascii="Times New Roman" w:hAnsi="Times New Roman" w:eastAsia="方正公文黑体" w:cs="Times New Roman"/>
          <w:b/>
          <w:sz w:val="44"/>
          <w:szCs w:val="44"/>
          <w:highlight w:val="none"/>
        </w:rPr>
      </w:pPr>
    </w:p>
    <w:p w14:paraId="6CE2CDBC">
      <w:pPr>
        <w:pageBreakBefore w:val="0"/>
        <w:kinsoku/>
        <w:overflowPunct/>
        <w:topLinePunct w:val="0"/>
        <w:autoSpaceDE/>
        <w:autoSpaceDN/>
        <w:bidi w:val="0"/>
        <w:rPr>
          <w:rFonts w:hint="default" w:ascii="Times New Roman" w:hAnsi="Times New Roman" w:eastAsia="方正公文黑体" w:cs="Times New Roman"/>
          <w:b/>
          <w:sz w:val="44"/>
          <w:szCs w:val="44"/>
          <w:highlight w:val="none"/>
        </w:rPr>
      </w:pPr>
    </w:p>
    <w:p w14:paraId="2FED9B50">
      <w:pPr>
        <w:pageBreakBefore w:val="0"/>
        <w:kinsoku/>
        <w:overflowPunct/>
        <w:topLinePunct w:val="0"/>
        <w:autoSpaceDE/>
        <w:autoSpaceDN/>
        <w:bidi w:val="0"/>
        <w:rPr>
          <w:rFonts w:hint="default" w:ascii="Times New Roman" w:hAnsi="Times New Roman" w:eastAsia="方正公文黑体" w:cs="Times New Roman"/>
          <w:b/>
          <w:sz w:val="44"/>
          <w:szCs w:val="44"/>
          <w:highlight w:val="none"/>
        </w:rPr>
      </w:pPr>
    </w:p>
    <w:p w14:paraId="3393360A">
      <w:pPr>
        <w:pageBreakBefore w:val="0"/>
        <w:kinsoku/>
        <w:overflowPunct/>
        <w:topLinePunct w:val="0"/>
        <w:autoSpaceDE/>
        <w:autoSpaceDN/>
        <w:bidi w:val="0"/>
        <w:rPr>
          <w:rFonts w:hint="default" w:ascii="Times New Roman" w:hAnsi="Times New Roman" w:eastAsia="方正公文黑体" w:cs="Times New Roman"/>
          <w:b/>
          <w:sz w:val="44"/>
          <w:szCs w:val="44"/>
          <w:highlight w:val="none"/>
        </w:rPr>
      </w:pPr>
    </w:p>
    <w:p w14:paraId="76C09183">
      <w:pPr>
        <w:pageBreakBefore w:val="0"/>
        <w:kinsoku/>
        <w:overflowPunct/>
        <w:topLinePunct w:val="0"/>
        <w:autoSpaceDE/>
        <w:autoSpaceDN/>
        <w:bidi w:val="0"/>
        <w:jc w:val="center"/>
        <w:rPr>
          <w:rFonts w:hint="eastAsia" w:ascii="方正小标宋_GBK" w:hAnsi="方正小标宋_GBK" w:eastAsia="方正小标宋_GBK" w:cs="方正小标宋_GBK"/>
          <w:b w:val="0"/>
          <w:bCs/>
          <w:sz w:val="36"/>
          <w:szCs w:val="36"/>
          <w:highlight w:val="none"/>
        </w:rPr>
      </w:pPr>
      <w:r>
        <w:rPr>
          <w:rFonts w:hint="eastAsia" w:ascii="方正小标宋_GBK" w:hAnsi="方正小标宋_GBK" w:eastAsia="方正小标宋_GBK" w:cs="方正小标宋_GBK"/>
          <w:kern w:val="2"/>
          <w:sz w:val="36"/>
          <w:szCs w:val="36"/>
          <w:highlight w:val="none"/>
          <w:lang w:val="en-US" w:eastAsia="zh-CN"/>
        </w:rPr>
        <w:t>评审打分规则</w:t>
        <w:br/>
      </w:r>
    </w:p>
    <w:p w14:paraId="46892C6B">
      <w:pPr>
        <w:rPr>
          <w:rFonts w:hint="eastAsia" w:ascii="方正仿宋_GB2312" w:hAnsi="方正仿宋_GB2312" w:eastAsia="方正仿宋_GB2312" w:cs="方正仿宋_GB2312"/>
          <w:kern w:val="2"/>
          <w:sz w:val="36"/>
          <w:szCs w:val="36"/>
          <w:highlight w:val="none"/>
          <w:lang w:val="en-US" w:eastAsia="zh-CN"/>
        </w:rPr>
      </w:pPr>
    </w:p>
    <w:p w14:paraId="11E05EC6">
      <w:pPr>
        <w:rPr>
          <w:rFonts w:hint="default" w:ascii="Times New Roman" w:hAnsi="Times New Roman" w:eastAsia="黑体" w:cs="Times New Roman"/>
          <w:kern w:val="2"/>
          <w:sz w:val="32"/>
          <w:szCs w:val="32"/>
          <w:highlight w:val="none"/>
          <w:lang w:val="en-US" w:eastAsia="zh-CN"/>
        </w:rPr>
      </w:pPr>
      <w:r>
        <w:rPr>
          <w:rFonts w:hint="eastAsia" w:ascii="Times New Roman" w:hAnsi="Times New Roman" w:eastAsia="黑体" w:cs="Times New Roman"/>
          <w:kern w:val="2"/>
          <w:sz w:val="32"/>
          <w:szCs w:val="32"/>
          <w:highlight w:val="none"/>
          <w:lang w:val="en-US" w:eastAsia="zh-CN"/>
        </w:rPr>
        <w:br w:type="page"/>
      </w:r>
    </w:p>
    <w:p w14:paraId="6EB38A0B">
      <w:pPr>
        <w:pageBreakBefore w:val="0"/>
        <w:kinsoku/>
        <w:overflowPunct/>
        <w:topLinePunct w:val="0"/>
        <w:autoSpaceDE/>
        <w:autoSpaceDN/>
        <w:bidi w:val="0"/>
        <w:adjustRightInd/>
        <w:spacing w:line="240" w:lineRule="auto"/>
        <w:jc w:val="center"/>
        <w:textAlignment w:val="auto"/>
        <w:rPr>
          <w:rFonts w:hint="default" w:ascii="Times New Roman" w:hAnsi="Times New Roman" w:eastAsia="黑体" w:cs="Times New Roman"/>
          <w:kern w:val="2"/>
          <w:sz w:val="32"/>
          <w:szCs w:val="32"/>
          <w:highlight w:val="none"/>
          <w:u w:val="single"/>
          <w:lang w:val="en-US" w:eastAsia="zh-CN"/>
        </w:rPr>
      </w:pPr>
      <w:r>
        <w:rPr>
          <w:rFonts w:hint="eastAsia" w:ascii="Times New Roman" w:hAnsi="Times New Roman" w:eastAsia="黑体" w:cs="Times New Roman"/>
          <w:kern w:val="2"/>
          <w:sz w:val="44"/>
          <w:szCs w:val="44"/>
          <w:highlight w:val="none"/>
          <w:lang w:val="en-US" w:eastAsia="zh-CN"/>
        </w:rPr>
        <w:tab/>
      </w:r>
      <w:r>
        <w:rPr>
          <w:rFonts w:hint="eastAsia" w:ascii="Times New Roman" w:hAnsi="Times New Roman" w:eastAsia="方正小标宋_GBK" w:cs="Times New Roman"/>
          <w:bCs/>
          <w:kern w:val="2"/>
          <w:sz w:val="44"/>
          <w:szCs w:val="44"/>
          <w:lang w:val="en-US" w:eastAsia="zh-CN"/>
        </w:rPr>
        <w:t>评审打分规则-非应用基础研究类</w:t>
      </w:r>
    </w:p>
    <w:p w14:paraId="279792A5">
      <w:pPr>
        <w:pageBreakBefore w:val="0"/>
        <w:numPr>
          <w:ilvl w:val="0"/>
          <w:numId w:val="0"/>
        </w:numPr>
        <w:kinsoku/>
        <w:overflowPunct/>
        <w:topLinePunct w:val="0"/>
        <w:autoSpaceDE/>
        <w:autoSpaceDN/>
        <w:bidi w:val="0"/>
        <w:adjustRightInd/>
        <w:spacing w:line="560" w:lineRule="exact"/>
        <w:ind w:firstLine="3600" w:firstLineChars="1000"/>
        <w:jc w:val="both"/>
        <w:textAlignment w:val="auto"/>
        <w:rPr>
          <w:rFonts w:hint="eastAsia" w:ascii="Times New Roman" w:hAnsi="Times New Roman" w:eastAsia="黑体" w:cs="Times New Roman"/>
          <w:kern w:val="2"/>
          <w:sz w:val="32"/>
          <w:szCs w:val="32"/>
          <w:highlight w:val="none"/>
          <w:lang w:val="en-US" w:eastAsia="zh-CN"/>
        </w:rPr>
      </w:pPr>
      <w:r>
        <w:rPr>
          <w:rFonts w:hint="default" w:ascii="Times New Roman" w:hAnsi="Times New Roman" w:eastAsia="黑体" w:cs="Times New Roman"/>
          <w:kern w:val="2"/>
          <w:sz w:val="36"/>
          <w:szCs w:val="36"/>
          <w:highlight w:val="none"/>
          <w:lang w:val="en-US" w:eastAsia="zh-CN"/>
        </w:rPr>
        <w:t>202</w:t>
      </w:r>
      <w:r>
        <w:rPr>
          <w:rFonts w:hint="eastAsia" w:ascii="Times New Roman" w:hAnsi="Times New Roman" w:eastAsia="黑体" w:cs="Times New Roman"/>
          <w:kern w:val="2"/>
          <w:sz w:val="36"/>
          <w:szCs w:val="36"/>
          <w:highlight w:val="none"/>
          <w:lang w:val="en-US" w:eastAsia="zh-CN"/>
        </w:rPr>
        <w:t>5</w:t>
      </w:r>
      <w:r>
        <w:rPr>
          <w:rFonts w:hint="default" w:ascii="Times New Roman" w:hAnsi="Times New Roman" w:eastAsia="黑体" w:cs="Times New Roman"/>
          <w:kern w:val="2"/>
          <w:sz w:val="36"/>
          <w:szCs w:val="36"/>
          <w:highlight w:val="none"/>
          <w:lang w:val="en-US" w:eastAsia="zh-CN"/>
        </w:rPr>
        <w:t>年</w:t>
      </w:r>
      <w:r>
        <w:rPr>
          <w:rFonts w:hint="eastAsia" w:ascii="Times New Roman" w:hAnsi="Times New Roman" w:eastAsia="黑体" w:cs="Times New Roman"/>
          <w:kern w:val="2"/>
          <w:sz w:val="36"/>
          <w:szCs w:val="36"/>
          <w:highlight w:val="none"/>
          <w:lang w:val="en-US" w:eastAsia="zh-CN"/>
        </w:rPr>
        <w:t xml:space="preserve">总结                                                     </w:t>
      </w:r>
      <w:r>
        <w:rPr>
          <w:rFonts w:hint="default" w:ascii="Times New Roman" w:hAnsi="Times New Roman" w:eastAsia="黑体" w:cs="Times New Roman"/>
          <w:kern w:val="2"/>
          <w:sz w:val="36"/>
          <w:szCs w:val="36"/>
          <w:highlight w:val="none"/>
          <w:lang w:val="en-US" w:eastAsia="zh-CN"/>
        </w:rPr>
        <w:t>202</w:t>
      </w:r>
      <w:r>
        <w:rPr>
          <w:rFonts w:hint="eastAsia" w:ascii="Times New Roman" w:hAnsi="Times New Roman" w:eastAsia="黑体" w:cs="Times New Roman"/>
          <w:kern w:val="2"/>
          <w:sz w:val="36"/>
          <w:szCs w:val="36"/>
          <w:highlight w:val="none"/>
          <w:lang w:val="en-US" w:eastAsia="zh-CN"/>
        </w:rPr>
        <w:t>6</w:t>
      </w:r>
      <w:r>
        <w:rPr>
          <w:rFonts w:hint="default" w:ascii="Times New Roman" w:hAnsi="Times New Roman" w:eastAsia="黑体" w:cs="Times New Roman"/>
          <w:kern w:val="2"/>
          <w:sz w:val="36"/>
          <w:szCs w:val="36"/>
          <w:highlight w:val="none"/>
          <w:lang w:val="en-US" w:eastAsia="zh-CN"/>
        </w:rPr>
        <w:t>年</w:t>
      </w:r>
      <w:r>
        <w:rPr>
          <w:rFonts w:hint="eastAsia" w:ascii="Times New Roman" w:hAnsi="Times New Roman" w:eastAsia="黑体" w:cs="Times New Roman"/>
          <w:kern w:val="2"/>
          <w:sz w:val="36"/>
          <w:szCs w:val="36"/>
          <w:highlight w:val="none"/>
          <w:lang w:val="en-US" w:eastAsia="zh-CN"/>
        </w:rPr>
        <w:t>目标</w:t>
      </w:r>
      <w:r>
        <w:rPr>
          <w:rFonts w:hint="eastAsia" w:ascii="Times New Roman" w:hAnsi="Times New Roman" w:eastAsia="黑体" w:cs="Times New Roman"/>
          <w:kern w:val="2"/>
          <w:sz w:val="32"/>
          <w:szCs w:val="32"/>
          <w:highlight w:val="none"/>
          <w:lang w:val="en-US" w:eastAsia="zh-CN"/>
        </w:rPr>
        <w:t xml:space="preserve"> </w:t>
      </w:r>
    </w:p>
    <w:tbl>
      <w:tblPr>
        <w:tblStyle w:val="5"/>
        <w:tblW w:w="21898" w:type="dxa"/>
        <w:tblInd w:w="-5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50"/>
        <w:gridCol w:w="1386"/>
        <w:gridCol w:w="7959"/>
        <w:gridCol w:w="963"/>
        <w:gridCol w:w="1520"/>
        <w:gridCol w:w="8520"/>
      </w:tblGrid>
      <w:tr w14:paraId="4D58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7" w:hRule="atLeast"/>
        </w:trPr>
        <w:tc>
          <w:tcPr>
            <w:tcW w:w="1550" w:type="dxa"/>
            <w:tcMar>
              <w:top w:w="15" w:type="dxa"/>
              <w:left w:w="15" w:type="dxa"/>
              <w:right w:w="15" w:type="dxa"/>
            </w:tcMar>
            <w:vAlign w:val="center"/>
          </w:tcPr>
          <w:p w14:paraId="3AC6B57A">
            <w:pPr>
              <w:widowControl/>
              <w:spacing w:line="400" w:lineRule="exact"/>
              <w:jc w:val="center"/>
              <w:textAlignment w:val="center"/>
              <w:rPr>
                <w:rFonts w:hint="eastAsia" w:ascii="仿宋" w:hAnsi="仿宋" w:eastAsia="仿宋" w:cs="仿宋"/>
                <w:b/>
                <w:bCs/>
                <w:kern w:val="0"/>
                <w:sz w:val="32"/>
                <w:szCs w:val="32"/>
              </w:rPr>
            </w:pPr>
            <w:r>
              <w:rPr>
                <w:rFonts w:hint="eastAsia" w:ascii="仿宋" w:hAnsi="仿宋" w:eastAsia="仿宋" w:cs="仿宋"/>
                <w:b/>
                <w:bCs/>
                <w:kern w:val="0"/>
                <w:sz w:val="32"/>
                <w:szCs w:val="32"/>
                <w:lang w:val="en-US" w:eastAsia="zh-CN"/>
              </w:rPr>
              <w:t>一级</w:t>
            </w:r>
            <w:r>
              <w:rPr>
                <w:rFonts w:hint="eastAsia" w:ascii="仿宋" w:hAnsi="仿宋" w:eastAsia="仿宋" w:cs="仿宋"/>
                <w:b/>
                <w:bCs/>
                <w:kern w:val="0"/>
                <w:sz w:val="32"/>
                <w:szCs w:val="32"/>
              </w:rPr>
              <w:t>指标</w:t>
            </w:r>
          </w:p>
        </w:tc>
        <w:tc>
          <w:tcPr>
            <w:tcW w:w="1386" w:type="dxa"/>
            <w:tcMar>
              <w:top w:w="15" w:type="dxa"/>
              <w:left w:w="15" w:type="dxa"/>
              <w:right w:w="15" w:type="dxa"/>
            </w:tcMar>
            <w:vAlign w:val="center"/>
          </w:tcPr>
          <w:p w14:paraId="41E5940E">
            <w:pPr>
              <w:widowControl/>
              <w:spacing w:line="400" w:lineRule="exact"/>
              <w:jc w:val="center"/>
              <w:textAlignment w:val="center"/>
              <w:rPr>
                <w:rFonts w:ascii="仿宋" w:hAnsi="仿宋" w:eastAsia="仿宋" w:cs="仿宋"/>
                <w:b/>
                <w:bCs/>
                <w:kern w:val="0"/>
                <w:sz w:val="32"/>
                <w:szCs w:val="32"/>
              </w:rPr>
            </w:pPr>
            <w:r>
              <w:rPr>
                <w:rFonts w:hint="eastAsia" w:ascii="仿宋" w:hAnsi="仿宋" w:eastAsia="仿宋" w:cs="仿宋"/>
                <w:b/>
                <w:bCs/>
                <w:kern w:val="0"/>
                <w:sz w:val="32"/>
                <w:szCs w:val="32"/>
                <w:lang w:val="en-US" w:eastAsia="zh-CN"/>
              </w:rPr>
              <w:t>二级</w:t>
            </w:r>
            <w:r>
              <w:rPr>
                <w:rFonts w:hint="eastAsia" w:ascii="仿宋" w:hAnsi="仿宋" w:eastAsia="仿宋" w:cs="仿宋"/>
                <w:b/>
                <w:bCs/>
                <w:kern w:val="0"/>
                <w:sz w:val="32"/>
                <w:szCs w:val="32"/>
              </w:rPr>
              <w:t>指标</w:t>
            </w:r>
          </w:p>
        </w:tc>
        <w:tc>
          <w:tcPr>
            <w:tcW w:w="7959" w:type="dxa"/>
            <w:tcMar>
              <w:top w:w="15" w:type="dxa"/>
              <w:left w:w="15" w:type="dxa"/>
              <w:right w:w="15" w:type="dxa"/>
            </w:tcMar>
            <w:vAlign w:val="center"/>
          </w:tcPr>
          <w:p w14:paraId="373FE7E1">
            <w:pPr>
              <w:widowControl/>
              <w:spacing w:line="400" w:lineRule="exact"/>
              <w:jc w:val="center"/>
              <w:textAlignment w:val="center"/>
              <w:rPr>
                <w:rFonts w:hint="default" w:ascii="仿宋" w:hAnsi="仿宋" w:eastAsia="仿宋" w:cs="仿宋"/>
                <w:b/>
                <w:bCs/>
                <w:kern w:val="0"/>
                <w:sz w:val="32"/>
                <w:szCs w:val="32"/>
                <w:lang w:val="en-US" w:eastAsia="zh-CN"/>
              </w:rPr>
            </w:pPr>
            <w:r>
              <w:rPr>
                <w:rFonts w:hint="eastAsia" w:ascii="仿宋" w:hAnsi="仿宋" w:eastAsia="仿宋" w:cs="仿宋"/>
                <w:b/>
                <w:bCs/>
                <w:kern w:val="0"/>
                <w:sz w:val="32"/>
                <w:szCs w:val="32"/>
                <w:lang w:val="en-US" w:eastAsia="zh-CN"/>
              </w:rPr>
              <w:t>评审要点</w:t>
            </w:r>
          </w:p>
        </w:tc>
        <w:tc>
          <w:tcPr>
            <w:tcW w:w="963" w:type="dxa"/>
            <w:tcBorders>
              <w:top w:val="nil"/>
              <w:left w:val="single" w:color="auto" w:sz="4" w:space="0"/>
              <w:bottom w:val="nil"/>
              <w:right w:val="single" w:color="auto" w:sz="4" w:space="0"/>
            </w:tcBorders>
            <w:tcMar>
              <w:top w:w="15" w:type="dxa"/>
              <w:left w:w="15" w:type="dxa"/>
              <w:right w:w="15" w:type="dxa"/>
            </w:tcMar>
            <w:vAlign w:val="center"/>
          </w:tcPr>
          <w:p w14:paraId="51F54789">
            <w:pPr>
              <w:widowControl/>
              <w:spacing w:line="400" w:lineRule="exact"/>
              <w:jc w:val="center"/>
              <w:textAlignment w:val="center"/>
              <w:rPr>
                <w:rFonts w:hint="eastAsia" w:ascii="仿宋" w:hAnsi="仿宋" w:eastAsia="仿宋" w:cs="仿宋"/>
                <w:b/>
                <w:bCs/>
                <w:kern w:val="0"/>
                <w:sz w:val="32"/>
                <w:szCs w:val="32"/>
                <w:lang w:val="en-US" w:eastAsia="zh-CN"/>
              </w:rPr>
            </w:pPr>
          </w:p>
        </w:tc>
        <w:tc>
          <w:tcPr>
            <w:tcW w:w="1520" w:type="dxa"/>
            <w:tcBorders>
              <w:left w:val="single" w:color="auto" w:sz="4" w:space="0"/>
            </w:tcBorders>
            <w:tcMar>
              <w:top w:w="15" w:type="dxa"/>
              <w:left w:w="15" w:type="dxa"/>
              <w:right w:w="15" w:type="dxa"/>
            </w:tcMar>
            <w:vAlign w:val="center"/>
          </w:tcPr>
          <w:p w14:paraId="6D6F490E">
            <w:pPr>
              <w:widowControl/>
              <w:spacing w:line="400" w:lineRule="exact"/>
              <w:jc w:val="center"/>
              <w:textAlignment w:val="center"/>
              <w:rPr>
                <w:rFonts w:hint="eastAsia" w:ascii="仿宋" w:hAnsi="仿宋" w:eastAsia="仿宋" w:cs="仿宋"/>
                <w:b/>
                <w:bCs/>
                <w:kern w:val="0"/>
                <w:sz w:val="32"/>
                <w:szCs w:val="32"/>
                <w:lang w:val="en-US" w:eastAsia="zh-CN"/>
              </w:rPr>
            </w:pPr>
            <w:r>
              <w:rPr>
                <w:rFonts w:hint="eastAsia" w:ascii="仿宋" w:hAnsi="仿宋" w:eastAsia="仿宋" w:cs="仿宋"/>
                <w:b/>
                <w:bCs/>
                <w:kern w:val="0"/>
                <w:sz w:val="32"/>
                <w:szCs w:val="32"/>
              </w:rPr>
              <w:t>指标</w:t>
            </w:r>
          </w:p>
        </w:tc>
        <w:tc>
          <w:tcPr>
            <w:tcW w:w="8520" w:type="dxa"/>
            <w:tcMar>
              <w:top w:w="15" w:type="dxa"/>
              <w:left w:w="15" w:type="dxa"/>
              <w:right w:w="15" w:type="dxa"/>
            </w:tcMar>
            <w:vAlign w:val="center"/>
          </w:tcPr>
          <w:p w14:paraId="1F831FC2">
            <w:pPr>
              <w:widowControl/>
              <w:spacing w:line="400" w:lineRule="exact"/>
              <w:jc w:val="center"/>
              <w:textAlignment w:val="center"/>
              <w:rPr>
                <w:rFonts w:hint="default" w:ascii="仿宋" w:hAnsi="仿宋" w:eastAsia="仿宋" w:cs="仿宋"/>
                <w:b/>
                <w:bCs/>
                <w:kern w:val="0"/>
                <w:sz w:val="32"/>
                <w:szCs w:val="32"/>
                <w:lang w:val="en-US" w:eastAsia="zh-CN"/>
              </w:rPr>
            </w:pPr>
            <w:r>
              <w:rPr>
                <w:rFonts w:hint="eastAsia" w:ascii="仿宋" w:hAnsi="仿宋" w:eastAsia="仿宋" w:cs="仿宋"/>
                <w:b/>
                <w:bCs/>
                <w:kern w:val="0"/>
                <w:sz w:val="32"/>
                <w:szCs w:val="32"/>
                <w:lang w:val="en-US" w:eastAsia="zh-CN"/>
              </w:rPr>
              <w:t>评审要点</w:t>
            </w:r>
          </w:p>
        </w:tc>
      </w:tr>
      <w:tr w14:paraId="72CB5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88" w:hRule="atLeast"/>
        </w:trPr>
        <w:tc>
          <w:tcPr>
            <w:tcW w:w="1550" w:type="dxa"/>
            <w:vMerge w:val="restart"/>
            <w:tcMar>
              <w:top w:w="15" w:type="dxa"/>
              <w:left w:w="15" w:type="dxa"/>
              <w:right w:w="15" w:type="dxa"/>
            </w:tcMar>
            <w:vAlign w:val="center"/>
          </w:tcPr>
          <w:p w14:paraId="571E6017">
            <w:pPr>
              <w:widowControl/>
              <w:adjustRightInd w:val="0"/>
              <w:snapToGrid w:val="0"/>
              <w:spacing w:line="400" w:lineRule="exact"/>
              <w:jc w:val="center"/>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rPr>
              <w:t>目标</w:t>
            </w:r>
            <w:r>
              <w:rPr>
                <w:rFonts w:hint="eastAsia" w:ascii="Times New Roman" w:hAnsi="Times New Roman" w:eastAsia="仿宋_GB2312"/>
                <w:kern w:val="0"/>
                <w:sz w:val="32"/>
                <w:szCs w:val="32"/>
                <w:lang w:val="en-US" w:eastAsia="zh-CN"/>
              </w:rPr>
              <w:t>成果成效</w:t>
            </w:r>
          </w:p>
          <w:p w14:paraId="3BB91620">
            <w:pPr>
              <w:widowControl/>
              <w:adjustRightInd w:val="0"/>
              <w:snapToGrid w:val="0"/>
              <w:spacing w:line="400" w:lineRule="exact"/>
              <w:jc w:val="center"/>
              <w:textAlignment w:val="center"/>
              <w:rPr>
                <w:rFonts w:hint="eastAsia" w:ascii="仿宋_GB2312" w:hAnsi="仿宋_GB2312" w:eastAsia="仿宋_GB2312" w:cs="仿宋_GB2312"/>
                <w:kern w:val="0"/>
                <w:sz w:val="32"/>
                <w:szCs w:val="32"/>
              </w:rPr>
            </w:pPr>
            <w:r>
              <w:rPr>
                <w:rFonts w:ascii="Times New Roman" w:hAnsi="Times New Roman" w:eastAsia="仿宋_GB2312"/>
                <w:kern w:val="0"/>
                <w:sz w:val="32"/>
                <w:szCs w:val="32"/>
              </w:rPr>
              <w:t>（</w:t>
            </w:r>
            <w:r>
              <w:rPr>
                <w:rFonts w:hint="eastAsia" w:ascii="Times New Roman" w:hAnsi="Times New Roman" w:eastAsia="仿宋_GB2312"/>
                <w:kern w:val="0"/>
                <w:sz w:val="32"/>
                <w:szCs w:val="32"/>
                <w:lang w:val="en-US" w:eastAsia="zh-CN"/>
              </w:rPr>
              <w:t>40</w:t>
            </w:r>
            <w:r>
              <w:rPr>
                <w:rFonts w:ascii="Times New Roman" w:hAnsi="Times New Roman" w:eastAsia="仿宋_GB2312"/>
                <w:kern w:val="0"/>
                <w:sz w:val="32"/>
                <w:szCs w:val="32"/>
              </w:rPr>
              <w:t>分）</w:t>
            </w:r>
          </w:p>
        </w:tc>
        <w:tc>
          <w:tcPr>
            <w:tcW w:w="1386" w:type="dxa"/>
            <w:tcMar>
              <w:top w:w="15" w:type="dxa"/>
              <w:left w:w="15" w:type="dxa"/>
              <w:right w:w="15" w:type="dxa"/>
            </w:tcMar>
            <w:vAlign w:val="center"/>
          </w:tcPr>
          <w:p w14:paraId="007F8822">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目标</w:t>
            </w:r>
          </w:p>
          <w:p w14:paraId="60D589F4">
            <w:pPr>
              <w:widowControl/>
              <w:adjustRightInd w:val="0"/>
              <w:snapToGrid w:val="0"/>
              <w:spacing w:line="400" w:lineRule="exact"/>
              <w:jc w:val="center"/>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完成度</w:t>
            </w:r>
          </w:p>
          <w:p w14:paraId="482AF60D">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（30分）</w:t>
            </w:r>
          </w:p>
        </w:tc>
        <w:tc>
          <w:tcPr>
            <w:tcW w:w="7959" w:type="dxa"/>
            <w:tcMar>
              <w:top w:w="15" w:type="dxa"/>
              <w:left w:w="15" w:type="dxa"/>
              <w:right w:w="15" w:type="dxa"/>
            </w:tcMar>
            <w:vAlign w:val="center"/>
          </w:tcPr>
          <w:p w14:paraId="09B76F2A">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项目目标达成情况、是否存在重大质量问题，可根据跳高指标给予一定分数浮动。</w:t>
            </w:r>
          </w:p>
          <w:p w14:paraId="27BC946E">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全面完成，得25～30分；</w:t>
            </w:r>
          </w:p>
          <w:p w14:paraId="4574177E">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基本完成（核心技术指标全部完成，存在其他类指标未完成），得16～24分；</w:t>
            </w:r>
          </w:p>
          <w:p w14:paraId="039ACA74">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未完成（存在核心技术指标未完成），得0～15分</w:t>
            </w:r>
          </w:p>
        </w:tc>
        <w:tc>
          <w:tcPr>
            <w:tcW w:w="963" w:type="dxa"/>
            <w:tcBorders>
              <w:top w:val="nil"/>
              <w:left w:val="single" w:color="auto" w:sz="4" w:space="0"/>
              <w:bottom w:val="nil"/>
              <w:right w:val="single" w:color="auto" w:sz="4" w:space="0"/>
            </w:tcBorders>
            <w:tcMar>
              <w:top w:w="15" w:type="dxa"/>
              <w:left w:w="15" w:type="dxa"/>
              <w:right w:w="15" w:type="dxa"/>
            </w:tcMar>
            <w:vAlign w:val="center"/>
          </w:tcPr>
          <w:p w14:paraId="4148461F">
            <w:pPr>
              <w:widowControl/>
              <w:numPr>
                <w:ilvl w:val="0"/>
                <w:numId w:val="0"/>
              </w:numPr>
              <w:adjustRightInd w:val="0"/>
              <w:snapToGrid w:val="0"/>
              <w:spacing w:line="400" w:lineRule="exact"/>
              <w:ind w:leftChars="0"/>
              <w:jc w:val="center"/>
              <w:textAlignment w:val="center"/>
              <w:rPr>
                <w:rFonts w:hint="default" w:ascii="仿宋" w:hAnsi="仿宋" w:eastAsia="仿宋" w:cs="仿宋"/>
                <w:kern w:val="2"/>
                <w:sz w:val="32"/>
                <w:szCs w:val="32"/>
                <w:lang w:val="en-US" w:eastAsia="zh-CN" w:bidi="ar-SA"/>
              </w:rPr>
            </w:pPr>
          </w:p>
        </w:tc>
        <w:tc>
          <w:tcPr>
            <w:tcW w:w="1520" w:type="dxa"/>
            <w:tcBorders>
              <w:left w:val="single" w:color="auto" w:sz="4" w:space="0"/>
            </w:tcBorders>
            <w:tcMar>
              <w:top w:w="15" w:type="dxa"/>
              <w:left w:w="15" w:type="dxa"/>
              <w:right w:w="15" w:type="dxa"/>
            </w:tcMar>
            <w:vAlign w:val="center"/>
          </w:tcPr>
          <w:p w14:paraId="5F5E6BFB">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战略性</w:t>
            </w:r>
          </w:p>
          <w:p w14:paraId="129D284F">
            <w:pPr>
              <w:widowControl/>
              <w:adjustRightInd w:val="0"/>
              <w:snapToGrid w:val="0"/>
              <w:spacing w:line="400" w:lineRule="exact"/>
              <w:jc w:val="center"/>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（20分）</w:t>
            </w:r>
          </w:p>
        </w:tc>
        <w:tc>
          <w:tcPr>
            <w:tcW w:w="8520" w:type="dxa"/>
            <w:tcMar>
              <w:top w:w="15" w:type="dxa"/>
              <w:left w:w="15" w:type="dxa"/>
              <w:right w:w="15" w:type="dxa"/>
            </w:tcMar>
            <w:vAlign w:val="center"/>
          </w:tcPr>
          <w:p w14:paraId="26D60720">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国家发展战略、产业转型升级、企业经营发展要求的匹配度</w:t>
            </w:r>
          </w:p>
          <w:p w14:paraId="0342B5B7">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高</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得15～20</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中，</w:t>
            </w:r>
            <w:r>
              <w:rPr>
                <w:rFonts w:hint="eastAsia" w:ascii="Times New Roman" w:hAnsi="Times New Roman" w:eastAsia="仿宋_GB2312"/>
                <w:kern w:val="0"/>
                <w:sz w:val="32"/>
                <w:szCs w:val="32"/>
                <w:lang w:eastAsia="zh-CN"/>
              </w:rPr>
              <w:t>得</w:t>
            </w:r>
            <w:r>
              <w:rPr>
                <w:rFonts w:hint="eastAsia" w:ascii="Times New Roman" w:hAnsi="Times New Roman" w:eastAsia="仿宋_GB2312"/>
                <w:kern w:val="0"/>
                <w:sz w:val="32"/>
                <w:szCs w:val="32"/>
                <w:lang w:val="en-US" w:eastAsia="zh-CN"/>
              </w:rPr>
              <w:t>8～14</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低</w:t>
            </w:r>
            <w:r>
              <w:rPr>
                <w:rFonts w:hint="eastAsia" w:ascii="Times New Roman" w:hAnsi="Times New Roman" w:eastAsia="仿宋_GB2312"/>
                <w:kern w:val="0"/>
                <w:sz w:val="32"/>
                <w:szCs w:val="32"/>
                <w:lang w:eastAsia="zh-CN"/>
              </w:rPr>
              <w:t>，得</w:t>
            </w:r>
            <w:r>
              <w:rPr>
                <w:rFonts w:hint="eastAsia" w:ascii="Times New Roman" w:hAnsi="Times New Roman" w:eastAsia="仿宋_GB2312"/>
                <w:kern w:val="0"/>
                <w:sz w:val="32"/>
                <w:szCs w:val="32"/>
                <w:lang w:val="en-US" w:eastAsia="zh-CN"/>
              </w:rPr>
              <w:t>0～7</w:t>
            </w:r>
            <w:r>
              <w:rPr>
                <w:rFonts w:hint="eastAsia" w:ascii="Times New Roman" w:hAnsi="Times New Roman" w:eastAsia="仿宋_GB2312"/>
                <w:kern w:val="0"/>
                <w:sz w:val="32"/>
                <w:szCs w:val="32"/>
              </w:rPr>
              <w:t>分</w:t>
            </w:r>
          </w:p>
        </w:tc>
      </w:tr>
      <w:tr w14:paraId="724A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76" w:hRule="atLeast"/>
        </w:trPr>
        <w:tc>
          <w:tcPr>
            <w:tcW w:w="1550" w:type="dxa"/>
            <w:vMerge w:val="continue"/>
            <w:tcMar>
              <w:top w:w="15" w:type="dxa"/>
              <w:left w:w="15" w:type="dxa"/>
              <w:right w:w="15" w:type="dxa"/>
            </w:tcMar>
            <w:vAlign w:val="center"/>
          </w:tcPr>
          <w:p w14:paraId="7B5CCCED">
            <w:pPr>
              <w:widowControl/>
              <w:adjustRightInd w:val="0"/>
              <w:snapToGrid w:val="0"/>
              <w:spacing w:line="400" w:lineRule="exact"/>
              <w:jc w:val="center"/>
              <w:textAlignment w:val="center"/>
              <w:rPr>
                <w:rFonts w:hint="eastAsia" w:ascii="仿宋_GB2312" w:hAnsi="仿宋_GB2312" w:eastAsia="仿宋_GB2312" w:cs="仿宋_GB2312"/>
                <w:kern w:val="0"/>
                <w:sz w:val="32"/>
                <w:szCs w:val="32"/>
              </w:rPr>
            </w:pPr>
          </w:p>
        </w:tc>
        <w:tc>
          <w:tcPr>
            <w:tcW w:w="1386" w:type="dxa"/>
            <w:tcMar>
              <w:top w:w="15" w:type="dxa"/>
              <w:left w:w="15" w:type="dxa"/>
              <w:right w:w="15" w:type="dxa"/>
            </w:tcMar>
            <w:vAlign w:val="center"/>
          </w:tcPr>
          <w:p w14:paraId="75735E91">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成果</w:t>
            </w:r>
          </w:p>
          <w:p w14:paraId="4F8A4ACC">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丰富度</w:t>
            </w:r>
          </w:p>
          <w:p w14:paraId="2E094CE5">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（10分）</w:t>
            </w:r>
          </w:p>
        </w:tc>
        <w:tc>
          <w:tcPr>
            <w:tcW w:w="7959" w:type="dxa"/>
            <w:tcMar>
              <w:top w:w="15" w:type="dxa"/>
              <w:left w:w="15" w:type="dxa"/>
              <w:right w:w="15" w:type="dxa"/>
            </w:tcMar>
            <w:vAlign w:val="center"/>
          </w:tcPr>
          <w:p w14:paraId="656BD734">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项目产出成果在数量、质量、应用效果、</w:t>
            </w:r>
            <w:r>
              <w:rPr>
                <w:rFonts w:hint="eastAsia" w:ascii="Times New Roman" w:hAnsi="Times New Roman" w:eastAsia="仿宋_GB2312"/>
                <w:kern w:val="0"/>
                <w:sz w:val="32"/>
                <w:szCs w:val="32"/>
                <w:highlight w:val="none"/>
                <w:lang w:val="en-US" w:eastAsia="zh-CN"/>
              </w:rPr>
              <w:t>商业转化、</w:t>
            </w:r>
            <w:r>
              <w:rPr>
                <w:rFonts w:hint="eastAsia" w:ascii="Times New Roman" w:hAnsi="Times New Roman" w:eastAsia="仿宋_GB2312"/>
                <w:kern w:val="0"/>
                <w:sz w:val="32"/>
                <w:szCs w:val="32"/>
                <w:lang w:val="en-US" w:eastAsia="zh-CN"/>
              </w:rPr>
              <w:t>用户体验评价等方面的丰富程度</w:t>
            </w:r>
          </w:p>
          <w:p w14:paraId="2B8AE8EF">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投入产出超预期的8～10分；合理得5～7分；不合理的0～4分</w:t>
            </w:r>
          </w:p>
        </w:tc>
        <w:tc>
          <w:tcPr>
            <w:tcW w:w="963" w:type="dxa"/>
            <w:tcBorders>
              <w:top w:val="nil"/>
              <w:left w:val="single" w:color="auto" w:sz="4" w:space="0"/>
              <w:bottom w:val="nil"/>
              <w:right w:val="single" w:color="auto" w:sz="4" w:space="0"/>
            </w:tcBorders>
            <w:tcMar>
              <w:top w:w="15" w:type="dxa"/>
              <w:left w:w="15" w:type="dxa"/>
              <w:right w:w="15" w:type="dxa"/>
            </w:tcMar>
            <w:vAlign w:val="center"/>
          </w:tcPr>
          <w:p w14:paraId="38257C1A">
            <w:pPr>
              <w:widowControl/>
              <w:adjustRightInd w:val="0"/>
              <w:snapToGrid w:val="0"/>
              <w:spacing w:line="400" w:lineRule="exact"/>
              <w:jc w:val="center"/>
              <w:textAlignment w:val="center"/>
              <w:rPr>
                <w:rFonts w:hint="eastAsia" w:ascii="Times New Roman" w:hAnsi="Times New Roman" w:eastAsia="仿宋_GB2312"/>
                <w:kern w:val="0"/>
                <w:sz w:val="32"/>
                <w:szCs w:val="32"/>
              </w:rPr>
            </w:pPr>
          </w:p>
        </w:tc>
        <w:tc>
          <w:tcPr>
            <w:tcW w:w="1520" w:type="dxa"/>
            <w:tcBorders>
              <w:left w:val="single" w:color="auto" w:sz="4" w:space="0"/>
            </w:tcBorders>
            <w:tcMar>
              <w:top w:w="15" w:type="dxa"/>
              <w:left w:w="15" w:type="dxa"/>
              <w:right w:w="15" w:type="dxa"/>
            </w:tcMar>
            <w:vAlign w:val="center"/>
          </w:tcPr>
          <w:p w14:paraId="26B52781">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先进性</w:t>
            </w:r>
          </w:p>
          <w:p w14:paraId="1EA3F883">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（20分）</w:t>
            </w:r>
          </w:p>
        </w:tc>
        <w:tc>
          <w:tcPr>
            <w:tcW w:w="8520" w:type="dxa"/>
            <w:tcMar>
              <w:top w:w="15" w:type="dxa"/>
              <w:left w:w="15" w:type="dxa"/>
              <w:right w:w="15" w:type="dxa"/>
            </w:tcMar>
            <w:vAlign w:val="center"/>
          </w:tcPr>
          <w:p w14:paraId="4CF37914">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技术指标先进性、行业对标合理性、目标设置难度</w:t>
            </w:r>
          </w:p>
          <w:p w14:paraId="001D3E39">
            <w:pPr>
              <w:widowControl/>
              <w:adjustRightInd w:val="0"/>
              <w:snapToGrid w:val="0"/>
              <w:spacing w:line="400" w:lineRule="exact"/>
              <w:jc w:val="left"/>
              <w:textAlignment w:val="center"/>
              <w:rPr>
                <w:rFonts w:hint="eastAsia" w:ascii="Times New Roman" w:hAnsi="Times New Roman" w:eastAsia="仿宋_GB2312"/>
                <w:kern w:val="0"/>
                <w:sz w:val="32"/>
                <w:szCs w:val="32"/>
              </w:rPr>
            </w:pPr>
            <w:r>
              <w:rPr>
                <w:rFonts w:hint="eastAsia" w:ascii="Times New Roman" w:hAnsi="Times New Roman" w:eastAsia="仿宋_GB2312"/>
                <w:kern w:val="0"/>
                <w:sz w:val="32"/>
                <w:szCs w:val="32"/>
                <w:lang w:val="en-US" w:eastAsia="zh-CN"/>
              </w:rPr>
              <w:t>很有挑战</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得15～20</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较有挑战</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得8～14</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难度一般</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得0～7</w:t>
            </w:r>
            <w:r>
              <w:rPr>
                <w:rFonts w:hint="eastAsia" w:ascii="Times New Roman" w:hAnsi="Times New Roman" w:eastAsia="仿宋_GB2312"/>
                <w:kern w:val="0"/>
                <w:sz w:val="32"/>
                <w:szCs w:val="32"/>
              </w:rPr>
              <w:t>分</w:t>
            </w:r>
          </w:p>
        </w:tc>
      </w:tr>
      <w:tr w14:paraId="4DCAF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26" w:hRule="atLeast"/>
        </w:trPr>
        <w:tc>
          <w:tcPr>
            <w:tcW w:w="1550" w:type="dxa"/>
            <w:tcMar>
              <w:top w:w="15" w:type="dxa"/>
              <w:left w:w="15" w:type="dxa"/>
              <w:right w:w="15" w:type="dxa"/>
            </w:tcMar>
            <w:vAlign w:val="center"/>
          </w:tcPr>
          <w:p w14:paraId="69BD06DA">
            <w:pPr>
              <w:widowControl/>
              <w:adjustRightInd w:val="0"/>
              <w:snapToGrid w:val="0"/>
              <w:spacing w:line="400" w:lineRule="exact"/>
              <w:jc w:val="center"/>
              <w:textAlignment w:val="center"/>
              <w:rPr>
                <w:rFonts w:hint="eastAsia" w:ascii="Times New Roman" w:hAnsi="Times New Roman" w:eastAsia="仿宋_GB2312"/>
                <w:kern w:val="0"/>
                <w:sz w:val="32"/>
                <w:szCs w:val="32"/>
              </w:rPr>
            </w:pPr>
            <w:r>
              <w:rPr>
                <w:rFonts w:hint="eastAsia" w:ascii="Times New Roman" w:hAnsi="Times New Roman" w:eastAsia="仿宋_GB2312"/>
                <w:kern w:val="0"/>
                <w:sz w:val="32"/>
                <w:szCs w:val="32"/>
              </w:rPr>
              <w:t>技术水平</w:t>
            </w:r>
          </w:p>
          <w:p w14:paraId="6A34B565">
            <w:pPr>
              <w:widowControl/>
              <w:adjustRightInd w:val="0"/>
              <w:snapToGrid w:val="0"/>
              <w:spacing w:line="400" w:lineRule="exact"/>
              <w:jc w:val="center"/>
              <w:textAlignment w:val="center"/>
              <w:rPr>
                <w:rFonts w:ascii="Times New Roman" w:hAnsi="Times New Roman" w:eastAsia="仿宋_GB2312"/>
                <w:kern w:val="0"/>
                <w:sz w:val="32"/>
                <w:szCs w:val="32"/>
              </w:rPr>
            </w:pPr>
            <w:r>
              <w:rPr>
                <w:rFonts w:hint="eastAsia" w:ascii="Times New Roman" w:hAnsi="Times New Roman" w:eastAsia="仿宋_GB2312"/>
                <w:kern w:val="0"/>
                <w:sz w:val="32"/>
                <w:szCs w:val="32"/>
              </w:rPr>
              <w:t>先进性</w:t>
            </w:r>
          </w:p>
          <w:p w14:paraId="3E8C16C7">
            <w:pPr>
              <w:widowControl/>
              <w:adjustRightInd w:val="0"/>
              <w:snapToGrid w:val="0"/>
              <w:spacing w:line="400" w:lineRule="exact"/>
              <w:jc w:val="center"/>
              <w:textAlignment w:val="center"/>
              <w:rPr>
                <w:rFonts w:hint="eastAsia" w:ascii="仿宋_GB2312" w:hAnsi="仿宋_GB2312" w:eastAsia="仿宋_GB2312" w:cs="仿宋_GB2312"/>
                <w:kern w:val="0"/>
                <w:sz w:val="32"/>
                <w:szCs w:val="32"/>
              </w:rPr>
            </w:pPr>
            <w:r>
              <w:rPr>
                <w:rFonts w:ascii="Times New Roman" w:hAnsi="Times New Roman" w:eastAsia="仿宋_GB2312"/>
                <w:kern w:val="0"/>
                <w:sz w:val="32"/>
                <w:szCs w:val="32"/>
              </w:rPr>
              <w:t>（</w:t>
            </w:r>
            <w:r>
              <w:rPr>
                <w:rFonts w:hint="eastAsia" w:ascii="Times New Roman" w:hAnsi="Times New Roman" w:eastAsia="仿宋_GB2312"/>
                <w:kern w:val="0"/>
                <w:sz w:val="32"/>
                <w:szCs w:val="32"/>
                <w:lang w:val="en-US" w:eastAsia="zh-CN"/>
              </w:rPr>
              <w:t>20</w:t>
            </w:r>
            <w:r>
              <w:rPr>
                <w:rFonts w:ascii="Times New Roman" w:hAnsi="Times New Roman" w:eastAsia="仿宋_GB2312"/>
                <w:kern w:val="0"/>
                <w:sz w:val="32"/>
                <w:szCs w:val="32"/>
              </w:rPr>
              <w:t>分）</w:t>
            </w:r>
          </w:p>
        </w:tc>
        <w:tc>
          <w:tcPr>
            <w:tcW w:w="1386" w:type="dxa"/>
            <w:tcMar>
              <w:top w:w="15" w:type="dxa"/>
              <w:left w:w="15" w:type="dxa"/>
              <w:right w:w="15" w:type="dxa"/>
            </w:tcMar>
            <w:vAlign w:val="center"/>
          </w:tcPr>
          <w:p w14:paraId="25431D76">
            <w:pPr>
              <w:widowControl/>
              <w:adjustRightInd w:val="0"/>
              <w:snapToGrid w:val="0"/>
              <w:spacing w:line="400" w:lineRule="exact"/>
              <w:jc w:val="center"/>
              <w:textAlignment w:val="center"/>
              <w:rPr>
                <w:rFonts w:hint="eastAsia" w:ascii="仿宋_GB2312" w:hAnsi="仿宋_GB2312" w:eastAsia="仿宋_GB2312" w:cs="仿宋_GB2312"/>
                <w:kern w:val="0"/>
                <w:sz w:val="32"/>
                <w:szCs w:val="32"/>
              </w:rPr>
            </w:pPr>
            <w:r>
              <w:rPr>
                <w:rFonts w:hint="eastAsia" w:ascii="Times New Roman" w:hAnsi="Times New Roman" w:eastAsia="仿宋_GB2312"/>
                <w:kern w:val="0"/>
                <w:sz w:val="32"/>
                <w:szCs w:val="32"/>
                <w:lang w:val="en-US" w:eastAsia="zh-CN"/>
              </w:rPr>
              <w:t>—</w:t>
            </w:r>
          </w:p>
        </w:tc>
        <w:tc>
          <w:tcPr>
            <w:tcW w:w="7959" w:type="dxa"/>
            <w:tcMar>
              <w:top w:w="15" w:type="dxa"/>
              <w:left w:w="15" w:type="dxa"/>
              <w:right w:w="15" w:type="dxa"/>
            </w:tcMar>
            <w:vAlign w:val="center"/>
          </w:tcPr>
          <w:p w14:paraId="5719B76C">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项目技术水平在全球范围内排序，重点关注关键技术指标对标、原创技术突破</w:t>
            </w:r>
          </w:p>
          <w:p w14:paraId="36DE83DE">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达到国际及国内先进水平，得15～20分；未达到先进水平具备追赶可行性8～14分；落后于国际或国内先进水平得0～7分</w:t>
            </w:r>
          </w:p>
        </w:tc>
        <w:tc>
          <w:tcPr>
            <w:tcW w:w="963" w:type="dxa"/>
            <w:tcBorders>
              <w:top w:val="nil"/>
              <w:left w:val="single" w:color="auto" w:sz="4" w:space="0"/>
              <w:bottom w:val="nil"/>
              <w:right w:val="single" w:color="auto" w:sz="4" w:space="0"/>
            </w:tcBorders>
            <w:tcMar>
              <w:top w:w="15" w:type="dxa"/>
              <w:left w:w="15" w:type="dxa"/>
              <w:right w:w="15" w:type="dxa"/>
            </w:tcMar>
            <w:vAlign w:val="center"/>
          </w:tcPr>
          <w:p w14:paraId="1F04ECF5">
            <w:pPr>
              <w:widowControl/>
              <w:adjustRightInd w:val="0"/>
              <w:snapToGrid w:val="0"/>
              <w:spacing w:line="400" w:lineRule="exact"/>
              <w:jc w:val="center"/>
              <w:textAlignment w:val="center"/>
              <w:rPr>
                <w:rFonts w:hint="eastAsia" w:ascii="Times New Roman" w:hAnsi="Times New Roman" w:eastAsia="仿宋_GB2312"/>
                <w:kern w:val="0"/>
                <w:sz w:val="32"/>
                <w:szCs w:val="32"/>
              </w:rPr>
            </w:pPr>
          </w:p>
        </w:tc>
        <w:tc>
          <w:tcPr>
            <w:tcW w:w="1520" w:type="dxa"/>
            <w:tcBorders>
              <w:left w:val="single" w:color="auto" w:sz="4" w:space="0"/>
            </w:tcBorders>
            <w:tcMar>
              <w:top w:w="15" w:type="dxa"/>
              <w:left w:w="15" w:type="dxa"/>
              <w:right w:w="15" w:type="dxa"/>
            </w:tcMar>
            <w:vAlign w:val="center"/>
          </w:tcPr>
          <w:p w14:paraId="56891F28">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体系化</w:t>
            </w:r>
          </w:p>
          <w:p w14:paraId="2CE7AEE9">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（20分）</w:t>
            </w:r>
          </w:p>
        </w:tc>
        <w:tc>
          <w:tcPr>
            <w:tcW w:w="8520" w:type="dxa"/>
            <w:tcMar>
              <w:top w:w="15" w:type="dxa"/>
              <w:left w:w="15" w:type="dxa"/>
              <w:right w:w="15" w:type="dxa"/>
            </w:tcMar>
            <w:vAlign w:val="center"/>
          </w:tcPr>
          <w:p w14:paraId="50817D91">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目标成果在数量/质量/应用效果/商业转化等方面的丰富度、全面性、体系化</w:t>
            </w:r>
          </w:p>
          <w:p w14:paraId="493AC3F0">
            <w:pPr>
              <w:widowControl/>
              <w:adjustRightInd w:val="0"/>
              <w:snapToGrid w:val="0"/>
              <w:spacing w:line="400" w:lineRule="exact"/>
              <w:jc w:val="left"/>
              <w:textAlignment w:val="center"/>
              <w:rPr>
                <w:rFonts w:hint="eastAsia" w:ascii="Times New Roman" w:hAnsi="Times New Roman" w:eastAsia="仿宋_GB2312"/>
                <w:kern w:val="0"/>
                <w:sz w:val="32"/>
                <w:szCs w:val="32"/>
              </w:rPr>
            </w:pPr>
            <w:r>
              <w:rPr>
                <w:rFonts w:hint="eastAsia" w:ascii="Times New Roman" w:hAnsi="Times New Roman" w:eastAsia="仿宋_GB2312"/>
                <w:kern w:val="0"/>
                <w:sz w:val="32"/>
                <w:szCs w:val="32"/>
                <w:lang w:val="en-US" w:eastAsia="zh-CN"/>
              </w:rPr>
              <w:t>很合理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得15～20</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较合理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得8～14</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一般合理</w:t>
            </w:r>
            <w:r>
              <w:rPr>
                <w:rFonts w:hint="eastAsia" w:ascii="Times New Roman" w:hAnsi="Times New Roman" w:eastAsia="仿宋_GB2312"/>
                <w:kern w:val="0"/>
                <w:sz w:val="32"/>
                <w:szCs w:val="32"/>
                <w:lang w:eastAsia="zh-CN"/>
              </w:rPr>
              <w:t>，得</w:t>
            </w:r>
            <w:r>
              <w:rPr>
                <w:rFonts w:hint="eastAsia" w:ascii="Times New Roman" w:hAnsi="Times New Roman" w:eastAsia="仿宋_GB2312"/>
                <w:kern w:val="0"/>
                <w:sz w:val="32"/>
                <w:szCs w:val="32"/>
                <w:lang w:val="en-US" w:eastAsia="zh-CN"/>
              </w:rPr>
              <w:t>0～7</w:t>
            </w:r>
            <w:r>
              <w:rPr>
                <w:rFonts w:hint="eastAsia" w:ascii="Times New Roman" w:hAnsi="Times New Roman" w:eastAsia="仿宋_GB2312"/>
                <w:kern w:val="0"/>
                <w:sz w:val="32"/>
                <w:szCs w:val="32"/>
              </w:rPr>
              <w:t>分</w:t>
            </w:r>
          </w:p>
        </w:tc>
      </w:tr>
      <w:tr w14:paraId="4EE0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86" w:hRule="atLeast"/>
        </w:trPr>
        <w:tc>
          <w:tcPr>
            <w:tcW w:w="1550" w:type="dxa"/>
            <w:tcMar>
              <w:top w:w="15" w:type="dxa"/>
              <w:left w:w="15" w:type="dxa"/>
              <w:right w:w="15" w:type="dxa"/>
            </w:tcMar>
            <w:vAlign w:val="center"/>
          </w:tcPr>
          <w:p w14:paraId="0A49E869">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科技成果</w:t>
            </w:r>
          </w:p>
          <w:p w14:paraId="76B20CB8">
            <w:pPr>
              <w:widowControl/>
              <w:adjustRightInd w:val="0"/>
              <w:snapToGrid w:val="0"/>
              <w:spacing w:line="400" w:lineRule="exact"/>
              <w:jc w:val="center"/>
              <w:textAlignment w:val="center"/>
              <w:rPr>
                <w:rFonts w:hint="default" w:ascii="Times New Roman" w:hAnsi="Times New Roman" w:eastAsia="仿宋_GB2312"/>
                <w:kern w:val="0"/>
                <w:sz w:val="32"/>
                <w:szCs w:val="32"/>
                <w:lang w:val="en-US" w:eastAsia="zh-CN"/>
              </w:rPr>
            </w:pPr>
            <w:r>
              <w:rPr>
                <w:rFonts w:hint="default" w:ascii="Times New Roman" w:hAnsi="Times New Roman" w:eastAsia="仿宋_GB2312"/>
                <w:kern w:val="0"/>
                <w:sz w:val="32"/>
                <w:szCs w:val="32"/>
                <w:lang w:val="en-US" w:eastAsia="zh-CN"/>
              </w:rPr>
              <w:t>影响力</w:t>
            </w:r>
          </w:p>
          <w:p w14:paraId="7BDDEA87">
            <w:pPr>
              <w:widowControl/>
              <w:adjustRightInd w:val="0"/>
              <w:snapToGrid w:val="0"/>
              <w:spacing w:line="400" w:lineRule="exact"/>
              <w:jc w:val="center"/>
              <w:textAlignment w:val="center"/>
              <w:rPr>
                <w:rFonts w:hint="eastAsia" w:ascii="仿宋_GB2312" w:hAnsi="仿宋_GB2312" w:eastAsia="仿宋_GB2312" w:cs="仿宋_GB2312"/>
                <w:kern w:val="0"/>
                <w:sz w:val="32"/>
                <w:szCs w:val="32"/>
                <w:lang w:val="en-US" w:eastAsia="zh-CN"/>
              </w:rPr>
            </w:pPr>
            <w:r>
              <w:rPr>
                <w:rFonts w:hint="eastAsia" w:ascii="Times New Roman" w:hAnsi="Times New Roman" w:eastAsia="仿宋_GB2312"/>
                <w:kern w:val="0"/>
                <w:sz w:val="32"/>
                <w:szCs w:val="32"/>
                <w:lang w:val="en-US" w:eastAsia="zh-CN"/>
              </w:rPr>
              <w:t>（10分）</w:t>
            </w:r>
          </w:p>
        </w:tc>
        <w:tc>
          <w:tcPr>
            <w:tcW w:w="1386" w:type="dxa"/>
            <w:tcMar>
              <w:top w:w="15" w:type="dxa"/>
              <w:left w:w="15" w:type="dxa"/>
              <w:right w:w="15" w:type="dxa"/>
            </w:tcMar>
            <w:vAlign w:val="center"/>
          </w:tcPr>
          <w:p w14:paraId="24B0ABE6">
            <w:pPr>
              <w:widowControl/>
              <w:adjustRightInd w:val="0"/>
              <w:snapToGrid w:val="0"/>
              <w:spacing w:line="400" w:lineRule="exact"/>
              <w:jc w:val="center"/>
              <w:textAlignment w:val="center"/>
              <w:rPr>
                <w:rFonts w:hint="eastAsia" w:ascii="仿宋_GB2312" w:hAnsi="仿宋_GB2312" w:eastAsia="仿宋_GB2312" w:cs="仿宋_GB2312"/>
                <w:kern w:val="0"/>
                <w:sz w:val="32"/>
                <w:szCs w:val="32"/>
                <w:lang w:val="en-US" w:eastAsia="zh-CN"/>
              </w:rPr>
            </w:pPr>
            <w:r>
              <w:rPr>
                <w:rFonts w:hint="eastAsia" w:ascii="Times New Roman" w:hAnsi="Times New Roman" w:eastAsia="仿宋_GB2312"/>
                <w:kern w:val="0"/>
                <w:sz w:val="32"/>
                <w:szCs w:val="32"/>
                <w:lang w:val="en-US" w:eastAsia="zh-CN"/>
              </w:rPr>
              <w:t>—</w:t>
            </w:r>
          </w:p>
        </w:tc>
        <w:tc>
          <w:tcPr>
            <w:tcW w:w="7959" w:type="dxa"/>
            <w:tcMar>
              <w:top w:w="15" w:type="dxa"/>
              <w:left w:w="15" w:type="dxa"/>
              <w:right w:w="15" w:type="dxa"/>
            </w:tcMar>
            <w:vAlign w:val="center"/>
          </w:tcPr>
          <w:p w14:paraId="23AB41B9">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项目成果在科技奖项、业界评价、国际国家标准等方面影响力</w:t>
            </w:r>
          </w:p>
          <w:p w14:paraId="1F345B33">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影响力高得8～10分；一般得5～7分；较差得0～4分</w:t>
            </w:r>
          </w:p>
        </w:tc>
        <w:tc>
          <w:tcPr>
            <w:tcW w:w="963" w:type="dxa"/>
            <w:tcBorders>
              <w:top w:val="nil"/>
              <w:left w:val="single" w:color="auto" w:sz="4" w:space="0"/>
              <w:bottom w:val="nil"/>
              <w:right w:val="single" w:color="auto" w:sz="4" w:space="0"/>
            </w:tcBorders>
            <w:tcMar>
              <w:top w:w="15" w:type="dxa"/>
              <w:left w:w="15" w:type="dxa"/>
              <w:right w:w="15" w:type="dxa"/>
            </w:tcMar>
            <w:vAlign w:val="center"/>
          </w:tcPr>
          <w:p w14:paraId="3DB27910">
            <w:pPr>
              <w:widowControl/>
              <w:adjustRightInd w:val="0"/>
              <w:snapToGrid w:val="0"/>
              <w:spacing w:line="400" w:lineRule="exact"/>
              <w:jc w:val="center"/>
              <w:textAlignment w:val="center"/>
              <w:rPr>
                <w:rFonts w:hint="eastAsia" w:ascii="Times New Roman" w:hAnsi="Times New Roman" w:eastAsia="仿宋_GB2312"/>
                <w:kern w:val="0"/>
                <w:sz w:val="32"/>
                <w:szCs w:val="32"/>
              </w:rPr>
            </w:pPr>
          </w:p>
        </w:tc>
        <w:tc>
          <w:tcPr>
            <w:tcW w:w="1520" w:type="dxa"/>
            <w:tcBorders>
              <w:left w:val="single" w:color="auto" w:sz="4" w:space="0"/>
            </w:tcBorders>
            <w:tcMar>
              <w:top w:w="15" w:type="dxa"/>
              <w:left w:w="15" w:type="dxa"/>
              <w:right w:w="15" w:type="dxa"/>
            </w:tcMar>
            <w:vAlign w:val="center"/>
          </w:tcPr>
          <w:p w14:paraId="5930032E">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可行性</w:t>
            </w:r>
          </w:p>
          <w:p w14:paraId="756DD8BE">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（10分）</w:t>
            </w:r>
          </w:p>
        </w:tc>
        <w:tc>
          <w:tcPr>
            <w:tcW w:w="8520" w:type="dxa"/>
            <w:tcMar>
              <w:top w:w="15" w:type="dxa"/>
              <w:left w:w="15" w:type="dxa"/>
              <w:right w:w="15" w:type="dxa"/>
            </w:tcMar>
            <w:vAlign w:val="center"/>
          </w:tcPr>
          <w:p w14:paraId="3B9A454A">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任务分配可操作性可行性、资源与目标匹配性、项目风险管理</w:t>
            </w:r>
          </w:p>
          <w:p w14:paraId="55406C2B">
            <w:pPr>
              <w:widowControl/>
              <w:adjustRightInd w:val="0"/>
              <w:snapToGrid w:val="0"/>
              <w:spacing w:line="400" w:lineRule="exact"/>
              <w:jc w:val="left"/>
              <w:textAlignment w:val="center"/>
              <w:rPr>
                <w:rFonts w:hint="eastAsia" w:ascii="Times New Roman" w:hAnsi="Times New Roman" w:eastAsia="仿宋_GB2312"/>
                <w:kern w:val="0"/>
                <w:sz w:val="32"/>
                <w:szCs w:val="32"/>
              </w:rPr>
            </w:pPr>
            <w:r>
              <w:rPr>
                <w:rFonts w:hint="eastAsia" w:ascii="Times New Roman" w:hAnsi="Times New Roman" w:eastAsia="仿宋_GB2312"/>
                <w:kern w:val="0"/>
                <w:sz w:val="32"/>
                <w:szCs w:val="32"/>
                <w:lang w:val="en-US" w:eastAsia="zh-CN"/>
              </w:rPr>
              <w:t>很合理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得6～10</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有风险</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得0～5</w:t>
            </w:r>
            <w:r>
              <w:rPr>
                <w:rFonts w:hint="eastAsia" w:ascii="Times New Roman" w:hAnsi="Times New Roman" w:eastAsia="仿宋_GB2312"/>
                <w:kern w:val="0"/>
                <w:sz w:val="32"/>
                <w:szCs w:val="32"/>
              </w:rPr>
              <w:t>分</w:t>
            </w:r>
          </w:p>
        </w:tc>
      </w:tr>
      <w:tr w14:paraId="15EE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98" w:hRule="atLeast"/>
        </w:trPr>
        <w:tc>
          <w:tcPr>
            <w:tcW w:w="1550" w:type="dxa"/>
            <w:tcMar>
              <w:top w:w="15" w:type="dxa"/>
              <w:left w:w="15" w:type="dxa"/>
              <w:right w:w="15" w:type="dxa"/>
            </w:tcMar>
            <w:vAlign w:val="center"/>
          </w:tcPr>
          <w:p w14:paraId="64EAC613">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市场转化</w:t>
            </w:r>
          </w:p>
          <w:p w14:paraId="5BE39642">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（30分）</w:t>
            </w:r>
          </w:p>
          <w:p w14:paraId="68BBD51B">
            <w:pPr>
              <w:widowControl/>
              <w:adjustRightInd w:val="0"/>
              <w:snapToGrid w:val="0"/>
              <w:spacing w:line="400" w:lineRule="exact"/>
              <w:jc w:val="center"/>
              <w:textAlignment w:val="center"/>
              <w:rPr>
                <w:rFonts w:hint="default" w:ascii="Times New Roman" w:hAnsi="Times New Roman" w:eastAsia="仿宋_GB2312"/>
                <w:kern w:val="0"/>
                <w:sz w:val="32"/>
                <w:szCs w:val="32"/>
                <w:lang w:val="en-US" w:eastAsia="zh-CN"/>
              </w:rPr>
            </w:pPr>
          </w:p>
        </w:tc>
        <w:tc>
          <w:tcPr>
            <w:tcW w:w="1386" w:type="dxa"/>
            <w:tcMar>
              <w:top w:w="15" w:type="dxa"/>
              <w:left w:w="15" w:type="dxa"/>
              <w:right w:w="15" w:type="dxa"/>
            </w:tcMar>
            <w:vAlign w:val="center"/>
          </w:tcPr>
          <w:p w14:paraId="2DB5DA62">
            <w:pPr>
              <w:widowControl/>
              <w:adjustRightInd w:val="0"/>
              <w:snapToGrid w:val="0"/>
              <w:spacing w:line="400" w:lineRule="exact"/>
              <w:jc w:val="center"/>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w:t>
            </w:r>
          </w:p>
        </w:tc>
        <w:tc>
          <w:tcPr>
            <w:tcW w:w="7959" w:type="dxa"/>
            <w:tcMar>
              <w:top w:w="15" w:type="dxa"/>
              <w:left w:w="15" w:type="dxa"/>
              <w:right w:w="15" w:type="dxa"/>
            </w:tcMar>
            <w:vAlign w:val="center"/>
          </w:tcPr>
          <w:p w14:paraId="3F46CA29">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项目成果满足行业核心需求，与主要竞品对标情况。</w:t>
            </w:r>
          </w:p>
          <w:p w14:paraId="4B12B50E">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完全满足行业核心需求，具备市场竞争力25~30分；部分满足行业需求15~24分；难以满足行业需求，且竞争乏力，0~15分</w:t>
            </w:r>
          </w:p>
        </w:tc>
        <w:tc>
          <w:tcPr>
            <w:tcW w:w="963" w:type="dxa"/>
            <w:tcBorders>
              <w:top w:val="nil"/>
              <w:left w:val="single" w:color="auto" w:sz="4" w:space="0"/>
              <w:bottom w:val="nil"/>
              <w:right w:val="single" w:color="auto" w:sz="4" w:space="0"/>
            </w:tcBorders>
            <w:tcMar>
              <w:top w:w="15" w:type="dxa"/>
              <w:left w:w="15" w:type="dxa"/>
              <w:right w:w="15" w:type="dxa"/>
            </w:tcMar>
            <w:vAlign w:val="center"/>
          </w:tcPr>
          <w:p w14:paraId="01A9D753">
            <w:pPr>
              <w:widowControl/>
              <w:adjustRightInd w:val="0"/>
              <w:snapToGrid w:val="0"/>
              <w:spacing w:line="400" w:lineRule="exact"/>
              <w:jc w:val="center"/>
              <w:textAlignment w:val="center"/>
              <w:rPr>
                <w:rFonts w:hint="eastAsia" w:ascii="Times New Roman" w:hAnsi="Times New Roman" w:eastAsia="仿宋_GB2312"/>
                <w:kern w:val="0"/>
                <w:sz w:val="32"/>
                <w:szCs w:val="32"/>
              </w:rPr>
            </w:pPr>
          </w:p>
        </w:tc>
        <w:tc>
          <w:tcPr>
            <w:tcW w:w="1520" w:type="dxa"/>
            <w:tcBorders>
              <w:left w:val="single" w:color="auto" w:sz="4" w:space="0"/>
            </w:tcBorders>
            <w:tcMar>
              <w:top w:w="15" w:type="dxa"/>
              <w:left w:w="15" w:type="dxa"/>
              <w:right w:w="15" w:type="dxa"/>
            </w:tcMar>
            <w:vAlign w:val="center"/>
          </w:tcPr>
          <w:p w14:paraId="1D715632">
            <w:pPr>
              <w:widowControl/>
              <w:adjustRightInd w:val="0"/>
              <w:snapToGrid w:val="0"/>
              <w:spacing w:line="400" w:lineRule="exact"/>
              <w:jc w:val="center"/>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市场转化（30）</w:t>
            </w:r>
          </w:p>
        </w:tc>
        <w:tc>
          <w:tcPr>
            <w:tcW w:w="8520" w:type="dxa"/>
            <w:tcMar>
              <w:top w:w="15" w:type="dxa"/>
              <w:left w:w="15" w:type="dxa"/>
              <w:right w:w="15" w:type="dxa"/>
            </w:tcMar>
            <w:vAlign w:val="center"/>
          </w:tcPr>
          <w:p w14:paraId="10FE0133">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年度目标完成后满足行业核心需求情况及与主要竞品对标情况进行评价，完全满足行业需求，具备市场竞争力，得21~30分；部分满足行业需求，得11~20分；难以满足行业需求，且竞争乏力，得0~10分</w:t>
            </w:r>
          </w:p>
        </w:tc>
      </w:tr>
    </w:tbl>
    <w:p w14:paraId="419B94D6">
      <w:pPr>
        <w:ind w:left="-840" w:leftChars="-400" w:firstLine="0" w:firstLineChars="0"/>
        <w:rPr>
          <w:rFonts w:hint="default" w:ascii="Times New Roman" w:hAnsi="Times New Roman" w:eastAsia="黑体" w:cs="Times New Roman"/>
          <w:sz w:val="30"/>
          <w:szCs w:val="30"/>
          <w:highlight w:val="none"/>
          <w:lang w:val="en-US" w:eastAsia="zh-CN"/>
        </w:rPr>
        <w:sectPr>
          <w:pgSz w:w="23811" w:h="16838" w:orient="landscape"/>
          <w:pgMar w:top="1800" w:right="1440" w:bottom="1800" w:left="1440" w:header="851" w:footer="992" w:gutter="0"/>
          <w:cols w:space="425" w:num="1"/>
          <w:docGrid w:type="lines" w:linePitch="312" w:charSpace="0"/>
        </w:sectPr>
      </w:pPr>
      <w:r>
        <w:rPr>
          <w:rFonts w:hint="eastAsia" w:ascii="Times New Roman" w:hAnsi="Times New Roman" w:eastAsia="仿宋_GB2312"/>
          <w:b/>
          <w:bCs/>
          <w:kern w:val="0"/>
          <w:sz w:val="32"/>
          <w:szCs w:val="32"/>
          <w:lang w:val="en-US" w:eastAsia="zh-CN"/>
        </w:rPr>
        <w:t>特别说明：</w:t>
      </w:r>
      <w:r>
        <w:rPr>
          <w:rFonts w:hint="eastAsia" w:ascii="Times New Roman" w:hAnsi="Times New Roman" w:eastAsia="仿宋_GB2312"/>
          <w:kern w:val="0"/>
          <w:sz w:val="32"/>
          <w:szCs w:val="32"/>
          <w:lang w:val="en-US" w:eastAsia="zh-CN"/>
        </w:rPr>
        <w:t>项目评估90≤最终评分＜100占比20%，80≤最终评分＜90占比60%，最终评分＜80占比20%，占比为20%、60%、20%。</w:t>
      </w:r>
      <w:r>
        <w:rPr>
          <w:rFonts w:hint="eastAsia" w:ascii="Times New Roman" w:hAnsi="Times New Roman" w:eastAsia="黑体" w:cs="Times New Roman"/>
          <w:sz w:val="30"/>
          <w:szCs w:val="30"/>
          <w:highlight w:val="none"/>
          <w:lang w:val="en-US" w:eastAsia="zh-CN"/>
        </w:rPr>
        <w:t xml:space="preserve">                      </w:t>
      </w:r>
    </w:p>
    <w:p w14:paraId="37C84D3D">
      <w:pPr>
        <w:pageBreakBefore w:val="0"/>
        <w:kinsoku/>
        <w:overflowPunct/>
        <w:topLinePunct w:val="0"/>
        <w:autoSpaceDE/>
        <w:autoSpaceDN/>
        <w:bidi w:val="0"/>
        <w:adjustRightInd/>
        <w:spacing w:line="240" w:lineRule="auto"/>
        <w:jc w:val="center"/>
        <w:textAlignment w:val="auto"/>
        <w:rPr>
          <w:rFonts w:hint="default" w:ascii="Times New Roman" w:hAnsi="Times New Roman" w:eastAsia="黑体" w:cs="Times New Roman"/>
          <w:kern w:val="2"/>
          <w:sz w:val="32"/>
          <w:szCs w:val="32"/>
          <w:highlight w:val="none"/>
          <w:u w:val="single"/>
          <w:lang w:val="en-US" w:eastAsia="zh-CN"/>
        </w:rPr>
      </w:pPr>
      <w:r>
        <w:rPr>
          <w:rFonts w:hint="eastAsia" w:ascii="Times New Roman" w:hAnsi="Times New Roman" w:eastAsia="方正小标宋_GBK" w:cs="Times New Roman"/>
          <w:bCs/>
          <w:kern w:val="2"/>
          <w:sz w:val="44"/>
          <w:szCs w:val="44"/>
          <w:lang w:val="en-US" w:eastAsia="zh-CN"/>
        </w:rPr>
        <w:t>评审打分规则-应用基础研究类</w:t>
      </w:r>
    </w:p>
    <w:p w14:paraId="38D59EF6">
      <w:pPr>
        <w:pageBreakBefore w:val="0"/>
        <w:numPr>
          <w:ilvl w:val="0"/>
          <w:numId w:val="0"/>
        </w:numPr>
        <w:kinsoku/>
        <w:overflowPunct/>
        <w:topLinePunct w:val="0"/>
        <w:autoSpaceDE/>
        <w:autoSpaceDN/>
        <w:bidi w:val="0"/>
        <w:adjustRightInd/>
        <w:spacing w:line="560" w:lineRule="exact"/>
        <w:ind w:firstLine="3600" w:firstLineChars="1000"/>
        <w:jc w:val="both"/>
        <w:textAlignment w:val="auto"/>
        <w:rPr>
          <w:rFonts w:hint="eastAsia" w:ascii="Times New Roman" w:hAnsi="Times New Roman" w:eastAsia="黑体" w:cs="Times New Roman"/>
          <w:kern w:val="2"/>
          <w:sz w:val="32"/>
          <w:szCs w:val="32"/>
          <w:highlight w:val="none"/>
          <w:lang w:val="en-US" w:eastAsia="zh-CN"/>
        </w:rPr>
      </w:pPr>
      <w:r>
        <w:rPr>
          <w:rFonts w:hint="default" w:ascii="Times New Roman" w:hAnsi="Times New Roman" w:eastAsia="黑体" w:cs="Times New Roman"/>
          <w:kern w:val="2"/>
          <w:sz w:val="36"/>
          <w:szCs w:val="36"/>
          <w:highlight w:val="none"/>
          <w:lang w:val="en-US" w:eastAsia="zh-CN"/>
        </w:rPr>
        <w:t>202</w:t>
      </w:r>
      <w:r>
        <w:rPr>
          <w:rFonts w:hint="eastAsia" w:ascii="Times New Roman" w:hAnsi="Times New Roman" w:eastAsia="黑体" w:cs="Times New Roman"/>
          <w:kern w:val="2"/>
          <w:sz w:val="36"/>
          <w:szCs w:val="36"/>
          <w:highlight w:val="none"/>
          <w:lang w:val="en-US" w:eastAsia="zh-CN"/>
        </w:rPr>
        <w:t>5</w:t>
      </w:r>
      <w:r>
        <w:rPr>
          <w:rFonts w:hint="default" w:ascii="Times New Roman" w:hAnsi="Times New Roman" w:eastAsia="黑体" w:cs="Times New Roman"/>
          <w:kern w:val="2"/>
          <w:sz w:val="36"/>
          <w:szCs w:val="36"/>
          <w:highlight w:val="none"/>
          <w:lang w:val="en-US" w:eastAsia="zh-CN"/>
        </w:rPr>
        <w:t>年</w:t>
      </w:r>
      <w:r>
        <w:rPr>
          <w:rFonts w:hint="eastAsia" w:ascii="Times New Roman" w:hAnsi="Times New Roman" w:eastAsia="黑体" w:cs="Times New Roman"/>
          <w:kern w:val="2"/>
          <w:sz w:val="36"/>
          <w:szCs w:val="36"/>
          <w:highlight w:val="none"/>
          <w:lang w:val="en-US" w:eastAsia="zh-CN"/>
        </w:rPr>
        <w:t xml:space="preserve">总结                                                     </w:t>
      </w:r>
      <w:r>
        <w:rPr>
          <w:rFonts w:hint="default" w:ascii="Times New Roman" w:hAnsi="Times New Roman" w:eastAsia="黑体" w:cs="Times New Roman"/>
          <w:kern w:val="2"/>
          <w:sz w:val="36"/>
          <w:szCs w:val="36"/>
          <w:highlight w:val="none"/>
          <w:lang w:val="en-US" w:eastAsia="zh-CN"/>
        </w:rPr>
        <w:t>202</w:t>
      </w:r>
      <w:r>
        <w:rPr>
          <w:rFonts w:hint="eastAsia" w:ascii="Times New Roman" w:hAnsi="Times New Roman" w:eastAsia="黑体" w:cs="Times New Roman"/>
          <w:kern w:val="2"/>
          <w:sz w:val="36"/>
          <w:szCs w:val="36"/>
          <w:highlight w:val="none"/>
          <w:lang w:val="en-US" w:eastAsia="zh-CN"/>
        </w:rPr>
        <w:t>6</w:t>
      </w:r>
      <w:r>
        <w:rPr>
          <w:rFonts w:hint="default" w:ascii="Times New Roman" w:hAnsi="Times New Roman" w:eastAsia="黑体" w:cs="Times New Roman"/>
          <w:kern w:val="2"/>
          <w:sz w:val="36"/>
          <w:szCs w:val="36"/>
          <w:highlight w:val="none"/>
          <w:lang w:val="en-US" w:eastAsia="zh-CN"/>
        </w:rPr>
        <w:t>年</w:t>
      </w:r>
      <w:r>
        <w:rPr>
          <w:rFonts w:hint="eastAsia" w:ascii="Times New Roman" w:hAnsi="Times New Roman" w:eastAsia="黑体" w:cs="Times New Roman"/>
          <w:kern w:val="2"/>
          <w:sz w:val="36"/>
          <w:szCs w:val="36"/>
          <w:highlight w:val="none"/>
          <w:lang w:val="en-US" w:eastAsia="zh-CN"/>
        </w:rPr>
        <w:t>目标</w:t>
      </w:r>
    </w:p>
    <w:tbl>
      <w:tblPr>
        <w:tblStyle w:val="5"/>
        <w:tblW w:w="21898" w:type="dxa"/>
        <w:tblInd w:w="-5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50"/>
        <w:gridCol w:w="1386"/>
        <w:gridCol w:w="7959"/>
        <w:gridCol w:w="963"/>
        <w:gridCol w:w="1520"/>
        <w:gridCol w:w="8520"/>
      </w:tblGrid>
      <w:tr w14:paraId="5D76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42" w:hRule="atLeast"/>
        </w:trPr>
        <w:tc>
          <w:tcPr>
            <w:tcW w:w="1550" w:type="dxa"/>
            <w:tcMar>
              <w:top w:w="15" w:type="dxa"/>
              <w:left w:w="15" w:type="dxa"/>
              <w:right w:w="15" w:type="dxa"/>
            </w:tcMar>
            <w:vAlign w:val="center"/>
          </w:tcPr>
          <w:p w14:paraId="5244601C">
            <w:pPr>
              <w:widowControl/>
              <w:spacing w:line="400" w:lineRule="exact"/>
              <w:jc w:val="center"/>
              <w:textAlignment w:val="center"/>
              <w:rPr>
                <w:rFonts w:hint="eastAsia" w:ascii="仿宋" w:hAnsi="仿宋" w:eastAsia="仿宋" w:cs="仿宋"/>
                <w:b/>
                <w:bCs/>
                <w:kern w:val="0"/>
                <w:sz w:val="32"/>
                <w:szCs w:val="32"/>
              </w:rPr>
            </w:pPr>
            <w:r>
              <w:rPr>
                <w:rFonts w:hint="eastAsia" w:ascii="仿宋" w:hAnsi="仿宋" w:eastAsia="仿宋" w:cs="仿宋"/>
                <w:b/>
                <w:bCs/>
                <w:kern w:val="0"/>
                <w:sz w:val="32"/>
                <w:szCs w:val="32"/>
                <w:lang w:val="en-US" w:eastAsia="zh-CN"/>
              </w:rPr>
              <w:t>一级</w:t>
            </w:r>
            <w:r>
              <w:rPr>
                <w:rFonts w:hint="eastAsia" w:ascii="仿宋" w:hAnsi="仿宋" w:eastAsia="仿宋" w:cs="仿宋"/>
                <w:b/>
                <w:bCs/>
                <w:kern w:val="0"/>
                <w:sz w:val="32"/>
                <w:szCs w:val="32"/>
              </w:rPr>
              <w:t>指标</w:t>
            </w:r>
          </w:p>
        </w:tc>
        <w:tc>
          <w:tcPr>
            <w:tcW w:w="1386" w:type="dxa"/>
            <w:tcMar>
              <w:top w:w="15" w:type="dxa"/>
              <w:left w:w="15" w:type="dxa"/>
              <w:right w:w="15" w:type="dxa"/>
            </w:tcMar>
            <w:vAlign w:val="center"/>
          </w:tcPr>
          <w:p w14:paraId="0C723820">
            <w:pPr>
              <w:widowControl/>
              <w:spacing w:line="400" w:lineRule="exact"/>
              <w:jc w:val="center"/>
              <w:textAlignment w:val="center"/>
              <w:rPr>
                <w:rFonts w:ascii="仿宋" w:hAnsi="仿宋" w:eastAsia="仿宋" w:cs="仿宋"/>
                <w:b/>
                <w:bCs/>
                <w:kern w:val="0"/>
                <w:sz w:val="32"/>
                <w:szCs w:val="32"/>
              </w:rPr>
            </w:pPr>
            <w:r>
              <w:rPr>
                <w:rFonts w:hint="eastAsia" w:ascii="仿宋" w:hAnsi="仿宋" w:eastAsia="仿宋" w:cs="仿宋"/>
                <w:b/>
                <w:bCs/>
                <w:kern w:val="0"/>
                <w:sz w:val="32"/>
                <w:szCs w:val="32"/>
                <w:lang w:val="en-US" w:eastAsia="zh-CN"/>
              </w:rPr>
              <w:t>二级</w:t>
            </w:r>
            <w:r>
              <w:rPr>
                <w:rFonts w:hint="eastAsia" w:ascii="仿宋" w:hAnsi="仿宋" w:eastAsia="仿宋" w:cs="仿宋"/>
                <w:b/>
                <w:bCs/>
                <w:kern w:val="0"/>
                <w:sz w:val="32"/>
                <w:szCs w:val="32"/>
              </w:rPr>
              <w:t>指标</w:t>
            </w:r>
          </w:p>
        </w:tc>
        <w:tc>
          <w:tcPr>
            <w:tcW w:w="7959" w:type="dxa"/>
            <w:tcMar>
              <w:top w:w="15" w:type="dxa"/>
              <w:left w:w="15" w:type="dxa"/>
              <w:right w:w="15" w:type="dxa"/>
            </w:tcMar>
            <w:vAlign w:val="center"/>
          </w:tcPr>
          <w:p w14:paraId="05E36D9B">
            <w:pPr>
              <w:widowControl/>
              <w:spacing w:line="400" w:lineRule="exact"/>
              <w:jc w:val="center"/>
              <w:textAlignment w:val="center"/>
              <w:rPr>
                <w:rFonts w:hint="default" w:ascii="仿宋" w:hAnsi="仿宋" w:eastAsia="仿宋" w:cs="仿宋"/>
                <w:b/>
                <w:bCs/>
                <w:kern w:val="0"/>
                <w:sz w:val="32"/>
                <w:szCs w:val="32"/>
                <w:lang w:val="en-US" w:eastAsia="zh-CN"/>
              </w:rPr>
            </w:pPr>
            <w:r>
              <w:rPr>
                <w:rFonts w:hint="eastAsia" w:ascii="仿宋" w:hAnsi="仿宋" w:eastAsia="仿宋" w:cs="仿宋"/>
                <w:b/>
                <w:bCs/>
                <w:kern w:val="0"/>
                <w:sz w:val="32"/>
                <w:szCs w:val="32"/>
                <w:lang w:val="en-US" w:eastAsia="zh-CN"/>
              </w:rPr>
              <w:t>评审要点</w:t>
            </w:r>
          </w:p>
        </w:tc>
        <w:tc>
          <w:tcPr>
            <w:tcW w:w="963" w:type="dxa"/>
            <w:tcBorders>
              <w:top w:val="nil"/>
              <w:left w:val="single" w:color="auto" w:sz="4" w:space="0"/>
              <w:bottom w:val="nil"/>
              <w:right w:val="single" w:color="auto" w:sz="4" w:space="0"/>
            </w:tcBorders>
            <w:tcMar>
              <w:top w:w="15" w:type="dxa"/>
              <w:left w:w="15" w:type="dxa"/>
              <w:right w:w="15" w:type="dxa"/>
            </w:tcMar>
            <w:vAlign w:val="center"/>
          </w:tcPr>
          <w:p w14:paraId="7A1562F6">
            <w:pPr>
              <w:widowControl/>
              <w:spacing w:line="400" w:lineRule="exact"/>
              <w:jc w:val="center"/>
              <w:textAlignment w:val="center"/>
              <w:rPr>
                <w:rFonts w:hint="eastAsia" w:ascii="仿宋" w:hAnsi="仿宋" w:eastAsia="仿宋" w:cs="仿宋"/>
                <w:b/>
                <w:bCs/>
                <w:kern w:val="0"/>
                <w:sz w:val="32"/>
                <w:szCs w:val="32"/>
                <w:lang w:val="en-US" w:eastAsia="zh-CN"/>
              </w:rPr>
            </w:pPr>
          </w:p>
        </w:tc>
        <w:tc>
          <w:tcPr>
            <w:tcW w:w="1520" w:type="dxa"/>
            <w:tcBorders>
              <w:left w:val="single" w:color="auto" w:sz="4" w:space="0"/>
            </w:tcBorders>
            <w:tcMar>
              <w:top w:w="15" w:type="dxa"/>
              <w:left w:w="15" w:type="dxa"/>
              <w:right w:w="15" w:type="dxa"/>
            </w:tcMar>
            <w:vAlign w:val="center"/>
          </w:tcPr>
          <w:p w14:paraId="5DC68FB2">
            <w:pPr>
              <w:widowControl/>
              <w:spacing w:line="400" w:lineRule="exact"/>
              <w:jc w:val="center"/>
              <w:textAlignment w:val="center"/>
              <w:rPr>
                <w:rFonts w:hint="eastAsia" w:ascii="仿宋" w:hAnsi="仿宋" w:eastAsia="仿宋" w:cs="仿宋"/>
                <w:b/>
                <w:bCs/>
                <w:kern w:val="0"/>
                <w:sz w:val="32"/>
                <w:szCs w:val="32"/>
                <w:lang w:val="en-US" w:eastAsia="zh-CN"/>
              </w:rPr>
            </w:pPr>
            <w:r>
              <w:rPr>
                <w:rFonts w:hint="eastAsia" w:ascii="仿宋" w:hAnsi="仿宋" w:eastAsia="仿宋" w:cs="仿宋"/>
                <w:b/>
                <w:bCs/>
                <w:kern w:val="0"/>
                <w:sz w:val="32"/>
                <w:szCs w:val="32"/>
              </w:rPr>
              <w:t>指标</w:t>
            </w:r>
          </w:p>
        </w:tc>
        <w:tc>
          <w:tcPr>
            <w:tcW w:w="8520" w:type="dxa"/>
            <w:tcMar>
              <w:top w:w="15" w:type="dxa"/>
              <w:left w:w="15" w:type="dxa"/>
              <w:right w:w="15" w:type="dxa"/>
            </w:tcMar>
            <w:vAlign w:val="center"/>
          </w:tcPr>
          <w:p w14:paraId="3C370236">
            <w:pPr>
              <w:widowControl/>
              <w:spacing w:line="400" w:lineRule="exact"/>
              <w:jc w:val="center"/>
              <w:textAlignment w:val="center"/>
              <w:rPr>
                <w:rFonts w:hint="default" w:ascii="仿宋" w:hAnsi="仿宋" w:eastAsia="仿宋" w:cs="仿宋"/>
                <w:b/>
                <w:bCs/>
                <w:kern w:val="0"/>
                <w:sz w:val="32"/>
                <w:szCs w:val="32"/>
                <w:lang w:val="en-US" w:eastAsia="zh-CN"/>
              </w:rPr>
            </w:pPr>
            <w:r>
              <w:rPr>
                <w:rFonts w:hint="eastAsia" w:ascii="仿宋" w:hAnsi="仿宋" w:eastAsia="仿宋" w:cs="仿宋"/>
                <w:b/>
                <w:bCs/>
                <w:kern w:val="0"/>
                <w:sz w:val="32"/>
                <w:szCs w:val="32"/>
                <w:lang w:val="en-US" w:eastAsia="zh-CN"/>
              </w:rPr>
              <w:t>评审要点</w:t>
            </w:r>
          </w:p>
        </w:tc>
      </w:tr>
      <w:tr w14:paraId="066F4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88" w:hRule="atLeast"/>
        </w:trPr>
        <w:tc>
          <w:tcPr>
            <w:tcW w:w="1550" w:type="dxa"/>
            <w:vMerge w:val="restart"/>
            <w:tcMar>
              <w:top w:w="15" w:type="dxa"/>
              <w:left w:w="15" w:type="dxa"/>
              <w:right w:w="15" w:type="dxa"/>
            </w:tcMar>
            <w:vAlign w:val="center"/>
          </w:tcPr>
          <w:p w14:paraId="19FDB65F">
            <w:pPr>
              <w:widowControl/>
              <w:adjustRightInd w:val="0"/>
              <w:snapToGrid w:val="0"/>
              <w:spacing w:line="400" w:lineRule="exact"/>
              <w:jc w:val="center"/>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rPr>
              <w:t>目标</w:t>
            </w:r>
            <w:r>
              <w:rPr>
                <w:rFonts w:hint="eastAsia" w:ascii="Times New Roman" w:hAnsi="Times New Roman" w:eastAsia="仿宋_GB2312"/>
                <w:kern w:val="0"/>
                <w:sz w:val="32"/>
                <w:szCs w:val="32"/>
                <w:lang w:val="en-US" w:eastAsia="zh-CN"/>
              </w:rPr>
              <w:t>成果成效</w:t>
            </w:r>
          </w:p>
          <w:p w14:paraId="3D2CF0FE">
            <w:pPr>
              <w:widowControl/>
              <w:adjustRightInd w:val="0"/>
              <w:snapToGrid w:val="0"/>
              <w:spacing w:line="400" w:lineRule="exact"/>
              <w:jc w:val="center"/>
              <w:textAlignment w:val="center"/>
              <w:rPr>
                <w:rFonts w:hint="eastAsia" w:ascii="仿宋_GB2312" w:hAnsi="仿宋_GB2312" w:eastAsia="仿宋_GB2312" w:cs="仿宋_GB2312"/>
                <w:kern w:val="0"/>
                <w:sz w:val="32"/>
                <w:szCs w:val="32"/>
              </w:rPr>
            </w:pPr>
            <w:r>
              <w:rPr>
                <w:rFonts w:ascii="Times New Roman" w:hAnsi="Times New Roman" w:eastAsia="仿宋_GB2312"/>
                <w:kern w:val="0"/>
                <w:sz w:val="32"/>
                <w:szCs w:val="32"/>
              </w:rPr>
              <w:t>（</w:t>
            </w:r>
            <w:r>
              <w:rPr>
                <w:rFonts w:hint="eastAsia" w:ascii="Times New Roman" w:hAnsi="Times New Roman" w:eastAsia="仿宋_GB2312"/>
                <w:kern w:val="0"/>
                <w:sz w:val="32"/>
                <w:szCs w:val="32"/>
                <w:lang w:val="en-US" w:eastAsia="zh-CN"/>
              </w:rPr>
              <w:t>6</w:t>
            </w:r>
            <w:r>
              <w:rPr>
                <w:rFonts w:hint="eastAsia" w:ascii="Times New Roman" w:hAnsi="Times New Roman" w:eastAsia="仿宋_GB2312"/>
                <w:kern w:val="0"/>
                <w:sz w:val="32"/>
                <w:szCs w:val="32"/>
              </w:rPr>
              <w:t>0</w:t>
            </w:r>
            <w:r>
              <w:rPr>
                <w:rFonts w:ascii="Times New Roman" w:hAnsi="Times New Roman" w:eastAsia="仿宋_GB2312"/>
                <w:kern w:val="0"/>
                <w:sz w:val="32"/>
                <w:szCs w:val="32"/>
              </w:rPr>
              <w:t>分）</w:t>
            </w:r>
          </w:p>
        </w:tc>
        <w:tc>
          <w:tcPr>
            <w:tcW w:w="1386" w:type="dxa"/>
            <w:tcMar>
              <w:top w:w="15" w:type="dxa"/>
              <w:left w:w="15" w:type="dxa"/>
              <w:right w:w="15" w:type="dxa"/>
            </w:tcMar>
            <w:vAlign w:val="center"/>
          </w:tcPr>
          <w:p w14:paraId="257A03FE">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目标</w:t>
            </w:r>
          </w:p>
          <w:p w14:paraId="2540129F">
            <w:pPr>
              <w:widowControl/>
              <w:adjustRightInd w:val="0"/>
              <w:snapToGrid w:val="0"/>
              <w:spacing w:line="400" w:lineRule="exact"/>
              <w:jc w:val="center"/>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完成度</w:t>
            </w:r>
          </w:p>
          <w:p w14:paraId="382BA2F0">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（40分）</w:t>
            </w:r>
          </w:p>
        </w:tc>
        <w:tc>
          <w:tcPr>
            <w:tcW w:w="7959" w:type="dxa"/>
            <w:tcMar>
              <w:top w:w="15" w:type="dxa"/>
              <w:left w:w="15" w:type="dxa"/>
              <w:right w:w="15" w:type="dxa"/>
            </w:tcMar>
            <w:vAlign w:val="center"/>
          </w:tcPr>
          <w:p w14:paraId="36BE2130">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项目目标达成情况、是否存在重大质量问题，可根据跳高指标给予一定分数浮动。</w:t>
            </w:r>
          </w:p>
          <w:p w14:paraId="322AD3C2">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全面完成，得31～40分；</w:t>
            </w:r>
          </w:p>
          <w:p w14:paraId="26A6F8EB">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基本完成（核心技术指标全部完成，存在其他类指标未完成），得21～30分；</w:t>
            </w:r>
          </w:p>
          <w:p w14:paraId="4F7A71F3">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未完成（存在核心技术指标未完成），得0～20分</w:t>
            </w:r>
          </w:p>
        </w:tc>
        <w:tc>
          <w:tcPr>
            <w:tcW w:w="963" w:type="dxa"/>
            <w:tcBorders>
              <w:top w:val="nil"/>
              <w:left w:val="single" w:color="auto" w:sz="4" w:space="0"/>
              <w:bottom w:val="nil"/>
              <w:right w:val="single" w:color="auto" w:sz="4" w:space="0"/>
            </w:tcBorders>
            <w:tcMar>
              <w:top w:w="15" w:type="dxa"/>
              <w:left w:w="15" w:type="dxa"/>
              <w:right w:w="15" w:type="dxa"/>
            </w:tcMar>
            <w:vAlign w:val="center"/>
          </w:tcPr>
          <w:p w14:paraId="7D404623">
            <w:pPr>
              <w:widowControl/>
              <w:numPr>
                <w:ilvl w:val="0"/>
                <w:numId w:val="0"/>
              </w:numPr>
              <w:adjustRightInd w:val="0"/>
              <w:snapToGrid w:val="0"/>
              <w:spacing w:line="400" w:lineRule="exact"/>
              <w:ind w:leftChars="0"/>
              <w:jc w:val="center"/>
              <w:textAlignment w:val="center"/>
              <w:rPr>
                <w:rFonts w:hint="default" w:ascii="仿宋" w:hAnsi="仿宋" w:eastAsia="仿宋" w:cs="仿宋"/>
                <w:kern w:val="2"/>
                <w:sz w:val="32"/>
                <w:szCs w:val="32"/>
                <w:lang w:val="en-US" w:eastAsia="zh-CN" w:bidi="ar-SA"/>
              </w:rPr>
            </w:pPr>
          </w:p>
        </w:tc>
        <w:tc>
          <w:tcPr>
            <w:tcW w:w="1520" w:type="dxa"/>
            <w:tcBorders>
              <w:left w:val="single" w:color="auto" w:sz="4" w:space="0"/>
            </w:tcBorders>
            <w:tcMar>
              <w:top w:w="15" w:type="dxa"/>
              <w:left w:w="15" w:type="dxa"/>
              <w:right w:w="15" w:type="dxa"/>
            </w:tcMar>
            <w:vAlign w:val="center"/>
          </w:tcPr>
          <w:p w14:paraId="132D597A">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战略性</w:t>
            </w:r>
          </w:p>
          <w:p w14:paraId="3B2B7B51">
            <w:pPr>
              <w:widowControl/>
              <w:adjustRightInd w:val="0"/>
              <w:snapToGrid w:val="0"/>
              <w:spacing w:line="400" w:lineRule="exact"/>
              <w:jc w:val="center"/>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（30分）</w:t>
            </w:r>
          </w:p>
        </w:tc>
        <w:tc>
          <w:tcPr>
            <w:tcW w:w="8520" w:type="dxa"/>
            <w:tcMar>
              <w:top w:w="15" w:type="dxa"/>
              <w:left w:w="15" w:type="dxa"/>
              <w:right w:w="15" w:type="dxa"/>
            </w:tcMar>
            <w:vAlign w:val="center"/>
          </w:tcPr>
          <w:p w14:paraId="77DD74DF">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国家发展战略、产业转型升级、企业经营发展要求的匹配度</w:t>
            </w:r>
          </w:p>
          <w:p w14:paraId="343D2605">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高</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得21～30</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中，</w:t>
            </w:r>
            <w:r>
              <w:rPr>
                <w:rFonts w:hint="eastAsia" w:ascii="Times New Roman" w:hAnsi="Times New Roman" w:eastAsia="仿宋_GB2312"/>
                <w:kern w:val="0"/>
                <w:sz w:val="32"/>
                <w:szCs w:val="32"/>
                <w:lang w:eastAsia="zh-CN"/>
              </w:rPr>
              <w:t>得</w:t>
            </w:r>
            <w:r>
              <w:rPr>
                <w:rFonts w:hint="eastAsia" w:ascii="Times New Roman" w:hAnsi="Times New Roman" w:eastAsia="仿宋_GB2312"/>
                <w:kern w:val="0"/>
                <w:sz w:val="32"/>
                <w:szCs w:val="32"/>
                <w:lang w:val="en-US" w:eastAsia="zh-CN"/>
              </w:rPr>
              <w:t>11～20</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低</w:t>
            </w:r>
            <w:r>
              <w:rPr>
                <w:rFonts w:hint="eastAsia" w:ascii="Times New Roman" w:hAnsi="Times New Roman" w:eastAsia="仿宋_GB2312"/>
                <w:kern w:val="0"/>
                <w:sz w:val="32"/>
                <w:szCs w:val="32"/>
                <w:lang w:eastAsia="zh-CN"/>
              </w:rPr>
              <w:t>，得</w:t>
            </w:r>
            <w:r>
              <w:rPr>
                <w:rFonts w:hint="eastAsia" w:ascii="Times New Roman" w:hAnsi="Times New Roman" w:eastAsia="仿宋_GB2312"/>
                <w:kern w:val="0"/>
                <w:sz w:val="32"/>
                <w:szCs w:val="32"/>
                <w:lang w:val="en-US" w:eastAsia="zh-CN"/>
              </w:rPr>
              <w:t>0～10</w:t>
            </w:r>
            <w:r>
              <w:rPr>
                <w:rFonts w:hint="eastAsia" w:ascii="Times New Roman" w:hAnsi="Times New Roman" w:eastAsia="仿宋_GB2312"/>
                <w:kern w:val="0"/>
                <w:sz w:val="32"/>
                <w:szCs w:val="32"/>
              </w:rPr>
              <w:t>分</w:t>
            </w:r>
          </w:p>
        </w:tc>
      </w:tr>
      <w:tr w14:paraId="68CA0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88" w:hRule="atLeast"/>
        </w:trPr>
        <w:tc>
          <w:tcPr>
            <w:tcW w:w="1550" w:type="dxa"/>
            <w:vMerge w:val="continue"/>
            <w:tcMar>
              <w:top w:w="15" w:type="dxa"/>
              <w:left w:w="15" w:type="dxa"/>
              <w:right w:w="15" w:type="dxa"/>
            </w:tcMar>
            <w:vAlign w:val="center"/>
          </w:tcPr>
          <w:p w14:paraId="55F1F0AC">
            <w:pPr>
              <w:widowControl/>
              <w:adjustRightInd w:val="0"/>
              <w:snapToGrid w:val="0"/>
              <w:spacing w:line="400" w:lineRule="exact"/>
              <w:jc w:val="center"/>
              <w:textAlignment w:val="center"/>
              <w:rPr>
                <w:rFonts w:hint="eastAsia" w:ascii="仿宋_GB2312" w:hAnsi="仿宋_GB2312" w:eastAsia="仿宋_GB2312" w:cs="仿宋_GB2312"/>
                <w:kern w:val="0"/>
                <w:sz w:val="32"/>
                <w:szCs w:val="32"/>
              </w:rPr>
            </w:pPr>
          </w:p>
        </w:tc>
        <w:tc>
          <w:tcPr>
            <w:tcW w:w="1386" w:type="dxa"/>
            <w:tcMar>
              <w:top w:w="15" w:type="dxa"/>
              <w:left w:w="15" w:type="dxa"/>
              <w:right w:w="15" w:type="dxa"/>
            </w:tcMar>
            <w:vAlign w:val="center"/>
          </w:tcPr>
          <w:p w14:paraId="511E23C7">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成果</w:t>
            </w:r>
          </w:p>
          <w:p w14:paraId="02B734FD">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丰富度</w:t>
            </w:r>
          </w:p>
          <w:p w14:paraId="41BFE825">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（20分）</w:t>
            </w:r>
          </w:p>
        </w:tc>
        <w:tc>
          <w:tcPr>
            <w:tcW w:w="7959" w:type="dxa"/>
            <w:tcMar>
              <w:top w:w="15" w:type="dxa"/>
              <w:left w:w="15" w:type="dxa"/>
              <w:right w:w="15" w:type="dxa"/>
            </w:tcMar>
            <w:vAlign w:val="center"/>
          </w:tcPr>
          <w:p w14:paraId="0057F0A5">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项目产出成果在数量、质量、应用效果、商业转化、用户体验评价等方面的丰富程度</w:t>
            </w:r>
          </w:p>
          <w:p w14:paraId="0E45F9FB">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投入产出超预期的16～20分；合理得11～15分；不合理的0～10分</w:t>
            </w:r>
          </w:p>
        </w:tc>
        <w:tc>
          <w:tcPr>
            <w:tcW w:w="963" w:type="dxa"/>
            <w:tcBorders>
              <w:top w:val="nil"/>
              <w:left w:val="single" w:color="auto" w:sz="4" w:space="0"/>
              <w:bottom w:val="nil"/>
              <w:right w:val="single" w:color="auto" w:sz="4" w:space="0"/>
            </w:tcBorders>
            <w:tcMar>
              <w:top w:w="15" w:type="dxa"/>
              <w:left w:w="15" w:type="dxa"/>
              <w:right w:w="15" w:type="dxa"/>
            </w:tcMar>
            <w:vAlign w:val="center"/>
          </w:tcPr>
          <w:p w14:paraId="1FB4A095">
            <w:pPr>
              <w:widowControl/>
              <w:adjustRightInd w:val="0"/>
              <w:snapToGrid w:val="0"/>
              <w:spacing w:line="400" w:lineRule="exact"/>
              <w:jc w:val="center"/>
              <w:textAlignment w:val="center"/>
              <w:rPr>
                <w:rFonts w:hint="eastAsia" w:ascii="Times New Roman" w:hAnsi="Times New Roman" w:eastAsia="仿宋_GB2312"/>
                <w:kern w:val="0"/>
                <w:sz w:val="32"/>
                <w:szCs w:val="32"/>
              </w:rPr>
            </w:pPr>
          </w:p>
        </w:tc>
        <w:tc>
          <w:tcPr>
            <w:tcW w:w="1520" w:type="dxa"/>
            <w:tcBorders>
              <w:left w:val="single" w:color="auto" w:sz="4" w:space="0"/>
            </w:tcBorders>
            <w:tcMar>
              <w:top w:w="15" w:type="dxa"/>
              <w:left w:w="15" w:type="dxa"/>
              <w:right w:w="15" w:type="dxa"/>
            </w:tcMar>
            <w:vAlign w:val="center"/>
          </w:tcPr>
          <w:p w14:paraId="0A18ED83">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先进性</w:t>
            </w:r>
          </w:p>
          <w:p w14:paraId="30658155">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（30分）</w:t>
            </w:r>
          </w:p>
        </w:tc>
        <w:tc>
          <w:tcPr>
            <w:tcW w:w="8520" w:type="dxa"/>
            <w:tcMar>
              <w:top w:w="15" w:type="dxa"/>
              <w:left w:w="15" w:type="dxa"/>
              <w:right w:w="15" w:type="dxa"/>
            </w:tcMar>
            <w:vAlign w:val="center"/>
          </w:tcPr>
          <w:p w14:paraId="73C93F44">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技术指标先进性、行业对标合理性、目标设置难度</w:t>
            </w:r>
          </w:p>
          <w:p w14:paraId="6FCCE3A0">
            <w:pPr>
              <w:widowControl/>
              <w:adjustRightInd w:val="0"/>
              <w:snapToGrid w:val="0"/>
              <w:spacing w:line="400" w:lineRule="exact"/>
              <w:jc w:val="left"/>
              <w:textAlignment w:val="center"/>
              <w:rPr>
                <w:rFonts w:hint="eastAsia" w:ascii="Times New Roman" w:hAnsi="Times New Roman" w:eastAsia="仿宋_GB2312"/>
                <w:kern w:val="0"/>
                <w:sz w:val="32"/>
                <w:szCs w:val="32"/>
              </w:rPr>
            </w:pPr>
            <w:r>
              <w:rPr>
                <w:rFonts w:hint="eastAsia" w:ascii="Times New Roman" w:hAnsi="Times New Roman" w:eastAsia="仿宋_GB2312"/>
                <w:kern w:val="0"/>
                <w:sz w:val="32"/>
                <w:szCs w:val="32"/>
                <w:lang w:val="en-US" w:eastAsia="zh-CN"/>
              </w:rPr>
              <w:t>很有挑战</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得21～30</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较有挑战</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得11～20</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难度一般</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得0～10</w:t>
            </w:r>
            <w:r>
              <w:rPr>
                <w:rFonts w:hint="eastAsia" w:ascii="Times New Roman" w:hAnsi="Times New Roman" w:eastAsia="仿宋_GB2312"/>
                <w:kern w:val="0"/>
                <w:sz w:val="32"/>
                <w:szCs w:val="32"/>
              </w:rPr>
              <w:t>分</w:t>
            </w:r>
          </w:p>
        </w:tc>
      </w:tr>
      <w:tr w14:paraId="3B05F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88" w:hRule="atLeast"/>
        </w:trPr>
        <w:tc>
          <w:tcPr>
            <w:tcW w:w="1550" w:type="dxa"/>
            <w:tcMar>
              <w:top w:w="15" w:type="dxa"/>
              <w:left w:w="15" w:type="dxa"/>
              <w:right w:w="15" w:type="dxa"/>
            </w:tcMar>
            <w:vAlign w:val="center"/>
          </w:tcPr>
          <w:p w14:paraId="2FF18C35">
            <w:pPr>
              <w:widowControl/>
              <w:adjustRightInd w:val="0"/>
              <w:snapToGrid w:val="0"/>
              <w:spacing w:line="400" w:lineRule="exact"/>
              <w:jc w:val="center"/>
              <w:textAlignment w:val="center"/>
              <w:rPr>
                <w:rFonts w:hint="eastAsia" w:ascii="Times New Roman" w:hAnsi="Times New Roman" w:eastAsia="仿宋_GB2312"/>
                <w:kern w:val="0"/>
                <w:sz w:val="32"/>
                <w:szCs w:val="32"/>
              </w:rPr>
            </w:pPr>
            <w:r>
              <w:rPr>
                <w:rFonts w:hint="eastAsia" w:ascii="Times New Roman" w:hAnsi="Times New Roman" w:eastAsia="仿宋_GB2312"/>
                <w:kern w:val="0"/>
                <w:sz w:val="32"/>
                <w:szCs w:val="32"/>
              </w:rPr>
              <w:t>技术水平</w:t>
            </w:r>
          </w:p>
          <w:p w14:paraId="37239D12">
            <w:pPr>
              <w:widowControl/>
              <w:adjustRightInd w:val="0"/>
              <w:snapToGrid w:val="0"/>
              <w:spacing w:line="400" w:lineRule="exact"/>
              <w:jc w:val="center"/>
              <w:textAlignment w:val="center"/>
              <w:rPr>
                <w:rFonts w:ascii="Times New Roman" w:hAnsi="Times New Roman" w:eastAsia="仿宋_GB2312"/>
                <w:kern w:val="0"/>
                <w:sz w:val="32"/>
                <w:szCs w:val="32"/>
              </w:rPr>
            </w:pPr>
            <w:r>
              <w:rPr>
                <w:rFonts w:hint="eastAsia" w:ascii="Times New Roman" w:hAnsi="Times New Roman" w:eastAsia="仿宋_GB2312"/>
                <w:kern w:val="0"/>
                <w:sz w:val="32"/>
                <w:szCs w:val="32"/>
              </w:rPr>
              <w:t>先进性</w:t>
            </w:r>
          </w:p>
          <w:p w14:paraId="6C3A8B6B">
            <w:pPr>
              <w:widowControl/>
              <w:adjustRightInd w:val="0"/>
              <w:snapToGrid w:val="0"/>
              <w:spacing w:line="400" w:lineRule="exact"/>
              <w:jc w:val="center"/>
              <w:textAlignment w:val="center"/>
              <w:rPr>
                <w:rFonts w:hint="eastAsia" w:ascii="仿宋_GB2312" w:hAnsi="仿宋_GB2312" w:eastAsia="仿宋_GB2312" w:cs="仿宋_GB2312"/>
                <w:kern w:val="0"/>
                <w:sz w:val="32"/>
                <w:szCs w:val="32"/>
              </w:rPr>
            </w:pPr>
            <w:r>
              <w:rPr>
                <w:rFonts w:ascii="Times New Roman" w:hAnsi="Times New Roman" w:eastAsia="仿宋_GB2312"/>
                <w:kern w:val="0"/>
                <w:sz w:val="32"/>
                <w:szCs w:val="32"/>
              </w:rPr>
              <w:t>（</w:t>
            </w:r>
            <w:r>
              <w:rPr>
                <w:rFonts w:hint="eastAsia" w:ascii="Times New Roman" w:hAnsi="Times New Roman" w:eastAsia="仿宋_GB2312"/>
                <w:kern w:val="0"/>
                <w:sz w:val="32"/>
                <w:szCs w:val="32"/>
                <w:lang w:val="en-US" w:eastAsia="zh-CN"/>
              </w:rPr>
              <w:t>3</w:t>
            </w:r>
            <w:r>
              <w:rPr>
                <w:rFonts w:hint="eastAsia" w:ascii="Times New Roman" w:hAnsi="Times New Roman" w:eastAsia="仿宋_GB2312"/>
                <w:kern w:val="0"/>
                <w:sz w:val="32"/>
                <w:szCs w:val="32"/>
              </w:rPr>
              <w:t>0</w:t>
            </w:r>
            <w:r>
              <w:rPr>
                <w:rFonts w:ascii="Times New Roman" w:hAnsi="Times New Roman" w:eastAsia="仿宋_GB2312"/>
                <w:kern w:val="0"/>
                <w:sz w:val="32"/>
                <w:szCs w:val="32"/>
              </w:rPr>
              <w:t>分）</w:t>
            </w:r>
          </w:p>
        </w:tc>
        <w:tc>
          <w:tcPr>
            <w:tcW w:w="1386" w:type="dxa"/>
            <w:tcMar>
              <w:top w:w="15" w:type="dxa"/>
              <w:left w:w="15" w:type="dxa"/>
              <w:right w:w="15" w:type="dxa"/>
            </w:tcMar>
            <w:vAlign w:val="center"/>
          </w:tcPr>
          <w:p w14:paraId="24B3A077">
            <w:pPr>
              <w:widowControl/>
              <w:adjustRightInd w:val="0"/>
              <w:snapToGrid w:val="0"/>
              <w:spacing w:line="400" w:lineRule="exact"/>
              <w:jc w:val="center"/>
              <w:textAlignment w:val="center"/>
              <w:rPr>
                <w:rFonts w:hint="eastAsia" w:ascii="仿宋_GB2312" w:hAnsi="仿宋_GB2312" w:eastAsia="仿宋_GB2312" w:cs="仿宋_GB2312"/>
                <w:kern w:val="0"/>
                <w:sz w:val="32"/>
                <w:szCs w:val="32"/>
              </w:rPr>
            </w:pPr>
            <w:r>
              <w:rPr>
                <w:rFonts w:hint="eastAsia" w:ascii="Times New Roman" w:hAnsi="Times New Roman" w:eastAsia="仿宋_GB2312"/>
                <w:kern w:val="0"/>
                <w:sz w:val="32"/>
                <w:szCs w:val="32"/>
                <w:lang w:val="en-US" w:eastAsia="zh-CN"/>
              </w:rPr>
              <w:t>—</w:t>
            </w:r>
          </w:p>
        </w:tc>
        <w:tc>
          <w:tcPr>
            <w:tcW w:w="7959" w:type="dxa"/>
            <w:tcMar>
              <w:top w:w="15" w:type="dxa"/>
              <w:left w:w="15" w:type="dxa"/>
              <w:right w:w="15" w:type="dxa"/>
            </w:tcMar>
            <w:vAlign w:val="center"/>
          </w:tcPr>
          <w:p w14:paraId="577FC9A2">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项目技术水平在全球范围内排序，重点关注关键技术指标对标、原创技术突破</w:t>
            </w:r>
          </w:p>
          <w:p w14:paraId="6DDED54B">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达到国际及国内先进水平，得21～30分；未达到先进水平具备追赶可行性11～20分；落后于国际或国内先进水平得0～10分</w:t>
            </w:r>
          </w:p>
        </w:tc>
        <w:tc>
          <w:tcPr>
            <w:tcW w:w="963" w:type="dxa"/>
            <w:tcBorders>
              <w:top w:val="nil"/>
              <w:left w:val="single" w:color="auto" w:sz="4" w:space="0"/>
              <w:bottom w:val="nil"/>
              <w:right w:val="single" w:color="auto" w:sz="4" w:space="0"/>
            </w:tcBorders>
            <w:tcMar>
              <w:top w:w="15" w:type="dxa"/>
              <w:left w:w="15" w:type="dxa"/>
              <w:right w:w="15" w:type="dxa"/>
            </w:tcMar>
            <w:vAlign w:val="center"/>
          </w:tcPr>
          <w:p w14:paraId="4E423865">
            <w:pPr>
              <w:widowControl/>
              <w:adjustRightInd w:val="0"/>
              <w:snapToGrid w:val="0"/>
              <w:spacing w:line="400" w:lineRule="exact"/>
              <w:jc w:val="center"/>
              <w:textAlignment w:val="center"/>
              <w:rPr>
                <w:rFonts w:hint="eastAsia" w:ascii="Times New Roman" w:hAnsi="Times New Roman" w:eastAsia="仿宋_GB2312"/>
                <w:kern w:val="0"/>
                <w:sz w:val="32"/>
                <w:szCs w:val="32"/>
              </w:rPr>
            </w:pPr>
          </w:p>
        </w:tc>
        <w:tc>
          <w:tcPr>
            <w:tcW w:w="1520" w:type="dxa"/>
            <w:tcBorders>
              <w:left w:val="single" w:color="auto" w:sz="4" w:space="0"/>
            </w:tcBorders>
            <w:tcMar>
              <w:top w:w="15" w:type="dxa"/>
              <w:left w:w="15" w:type="dxa"/>
              <w:right w:w="15" w:type="dxa"/>
            </w:tcMar>
            <w:vAlign w:val="center"/>
          </w:tcPr>
          <w:p w14:paraId="32C1D41E">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体系化</w:t>
            </w:r>
          </w:p>
          <w:p w14:paraId="6715A8D7">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（30分）</w:t>
            </w:r>
          </w:p>
        </w:tc>
        <w:tc>
          <w:tcPr>
            <w:tcW w:w="8520" w:type="dxa"/>
            <w:tcMar>
              <w:top w:w="15" w:type="dxa"/>
              <w:left w:w="15" w:type="dxa"/>
              <w:right w:w="15" w:type="dxa"/>
            </w:tcMar>
            <w:vAlign w:val="center"/>
          </w:tcPr>
          <w:p w14:paraId="31D4A886">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目标成果在数量/质量/应用效果/商业转化等方面的丰富度、全面性、体系化</w:t>
            </w:r>
          </w:p>
          <w:p w14:paraId="2EF552F6">
            <w:pPr>
              <w:widowControl/>
              <w:adjustRightInd w:val="0"/>
              <w:snapToGrid w:val="0"/>
              <w:spacing w:line="400" w:lineRule="exact"/>
              <w:jc w:val="left"/>
              <w:textAlignment w:val="center"/>
              <w:rPr>
                <w:rFonts w:hint="eastAsia" w:ascii="Times New Roman" w:hAnsi="Times New Roman" w:eastAsia="仿宋_GB2312"/>
                <w:kern w:val="0"/>
                <w:sz w:val="32"/>
                <w:szCs w:val="32"/>
              </w:rPr>
            </w:pPr>
            <w:r>
              <w:rPr>
                <w:rFonts w:hint="eastAsia" w:ascii="Times New Roman" w:hAnsi="Times New Roman" w:eastAsia="仿宋_GB2312"/>
                <w:kern w:val="0"/>
                <w:sz w:val="32"/>
                <w:szCs w:val="32"/>
                <w:lang w:val="en-US" w:eastAsia="zh-CN"/>
              </w:rPr>
              <w:t>很合理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得21～30</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较合理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得11～20</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一般合理</w:t>
            </w:r>
            <w:r>
              <w:rPr>
                <w:rFonts w:hint="eastAsia" w:ascii="Times New Roman" w:hAnsi="Times New Roman" w:eastAsia="仿宋_GB2312"/>
                <w:kern w:val="0"/>
                <w:sz w:val="32"/>
                <w:szCs w:val="32"/>
                <w:lang w:eastAsia="zh-CN"/>
              </w:rPr>
              <w:t>，得</w:t>
            </w:r>
            <w:r>
              <w:rPr>
                <w:rFonts w:hint="eastAsia" w:ascii="Times New Roman" w:hAnsi="Times New Roman" w:eastAsia="仿宋_GB2312"/>
                <w:kern w:val="0"/>
                <w:sz w:val="32"/>
                <w:szCs w:val="32"/>
                <w:lang w:val="en-US" w:eastAsia="zh-CN"/>
              </w:rPr>
              <w:t>0～10</w:t>
            </w:r>
            <w:r>
              <w:rPr>
                <w:rFonts w:hint="eastAsia" w:ascii="Times New Roman" w:hAnsi="Times New Roman" w:eastAsia="仿宋_GB2312"/>
                <w:kern w:val="0"/>
                <w:sz w:val="32"/>
                <w:szCs w:val="32"/>
              </w:rPr>
              <w:t>分</w:t>
            </w:r>
          </w:p>
        </w:tc>
      </w:tr>
      <w:tr w14:paraId="6AD5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198" w:hRule="atLeast"/>
        </w:trPr>
        <w:tc>
          <w:tcPr>
            <w:tcW w:w="1550" w:type="dxa"/>
            <w:tcMar>
              <w:top w:w="15" w:type="dxa"/>
              <w:left w:w="15" w:type="dxa"/>
              <w:right w:w="15" w:type="dxa"/>
            </w:tcMar>
            <w:vAlign w:val="center"/>
          </w:tcPr>
          <w:p w14:paraId="02F5EDE7">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科技成果</w:t>
            </w:r>
          </w:p>
          <w:p w14:paraId="6C2CEED7">
            <w:pPr>
              <w:widowControl/>
              <w:adjustRightInd w:val="0"/>
              <w:snapToGrid w:val="0"/>
              <w:spacing w:line="400" w:lineRule="exact"/>
              <w:jc w:val="center"/>
              <w:textAlignment w:val="center"/>
              <w:rPr>
                <w:rFonts w:hint="default" w:ascii="Times New Roman" w:hAnsi="Times New Roman" w:eastAsia="仿宋_GB2312"/>
                <w:kern w:val="0"/>
                <w:sz w:val="32"/>
                <w:szCs w:val="32"/>
                <w:lang w:val="en-US" w:eastAsia="zh-CN"/>
              </w:rPr>
            </w:pPr>
            <w:r>
              <w:rPr>
                <w:rFonts w:hint="default" w:ascii="Times New Roman" w:hAnsi="Times New Roman" w:eastAsia="仿宋_GB2312"/>
                <w:kern w:val="0"/>
                <w:sz w:val="32"/>
                <w:szCs w:val="32"/>
                <w:lang w:val="en-US" w:eastAsia="zh-CN"/>
              </w:rPr>
              <w:t>影响力</w:t>
            </w:r>
          </w:p>
          <w:p w14:paraId="3FEF2D9E">
            <w:pPr>
              <w:widowControl/>
              <w:adjustRightInd w:val="0"/>
              <w:snapToGrid w:val="0"/>
              <w:spacing w:line="400" w:lineRule="exact"/>
              <w:jc w:val="center"/>
              <w:textAlignment w:val="center"/>
              <w:rPr>
                <w:rFonts w:hint="eastAsia" w:ascii="仿宋_GB2312" w:hAnsi="仿宋_GB2312" w:eastAsia="仿宋_GB2312" w:cs="仿宋_GB2312"/>
                <w:kern w:val="0"/>
                <w:sz w:val="32"/>
                <w:szCs w:val="32"/>
                <w:lang w:val="en-US" w:eastAsia="zh-CN"/>
              </w:rPr>
            </w:pPr>
            <w:r>
              <w:rPr>
                <w:rFonts w:hint="eastAsia" w:ascii="Times New Roman" w:hAnsi="Times New Roman" w:eastAsia="仿宋_GB2312"/>
                <w:kern w:val="0"/>
                <w:sz w:val="32"/>
                <w:szCs w:val="32"/>
                <w:lang w:val="en-US" w:eastAsia="zh-CN"/>
              </w:rPr>
              <w:t>（10分）</w:t>
            </w:r>
          </w:p>
        </w:tc>
        <w:tc>
          <w:tcPr>
            <w:tcW w:w="1386" w:type="dxa"/>
            <w:tcMar>
              <w:top w:w="15" w:type="dxa"/>
              <w:left w:w="15" w:type="dxa"/>
              <w:right w:w="15" w:type="dxa"/>
            </w:tcMar>
            <w:vAlign w:val="center"/>
          </w:tcPr>
          <w:p w14:paraId="3B9E40C9">
            <w:pPr>
              <w:widowControl/>
              <w:adjustRightInd w:val="0"/>
              <w:snapToGrid w:val="0"/>
              <w:spacing w:line="400" w:lineRule="exact"/>
              <w:jc w:val="center"/>
              <w:textAlignment w:val="center"/>
              <w:rPr>
                <w:rFonts w:hint="eastAsia" w:ascii="仿宋_GB2312" w:hAnsi="仿宋_GB2312" w:eastAsia="仿宋_GB2312" w:cs="仿宋_GB2312"/>
                <w:kern w:val="0"/>
                <w:sz w:val="32"/>
                <w:szCs w:val="32"/>
                <w:lang w:val="en-US" w:eastAsia="zh-CN"/>
              </w:rPr>
            </w:pPr>
            <w:r>
              <w:rPr>
                <w:rFonts w:hint="eastAsia" w:ascii="Times New Roman" w:hAnsi="Times New Roman" w:eastAsia="仿宋_GB2312"/>
                <w:kern w:val="0"/>
                <w:sz w:val="32"/>
                <w:szCs w:val="32"/>
                <w:lang w:val="en-US" w:eastAsia="zh-CN"/>
              </w:rPr>
              <w:t>—</w:t>
            </w:r>
          </w:p>
        </w:tc>
        <w:tc>
          <w:tcPr>
            <w:tcW w:w="7959" w:type="dxa"/>
            <w:tcMar>
              <w:top w:w="15" w:type="dxa"/>
              <w:left w:w="15" w:type="dxa"/>
              <w:right w:w="15" w:type="dxa"/>
            </w:tcMar>
            <w:vAlign w:val="center"/>
          </w:tcPr>
          <w:p w14:paraId="3840BB3B">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项目成果在科技奖项、业界评价、国际国家标准等方面影响力</w:t>
            </w:r>
          </w:p>
          <w:p w14:paraId="41E5D280">
            <w:pPr>
              <w:widowControl/>
              <w:adjustRightInd w:val="0"/>
              <w:snapToGrid w:val="0"/>
              <w:spacing w:line="400" w:lineRule="exact"/>
              <w:jc w:val="left"/>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影响力高得8～10分；一般得5～7分；较差得0～4分</w:t>
            </w:r>
          </w:p>
        </w:tc>
        <w:tc>
          <w:tcPr>
            <w:tcW w:w="963" w:type="dxa"/>
            <w:tcBorders>
              <w:top w:val="nil"/>
              <w:left w:val="single" w:color="auto" w:sz="4" w:space="0"/>
              <w:bottom w:val="nil"/>
              <w:right w:val="single" w:color="auto" w:sz="4" w:space="0"/>
            </w:tcBorders>
            <w:tcMar>
              <w:top w:w="15" w:type="dxa"/>
              <w:left w:w="15" w:type="dxa"/>
              <w:right w:w="15" w:type="dxa"/>
            </w:tcMar>
            <w:vAlign w:val="center"/>
          </w:tcPr>
          <w:p w14:paraId="78531145">
            <w:pPr>
              <w:widowControl/>
              <w:adjustRightInd w:val="0"/>
              <w:snapToGrid w:val="0"/>
              <w:spacing w:line="400" w:lineRule="exact"/>
              <w:jc w:val="center"/>
              <w:textAlignment w:val="center"/>
              <w:rPr>
                <w:rFonts w:hint="eastAsia" w:ascii="Times New Roman" w:hAnsi="Times New Roman" w:eastAsia="仿宋_GB2312"/>
                <w:kern w:val="0"/>
                <w:sz w:val="32"/>
                <w:szCs w:val="32"/>
              </w:rPr>
            </w:pPr>
          </w:p>
        </w:tc>
        <w:tc>
          <w:tcPr>
            <w:tcW w:w="1520" w:type="dxa"/>
            <w:tcBorders>
              <w:left w:val="single" w:color="auto" w:sz="4" w:space="0"/>
            </w:tcBorders>
            <w:tcMar>
              <w:top w:w="15" w:type="dxa"/>
              <w:left w:w="15" w:type="dxa"/>
              <w:right w:w="15" w:type="dxa"/>
            </w:tcMar>
            <w:vAlign w:val="center"/>
          </w:tcPr>
          <w:p w14:paraId="21664F70">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可行性</w:t>
            </w:r>
          </w:p>
          <w:p w14:paraId="04A9B66E">
            <w:pPr>
              <w:widowControl/>
              <w:adjustRightInd w:val="0"/>
              <w:snapToGrid w:val="0"/>
              <w:spacing w:line="400" w:lineRule="exact"/>
              <w:jc w:val="center"/>
              <w:textAlignment w:val="center"/>
              <w:rPr>
                <w:rFonts w:hint="eastAsia"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（10分）</w:t>
            </w:r>
          </w:p>
        </w:tc>
        <w:tc>
          <w:tcPr>
            <w:tcW w:w="8520" w:type="dxa"/>
            <w:tcMar>
              <w:top w:w="15" w:type="dxa"/>
              <w:left w:w="15" w:type="dxa"/>
              <w:right w:w="15" w:type="dxa"/>
            </w:tcMar>
            <w:vAlign w:val="center"/>
          </w:tcPr>
          <w:p w14:paraId="4031EBFC">
            <w:pPr>
              <w:widowControl/>
              <w:adjustRightInd w:val="0"/>
              <w:snapToGrid w:val="0"/>
              <w:spacing w:line="400" w:lineRule="exact"/>
              <w:jc w:val="left"/>
              <w:textAlignment w:val="center"/>
              <w:rPr>
                <w:rFonts w:hint="default" w:ascii="Times New Roman" w:hAnsi="Times New Roman" w:eastAsia="仿宋_GB2312"/>
                <w:kern w:val="0"/>
                <w:sz w:val="32"/>
                <w:szCs w:val="32"/>
                <w:lang w:val="en-US" w:eastAsia="zh-CN"/>
              </w:rPr>
            </w:pPr>
            <w:r>
              <w:rPr>
                <w:rFonts w:hint="eastAsia" w:ascii="Times New Roman" w:hAnsi="Times New Roman" w:eastAsia="仿宋_GB2312"/>
                <w:kern w:val="0"/>
                <w:sz w:val="32"/>
                <w:szCs w:val="32"/>
                <w:lang w:val="en-US" w:eastAsia="zh-CN"/>
              </w:rPr>
              <w:t>任务分配可操作性可行性、资源与目标匹配性、项目风险管理</w:t>
            </w:r>
          </w:p>
          <w:p w14:paraId="2461F68D">
            <w:pPr>
              <w:widowControl/>
              <w:adjustRightInd w:val="0"/>
              <w:snapToGrid w:val="0"/>
              <w:spacing w:line="400" w:lineRule="exact"/>
              <w:jc w:val="left"/>
              <w:textAlignment w:val="center"/>
              <w:rPr>
                <w:rFonts w:hint="eastAsia" w:ascii="Times New Roman" w:hAnsi="Times New Roman" w:eastAsia="仿宋_GB2312"/>
                <w:kern w:val="0"/>
                <w:sz w:val="32"/>
                <w:szCs w:val="32"/>
              </w:rPr>
            </w:pPr>
            <w:r>
              <w:rPr>
                <w:rFonts w:hint="eastAsia" w:ascii="Times New Roman" w:hAnsi="Times New Roman" w:eastAsia="仿宋_GB2312"/>
                <w:kern w:val="0"/>
                <w:sz w:val="32"/>
                <w:szCs w:val="32"/>
                <w:lang w:val="en-US" w:eastAsia="zh-CN"/>
              </w:rPr>
              <w:t>很合理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得6～10</w:t>
            </w:r>
            <w:r>
              <w:rPr>
                <w:rFonts w:hint="eastAsia" w:ascii="Times New Roman" w:hAnsi="Times New Roman" w:eastAsia="仿宋_GB2312"/>
                <w:kern w:val="0"/>
                <w:sz w:val="32"/>
                <w:szCs w:val="32"/>
              </w:rPr>
              <w:t>分</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有风险</w:t>
            </w:r>
            <w:r>
              <w:rPr>
                <w:rFonts w:hint="eastAsia" w:ascii="Times New Roman" w:hAnsi="Times New Roman" w:eastAsia="仿宋_GB2312"/>
                <w:kern w:val="0"/>
                <w:sz w:val="32"/>
                <w:szCs w:val="32"/>
                <w:lang w:eastAsia="zh-CN"/>
              </w:rPr>
              <w:t>，</w:t>
            </w:r>
            <w:r>
              <w:rPr>
                <w:rFonts w:hint="eastAsia" w:ascii="Times New Roman" w:hAnsi="Times New Roman" w:eastAsia="仿宋_GB2312"/>
                <w:kern w:val="0"/>
                <w:sz w:val="32"/>
                <w:szCs w:val="32"/>
                <w:lang w:val="en-US" w:eastAsia="zh-CN"/>
              </w:rPr>
              <w:t>得0～5</w:t>
            </w:r>
            <w:r>
              <w:rPr>
                <w:rFonts w:hint="eastAsia" w:ascii="Times New Roman" w:hAnsi="Times New Roman" w:eastAsia="仿宋_GB2312"/>
                <w:kern w:val="0"/>
                <w:sz w:val="32"/>
                <w:szCs w:val="32"/>
              </w:rPr>
              <w:t>分</w:t>
            </w:r>
          </w:p>
        </w:tc>
      </w:tr>
    </w:tbl>
    <w:p w14:paraId="02979DC7">
      <w:pPr>
        <w:rPr>
          <w:rFonts w:hint="eastAsia" w:ascii="Times New Roman" w:hAnsi="Times New Roman" w:eastAsia="黑体" w:cs="Times New Roman"/>
          <w:sz w:val="30"/>
          <w:szCs w:val="30"/>
          <w:highlight w:val="none"/>
          <w:lang w:val="en-US" w:eastAsia="zh-CN"/>
        </w:rPr>
      </w:pPr>
      <w:r>
        <w:rPr>
          <w:rFonts w:hint="eastAsia" w:ascii="Times New Roman" w:hAnsi="Times New Roman" w:eastAsia="仿宋_GB2312"/>
          <w:b/>
          <w:bCs/>
          <w:kern w:val="0"/>
          <w:sz w:val="32"/>
          <w:szCs w:val="32"/>
          <w:lang w:val="en-US" w:eastAsia="zh-CN"/>
        </w:rPr>
        <w:t>特别说明：</w:t>
      </w:r>
      <w:r>
        <w:rPr>
          <w:rFonts w:hint="eastAsia" w:ascii="Times New Roman" w:hAnsi="Times New Roman" w:eastAsia="仿宋_GB2312"/>
          <w:kern w:val="0"/>
          <w:sz w:val="32"/>
          <w:szCs w:val="32"/>
          <w:lang w:val="en-US" w:eastAsia="zh-CN"/>
        </w:rPr>
        <w:t>项目评估90≤最终评分＜100占比20%，80≤最终评分＜90占比60%，最终评分＜80占比20%，占比为20%、60%、20%。</w:t>
      </w:r>
      <w:r>
        <w:rPr>
          <w:rFonts w:hint="eastAsia" w:ascii="Times New Roman" w:hAnsi="Times New Roman" w:eastAsia="黑体" w:cs="Times New Roman"/>
          <w:sz w:val="30"/>
          <w:szCs w:val="30"/>
          <w:highlight w:val="none"/>
          <w:lang w:val="en-US" w:eastAsia="zh-CN"/>
        </w:rPr>
        <w:t xml:space="preserve">   </w:t>
      </w:r>
    </w:p>
    <w:p w14:paraId="25E7CA2D">
      <w:pPr>
        <w:rPr>
          <w:rFonts w:hint="eastAsia" w:ascii="Times New Roman" w:hAnsi="Times New Roman" w:eastAsia="黑体" w:cs="Times New Roman"/>
          <w:sz w:val="30"/>
          <w:szCs w:val="30"/>
          <w:highlight w:val="none"/>
          <w:lang w:val="en-US" w:eastAsia="zh-CN"/>
        </w:rPr>
      </w:pPr>
    </w:p>
    <w:p w14:paraId="05B6813F">
      <w:pPr>
        <w:rPr>
          <w:rFonts w:hint="eastAsia" w:ascii="Times New Roman" w:hAnsi="Times New Roman" w:eastAsia="黑体" w:cs="Times New Roman"/>
          <w:sz w:val="30"/>
          <w:szCs w:val="30"/>
          <w:highlight w:val="none"/>
          <w:lang w:val="en-US" w:eastAsia="zh-CN"/>
        </w:rPr>
      </w:pPr>
      <w:r>
        <w:rPr>
          <w:rFonts w:hint="eastAsia" w:ascii="Times New Roman" w:hAnsi="Times New Roman" w:eastAsia="黑体" w:cs="Times New Roman"/>
          <w:sz w:val="30"/>
          <w:szCs w:val="30"/>
          <w:highlight w:val="none"/>
          <w:lang w:val="en-US" w:eastAsia="zh-CN"/>
        </w:rPr>
        <w:t xml:space="preserve">      </w:t>
      </w:r>
    </w:p>
    <w:p w14:paraId="19777A9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hanging="1500" w:hangingChars="500"/>
        <w:jc w:val="center"/>
        <w:textAlignment w:val="auto"/>
        <w:rPr>
          <w:rFonts w:hint="default" w:ascii="Times New Roman" w:hAnsi="Times New Roman" w:eastAsia="黑体" w:cs="Times New Roman"/>
          <w:kern w:val="2"/>
          <w:sz w:val="44"/>
          <w:szCs w:val="44"/>
          <w:highlight w:val="none"/>
          <w:u w:val="single"/>
          <w:lang w:val="en-US" w:eastAsia="zh-CN"/>
        </w:rPr>
      </w:pPr>
      <w:r>
        <w:rPr>
          <w:rFonts w:hint="eastAsia" w:ascii="Times New Roman" w:hAnsi="Times New Roman" w:eastAsia="黑体" w:cs="Times New Roman"/>
          <w:sz w:val="30"/>
          <w:szCs w:val="30"/>
          <w:highlight w:val="none"/>
          <w:lang w:val="en-US" w:eastAsia="zh-CN"/>
        </w:rPr>
        <w:t xml:space="preserve">     </w:t>
      </w:r>
      <w:r>
        <w:rPr>
          <w:rFonts w:hint="eastAsia" w:ascii="Times New Roman" w:hAnsi="Times New Roman" w:eastAsia="黑体" w:cs="Times New Roman"/>
          <w:kern w:val="2"/>
          <w:sz w:val="44"/>
          <w:szCs w:val="44"/>
          <w:highlight w:val="none"/>
          <w:lang w:val="en-US" w:eastAsia="zh-CN"/>
        </w:rPr>
        <w:t>序号</w:t>
      </w:r>
      <w:r>
        <w:rPr>
          <w:rFonts w:hint="eastAsia" w:ascii="Times New Roman" w:hAnsi="Times New Roman" w:eastAsia="黑体" w:cs="Times New Roman"/>
          <w:kern w:val="2"/>
          <w:sz w:val="44"/>
          <w:szCs w:val="44"/>
          <w:highlight w:val="none"/>
          <w:u w:val="single"/>
          <w:lang w:val="en-US" w:eastAsia="zh-CN"/>
        </w:rPr>
        <w:t xml:space="preserve">   </w:t>
      </w:r>
    </w:p>
    <w:p w14:paraId="4EB34FB9">
      <w:pPr>
        <w:pageBreakBefore w:val="0"/>
        <w:numPr>
          <w:ilvl w:val="0"/>
          <w:numId w:val="0"/>
        </w:numPr>
        <w:kinsoku/>
        <w:overflowPunct/>
        <w:topLinePunct w:val="0"/>
        <w:autoSpaceDE/>
        <w:autoSpaceDN/>
        <w:bidi w:val="0"/>
        <w:adjustRightInd/>
        <w:spacing w:line="560" w:lineRule="exact"/>
        <w:ind w:left="0" w:leftChars="0" w:firstLine="2098" w:firstLineChars="583"/>
        <w:jc w:val="both"/>
        <w:textAlignment w:val="auto"/>
        <w:rPr>
          <w:rFonts w:hint="eastAsia" w:ascii="Times New Roman" w:hAnsi="Times New Roman" w:eastAsia="黑体" w:cs="Times New Roman"/>
          <w:kern w:val="2"/>
          <w:sz w:val="32"/>
          <w:szCs w:val="32"/>
          <w:highlight w:val="none"/>
          <w:u w:val="none"/>
          <w:lang w:val="en-US" w:eastAsia="zh-CN"/>
        </w:rPr>
      </w:pPr>
      <w:r>
        <w:rPr>
          <w:rFonts w:hint="eastAsia" w:ascii="Times New Roman" w:hAnsi="Times New Roman" w:eastAsia="黑体" w:cs="Times New Roman"/>
          <w:kern w:val="2"/>
          <w:sz w:val="36"/>
          <w:szCs w:val="36"/>
          <w:highlight w:val="none"/>
          <w:lang w:val="en-US" w:eastAsia="zh-CN"/>
        </w:rPr>
        <w:t>评审</w:t>
      </w:r>
      <w:r>
        <w:rPr>
          <w:rFonts w:hint="default" w:ascii="Times New Roman" w:hAnsi="Times New Roman" w:eastAsia="黑体" w:cs="Times New Roman"/>
          <w:kern w:val="2"/>
          <w:sz w:val="36"/>
          <w:szCs w:val="36"/>
          <w:highlight w:val="none"/>
          <w:lang w:val="en-US" w:eastAsia="zh-CN"/>
        </w:rPr>
        <w:t>打分表</w:t>
      </w:r>
      <w:r>
        <w:rPr>
          <w:rFonts w:hint="eastAsia" w:ascii="Times New Roman" w:hAnsi="Times New Roman" w:eastAsia="黑体" w:cs="Times New Roman"/>
          <w:kern w:val="2"/>
          <w:sz w:val="36"/>
          <w:szCs w:val="36"/>
          <w:highlight w:val="none"/>
          <w:lang w:val="en-US" w:eastAsia="zh-CN"/>
        </w:rPr>
        <w:t>（2025年总结）                                         评审</w:t>
      </w:r>
      <w:r>
        <w:rPr>
          <w:rFonts w:hint="default" w:ascii="Times New Roman" w:hAnsi="Times New Roman" w:eastAsia="黑体" w:cs="Times New Roman"/>
          <w:kern w:val="2"/>
          <w:sz w:val="36"/>
          <w:szCs w:val="36"/>
          <w:highlight w:val="none"/>
          <w:lang w:val="en-US" w:eastAsia="zh-CN"/>
        </w:rPr>
        <w:t>打分表（202</w:t>
      </w:r>
      <w:r>
        <w:rPr>
          <w:rFonts w:hint="eastAsia" w:ascii="Times New Roman" w:hAnsi="Times New Roman" w:eastAsia="黑体" w:cs="Times New Roman"/>
          <w:kern w:val="2"/>
          <w:sz w:val="36"/>
          <w:szCs w:val="36"/>
          <w:highlight w:val="none"/>
          <w:lang w:val="en-US" w:eastAsia="zh-CN"/>
        </w:rPr>
        <w:t>6</w:t>
      </w:r>
      <w:r>
        <w:rPr>
          <w:rFonts w:hint="default" w:ascii="Times New Roman" w:hAnsi="Times New Roman" w:eastAsia="黑体" w:cs="Times New Roman"/>
          <w:kern w:val="2"/>
          <w:sz w:val="36"/>
          <w:szCs w:val="36"/>
          <w:highlight w:val="none"/>
          <w:lang w:val="en-US" w:eastAsia="zh-CN"/>
        </w:rPr>
        <w:t>年</w:t>
      </w:r>
      <w:r>
        <w:rPr>
          <w:rFonts w:hint="eastAsia" w:ascii="Times New Roman" w:hAnsi="Times New Roman" w:eastAsia="黑体" w:cs="Times New Roman"/>
          <w:kern w:val="2"/>
          <w:sz w:val="36"/>
          <w:szCs w:val="36"/>
          <w:highlight w:val="none"/>
          <w:lang w:val="en-US" w:eastAsia="zh-CN"/>
        </w:rPr>
        <w:t>目标</w:t>
      </w:r>
      <w:r>
        <w:rPr>
          <w:rFonts w:hint="default" w:ascii="Times New Roman" w:hAnsi="Times New Roman" w:eastAsia="黑体" w:cs="Times New Roman"/>
          <w:kern w:val="2"/>
          <w:sz w:val="36"/>
          <w:szCs w:val="36"/>
          <w:highlight w:val="none"/>
          <w:lang w:val="en-US" w:eastAsia="zh-CN"/>
        </w:rPr>
        <w:t>）</w:t>
      </w:r>
      <w:r>
        <w:rPr>
          <w:rFonts w:hint="eastAsia" w:ascii="Times New Roman" w:hAnsi="Times New Roman" w:eastAsia="黑体" w:cs="Times New Roman"/>
          <w:kern w:val="2"/>
          <w:sz w:val="32"/>
          <w:szCs w:val="32"/>
          <w:highlight w:val="none"/>
          <w:u w:val="none"/>
          <w:lang w:val="en-US" w:eastAsia="zh-CN"/>
        </w:rPr>
        <w:t xml:space="preserve"> </w:t>
      </w:r>
    </w:p>
    <w:p w14:paraId="3D0EB79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19" w:leftChars="-9" w:firstLine="16" w:firstLineChars="5"/>
        <w:jc w:val="both"/>
        <w:textAlignment w:val="auto"/>
        <w:rPr>
          <w:rFonts w:hint="eastAsia" w:ascii="Times New Roman" w:hAnsi="Times New Roman" w:eastAsia="黑体" w:cs="Times New Roman"/>
          <w:sz w:val="30"/>
          <w:szCs w:val="30"/>
          <w:highlight w:val="none"/>
          <w:lang w:val="en-US" w:eastAsia="zh-CN"/>
        </w:rPr>
      </w:pPr>
      <w:r>
        <w:rPr>
          <w:rFonts w:hint="default" w:ascii="Times New Roman" w:hAnsi="Times New Roman" w:eastAsia="黑体" w:cs="Times New Roman"/>
          <w:kern w:val="2"/>
          <w:sz w:val="32"/>
          <w:szCs w:val="32"/>
          <w:highlight w:val="none"/>
          <w:u w:val="none"/>
          <w:lang w:val="en-US" w:eastAsia="zh-CN"/>
        </w:rPr>
        <w:t xml:space="preserve">项目名称：                        </w:t>
      </w:r>
      <w:r>
        <w:rPr>
          <w:rFonts w:hint="eastAsia" w:ascii="Times New Roman" w:hAnsi="Times New Roman" w:eastAsia="黑体" w:cs="Times New Roman"/>
          <w:kern w:val="2"/>
          <w:sz w:val="32"/>
          <w:szCs w:val="32"/>
          <w:highlight w:val="none"/>
          <w:u w:val="single"/>
          <w:lang w:val="en-US" w:eastAsia="zh-CN"/>
        </w:rPr>
        <w:t xml:space="preserve">                          </w:t>
      </w:r>
      <w:r>
        <w:rPr>
          <w:rFonts w:hint="default" w:ascii="Times New Roman" w:hAnsi="Times New Roman" w:eastAsia="黑体" w:cs="Times New Roman"/>
          <w:kern w:val="2"/>
          <w:sz w:val="32"/>
          <w:szCs w:val="32"/>
          <w:highlight w:val="none"/>
          <w:u w:val="none"/>
          <w:lang w:val="en-US" w:eastAsia="zh-CN"/>
        </w:rPr>
        <w:t>是否通过（是√，否×）</w:t>
      </w:r>
      <w:r>
        <w:rPr>
          <w:rFonts w:hint="eastAsia" w:ascii="Times New Roman" w:hAnsi="Times New Roman" w:eastAsia="黑体" w:cs="Times New Roman"/>
          <w:kern w:val="2"/>
          <w:sz w:val="32"/>
          <w:szCs w:val="32"/>
          <w:highlight w:val="none"/>
          <w:u w:val="none"/>
          <w:lang w:val="en-US" w:eastAsia="zh-CN"/>
        </w:rPr>
        <w:t>：</w:t>
      </w:r>
      <w:r>
        <w:rPr>
          <w:rFonts w:hint="eastAsia" w:ascii="Times New Roman" w:hAnsi="Times New Roman" w:eastAsia="黑体" w:cs="Times New Roman"/>
          <w:kern w:val="2"/>
          <w:sz w:val="32"/>
          <w:szCs w:val="32"/>
          <w:highlight w:val="none"/>
          <w:u w:val="single"/>
          <w:lang w:val="en-US" w:eastAsia="zh-CN"/>
        </w:rPr>
        <w:t xml:space="preserve">     </w:t>
      </w:r>
      <w:r>
        <w:rPr>
          <w:rFonts w:hint="eastAsia" w:ascii="Times New Roman" w:hAnsi="Times New Roman" w:eastAsia="黑体" w:cs="Times New Roman"/>
          <w:kern w:val="2"/>
          <w:sz w:val="32"/>
          <w:szCs w:val="32"/>
          <w:highlight w:val="none"/>
          <w:u w:val="none"/>
          <w:lang w:val="en-US" w:eastAsia="zh-CN"/>
        </w:rPr>
        <w:t xml:space="preserve">         </w:t>
      </w:r>
      <w:r>
        <w:rPr>
          <w:rFonts w:hint="default" w:ascii="Times New Roman" w:hAnsi="Times New Roman" w:eastAsia="黑体" w:cs="Times New Roman"/>
          <w:kern w:val="2"/>
          <w:sz w:val="32"/>
          <w:szCs w:val="32"/>
          <w:highlight w:val="none"/>
          <w:u w:val="none"/>
          <w:lang w:val="en-US" w:eastAsia="zh-CN"/>
        </w:rPr>
        <w:t xml:space="preserve">项目名称：                        </w:t>
      </w:r>
      <w:r>
        <w:rPr>
          <w:rFonts w:hint="eastAsia" w:ascii="Times New Roman" w:hAnsi="Times New Roman" w:eastAsia="黑体" w:cs="Times New Roman"/>
          <w:kern w:val="2"/>
          <w:sz w:val="32"/>
          <w:szCs w:val="32"/>
          <w:highlight w:val="none"/>
          <w:u w:val="single"/>
          <w:lang w:val="en-US" w:eastAsia="zh-CN"/>
        </w:rPr>
        <w:t xml:space="preserve">                            </w:t>
      </w:r>
      <w:r>
        <w:rPr>
          <w:rFonts w:hint="eastAsia" w:ascii="Times New Roman" w:hAnsi="Times New Roman" w:eastAsia="黑体" w:cs="Times New Roman"/>
          <w:sz w:val="30"/>
          <w:szCs w:val="30"/>
          <w:highlight w:val="none"/>
          <w:lang w:val="en-US" w:eastAsia="zh-CN"/>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26"/>
        <w:gridCol w:w="1626"/>
        <w:gridCol w:w="1626"/>
        <w:gridCol w:w="1626"/>
        <w:gridCol w:w="1626"/>
        <w:gridCol w:w="1626"/>
        <w:gridCol w:w="1627"/>
        <w:gridCol w:w="1627"/>
        <w:gridCol w:w="1627"/>
        <w:gridCol w:w="1627"/>
        <w:gridCol w:w="1627"/>
        <w:gridCol w:w="1627"/>
        <w:gridCol w:w="1627"/>
      </w:tblGrid>
      <w:tr w14:paraId="42510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52" w:hRule="atLeast"/>
        </w:trPr>
        <w:tc>
          <w:tcPr>
            <w:tcW w:w="1626" w:type="dxa"/>
            <w:vAlign w:val="center"/>
          </w:tcPr>
          <w:p w14:paraId="2D71BC2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i w:val="0"/>
                <w:iCs w:val="0"/>
                <w:color w:val="000000"/>
                <w:kern w:val="0"/>
                <w:sz w:val="32"/>
                <w:szCs w:val="32"/>
                <w:u w:val="none"/>
                <w:lang w:val="en-US" w:eastAsia="zh-CN" w:bidi="ar"/>
              </w:rPr>
            </w:pPr>
            <w:r>
              <w:rPr>
                <w:rFonts w:hint="eastAsia" w:ascii="仿宋" w:hAnsi="仿宋" w:eastAsia="仿宋" w:cs="仿宋"/>
                <w:b/>
                <w:bCs/>
                <w:i w:val="0"/>
                <w:iCs w:val="0"/>
                <w:color w:val="000000"/>
                <w:kern w:val="0"/>
                <w:sz w:val="32"/>
                <w:szCs w:val="32"/>
                <w:u w:val="none"/>
                <w:lang w:val="en-US" w:eastAsia="zh-CN" w:bidi="ar"/>
              </w:rPr>
              <w:t>目标</w:t>
            </w:r>
          </w:p>
          <w:p w14:paraId="0E2DD28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i w:val="0"/>
                <w:iCs w:val="0"/>
                <w:color w:val="000000"/>
                <w:kern w:val="0"/>
                <w:sz w:val="32"/>
                <w:szCs w:val="32"/>
                <w:u w:val="none"/>
                <w:lang w:val="en-US" w:eastAsia="zh-CN" w:bidi="ar"/>
              </w:rPr>
              <w:t>完成度（40分）</w:t>
            </w:r>
          </w:p>
        </w:tc>
        <w:tc>
          <w:tcPr>
            <w:tcW w:w="1626" w:type="dxa"/>
            <w:vAlign w:val="center"/>
          </w:tcPr>
          <w:p w14:paraId="72CB5D1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i w:val="0"/>
                <w:iCs w:val="0"/>
                <w:color w:val="000000"/>
                <w:kern w:val="0"/>
                <w:sz w:val="32"/>
                <w:szCs w:val="32"/>
                <w:u w:val="none"/>
                <w:lang w:val="en-US" w:eastAsia="zh-CN" w:bidi="ar"/>
              </w:rPr>
            </w:pPr>
            <w:r>
              <w:rPr>
                <w:rFonts w:hint="eastAsia" w:ascii="仿宋" w:hAnsi="仿宋" w:eastAsia="仿宋" w:cs="仿宋"/>
                <w:b/>
                <w:bCs/>
                <w:i w:val="0"/>
                <w:iCs w:val="0"/>
                <w:color w:val="000000"/>
                <w:kern w:val="0"/>
                <w:sz w:val="32"/>
                <w:szCs w:val="32"/>
                <w:u w:val="none"/>
                <w:lang w:val="en-US" w:eastAsia="zh-CN" w:bidi="ar"/>
              </w:rPr>
              <w:t>成果</w:t>
            </w:r>
          </w:p>
          <w:p w14:paraId="459F213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i w:val="0"/>
                <w:iCs w:val="0"/>
                <w:color w:val="000000"/>
                <w:kern w:val="0"/>
                <w:sz w:val="32"/>
                <w:szCs w:val="32"/>
                <w:u w:val="none"/>
                <w:lang w:val="en-US" w:eastAsia="zh-CN" w:bidi="ar"/>
              </w:rPr>
              <w:t>丰富度（20分）</w:t>
            </w:r>
          </w:p>
        </w:tc>
        <w:tc>
          <w:tcPr>
            <w:tcW w:w="1626" w:type="dxa"/>
            <w:vAlign w:val="center"/>
          </w:tcPr>
          <w:p w14:paraId="73FBAD1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i w:val="0"/>
                <w:iCs w:val="0"/>
                <w:color w:val="000000"/>
                <w:kern w:val="0"/>
                <w:sz w:val="32"/>
                <w:szCs w:val="32"/>
                <w:u w:val="none"/>
                <w:lang w:val="en-US" w:eastAsia="zh-CN" w:bidi="ar"/>
              </w:rPr>
              <w:t>技术水平先进性（30分）</w:t>
            </w:r>
          </w:p>
        </w:tc>
        <w:tc>
          <w:tcPr>
            <w:tcW w:w="1626" w:type="dxa"/>
            <w:vAlign w:val="center"/>
          </w:tcPr>
          <w:p w14:paraId="3544E19E">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i w:val="0"/>
                <w:iCs w:val="0"/>
                <w:color w:val="000000"/>
                <w:kern w:val="0"/>
                <w:sz w:val="32"/>
                <w:szCs w:val="32"/>
                <w:u w:val="none"/>
                <w:lang w:val="en-US" w:eastAsia="zh-CN" w:bidi="ar"/>
              </w:rPr>
              <w:t>科技成果影响力（10分）</w:t>
            </w:r>
          </w:p>
        </w:tc>
        <w:tc>
          <w:tcPr>
            <w:tcW w:w="1626" w:type="dxa"/>
            <w:vAlign w:val="center"/>
          </w:tcPr>
          <w:p w14:paraId="21BC8A4C">
            <w:pPr>
              <w:keepNext w:val="0"/>
              <w:keepLines w:val="0"/>
              <w:pageBreakBefore w:val="0"/>
              <w:kinsoku/>
              <w:wordWrap/>
              <w:overflowPunct/>
              <w:topLinePunct w:val="0"/>
              <w:autoSpaceDE/>
              <w:autoSpaceDN/>
              <w:bidi w:val="0"/>
              <w:adjustRightInd/>
              <w:snapToGrid/>
              <w:spacing w:line="240" w:lineRule="atLeast"/>
              <w:rPr>
                <w:rFonts w:hint="eastAsia" w:ascii="仿宋" w:hAnsi="仿宋" w:eastAsia="仿宋" w:cs="仿宋"/>
                <w:b/>
                <w:bCs/>
                <w:sz w:val="32"/>
                <w:szCs w:val="32"/>
                <w:highlight w:val="none"/>
                <w:vertAlign w:val="baseline"/>
                <w:lang w:val="en-US" w:eastAsia="zh-CN"/>
              </w:rPr>
            </w:pPr>
          </w:p>
        </w:tc>
        <w:tc>
          <w:tcPr>
            <w:tcW w:w="1626" w:type="dxa"/>
            <w:tcBorders>
              <w:right w:val="single" w:color="auto" w:sz="4" w:space="0"/>
            </w:tcBorders>
            <w:vAlign w:val="center"/>
          </w:tcPr>
          <w:p w14:paraId="3AC6D6E4">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i w:val="0"/>
                <w:iCs w:val="0"/>
                <w:color w:val="000000"/>
                <w:kern w:val="0"/>
                <w:sz w:val="32"/>
                <w:szCs w:val="32"/>
                <w:u w:val="none"/>
                <w:lang w:val="en-US" w:eastAsia="zh-CN" w:bidi="ar"/>
              </w:rPr>
            </w:pPr>
            <w:r>
              <w:rPr>
                <w:rFonts w:hint="eastAsia" w:ascii="仿宋" w:hAnsi="仿宋" w:eastAsia="仿宋" w:cs="仿宋"/>
                <w:b/>
                <w:bCs/>
                <w:i w:val="0"/>
                <w:iCs w:val="0"/>
                <w:color w:val="000000"/>
                <w:kern w:val="0"/>
                <w:sz w:val="32"/>
                <w:szCs w:val="32"/>
                <w:u w:val="none"/>
                <w:lang w:val="en-US" w:eastAsia="zh-CN" w:bidi="ar"/>
              </w:rPr>
              <w:t>总分</w:t>
            </w:r>
          </w:p>
          <w:p w14:paraId="4A76CB5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i w:val="0"/>
                <w:iCs w:val="0"/>
                <w:color w:val="000000"/>
                <w:kern w:val="0"/>
                <w:sz w:val="32"/>
                <w:szCs w:val="32"/>
                <w:u w:val="none"/>
                <w:lang w:val="en-US" w:eastAsia="zh-CN" w:bidi="ar"/>
              </w:rPr>
            </w:pPr>
            <w:r>
              <w:rPr>
                <w:rFonts w:hint="eastAsia" w:ascii="仿宋" w:hAnsi="仿宋" w:eastAsia="仿宋" w:cs="仿宋"/>
                <w:b/>
                <w:bCs/>
                <w:i w:val="0"/>
                <w:iCs w:val="0"/>
                <w:color w:val="000000"/>
                <w:kern w:val="0"/>
                <w:sz w:val="32"/>
                <w:szCs w:val="32"/>
                <w:u w:val="none"/>
                <w:lang w:val="en-US" w:eastAsia="zh-CN" w:bidi="ar"/>
              </w:rPr>
              <w:t>（100）</w:t>
            </w:r>
          </w:p>
        </w:tc>
        <w:tc>
          <w:tcPr>
            <w:tcW w:w="1627" w:type="dxa"/>
            <w:tcBorders>
              <w:top w:val="nil"/>
              <w:left w:val="single" w:color="auto" w:sz="4" w:space="0"/>
              <w:bottom w:val="nil"/>
              <w:right w:val="single" w:color="auto" w:sz="4" w:space="0"/>
            </w:tcBorders>
          </w:tcPr>
          <w:p w14:paraId="14A451C2">
            <w:pPr>
              <w:keepNext w:val="0"/>
              <w:keepLines w:val="0"/>
              <w:pageBreakBefore w:val="0"/>
              <w:kinsoku/>
              <w:wordWrap/>
              <w:overflowPunct/>
              <w:topLinePunct w:val="0"/>
              <w:autoSpaceDE/>
              <w:autoSpaceDN/>
              <w:bidi w:val="0"/>
              <w:adjustRightInd/>
              <w:snapToGrid/>
              <w:spacing w:line="240" w:lineRule="atLeast"/>
              <w:rPr>
                <w:rFonts w:hint="eastAsia" w:ascii="仿宋" w:hAnsi="仿宋" w:eastAsia="仿宋" w:cs="仿宋"/>
                <w:b/>
                <w:bCs/>
                <w:sz w:val="32"/>
                <w:szCs w:val="32"/>
                <w:highlight w:val="none"/>
                <w:vertAlign w:val="baseline"/>
                <w:lang w:val="en-US" w:eastAsia="zh-CN"/>
              </w:rPr>
            </w:pPr>
          </w:p>
        </w:tc>
        <w:tc>
          <w:tcPr>
            <w:tcW w:w="1627" w:type="dxa"/>
            <w:tcBorders>
              <w:left w:val="single" w:color="auto" w:sz="4" w:space="0"/>
            </w:tcBorders>
            <w:vAlign w:val="center"/>
          </w:tcPr>
          <w:p w14:paraId="5AFDC08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战略性</w:t>
            </w:r>
          </w:p>
          <w:p w14:paraId="4214D21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（30分）</w:t>
            </w:r>
          </w:p>
        </w:tc>
        <w:tc>
          <w:tcPr>
            <w:tcW w:w="1627" w:type="dxa"/>
            <w:vAlign w:val="center"/>
          </w:tcPr>
          <w:p w14:paraId="5D7FD11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先进性</w:t>
            </w:r>
          </w:p>
          <w:p w14:paraId="425F941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（30分）</w:t>
            </w:r>
          </w:p>
        </w:tc>
        <w:tc>
          <w:tcPr>
            <w:tcW w:w="1627" w:type="dxa"/>
            <w:vAlign w:val="center"/>
          </w:tcPr>
          <w:p w14:paraId="4C20273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体系化</w:t>
            </w:r>
          </w:p>
          <w:p w14:paraId="56AEA81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（30分）</w:t>
            </w:r>
          </w:p>
        </w:tc>
        <w:tc>
          <w:tcPr>
            <w:tcW w:w="1627" w:type="dxa"/>
            <w:vAlign w:val="center"/>
          </w:tcPr>
          <w:p w14:paraId="093E971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可行性</w:t>
            </w:r>
          </w:p>
          <w:p w14:paraId="07CB3F8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（10分）</w:t>
            </w:r>
          </w:p>
        </w:tc>
        <w:tc>
          <w:tcPr>
            <w:tcW w:w="1627" w:type="dxa"/>
            <w:vAlign w:val="center"/>
          </w:tcPr>
          <w:p w14:paraId="7F06F7FF">
            <w:pPr>
              <w:keepNext w:val="0"/>
              <w:keepLines w:val="0"/>
              <w:pageBreakBefore w:val="0"/>
              <w:kinsoku/>
              <w:wordWrap/>
              <w:overflowPunct/>
              <w:topLinePunct w:val="0"/>
              <w:autoSpaceDE/>
              <w:autoSpaceDN/>
              <w:bidi w:val="0"/>
              <w:adjustRightInd/>
              <w:snapToGrid/>
              <w:spacing w:line="240" w:lineRule="atLeast"/>
              <w:rPr>
                <w:rFonts w:hint="eastAsia" w:ascii="仿宋" w:hAnsi="仿宋" w:eastAsia="仿宋" w:cs="仿宋"/>
                <w:b/>
                <w:bCs/>
                <w:sz w:val="32"/>
                <w:szCs w:val="32"/>
                <w:highlight w:val="none"/>
                <w:vertAlign w:val="baseline"/>
                <w:lang w:val="en-US" w:eastAsia="zh-CN"/>
              </w:rPr>
            </w:pPr>
          </w:p>
        </w:tc>
        <w:tc>
          <w:tcPr>
            <w:tcW w:w="1627" w:type="dxa"/>
            <w:vAlign w:val="center"/>
          </w:tcPr>
          <w:p w14:paraId="3FAABFD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i w:val="0"/>
                <w:iCs w:val="0"/>
                <w:color w:val="000000"/>
                <w:kern w:val="0"/>
                <w:sz w:val="32"/>
                <w:szCs w:val="32"/>
                <w:u w:val="none"/>
                <w:lang w:val="en-US" w:eastAsia="zh-CN" w:bidi="ar"/>
              </w:rPr>
              <w:t>总分（100）</w:t>
            </w:r>
          </w:p>
        </w:tc>
      </w:tr>
      <w:tr w14:paraId="4184E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58" w:hRule="atLeast"/>
        </w:trPr>
        <w:tc>
          <w:tcPr>
            <w:tcW w:w="1626" w:type="dxa"/>
          </w:tcPr>
          <w:p w14:paraId="19E63C13">
            <w:pPr>
              <w:rPr>
                <w:rFonts w:hint="eastAsia" w:ascii="Times New Roman" w:hAnsi="Times New Roman" w:eastAsia="黑体" w:cs="Times New Roman"/>
                <w:sz w:val="30"/>
                <w:szCs w:val="30"/>
                <w:highlight w:val="none"/>
                <w:vertAlign w:val="baseline"/>
                <w:lang w:val="en-US" w:eastAsia="zh-CN"/>
              </w:rPr>
            </w:pPr>
          </w:p>
        </w:tc>
        <w:tc>
          <w:tcPr>
            <w:tcW w:w="1626" w:type="dxa"/>
          </w:tcPr>
          <w:p w14:paraId="6D4B32E2">
            <w:pPr>
              <w:rPr>
                <w:rFonts w:hint="eastAsia" w:ascii="Times New Roman" w:hAnsi="Times New Roman" w:eastAsia="黑体" w:cs="Times New Roman"/>
                <w:sz w:val="30"/>
                <w:szCs w:val="30"/>
                <w:highlight w:val="none"/>
                <w:vertAlign w:val="baseline"/>
                <w:lang w:val="en-US" w:eastAsia="zh-CN"/>
              </w:rPr>
            </w:pPr>
          </w:p>
        </w:tc>
        <w:tc>
          <w:tcPr>
            <w:tcW w:w="1626" w:type="dxa"/>
          </w:tcPr>
          <w:p w14:paraId="31BFD26F">
            <w:pPr>
              <w:rPr>
                <w:rFonts w:hint="eastAsia" w:ascii="Times New Roman" w:hAnsi="Times New Roman" w:eastAsia="黑体" w:cs="Times New Roman"/>
                <w:sz w:val="30"/>
                <w:szCs w:val="30"/>
                <w:highlight w:val="none"/>
                <w:vertAlign w:val="baseline"/>
                <w:lang w:val="en-US" w:eastAsia="zh-CN"/>
              </w:rPr>
            </w:pPr>
          </w:p>
        </w:tc>
        <w:tc>
          <w:tcPr>
            <w:tcW w:w="1626" w:type="dxa"/>
          </w:tcPr>
          <w:p w14:paraId="7CAD51F0">
            <w:pPr>
              <w:rPr>
                <w:rFonts w:hint="eastAsia" w:ascii="Times New Roman" w:hAnsi="Times New Roman" w:eastAsia="黑体" w:cs="Times New Roman"/>
                <w:sz w:val="30"/>
                <w:szCs w:val="30"/>
                <w:highlight w:val="none"/>
                <w:vertAlign w:val="baseline"/>
                <w:lang w:val="en-US" w:eastAsia="zh-CN"/>
              </w:rPr>
            </w:pPr>
          </w:p>
        </w:tc>
        <w:tc>
          <w:tcPr>
            <w:tcW w:w="1626" w:type="dxa"/>
          </w:tcPr>
          <w:p w14:paraId="3B8AA6DF">
            <w:pPr>
              <w:rPr>
                <w:rFonts w:hint="eastAsia" w:ascii="Times New Roman" w:hAnsi="Times New Roman" w:eastAsia="黑体" w:cs="Times New Roman"/>
                <w:sz w:val="30"/>
                <w:szCs w:val="30"/>
                <w:highlight w:val="none"/>
                <w:vertAlign w:val="baseline"/>
                <w:lang w:val="en-US" w:eastAsia="zh-CN"/>
              </w:rPr>
            </w:pPr>
          </w:p>
        </w:tc>
        <w:tc>
          <w:tcPr>
            <w:tcW w:w="1626" w:type="dxa"/>
            <w:tcBorders>
              <w:right w:val="single" w:color="auto" w:sz="4" w:space="0"/>
            </w:tcBorders>
          </w:tcPr>
          <w:p w14:paraId="17B1B120">
            <w:pPr>
              <w:rPr>
                <w:rFonts w:hint="eastAsia" w:ascii="Times New Roman" w:hAnsi="Times New Roman" w:eastAsia="黑体" w:cs="Times New Roman"/>
                <w:sz w:val="30"/>
                <w:szCs w:val="30"/>
                <w:highlight w:val="none"/>
                <w:vertAlign w:val="baseline"/>
                <w:lang w:val="en-US" w:eastAsia="zh-CN"/>
              </w:rPr>
            </w:pPr>
          </w:p>
        </w:tc>
        <w:tc>
          <w:tcPr>
            <w:tcW w:w="1627" w:type="dxa"/>
            <w:tcBorders>
              <w:top w:val="nil"/>
              <w:left w:val="single" w:color="auto" w:sz="4" w:space="0"/>
              <w:bottom w:val="nil"/>
              <w:right w:val="single" w:color="auto" w:sz="4" w:space="0"/>
            </w:tcBorders>
          </w:tcPr>
          <w:p w14:paraId="2870D605">
            <w:pPr>
              <w:rPr>
                <w:rFonts w:hint="eastAsia" w:ascii="Times New Roman" w:hAnsi="Times New Roman" w:eastAsia="黑体" w:cs="Times New Roman"/>
                <w:sz w:val="30"/>
                <w:szCs w:val="30"/>
                <w:highlight w:val="none"/>
                <w:vertAlign w:val="baseline"/>
                <w:lang w:val="en-US" w:eastAsia="zh-CN"/>
              </w:rPr>
            </w:pPr>
          </w:p>
        </w:tc>
        <w:tc>
          <w:tcPr>
            <w:tcW w:w="1627" w:type="dxa"/>
            <w:tcBorders>
              <w:left w:val="single" w:color="auto" w:sz="4" w:space="0"/>
            </w:tcBorders>
          </w:tcPr>
          <w:p w14:paraId="69BAAB61">
            <w:pPr>
              <w:rPr>
                <w:rFonts w:hint="eastAsia" w:ascii="Times New Roman" w:hAnsi="Times New Roman" w:eastAsia="黑体" w:cs="Times New Roman"/>
                <w:sz w:val="30"/>
                <w:szCs w:val="30"/>
                <w:highlight w:val="none"/>
                <w:vertAlign w:val="baseline"/>
                <w:lang w:val="en-US" w:eastAsia="zh-CN"/>
              </w:rPr>
            </w:pPr>
          </w:p>
        </w:tc>
        <w:tc>
          <w:tcPr>
            <w:tcW w:w="1627" w:type="dxa"/>
          </w:tcPr>
          <w:p w14:paraId="03ADE47B">
            <w:pPr>
              <w:rPr>
                <w:rFonts w:hint="eastAsia" w:ascii="Times New Roman" w:hAnsi="Times New Roman" w:eastAsia="黑体" w:cs="Times New Roman"/>
                <w:sz w:val="30"/>
                <w:szCs w:val="30"/>
                <w:highlight w:val="none"/>
                <w:vertAlign w:val="baseline"/>
                <w:lang w:val="en-US" w:eastAsia="zh-CN"/>
              </w:rPr>
            </w:pPr>
          </w:p>
        </w:tc>
        <w:tc>
          <w:tcPr>
            <w:tcW w:w="1627" w:type="dxa"/>
          </w:tcPr>
          <w:p w14:paraId="738E42A0">
            <w:pPr>
              <w:rPr>
                <w:rFonts w:hint="eastAsia" w:ascii="Times New Roman" w:hAnsi="Times New Roman" w:eastAsia="黑体" w:cs="Times New Roman"/>
                <w:sz w:val="30"/>
                <w:szCs w:val="30"/>
                <w:highlight w:val="none"/>
                <w:vertAlign w:val="baseline"/>
                <w:lang w:val="en-US" w:eastAsia="zh-CN"/>
              </w:rPr>
            </w:pPr>
          </w:p>
        </w:tc>
        <w:tc>
          <w:tcPr>
            <w:tcW w:w="1627" w:type="dxa"/>
          </w:tcPr>
          <w:p w14:paraId="725E5F83">
            <w:pPr>
              <w:rPr>
                <w:rFonts w:hint="eastAsia" w:ascii="Times New Roman" w:hAnsi="Times New Roman" w:eastAsia="黑体" w:cs="Times New Roman"/>
                <w:sz w:val="30"/>
                <w:szCs w:val="30"/>
                <w:highlight w:val="none"/>
                <w:vertAlign w:val="baseline"/>
                <w:lang w:val="en-US" w:eastAsia="zh-CN"/>
              </w:rPr>
            </w:pPr>
          </w:p>
        </w:tc>
        <w:tc>
          <w:tcPr>
            <w:tcW w:w="1627" w:type="dxa"/>
          </w:tcPr>
          <w:p w14:paraId="442A487C">
            <w:pPr>
              <w:rPr>
                <w:rFonts w:hint="eastAsia" w:ascii="Times New Roman" w:hAnsi="Times New Roman" w:eastAsia="黑体" w:cs="Times New Roman"/>
                <w:sz w:val="30"/>
                <w:szCs w:val="30"/>
                <w:highlight w:val="none"/>
                <w:vertAlign w:val="baseline"/>
                <w:lang w:val="en-US" w:eastAsia="zh-CN"/>
              </w:rPr>
            </w:pPr>
          </w:p>
        </w:tc>
        <w:tc>
          <w:tcPr>
            <w:tcW w:w="1627" w:type="dxa"/>
          </w:tcPr>
          <w:p w14:paraId="7772180E">
            <w:pPr>
              <w:rPr>
                <w:rFonts w:hint="eastAsia" w:ascii="Times New Roman" w:hAnsi="Times New Roman" w:eastAsia="黑体" w:cs="Times New Roman"/>
                <w:sz w:val="30"/>
                <w:szCs w:val="30"/>
                <w:highlight w:val="none"/>
                <w:vertAlign w:val="baseline"/>
                <w:lang w:val="en-US" w:eastAsia="zh-CN"/>
              </w:rPr>
            </w:pPr>
          </w:p>
        </w:tc>
      </w:tr>
      <w:tr w14:paraId="7371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225" w:hRule="atLeast"/>
        </w:trPr>
        <w:tc>
          <w:tcPr>
            <w:tcW w:w="9756" w:type="dxa"/>
            <w:gridSpan w:val="6"/>
            <w:tcBorders>
              <w:right w:val="single" w:color="auto" w:sz="4" w:space="0"/>
            </w:tcBorders>
          </w:tcPr>
          <w:p w14:paraId="16278CF9">
            <w:pPr>
              <w:rPr>
                <w:rFonts w:hint="eastAsia" w:ascii="Times New Roman" w:hAnsi="Times New Roman" w:eastAsia="黑体" w:cs="Times New Roman"/>
                <w:sz w:val="30"/>
                <w:szCs w:val="30"/>
                <w:highlight w:val="none"/>
                <w:vertAlign w:val="baseline"/>
                <w:lang w:val="en-US" w:eastAsia="zh-CN"/>
              </w:rPr>
            </w:pPr>
            <w:r>
              <w:rPr>
                <w:rFonts w:hint="eastAsia" w:ascii="仿宋" w:hAnsi="仿宋" w:eastAsia="仿宋" w:cs="仿宋"/>
                <w:kern w:val="0"/>
                <w:sz w:val="32"/>
                <w:szCs w:val="32"/>
                <w:lang w:val="en-US" w:eastAsia="zh-CN"/>
              </w:rPr>
              <w:t>总体意见：</w:t>
            </w:r>
          </w:p>
        </w:tc>
        <w:tc>
          <w:tcPr>
            <w:tcW w:w="1627" w:type="dxa"/>
            <w:tcBorders>
              <w:top w:val="nil"/>
              <w:left w:val="single" w:color="auto" w:sz="4" w:space="0"/>
              <w:bottom w:val="nil"/>
              <w:right w:val="single" w:color="auto" w:sz="4" w:space="0"/>
            </w:tcBorders>
          </w:tcPr>
          <w:p w14:paraId="5C910AF9">
            <w:pPr>
              <w:rPr>
                <w:rFonts w:hint="eastAsia" w:ascii="Times New Roman" w:hAnsi="Times New Roman" w:eastAsia="黑体" w:cs="Times New Roman"/>
                <w:sz w:val="30"/>
                <w:szCs w:val="30"/>
                <w:highlight w:val="none"/>
                <w:vertAlign w:val="baseline"/>
                <w:lang w:val="en-US" w:eastAsia="zh-CN"/>
              </w:rPr>
            </w:pPr>
          </w:p>
        </w:tc>
        <w:tc>
          <w:tcPr>
            <w:tcW w:w="9762" w:type="dxa"/>
            <w:gridSpan w:val="6"/>
            <w:tcBorders>
              <w:left w:val="single" w:color="auto" w:sz="4" w:space="0"/>
            </w:tcBorders>
          </w:tcPr>
          <w:p w14:paraId="69F7100D">
            <w:pPr>
              <w:rPr>
                <w:rFonts w:hint="eastAsia" w:ascii="Times New Roman" w:hAnsi="Times New Roman" w:eastAsia="黑体" w:cs="Times New Roman"/>
                <w:sz w:val="30"/>
                <w:szCs w:val="30"/>
                <w:highlight w:val="none"/>
                <w:vertAlign w:val="baseline"/>
                <w:lang w:val="en-US" w:eastAsia="zh-CN"/>
              </w:rPr>
            </w:pPr>
            <w:r>
              <w:rPr>
                <w:rFonts w:hint="eastAsia" w:ascii="仿宋" w:hAnsi="仿宋" w:eastAsia="仿宋" w:cs="仿宋"/>
                <w:kern w:val="0"/>
                <w:sz w:val="32"/>
                <w:szCs w:val="32"/>
                <w:lang w:val="en-US" w:eastAsia="zh-CN"/>
              </w:rPr>
              <w:t>总体意见：</w:t>
            </w:r>
          </w:p>
        </w:tc>
      </w:tr>
    </w:tbl>
    <w:p w14:paraId="1715ABD3">
      <w:pPr>
        <w:ind w:firstLine="14700" w:firstLineChars="4900"/>
        <w:rPr>
          <w:rFonts w:hint="eastAsia" w:ascii="Times New Roman" w:hAnsi="Times New Roman" w:eastAsia="黑体" w:cs="Times New Roman"/>
          <w:sz w:val="30"/>
          <w:szCs w:val="30"/>
          <w:highlight w:val="none"/>
          <w:lang w:val="en-US" w:eastAsia="zh-CN"/>
        </w:rPr>
      </w:pPr>
      <w:r>
        <w:rPr>
          <w:rFonts w:hint="eastAsia" w:ascii="Times New Roman" w:hAnsi="Times New Roman" w:eastAsia="黑体" w:cs="Times New Roman"/>
          <w:sz w:val="30"/>
          <w:szCs w:val="30"/>
          <w:highlight w:val="none"/>
          <w:lang w:val="en-US" w:eastAsia="zh-CN"/>
        </w:rPr>
        <w:t xml:space="preserve">专家签字：     </w:t>
      </w:r>
    </w:p>
    <w:p w14:paraId="1D907A3C">
      <w:pPr>
        <w:rPr>
          <w:rFonts w:hint="default" w:ascii="Times New Roman" w:hAnsi="Times New Roman" w:eastAsia="黑体" w:cs="Times New Roman"/>
          <w:sz w:val="30"/>
          <w:szCs w:val="30"/>
          <w:highlight w:val="none"/>
          <w:lang w:val="en-US" w:eastAsia="zh-CN"/>
        </w:rPr>
        <w:sectPr>
          <w:pgSz w:w="23811" w:h="16838" w:orient="landscape"/>
          <w:pgMar w:top="1800" w:right="1440" w:bottom="1800" w:left="1440" w:header="851" w:footer="992" w:gutter="0"/>
          <w:cols w:space="425" w:num="1"/>
          <w:docGrid w:type="lines" w:linePitch="312" w:charSpace="0"/>
        </w:sectPr>
      </w:pPr>
    </w:p>
    <w:p w14:paraId="132E4D8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0" w:hanging="1500" w:hangingChars="500"/>
        <w:jc w:val="center"/>
        <w:textAlignment w:val="auto"/>
        <w:rPr>
          <w:rFonts w:hint="default" w:ascii="Times New Roman" w:hAnsi="Times New Roman" w:eastAsia="黑体" w:cs="Times New Roman"/>
          <w:kern w:val="2"/>
          <w:sz w:val="44"/>
          <w:szCs w:val="44"/>
          <w:highlight w:val="none"/>
          <w:u w:val="single"/>
          <w:lang w:val="en-US" w:eastAsia="zh-CN"/>
        </w:rPr>
      </w:pPr>
      <w:r>
        <w:rPr>
          <w:rFonts w:hint="eastAsia" w:ascii="Times New Roman" w:hAnsi="Times New Roman" w:eastAsia="黑体" w:cs="Times New Roman"/>
          <w:sz w:val="30"/>
          <w:szCs w:val="30"/>
          <w:highlight w:val="none"/>
          <w:lang w:val="en-US" w:eastAsia="zh-CN"/>
        </w:rPr>
        <w:t xml:space="preserve">     </w:t>
      </w:r>
      <w:r>
        <w:rPr>
          <w:rFonts w:hint="eastAsia" w:ascii="Times New Roman" w:hAnsi="Times New Roman" w:eastAsia="黑体" w:cs="Times New Roman"/>
          <w:kern w:val="2"/>
          <w:sz w:val="44"/>
          <w:szCs w:val="44"/>
          <w:highlight w:val="none"/>
          <w:lang w:val="en-US" w:eastAsia="zh-CN"/>
        </w:rPr>
        <w:t>序号</w:t>
      </w:r>
      <w:r>
        <w:rPr>
          <w:rFonts w:hint="eastAsia" w:ascii="Times New Roman" w:hAnsi="Times New Roman" w:eastAsia="黑体" w:cs="Times New Roman"/>
          <w:kern w:val="2"/>
          <w:sz w:val="44"/>
          <w:szCs w:val="44"/>
          <w:highlight w:val="none"/>
          <w:u w:val="single"/>
          <w:lang w:val="en-US" w:eastAsia="zh-CN"/>
        </w:rPr>
        <w:t xml:space="preserve">   </w:t>
      </w:r>
    </w:p>
    <w:p w14:paraId="0DBCB247">
      <w:pPr>
        <w:pageBreakBefore w:val="0"/>
        <w:numPr>
          <w:ilvl w:val="0"/>
          <w:numId w:val="0"/>
        </w:numPr>
        <w:kinsoku/>
        <w:overflowPunct/>
        <w:topLinePunct w:val="0"/>
        <w:autoSpaceDE/>
        <w:autoSpaceDN/>
        <w:bidi w:val="0"/>
        <w:adjustRightInd/>
        <w:spacing w:line="560" w:lineRule="exact"/>
        <w:ind w:left="0" w:leftChars="0" w:firstLine="2098" w:firstLineChars="583"/>
        <w:jc w:val="both"/>
        <w:textAlignment w:val="auto"/>
        <w:rPr>
          <w:rFonts w:hint="eastAsia" w:ascii="Times New Roman" w:hAnsi="Times New Roman" w:eastAsia="黑体" w:cs="Times New Roman"/>
          <w:kern w:val="2"/>
          <w:sz w:val="32"/>
          <w:szCs w:val="32"/>
          <w:highlight w:val="none"/>
          <w:u w:val="none"/>
          <w:lang w:val="en-US" w:eastAsia="zh-CN"/>
        </w:rPr>
      </w:pPr>
      <w:r>
        <w:rPr>
          <w:rFonts w:hint="eastAsia" w:ascii="Times New Roman" w:hAnsi="Times New Roman" w:eastAsia="黑体" w:cs="Times New Roman"/>
          <w:kern w:val="2"/>
          <w:sz w:val="36"/>
          <w:szCs w:val="36"/>
          <w:highlight w:val="none"/>
          <w:lang w:val="en-US" w:eastAsia="zh-CN"/>
        </w:rPr>
        <w:t>评审</w:t>
      </w:r>
      <w:r>
        <w:rPr>
          <w:rFonts w:hint="default" w:ascii="Times New Roman" w:hAnsi="Times New Roman" w:eastAsia="黑体" w:cs="Times New Roman"/>
          <w:kern w:val="2"/>
          <w:sz w:val="36"/>
          <w:szCs w:val="36"/>
          <w:highlight w:val="none"/>
          <w:lang w:val="en-US" w:eastAsia="zh-CN"/>
        </w:rPr>
        <w:t>打分表</w:t>
      </w:r>
      <w:r>
        <w:rPr>
          <w:rFonts w:hint="eastAsia" w:ascii="Times New Roman" w:hAnsi="Times New Roman" w:eastAsia="黑体" w:cs="Times New Roman"/>
          <w:kern w:val="2"/>
          <w:sz w:val="36"/>
          <w:szCs w:val="36"/>
          <w:highlight w:val="none"/>
          <w:lang w:val="en-US" w:eastAsia="zh-CN"/>
        </w:rPr>
        <w:t>（2025年总结）                                         评审</w:t>
      </w:r>
      <w:r>
        <w:rPr>
          <w:rFonts w:hint="default" w:ascii="Times New Roman" w:hAnsi="Times New Roman" w:eastAsia="黑体" w:cs="Times New Roman"/>
          <w:kern w:val="2"/>
          <w:sz w:val="36"/>
          <w:szCs w:val="36"/>
          <w:highlight w:val="none"/>
          <w:lang w:val="en-US" w:eastAsia="zh-CN"/>
        </w:rPr>
        <w:t>打分表（202</w:t>
      </w:r>
      <w:r>
        <w:rPr>
          <w:rFonts w:hint="eastAsia" w:ascii="Times New Roman" w:hAnsi="Times New Roman" w:eastAsia="黑体" w:cs="Times New Roman"/>
          <w:kern w:val="2"/>
          <w:sz w:val="36"/>
          <w:szCs w:val="36"/>
          <w:highlight w:val="none"/>
          <w:lang w:val="en-US" w:eastAsia="zh-CN"/>
        </w:rPr>
        <w:t>6</w:t>
      </w:r>
      <w:r>
        <w:rPr>
          <w:rFonts w:hint="default" w:ascii="Times New Roman" w:hAnsi="Times New Roman" w:eastAsia="黑体" w:cs="Times New Roman"/>
          <w:kern w:val="2"/>
          <w:sz w:val="36"/>
          <w:szCs w:val="36"/>
          <w:highlight w:val="none"/>
          <w:lang w:val="en-US" w:eastAsia="zh-CN"/>
        </w:rPr>
        <w:t>年</w:t>
      </w:r>
      <w:r>
        <w:rPr>
          <w:rFonts w:hint="eastAsia" w:ascii="Times New Roman" w:hAnsi="Times New Roman" w:eastAsia="黑体" w:cs="Times New Roman"/>
          <w:kern w:val="2"/>
          <w:sz w:val="36"/>
          <w:szCs w:val="36"/>
          <w:highlight w:val="none"/>
          <w:lang w:val="en-US" w:eastAsia="zh-CN"/>
        </w:rPr>
        <w:t>目标</w:t>
      </w:r>
      <w:r>
        <w:rPr>
          <w:rFonts w:hint="default" w:ascii="Times New Roman" w:hAnsi="Times New Roman" w:eastAsia="黑体" w:cs="Times New Roman"/>
          <w:kern w:val="2"/>
          <w:sz w:val="36"/>
          <w:szCs w:val="36"/>
          <w:highlight w:val="none"/>
          <w:lang w:val="en-US" w:eastAsia="zh-CN"/>
        </w:rPr>
        <w:t>）</w:t>
      </w:r>
      <w:r>
        <w:rPr>
          <w:rFonts w:hint="eastAsia" w:ascii="Times New Roman" w:hAnsi="Times New Roman" w:eastAsia="黑体" w:cs="Times New Roman"/>
          <w:kern w:val="2"/>
          <w:sz w:val="32"/>
          <w:szCs w:val="32"/>
          <w:highlight w:val="none"/>
          <w:u w:val="none"/>
          <w:lang w:val="en-US" w:eastAsia="zh-CN"/>
        </w:rPr>
        <w:t xml:space="preserve"> </w:t>
      </w:r>
    </w:p>
    <w:p w14:paraId="1E811EB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19" w:leftChars="-9" w:firstLine="16" w:firstLineChars="5"/>
        <w:jc w:val="both"/>
        <w:textAlignment w:val="auto"/>
        <w:rPr>
          <w:rFonts w:hint="eastAsia" w:ascii="Times New Roman" w:hAnsi="Times New Roman" w:eastAsia="黑体" w:cs="Times New Roman"/>
          <w:sz w:val="30"/>
          <w:szCs w:val="30"/>
          <w:highlight w:val="none"/>
          <w:lang w:val="en-US" w:eastAsia="zh-CN"/>
        </w:rPr>
      </w:pPr>
      <w:r>
        <w:rPr>
          <w:rFonts w:hint="default" w:ascii="Times New Roman" w:hAnsi="Times New Roman" w:eastAsia="黑体" w:cs="Times New Roman"/>
          <w:kern w:val="2"/>
          <w:sz w:val="32"/>
          <w:szCs w:val="32"/>
          <w:highlight w:val="none"/>
          <w:u w:val="none"/>
          <w:lang w:val="en-US" w:eastAsia="zh-CN"/>
        </w:rPr>
        <w:t xml:space="preserve">项目名称：                        </w:t>
      </w:r>
      <w:r>
        <w:rPr>
          <w:rFonts w:hint="eastAsia" w:ascii="Times New Roman" w:hAnsi="Times New Roman" w:eastAsia="黑体" w:cs="Times New Roman"/>
          <w:kern w:val="2"/>
          <w:sz w:val="32"/>
          <w:szCs w:val="32"/>
          <w:highlight w:val="none"/>
          <w:u w:val="single"/>
          <w:lang w:val="en-US" w:eastAsia="zh-CN"/>
        </w:rPr>
        <w:t xml:space="preserve">                          </w:t>
      </w:r>
      <w:r>
        <w:rPr>
          <w:rFonts w:hint="default" w:ascii="Times New Roman" w:hAnsi="Times New Roman" w:eastAsia="黑体" w:cs="Times New Roman"/>
          <w:kern w:val="2"/>
          <w:sz w:val="32"/>
          <w:szCs w:val="32"/>
          <w:highlight w:val="none"/>
          <w:u w:val="none"/>
          <w:lang w:val="en-US" w:eastAsia="zh-CN"/>
        </w:rPr>
        <w:t>是否通过（是√，否×）</w:t>
      </w:r>
      <w:r>
        <w:rPr>
          <w:rFonts w:hint="eastAsia" w:ascii="Times New Roman" w:hAnsi="Times New Roman" w:eastAsia="黑体" w:cs="Times New Roman"/>
          <w:kern w:val="2"/>
          <w:sz w:val="32"/>
          <w:szCs w:val="32"/>
          <w:highlight w:val="none"/>
          <w:u w:val="none"/>
          <w:lang w:val="en-US" w:eastAsia="zh-CN"/>
        </w:rPr>
        <w:t>：</w:t>
      </w:r>
      <w:r>
        <w:rPr>
          <w:rFonts w:hint="eastAsia" w:ascii="Times New Roman" w:hAnsi="Times New Roman" w:eastAsia="黑体" w:cs="Times New Roman"/>
          <w:kern w:val="2"/>
          <w:sz w:val="32"/>
          <w:szCs w:val="32"/>
          <w:highlight w:val="none"/>
          <w:u w:val="single"/>
          <w:lang w:val="en-US" w:eastAsia="zh-CN"/>
        </w:rPr>
        <w:t xml:space="preserve">     </w:t>
      </w:r>
      <w:r>
        <w:rPr>
          <w:rFonts w:hint="eastAsia" w:ascii="Times New Roman" w:hAnsi="Times New Roman" w:eastAsia="黑体" w:cs="Times New Roman"/>
          <w:kern w:val="2"/>
          <w:sz w:val="32"/>
          <w:szCs w:val="32"/>
          <w:highlight w:val="none"/>
          <w:u w:val="none"/>
          <w:lang w:val="en-US" w:eastAsia="zh-CN"/>
        </w:rPr>
        <w:t xml:space="preserve">         </w:t>
      </w:r>
      <w:r>
        <w:rPr>
          <w:rFonts w:hint="default" w:ascii="Times New Roman" w:hAnsi="Times New Roman" w:eastAsia="黑体" w:cs="Times New Roman"/>
          <w:kern w:val="2"/>
          <w:sz w:val="32"/>
          <w:szCs w:val="32"/>
          <w:highlight w:val="none"/>
          <w:u w:val="none"/>
          <w:lang w:val="en-US" w:eastAsia="zh-CN"/>
        </w:rPr>
        <w:t xml:space="preserve">项目名称：                        </w:t>
      </w:r>
      <w:r>
        <w:rPr>
          <w:rFonts w:hint="eastAsia" w:ascii="Times New Roman" w:hAnsi="Times New Roman" w:eastAsia="黑体" w:cs="Times New Roman"/>
          <w:kern w:val="2"/>
          <w:sz w:val="32"/>
          <w:szCs w:val="32"/>
          <w:highlight w:val="none"/>
          <w:u w:val="single"/>
          <w:lang w:val="en-US" w:eastAsia="zh-CN"/>
        </w:rPr>
        <w:t xml:space="preserve">                            </w:t>
      </w:r>
      <w:r>
        <w:rPr>
          <w:rFonts w:hint="eastAsia" w:ascii="Times New Roman" w:hAnsi="Times New Roman" w:eastAsia="黑体" w:cs="Times New Roman"/>
          <w:sz w:val="30"/>
          <w:szCs w:val="30"/>
          <w:highlight w:val="none"/>
          <w:lang w:val="en-US" w:eastAsia="zh-CN"/>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1626"/>
        <w:gridCol w:w="1626"/>
        <w:gridCol w:w="1626"/>
        <w:gridCol w:w="1626"/>
        <w:gridCol w:w="1626"/>
        <w:gridCol w:w="1627"/>
        <w:gridCol w:w="1627"/>
        <w:gridCol w:w="1627"/>
        <w:gridCol w:w="1627"/>
        <w:gridCol w:w="1627"/>
        <w:gridCol w:w="1627"/>
        <w:gridCol w:w="1627"/>
      </w:tblGrid>
      <w:tr w14:paraId="05698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1626" w:type="dxa"/>
            <w:vAlign w:val="center"/>
          </w:tcPr>
          <w:p w14:paraId="3CF2B3BE">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i w:val="0"/>
                <w:iCs w:val="0"/>
                <w:color w:val="000000"/>
                <w:kern w:val="0"/>
                <w:sz w:val="32"/>
                <w:szCs w:val="32"/>
                <w:u w:val="none"/>
                <w:lang w:val="en-US" w:eastAsia="zh-CN" w:bidi="ar"/>
              </w:rPr>
            </w:pPr>
            <w:r>
              <w:rPr>
                <w:rFonts w:hint="eastAsia" w:ascii="仿宋" w:hAnsi="仿宋" w:eastAsia="仿宋" w:cs="仿宋"/>
                <w:b/>
                <w:bCs/>
                <w:i w:val="0"/>
                <w:iCs w:val="0"/>
                <w:color w:val="000000"/>
                <w:kern w:val="0"/>
                <w:sz w:val="32"/>
                <w:szCs w:val="32"/>
                <w:u w:val="none"/>
                <w:lang w:val="en-US" w:eastAsia="zh-CN" w:bidi="ar"/>
              </w:rPr>
              <w:t>目标</w:t>
            </w:r>
          </w:p>
          <w:p w14:paraId="4687347C">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i w:val="0"/>
                <w:iCs w:val="0"/>
                <w:color w:val="000000"/>
                <w:kern w:val="0"/>
                <w:sz w:val="32"/>
                <w:szCs w:val="32"/>
                <w:u w:val="none"/>
                <w:lang w:val="en-US" w:eastAsia="zh-CN" w:bidi="ar"/>
              </w:rPr>
              <w:t>完成度（30分）</w:t>
            </w:r>
          </w:p>
        </w:tc>
        <w:tc>
          <w:tcPr>
            <w:tcW w:w="1626" w:type="dxa"/>
            <w:vAlign w:val="center"/>
          </w:tcPr>
          <w:p w14:paraId="317836D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i w:val="0"/>
                <w:iCs w:val="0"/>
                <w:color w:val="000000"/>
                <w:kern w:val="0"/>
                <w:sz w:val="32"/>
                <w:szCs w:val="32"/>
                <w:u w:val="none"/>
                <w:lang w:val="en-US" w:eastAsia="zh-CN" w:bidi="ar"/>
              </w:rPr>
            </w:pPr>
            <w:r>
              <w:rPr>
                <w:rFonts w:hint="eastAsia" w:ascii="仿宋" w:hAnsi="仿宋" w:eastAsia="仿宋" w:cs="仿宋"/>
                <w:b/>
                <w:bCs/>
                <w:i w:val="0"/>
                <w:iCs w:val="0"/>
                <w:color w:val="000000"/>
                <w:kern w:val="0"/>
                <w:sz w:val="32"/>
                <w:szCs w:val="32"/>
                <w:u w:val="none"/>
                <w:lang w:val="en-US" w:eastAsia="zh-CN" w:bidi="ar"/>
              </w:rPr>
              <w:t>成果</w:t>
            </w:r>
          </w:p>
          <w:p w14:paraId="735186D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i w:val="0"/>
                <w:iCs w:val="0"/>
                <w:color w:val="000000"/>
                <w:kern w:val="0"/>
                <w:sz w:val="32"/>
                <w:szCs w:val="32"/>
                <w:u w:val="none"/>
                <w:lang w:val="en-US" w:eastAsia="zh-CN" w:bidi="ar"/>
              </w:rPr>
              <w:t>丰富度（10分）</w:t>
            </w:r>
          </w:p>
        </w:tc>
        <w:tc>
          <w:tcPr>
            <w:tcW w:w="1626" w:type="dxa"/>
            <w:vAlign w:val="center"/>
          </w:tcPr>
          <w:p w14:paraId="00BC949C">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i w:val="0"/>
                <w:iCs w:val="0"/>
                <w:color w:val="000000"/>
                <w:kern w:val="0"/>
                <w:sz w:val="32"/>
                <w:szCs w:val="32"/>
                <w:u w:val="none"/>
                <w:lang w:val="en-US" w:eastAsia="zh-CN" w:bidi="ar"/>
              </w:rPr>
              <w:t>技术水平先进性（20分）</w:t>
            </w:r>
          </w:p>
        </w:tc>
        <w:tc>
          <w:tcPr>
            <w:tcW w:w="1626" w:type="dxa"/>
            <w:vAlign w:val="center"/>
          </w:tcPr>
          <w:p w14:paraId="2121BEA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i w:val="0"/>
                <w:iCs w:val="0"/>
                <w:color w:val="000000"/>
                <w:kern w:val="0"/>
                <w:sz w:val="32"/>
                <w:szCs w:val="32"/>
                <w:u w:val="none"/>
                <w:lang w:val="en-US" w:eastAsia="zh-CN" w:bidi="ar"/>
              </w:rPr>
              <w:t>科技成果影响力（10分）</w:t>
            </w:r>
          </w:p>
        </w:tc>
        <w:tc>
          <w:tcPr>
            <w:tcW w:w="1626" w:type="dxa"/>
            <w:vAlign w:val="center"/>
          </w:tcPr>
          <w:p w14:paraId="6C751F47">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rFonts w:hint="eastAsia" w:ascii="仿宋" w:hAnsi="仿宋" w:eastAsia="仿宋" w:cs="仿宋"/>
                <w:b/>
                <w:bCs/>
                <w:i w:val="0"/>
                <w:iCs w:val="0"/>
                <w:color w:val="000000"/>
                <w:kern w:val="0"/>
                <w:sz w:val="32"/>
                <w:szCs w:val="32"/>
                <w:u w:val="none"/>
                <w:lang w:val="en-US" w:eastAsia="zh-CN" w:bidi="ar"/>
              </w:rPr>
            </w:pPr>
            <w:r>
              <w:rPr>
                <w:rFonts w:hint="eastAsia" w:ascii="仿宋" w:hAnsi="仿宋" w:eastAsia="仿宋" w:cs="仿宋"/>
                <w:b/>
                <w:bCs/>
                <w:i w:val="0"/>
                <w:iCs w:val="0"/>
                <w:color w:val="000000"/>
                <w:kern w:val="0"/>
                <w:sz w:val="32"/>
                <w:szCs w:val="32"/>
                <w:u w:val="none"/>
                <w:lang w:val="en-US" w:eastAsia="zh-CN" w:bidi="ar"/>
              </w:rPr>
              <w:t>市场转化</w:t>
            </w:r>
          </w:p>
          <w:p w14:paraId="0078F49E">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i w:val="0"/>
                <w:iCs w:val="0"/>
                <w:color w:val="000000"/>
                <w:kern w:val="0"/>
                <w:sz w:val="32"/>
                <w:szCs w:val="32"/>
                <w:u w:val="none"/>
                <w:lang w:val="en-US" w:eastAsia="zh-CN" w:bidi="ar"/>
              </w:rPr>
              <w:t>（30分）</w:t>
            </w:r>
          </w:p>
        </w:tc>
        <w:tc>
          <w:tcPr>
            <w:tcW w:w="1626" w:type="dxa"/>
            <w:tcBorders>
              <w:right w:val="single" w:color="auto" w:sz="4" w:space="0"/>
            </w:tcBorders>
            <w:vAlign w:val="center"/>
          </w:tcPr>
          <w:p w14:paraId="613298C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i w:val="0"/>
                <w:iCs w:val="0"/>
                <w:color w:val="000000"/>
                <w:kern w:val="0"/>
                <w:sz w:val="32"/>
                <w:szCs w:val="32"/>
                <w:u w:val="none"/>
                <w:lang w:val="en-US" w:eastAsia="zh-CN" w:bidi="ar"/>
              </w:rPr>
            </w:pPr>
            <w:r>
              <w:rPr>
                <w:rFonts w:hint="eastAsia" w:ascii="仿宋" w:hAnsi="仿宋" w:eastAsia="仿宋" w:cs="仿宋"/>
                <w:b/>
                <w:bCs/>
                <w:i w:val="0"/>
                <w:iCs w:val="0"/>
                <w:color w:val="000000"/>
                <w:kern w:val="0"/>
                <w:sz w:val="32"/>
                <w:szCs w:val="32"/>
                <w:u w:val="none"/>
                <w:lang w:val="en-US" w:eastAsia="zh-CN" w:bidi="ar"/>
              </w:rPr>
              <w:t>总分</w:t>
            </w:r>
          </w:p>
          <w:p w14:paraId="129FBB0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i w:val="0"/>
                <w:iCs w:val="0"/>
                <w:color w:val="000000"/>
                <w:kern w:val="0"/>
                <w:sz w:val="32"/>
                <w:szCs w:val="32"/>
                <w:u w:val="none"/>
                <w:lang w:val="en-US" w:eastAsia="zh-CN" w:bidi="ar"/>
              </w:rPr>
            </w:pPr>
            <w:r>
              <w:rPr>
                <w:rFonts w:hint="eastAsia" w:ascii="仿宋" w:hAnsi="仿宋" w:eastAsia="仿宋" w:cs="仿宋"/>
                <w:b/>
                <w:bCs/>
                <w:i w:val="0"/>
                <w:iCs w:val="0"/>
                <w:color w:val="000000"/>
                <w:kern w:val="0"/>
                <w:sz w:val="32"/>
                <w:szCs w:val="32"/>
                <w:u w:val="none"/>
                <w:lang w:val="en-US" w:eastAsia="zh-CN" w:bidi="ar"/>
              </w:rPr>
              <w:t>（100）</w:t>
            </w:r>
          </w:p>
        </w:tc>
        <w:tc>
          <w:tcPr>
            <w:tcW w:w="1627" w:type="dxa"/>
            <w:tcBorders>
              <w:top w:val="nil"/>
              <w:left w:val="single" w:color="auto" w:sz="4" w:space="0"/>
              <w:bottom w:val="nil"/>
              <w:right w:val="single" w:color="auto" w:sz="4" w:space="0"/>
            </w:tcBorders>
          </w:tcPr>
          <w:p w14:paraId="01002AE7">
            <w:pPr>
              <w:keepNext w:val="0"/>
              <w:keepLines w:val="0"/>
              <w:pageBreakBefore w:val="0"/>
              <w:kinsoku/>
              <w:wordWrap/>
              <w:overflowPunct/>
              <w:topLinePunct w:val="0"/>
              <w:autoSpaceDE/>
              <w:autoSpaceDN/>
              <w:bidi w:val="0"/>
              <w:adjustRightInd/>
              <w:snapToGrid/>
              <w:spacing w:line="240" w:lineRule="atLeast"/>
              <w:rPr>
                <w:rFonts w:hint="eastAsia" w:ascii="仿宋" w:hAnsi="仿宋" w:eastAsia="仿宋" w:cs="仿宋"/>
                <w:b/>
                <w:bCs/>
                <w:sz w:val="32"/>
                <w:szCs w:val="32"/>
                <w:highlight w:val="none"/>
                <w:vertAlign w:val="baseline"/>
                <w:lang w:val="en-US" w:eastAsia="zh-CN"/>
              </w:rPr>
            </w:pPr>
          </w:p>
        </w:tc>
        <w:tc>
          <w:tcPr>
            <w:tcW w:w="1627" w:type="dxa"/>
            <w:tcBorders>
              <w:left w:val="single" w:color="auto" w:sz="4" w:space="0"/>
            </w:tcBorders>
            <w:vAlign w:val="center"/>
          </w:tcPr>
          <w:p w14:paraId="23D27E1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战略性</w:t>
            </w:r>
          </w:p>
          <w:p w14:paraId="06826F39">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（20分）</w:t>
            </w:r>
          </w:p>
        </w:tc>
        <w:tc>
          <w:tcPr>
            <w:tcW w:w="1627" w:type="dxa"/>
            <w:vAlign w:val="center"/>
          </w:tcPr>
          <w:p w14:paraId="65BB5F7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先进性</w:t>
            </w:r>
          </w:p>
          <w:p w14:paraId="09C3D71C">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（20分）</w:t>
            </w:r>
          </w:p>
        </w:tc>
        <w:tc>
          <w:tcPr>
            <w:tcW w:w="1627" w:type="dxa"/>
            <w:vAlign w:val="center"/>
          </w:tcPr>
          <w:p w14:paraId="0DCB629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体系化</w:t>
            </w:r>
          </w:p>
          <w:p w14:paraId="6D48F564">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（20分）</w:t>
            </w:r>
          </w:p>
        </w:tc>
        <w:tc>
          <w:tcPr>
            <w:tcW w:w="1627" w:type="dxa"/>
            <w:vAlign w:val="center"/>
          </w:tcPr>
          <w:p w14:paraId="4378732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可行性</w:t>
            </w:r>
          </w:p>
          <w:p w14:paraId="4EA337A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sz w:val="32"/>
                <w:szCs w:val="32"/>
                <w:highlight w:val="none"/>
                <w:vertAlign w:val="baseline"/>
                <w:lang w:val="en-US" w:eastAsia="zh-CN"/>
              </w:rPr>
              <w:t>（10分）</w:t>
            </w:r>
          </w:p>
        </w:tc>
        <w:tc>
          <w:tcPr>
            <w:tcW w:w="1627" w:type="dxa"/>
            <w:vAlign w:val="center"/>
          </w:tcPr>
          <w:p w14:paraId="66A6E697">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center"/>
              <w:rPr>
                <w:rFonts w:hint="eastAsia" w:ascii="仿宋" w:hAnsi="仿宋" w:eastAsia="仿宋" w:cs="仿宋"/>
                <w:b/>
                <w:bCs/>
                <w:i w:val="0"/>
                <w:iCs w:val="0"/>
                <w:color w:val="000000"/>
                <w:kern w:val="0"/>
                <w:sz w:val="32"/>
                <w:szCs w:val="32"/>
                <w:u w:val="none"/>
                <w:lang w:val="en-US" w:eastAsia="zh-CN" w:bidi="ar"/>
              </w:rPr>
            </w:pPr>
            <w:r>
              <w:rPr>
                <w:rFonts w:hint="eastAsia" w:ascii="仿宋" w:hAnsi="仿宋" w:eastAsia="仿宋" w:cs="仿宋"/>
                <w:b/>
                <w:bCs/>
                <w:i w:val="0"/>
                <w:iCs w:val="0"/>
                <w:color w:val="000000"/>
                <w:kern w:val="0"/>
                <w:sz w:val="32"/>
                <w:szCs w:val="32"/>
                <w:u w:val="none"/>
                <w:lang w:val="en-US" w:eastAsia="zh-CN" w:bidi="ar"/>
              </w:rPr>
              <w:t>市场转化</w:t>
            </w:r>
          </w:p>
          <w:p w14:paraId="21AF0757">
            <w:pPr>
              <w:keepNext w:val="0"/>
              <w:keepLines w:val="0"/>
              <w:pageBreakBefore w:val="0"/>
              <w:kinsoku/>
              <w:wordWrap/>
              <w:overflowPunct/>
              <w:topLinePunct w:val="0"/>
              <w:autoSpaceDE/>
              <w:autoSpaceDN/>
              <w:bidi w:val="0"/>
              <w:adjustRightInd/>
              <w:snapToGrid/>
              <w:spacing w:line="240" w:lineRule="atLeast"/>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i w:val="0"/>
                <w:iCs w:val="0"/>
                <w:color w:val="000000"/>
                <w:kern w:val="0"/>
                <w:sz w:val="32"/>
                <w:szCs w:val="32"/>
                <w:u w:val="none"/>
                <w:lang w:val="en-US" w:eastAsia="zh-CN" w:bidi="ar"/>
              </w:rPr>
              <w:t>（30分）</w:t>
            </w:r>
          </w:p>
        </w:tc>
        <w:tc>
          <w:tcPr>
            <w:tcW w:w="1627" w:type="dxa"/>
            <w:vAlign w:val="center"/>
          </w:tcPr>
          <w:p w14:paraId="5AACFC2C">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仿宋" w:hAnsi="仿宋" w:eastAsia="仿宋" w:cs="仿宋"/>
                <w:b/>
                <w:bCs/>
                <w:sz w:val="32"/>
                <w:szCs w:val="32"/>
                <w:highlight w:val="none"/>
                <w:vertAlign w:val="baseline"/>
                <w:lang w:val="en-US" w:eastAsia="zh-CN"/>
              </w:rPr>
            </w:pPr>
            <w:r>
              <w:rPr>
                <w:rFonts w:hint="eastAsia" w:ascii="仿宋" w:hAnsi="仿宋" w:eastAsia="仿宋" w:cs="仿宋"/>
                <w:b/>
                <w:bCs/>
                <w:i w:val="0"/>
                <w:iCs w:val="0"/>
                <w:color w:val="000000"/>
                <w:kern w:val="0"/>
                <w:sz w:val="32"/>
                <w:szCs w:val="32"/>
                <w:u w:val="none"/>
                <w:lang w:val="en-US" w:eastAsia="zh-CN" w:bidi="ar"/>
              </w:rPr>
              <w:t>总分（100）</w:t>
            </w:r>
          </w:p>
        </w:tc>
      </w:tr>
      <w:tr w14:paraId="0E5E7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626" w:type="dxa"/>
          </w:tcPr>
          <w:p w14:paraId="0CBF485D">
            <w:pPr>
              <w:rPr>
                <w:rFonts w:hint="eastAsia" w:ascii="Times New Roman" w:hAnsi="Times New Roman" w:eastAsia="黑体" w:cs="Times New Roman"/>
                <w:sz w:val="30"/>
                <w:szCs w:val="30"/>
                <w:highlight w:val="none"/>
                <w:vertAlign w:val="baseline"/>
                <w:lang w:val="en-US" w:eastAsia="zh-CN"/>
              </w:rPr>
            </w:pPr>
          </w:p>
        </w:tc>
        <w:tc>
          <w:tcPr>
            <w:tcW w:w="1626" w:type="dxa"/>
          </w:tcPr>
          <w:p w14:paraId="6C306E9D">
            <w:pPr>
              <w:rPr>
                <w:rFonts w:hint="eastAsia" w:ascii="Times New Roman" w:hAnsi="Times New Roman" w:eastAsia="黑体" w:cs="Times New Roman"/>
                <w:sz w:val="30"/>
                <w:szCs w:val="30"/>
                <w:highlight w:val="none"/>
                <w:vertAlign w:val="baseline"/>
                <w:lang w:val="en-US" w:eastAsia="zh-CN"/>
              </w:rPr>
            </w:pPr>
          </w:p>
        </w:tc>
        <w:tc>
          <w:tcPr>
            <w:tcW w:w="1626" w:type="dxa"/>
          </w:tcPr>
          <w:p w14:paraId="50F728AF">
            <w:pPr>
              <w:rPr>
                <w:rFonts w:hint="eastAsia" w:ascii="Times New Roman" w:hAnsi="Times New Roman" w:eastAsia="黑体" w:cs="Times New Roman"/>
                <w:sz w:val="30"/>
                <w:szCs w:val="30"/>
                <w:highlight w:val="none"/>
                <w:vertAlign w:val="baseline"/>
                <w:lang w:val="en-US" w:eastAsia="zh-CN"/>
              </w:rPr>
            </w:pPr>
          </w:p>
        </w:tc>
        <w:tc>
          <w:tcPr>
            <w:tcW w:w="1626" w:type="dxa"/>
          </w:tcPr>
          <w:p w14:paraId="21ED15F4">
            <w:pPr>
              <w:rPr>
                <w:rFonts w:hint="eastAsia" w:ascii="Times New Roman" w:hAnsi="Times New Roman" w:eastAsia="黑体" w:cs="Times New Roman"/>
                <w:sz w:val="30"/>
                <w:szCs w:val="30"/>
                <w:highlight w:val="none"/>
                <w:vertAlign w:val="baseline"/>
                <w:lang w:val="en-US" w:eastAsia="zh-CN"/>
              </w:rPr>
            </w:pPr>
          </w:p>
        </w:tc>
        <w:tc>
          <w:tcPr>
            <w:tcW w:w="1626" w:type="dxa"/>
          </w:tcPr>
          <w:p w14:paraId="5975A490">
            <w:pPr>
              <w:rPr>
                <w:rFonts w:hint="eastAsia" w:ascii="Times New Roman" w:hAnsi="Times New Roman" w:eastAsia="黑体" w:cs="Times New Roman"/>
                <w:sz w:val="30"/>
                <w:szCs w:val="30"/>
                <w:highlight w:val="none"/>
                <w:vertAlign w:val="baseline"/>
                <w:lang w:val="en-US" w:eastAsia="zh-CN"/>
              </w:rPr>
            </w:pPr>
          </w:p>
        </w:tc>
        <w:tc>
          <w:tcPr>
            <w:tcW w:w="1626" w:type="dxa"/>
            <w:tcBorders>
              <w:right w:val="single" w:color="auto" w:sz="4" w:space="0"/>
            </w:tcBorders>
          </w:tcPr>
          <w:p w14:paraId="1477D628">
            <w:pPr>
              <w:rPr>
                <w:rFonts w:hint="eastAsia" w:ascii="Times New Roman" w:hAnsi="Times New Roman" w:eastAsia="黑体" w:cs="Times New Roman"/>
                <w:sz w:val="30"/>
                <w:szCs w:val="30"/>
                <w:highlight w:val="none"/>
                <w:vertAlign w:val="baseline"/>
                <w:lang w:val="en-US" w:eastAsia="zh-CN"/>
              </w:rPr>
            </w:pPr>
          </w:p>
        </w:tc>
        <w:tc>
          <w:tcPr>
            <w:tcW w:w="1627" w:type="dxa"/>
            <w:tcBorders>
              <w:top w:val="nil"/>
              <w:left w:val="single" w:color="auto" w:sz="4" w:space="0"/>
              <w:bottom w:val="nil"/>
              <w:right w:val="single" w:color="auto" w:sz="4" w:space="0"/>
            </w:tcBorders>
          </w:tcPr>
          <w:p w14:paraId="39DF49A6">
            <w:pPr>
              <w:rPr>
                <w:rFonts w:hint="eastAsia" w:ascii="Times New Roman" w:hAnsi="Times New Roman" w:eastAsia="黑体" w:cs="Times New Roman"/>
                <w:sz w:val="30"/>
                <w:szCs w:val="30"/>
                <w:highlight w:val="none"/>
                <w:vertAlign w:val="baseline"/>
                <w:lang w:val="en-US" w:eastAsia="zh-CN"/>
              </w:rPr>
            </w:pPr>
          </w:p>
        </w:tc>
        <w:tc>
          <w:tcPr>
            <w:tcW w:w="1627" w:type="dxa"/>
            <w:tcBorders>
              <w:left w:val="single" w:color="auto" w:sz="4" w:space="0"/>
            </w:tcBorders>
          </w:tcPr>
          <w:p w14:paraId="660FB014">
            <w:pPr>
              <w:rPr>
                <w:rFonts w:hint="eastAsia" w:ascii="Times New Roman" w:hAnsi="Times New Roman" w:eastAsia="黑体" w:cs="Times New Roman"/>
                <w:sz w:val="30"/>
                <w:szCs w:val="30"/>
                <w:highlight w:val="none"/>
                <w:vertAlign w:val="baseline"/>
                <w:lang w:val="en-US" w:eastAsia="zh-CN"/>
              </w:rPr>
            </w:pPr>
          </w:p>
        </w:tc>
        <w:tc>
          <w:tcPr>
            <w:tcW w:w="1627" w:type="dxa"/>
          </w:tcPr>
          <w:p w14:paraId="66AE9140">
            <w:pPr>
              <w:rPr>
                <w:rFonts w:hint="eastAsia" w:ascii="Times New Roman" w:hAnsi="Times New Roman" w:eastAsia="黑体" w:cs="Times New Roman"/>
                <w:sz w:val="30"/>
                <w:szCs w:val="30"/>
                <w:highlight w:val="none"/>
                <w:vertAlign w:val="baseline"/>
                <w:lang w:val="en-US" w:eastAsia="zh-CN"/>
              </w:rPr>
            </w:pPr>
          </w:p>
        </w:tc>
        <w:tc>
          <w:tcPr>
            <w:tcW w:w="1627" w:type="dxa"/>
          </w:tcPr>
          <w:p w14:paraId="5D2DC50B">
            <w:pPr>
              <w:rPr>
                <w:rFonts w:hint="eastAsia" w:ascii="Times New Roman" w:hAnsi="Times New Roman" w:eastAsia="黑体" w:cs="Times New Roman"/>
                <w:sz w:val="30"/>
                <w:szCs w:val="30"/>
                <w:highlight w:val="none"/>
                <w:vertAlign w:val="baseline"/>
                <w:lang w:val="en-US" w:eastAsia="zh-CN"/>
              </w:rPr>
            </w:pPr>
          </w:p>
        </w:tc>
        <w:tc>
          <w:tcPr>
            <w:tcW w:w="1627" w:type="dxa"/>
          </w:tcPr>
          <w:p w14:paraId="029F2D2C">
            <w:pPr>
              <w:rPr>
                <w:rFonts w:hint="eastAsia" w:ascii="Times New Roman" w:hAnsi="Times New Roman" w:eastAsia="黑体" w:cs="Times New Roman"/>
                <w:sz w:val="30"/>
                <w:szCs w:val="30"/>
                <w:highlight w:val="none"/>
                <w:vertAlign w:val="baseline"/>
                <w:lang w:val="en-US" w:eastAsia="zh-CN"/>
              </w:rPr>
            </w:pPr>
          </w:p>
        </w:tc>
        <w:tc>
          <w:tcPr>
            <w:tcW w:w="1627" w:type="dxa"/>
          </w:tcPr>
          <w:p w14:paraId="3E9BD8C2">
            <w:pPr>
              <w:rPr>
                <w:rFonts w:hint="eastAsia" w:ascii="Times New Roman" w:hAnsi="Times New Roman" w:eastAsia="黑体" w:cs="Times New Roman"/>
                <w:sz w:val="30"/>
                <w:szCs w:val="30"/>
                <w:highlight w:val="none"/>
                <w:vertAlign w:val="baseline"/>
                <w:lang w:val="en-US" w:eastAsia="zh-CN"/>
              </w:rPr>
            </w:pPr>
          </w:p>
        </w:tc>
        <w:tc>
          <w:tcPr>
            <w:tcW w:w="1627" w:type="dxa"/>
          </w:tcPr>
          <w:p w14:paraId="50352637">
            <w:pPr>
              <w:rPr>
                <w:rFonts w:hint="eastAsia" w:ascii="Times New Roman" w:hAnsi="Times New Roman" w:eastAsia="黑体" w:cs="Times New Roman"/>
                <w:sz w:val="30"/>
                <w:szCs w:val="30"/>
                <w:highlight w:val="none"/>
                <w:vertAlign w:val="baseline"/>
                <w:lang w:val="en-US" w:eastAsia="zh-CN"/>
              </w:rPr>
            </w:pPr>
          </w:p>
        </w:tc>
      </w:tr>
      <w:tr w14:paraId="52233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5" w:hRule="atLeast"/>
        </w:trPr>
        <w:tc>
          <w:tcPr>
            <w:tcW w:w="9756" w:type="dxa"/>
            <w:gridSpan w:val="6"/>
            <w:tcBorders>
              <w:right w:val="single" w:color="auto" w:sz="4" w:space="0"/>
            </w:tcBorders>
          </w:tcPr>
          <w:p>
            <w:r>
              <w:t>总体意见：</w:t>
            </w:r>
          </w:p>
        </w:tc>
        <w:tc>
          <w:tcPr>
            <w:tcW w:w="1627" w:type="dxa"/>
            <w:tcBorders>
              <w:top w:val="nil"/>
              <w:left w:val="single" w:color="auto" w:sz="4" w:space="0"/>
              <w:bottom w:val="nil"/>
              <w:right w:val="single" w:color="auto" w:sz="4" w:space="0"/>
            </w:tcBorders>
          </w:tcPr>
          <w:p w14:paraId="2F905091">
            <w:pPr>
              <w:rPr>
                <w:rFonts w:hint="eastAsia" w:ascii="Times New Roman" w:hAnsi="Times New Roman" w:eastAsia="黑体" w:cs="Times New Roman"/>
                <w:sz w:val="30"/>
                <w:szCs w:val="30"/>
                <w:highlight w:val="none"/>
                <w:vertAlign w:val="baseline"/>
                <w:lang w:val="en-US" w:eastAsia="zh-CN"/>
              </w:rPr>
            </w:pPr>
          </w:p>
        </w:tc>
        <w:tc>
          <w:tcPr>
            <w:tcW w:w="9762" w:type="dxa"/>
            <w:gridSpan w:val="6"/>
            <w:tcBorders>
              <w:left w:val="single" w:color="auto" w:sz="4" w:space="0"/>
            </w:tcBorders>
          </w:tcPr>
          <w:p w14:paraId="40DAD8D9">
            <w:pPr>
              <w:rPr>
                <w:rFonts w:hint="eastAsia" w:ascii="Times New Roman" w:hAnsi="Times New Roman" w:eastAsia="黑体" w:cs="Times New Roman"/>
                <w:sz w:val="30"/>
                <w:szCs w:val="30"/>
                <w:highlight w:val="none"/>
                <w:vertAlign w:val="baseline"/>
                <w:lang w:val="en-US" w:eastAsia="zh-CN"/>
              </w:rPr>
            </w:pPr>
            <w:r>
              <w:rPr>
                <w:rFonts w:hint="eastAsia" w:ascii="仿宋" w:hAnsi="仿宋" w:eastAsia="仿宋" w:cs="仿宋"/>
                <w:kern w:val="0"/>
                <w:sz w:val="32"/>
                <w:szCs w:val="32"/>
                <w:lang w:val="en-US" w:eastAsia="zh-CN"/>
              </w:rPr>
              <w:t>总体意见：</w:t>
            </w:r>
          </w:p>
        </w:tc>
      </w:tr>
    </w:tbl>
    <w:p w14:paraId="702121EE">
      <w:pPr>
        <w:ind w:firstLine="14700" w:firstLineChars="4900"/>
        <w:rPr>
          <w:rFonts w:hint="eastAsia" w:ascii="Times New Roman" w:hAnsi="Times New Roman" w:eastAsia="黑体" w:cs="Times New Roman"/>
          <w:sz w:val="30"/>
          <w:szCs w:val="30"/>
          <w:highlight w:val="none"/>
          <w:lang w:val="en-US" w:eastAsia="zh-CN"/>
        </w:rPr>
      </w:pPr>
      <w:r>
        <w:rPr>
          <w:rFonts w:hint="eastAsia" w:ascii="Times New Roman" w:hAnsi="Times New Roman" w:eastAsia="黑体" w:cs="Times New Roman"/>
          <w:sz w:val="30"/>
          <w:szCs w:val="30"/>
          <w:highlight w:val="none"/>
          <w:lang w:val="en-US" w:eastAsia="zh-CN"/>
        </w:rPr>
        <w:t>专家签字</w:t>
      </w:r>
      <w:bookmarkStart w:id="0" w:name="_GoBack"/>
      <w:bookmarkEnd w:id="0"/>
    </w:p>
    <w:sectPr>
      <w:pgSz w:w="23811" w:h="16838"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586DE27-8F17-41CF-B851-B8BF8DD4A79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2" w:fontKey="{E9191603-10BF-423C-9B1C-2075A8BDC06F}"/>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方正小标宋_GBK">
    <w:panose1 w:val="02000000000000000000"/>
    <w:charset w:val="86"/>
    <w:family w:val="auto"/>
    <w:pitch w:val="default"/>
    <w:sig w:usb0="A00002BF" w:usb1="38CF7CFA" w:usb2="00082016" w:usb3="00000000" w:csb0="00040001" w:csb1="00000000"/>
    <w:embedRegular r:id="rId3" w:fontKey="{66EDA254-3E0F-41C7-816D-75B3B6994F76}"/>
  </w:font>
  <w:font w:name="仿宋">
    <w:panose1 w:val="02010609060101010101"/>
    <w:charset w:val="86"/>
    <w:family w:val="modern"/>
    <w:pitch w:val="default"/>
    <w:sig w:usb0="800002BF" w:usb1="38CF7CFA" w:usb2="00000016" w:usb3="00000000" w:csb0="00040001" w:csb1="00000000"/>
    <w:embedRegular r:id="rId4" w:fontKey="{ADCF4335-C50D-431F-8ACC-716B6E731192}"/>
  </w:font>
  <w:font w:name="微软雅黑">
    <w:panose1 w:val="020B0503020204020204"/>
    <w:charset w:val="86"/>
    <w:family w:val="swiss"/>
    <w:pitch w:val="default"/>
    <w:sig w:usb0="80000287" w:usb1="2ACF3C50" w:usb2="00000016" w:usb3="00000000" w:csb0="0004001F" w:csb1="00000000"/>
    <w:embedRegular r:id="rId5" w:fontKey="{87CBD4A4-C3C4-419A-AF86-9D056732224A}"/>
  </w:font>
  <w:font w:name="方正公文黑体">
    <w:panose1 w:val="02000500000000000000"/>
    <w:charset w:val="86"/>
    <w:family w:val="auto"/>
    <w:pitch w:val="default"/>
    <w:sig w:usb0="A00002BF" w:usb1="38CF7CFA" w:usb2="00000016" w:usb3="00000000" w:csb0="00040001" w:csb1="00000000"/>
    <w:embedRegular r:id="rId6" w:fontKey="{BC9B430F-D271-4967-A1CF-114116042A41}"/>
  </w:font>
  <w:font w:name="仿宋_GB2312">
    <w:altName w:val="仿宋"/>
    <w:panose1 w:val="02010609030101010101"/>
    <w:charset w:val="86"/>
    <w:family w:val="modern"/>
    <w:pitch w:val="default"/>
    <w:sig w:usb0="00000000" w:usb1="00000000" w:usb2="00000000" w:usb3="00000000" w:csb0="00040000" w:csb1="00000000"/>
    <w:embedRegular r:id="rId7" w:fontKey="{0388454E-ECF9-42B8-8E1B-DB34FD904CEC}"/>
  </w:font>
  <w:font w:name="仿宋_GB2312">
    <w:altName w:val="仿宋"/>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UyYjg4N2NmYTA0Yjk0YTkxZjAyMGJiM2ViODg0YjAifQ=="/>
  </w:docVars>
  <w:rsids>
    <w:rsidRoot w:val="3247517B"/>
    <w:rsid w:val="01830099"/>
    <w:rsid w:val="03082F4B"/>
    <w:rsid w:val="043164D2"/>
    <w:rsid w:val="08713341"/>
    <w:rsid w:val="0B4B1C27"/>
    <w:rsid w:val="0F696B20"/>
    <w:rsid w:val="15877D00"/>
    <w:rsid w:val="18B41207"/>
    <w:rsid w:val="19DB2D10"/>
    <w:rsid w:val="1A854C8F"/>
    <w:rsid w:val="1A884D6F"/>
    <w:rsid w:val="1AC92A69"/>
    <w:rsid w:val="1AF574F6"/>
    <w:rsid w:val="1BAE18F4"/>
    <w:rsid w:val="1C3D6777"/>
    <w:rsid w:val="1C56042C"/>
    <w:rsid w:val="1C7217B3"/>
    <w:rsid w:val="1D7C2114"/>
    <w:rsid w:val="221A4B12"/>
    <w:rsid w:val="23BA3996"/>
    <w:rsid w:val="23CD0388"/>
    <w:rsid w:val="248D10AB"/>
    <w:rsid w:val="24F66C50"/>
    <w:rsid w:val="262A786B"/>
    <w:rsid w:val="26323CB8"/>
    <w:rsid w:val="278F4242"/>
    <w:rsid w:val="28131A34"/>
    <w:rsid w:val="28A2470F"/>
    <w:rsid w:val="28DE1ED5"/>
    <w:rsid w:val="293146FB"/>
    <w:rsid w:val="2DC07A48"/>
    <w:rsid w:val="2E9204C0"/>
    <w:rsid w:val="2FDB0012"/>
    <w:rsid w:val="3247517B"/>
    <w:rsid w:val="32DB1233"/>
    <w:rsid w:val="3487118A"/>
    <w:rsid w:val="38341B11"/>
    <w:rsid w:val="38377965"/>
    <w:rsid w:val="39EC394B"/>
    <w:rsid w:val="3A976388"/>
    <w:rsid w:val="3D1B4654"/>
    <w:rsid w:val="3EEB27FE"/>
    <w:rsid w:val="3EEB64C0"/>
    <w:rsid w:val="3F8A6548"/>
    <w:rsid w:val="3FCE0156"/>
    <w:rsid w:val="46CB53EF"/>
    <w:rsid w:val="477C493B"/>
    <w:rsid w:val="48D367DD"/>
    <w:rsid w:val="4AE86BB0"/>
    <w:rsid w:val="4D4D1254"/>
    <w:rsid w:val="4D5B6EBD"/>
    <w:rsid w:val="4E1276A7"/>
    <w:rsid w:val="4E8326E2"/>
    <w:rsid w:val="4F2A1121"/>
    <w:rsid w:val="509203FA"/>
    <w:rsid w:val="50D94BAC"/>
    <w:rsid w:val="510F747C"/>
    <w:rsid w:val="51321D6B"/>
    <w:rsid w:val="51F021AD"/>
    <w:rsid w:val="52B07B8F"/>
    <w:rsid w:val="5BBD3A7B"/>
    <w:rsid w:val="61465ADA"/>
    <w:rsid w:val="633E675B"/>
    <w:rsid w:val="63EF49BB"/>
    <w:rsid w:val="64F32289"/>
    <w:rsid w:val="659F5F6D"/>
    <w:rsid w:val="68B56220"/>
    <w:rsid w:val="6A975464"/>
    <w:rsid w:val="6E516EF5"/>
    <w:rsid w:val="70A3537C"/>
    <w:rsid w:val="72905286"/>
    <w:rsid w:val="731A2356"/>
    <w:rsid w:val="77903967"/>
    <w:rsid w:val="79917559"/>
    <w:rsid w:val="7AA15E8B"/>
    <w:rsid w:val="7E3B6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Autospacing="1" w:afterAutospacing="1"/>
      <w:jc w:val="left"/>
    </w:pPr>
    <w:rPr>
      <w:rFonts w:cs="Times New Roman"/>
      <w:kern w:val="0"/>
      <w:sz w:val="24"/>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杭州研发中心</Company>
  <Pages>5</Pages>
  <Words>2639</Words>
  <Characters>2797</Characters>
  <Lines>0</Lines>
  <Paragraphs>0</Paragraphs>
  <TotalTime>2</TotalTime>
  <ScaleCrop>false</ScaleCrop>
  <LinksUpToDate>false</LinksUpToDate>
  <CharactersWithSpaces>3375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2025-02-27T04:04:00Z</dcterms:created>
  <dc:creator>wangchangkun@cmhi.cmcc</dc:creator>
  <cp:lastModifiedBy>邹姝虹</cp:lastModifiedBy>
  <dcterms:modified xsi:type="dcterms:W3CDTF">2026-03-06T11:37:23Z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2050F11628C94C19BB78A0546E30366A_13</vt:lpwstr>
  </property>
  <property fmtid="{D5CDD505-2E9C-101B-9397-08002B2CF9AE}" pid="4" name="KSOTemplateDocerSaveRecord">
    <vt:lpwstr>eyJoZGlkIjoiMzEwNTM5NzYwMDRjMzkwZTVkZjY2ODkwMGIxNGU0OTUiLCJ1c2VySWQiOiIyNDcyNDI2MjcifQ==</vt:lpwstr>
  </property>
</Properties>
</file>