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textAlignment w:val="auto"/>
        <w:rPr>
          <w:rFonts w:hint="eastAsia"/>
          <w:sz w:val="40"/>
          <w:szCs w:val="22"/>
        </w:rPr>
      </w:pPr>
      <w:r>
        <w:rPr>
          <w:rFonts w:hint="eastAsia"/>
          <w:sz w:val="40"/>
          <w:szCs w:val="22"/>
        </w:rPr>
        <w:t>模式识别作业——SVM与决策树，神经网络对比</w:t>
      </w: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rPr>
      </w:pPr>
      <w:r>
        <w:rPr>
          <w:rFonts w:hint="eastAsia"/>
        </w:rPr>
        <w:t>实验环境</w:t>
      </w:r>
    </w:p>
    <w:p>
      <w:pPr>
        <w:pStyle w:val="3"/>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rPr>
      </w:pPr>
      <w:r>
        <w:rPr>
          <w:rFonts w:hint="eastAsia"/>
        </w:rPr>
        <w:t>数据集的选取</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本实验数据集采用UCI数据集中的iris（鸢尾花）数据集和wine（红酒）数据集</w:t>
      </w:r>
    </w:p>
    <w:p>
      <w:pPr>
        <w:pStyle w:val="3"/>
        <w:pageBreakBefore w:val="0"/>
        <w:widowControl w:val="0"/>
        <w:numPr>
          <w:ilvl w:val="1"/>
          <w:numId w:val="1"/>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编程工具的选取</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本实验使用python语言，由于本实验中模型的训练消耗时间不多，代码复杂度也较低，因此jupyter notebook在训练模型中交互式运行的优势并没有那么大，故采用pycharm编程环境。</w:t>
      </w:r>
    </w:p>
    <w:p>
      <w:pPr>
        <w:pStyle w:val="3"/>
        <w:pageBreakBefore w:val="0"/>
        <w:widowControl w:val="0"/>
        <w:numPr>
          <w:ilvl w:val="1"/>
          <w:numId w:val="1"/>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库的选取</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本实验采用sklearn库中的函数训练模型</w:t>
      </w:r>
    </w:p>
    <w:p>
      <w:pPr>
        <w:pStyle w:val="3"/>
        <w:pageBreakBefore w:val="0"/>
        <w:widowControl w:val="0"/>
        <w:numPr>
          <w:ilvl w:val="1"/>
          <w:numId w:val="1"/>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操作系统</w:t>
      </w:r>
    </w:p>
    <w:p>
      <w:pPr>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操作系统为Windows10操作系统，版本为19043.1645</w:t>
      </w:r>
    </w:p>
    <w:p>
      <w:pPr>
        <w:pStyle w:val="2"/>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主要函数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主要函数可以分为两类，第一类是应老师要求，自己编写的处理数据集的代码，我将对数据集处理思路做简单介绍。第二类是sklearn库中机器学习算法的函数接口，我将对如何fit数据集以及函数中用到的的参数做一个介绍。</w:t>
      </w:r>
    </w:p>
    <w:p>
      <w:pPr>
        <w:pStyle w:val="3"/>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rPr>
      </w:pPr>
      <w:r>
        <w:rPr>
          <w:rFonts w:hint="eastAsia"/>
        </w:rPr>
        <w:t>数据集处理部分</w:t>
      </w:r>
    </w:p>
    <w:p>
      <w:pPr>
        <w:pStyle w:val="4"/>
        <w:pageBreakBefore w:val="0"/>
        <w:widowControl w:val="0"/>
        <w:numPr>
          <w:ilvl w:val="2"/>
          <w:numId w:val="1"/>
        </w:numPr>
        <w:kinsoku/>
        <w:wordWrap/>
        <w:overflowPunct/>
        <w:topLinePunct w:val="0"/>
        <w:autoSpaceDE/>
        <w:autoSpaceDN/>
        <w:bidi w:val="0"/>
        <w:adjustRightInd/>
        <w:snapToGrid/>
        <w:spacing w:line="360" w:lineRule="auto"/>
        <w:ind w:left="0" w:leftChars="0" w:firstLine="0" w:firstLineChars="0"/>
        <w:textAlignment w:val="auto"/>
        <w:rPr>
          <w:rFonts w:hint="eastAsia"/>
          <w:sz w:val="28"/>
          <w:szCs w:val="22"/>
        </w:rPr>
      </w:pPr>
      <w:r>
        <w:rPr>
          <w:rFonts w:hint="eastAsia"/>
          <w:sz w:val="28"/>
          <w:szCs w:val="22"/>
        </w:rPr>
        <w:t>数据集简述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这部分其实不是传统意义上编程的函数，因为不同数据集的target和data顺序不同。举个例子，iris数据集中target位于每一行的尾部,而wine数据集中target位于每一行头部。因此对于二者的处理在细节上不能保证完全一致，也不能抽象成为一个代码重复度极高的函数。但虽说如此，二者的逻辑上相似度还是极高的，所以我把数据集处理部分放在主要函数部分进行说明。</w:t>
      </w:r>
    </w:p>
    <w:p>
      <w:pPr>
        <w:pStyle w:val="4"/>
        <w:pageBreakBefore w:val="0"/>
        <w:widowControl w:val="0"/>
        <w:numPr>
          <w:ilvl w:val="2"/>
          <w:numId w:val="1"/>
        </w:numPr>
        <w:kinsoku/>
        <w:wordWrap/>
        <w:overflowPunct/>
        <w:topLinePunct w:val="0"/>
        <w:autoSpaceDE/>
        <w:autoSpaceDN/>
        <w:bidi w:val="0"/>
        <w:adjustRightInd/>
        <w:snapToGrid/>
        <w:spacing w:line="360" w:lineRule="auto"/>
        <w:textAlignment w:val="auto"/>
        <w:rPr>
          <w:rFonts w:hint="eastAsia"/>
          <w:sz w:val="28"/>
          <w:szCs w:val="22"/>
        </w:rPr>
      </w:pPr>
      <w:r>
        <w:rPr>
          <w:rFonts w:hint="eastAsia"/>
          <w:sz w:val="28"/>
          <w:szCs w:val="22"/>
        </w:rPr>
        <w:t>数据集处理</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rPr>
        <w:t>在处理数据集之前，首先对数据集格式做一个介绍。UCI数据集的文件后缀为.data类型，实际上就是.txt，在pycharm中将.data与.txt关联后就可以用处理.txt文件的方式处理.data文件了。处理数据之前，我们先创建一个空字典，储存数据和标签。数据集总体可以分为两部分，数据部分和标签部分，每一组数据占一行</w:t>
      </w:r>
      <w:r>
        <w:rPr>
          <w:rFonts w:hint="eastAsia"/>
          <w:lang w:val="en-US" w:eastAsia="zh-CN"/>
        </w:rPr>
        <w:t>如下图所示。</w:t>
      </w:r>
    </w:p>
    <w:p>
      <w:pPr>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drawing>
          <wp:inline distT="0" distB="0" distL="114300" distR="114300">
            <wp:extent cx="1635760" cy="1555750"/>
            <wp:effectExtent l="0" t="0" r="1016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5760" cy="15557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824480" cy="1562100"/>
            <wp:effectExtent l="0" t="0" r="1016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4480" cy="15621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rPr>
        <w:t>因此我们需要用文件操作中的readlines()函数读取所有行。采用.strip()来去除</w:t>
      </w:r>
      <w:r>
        <w:rPr>
          <w:rFonts w:hint="eastAsia"/>
          <w:lang w:val="en-US" w:eastAsia="zh-CN"/>
        </w:rPr>
        <w:t>行首尾</w:t>
      </w:r>
      <w:r>
        <w:rPr>
          <w:rFonts w:hint="eastAsia"/>
        </w:rPr>
        <w:t>空格等空字符后，</w:t>
      </w:r>
      <w:r>
        <w:rPr>
          <w:rFonts w:hint="eastAsia"/>
          <w:lang w:val="en-US" w:eastAsia="zh-CN"/>
        </w:rPr>
        <w:t>再进行下一步处理。由于txt文件中所有数据都是string类型，所以我们要先把这些string类型的数据数字转化成float类型，把标签转换成int类型。转化方法就是用split(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)，把逗号作为分隔符将每个数字分开存在一个列表中，然后遍历这个列表，把每个元素都转化为float类型。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处理到这一部分基本就结束了，最后需要做的就是往一开始创建的空字典iris和wine中添加键值对了，将</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target</w:t>
      </w:r>
      <w:r>
        <w:rPr>
          <w:rFonts w:hint="default"/>
          <w:lang w:val="en-US" w:eastAsia="zh-CN"/>
        </w:rPr>
        <w:t>’</w:t>
      </w:r>
      <w:r>
        <w:rPr>
          <w:rFonts w:hint="eastAsia"/>
          <w:lang w:val="en-US" w:eastAsia="zh-CN"/>
        </w:rPr>
        <w:t>分别作为键，值就是我们刚刚类型转化过后的列表。需要注意的是，作为字典的值的列表，还要用np.array转化为np数组，因为我们后边用到的函数处理的对象是ndarray这种类型。</w:t>
      </w:r>
    </w:p>
    <w:p>
      <w:pPr>
        <w:pStyle w:val="3"/>
        <w:numPr>
          <w:ilvl w:val="1"/>
          <w:numId w:val="1"/>
        </w:numPr>
        <w:bidi w:val="0"/>
        <w:ind w:left="0" w:leftChars="0" w:firstLine="0" w:firstLineChars="0"/>
        <w:rPr>
          <w:rFonts w:hint="default"/>
          <w:lang w:val="en-US" w:eastAsia="zh-CN"/>
        </w:rPr>
      </w:pPr>
      <w:r>
        <w:rPr>
          <w:rFonts w:hint="eastAsia"/>
          <w:lang w:val="en-US" w:eastAsia="zh-CN"/>
        </w:rPr>
        <w:t>机器学习算法函数接口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b/>
          <w:bCs/>
          <w:sz w:val="28"/>
          <w:szCs w:val="36"/>
          <w:lang w:val="en-US" w:eastAsia="zh-CN"/>
        </w:rPr>
      </w:pPr>
      <w:r>
        <w:rPr>
          <w:rFonts w:hint="eastAsia"/>
          <w:b/>
          <w:bCs/>
          <w:sz w:val="28"/>
          <w:szCs w:val="36"/>
          <w:lang w:val="en-US" w:eastAsia="zh-CN"/>
        </w:rPr>
        <w:t>支持向量机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b w:val="0"/>
          <w:bCs w:val="0"/>
          <w:lang w:val="en-US" w:eastAsia="zh-CN"/>
        </w:rPr>
      </w:pPr>
      <w:r>
        <w:rPr>
          <w:rFonts w:hint="eastAsia"/>
          <w:b w:val="0"/>
          <w:bCs w:val="0"/>
          <w:lang w:val="en-US" w:eastAsia="zh-CN"/>
        </w:rPr>
        <w:t>SVC()函数，是sklearn中的支持向量机分类器。我在训练时采用参数如下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rPr>
          <w:rFonts w:hint="eastAsia"/>
          <w:b/>
          <w:bCs/>
          <w:lang w:val="en-US" w:eastAsia="zh-CN"/>
        </w:rPr>
      </w:pPr>
      <w:r>
        <w:rPr>
          <w:rFonts w:hint="eastAsia"/>
          <w:b/>
          <w:bCs/>
          <w:lang w:val="en-US" w:eastAsia="zh-CN"/>
        </w:rPr>
        <w:t>SVC(kernel=</w:t>
      </w:r>
      <w:r>
        <w:rPr>
          <w:rFonts w:hint="default"/>
          <w:b/>
          <w:bCs/>
          <w:lang w:val="en-US" w:eastAsia="zh-CN"/>
        </w:rPr>
        <w:t>’</w:t>
      </w:r>
      <w:r>
        <w:rPr>
          <w:rFonts w:hint="eastAsia"/>
          <w:b/>
          <w:bCs/>
          <w:lang w:val="en-US" w:eastAsia="zh-CN"/>
        </w:rPr>
        <w:t>linear</w:t>
      </w:r>
      <w:r>
        <w:rPr>
          <w:rFonts w:hint="default"/>
          <w:b/>
          <w:bCs/>
          <w:lang w:val="en-US" w:eastAsia="zh-CN"/>
        </w:rPr>
        <w:t>’</w:t>
      </w:r>
      <w:r>
        <w:rPr>
          <w:rFonts w:hint="eastAsia"/>
          <w:b/>
          <w:bCs/>
          <w:lang w:val="en-US" w:eastAsia="zh-CN"/>
        </w:rPr>
        <w:t>, gamma=</w:t>
      </w:r>
      <w:r>
        <w:rPr>
          <w:rFonts w:hint="default"/>
          <w:b/>
          <w:bCs/>
          <w:lang w:val="en-US" w:eastAsia="zh-CN"/>
        </w:rPr>
        <w:t>’</w:t>
      </w:r>
      <w:r>
        <w:rPr>
          <w:rFonts w:hint="eastAsia"/>
          <w:b/>
          <w:bCs/>
          <w:lang w:val="en-US" w:eastAsia="zh-CN"/>
        </w:rPr>
        <w:t>auto</w:t>
      </w:r>
      <w:r>
        <w:rPr>
          <w:rFonts w:hint="default"/>
          <w:b/>
          <w:bCs/>
          <w:lang w:val="en-US" w:eastAsia="zh-CN"/>
        </w:rPr>
        <w:t>’</w:t>
      </w:r>
      <w:r>
        <w:rPr>
          <w:rFonts w:hint="eastAsia"/>
          <w:b/>
          <w:bCs/>
          <w:lang w:val="en-US" w:eastAsia="zh-CN"/>
        </w:rPr>
        <w:t>, C=1)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val="0"/>
          <w:bCs w:val="0"/>
          <w:lang w:val="en-US" w:eastAsia="zh-CN"/>
        </w:rPr>
      </w:pPr>
      <w:r>
        <w:rPr>
          <w:rFonts w:hint="eastAsia"/>
          <w:b w:val="0"/>
          <w:bCs w:val="0"/>
          <w:lang w:val="en-US" w:eastAsia="zh-CN"/>
        </w:rPr>
        <w:t>其中kernel代表核函数，linear是线性核，除线性核之外我还用了多项式核和高斯核。</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val="0"/>
          <w:bCs w:val="0"/>
          <w:lang w:val="en-US" w:eastAsia="zh-CN"/>
        </w:rPr>
      </w:pPr>
      <w:r>
        <w:rPr>
          <w:rFonts w:hint="eastAsia"/>
          <w:b w:val="0"/>
          <w:bCs w:val="0"/>
          <w:lang w:val="en-US" w:eastAsia="zh-CN"/>
        </w:rPr>
        <w:t>Gamma代表核函数系数，默认为auto，只对高斯核，多项式核和sigmoid核起作用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b w:val="0"/>
          <w:bCs w:val="0"/>
          <w:lang w:val="en-US" w:eastAsia="zh-CN"/>
        </w:rPr>
      </w:pPr>
      <w:r>
        <w:rPr>
          <w:rFonts w:hint="eastAsia"/>
          <w:b w:val="0"/>
          <w:bCs w:val="0"/>
          <w:lang w:val="en-US" w:eastAsia="zh-CN"/>
        </w:rPr>
        <w:t>C代表软间隔分类时的惩罚系数，C=0代表硬间隔分类。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b/>
          <w:bCs/>
          <w:sz w:val="28"/>
          <w:szCs w:val="36"/>
          <w:lang w:val="en-US" w:eastAsia="zh-CN"/>
        </w:rPr>
      </w:pPr>
      <w:r>
        <w:rPr>
          <w:rFonts w:hint="eastAsia"/>
          <w:b/>
          <w:bCs/>
          <w:sz w:val="28"/>
          <w:szCs w:val="36"/>
          <w:lang w:val="en-US" w:eastAsia="zh-CN"/>
        </w:rPr>
        <w:t>BP神经网络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b w:val="0"/>
          <w:bCs w:val="0"/>
          <w:sz w:val="21"/>
          <w:szCs w:val="24"/>
          <w:lang w:val="en-US" w:eastAsia="zh-CN"/>
        </w:rPr>
      </w:pPr>
      <w:r>
        <w:rPr>
          <w:rFonts w:hint="eastAsia"/>
          <w:b w:val="0"/>
          <w:bCs w:val="0"/>
          <w:sz w:val="21"/>
          <w:szCs w:val="24"/>
          <w:lang w:val="en-US" w:eastAsia="zh-CN"/>
        </w:rPr>
        <w:t>MLPClassifier()，是sklearn中的神经网络分类器。我在训练时采用参数如下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center"/>
        <w:textAlignment w:val="auto"/>
        <w:rPr>
          <w:rFonts w:hint="eastAsia"/>
          <w:b/>
          <w:bCs/>
          <w:sz w:val="21"/>
          <w:szCs w:val="24"/>
          <w:lang w:val="en-US" w:eastAsia="zh-CN"/>
        </w:rPr>
      </w:pPr>
      <w:r>
        <w:rPr>
          <w:rFonts w:hint="eastAsia"/>
          <w:b/>
          <w:bCs/>
          <w:sz w:val="21"/>
          <w:szCs w:val="24"/>
          <w:lang w:val="en-US" w:eastAsia="zh-CN"/>
        </w:rPr>
        <w:t>MLPClassifier(random_state=1, max_iter=2000, alpha=0.001, activation=</w:t>
      </w:r>
      <w:r>
        <w:rPr>
          <w:rFonts w:hint="default"/>
          <w:b/>
          <w:bCs/>
          <w:sz w:val="21"/>
          <w:szCs w:val="24"/>
          <w:lang w:val="en-US" w:eastAsia="zh-CN"/>
        </w:rPr>
        <w:t>’</w:t>
      </w:r>
      <w:r>
        <w:rPr>
          <w:rFonts w:hint="eastAsia"/>
          <w:b/>
          <w:bCs/>
          <w:sz w:val="21"/>
          <w:szCs w:val="24"/>
          <w:lang w:val="en-US" w:eastAsia="zh-CN"/>
        </w:rPr>
        <w:t>tanh</w:t>
      </w:r>
      <w:r>
        <w:rPr>
          <w:rFonts w:hint="default"/>
          <w:b/>
          <w:bCs/>
          <w:sz w:val="21"/>
          <w:szCs w:val="24"/>
          <w:lang w:val="en-US" w:eastAsia="zh-CN"/>
        </w:rPr>
        <w:t>’</w:t>
      </w:r>
      <w:r>
        <w:rPr>
          <w:rFonts w:hint="eastAsia"/>
          <w:b/>
          <w:bCs/>
          <w:sz w:val="21"/>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1"/>
          <w:szCs w:val="24"/>
          <w:lang w:val="en-US" w:eastAsia="zh-CN"/>
        </w:rPr>
      </w:pPr>
      <w:r>
        <w:rPr>
          <w:rFonts w:hint="eastAsia"/>
          <w:b w:val="0"/>
          <w:bCs w:val="0"/>
          <w:sz w:val="21"/>
          <w:szCs w:val="24"/>
          <w:lang w:val="en-US" w:eastAsia="zh-CN"/>
        </w:rPr>
        <w:t>其中random_state代表随机数种子，这里我选取1。max_iter为迭代次数，alpha为L2正则化参数，activation为激活函数。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b/>
          <w:bCs/>
          <w:sz w:val="28"/>
          <w:szCs w:val="36"/>
          <w:lang w:val="en-US" w:eastAsia="zh-CN"/>
        </w:rPr>
      </w:pPr>
      <w:r>
        <w:rPr>
          <w:rFonts w:hint="eastAsia"/>
          <w:b/>
          <w:bCs/>
          <w:sz w:val="28"/>
          <w:szCs w:val="36"/>
          <w:lang w:val="en-US" w:eastAsia="zh-CN"/>
        </w:rPr>
        <w:t>决策树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b w:val="0"/>
          <w:bCs w:val="0"/>
          <w:sz w:val="21"/>
          <w:szCs w:val="24"/>
          <w:lang w:val="en-US" w:eastAsia="zh-CN"/>
        </w:rPr>
      </w:pPr>
      <w:r>
        <w:rPr>
          <w:rFonts w:hint="eastAsia"/>
          <w:b w:val="0"/>
          <w:bCs w:val="0"/>
          <w:sz w:val="21"/>
          <w:szCs w:val="24"/>
          <w:lang w:val="en-US" w:eastAsia="zh-CN"/>
        </w:rPr>
        <w:t>DecisionTreeClassifier()，是sklearn中的决策树分类器。我在训练时采用参数如下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b/>
          <w:bCs/>
          <w:sz w:val="21"/>
          <w:szCs w:val="24"/>
          <w:lang w:val="en-US" w:eastAsia="zh-CN"/>
        </w:rPr>
      </w:pPr>
      <w:r>
        <w:rPr>
          <w:rFonts w:hint="eastAsia"/>
          <w:b/>
          <w:bCs/>
          <w:sz w:val="21"/>
          <w:szCs w:val="24"/>
          <w:lang w:val="en-US" w:eastAsia="zh-CN"/>
        </w:rPr>
        <w:t>DecisionTreeClassifier(random_state=3, max_depth=4, criterion=</w:t>
      </w:r>
      <w:r>
        <w:rPr>
          <w:rFonts w:hint="default"/>
          <w:b/>
          <w:bCs/>
          <w:sz w:val="21"/>
          <w:szCs w:val="24"/>
          <w:lang w:val="en-US" w:eastAsia="zh-CN"/>
        </w:rPr>
        <w:t>’</w:t>
      </w:r>
      <w:r>
        <w:rPr>
          <w:rFonts w:hint="eastAsia"/>
          <w:b/>
          <w:bCs/>
          <w:sz w:val="21"/>
          <w:szCs w:val="24"/>
          <w:lang w:val="en-US" w:eastAsia="zh-CN"/>
        </w:rPr>
        <w:t>entropy</w:t>
      </w:r>
      <w:r>
        <w:rPr>
          <w:rFonts w:hint="default"/>
          <w:b/>
          <w:bCs/>
          <w:sz w:val="21"/>
          <w:szCs w:val="24"/>
          <w:lang w:val="en-US" w:eastAsia="zh-CN"/>
        </w:rPr>
        <w:t>’</w:t>
      </w:r>
      <w:r>
        <w:rPr>
          <w:rFonts w:hint="eastAsia"/>
          <w:b/>
          <w:bCs/>
          <w:sz w:val="21"/>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1"/>
          <w:szCs w:val="24"/>
          <w:lang w:val="en-US" w:eastAsia="zh-CN"/>
        </w:rPr>
      </w:pPr>
      <w:r>
        <w:rPr>
          <w:rFonts w:hint="eastAsia"/>
          <w:b w:val="0"/>
          <w:bCs w:val="0"/>
          <w:sz w:val="21"/>
          <w:szCs w:val="24"/>
          <w:lang w:val="en-US" w:eastAsia="zh-CN"/>
        </w:rPr>
        <w:t>其中random_state代表随机数种子，为了与BP神经网络区别我采用3。Max_depth为树最大深度，criterion代表采用什么作为分类标准，可选的有</w:t>
      </w:r>
      <w:r>
        <w:rPr>
          <w:rFonts w:hint="default"/>
          <w:b w:val="0"/>
          <w:bCs w:val="0"/>
          <w:sz w:val="21"/>
          <w:szCs w:val="24"/>
          <w:lang w:val="en-US" w:eastAsia="zh-CN"/>
        </w:rPr>
        <w:t>’</w:t>
      </w:r>
      <w:r>
        <w:rPr>
          <w:rFonts w:hint="eastAsia"/>
          <w:b w:val="0"/>
          <w:bCs w:val="0"/>
          <w:sz w:val="21"/>
          <w:szCs w:val="24"/>
          <w:lang w:val="en-US" w:eastAsia="zh-CN"/>
        </w:rPr>
        <w:t>gini</w:t>
      </w:r>
      <w:r>
        <w:rPr>
          <w:rFonts w:hint="default"/>
          <w:b w:val="0"/>
          <w:bCs w:val="0"/>
          <w:sz w:val="21"/>
          <w:szCs w:val="24"/>
          <w:lang w:val="en-US" w:eastAsia="zh-CN"/>
        </w:rPr>
        <w:t>’</w:t>
      </w:r>
      <w:r>
        <w:rPr>
          <w:rFonts w:hint="eastAsia"/>
          <w:b w:val="0"/>
          <w:bCs w:val="0"/>
          <w:sz w:val="21"/>
          <w:szCs w:val="24"/>
          <w:lang w:val="en-US" w:eastAsia="zh-CN"/>
        </w:rPr>
        <w:t>，</w:t>
      </w:r>
      <w:r>
        <w:rPr>
          <w:rFonts w:hint="default"/>
          <w:b w:val="0"/>
          <w:bCs w:val="0"/>
          <w:sz w:val="21"/>
          <w:szCs w:val="24"/>
          <w:lang w:val="en-US" w:eastAsia="zh-CN"/>
        </w:rPr>
        <w:t>’</w:t>
      </w:r>
      <w:r>
        <w:rPr>
          <w:rFonts w:hint="eastAsia"/>
          <w:b w:val="0"/>
          <w:bCs w:val="0"/>
          <w:sz w:val="21"/>
          <w:szCs w:val="24"/>
          <w:lang w:val="en-US" w:eastAsia="zh-CN"/>
        </w:rPr>
        <w:t>entropy</w:t>
      </w:r>
      <w:r>
        <w:rPr>
          <w:rFonts w:hint="default"/>
          <w:b w:val="0"/>
          <w:bCs w:val="0"/>
          <w:sz w:val="21"/>
          <w:szCs w:val="24"/>
          <w:lang w:val="en-US" w:eastAsia="zh-CN"/>
        </w:rPr>
        <w:t>’</w:t>
      </w:r>
      <w:r>
        <w:rPr>
          <w:rFonts w:hint="eastAsia"/>
          <w:b w:val="0"/>
          <w:bCs w:val="0"/>
          <w:sz w:val="21"/>
          <w:szCs w:val="24"/>
          <w:lang w:val="en-US" w:eastAsia="zh-CN"/>
        </w:rPr>
        <w:t>。前者是基尼系数，也是默认参数，在CART算法中采用基尼系数。后者是信息增益比，由于我们的要求是C4.5算法，因此我在这里采用信息增益比。</w:t>
      </w:r>
    </w:p>
    <w:p>
      <w:pPr>
        <w:pStyle w:val="2"/>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实验结果分析</w:t>
      </w:r>
    </w:p>
    <w:p>
      <w:pPr>
        <w:pStyle w:val="3"/>
        <w:numPr>
          <w:ilvl w:val="1"/>
          <w:numId w:val="1"/>
        </w:numPr>
        <w:bidi w:val="0"/>
        <w:ind w:left="0" w:leftChars="0" w:firstLine="0" w:firstLineChars="0"/>
        <w:rPr>
          <w:rFonts w:hint="default"/>
          <w:lang w:val="en-US" w:eastAsia="zh-CN"/>
        </w:rPr>
      </w:pPr>
      <w:r>
        <w:rPr>
          <w:rFonts w:hint="eastAsia"/>
          <w:lang w:val="en-US" w:eastAsia="zh-CN"/>
        </w:rPr>
        <w:t>鸢尾花数据集</w:t>
      </w:r>
    </w:p>
    <w:p>
      <w:r>
        <w:drawing>
          <wp:inline distT="0" distB="0" distL="114300" distR="114300">
            <wp:extent cx="5268595" cy="2118995"/>
            <wp:effectExtent l="0" t="0" r="444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21189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上图可以看出，采用SVM训练时，线性核表现最好，测试集达到了100%准确率，训练集也有较高准确率。多项式核可能发生了过拟合，训练集达到了100%准确率，但是测试集准确率较低。采用tanh激活函数的BP神经网络模型表现也较好，但是我在将激活函数换位relu后，表现会有所下降。C4.5决策树模型表现也还可以。</w:t>
      </w:r>
    </w:p>
    <w:p>
      <w:pPr>
        <w:pStyle w:val="3"/>
        <w:numPr>
          <w:ilvl w:val="1"/>
          <w:numId w:val="1"/>
        </w:numPr>
        <w:bidi w:val="0"/>
        <w:rPr>
          <w:rFonts w:hint="default"/>
          <w:lang w:val="en-US" w:eastAsia="zh-CN"/>
        </w:rPr>
      </w:pPr>
      <w:r>
        <w:rPr>
          <w:rFonts w:hint="eastAsia"/>
          <w:lang w:val="en-US" w:eastAsia="zh-CN"/>
        </w:rPr>
        <w:t>红酒数据集</w:t>
      </w:r>
    </w:p>
    <w:p>
      <w:r>
        <w:drawing>
          <wp:inline distT="0" distB="0" distL="114300" distR="114300">
            <wp:extent cx="5272405" cy="2232660"/>
            <wp:effectExtent l="0" t="0" r="63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223266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大部分模型在红酒数据集中表现都不如鸢尾花数据集，而且可能都发生了一定过拟合情况，其中高斯核的SVM过拟合及其严重，训练集准确率100%的情况下测试集正确率只有42.2%。</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其中表现最好的分类器是采用线性核的SVM。</w:t>
      </w:r>
    </w:p>
    <w:p>
      <w:pPr>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8595" cy="2134870"/>
            <wp:effectExtent l="0" t="0" r="4445"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8595" cy="213487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为了改善高斯核的SVM的过拟合问题，我将gamma参数由auto改为scale。发现做出改变后准确率确有所提升。</w:t>
      </w:r>
      <w:bookmarkStart w:id="0" w:name="_GoBack"/>
      <w:bookmarkEnd w:id="0"/>
    </w:p>
    <w:p>
      <w:pPr>
        <w:pStyle w:val="2"/>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pPr>
      <w:r>
        <w:rPr>
          <w:rFonts w:hint="eastAsia"/>
        </w:rPr>
        <w:t>总结与感悟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本次实验我有两个收获吧，首先就是自己动手下载数据集、处理数据集。虽然现在看来是比较简单的，但是一开始做的时候也确实有点无从下手，经过这次实验自己以后对数据集的处理能力应该会有所提高。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第二个收获就是将课本中的理论知识联系到了实际生活中的数据集的分析处理，通过改变不同的参数，使得模型在面对数据集时获得一个更好地表现，这也对我以后训练模型的能力应该也是有一定提升的。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8EE47A"/>
    <w:multiLevelType w:val="singleLevel"/>
    <w:tmpl w:val="B48EE47A"/>
    <w:lvl w:ilvl="0" w:tentative="0">
      <w:start w:val="1"/>
      <w:numFmt w:val="bullet"/>
      <w:lvlText w:val=""/>
      <w:lvlJc w:val="left"/>
      <w:pPr>
        <w:ind w:left="420" w:hanging="420"/>
      </w:pPr>
      <w:rPr>
        <w:rFonts w:hint="default" w:ascii="Wingdings" w:hAnsi="Wingdings"/>
      </w:rPr>
    </w:lvl>
  </w:abstractNum>
  <w:abstractNum w:abstractNumId="1">
    <w:nsid w:val="338A5ECF"/>
    <w:multiLevelType w:val="multilevel"/>
    <w:tmpl w:val="338A5EC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416203"/>
    <w:rsid w:val="7629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2022-05-02T02:38:40Z</dcterms:created>
  <dc:creator>yzf93</dc:creator>
  <cp:lastModifiedBy>        </cp:lastModifiedBy>
  <dcterms:modified xsi:type="dcterms:W3CDTF">2022-05-02T06:03:48Z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3377198F5A3C463FBA8FD4A17F06356C</vt:lpwstr>
  </property>
</Properties>
</file>