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066A6" w14:textId="3EF3F331" w:rsidR="000F00F5" w:rsidRDefault="000F00F5" w:rsidP="000F00F5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2FC56695" w14:textId="33FBC423" w:rsidR="000F00F5" w:rsidRDefault="000F00F5" w:rsidP="000F00F5">
      <w:r>
        <w:t>We can draw the following conclusions:</w:t>
      </w:r>
    </w:p>
    <w:p w14:paraId="5CA045CF" w14:textId="6C2A71B5" w:rsidR="000F00F5" w:rsidRDefault="000F00F5" w:rsidP="000F00F5">
      <w:pPr>
        <w:pStyle w:val="ListParagraph"/>
        <w:numPr>
          <w:ilvl w:val="0"/>
          <w:numId w:val="2"/>
        </w:numPr>
      </w:pPr>
      <w:r>
        <w:t>“Theater”, “music”, “film &amp; video” and “technology” are the top four catalogs in all projects.</w:t>
      </w:r>
    </w:p>
    <w:p w14:paraId="7421AA51" w14:textId="7B1277CE" w:rsidR="000F00F5" w:rsidRDefault="000F00F5" w:rsidP="000F00F5">
      <w:pPr>
        <w:pStyle w:val="ListParagraph"/>
        <w:numPr>
          <w:ilvl w:val="0"/>
          <w:numId w:val="2"/>
        </w:numPr>
      </w:pPr>
      <w:r>
        <w:t>Amo</w:t>
      </w:r>
      <w:r w:rsidR="009F4CAD">
        <w:t>ng</w:t>
      </w:r>
      <w:r>
        <w:t xml:space="preserve"> all sub-catalogs, theater/plays is the most active sub-catalog.</w:t>
      </w:r>
    </w:p>
    <w:p w14:paraId="0BBF56D5" w14:textId="7D7585AB" w:rsidR="000F00F5" w:rsidRDefault="000F00F5" w:rsidP="000F00F5">
      <w:pPr>
        <w:pStyle w:val="ListParagraph"/>
        <w:numPr>
          <w:ilvl w:val="0"/>
          <w:numId w:val="2"/>
        </w:numPr>
      </w:pPr>
      <w:r>
        <w:t>Amo</w:t>
      </w:r>
      <w:r w:rsidR="009F4CAD">
        <w:t>ng</w:t>
      </w:r>
      <w:r>
        <w:t xml:space="preserve"> all sub-catalogs, </w:t>
      </w:r>
      <w:r w:rsidRPr="000F00F5">
        <w:t>film &amp; video/documentary</w:t>
      </w:r>
      <w:r>
        <w:t xml:space="preserve"> and </w:t>
      </w:r>
      <w:r w:rsidRPr="000F00F5">
        <w:t>music/rock</w:t>
      </w:r>
      <w:r>
        <w:t xml:space="preserve"> have </w:t>
      </w:r>
      <w:r w:rsidR="00A47B72">
        <w:t xml:space="preserve">100% </w:t>
      </w:r>
      <w:r>
        <w:t>successful rate.</w:t>
      </w:r>
    </w:p>
    <w:p w14:paraId="09BC8775" w14:textId="77777777" w:rsidR="000F00F5" w:rsidRDefault="000F00F5" w:rsidP="000F00F5">
      <w:pPr>
        <w:pStyle w:val="ListParagraph"/>
      </w:pPr>
    </w:p>
    <w:p w14:paraId="70F1A0D3" w14:textId="77777777" w:rsidR="000F00F5" w:rsidRDefault="000F00F5" w:rsidP="000F00F5"/>
    <w:p w14:paraId="7C3EC538" w14:textId="44FC1955" w:rsidR="000F00F5" w:rsidRDefault="000F00F5" w:rsidP="000F00F5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1CF42604" w14:textId="77777777" w:rsidR="00A47B72" w:rsidRDefault="00A47B72" w:rsidP="000F00F5">
      <w:pPr>
        <w:pStyle w:val="ListParagraph"/>
        <w:numPr>
          <w:ilvl w:val="0"/>
          <w:numId w:val="3"/>
        </w:numPr>
      </w:pPr>
      <w:r>
        <w:t>It doesn’t analyze the percentage of successful / failed in each catalog.</w:t>
      </w:r>
    </w:p>
    <w:p w14:paraId="68958B0E" w14:textId="6C876FBB" w:rsidR="00A47B72" w:rsidRDefault="00A47B72" w:rsidP="000F00F5">
      <w:pPr>
        <w:pStyle w:val="ListParagraph"/>
        <w:numPr>
          <w:ilvl w:val="0"/>
          <w:numId w:val="3"/>
        </w:numPr>
      </w:pPr>
      <w:r>
        <w:t>Not easy to see which catalog has the highest / lowest successful rate.</w:t>
      </w:r>
    </w:p>
    <w:p w14:paraId="72DB3EA7" w14:textId="77777777" w:rsidR="00A47B72" w:rsidRDefault="00A47B72" w:rsidP="000F00F5">
      <w:pPr>
        <w:pStyle w:val="ListParagraph"/>
        <w:numPr>
          <w:ilvl w:val="0"/>
          <w:numId w:val="3"/>
        </w:numPr>
      </w:pPr>
      <w:r>
        <w:t>It doesn’t analyze the relationship between the “goal” and project status.</w:t>
      </w:r>
    </w:p>
    <w:p w14:paraId="1664BB88" w14:textId="6F6499CC" w:rsidR="000F00F5" w:rsidRDefault="00A47B72" w:rsidP="00A47B72">
      <w:pPr>
        <w:pStyle w:val="ListParagraph"/>
        <w:numPr>
          <w:ilvl w:val="0"/>
          <w:numId w:val="3"/>
        </w:numPr>
      </w:pPr>
      <w:r>
        <w:t xml:space="preserve">It doesn’t analyze which catalog can get the highest percent fund. </w:t>
      </w:r>
    </w:p>
    <w:p w14:paraId="0FCDF770" w14:textId="41A12E50" w:rsidR="00A47B72" w:rsidRDefault="00A47B72" w:rsidP="00CF0D8C">
      <w:pPr>
        <w:pStyle w:val="ListParagraph"/>
        <w:ind w:left="1080"/>
      </w:pPr>
    </w:p>
    <w:p w14:paraId="5F7A9D62" w14:textId="77777777" w:rsidR="00CF0D8C" w:rsidRDefault="00CF0D8C" w:rsidP="00CF0D8C">
      <w:pPr>
        <w:pStyle w:val="ListParagraph"/>
        <w:ind w:left="1080"/>
      </w:pPr>
    </w:p>
    <w:p w14:paraId="3EEC52AE" w14:textId="016D2B36" w:rsidR="002C4A01" w:rsidRDefault="000F00F5" w:rsidP="000F00F5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32C9327E" w14:textId="1D957872" w:rsidR="00CF0D8C" w:rsidRDefault="00CF0D8C" w:rsidP="00A47B72">
      <w:pPr>
        <w:pStyle w:val="ListParagraph"/>
        <w:numPr>
          <w:ilvl w:val="0"/>
          <w:numId w:val="3"/>
        </w:numPr>
      </w:pPr>
      <w:r>
        <w:t>The percentage of successful / failed in each catalog.</w:t>
      </w:r>
    </w:p>
    <w:p w14:paraId="6CE982DA" w14:textId="227150D0" w:rsidR="00A47B72" w:rsidRDefault="00CF0D8C" w:rsidP="00A47B72">
      <w:pPr>
        <w:pStyle w:val="ListParagraph"/>
        <w:numPr>
          <w:ilvl w:val="0"/>
          <w:numId w:val="3"/>
        </w:numPr>
      </w:pPr>
      <w:r>
        <w:t>Average fund asking in each catalog.</w:t>
      </w:r>
    </w:p>
    <w:p w14:paraId="70361014" w14:textId="3701A566" w:rsidR="00CF0D8C" w:rsidRDefault="00CF0D8C" w:rsidP="00A47B72">
      <w:pPr>
        <w:pStyle w:val="ListParagraph"/>
        <w:numPr>
          <w:ilvl w:val="0"/>
          <w:numId w:val="3"/>
        </w:numPr>
      </w:pPr>
      <w:r>
        <w:t>Average percent fund in each catalog.</w:t>
      </w:r>
    </w:p>
    <w:p w14:paraId="5532FEFD" w14:textId="6F876BC5" w:rsidR="00CF0D8C" w:rsidRDefault="00CF0D8C" w:rsidP="00A47B72">
      <w:pPr>
        <w:pStyle w:val="ListParagraph"/>
        <w:numPr>
          <w:ilvl w:val="0"/>
          <w:numId w:val="3"/>
        </w:numPr>
      </w:pPr>
      <w:r>
        <w:t xml:space="preserve">Average </w:t>
      </w:r>
      <w:r w:rsidR="00301E25">
        <w:t>project</w:t>
      </w:r>
      <w:bookmarkStart w:id="0" w:name="_GoBack"/>
      <w:bookmarkEnd w:id="0"/>
      <w:r>
        <w:t xml:space="preserve"> duration in each catalog.</w:t>
      </w:r>
    </w:p>
    <w:p w14:paraId="7C78BBC4" w14:textId="7FF6FEFD" w:rsidR="00CF0D8C" w:rsidRDefault="00CF0D8C" w:rsidP="00CF0D8C">
      <w:pPr>
        <w:pStyle w:val="ListParagraph"/>
        <w:ind w:left="1080"/>
      </w:pPr>
    </w:p>
    <w:p w14:paraId="541F7315" w14:textId="77777777" w:rsidR="00A47B72" w:rsidRDefault="00A47B72" w:rsidP="00A47B72">
      <w:pPr>
        <w:pStyle w:val="ListParagraph"/>
      </w:pPr>
    </w:p>
    <w:sectPr w:rsidR="00A47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0766"/>
    <w:multiLevelType w:val="hybridMultilevel"/>
    <w:tmpl w:val="F2A42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717543"/>
    <w:multiLevelType w:val="hybridMultilevel"/>
    <w:tmpl w:val="189A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166D3"/>
    <w:multiLevelType w:val="hybridMultilevel"/>
    <w:tmpl w:val="02002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01"/>
    <w:rsid w:val="000F00F5"/>
    <w:rsid w:val="002C4A01"/>
    <w:rsid w:val="00301E25"/>
    <w:rsid w:val="007C35EE"/>
    <w:rsid w:val="009F4CAD"/>
    <w:rsid w:val="00A47B72"/>
    <w:rsid w:val="00CF0D8C"/>
    <w:rsid w:val="00F7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B44A"/>
  <w15:chartTrackingRefBased/>
  <w15:docId w15:val="{041B09DE-C458-4841-A4D0-309B2CF1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chenyz</dc:creator>
  <cp:keywords/>
  <dc:description/>
  <cp:lastModifiedBy>chenyz</cp:lastModifiedBy>
  <cp:revision>7</cp:revision>
  <dcterms:created xsi:type="dcterms:W3CDTF">2019-06-19T01:56:00Z</dcterms:created>
  <dcterms:modified xsi:type="dcterms:W3CDTF">2019-06-22T01:02:00Z</dcterms:modified>
</cp:coreProperties>
</file>