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A2" w:rsidRPr="00C64B88" w:rsidRDefault="000E4564" w:rsidP="000E4564">
      <w:pPr>
        <w:pStyle w:val="aa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 w:cs="Times New Roman"/>
          <w:b/>
          <w:sz w:val="32"/>
        </w:rPr>
      </w:pPr>
      <w:r w:rsidRPr="00C64B88">
        <w:rPr>
          <w:rFonts w:ascii="Times New Roman" w:eastAsia="宋体" w:hAnsi="Times New Roman" w:cs="Times New Roman" w:hint="eastAsia"/>
          <w:b/>
          <w:sz w:val="32"/>
        </w:rPr>
        <w:t>修复准确率</w:t>
      </w:r>
      <w:r w:rsidRPr="00C64B88">
        <w:rPr>
          <w:rFonts w:ascii="Times New Roman" w:eastAsia="宋体" w:hAnsi="Times New Roman" w:cs="Times New Roman" w:hint="eastAsia"/>
          <w:b/>
          <w:sz w:val="32"/>
        </w:rPr>
        <w:t>100%</w:t>
      </w:r>
      <w:r w:rsidRPr="00C64B88">
        <w:rPr>
          <w:rFonts w:ascii="Times New Roman" w:eastAsia="宋体" w:hAnsi="Times New Roman" w:cs="Times New Roman" w:hint="eastAsia"/>
          <w:b/>
          <w:sz w:val="32"/>
        </w:rPr>
        <w:t>时计算错误的</w:t>
      </w:r>
      <w:r w:rsidRPr="00C64B88">
        <w:rPr>
          <w:rFonts w:ascii="Times New Roman" w:eastAsia="宋体" w:hAnsi="Times New Roman" w:cs="Times New Roman" w:hint="eastAsia"/>
          <w:b/>
          <w:sz w:val="32"/>
        </w:rPr>
        <w:t>bug</w:t>
      </w:r>
      <w:r w:rsidR="00BD2CA2" w:rsidRPr="00C64B88">
        <w:rPr>
          <w:rFonts w:ascii="Times New Roman" w:eastAsia="宋体" w:hAnsi="Times New Roman" w:cs="Times New Roman"/>
          <w:b/>
          <w:sz w:val="32"/>
        </w:rPr>
        <w:t>。</w:t>
      </w:r>
    </w:p>
    <w:p w:rsidR="000E4564" w:rsidRPr="00C64B88" w:rsidRDefault="0076594D" w:rsidP="000E4564">
      <w:pPr>
        <w:pStyle w:val="aa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 w:cs="Times New Roman"/>
          <w:b/>
          <w:sz w:val="32"/>
        </w:rPr>
      </w:pPr>
      <w:r w:rsidRPr="00C64B88">
        <w:rPr>
          <w:rFonts w:ascii="Times New Roman" w:eastAsia="宋体" w:hAnsi="Times New Roman" w:cs="Times New Roman" w:hint="eastAsia"/>
          <w:b/>
          <w:sz w:val="32"/>
        </w:rPr>
        <w:t>预报检验新增</w:t>
      </w:r>
      <w:r w:rsidR="00F91DA8" w:rsidRPr="00C64B88">
        <w:rPr>
          <w:rFonts w:ascii="Times New Roman" w:eastAsia="宋体" w:hAnsi="Times New Roman" w:cs="Times New Roman" w:hint="eastAsia"/>
          <w:b/>
          <w:sz w:val="32"/>
        </w:rPr>
        <w:t>功能：个人评分逐日查询、逐日评分详情查询、到报率查询。</w:t>
      </w:r>
    </w:p>
    <w:p w:rsidR="00C64B88" w:rsidRDefault="00E01803" w:rsidP="00E01803">
      <w:pPr>
        <w:ind w:firstLineChars="200" w:firstLine="64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“个人评分逐日查询”</w:t>
      </w:r>
      <w:r w:rsidR="00F91DA8">
        <w:rPr>
          <w:rFonts w:ascii="Times New Roman" w:eastAsia="宋体" w:hAnsi="Times New Roman" w:cs="Times New Roman" w:hint="eastAsia"/>
          <w:sz w:val="32"/>
        </w:rPr>
        <w:t>按照“技巧总评分”项排名，</w:t>
      </w:r>
      <w:r w:rsidR="00F91DA8" w:rsidRPr="00F91DA8">
        <w:rPr>
          <w:rFonts w:ascii="Times New Roman" w:eastAsia="宋体" w:hAnsi="Times New Roman" w:cs="Times New Roman" w:hint="eastAsia"/>
          <w:sz w:val="32"/>
        </w:rPr>
        <w:t>值班次数小于值班基数的预报员将不参与排名</w:t>
      </w:r>
      <w:r w:rsidR="00F91DA8">
        <w:rPr>
          <w:rFonts w:ascii="Times New Roman" w:eastAsia="宋体" w:hAnsi="Times New Roman" w:cs="Times New Roman" w:hint="eastAsia"/>
          <w:sz w:val="32"/>
        </w:rPr>
        <w:t>，排名记为“</w:t>
      </w:r>
      <w:r w:rsidR="00F91DA8">
        <w:rPr>
          <w:rFonts w:ascii="Times New Roman" w:eastAsia="宋体" w:hAnsi="Times New Roman" w:cs="Times New Roman" w:hint="eastAsia"/>
          <w:sz w:val="32"/>
        </w:rPr>
        <w:t>999</w:t>
      </w:r>
      <w:r w:rsidR="00F91DA8">
        <w:rPr>
          <w:rFonts w:ascii="Times New Roman" w:eastAsia="宋体" w:hAnsi="Times New Roman" w:cs="Times New Roman" w:hint="eastAsia"/>
          <w:sz w:val="32"/>
        </w:rPr>
        <w:t>”。</w:t>
      </w:r>
    </w:p>
    <w:p w:rsidR="00F91DA8" w:rsidRDefault="00F91DA8" w:rsidP="00C64B88">
      <w:pPr>
        <w:ind w:firstLineChars="200" w:firstLine="64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值班基数</w:t>
      </w:r>
      <w:r>
        <w:rPr>
          <w:rFonts w:ascii="Times New Roman" w:eastAsia="宋体" w:hAnsi="Times New Roman" w:cs="Times New Roman" w:hint="eastAsia"/>
          <w:sz w:val="32"/>
        </w:rPr>
        <w:t>=</w:t>
      </w:r>
      <w:r w:rsidRPr="00F91DA8">
        <w:rPr>
          <w:rFonts w:ascii="Times New Roman" w:eastAsia="宋体" w:hAnsi="Times New Roman" w:cs="Times New Roman" w:hint="eastAsia"/>
          <w:sz w:val="32"/>
        </w:rPr>
        <w:t>（</w:t>
      </w:r>
      <w:r w:rsidRPr="00F91DA8">
        <w:rPr>
          <w:rFonts w:ascii="Times New Roman" w:eastAsia="宋体" w:hAnsi="Times New Roman" w:cs="Times New Roman"/>
          <w:sz w:val="32"/>
        </w:rPr>
        <w:t>2/3)×</w:t>
      </w:r>
      <w:r>
        <w:rPr>
          <w:rFonts w:ascii="Times New Roman" w:eastAsia="宋体" w:hAnsi="Times New Roman" w:cs="Times New Roman" w:hint="eastAsia"/>
          <w:sz w:val="32"/>
        </w:rPr>
        <w:t>（所选时间段天数</w:t>
      </w:r>
      <w:r>
        <w:rPr>
          <w:rFonts w:ascii="Times New Roman" w:eastAsia="宋体" w:hAnsi="Times New Roman" w:cs="Times New Roman" w:hint="eastAsia"/>
          <w:sz w:val="32"/>
        </w:rPr>
        <w:t>/</w:t>
      </w:r>
      <w:r>
        <w:rPr>
          <w:rFonts w:ascii="Times New Roman" w:eastAsia="宋体" w:hAnsi="Times New Roman" w:cs="Times New Roman" w:hint="eastAsia"/>
          <w:sz w:val="32"/>
        </w:rPr>
        <w:t>该旗县时间段内值班人数）。</w:t>
      </w:r>
      <w:r w:rsidR="00A00B0A" w:rsidRPr="00A00B0A">
        <w:rPr>
          <w:rFonts w:ascii="Times New Roman" w:eastAsia="宋体" w:hAnsi="Times New Roman" w:cs="Times New Roman" w:hint="eastAsia"/>
          <w:sz w:val="32"/>
        </w:rPr>
        <w:t>小数情况</w:t>
      </w:r>
      <w:r>
        <w:rPr>
          <w:rFonts w:ascii="Times New Roman" w:eastAsia="宋体" w:hAnsi="Times New Roman" w:cs="Times New Roman" w:hint="eastAsia"/>
          <w:sz w:val="32"/>
        </w:rPr>
        <w:t>四舍五入取整</w:t>
      </w:r>
      <w:r w:rsidR="00A00B0A">
        <w:rPr>
          <w:rFonts w:ascii="Times New Roman" w:eastAsia="宋体" w:hAnsi="Times New Roman" w:cs="Times New Roman" w:hint="eastAsia"/>
          <w:sz w:val="32"/>
        </w:rPr>
        <w:t>。</w:t>
      </w:r>
    </w:p>
    <w:p w:rsidR="00E01803" w:rsidRDefault="00E01803" w:rsidP="00E01803">
      <w:pPr>
        <w:ind w:firstLineChars="200" w:firstLine="64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“逐日评分详情”可以查询指定旗县、指定日期、指定预报时效下各乡镇的市台预报、旗县预报以及实况的详细信息。</w:t>
      </w:r>
    </w:p>
    <w:p w:rsidR="00E01803" w:rsidRDefault="00E01803" w:rsidP="00E01803">
      <w:pPr>
        <w:ind w:firstLineChars="200" w:firstLine="64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“到报率查询”</w:t>
      </w:r>
      <w:r w:rsidR="00C64B88">
        <w:rPr>
          <w:rFonts w:ascii="Times New Roman" w:eastAsia="宋体" w:hAnsi="Times New Roman" w:cs="Times New Roman" w:hint="eastAsia"/>
          <w:sz w:val="32"/>
        </w:rPr>
        <w:t>显示指定时间段内各旗县的到报率、缺报率、缺报日期、逾期率、逾期日期。</w:t>
      </w:r>
    </w:p>
    <w:p w:rsidR="00C64B88" w:rsidRDefault="00C64B88" w:rsidP="00C64B88">
      <w:pPr>
        <w:pStyle w:val="aa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 w:cs="Times New Roman"/>
          <w:b/>
          <w:sz w:val="32"/>
        </w:rPr>
      </w:pPr>
      <w:r w:rsidRPr="00C64B88">
        <w:rPr>
          <w:rFonts w:ascii="Times New Roman" w:eastAsia="宋体" w:hAnsi="Times New Roman" w:cs="Times New Roman" w:hint="eastAsia"/>
          <w:b/>
          <w:sz w:val="32"/>
        </w:rPr>
        <w:t>预报检验功能支持将查询结果导出至</w:t>
      </w:r>
      <w:r w:rsidRPr="00C64B88">
        <w:rPr>
          <w:rFonts w:ascii="Times New Roman" w:eastAsia="宋体" w:hAnsi="Times New Roman" w:cs="Times New Roman" w:hint="eastAsia"/>
          <w:b/>
          <w:sz w:val="32"/>
        </w:rPr>
        <w:t>excel</w:t>
      </w:r>
      <w:r w:rsidRPr="00C64B88">
        <w:rPr>
          <w:rFonts w:ascii="Times New Roman" w:eastAsia="宋体" w:hAnsi="Times New Roman" w:cs="Times New Roman" w:hint="eastAsia"/>
          <w:b/>
          <w:sz w:val="32"/>
        </w:rPr>
        <w:t>中。</w:t>
      </w:r>
    </w:p>
    <w:p w:rsidR="007B2E52" w:rsidRPr="00C64B88" w:rsidRDefault="007B2E52" w:rsidP="007B2E52">
      <w:pPr>
        <w:ind w:firstLineChars="200" w:firstLine="643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(1)</w:t>
      </w:r>
      <w:r>
        <w:rPr>
          <w:rFonts w:ascii="Times New Roman" w:eastAsia="宋体" w:hAnsi="Times New Roman" w:cs="Times New Roman" w:hint="eastAsia"/>
          <w:b/>
          <w:sz w:val="32"/>
        </w:rPr>
        <w:t>点击“导出”按钮</w:t>
      </w:r>
    </w:p>
    <w:p w:rsidR="00C64B88" w:rsidRDefault="007B2E52" w:rsidP="009B6D60">
      <w:pPr>
        <w:ind w:firstLineChars="200" w:firstLine="640"/>
        <w:jc w:val="center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noProof/>
          <w:sz w:val="32"/>
        </w:rPr>
        <w:drawing>
          <wp:inline distT="0" distB="0" distL="0" distR="0">
            <wp:extent cx="5274310" cy="2327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E52" w:rsidRDefault="007B2E52" w:rsidP="00C64B88">
      <w:pPr>
        <w:ind w:firstLineChars="200" w:firstLine="64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(2)</w:t>
      </w:r>
      <w:r>
        <w:rPr>
          <w:rFonts w:ascii="Times New Roman" w:eastAsia="宋体" w:hAnsi="Times New Roman" w:cs="Times New Roman" w:hint="eastAsia"/>
          <w:sz w:val="32"/>
        </w:rPr>
        <w:t>在弹出的对话框中，选择需要将</w:t>
      </w:r>
      <w:r>
        <w:rPr>
          <w:rFonts w:ascii="Times New Roman" w:eastAsia="宋体" w:hAnsi="Times New Roman" w:cs="Times New Roman" w:hint="eastAsia"/>
          <w:sz w:val="32"/>
        </w:rPr>
        <w:t>excel</w:t>
      </w:r>
      <w:r w:rsidR="009B6D60">
        <w:rPr>
          <w:rFonts w:ascii="Times New Roman" w:eastAsia="宋体" w:hAnsi="Times New Roman" w:cs="Times New Roman" w:hint="eastAsia"/>
          <w:sz w:val="32"/>
        </w:rPr>
        <w:t>保存到的文件</w:t>
      </w:r>
      <w:r w:rsidR="009B6D60">
        <w:rPr>
          <w:rFonts w:ascii="Times New Roman" w:eastAsia="宋体" w:hAnsi="Times New Roman" w:cs="Times New Roman" w:hint="eastAsia"/>
          <w:sz w:val="32"/>
        </w:rPr>
        <w:lastRenderedPageBreak/>
        <w:t>夹，并点击“确定”。</w:t>
      </w:r>
    </w:p>
    <w:p w:rsidR="009B6D60" w:rsidRDefault="009B6D60" w:rsidP="009B6D60">
      <w:pPr>
        <w:ind w:firstLineChars="200" w:firstLine="640"/>
        <w:jc w:val="center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noProof/>
          <w:sz w:val="32"/>
        </w:rPr>
        <w:drawing>
          <wp:inline distT="0" distB="0" distL="0" distR="0">
            <wp:extent cx="5274310" cy="23275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60" w:rsidRDefault="009B6D60" w:rsidP="00C64B88">
      <w:pPr>
        <w:ind w:firstLineChars="200" w:firstLine="640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(3)</w:t>
      </w:r>
      <w:r>
        <w:rPr>
          <w:rFonts w:ascii="Times New Roman" w:eastAsia="宋体" w:hAnsi="Times New Roman" w:cs="Times New Roman" w:hint="eastAsia"/>
          <w:sz w:val="32"/>
        </w:rPr>
        <w:t>系统将在指定文件夹生成</w:t>
      </w:r>
      <w:r>
        <w:rPr>
          <w:rFonts w:ascii="Times New Roman" w:eastAsia="宋体" w:hAnsi="Times New Roman" w:cs="Times New Roman" w:hint="eastAsia"/>
          <w:sz w:val="32"/>
        </w:rPr>
        <w:t>excel</w:t>
      </w:r>
      <w:r>
        <w:rPr>
          <w:rFonts w:ascii="Times New Roman" w:eastAsia="宋体" w:hAnsi="Times New Roman" w:cs="Times New Roman" w:hint="eastAsia"/>
          <w:sz w:val="32"/>
        </w:rPr>
        <w:t>表格</w:t>
      </w:r>
      <w:r w:rsidR="004A7B80">
        <w:rPr>
          <w:rFonts w:ascii="Times New Roman" w:eastAsia="宋体" w:hAnsi="Times New Roman" w:cs="Times New Roman" w:hint="eastAsia"/>
          <w:sz w:val="32"/>
        </w:rPr>
        <w:t>，并提示是否直接打开</w:t>
      </w:r>
      <w:r w:rsidR="004A7B80">
        <w:rPr>
          <w:rFonts w:ascii="Times New Roman" w:eastAsia="宋体" w:hAnsi="Times New Roman" w:cs="Times New Roman" w:hint="eastAsia"/>
          <w:sz w:val="32"/>
        </w:rPr>
        <w:t>excel</w:t>
      </w:r>
      <w:r w:rsidR="004A7B80">
        <w:rPr>
          <w:rFonts w:ascii="Times New Roman" w:eastAsia="宋体" w:hAnsi="Times New Roman" w:cs="Times New Roman" w:hint="eastAsia"/>
          <w:sz w:val="32"/>
        </w:rPr>
        <w:t>。</w:t>
      </w:r>
    </w:p>
    <w:p w:rsidR="009B6D60" w:rsidRDefault="009B6D60" w:rsidP="009B6D60">
      <w:pPr>
        <w:ind w:firstLineChars="200" w:firstLine="640"/>
        <w:jc w:val="center"/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noProof/>
          <w:sz w:val="32"/>
        </w:rPr>
        <w:drawing>
          <wp:inline distT="0" distB="0" distL="0" distR="0">
            <wp:extent cx="1724025" cy="1438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5A" w:rsidRPr="00FA4974" w:rsidRDefault="00323D5A" w:rsidP="00323D5A">
      <w:pPr>
        <w:pStyle w:val="aa"/>
        <w:numPr>
          <w:ilvl w:val="0"/>
          <w:numId w:val="1"/>
        </w:numPr>
        <w:ind w:firstLineChars="0"/>
        <w:outlineLvl w:val="0"/>
        <w:rPr>
          <w:rFonts w:ascii="Times New Roman" w:eastAsia="宋体" w:hAnsi="Times New Roman" w:cs="Times New Roman"/>
          <w:b/>
          <w:sz w:val="32"/>
        </w:rPr>
      </w:pPr>
      <w:bookmarkStart w:id="0" w:name="_GoBack"/>
      <w:r w:rsidRPr="00FA4974">
        <w:rPr>
          <w:rFonts w:ascii="Times New Roman" w:eastAsia="宋体" w:hAnsi="Times New Roman" w:cs="Times New Roman" w:hint="eastAsia"/>
          <w:b/>
          <w:sz w:val="32"/>
        </w:rPr>
        <w:t>完善更新功能。</w:t>
      </w:r>
      <w:bookmarkEnd w:id="0"/>
    </w:p>
    <w:sectPr w:rsidR="00323D5A" w:rsidRPr="00FA4974" w:rsidSect="003F3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60C" w:rsidRDefault="0076660C" w:rsidP="00BD2CA2">
      <w:r>
        <w:separator/>
      </w:r>
    </w:p>
  </w:endnote>
  <w:endnote w:type="continuationSeparator" w:id="0">
    <w:p w:rsidR="0076660C" w:rsidRDefault="0076660C" w:rsidP="00BD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60C" w:rsidRDefault="0076660C" w:rsidP="00BD2CA2">
      <w:r>
        <w:separator/>
      </w:r>
    </w:p>
  </w:footnote>
  <w:footnote w:type="continuationSeparator" w:id="0">
    <w:p w:rsidR="0076660C" w:rsidRDefault="0076660C" w:rsidP="00BD2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B4A5D"/>
    <w:multiLevelType w:val="hybridMultilevel"/>
    <w:tmpl w:val="82985ED4"/>
    <w:lvl w:ilvl="0" w:tplc="A3962E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51C"/>
    <w:rsid w:val="00005471"/>
    <w:rsid w:val="0001744F"/>
    <w:rsid w:val="000E4564"/>
    <w:rsid w:val="0010507E"/>
    <w:rsid w:val="0022415F"/>
    <w:rsid w:val="00323D5A"/>
    <w:rsid w:val="003F3FEF"/>
    <w:rsid w:val="0049493C"/>
    <w:rsid w:val="004A7B80"/>
    <w:rsid w:val="005A07D5"/>
    <w:rsid w:val="006B6F99"/>
    <w:rsid w:val="0071689B"/>
    <w:rsid w:val="0076594D"/>
    <w:rsid w:val="0076660C"/>
    <w:rsid w:val="007B2E52"/>
    <w:rsid w:val="007C25AE"/>
    <w:rsid w:val="009625FF"/>
    <w:rsid w:val="00966D11"/>
    <w:rsid w:val="00996C85"/>
    <w:rsid w:val="009B6D60"/>
    <w:rsid w:val="00A00B0A"/>
    <w:rsid w:val="00B96198"/>
    <w:rsid w:val="00BD2CA2"/>
    <w:rsid w:val="00C64B88"/>
    <w:rsid w:val="00E01803"/>
    <w:rsid w:val="00E3051C"/>
    <w:rsid w:val="00F91DA8"/>
    <w:rsid w:val="00FA4974"/>
    <w:rsid w:val="00FB7E7D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8DA7EB-D1E7-4AC7-90D5-844AB178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FEF"/>
    <w:pPr>
      <w:widowControl w:val="0"/>
      <w:jc w:val="both"/>
    </w:pPr>
  </w:style>
  <w:style w:type="paragraph" w:styleId="3">
    <w:name w:val="heading 3"/>
    <w:next w:val="a"/>
    <w:link w:val="30"/>
    <w:uiPriority w:val="9"/>
    <w:unhideWhenUsed/>
    <w:qFormat/>
    <w:rsid w:val="009625FF"/>
    <w:pPr>
      <w:keepNext/>
      <w:keepLines/>
      <w:spacing w:after="183" w:line="259" w:lineRule="auto"/>
      <w:ind w:left="10" w:right="1269" w:hanging="10"/>
      <w:outlineLvl w:val="2"/>
    </w:pPr>
    <w:rPr>
      <w:rFonts w:ascii="微软雅黑" w:eastAsia="微软雅黑" w:hAnsi="微软雅黑" w:cs="微软雅黑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2CA2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625FF"/>
    <w:rPr>
      <w:rFonts w:ascii="微软雅黑" w:eastAsia="微软雅黑" w:hAnsi="微软雅黑" w:cs="微软雅黑"/>
      <w:color w:val="00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0E45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4564"/>
    <w:rPr>
      <w:sz w:val="18"/>
      <w:szCs w:val="18"/>
    </w:rPr>
  </w:style>
  <w:style w:type="paragraph" w:styleId="aa">
    <w:name w:val="List Paragraph"/>
    <w:basedOn w:val="a"/>
    <w:uiPriority w:val="34"/>
    <w:qFormat/>
    <w:rsid w:val="000E4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qxt</dc:creator>
  <cp:keywords/>
  <dc:description/>
  <cp:lastModifiedBy>qxt</cp:lastModifiedBy>
  <cp:revision>24</cp:revision>
  <dcterms:created xsi:type="dcterms:W3CDTF">2017-09-29T03:37:00Z</dcterms:created>
  <dcterms:modified xsi:type="dcterms:W3CDTF">2017-11-08T00:39:00Z</dcterms:modified>
</cp:coreProperties>
</file>