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31791">
      <w:pPr>
        <w:pStyle w:val="31"/>
      </w:pPr>
      <w:r>
        <w:rPr>
          <w:rFonts w:ascii="Calibri" w:hAnsi="Calibri" w:eastAsia="微软雅黑"/>
          <w:b/>
          <w:color w:val="1F3A5F"/>
          <w:sz w:val="44"/>
        </w:rPr>
        <w:t>Yino Voice Stage1 能力范围</w:t>
      </w:r>
    </w:p>
    <w:p w14:paraId="6FADD1D6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日期：2026-08-18</w:t>
      </w:r>
    </w:p>
    <w:p w14:paraId="0FCCC128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用途：内部阶段汇报（能力边界、已交付、明确不做）</w:t>
      </w:r>
    </w:p>
    <w:p w14:paraId="110E0051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事实来源：</w:t>
      </w:r>
      <w:r>
        <w:rPr>
          <w:rFonts w:ascii="Consolas" w:hAnsi="Consolas" w:eastAsia="微软雅黑"/>
          <w:b w:val="0"/>
          <w:color w:val="1D4E89"/>
          <w:sz w:val="20"/>
        </w:rPr>
        <w:t>TASKS.md</w:t>
      </w:r>
      <w:r>
        <w:rPr>
          <w:rFonts w:ascii="Calibri" w:hAnsi="Calibri" w:eastAsia="微软雅黑"/>
          <w:b w:val="0"/>
          <w:color w:val="4B5563"/>
          <w:sz w:val="22"/>
        </w:rPr>
        <w:t>、</w:t>
      </w:r>
      <w:r>
        <w:rPr>
          <w:rFonts w:ascii="Consolas" w:hAnsi="Consolas" w:eastAsia="微软雅黑"/>
          <w:b w:val="0"/>
          <w:color w:val="1D4E89"/>
          <w:sz w:val="20"/>
        </w:rPr>
        <w:t>PROJECT_STATUS.md</w:t>
      </w:r>
      <w:r>
        <w:rPr>
          <w:rFonts w:ascii="Calibri" w:hAnsi="Calibri" w:eastAsia="微软雅黑"/>
          <w:b w:val="0"/>
          <w:color w:val="4B5563"/>
          <w:sz w:val="22"/>
        </w:rPr>
        <w:t>、</w:t>
      </w:r>
      <w:r>
        <w:rPr>
          <w:rFonts w:ascii="Consolas" w:hAnsi="Consolas" w:eastAsia="微软雅黑"/>
          <w:b w:val="0"/>
          <w:color w:val="1D4E89"/>
          <w:sz w:val="20"/>
        </w:rPr>
        <w:t>docs/platform/</w:t>
      </w:r>
      <w:r>
        <w:rPr>
          <w:rFonts w:ascii="Calibri" w:hAnsi="Calibri" w:eastAsia="微软雅黑"/>
          <w:b w:val="0"/>
          <w:color w:val="4B5563"/>
          <w:sz w:val="22"/>
        </w:rPr>
        <w:t xml:space="preserve"> 现行规格，以及 Control Plane / Runtime 代码</w:t>
      </w:r>
    </w:p>
    <w:p w14:paraId="1AC017E1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仓库：</w:t>
      </w:r>
      <w:r>
        <w:rPr>
          <w:rFonts w:ascii="Consolas" w:hAnsi="Consolas" w:eastAsia="微软雅黑"/>
          <w:b w:val="0"/>
          <w:color w:val="1D4E89"/>
          <w:sz w:val="20"/>
        </w:rPr>
        <w:t>E:\Repos\yinovoice</w:t>
      </w:r>
      <w:r>
        <w:rPr>
          <w:rFonts w:ascii="Calibri" w:hAnsi="Calibri" w:eastAsia="微软雅黑"/>
          <w:b w:val="0"/>
          <w:color w:val="4B5563"/>
          <w:sz w:val="22"/>
        </w:rPr>
        <w:t>（主仓）</w:t>
      </w:r>
      <w:bookmarkStart w:id="0" w:name="_GoBack"/>
      <w:bookmarkEnd w:id="0"/>
      <w:r>
        <w:rPr>
          <w:rFonts w:ascii="Calibri" w:hAnsi="Calibri" w:eastAsia="微软雅黑"/>
          <w:b w:val="0"/>
          <w:color w:val="4B5563"/>
          <w:sz w:val="22"/>
        </w:rPr>
        <w:t>；本地对照 worktree 不作为本汇报部署真源</w:t>
      </w:r>
    </w:p>
    <w:p w14:paraId="36BDE828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部署边界：</w:t>
      </w:r>
      <w:r>
        <w:rPr>
          <w:rFonts w:ascii="Calibri" w:hAnsi="Calibri" w:eastAsia="微软雅黑"/>
          <w:b/>
          <w:color w:val="1F3A5F"/>
          <w:sz w:val="22"/>
        </w:rPr>
        <w:t>Stage1 隔离栈</w:t>
      </w:r>
      <w:r>
        <w:rPr>
          <w:rFonts w:ascii="Calibri" w:hAnsi="Calibri" w:eastAsia="微软雅黑"/>
          <w:b w:val="0"/>
          <w:color w:val="4B5563"/>
          <w:sz w:val="22"/>
        </w:rPr>
        <w:t>，不上生产</w:t>
      </w:r>
    </w:p>
    <w:p w14:paraId="43999D17">
      <w:pPr>
        <w:pStyle w:val="3"/>
      </w:pPr>
      <w:r>
        <w:rPr>
          <w:rFonts w:ascii="Calibri" w:hAnsi="Calibri" w:eastAsia="微软雅黑"/>
          <w:b/>
          <w:color w:val="1F3A5F"/>
          <w:sz w:val="32"/>
        </w:rPr>
        <w:t>0. 一句话结论</w:t>
      </w:r>
    </w:p>
    <w:p w14:paraId="45D8B12E">
      <w:r>
        <w:rPr>
          <w:rFonts w:ascii="Calibri" w:hAnsi="Calibri" w:eastAsia="微软雅黑"/>
          <w:b w:val="0"/>
          <w:color w:val="4B5563"/>
          <w:sz w:val="22"/>
        </w:rPr>
        <w:t>Stage1 已经从「本机麦克风语音闭环 Demo」推进到「可隔离部署的网页语音前台 + 租户配置 + 通话留痕 + 预约/回拨意向闭环」。</w:t>
      </w:r>
    </w:p>
    <w:p w14:paraId="46CA0E64">
      <w:r>
        <w:rPr>
          <w:rFonts w:ascii="Calibri" w:hAnsi="Calibri" w:eastAsia="微软雅黑"/>
          <w:b w:val="0"/>
          <w:color w:val="4B5563"/>
          <w:sz w:val="22"/>
        </w:rPr>
        <w:t xml:space="preserve">它能证明 </w:t>
      </w:r>
      <w:r>
        <w:rPr>
          <w:rFonts w:ascii="Calibri" w:hAnsi="Calibri" w:eastAsia="微软雅黑"/>
          <w:b/>
          <w:color w:val="1F3A5F"/>
          <w:sz w:val="22"/>
        </w:rPr>
        <w:t>Yino 自管配置与业务数据、Qwen Realtime 实时对话、通话结束后自动登记意向</w:t>
      </w:r>
      <w:r>
        <w:rPr>
          <w:rFonts w:ascii="Calibri" w:hAnsi="Calibri" w:eastAsia="微软雅黑"/>
          <w:b w:val="0"/>
          <w:color w:val="4B5563"/>
          <w:sz w:val="22"/>
        </w:rPr>
        <w:t>；</w:t>
      </w:r>
      <w:r>
        <w:rPr>
          <w:rFonts w:ascii="Calibri" w:hAnsi="Calibri" w:eastAsia="微软雅黑"/>
          <w:b/>
          <w:color w:val="1F3A5F"/>
          <w:sz w:val="22"/>
        </w:rPr>
        <w:t>还不能</w:t>
      </w:r>
      <w:r>
        <w:rPr>
          <w:rFonts w:ascii="Calibri" w:hAnsi="Calibri" w:eastAsia="微软雅黑"/>
          <w:b w:val="0"/>
          <w:color w:val="4B5563"/>
          <w:sz w:val="22"/>
        </w:rPr>
        <w:t>对外宣称已具备电话接入、真实挂号、真实外呼或生产级多租户。</w:t>
      </w:r>
    </w:p>
    <w:p w14:paraId="142EC8AB">
      <w:r>
        <w:rPr>
          <w:rFonts w:ascii="Calibri" w:hAnsi="Calibri" w:eastAsia="微软雅黑"/>
          <w:b w:val="0"/>
          <w:color w:val="4B5563"/>
          <w:sz w:val="22"/>
        </w:rPr>
        <w:t>汇报口径建议：</w:t>
      </w:r>
    </w:p>
    <w:p w14:paraId="140ACFD1">
      <w:pPr>
        <w:ind w:left="283"/>
      </w:pPr>
      <w:r>
        <w:rPr>
          <w:rFonts w:ascii="Calibri" w:hAnsi="Calibri" w:eastAsia="微软雅黑"/>
          <w:b w:val="0"/>
          <w:i/>
          <w:color w:val="1F3A5F"/>
          <w:sz w:val="24"/>
        </w:rPr>
        <w:t xml:space="preserve">当前是 </w:t>
      </w:r>
      <w:r>
        <w:rPr>
          <w:rFonts w:ascii="Calibri" w:hAnsi="Calibri" w:eastAsia="微软雅黑"/>
          <w:b/>
          <w:i/>
          <w:color w:val="1F3A5F"/>
          <w:sz w:val="24"/>
        </w:rPr>
        <w:t>内部/受邀验收的 Stage1 平台切片</w:t>
      </w:r>
      <w:r>
        <w:rPr>
          <w:rFonts w:ascii="Calibri" w:hAnsi="Calibri" w:eastAsia="微软雅黑"/>
          <w:b w:val="0"/>
          <w:i/>
          <w:color w:val="1F3A5F"/>
          <w:sz w:val="24"/>
        </w:rPr>
        <w:t>，不是面向真实患者的生产客服。</w:t>
      </w:r>
    </w:p>
    <w:p w14:paraId="7BDB81C7">
      <w:pPr>
        <w:pStyle w:val="3"/>
      </w:pPr>
      <w:r>
        <w:rPr>
          <w:rFonts w:ascii="Calibri" w:hAnsi="Calibri" w:eastAsia="微软雅黑"/>
          <w:b/>
          <w:color w:val="1F3A5F"/>
          <w:sz w:val="32"/>
        </w:rPr>
        <w:t>1. 阶段定位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5FD68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1F3A5F"/>
          </w:tcPr>
          <w:p w14:paraId="0864951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4706" w:type="dxa"/>
            <w:shd w:val="clear" w:color="auto" w:fill="1F3A5F"/>
          </w:tcPr>
          <w:p w14:paraId="5C939FC4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Stage1 现状</w:t>
            </w:r>
          </w:p>
        </w:tc>
      </w:tr>
      <w:tr w14:paraId="27EA9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242FD3F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产品目标</w:t>
            </w:r>
          </w:p>
        </w:tc>
        <w:tc>
          <w:tcPr>
            <w:tcW w:w="4706" w:type="dxa"/>
            <w:shd w:val="clear" w:color="auto" w:fill="FFFFFF"/>
          </w:tcPr>
          <w:p w14:paraId="09F74522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9A6709"/>
                <w:sz w:val="20"/>
              </w:rPr>
              <w:t>可复用 AI 语音客服平台；第一行业样例为口腔前台（太平洋口腔演示 Prompt）</w:t>
            </w:r>
          </w:p>
        </w:tc>
      </w:tr>
      <w:tr w14:paraId="25B0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09CF19E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接入形态</w:t>
            </w:r>
          </w:p>
        </w:tc>
        <w:tc>
          <w:tcPr>
            <w:tcW w:w="4706" w:type="dxa"/>
            <w:shd w:val="clear" w:color="auto" w:fill="F4F7FB"/>
          </w:tcPr>
          <w:p w14:paraId="36FC9F02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浏览器实时语音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（麦克风 ↔ LiveKit ↔ Qwen Audio Realtime）</w:t>
            </w:r>
          </w:p>
        </w:tc>
      </w:tr>
      <w:tr w14:paraId="500F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724CD80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数据主权</w:t>
            </w:r>
          </w:p>
        </w:tc>
        <w:tc>
          <w:tcPr>
            <w:tcW w:w="4706" w:type="dxa"/>
            <w:shd w:val="clear" w:color="auto" w:fill="FFFFFF"/>
          </w:tcPr>
          <w:p w14:paraId="07294145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Yino 是配置与业务数据的唯一事实来源；Vapi 仅为后续适配/备用渠道，不在主链路</w:t>
            </w:r>
          </w:p>
        </w:tc>
      </w:tr>
      <w:tr w14:paraId="1D96A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5DE40D4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租户模型</w:t>
            </w:r>
          </w:p>
        </w:tc>
        <w:tc>
          <w:tcPr>
            <w:tcW w:w="4706" w:type="dxa"/>
            <w:shd w:val="clear" w:color="auto" w:fill="F4F7FB"/>
          </w:tcPr>
          <w:p w14:paraId="111C5E1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Demo 分区：</w:t>
            </w: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X-Tenant-ID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 xml:space="preserve"> 头隔离；登录为前端 shell mock（</w:t>
            </w: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demo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admin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）</w:t>
            </w:r>
          </w:p>
        </w:tc>
      </w:tr>
      <w:tr w14:paraId="59E8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5070E68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持久化</w:t>
            </w:r>
          </w:p>
        </w:tc>
        <w:tc>
          <w:tcPr>
            <w:tcW w:w="4706" w:type="dxa"/>
            <w:shd w:val="clear" w:color="auto" w:fill="FFFFFF"/>
          </w:tcPr>
          <w:p w14:paraId="51D6B37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 xml:space="preserve">PostgreSQL；Stage1 独立库 </w:t>
            </w: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yino_platform_stage1</w:t>
            </w:r>
          </w:p>
        </w:tc>
      </w:tr>
      <w:tr w14:paraId="03C5B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3FD24B9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验收环境</w:t>
            </w:r>
          </w:p>
        </w:tc>
        <w:tc>
          <w:tcPr>
            <w:tcW w:w="4706" w:type="dxa"/>
            <w:shd w:val="clear" w:color="auto" w:fill="F4F7FB"/>
          </w:tcPr>
          <w:p w14:paraId="551F507B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https://&lt;HOST&gt;/stage1/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，进程与库与生产隔离</w:t>
            </w:r>
          </w:p>
        </w:tc>
      </w:tr>
      <w:tr w14:paraId="71D7B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5AF3DD6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生产</w:t>
            </w:r>
          </w:p>
        </w:tc>
        <w:tc>
          <w:tcPr>
            <w:tcW w:w="4706" w:type="dxa"/>
            <w:shd w:val="clear" w:color="auto" w:fill="FFFFFF"/>
          </w:tcPr>
          <w:p w14:paraId="17568739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https://8.215.80.82/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 xml:space="preserve"> 保持回滚基线，</w:t>
            </w:r>
            <w:r>
              <w:rPr>
                <w:rFonts w:ascii="Calibri" w:hAnsi="Calibri" w:eastAsia="微软雅黑"/>
                <w:b/>
                <w:color w:val="1F3A5F"/>
                <w:sz w:val="20"/>
              </w:rPr>
              <w:t>本阶段不覆盖</w:t>
            </w:r>
          </w:p>
        </w:tc>
      </w:tr>
    </w:tbl>
    <w:p w14:paraId="40DB6C07"/>
    <w:p w14:paraId="127D7360">
      <w:r>
        <w:rPr>
          <w:rFonts w:ascii="Calibri" w:hAnsi="Calibri" w:eastAsia="微软雅黑"/>
          <w:b w:val="0"/>
          <w:color w:val="4B5563"/>
          <w:sz w:val="22"/>
        </w:rPr>
        <w:t>Stage1 要回答的问题是：</w:t>
      </w:r>
      <w:r>
        <w:rPr>
          <w:rFonts w:ascii="Calibri" w:hAnsi="Calibri" w:eastAsia="微软雅黑"/>
          <w:b/>
          <w:color w:val="1F3A5F"/>
          <w:sz w:val="22"/>
        </w:rPr>
        <w:t>平台核心能否独立跑通「听—说—记—转意向」</w:t>
      </w:r>
      <w:r>
        <w:rPr>
          <w:rFonts w:ascii="Calibri" w:hAnsi="Calibri" w:eastAsia="微软雅黑"/>
          <w:b w:val="0"/>
          <w:color w:val="4B5563"/>
          <w:sz w:val="22"/>
        </w:rPr>
        <w:t>，而不是「能否替代诊所现有挂号系统和电话总机」。</w:t>
      </w:r>
    </w:p>
    <w:p w14:paraId="45FC481B">
      <w:pPr>
        <w:pStyle w:val="3"/>
      </w:pPr>
      <w:r>
        <w:rPr>
          <w:rFonts w:ascii="Calibri" w:hAnsi="Calibri" w:eastAsia="微软雅黑"/>
          <w:b/>
          <w:color w:val="1F3A5F"/>
          <w:sz w:val="32"/>
        </w:rPr>
        <w:t>2. 系统构成</w:t>
      </w:r>
    </w:p>
    <w:p w14:paraId="4C79DF2E">
      <w:pPr>
        <w:spacing w:before="120" w:after="200"/>
        <w:ind w:left="227"/>
      </w:pPr>
      <w:r>
        <w:rPr>
          <w:rFonts w:ascii="Consolas" w:hAnsi="Consolas" w:eastAsia="微软雅黑"/>
          <w:b w:val="0"/>
          <w:color w:val="1F3A5F"/>
          <w:sz w:val="18"/>
        </w:rPr>
        <w:t>浏览器（Vue 3 控制台）</w:t>
      </w:r>
      <w:r>
        <w:rPr>
          <w:rFonts w:ascii="Consolas" w:hAnsi="Consolas" w:eastAsia="微软雅黑"/>
          <w:b w:val="0"/>
          <w:color w:val="1F3A5F"/>
          <w:sz w:val="18"/>
        </w:rPr>
        <w:br w:type="textWrapping"/>
      </w:r>
      <w:r>
        <w:rPr>
          <w:rFonts w:ascii="Consolas" w:hAnsi="Consolas" w:eastAsia="微软雅黑"/>
          <w:b w:val="0"/>
          <w:color w:val="1F3A5F"/>
          <w:sz w:val="18"/>
        </w:rPr>
        <w:t xml:space="preserve">    │  实时音视频 + 配置/记录 API</w:t>
      </w:r>
      <w:r>
        <w:rPr>
          <w:rFonts w:ascii="Consolas" w:hAnsi="Consolas" w:eastAsia="微软雅黑"/>
          <w:b w:val="0"/>
          <w:color w:val="1F3A5F"/>
          <w:sz w:val="18"/>
        </w:rPr>
        <w:br w:type="textWrapping"/>
      </w:r>
      <w:r>
        <w:rPr>
          <w:rFonts w:ascii="Consolas" w:hAnsi="Consolas" w:eastAsia="微软雅黑"/>
          <w:b w:val="0"/>
          <w:color w:val="1F3A5F"/>
          <w:sz w:val="18"/>
        </w:rPr>
        <w:t xml:space="preserve">    ▼</w:t>
      </w:r>
      <w:r>
        <w:rPr>
          <w:rFonts w:ascii="Consolas" w:hAnsi="Consolas" w:eastAsia="微软雅黑"/>
          <w:b w:val="0"/>
          <w:color w:val="1F3A5F"/>
          <w:sz w:val="18"/>
        </w:rPr>
        <w:br w:type="textWrapping"/>
      </w:r>
      <w:r>
        <w:rPr>
          <w:rFonts w:ascii="Consolas" w:hAnsi="Consolas" w:eastAsia="微软雅黑"/>
          <w:b w:val="0"/>
          <w:color w:val="1F3A5F"/>
          <w:sz w:val="18"/>
        </w:rPr>
        <w:t>LiveKit（房间与媒体）</w:t>
      </w:r>
      <w:r>
        <w:rPr>
          <w:rFonts w:ascii="Consolas" w:hAnsi="Consolas" w:eastAsia="微软雅黑"/>
          <w:b w:val="0"/>
          <w:color w:val="1F3A5F"/>
          <w:sz w:val="18"/>
        </w:rPr>
        <w:br w:type="textWrapping"/>
      </w:r>
      <w:r>
        <w:rPr>
          <w:rFonts w:ascii="Consolas" w:hAnsi="Consolas" w:eastAsia="微软雅黑"/>
          <w:b w:val="0"/>
          <w:color w:val="1F3A5F"/>
          <w:sz w:val="18"/>
        </w:rPr>
        <w:t xml:space="preserve">    │  named-agent 调度 + 短期 token</w:t>
      </w:r>
      <w:r>
        <w:rPr>
          <w:rFonts w:ascii="Consolas" w:hAnsi="Consolas" w:eastAsia="微软雅黑"/>
          <w:b w:val="0"/>
          <w:color w:val="1F3A5F"/>
          <w:sz w:val="18"/>
        </w:rPr>
        <w:br w:type="textWrapping"/>
      </w:r>
      <w:r>
        <w:rPr>
          <w:rFonts w:ascii="Consolas" w:hAnsi="Consolas" w:eastAsia="微软雅黑"/>
          <w:b w:val="0"/>
          <w:color w:val="1F3A5F"/>
          <w:sz w:val="18"/>
        </w:rPr>
        <w:t xml:space="preserve">    ▼</w:t>
      </w:r>
      <w:r>
        <w:rPr>
          <w:rFonts w:ascii="Consolas" w:hAnsi="Consolas" w:eastAsia="微软雅黑"/>
          <w:b w:val="0"/>
          <w:color w:val="1F3A5F"/>
          <w:sz w:val="18"/>
        </w:rPr>
        <w:br w:type="textWrapping"/>
      </w:r>
      <w:r>
        <w:rPr>
          <w:rFonts w:ascii="Consolas" w:hAnsi="Consolas" w:eastAsia="微软雅黑"/>
          <w:b w:val="0"/>
          <w:color w:val="1F3A5F"/>
          <w:sz w:val="18"/>
        </w:rPr>
        <w:t>Runtime voice-agent</w:t>
      </w:r>
      <w:r>
        <w:rPr>
          <w:rFonts w:ascii="Consolas" w:hAnsi="Consolas" w:eastAsia="微软雅黑"/>
          <w:b w:val="0"/>
          <w:color w:val="1F3A5F"/>
          <w:sz w:val="18"/>
        </w:rPr>
        <w:br w:type="textWrapping"/>
      </w:r>
      <w:r>
        <w:rPr>
          <w:rFonts w:ascii="Consolas" w:hAnsi="Consolas" w:eastAsia="微软雅黑"/>
          <w:b w:val="0"/>
          <w:color w:val="1F3A5F"/>
          <w:sz w:val="18"/>
        </w:rPr>
        <w:t xml:space="preserve">    │  Qwen Audio Realtime（默认）</w:t>
      </w:r>
      <w:r>
        <w:rPr>
          <w:rFonts w:ascii="Consolas" w:hAnsi="Consolas" w:eastAsia="微软雅黑"/>
          <w:b w:val="0"/>
          <w:color w:val="1F3A5F"/>
          <w:sz w:val="18"/>
        </w:rPr>
        <w:br w:type="textWrapping"/>
      </w:r>
      <w:r>
        <w:rPr>
          <w:rFonts w:ascii="Consolas" w:hAnsi="Consolas" w:eastAsia="微软雅黑"/>
          <w:b w:val="0"/>
          <w:color w:val="1F3A5F"/>
          <w:sz w:val="18"/>
        </w:rPr>
        <w:t xml:space="preserve">    ▼</w:t>
      </w:r>
      <w:r>
        <w:rPr>
          <w:rFonts w:ascii="Consolas" w:hAnsi="Consolas" w:eastAsia="微软雅黑"/>
          <w:b w:val="0"/>
          <w:color w:val="1F3A5F"/>
          <w:sz w:val="18"/>
        </w:rPr>
        <w:br w:type="textWrapping"/>
      </w:r>
      <w:r>
        <w:rPr>
          <w:rFonts w:ascii="Consolas" w:hAnsi="Consolas" w:eastAsia="微软雅黑"/>
          <w:b w:val="0"/>
          <w:color w:val="1F3A5F"/>
          <w:sz w:val="18"/>
        </w:rPr>
        <w:t>Platform API（Control Plane）</w:t>
      </w:r>
      <w:r>
        <w:rPr>
          <w:rFonts w:ascii="Consolas" w:hAnsi="Consolas" w:eastAsia="微软雅黑"/>
          <w:b w:val="0"/>
          <w:color w:val="1F3A5F"/>
          <w:sz w:val="18"/>
        </w:rPr>
        <w:br w:type="textWrapping"/>
      </w:r>
      <w:r>
        <w:rPr>
          <w:rFonts w:ascii="Consolas" w:hAnsi="Consolas" w:eastAsia="微软雅黑"/>
          <w:b w:val="0"/>
          <w:color w:val="1F3A5F"/>
          <w:sz w:val="18"/>
        </w:rPr>
        <w:t xml:space="preserve">    │  实例 / 通话 / 预约 / 回拨</w:t>
      </w:r>
      <w:r>
        <w:rPr>
          <w:rFonts w:ascii="Consolas" w:hAnsi="Consolas" w:eastAsia="微软雅黑"/>
          <w:b w:val="0"/>
          <w:color w:val="1F3A5F"/>
          <w:sz w:val="18"/>
        </w:rPr>
        <w:br w:type="textWrapping"/>
      </w:r>
      <w:r>
        <w:rPr>
          <w:rFonts w:ascii="Consolas" w:hAnsi="Consolas" w:eastAsia="微软雅黑"/>
          <w:b w:val="0"/>
          <w:color w:val="1F3A5F"/>
          <w:sz w:val="18"/>
        </w:rPr>
        <w:t xml:space="preserve">    ▼</w:t>
      </w:r>
      <w:r>
        <w:rPr>
          <w:rFonts w:ascii="Consolas" w:hAnsi="Consolas" w:eastAsia="微软雅黑"/>
          <w:b w:val="0"/>
          <w:color w:val="1F3A5F"/>
          <w:sz w:val="18"/>
        </w:rPr>
        <w:br w:type="textWrapping"/>
      </w:r>
      <w:r>
        <w:rPr>
          <w:rFonts w:ascii="Consolas" w:hAnsi="Consolas" w:eastAsia="微软雅黑"/>
          <w:b w:val="0"/>
          <w:color w:val="1F3A5F"/>
          <w:sz w:val="18"/>
        </w:rPr>
        <w:t>PostgreSQL（租户隔离表）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02F0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3A5F"/>
          </w:tcPr>
          <w:p w14:paraId="72DEE71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w="3137" w:type="dxa"/>
            <w:shd w:val="clear" w:color="auto" w:fill="1F3A5F"/>
          </w:tcPr>
          <w:p w14:paraId="5B2DEF3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w="3137" w:type="dxa"/>
            <w:shd w:val="clear" w:color="auto" w:fill="1F3A5F"/>
          </w:tcPr>
          <w:p w14:paraId="11496594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职责</w:t>
            </w:r>
          </w:p>
        </w:tc>
      </w:tr>
      <w:tr w14:paraId="6FB6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4234606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控制台前端</w:t>
            </w:r>
          </w:p>
        </w:tc>
        <w:tc>
          <w:tcPr>
            <w:tcW w:w="3137" w:type="dxa"/>
            <w:shd w:val="clear" w:color="auto" w:fill="FFFFFF"/>
          </w:tcPr>
          <w:p w14:paraId="230B46AB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apps/control-plane/web</w:t>
            </w:r>
          </w:p>
        </w:tc>
        <w:tc>
          <w:tcPr>
            <w:tcW w:w="3137" w:type="dxa"/>
            <w:shd w:val="clear" w:color="auto" w:fill="FFFFFF"/>
          </w:tcPr>
          <w:p w14:paraId="2F137E0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租户工作台、实例、实时语音、通话、预约、回拨、知识库配置</w:t>
            </w:r>
          </w:p>
        </w:tc>
      </w:tr>
      <w:tr w14:paraId="4A172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46365491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Platform API</w:t>
            </w:r>
          </w:p>
        </w:tc>
        <w:tc>
          <w:tcPr>
            <w:tcW w:w="3137" w:type="dxa"/>
            <w:shd w:val="clear" w:color="auto" w:fill="F4F7FB"/>
          </w:tcPr>
          <w:p w14:paraId="37906C32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apps/control-plane/api</w:t>
            </w:r>
          </w:p>
        </w:tc>
        <w:tc>
          <w:tcPr>
            <w:tcW w:w="3137" w:type="dxa"/>
            <w:shd w:val="clear" w:color="auto" w:fill="F4F7FB"/>
          </w:tcPr>
          <w:p w14:paraId="76B8B71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配置、LiveKit token、通话记录、录音元数据、预约/回拨 CRUD、意向抽取</w:t>
            </w:r>
          </w:p>
        </w:tc>
      </w:tr>
      <w:tr w14:paraId="33551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7783E474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Voice Agent</w:t>
            </w:r>
          </w:p>
        </w:tc>
        <w:tc>
          <w:tcPr>
            <w:tcW w:w="3137" w:type="dxa"/>
            <w:shd w:val="clear" w:color="auto" w:fill="FFFFFF"/>
          </w:tcPr>
          <w:p w14:paraId="112FC489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apps/runtime/voice-agent</w:t>
            </w:r>
          </w:p>
        </w:tc>
        <w:tc>
          <w:tcPr>
            <w:tcW w:w="3137" w:type="dxa"/>
            <w:shd w:val="clear" w:color="auto" w:fill="FFFFFF"/>
          </w:tcPr>
          <w:p w14:paraId="39F4BF0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Qwen Realtime 双向音频；打断（barge-in）；按实例配置合成 Prompt</w:t>
            </w:r>
          </w:p>
        </w:tc>
      </w:tr>
      <w:tr w14:paraId="69044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7006503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数据库</w:t>
            </w:r>
          </w:p>
        </w:tc>
        <w:tc>
          <w:tcPr>
            <w:tcW w:w="3137" w:type="dxa"/>
            <w:shd w:val="clear" w:color="auto" w:fill="F4F7FB"/>
          </w:tcPr>
          <w:p w14:paraId="63F5529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Docker Postgres，Stage1 独立库</w:t>
            </w:r>
          </w:p>
        </w:tc>
        <w:tc>
          <w:tcPr>
            <w:tcW w:w="3137" w:type="dxa"/>
            <w:shd w:val="clear" w:color="auto" w:fill="F4F7FB"/>
          </w:tcPr>
          <w:p w14:paraId="0B9C9577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实例、通话、消息、预约、回拨；重启不丢</w:t>
            </w:r>
          </w:p>
        </w:tc>
      </w:tr>
    </w:tbl>
    <w:p w14:paraId="26CB1D54"/>
    <w:p w14:paraId="388763ED">
      <w:r>
        <w:rPr>
          <w:rFonts w:ascii="Calibri" w:hAnsi="Calibri" w:eastAsia="微软雅黑"/>
          <w:b w:val="0"/>
          <w:color w:val="4B5563"/>
          <w:sz w:val="22"/>
        </w:rPr>
        <w:t>默认实时链路：</w:t>
      </w:r>
    </w:p>
    <w:p w14:paraId="475CA97D">
      <w:pPr>
        <w:spacing w:before="120" w:after="200"/>
        <w:ind w:left="227"/>
      </w:pPr>
      <w:r>
        <w:rPr>
          <w:rFonts w:ascii="Consolas" w:hAnsi="Consolas" w:eastAsia="微软雅黑"/>
          <w:b w:val="0"/>
          <w:color w:val="1F3A5F"/>
          <w:sz w:val="18"/>
        </w:rPr>
        <w:t>浏览器麦克风 → LiveKit → Qwen Audio Realtime → 立即回放 → 浏览器扬声器</w:t>
      </w:r>
    </w:p>
    <w:p w14:paraId="5882E960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模型默认：</w:t>
      </w:r>
      <w:r>
        <w:rPr>
          <w:rFonts w:ascii="Consolas" w:hAnsi="Consolas" w:eastAsia="微软雅黑"/>
          <w:b w:val="0"/>
          <w:color w:val="1D4E89"/>
          <w:sz w:val="20"/>
        </w:rPr>
        <w:t>qwen-audio-3.0-realtime-plus</w:t>
      </w:r>
    </w:p>
    <w:p w14:paraId="09E87AA5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音色默认：</w:t>
      </w:r>
      <w:r>
        <w:rPr>
          <w:rFonts w:ascii="Consolas" w:hAnsi="Consolas" w:eastAsia="微软雅黑"/>
          <w:b w:val="0"/>
          <w:color w:val="1D4E89"/>
          <w:sz w:val="20"/>
        </w:rPr>
        <w:t>longanqian</w:t>
      </w:r>
      <w:r>
        <w:rPr>
          <w:rFonts w:ascii="Calibri" w:hAnsi="Calibri" w:eastAsia="微软雅黑"/>
          <w:b w:val="0"/>
          <w:color w:val="4B5563"/>
          <w:sz w:val="22"/>
        </w:rPr>
        <w:t>（实例可改）</w:t>
      </w:r>
    </w:p>
    <w:p w14:paraId="30F11201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话轮：</w:t>
      </w:r>
      <w:r>
        <w:rPr>
          <w:rFonts w:ascii="Consolas" w:hAnsi="Consolas" w:eastAsia="微软雅黑"/>
          <w:b w:val="0"/>
          <w:color w:val="1D4E89"/>
          <w:sz w:val="20"/>
        </w:rPr>
        <w:t>smart_turn</w:t>
      </w:r>
      <w:r>
        <w:rPr>
          <w:rFonts w:ascii="Calibri" w:hAnsi="Calibri" w:eastAsia="微软雅黑"/>
          <w:b w:val="0"/>
          <w:color w:val="4B5563"/>
          <w:sz w:val="22"/>
        </w:rPr>
        <w:t>；用户 partial/final 转写；客服增量文本 + 音频</w:t>
      </w:r>
    </w:p>
    <w:p w14:paraId="7D1BDF2C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 xml:space="preserve">首包音频在 </w:t>
      </w:r>
      <w:r>
        <w:rPr>
          <w:rFonts w:ascii="Consolas" w:hAnsi="Consolas" w:eastAsia="微软雅黑"/>
          <w:b w:val="0"/>
          <w:color w:val="1D4E89"/>
          <w:sz w:val="20"/>
        </w:rPr>
        <w:t>response.audio.delta</w:t>
      </w:r>
      <w:r>
        <w:rPr>
          <w:rFonts w:ascii="Calibri" w:hAnsi="Calibri" w:eastAsia="微软雅黑"/>
          <w:b w:val="0"/>
          <w:color w:val="4B5563"/>
          <w:sz w:val="22"/>
        </w:rPr>
        <w:t xml:space="preserve"> 即播，不等 </w:t>
      </w:r>
      <w:r>
        <w:rPr>
          <w:rFonts w:ascii="Consolas" w:hAnsi="Consolas" w:eastAsia="微软雅黑"/>
          <w:b w:val="0"/>
          <w:color w:val="1D4E89"/>
          <w:sz w:val="20"/>
        </w:rPr>
        <w:t>response.done</w:t>
      </w:r>
    </w:p>
    <w:p w14:paraId="4D0C52A5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用户插话会打断当前回复，并隔离迟到的旧音频/文本</w:t>
      </w:r>
    </w:p>
    <w:p w14:paraId="6349E559">
      <w:r>
        <w:rPr>
          <w:rFonts w:ascii="Calibri" w:hAnsi="Calibri" w:eastAsia="微软雅黑"/>
          <w:b w:val="0"/>
          <w:color w:val="4B5563"/>
          <w:sz w:val="22"/>
        </w:rPr>
        <w:t>可选回退：</w:t>
      </w:r>
      <w:r>
        <w:rPr>
          <w:rFonts w:ascii="Consolas" w:hAnsi="Consolas" w:eastAsia="微软雅黑"/>
          <w:b w:val="0"/>
          <w:color w:val="1D4E89"/>
          <w:sz w:val="20"/>
        </w:rPr>
        <w:t>Fun-ASR + LLM + TTS</w:t>
      </w:r>
      <w:r>
        <w:rPr>
          <w:rFonts w:ascii="Calibri" w:hAnsi="Calibri" w:eastAsia="微软雅黑"/>
          <w:b w:val="0"/>
          <w:color w:val="4B5563"/>
          <w:sz w:val="22"/>
        </w:rPr>
        <w:t xml:space="preserve"> pipeline（非默认、不作为 Stage1 主验收）。</w:t>
      </w:r>
    </w:p>
    <w:p w14:paraId="03631768">
      <w:pPr>
        <w:pStyle w:val="3"/>
      </w:pPr>
      <w:r>
        <w:rPr>
          <w:rFonts w:ascii="Calibri" w:hAnsi="Calibri" w:eastAsia="微软雅黑"/>
          <w:b/>
          <w:color w:val="1F3A5F"/>
          <w:sz w:val="32"/>
        </w:rPr>
        <w:t>3. 已交付能力（按模块）</w:t>
      </w:r>
    </w:p>
    <w:p w14:paraId="7ED65E13">
      <w:pPr>
        <w:pStyle w:val="4"/>
      </w:pPr>
      <w:r>
        <w:rPr>
          <w:rFonts w:ascii="Calibri" w:hAnsi="Calibri" w:eastAsia="微软雅黑"/>
          <w:b/>
          <w:color w:val="1D4E89"/>
          <w:sz w:val="26"/>
        </w:rPr>
        <w:t>3.1 实时语音对话 — 已可用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6720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3A5F"/>
          </w:tcPr>
          <w:p w14:paraId="40B66A2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w="3137" w:type="dxa"/>
            <w:shd w:val="clear" w:color="auto" w:fill="1F3A5F"/>
          </w:tcPr>
          <w:p w14:paraId="3986C60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3137" w:type="dxa"/>
            <w:shd w:val="clear" w:color="auto" w:fill="1F3A5F"/>
          </w:tcPr>
          <w:p w14:paraId="7FC1C89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 w14:paraId="220D8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330394C1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浏览器进房通话</w:t>
            </w:r>
          </w:p>
        </w:tc>
        <w:tc>
          <w:tcPr>
            <w:tcW w:w="3137" w:type="dxa"/>
            <w:shd w:val="clear" w:color="auto" w:fill="FFFFFF"/>
          </w:tcPr>
          <w:p w14:paraId="4FFAEF18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  <w:tc>
          <w:tcPr>
            <w:tcW w:w="3137" w:type="dxa"/>
            <w:shd w:val="clear" w:color="auto" w:fill="FFFFFF"/>
          </w:tcPr>
          <w:p w14:paraId="18EE7EA7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点击开始后才申请麦克风；短期 LiveKit token</w:t>
            </w:r>
          </w:p>
        </w:tc>
      </w:tr>
      <w:tr w14:paraId="4FE78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3C09ACD7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多轮普通话对话</w:t>
            </w:r>
          </w:p>
        </w:tc>
        <w:tc>
          <w:tcPr>
            <w:tcW w:w="3137" w:type="dxa"/>
            <w:shd w:val="clear" w:color="auto" w:fill="F4F7FB"/>
          </w:tcPr>
          <w:p w14:paraId="0AC0F8DE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  <w:tc>
          <w:tcPr>
            <w:tcW w:w="3137" w:type="dxa"/>
            <w:shd w:val="clear" w:color="auto" w:fill="F4F7FB"/>
          </w:tcPr>
          <w:p w14:paraId="786B06B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9A6709"/>
                <w:sz w:val="20"/>
              </w:rPr>
              <w:t>上下文保持；可做 1–2 分钟口腔前台演示</w:t>
            </w:r>
          </w:p>
        </w:tc>
      </w:tr>
      <w:tr w14:paraId="3B2DC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0A889A77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增量转写与客服字幕</w:t>
            </w:r>
          </w:p>
        </w:tc>
        <w:tc>
          <w:tcPr>
            <w:tcW w:w="3137" w:type="dxa"/>
            <w:shd w:val="clear" w:color="auto" w:fill="FFFFFF"/>
          </w:tcPr>
          <w:p w14:paraId="27FBEA64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  <w:tc>
          <w:tcPr>
            <w:tcW w:w="3137" w:type="dxa"/>
            <w:shd w:val="clear" w:color="auto" w:fill="FFFFFF"/>
          </w:tcPr>
          <w:p w14:paraId="2CA9400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partial 收敛为 final；final 写入通话记录</w:t>
            </w:r>
          </w:p>
        </w:tc>
      </w:tr>
      <w:tr w14:paraId="01F19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0055ADA8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低延迟播报</w:t>
            </w:r>
          </w:p>
        </w:tc>
        <w:tc>
          <w:tcPr>
            <w:tcW w:w="3137" w:type="dxa"/>
            <w:shd w:val="clear" w:color="auto" w:fill="F4F7FB"/>
          </w:tcPr>
          <w:p w14:paraId="480324B3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  <w:tc>
          <w:tcPr>
            <w:tcW w:w="3137" w:type="dxa"/>
            <w:shd w:val="clear" w:color="auto" w:fill="F4F7FB"/>
          </w:tcPr>
          <w:p w14:paraId="42DCE661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首包即播，连续播放</w:t>
            </w:r>
          </w:p>
        </w:tc>
      </w:tr>
      <w:tr w14:paraId="7C33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31F6C15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自然打断</w:t>
            </w:r>
          </w:p>
        </w:tc>
        <w:tc>
          <w:tcPr>
            <w:tcW w:w="3137" w:type="dxa"/>
            <w:shd w:val="clear" w:color="auto" w:fill="FFFFFF"/>
          </w:tcPr>
          <w:p w14:paraId="0E3950F5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  <w:tc>
          <w:tcPr>
            <w:tcW w:w="3137" w:type="dxa"/>
            <w:shd w:val="clear" w:color="auto" w:fill="FFFFFF"/>
          </w:tcPr>
          <w:p w14:paraId="16847EEE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barge-in；被打断回复不回放、不积压</w:t>
            </w:r>
          </w:p>
        </w:tc>
      </w:tr>
      <w:tr w14:paraId="133A0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02A7FA5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按实例加载配置</w:t>
            </w:r>
          </w:p>
        </w:tc>
        <w:tc>
          <w:tcPr>
            <w:tcW w:w="3137" w:type="dxa"/>
            <w:shd w:val="clear" w:color="auto" w:fill="F4F7FB"/>
          </w:tcPr>
          <w:p w14:paraId="7DFC028F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  <w:tc>
          <w:tcPr>
            <w:tcW w:w="3137" w:type="dxa"/>
            <w:shd w:val="clear" w:color="auto" w:fill="F4F7FB"/>
          </w:tcPr>
          <w:p w14:paraId="48856736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欢迎语、双层 Prompt、音色、回复风格随实例 UUID 下发</w:t>
            </w:r>
          </w:p>
        </w:tc>
      </w:tr>
      <w:tr w14:paraId="4EDB4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056A86B1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安全红线</w:t>
            </w:r>
          </w:p>
        </w:tc>
        <w:tc>
          <w:tcPr>
            <w:tcW w:w="3137" w:type="dxa"/>
            <w:shd w:val="clear" w:color="auto" w:fill="FFFFFF"/>
          </w:tcPr>
          <w:p w14:paraId="3F349791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  <w:tc>
          <w:tcPr>
            <w:tcW w:w="3137" w:type="dxa"/>
            <w:shd w:val="clear" w:color="auto" w:fill="FFFFFF"/>
          </w:tcPr>
          <w:p w14:paraId="5532B3AE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平台硬编码规则优先于 Tenant Prompt；禁止确诊/开药/编造价格/假装已约成功</w:t>
            </w:r>
          </w:p>
        </w:tc>
      </w:tr>
    </w:tbl>
    <w:p w14:paraId="5F95CDF7"/>
    <w:p w14:paraId="7939CC1D">
      <w:r>
        <w:rPr>
          <w:rFonts w:ascii="Calibri" w:hAnsi="Calibri" w:eastAsia="微软雅黑"/>
          <w:b/>
          <w:color w:val="1F3A5F"/>
          <w:sz w:val="22"/>
        </w:rPr>
        <w:t>不能说成：</w:t>
      </w:r>
      <w:r>
        <w:rPr>
          <w:rFonts w:ascii="Calibri" w:hAnsi="Calibri" w:eastAsia="微软雅黑"/>
          <w:b w:val="0"/>
          <w:color w:val="4B5563"/>
          <w:sz w:val="22"/>
        </w:rPr>
        <w:t xml:space="preserve"> 已接通真实电话、SIP、手机外呼。</w:t>
      </w:r>
    </w:p>
    <w:p w14:paraId="29702868">
      <w:pPr>
        <w:pStyle w:val="4"/>
      </w:pPr>
      <w:r>
        <w:rPr>
          <w:rFonts w:ascii="Calibri" w:hAnsi="Calibri" w:eastAsia="微软雅黑"/>
          <w:b/>
          <w:color w:val="1D4E89"/>
          <w:sz w:val="26"/>
        </w:rPr>
        <w:t>3.2 语音 Agent 实例 — 已可用（A1–A3）</w:t>
      </w:r>
    </w:p>
    <w:p w14:paraId="75803089">
      <w:r>
        <w:rPr>
          <w:rFonts w:ascii="Calibri" w:hAnsi="Calibri" w:eastAsia="微软雅黑"/>
          <w:b w:val="0"/>
          <w:color w:val="4B5563"/>
          <w:sz w:val="22"/>
        </w:rPr>
        <w:t xml:space="preserve">租户可管理多套可运行配置（对外仍兼容 </w:t>
      </w:r>
      <w:r>
        <w:rPr>
          <w:rFonts w:ascii="Consolas" w:hAnsi="Consolas" w:eastAsia="微软雅黑"/>
          <w:b w:val="0"/>
          <w:color w:val="1D4E89"/>
          <w:sz w:val="20"/>
        </w:rPr>
        <w:t>/api/v1/customer-services</w:t>
      </w:r>
      <w:r>
        <w:rPr>
          <w:rFonts w:ascii="Calibri" w:hAnsi="Calibri" w:eastAsia="微软雅黑"/>
          <w:b w:val="0"/>
          <w:color w:val="4B5563"/>
          <w:sz w:val="22"/>
        </w:rPr>
        <w:t>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3D24D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1F3A5F"/>
          </w:tcPr>
          <w:p w14:paraId="50AF5FE6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shd w:val="clear" w:color="auto" w:fill="1F3A5F"/>
          </w:tcPr>
          <w:p w14:paraId="1F54C86A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</w:tr>
      <w:tr w14:paraId="3E41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571B20E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租户内列表 / 分页 / 真实 UUID 选择</w:t>
            </w:r>
          </w:p>
        </w:tc>
        <w:tc>
          <w:tcPr>
            <w:tcW w:w="4706" w:type="dxa"/>
            <w:shd w:val="clear" w:color="auto" w:fill="FFFFFF"/>
          </w:tcPr>
          <w:p w14:paraId="57F045A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  <w:tr w14:paraId="215F9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69BE271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9A6709"/>
                <w:sz w:val="20"/>
              </w:rPr>
              <w:t>网页新建实例（预填合成演示文案，可改）</w:t>
            </w:r>
          </w:p>
        </w:tc>
        <w:tc>
          <w:tcPr>
            <w:tcW w:w="4706" w:type="dxa"/>
            <w:shd w:val="clear" w:color="auto" w:fill="F4F7FB"/>
          </w:tcPr>
          <w:p w14:paraId="13A63A4E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  <w:tr w14:paraId="2AE96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4EDD67B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编辑展示名、机构、欢迎语、音色、双 Prompt</w:t>
            </w:r>
          </w:p>
        </w:tc>
        <w:tc>
          <w:tcPr>
            <w:tcW w:w="4706" w:type="dxa"/>
            <w:shd w:val="clear" w:color="auto" w:fill="FFFFFF"/>
          </w:tcPr>
          <w:p w14:paraId="74CA53D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  <w:tr w14:paraId="225F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31B4491B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乐观锁版本冲突（409，提示刷新）</w:t>
            </w:r>
          </w:p>
        </w:tc>
        <w:tc>
          <w:tcPr>
            <w:tcW w:w="4706" w:type="dxa"/>
            <w:shd w:val="clear" w:color="auto" w:fill="F4F7FB"/>
          </w:tcPr>
          <w:p w14:paraId="4EAE0466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  <w:tr w14:paraId="14BFD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3A09A3DE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软删除 / 恢复；硬删仅限已软删且无关联通话</w:t>
            </w:r>
          </w:p>
        </w:tc>
        <w:tc>
          <w:tcPr>
            <w:tcW w:w="4706" w:type="dxa"/>
            <w:shd w:val="clear" w:color="auto" w:fill="FFFFFF"/>
          </w:tcPr>
          <w:p w14:paraId="6A5E0476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  <w:tr w14:paraId="55919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4EF059B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列表默认隐藏已删，可「显示已删除」</w:t>
            </w:r>
          </w:p>
        </w:tc>
        <w:tc>
          <w:tcPr>
            <w:tcW w:w="4706" w:type="dxa"/>
            <w:shd w:val="clear" w:color="auto" w:fill="F4F7FB"/>
          </w:tcPr>
          <w:p w14:paraId="289DE3D3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</w:tbl>
    <w:p w14:paraId="7C635F5B"/>
    <w:p w14:paraId="32007DC9">
      <w:r>
        <w:rPr>
          <w:rFonts w:ascii="Calibri" w:hAnsi="Calibri" w:eastAsia="微软雅黑"/>
          <w:b w:val="0"/>
          <w:color w:val="4B5563"/>
          <w:sz w:val="22"/>
        </w:rPr>
        <w:t>双层 Prompt：</w:t>
      </w:r>
    </w:p>
    <w:p w14:paraId="081B0DD7">
      <w:pPr>
        <w:pStyle w:val="14"/>
      </w:pPr>
      <w:r>
        <w:rPr>
          <w:rFonts w:ascii="Calibri" w:hAnsi="Calibri" w:eastAsia="微软雅黑"/>
          <w:b w:val="0"/>
          <w:color w:val="4B5563"/>
          <w:sz w:val="22"/>
        </w:rPr>
        <w:t>平台硬编码红线（不可被租户覆盖）</w:t>
      </w:r>
    </w:p>
    <w:p w14:paraId="786576FF">
      <w:pPr>
        <w:pStyle w:val="14"/>
      </w:pPr>
      <w:r>
        <w:rPr>
          <w:rFonts w:ascii="Consolas" w:hAnsi="Consolas" w:eastAsia="微软雅黑"/>
          <w:b w:val="0"/>
          <w:color w:val="1D4E89"/>
          <w:sz w:val="20"/>
        </w:rPr>
        <w:t>platform_prompt</w:t>
      </w:r>
      <w:r>
        <w:rPr>
          <w:rFonts w:ascii="Calibri" w:hAnsi="Calibri" w:eastAsia="微软雅黑"/>
          <w:b w:val="0"/>
          <w:color w:val="4B5563"/>
          <w:sz w:val="22"/>
        </w:rPr>
        <w:t>（运营/管理员维护的对话逻辑）</w:t>
      </w:r>
    </w:p>
    <w:p w14:paraId="42CA827A">
      <w:pPr>
        <w:pStyle w:val="14"/>
      </w:pPr>
      <w:r>
        <w:rPr>
          <w:rFonts w:ascii="Calibri" w:hAnsi="Calibri" w:eastAsia="微软雅黑"/>
          <w:b w:val="0"/>
          <w:color w:val="4B5563"/>
          <w:sz w:val="22"/>
        </w:rPr>
        <w:t>边界声明</w:t>
      </w:r>
    </w:p>
    <w:p w14:paraId="6E6B59AF">
      <w:pPr>
        <w:pStyle w:val="14"/>
      </w:pPr>
      <w:r>
        <w:rPr>
          <w:rFonts w:ascii="Consolas" w:hAnsi="Consolas" w:eastAsia="微软雅黑"/>
          <w:b w:val="0"/>
          <w:color w:val="1D4E89"/>
          <w:sz w:val="20"/>
        </w:rPr>
        <w:t>tenant_prompt</w:t>
      </w:r>
      <w:r>
        <w:rPr>
          <w:rFonts w:ascii="Calibri" w:hAnsi="Calibri" w:eastAsia="微软雅黑"/>
          <w:b w:val="0"/>
          <w:color w:val="4B5563"/>
          <w:sz w:val="22"/>
        </w:rPr>
        <w:t>（租户业务知识与话术）</w:t>
      </w:r>
    </w:p>
    <w:p w14:paraId="1E4C5F11">
      <w:r>
        <w:rPr>
          <w:rFonts w:ascii="Calibri" w:hAnsi="Calibri" w:eastAsia="微软雅黑"/>
          <w:b w:val="0"/>
          <w:color w:val="4B5563"/>
          <w:sz w:val="22"/>
        </w:rPr>
        <w:t>演示种子：太平洋口腔（常州）前台——地址/分院/营业时间、种植与正畸科普、症状分诊提问、转人工指引。</w:t>
      </w:r>
    </w:p>
    <w:p w14:paraId="17760C0F">
      <w:pPr>
        <w:pStyle w:val="4"/>
      </w:pPr>
      <w:r>
        <w:rPr>
          <w:rFonts w:ascii="Calibri" w:hAnsi="Calibri" w:eastAsia="微软雅黑"/>
          <w:b/>
          <w:color w:val="1D4E89"/>
          <w:sz w:val="26"/>
        </w:rPr>
        <w:t>3.3 通话记录与浏览器录音 — 已可用（部分）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1A8F0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3A5F"/>
          </w:tcPr>
          <w:p w14:paraId="0B0A7F96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w="3137" w:type="dxa"/>
            <w:shd w:val="clear" w:color="auto" w:fill="1F3A5F"/>
          </w:tcPr>
          <w:p w14:paraId="6D657342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3137" w:type="dxa"/>
            <w:shd w:val="clear" w:color="auto" w:fill="1F3A5F"/>
          </w:tcPr>
          <w:p w14:paraId="42E43323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边界</w:t>
            </w:r>
          </w:p>
        </w:tc>
      </w:tr>
      <w:tr w14:paraId="18A38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09C19F7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通话结束后落库（元数据 + final 转写）</w:t>
            </w:r>
          </w:p>
        </w:tc>
        <w:tc>
          <w:tcPr>
            <w:tcW w:w="3137" w:type="dxa"/>
            <w:shd w:val="clear" w:color="auto" w:fill="FFFFFF"/>
          </w:tcPr>
          <w:p w14:paraId="7C9F8D7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  <w:tc>
          <w:tcPr>
            <w:tcW w:w="3137" w:type="dxa"/>
            <w:shd w:val="clear" w:color="auto" w:fill="FFFFFF"/>
          </w:tcPr>
          <w:p w14:paraId="41DE8F0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网页 Demo 记录，不是电话 CDR</w:t>
            </w:r>
          </w:p>
        </w:tc>
      </w:tr>
      <w:tr w14:paraId="12A4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09199B84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列表 / 详情 / 改 / 软删 / 恢复</w:t>
            </w:r>
          </w:p>
        </w:tc>
        <w:tc>
          <w:tcPr>
            <w:tcW w:w="3137" w:type="dxa"/>
            <w:shd w:val="clear" w:color="auto" w:fill="F4F7FB"/>
          </w:tcPr>
          <w:p w14:paraId="2BBABE5E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  <w:tc>
          <w:tcPr>
            <w:tcW w:w="3137" w:type="dxa"/>
            <w:shd w:val="clear" w:color="auto" w:fill="F4F7FB"/>
          </w:tcPr>
          <w:p w14:paraId="3757F86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租户隔离；软删后对用户 404</w:t>
            </w:r>
          </w:p>
        </w:tc>
      </w:tr>
      <w:tr w14:paraId="1819D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2A9FF0C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浏览器混录麦克风 + 客服音轨并上传</w:t>
            </w:r>
          </w:p>
        </w:tc>
        <w:tc>
          <w:tcPr>
            <w:tcW w:w="3137" w:type="dxa"/>
            <w:shd w:val="clear" w:color="auto" w:fill="FFFFFF"/>
          </w:tcPr>
          <w:p w14:paraId="31D03FE6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  <w:tc>
          <w:tcPr>
            <w:tcW w:w="3137" w:type="dxa"/>
            <w:shd w:val="clear" w:color="auto" w:fill="FFFFFF"/>
          </w:tcPr>
          <w:p w14:paraId="2B7063EE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WebM 本地目录；可关闭</w:t>
            </w:r>
          </w:p>
        </w:tc>
      </w:tr>
      <w:tr w14:paraId="7FA8D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693F454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详情页播放已就绪录音</w:t>
            </w:r>
          </w:p>
        </w:tc>
        <w:tc>
          <w:tcPr>
            <w:tcW w:w="3137" w:type="dxa"/>
            <w:shd w:val="clear" w:color="auto" w:fill="F4F7FB"/>
          </w:tcPr>
          <w:p w14:paraId="012543AD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  <w:tc>
          <w:tcPr>
            <w:tcW w:w="3137" w:type="dxa"/>
            <w:shd w:val="clear" w:color="auto" w:fill="F4F7FB"/>
          </w:tcPr>
          <w:p w14:paraId="25088D9B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无 Egress / SIP 录音 / 对象存储</w:t>
            </w:r>
          </w:p>
        </w:tc>
      </w:tr>
      <w:tr w14:paraId="2CFC3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0C7CF23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全文搜索、完整审计后台</w:t>
            </w:r>
          </w:p>
        </w:tc>
        <w:tc>
          <w:tcPr>
            <w:tcW w:w="3137" w:type="dxa"/>
            <w:shd w:val="clear" w:color="auto" w:fill="FFFFFF"/>
          </w:tcPr>
          <w:p w14:paraId="38B6C7C5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B42318"/>
                <w:sz w:val="20"/>
              </w:rPr>
              <w:t>未做</w:t>
            </w:r>
          </w:p>
        </w:tc>
        <w:tc>
          <w:tcPr>
            <w:tcW w:w="3137" w:type="dxa"/>
            <w:shd w:val="clear" w:color="auto" w:fill="FFFFFF"/>
          </w:tcPr>
          <w:p w14:paraId="64A69197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TASKS B 剩余项</w:t>
            </w:r>
          </w:p>
        </w:tc>
      </w:tr>
    </w:tbl>
    <w:p w14:paraId="6DFDA40C"/>
    <w:p w14:paraId="31F36C2A">
      <w:r>
        <w:rPr>
          <w:rFonts w:ascii="Calibri" w:hAnsi="Calibri" w:eastAsia="微软雅黑"/>
          <w:b w:val="0"/>
          <w:color w:val="4B5563"/>
          <w:sz w:val="22"/>
        </w:rPr>
        <w:t>重启 API 后，库内记录仍在；磁盘上的孤儿录音文件不会自动清理。</w:t>
      </w:r>
    </w:p>
    <w:p w14:paraId="0ACE399E">
      <w:pPr>
        <w:pStyle w:val="4"/>
      </w:pPr>
      <w:r>
        <w:rPr>
          <w:rFonts w:ascii="Calibri" w:hAnsi="Calibri" w:eastAsia="微软雅黑"/>
          <w:b/>
          <w:color w:val="1D4E89"/>
          <w:sz w:val="26"/>
        </w:rPr>
        <w:t>3.4 预约结果 — 已可用（意向层，非挂号权威）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0A70D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1F3A5F"/>
          </w:tcPr>
          <w:p w14:paraId="6838F6F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shd w:val="clear" w:color="auto" w:fill="1F3A5F"/>
          </w:tcPr>
          <w:p w14:paraId="47D4743A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</w:tr>
      <w:tr w14:paraId="6379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0162BFA1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网页新建 / 列表 / 改状态 / 取消（软语义）</w:t>
            </w:r>
          </w:p>
        </w:tc>
        <w:tc>
          <w:tcPr>
            <w:tcW w:w="4706" w:type="dxa"/>
            <w:shd w:val="clear" w:color="auto" w:fill="FFFFFF"/>
          </w:tcPr>
          <w:p w14:paraId="7EF6C012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  <w:tr w14:paraId="47E10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2771126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租户隔离，落 Postgres</w:t>
            </w:r>
          </w:p>
        </w:tc>
        <w:tc>
          <w:tcPr>
            <w:tcW w:w="4706" w:type="dxa"/>
            <w:shd w:val="clear" w:color="auto" w:fill="F4F7FB"/>
          </w:tcPr>
          <w:p w14:paraId="797FFC34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  <w:tr w14:paraId="716C1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5349E05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通话结束自动抽取预约意向（</w:t>
            </w: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source=voice_tool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）</w:t>
            </w:r>
          </w:p>
        </w:tc>
        <w:tc>
          <w:tcPr>
            <w:tcW w:w="4706" w:type="dxa"/>
            <w:shd w:val="clear" w:color="auto" w:fill="FFFFFF"/>
          </w:tcPr>
          <w:p w14:paraId="5C0C67D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  <w:tr w14:paraId="7B769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368D012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列表标注「语音自动」，可跳转关联通话</w:t>
            </w:r>
          </w:p>
        </w:tc>
        <w:tc>
          <w:tcPr>
            <w:tcW w:w="4706" w:type="dxa"/>
            <w:shd w:val="clear" w:color="auto" w:fill="F4F7FB"/>
          </w:tcPr>
          <w:p w14:paraId="481C116D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  <w:tr w14:paraId="1FCA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68165A2E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缺电话/时段仍建预约，notes 标明待确认</w:t>
            </w:r>
          </w:p>
        </w:tc>
        <w:tc>
          <w:tcPr>
            <w:tcW w:w="4706" w:type="dxa"/>
            <w:shd w:val="clear" w:color="auto" w:fill="FFFFFF"/>
          </w:tcPr>
          <w:p w14:paraId="1D48D19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已交付（启发式，非 LLM Tool）</w:t>
            </w:r>
          </w:p>
        </w:tc>
      </w:tr>
    </w:tbl>
    <w:p w14:paraId="75BEF8AF"/>
    <w:p w14:paraId="58ABB477">
      <w:r>
        <w:rPr>
          <w:rFonts w:ascii="Calibri" w:hAnsi="Calibri" w:eastAsia="微软雅黑"/>
          <w:b/>
          <w:color w:val="1F3A5F"/>
          <w:sz w:val="22"/>
        </w:rPr>
        <w:t>不能说成：</w:t>
      </w:r>
      <w:r>
        <w:rPr>
          <w:rFonts w:ascii="Calibri" w:hAnsi="Calibri" w:eastAsia="微软雅黑"/>
          <w:b w:val="0"/>
          <w:color w:val="4B5563"/>
          <w:sz w:val="22"/>
        </w:rPr>
        <w:t xml:space="preserve"> 已对接诊所排班、医生资源、档期冲突或外部预约系统。Scheduling Authority 仍在诊所侧，本阶段只登记意向。</w:t>
      </w:r>
    </w:p>
    <w:p w14:paraId="38BA017B">
      <w:pPr>
        <w:pStyle w:val="4"/>
      </w:pPr>
      <w:r>
        <w:rPr>
          <w:rFonts w:ascii="Calibri" w:hAnsi="Calibri" w:eastAsia="微软雅黑"/>
          <w:b/>
          <w:color w:val="1D4E89"/>
          <w:sz w:val="26"/>
        </w:rPr>
        <w:t>3.5 回拨任务 — 已可用（任务队列，非外呼）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24F46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1F3A5F"/>
          </w:tcPr>
          <w:p w14:paraId="25304F7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shd w:val="clear" w:color="auto" w:fill="1F3A5F"/>
          </w:tcPr>
          <w:p w14:paraId="3A927C14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</w:tr>
      <w:tr w14:paraId="55606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68F3EEEB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网页新建 / 完成 / 重开</w:t>
            </w:r>
          </w:p>
        </w:tc>
        <w:tc>
          <w:tcPr>
            <w:tcW w:w="4706" w:type="dxa"/>
            <w:shd w:val="clear" w:color="auto" w:fill="FFFFFF"/>
          </w:tcPr>
          <w:p w14:paraId="447A3F6D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  <w:tr w14:paraId="387EC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358B829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通话结束抽取「仅回电」意向</w:t>
            </w:r>
          </w:p>
        </w:tc>
        <w:tc>
          <w:tcPr>
            <w:tcW w:w="4706" w:type="dxa"/>
            <w:shd w:val="clear" w:color="auto" w:fill="F4F7FB"/>
          </w:tcPr>
          <w:p w14:paraId="443A7BC6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  <w:tr w14:paraId="57823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1BDF84C4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页头明确：本阶段不发起真实外呼</w:t>
            </w:r>
          </w:p>
        </w:tc>
        <w:tc>
          <w:tcPr>
            <w:tcW w:w="4706" w:type="dxa"/>
            <w:shd w:val="clear" w:color="auto" w:fill="FFFFFF"/>
          </w:tcPr>
          <w:p w14:paraId="0CC8E73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</w:tbl>
    <w:p w14:paraId="6B5F8AFD"/>
    <w:p w14:paraId="5085EA5B">
      <w:r>
        <w:rPr>
          <w:rFonts w:ascii="Calibri" w:hAnsi="Calibri" w:eastAsia="微软雅黑"/>
          <w:b/>
          <w:color w:val="1F3A5F"/>
          <w:sz w:val="22"/>
        </w:rPr>
        <w:t>不能说成：</w:t>
      </w:r>
      <w:r>
        <w:rPr>
          <w:rFonts w:ascii="Calibri" w:hAnsi="Calibri" w:eastAsia="微软雅黑"/>
          <w:b w:val="0"/>
          <w:color w:val="4B5563"/>
          <w:sz w:val="22"/>
        </w:rPr>
        <w:t xml:space="preserve"> 已能自动拨出电话或转接坐席。</w:t>
      </w:r>
    </w:p>
    <w:p w14:paraId="6A154376">
      <w:pPr>
        <w:pStyle w:val="4"/>
      </w:pPr>
      <w:r>
        <w:rPr>
          <w:rFonts w:ascii="Calibri" w:hAnsi="Calibri" w:eastAsia="微软雅黑"/>
          <w:b/>
          <w:color w:val="1D4E89"/>
          <w:sz w:val="26"/>
        </w:rPr>
        <w:t>3.6 知识库页 — 半交付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7944D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1F3A5F"/>
          </w:tcPr>
          <w:p w14:paraId="375B526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w="4706" w:type="dxa"/>
            <w:shd w:val="clear" w:color="auto" w:fill="1F3A5F"/>
          </w:tcPr>
          <w:p w14:paraId="7194D6C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</w:tr>
      <w:tr w14:paraId="61BF1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0D77A01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绑定当前实例，改音色</w:t>
            </w:r>
          </w:p>
        </w:tc>
        <w:tc>
          <w:tcPr>
            <w:tcW w:w="4706" w:type="dxa"/>
            <w:shd w:val="clear" w:color="auto" w:fill="FFFFFF"/>
          </w:tcPr>
          <w:p w14:paraId="6685381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  <w:tr w14:paraId="48138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55281ED7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 xml:space="preserve">租户编辑 </w:t>
            </w: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tenant_prompt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；底层 Prompt 只读</w:t>
            </w:r>
          </w:p>
        </w:tc>
        <w:tc>
          <w:tcPr>
            <w:tcW w:w="4706" w:type="dxa"/>
            <w:shd w:val="clear" w:color="auto" w:fill="F4F7FB"/>
          </w:tcPr>
          <w:p w14:paraId="46AEF21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已交付</w:t>
            </w:r>
          </w:p>
        </w:tc>
      </w:tr>
      <w:tr w14:paraId="2DEEC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6B181D5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资料上传列表 / RAG 检索进实时通话</w:t>
            </w:r>
          </w:p>
        </w:tc>
        <w:tc>
          <w:tcPr>
            <w:tcW w:w="4706" w:type="dxa"/>
            <w:shd w:val="clear" w:color="auto" w:fill="FFFFFF"/>
          </w:tcPr>
          <w:p w14:paraId="35FF96C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9A6709"/>
                <w:sz w:val="20"/>
              </w:rPr>
              <w:t>演示框架，未接入</w:t>
            </w:r>
          </w:p>
        </w:tc>
      </w:tr>
    </w:tbl>
    <w:p w14:paraId="5B6769DA"/>
    <w:p w14:paraId="4C606DF4">
      <w:r>
        <w:rPr>
          <w:rFonts w:ascii="Calibri" w:hAnsi="Calibri" w:eastAsia="微软雅黑"/>
          <w:b w:val="0"/>
          <w:color w:val="4B5563"/>
          <w:sz w:val="22"/>
        </w:rPr>
        <w:t xml:space="preserve">知识目前主要通过 </w:t>
      </w:r>
      <w:r>
        <w:rPr>
          <w:rFonts w:ascii="Calibri" w:hAnsi="Calibri" w:eastAsia="微软雅黑"/>
          <w:b/>
          <w:color w:val="1F3A5F"/>
          <w:sz w:val="22"/>
        </w:rPr>
        <w:t>Prompt 文本</w:t>
      </w:r>
      <w:r>
        <w:rPr>
          <w:rFonts w:ascii="Calibri" w:hAnsi="Calibri" w:eastAsia="微软雅黑"/>
          <w:b w:val="0"/>
          <w:color w:val="4B5563"/>
          <w:sz w:val="22"/>
        </w:rPr>
        <w:t xml:space="preserve"> 进入对话，不是独立知识库检索。</w:t>
      </w:r>
    </w:p>
    <w:p w14:paraId="1E8D5858">
      <w:pPr>
        <w:pStyle w:val="4"/>
      </w:pPr>
      <w:r>
        <w:rPr>
          <w:rFonts w:ascii="Calibri" w:hAnsi="Calibri" w:eastAsia="微软雅黑"/>
          <w:b/>
          <w:color w:val="1D4E89"/>
          <w:sz w:val="26"/>
        </w:rPr>
        <w:t>3.7 工作台 / 运营端 — 壳层可见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71836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1F3A5F"/>
          </w:tcPr>
          <w:p w14:paraId="0514B193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w="4706" w:type="dxa"/>
            <w:shd w:val="clear" w:color="auto" w:fill="1F3A5F"/>
          </w:tcPr>
          <w:p w14:paraId="4E143BF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</w:tr>
      <w:tr w14:paraId="7194A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13E1CAC5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租户工作台 KPI、趋势、待办</w:t>
            </w:r>
          </w:p>
        </w:tc>
        <w:tc>
          <w:tcPr>
            <w:tcW w:w="4706" w:type="dxa"/>
            <w:shd w:val="clear" w:color="auto" w:fill="FFFFFF"/>
          </w:tcPr>
          <w:p w14:paraId="7F136904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仍走前端 mock/演示汇总，未全部绑定真实预约/回拨 API</w:t>
            </w:r>
          </w:p>
        </w:tc>
      </w:tr>
      <w:tr w14:paraId="3075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1B4AA61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运营端通话记录</w:t>
            </w:r>
          </w:p>
        </w:tc>
        <w:tc>
          <w:tcPr>
            <w:tcW w:w="4706" w:type="dxa"/>
            <w:shd w:val="clear" w:color="auto" w:fill="F4F7FB"/>
          </w:tcPr>
          <w:p w14:paraId="79611D9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可查看固定 Demo Tenant 的同一批记录</w:t>
            </w:r>
          </w:p>
        </w:tc>
      </w:tr>
      <w:tr w14:paraId="0E726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41CE7D7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运营端模板市场</w:t>
            </w:r>
          </w:p>
        </w:tc>
        <w:tc>
          <w:tcPr>
            <w:tcW w:w="4706" w:type="dxa"/>
            <w:shd w:val="clear" w:color="auto" w:fill="FFFFFF"/>
          </w:tcPr>
          <w:p w14:paraId="0A20E105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菜单占位，不是已发布模板产品</w:t>
            </w:r>
          </w:p>
        </w:tc>
      </w:tr>
      <w:tr w14:paraId="29DB0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3663746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学习计划 / 成就等 Learnova 遗留页</w:t>
            </w:r>
          </w:p>
        </w:tc>
        <w:tc>
          <w:tcPr>
            <w:tcW w:w="4706" w:type="dxa"/>
            <w:shd w:val="clear" w:color="auto" w:fill="F4F7FB"/>
          </w:tcPr>
          <w:p w14:paraId="277ABD3E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隐藏菜单，与语音主线无关</w:t>
            </w:r>
          </w:p>
        </w:tc>
      </w:tr>
    </w:tbl>
    <w:p w14:paraId="44855955"/>
    <w:p w14:paraId="4C2F712D">
      <w:pPr>
        <w:pStyle w:val="3"/>
      </w:pPr>
      <w:r>
        <w:rPr>
          <w:rFonts w:ascii="Calibri" w:hAnsi="Calibri" w:eastAsia="微软雅黑"/>
          <w:b/>
          <w:color w:val="1F3A5F"/>
          <w:sz w:val="32"/>
        </w:rPr>
        <w:t>4. 能力对照：PRD 目标 vs Stage1</w:t>
      </w:r>
    </w:p>
    <w:p w14:paraId="7E5682E5">
      <w:r>
        <w:rPr>
          <w:rFonts w:ascii="Calibri" w:hAnsi="Calibri" w:eastAsia="微软雅黑"/>
          <w:b w:val="0"/>
          <w:color w:val="4B5563"/>
          <w:sz w:val="22"/>
        </w:rPr>
        <w:t>对照内部 PRD「Platform Core / 通用接待员」目标，用三档标注，避免把规划说成交付。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6022B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3A5F"/>
          </w:tcPr>
          <w:p w14:paraId="5E792E51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PRD 目标</w:t>
            </w:r>
          </w:p>
        </w:tc>
        <w:tc>
          <w:tcPr>
            <w:tcW w:w="3137" w:type="dxa"/>
            <w:shd w:val="clear" w:color="auto" w:fill="1F3A5F"/>
          </w:tcPr>
          <w:p w14:paraId="701EDD8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Stage1</w:t>
            </w:r>
          </w:p>
        </w:tc>
        <w:tc>
          <w:tcPr>
            <w:tcW w:w="3137" w:type="dxa"/>
            <w:shd w:val="clear" w:color="auto" w:fill="1F3A5F"/>
          </w:tcPr>
          <w:p w14:paraId="49D0AA36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 w14:paraId="2E3B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50E4C9C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接听入站电话 / SIP</w:t>
            </w:r>
          </w:p>
        </w:tc>
        <w:tc>
          <w:tcPr>
            <w:tcW w:w="3137" w:type="dxa"/>
            <w:shd w:val="clear" w:color="auto" w:fill="FFFFFF"/>
          </w:tcPr>
          <w:p w14:paraId="5E3580B2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B42318"/>
                <w:sz w:val="20"/>
              </w:rPr>
              <w:t>未做</w:t>
            </w:r>
          </w:p>
        </w:tc>
        <w:tc>
          <w:tcPr>
            <w:tcW w:w="3137" w:type="dxa"/>
            <w:shd w:val="clear" w:color="auto" w:fill="FFFFFF"/>
          </w:tcPr>
          <w:p w14:paraId="60D89D9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仅浏览器</w:t>
            </w:r>
          </w:p>
        </w:tc>
      </w:tr>
      <w:tr w14:paraId="01A3B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302C074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实时会话与通话状态</w:t>
            </w:r>
          </w:p>
        </w:tc>
        <w:tc>
          <w:tcPr>
            <w:tcW w:w="3137" w:type="dxa"/>
            <w:shd w:val="clear" w:color="auto" w:fill="F4F7FB"/>
          </w:tcPr>
          <w:p w14:paraId="7994D516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已做</w:t>
            </w:r>
          </w:p>
        </w:tc>
        <w:tc>
          <w:tcPr>
            <w:tcW w:w="3137" w:type="dxa"/>
            <w:shd w:val="clear" w:color="auto" w:fill="F4F7FB"/>
          </w:tcPr>
          <w:p w14:paraId="4E57F84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LiveKit 房间 + 页面状态</w:t>
            </w:r>
          </w:p>
        </w:tc>
      </w:tr>
      <w:tr w14:paraId="0447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1B9E16D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可替换 Transcriber / Model / Voice</w:t>
            </w:r>
          </w:p>
        </w:tc>
        <w:tc>
          <w:tcPr>
            <w:tcW w:w="3137" w:type="dxa"/>
            <w:shd w:val="clear" w:color="auto" w:fill="FFFFFF"/>
          </w:tcPr>
          <w:p w14:paraId="6331D17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9A6709"/>
                <w:sz w:val="20"/>
              </w:rPr>
              <w:t>部分</w:t>
            </w:r>
          </w:p>
        </w:tc>
        <w:tc>
          <w:tcPr>
            <w:tcW w:w="3137" w:type="dxa"/>
            <w:shd w:val="clear" w:color="auto" w:fill="FFFFFF"/>
          </w:tcPr>
          <w:p w14:paraId="70FB810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默认一体 Realtime；音色可换；拆分 pipeline 仅回退</w:t>
            </w:r>
          </w:p>
        </w:tc>
      </w:tr>
      <w:tr w14:paraId="1B99D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6714C0B2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Prompt + 知识库生成回答</w:t>
            </w:r>
          </w:p>
        </w:tc>
        <w:tc>
          <w:tcPr>
            <w:tcW w:w="3137" w:type="dxa"/>
            <w:shd w:val="clear" w:color="auto" w:fill="F4F7FB"/>
          </w:tcPr>
          <w:p w14:paraId="4D9C95D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9A6709"/>
                <w:sz w:val="20"/>
              </w:rPr>
              <w:t>部分</w:t>
            </w:r>
          </w:p>
        </w:tc>
        <w:tc>
          <w:tcPr>
            <w:tcW w:w="3137" w:type="dxa"/>
            <w:shd w:val="clear" w:color="auto" w:fill="F4F7FB"/>
          </w:tcPr>
          <w:p w14:paraId="05E17C72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双 Prompt 已做；独立知识库未进链路</w:t>
            </w:r>
          </w:p>
        </w:tc>
      </w:tr>
      <w:tr w14:paraId="13D31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22BDDF1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Schema 校验的工具调用</w:t>
            </w:r>
          </w:p>
        </w:tc>
        <w:tc>
          <w:tcPr>
            <w:tcW w:w="3137" w:type="dxa"/>
            <w:shd w:val="clear" w:color="auto" w:fill="FFFFFF"/>
          </w:tcPr>
          <w:p w14:paraId="70DFE19D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B42318"/>
                <w:sz w:val="20"/>
              </w:rPr>
              <w:t>未做</w:t>
            </w:r>
          </w:p>
        </w:tc>
        <w:tc>
          <w:tcPr>
            <w:tcW w:w="3137" w:type="dxa"/>
            <w:shd w:val="clear" w:color="auto" w:fill="FFFFFF"/>
          </w:tcPr>
          <w:p w14:paraId="0399750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Qwen Realtime 无原生 Function Tool；用通话结束规则抽取代替</w:t>
            </w:r>
          </w:p>
        </w:tc>
      </w:tr>
      <w:tr w14:paraId="6B1D0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66D1A67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自然打断</w:t>
            </w:r>
          </w:p>
        </w:tc>
        <w:tc>
          <w:tcPr>
            <w:tcW w:w="3137" w:type="dxa"/>
            <w:shd w:val="clear" w:color="auto" w:fill="F4F7FB"/>
          </w:tcPr>
          <w:p w14:paraId="4B2EDBD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已做</w:t>
            </w:r>
          </w:p>
        </w:tc>
        <w:tc>
          <w:tcPr>
            <w:tcW w:w="3137" w:type="dxa"/>
            <w:shd w:val="clear" w:color="auto" w:fill="F4F7FB"/>
          </w:tcPr>
          <w:p w14:paraId="1506303E">
            <w:pPr>
              <w:spacing w:before="0" w:after="0"/>
            </w:pPr>
          </w:p>
        </w:tc>
      </w:tr>
      <w:tr w14:paraId="0B4C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3CCA3E2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转人工 / 回拨任务 / 人工通知</w:t>
            </w:r>
          </w:p>
        </w:tc>
        <w:tc>
          <w:tcPr>
            <w:tcW w:w="3137" w:type="dxa"/>
            <w:shd w:val="clear" w:color="auto" w:fill="FFFFFF"/>
          </w:tcPr>
          <w:p w14:paraId="3B2788FE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9A6709"/>
                <w:sz w:val="20"/>
              </w:rPr>
              <w:t>部分</w:t>
            </w:r>
          </w:p>
        </w:tc>
        <w:tc>
          <w:tcPr>
            <w:tcW w:w="3137" w:type="dxa"/>
            <w:shd w:val="clear" w:color="auto" w:fill="FFFFFF"/>
          </w:tcPr>
          <w:p w14:paraId="0584DDA3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回拨任务队列已做；无真转接、无自动通知渠道</w:t>
            </w:r>
          </w:p>
        </w:tc>
      </w:tr>
      <w:tr w14:paraId="1BBD3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500B57D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通话记录、工具结果、阶段耗时</w:t>
            </w:r>
          </w:p>
        </w:tc>
        <w:tc>
          <w:tcPr>
            <w:tcW w:w="3137" w:type="dxa"/>
            <w:shd w:val="clear" w:color="auto" w:fill="F4F7FB"/>
          </w:tcPr>
          <w:p w14:paraId="4E807D95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9A6709"/>
                <w:sz w:val="20"/>
              </w:rPr>
              <w:t>部分</w:t>
            </w:r>
          </w:p>
        </w:tc>
        <w:tc>
          <w:tcPr>
            <w:tcW w:w="3137" w:type="dxa"/>
            <w:shd w:val="clear" w:color="auto" w:fill="F4F7FB"/>
          </w:tcPr>
          <w:p w14:paraId="1109F7EF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记录与转写已做；无完整耗时/工具审计</w:t>
            </w:r>
          </w:p>
        </w:tc>
      </w:tr>
      <w:tr w14:paraId="1ED71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38E6C85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Tenant 隔离</w:t>
            </w:r>
          </w:p>
        </w:tc>
        <w:tc>
          <w:tcPr>
            <w:tcW w:w="3137" w:type="dxa"/>
            <w:shd w:val="clear" w:color="auto" w:fill="FFFFFF"/>
          </w:tcPr>
          <w:p w14:paraId="463D98A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9A6709"/>
                <w:sz w:val="20"/>
              </w:rPr>
              <w:t>部分</w:t>
            </w:r>
          </w:p>
        </w:tc>
        <w:tc>
          <w:tcPr>
            <w:tcW w:w="3137" w:type="dxa"/>
            <w:shd w:val="clear" w:color="auto" w:fill="FFFFFF"/>
          </w:tcPr>
          <w:p w14:paraId="2CA04675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 xml:space="preserve">数据按 </w:t>
            </w: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tenant_id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 xml:space="preserve"> 隔离；非生产认证/RBAC</w:t>
            </w:r>
          </w:p>
        </w:tc>
      </w:tr>
      <w:tr w14:paraId="1E971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3C7BD8D1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大陆区域准入的 Provider</w:t>
            </w:r>
          </w:p>
        </w:tc>
        <w:tc>
          <w:tcPr>
            <w:tcW w:w="3137" w:type="dxa"/>
            <w:shd w:val="clear" w:color="auto" w:fill="F4F7FB"/>
          </w:tcPr>
          <w:p w14:paraId="073C495C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9A6709"/>
                <w:sz w:val="20"/>
              </w:rPr>
              <w:t>部分</w:t>
            </w:r>
          </w:p>
        </w:tc>
        <w:tc>
          <w:tcPr>
            <w:tcW w:w="3137" w:type="dxa"/>
            <w:shd w:val="clear" w:color="auto" w:fill="F4F7FB"/>
          </w:tcPr>
          <w:p w14:paraId="1338FAB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当前固定国内 Qwen Realtime；无完整准入工作流</w:t>
            </w:r>
          </w:p>
        </w:tc>
      </w:tr>
      <w:tr w14:paraId="23331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4C52774F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查询空档 / 真实预约改取消</w:t>
            </w:r>
          </w:p>
        </w:tc>
        <w:tc>
          <w:tcPr>
            <w:tcW w:w="3137" w:type="dxa"/>
            <w:shd w:val="clear" w:color="auto" w:fill="FFFFFF"/>
          </w:tcPr>
          <w:p w14:paraId="29DA1B2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B42318"/>
                <w:sz w:val="20"/>
              </w:rPr>
              <w:t>未做</w:t>
            </w:r>
          </w:p>
        </w:tc>
        <w:tc>
          <w:tcPr>
            <w:tcW w:w="3137" w:type="dxa"/>
            <w:shd w:val="clear" w:color="auto" w:fill="FFFFFF"/>
          </w:tcPr>
          <w:p w14:paraId="3685568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只登记意向</w:t>
            </w:r>
          </w:p>
        </w:tc>
      </w:tr>
      <w:tr w14:paraId="0B48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4F0AA81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写操作前复述确认</w:t>
            </w:r>
          </w:p>
        </w:tc>
        <w:tc>
          <w:tcPr>
            <w:tcW w:w="3137" w:type="dxa"/>
            <w:shd w:val="clear" w:color="auto" w:fill="F4F7FB"/>
          </w:tcPr>
          <w:p w14:paraId="3D2B5E35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9A6709"/>
                <w:sz w:val="20"/>
              </w:rPr>
              <w:t>Prompt 约束</w:t>
            </w:r>
          </w:p>
        </w:tc>
        <w:tc>
          <w:tcPr>
            <w:tcW w:w="3137" w:type="dxa"/>
            <w:shd w:val="clear" w:color="auto" w:fill="F4F7FB"/>
          </w:tcPr>
          <w:p w14:paraId="7341424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模型遵守话术，无系统级预约确认状态机</w:t>
            </w:r>
          </w:p>
        </w:tc>
      </w:tr>
    </w:tbl>
    <w:p w14:paraId="0BF959C2"/>
    <w:p w14:paraId="46B034EC">
      <w:pPr>
        <w:pStyle w:val="3"/>
      </w:pPr>
      <w:r>
        <w:rPr>
          <w:rFonts w:ascii="Calibri" w:hAnsi="Calibri" w:eastAsia="微软雅黑"/>
          <w:b/>
          <w:color w:val="1F3A5F"/>
          <w:sz w:val="32"/>
        </w:rPr>
        <w:t>5. 明确不在 Stage1 范围</w:t>
      </w:r>
    </w:p>
    <w:p w14:paraId="3EC32EB2">
      <w:r>
        <w:rPr>
          <w:rFonts w:ascii="Calibri" w:hAnsi="Calibri" w:eastAsia="微软雅黑"/>
          <w:b w:val="0"/>
          <w:color w:val="4B5563"/>
          <w:sz w:val="22"/>
        </w:rPr>
        <w:t>汇报时建议主动列出，防止听众按「完整电话客服」理解：</w:t>
      </w:r>
    </w:p>
    <w:p w14:paraId="406B5F7B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真实 SIP / 运营商号码 / 主动外呼 / 诊后回访营销电话</w:t>
      </w:r>
    </w:p>
    <w:p w14:paraId="1AAB5D1F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面向真实患者的公开生产服务</w:t>
      </w:r>
    </w:p>
    <w:p w14:paraId="6FACC8E0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生产级身份认证、RBAC、套餐计费、发票</w:t>
      </w:r>
    </w:p>
    <w:p w14:paraId="5470B930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Google Calendar / 诊所管理系统正式连接器</w:t>
      </w:r>
    </w:p>
    <w:p w14:paraId="3DDC2A91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医生排班、项目时长、档期冲突引擎</w:t>
      </w:r>
    </w:p>
    <w:p w14:paraId="043046AA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配置发布：版本 Diff / 回读 / 回滚产品化（原则已定，产品未做完）</w:t>
      </w:r>
    </w:p>
    <w:p w14:paraId="01D13997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录音转自有 S3；跨区域复制；完整 SLA</w:t>
      </w:r>
    </w:p>
    <w:p w14:paraId="5D3EF63E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模板市场、第三方模板交易</w:t>
      </w:r>
    </w:p>
    <w:p w14:paraId="1FA5D604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完整 Vapi Adapter（Vapi 不在当前主链路）</w:t>
      </w:r>
    </w:p>
    <w:p w14:paraId="74EBDF2E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AI 医疗诊断或个性化治疗决策</w:t>
      </w:r>
    </w:p>
    <w:p w14:paraId="217FC6BB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开场强制声明 AI 身份或法定录音告知（Demo 未按生产合规验收）</w:t>
      </w:r>
    </w:p>
    <w:p w14:paraId="108336C4">
      <w:pPr>
        <w:pStyle w:val="3"/>
      </w:pPr>
      <w:r>
        <w:rPr>
          <w:rFonts w:ascii="Calibri" w:hAnsi="Calibri" w:eastAsia="微软雅黑"/>
          <w:b/>
          <w:color w:val="1F3A5F"/>
          <w:sz w:val="32"/>
        </w:rPr>
        <w:t>6. 建议演示剧本（5–8 分钟）</w:t>
      </w:r>
    </w:p>
    <w:p w14:paraId="29705BA1">
      <w:r>
        <w:rPr>
          <w:rFonts w:ascii="Calibri" w:hAnsi="Calibri" w:eastAsia="微软雅黑"/>
          <w:b w:val="0"/>
          <w:color w:val="4B5563"/>
          <w:sz w:val="22"/>
        </w:rPr>
        <w:t>适合汇报现场，一条主线即可：</w:t>
      </w:r>
    </w:p>
    <w:p w14:paraId="34B649E1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登录租户</w:t>
      </w:r>
      <w:r>
        <w:rPr>
          <w:rFonts w:ascii="Calibri" w:hAnsi="Calibri" w:eastAsia="微软雅黑"/>
          <w:b w:val="0"/>
          <w:color w:val="4B5563"/>
          <w:sz w:val="22"/>
        </w:rPr>
        <w:t>（</w:t>
      </w:r>
      <w:r>
        <w:rPr>
          <w:rFonts w:ascii="Consolas" w:hAnsi="Consolas" w:eastAsia="微软雅黑"/>
          <w:b w:val="0"/>
          <w:color w:val="1D4E89"/>
          <w:sz w:val="20"/>
        </w:rPr>
        <w:t>demo</w:t>
      </w:r>
      <w:r>
        <w:rPr>
          <w:rFonts w:ascii="Calibri" w:hAnsi="Calibri" w:eastAsia="微软雅黑"/>
          <w:b w:val="0"/>
          <w:color w:val="4B5563"/>
          <w:sz w:val="22"/>
        </w:rPr>
        <w:t>）→「我的实例」：展示已有实例或新建一条非空演示实例。</w:t>
      </w:r>
    </w:p>
    <w:p w14:paraId="613F5B5E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知识库/配置</w:t>
      </w:r>
      <w:r>
        <w:rPr>
          <w:rFonts w:ascii="Calibri" w:hAnsi="Calibri" w:eastAsia="微软雅黑"/>
          <w:b w:val="0"/>
          <w:color w:val="4B5563"/>
          <w:sz w:val="22"/>
        </w:rPr>
        <w:t>：改一句业务 Prompt 或切换音色并保存。</w:t>
      </w:r>
    </w:p>
    <w:p w14:paraId="3686B85B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实时语音</w:t>
      </w:r>
      <w:r>
        <w:rPr>
          <w:rFonts w:ascii="Calibri" w:hAnsi="Calibri" w:eastAsia="微软雅黑"/>
          <w:b w:val="0"/>
          <w:color w:val="4B5563"/>
          <w:sz w:val="22"/>
        </w:rPr>
        <w:t>：进房，完成至少 3 轮（问候 → 问地址/项目 → 「想约周五洁牙」）。</w:t>
      </w:r>
    </w:p>
    <w:p w14:paraId="2E9A21E4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打断</w:t>
      </w:r>
      <w:r>
        <w:rPr>
          <w:rFonts w:ascii="Calibri" w:hAnsi="Calibri" w:eastAsia="微软雅黑"/>
          <w:b w:val="0"/>
          <w:color w:val="4B5563"/>
          <w:sz w:val="22"/>
        </w:rPr>
        <w:t>：客服说话时插话，确认旧音频不回放。</w:t>
      </w:r>
    </w:p>
    <w:p w14:paraId="71CC1BF6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结束通话</w:t>
      </w:r>
      <w:r>
        <w:rPr>
          <w:rFonts w:ascii="Calibri" w:hAnsi="Calibri" w:eastAsia="微软雅黑"/>
          <w:b w:val="0"/>
          <w:color w:val="4B5563"/>
          <w:sz w:val="22"/>
        </w:rPr>
        <w:t xml:space="preserve"> →「通话记录」：有转写，必要时可播放浏览器录音。</w:t>
      </w:r>
    </w:p>
    <w:p w14:paraId="45984486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预约结果</w:t>
      </w:r>
      <w:r>
        <w:rPr>
          <w:rFonts w:ascii="Calibri" w:hAnsi="Calibri" w:eastAsia="微软雅黑"/>
          <w:b w:val="0"/>
          <w:color w:val="4B5563"/>
          <w:sz w:val="22"/>
        </w:rPr>
        <w:t>：出现「语音自动」意向（缺电话会标待确认）。</w:t>
      </w:r>
    </w:p>
    <w:p w14:paraId="53946325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回拨任务</w:t>
      </w:r>
      <w:r>
        <w:rPr>
          <w:rFonts w:ascii="Calibri" w:hAnsi="Calibri" w:eastAsia="微软雅黑"/>
          <w:b w:val="0"/>
          <w:color w:val="4B5563"/>
          <w:sz w:val="22"/>
        </w:rPr>
        <w:t>（可选）：若只说「请回电」则进任务队列，强调</w:t>
      </w:r>
      <w:r>
        <w:rPr>
          <w:rFonts w:ascii="Calibri" w:hAnsi="Calibri" w:eastAsia="微软雅黑"/>
          <w:b/>
          <w:color w:val="1F3A5F"/>
          <w:sz w:val="22"/>
        </w:rPr>
        <w:t>不会真拨出去</w:t>
      </w:r>
      <w:r>
        <w:rPr>
          <w:rFonts w:ascii="Calibri" w:hAnsi="Calibri" w:eastAsia="微软雅黑"/>
          <w:b w:val="0"/>
          <w:color w:val="4B5563"/>
          <w:sz w:val="22"/>
        </w:rPr>
        <w:t>。</w:t>
      </w:r>
    </w:p>
    <w:p w14:paraId="7944DC94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边界说明</w:t>
      </w:r>
      <w:r>
        <w:rPr>
          <w:rFonts w:ascii="Calibri" w:hAnsi="Calibri" w:eastAsia="微软雅黑"/>
          <w:b w:val="0"/>
          <w:color w:val="4B5563"/>
          <w:sz w:val="22"/>
        </w:rPr>
        <w:t>：问价格/确诊时，模型应拒绝编造并引导到店/人工。</w:t>
      </w:r>
    </w:p>
    <w:p w14:paraId="7260930C">
      <w:r>
        <w:rPr>
          <w:rFonts w:ascii="Calibri" w:hAnsi="Calibri" w:eastAsia="微软雅黑"/>
          <w:b w:val="0"/>
          <w:color w:val="4B5563"/>
          <w:sz w:val="22"/>
        </w:rPr>
        <w:t xml:space="preserve">运营视角：用 </w:t>
      </w:r>
      <w:r>
        <w:rPr>
          <w:rFonts w:ascii="Consolas" w:hAnsi="Consolas" w:eastAsia="微软雅黑"/>
          <w:b w:val="0"/>
          <w:color w:val="1D4E89"/>
          <w:sz w:val="20"/>
        </w:rPr>
        <w:t>admin</w:t>
      </w:r>
      <w:r>
        <w:rPr>
          <w:rFonts w:ascii="Calibri" w:hAnsi="Calibri" w:eastAsia="微软雅黑"/>
          <w:b w:val="0"/>
          <w:color w:val="4B5563"/>
          <w:sz w:val="22"/>
        </w:rPr>
        <w:t xml:space="preserve"> 打开「通话记录」，证明同一 Demo Tenant 记录可见。</w:t>
      </w:r>
    </w:p>
    <w:p w14:paraId="4E19540B">
      <w:r>
        <w:rPr>
          <w:rFonts w:ascii="Calibri" w:hAnsi="Calibri" w:eastAsia="微软雅黑"/>
          <w:b w:val="0"/>
          <w:color w:val="4B5563"/>
          <w:sz w:val="22"/>
        </w:rPr>
        <w:t>不要在汇报材料中粘贴完整对话、患者信息和任何 API Key。</w:t>
      </w:r>
    </w:p>
    <w:p w14:paraId="7C9E2277">
      <w:pPr>
        <w:pStyle w:val="3"/>
      </w:pPr>
      <w:r>
        <w:rPr>
          <w:rFonts w:ascii="Calibri" w:hAnsi="Calibri" w:eastAsia="微软雅黑"/>
          <w:b/>
          <w:color w:val="1F3A5F"/>
          <w:sz w:val="32"/>
        </w:rPr>
        <w:t>7. 环境与隔离（对干系人）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8C16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3A5F"/>
          </w:tcPr>
          <w:p w14:paraId="3BC9E8D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3137" w:type="dxa"/>
            <w:shd w:val="clear" w:color="auto" w:fill="1F3A5F"/>
          </w:tcPr>
          <w:p w14:paraId="31D6EBA8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生产</w:t>
            </w:r>
          </w:p>
        </w:tc>
        <w:tc>
          <w:tcPr>
            <w:tcW w:w="3137" w:type="dxa"/>
            <w:shd w:val="clear" w:color="auto" w:fill="1F3A5F"/>
          </w:tcPr>
          <w:p w14:paraId="4DA395B3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Stage1</w:t>
            </w:r>
          </w:p>
        </w:tc>
      </w:tr>
      <w:tr w14:paraId="53657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2C4D650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入口</w:t>
            </w:r>
          </w:p>
        </w:tc>
        <w:tc>
          <w:tcPr>
            <w:tcW w:w="3137" w:type="dxa"/>
            <w:shd w:val="clear" w:color="auto" w:fill="FFFFFF"/>
          </w:tcPr>
          <w:p w14:paraId="31E391E7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https://8.215.80.82/</w:t>
            </w:r>
          </w:p>
        </w:tc>
        <w:tc>
          <w:tcPr>
            <w:tcW w:w="3137" w:type="dxa"/>
            <w:shd w:val="clear" w:color="auto" w:fill="FFFFFF"/>
          </w:tcPr>
          <w:p w14:paraId="619B79E3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https://8.215.80.82/stage1/</w:t>
            </w:r>
          </w:p>
        </w:tc>
      </w:tr>
      <w:tr w14:paraId="7D9AE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2C22274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目录</w:t>
            </w:r>
          </w:p>
        </w:tc>
        <w:tc>
          <w:tcPr>
            <w:tcW w:w="3137" w:type="dxa"/>
            <w:shd w:val="clear" w:color="auto" w:fill="F4F7FB"/>
          </w:tcPr>
          <w:p w14:paraId="3EEF41FC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/opt/yino-vapi</w:t>
            </w:r>
          </w:p>
        </w:tc>
        <w:tc>
          <w:tcPr>
            <w:tcW w:w="3137" w:type="dxa"/>
            <w:shd w:val="clear" w:color="auto" w:fill="F4F7FB"/>
          </w:tcPr>
          <w:p w14:paraId="19FF62B2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/opt/yino-vapi-stage1</w:t>
            </w:r>
          </w:p>
        </w:tc>
      </w:tr>
      <w:tr w14:paraId="1D3FC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3B3EE37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数据库</w:t>
            </w:r>
          </w:p>
        </w:tc>
        <w:tc>
          <w:tcPr>
            <w:tcW w:w="3137" w:type="dxa"/>
            <w:shd w:val="clear" w:color="auto" w:fill="FFFFFF"/>
          </w:tcPr>
          <w:p w14:paraId="47FE7F22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yino_platform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（勿改）</w:t>
            </w:r>
          </w:p>
        </w:tc>
        <w:tc>
          <w:tcPr>
            <w:tcW w:w="3137" w:type="dxa"/>
            <w:shd w:val="clear" w:color="auto" w:fill="FFFFFF"/>
          </w:tcPr>
          <w:p w14:paraId="0E37B043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yino_platform_stage1</w:t>
            </w:r>
          </w:p>
        </w:tc>
      </w:tr>
      <w:tr w14:paraId="1689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40AD5F4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实例/预约等新 API</w:t>
            </w:r>
          </w:p>
        </w:tc>
        <w:tc>
          <w:tcPr>
            <w:tcW w:w="3137" w:type="dxa"/>
            <w:shd w:val="clear" w:color="auto" w:fill="F4F7FB"/>
          </w:tcPr>
          <w:p w14:paraId="2645055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回滚后列表/新建为 404</w:t>
            </w:r>
          </w:p>
        </w:tc>
        <w:tc>
          <w:tcPr>
            <w:tcW w:w="3137" w:type="dxa"/>
            <w:shd w:val="clear" w:color="auto" w:fill="F4F7FB"/>
          </w:tcPr>
          <w:p w14:paraId="3E252DC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可用</w:t>
            </w:r>
          </w:p>
        </w:tc>
      </w:tr>
      <w:tr w14:paraId="32199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310C21C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部署授权</w:t>
            </w:r>
          </w:p>
        </w:tc>
        <w:tc>
          <w:tcPr>
            <w:tcW w:w="3137" w:type="dxa"/>
            <w:shd w:val="clear" w:color="auto" w:fill="FFFFFF"/>
          </w:tcPr>
          <w:p w14:paraId="6BDF7AC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未获许可不得改</w:t>
            </w:r>
          </w:p>
        </w:tc>
        <w:tc>
          <w:tcPr>
            <w:tcW w:w="3137" w:type="dxa"/>
            <w:shd w:val="clear" w:color="auto" w:fill="FFFFFF"/>
          </w:tcPr>
          <w:p w14:paraId="2DA20E2E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由独立脚本部署，不覆盖生产前端</w:t>
            </w:r>
          </w:p>
        </w:tc>
      </w:tr>
    </w:tbl>
    <w:p w14:paraId="2E67B31D"/>
    <w:p w14:paraId="51D02746">
      <w:r>
        <w:rPr>
          <w:rFonts w:ascii="Calibri" w:hAnsi="Calibri" w:eastAsia="微软雅黑"/>
          <w:b w:val="0"/>
          <w:color w:val="4B5563"/>
          <w:sz w:val="22"/>
        </w:rPr>
        <w:t xml:space="preserve">本地开发真源在 monorepo </w:t>
      </w:r>
      <w:r>
        <w:rPr>
          <w:rFonts w:ascii="Consolas" w:hAnsi="Consolas" w:eastAsia="微软雅黑"/>
          <w:b w:val="0"/>
          <w:color w:val="1D4E89"/>
          <w:sz w:val="20"/>
        </w:rPr>
        <w:t>apps/</w:t>
      </w:r>
      <w:r>
        <w:rPr>
          <w:rFonts w:ascii="Calibri" w:hAnsi="Calibri" w:eastAsia="微软雅黑"/>
          <w:b w:val="0"/>
          <w:color w:val="4B5563"/>
          <w:sz w:val="22"/>
        </w:rPr>
        <w:t xml:space="preserve">；密钥只存在未跟踪的 </w:t>
      </w:r>
      <w:r>
        <w:rPr>
          <w:rFonts w:ascii="Consolas" w:hAnsi="Consolas" w:eastAsia="微软雅黑"/>
          <w:b w:val="0"/>
          <w:color w:val="1D4E89"/>
          <w:sz w:val="20"/>
        </w:rPr>
        <w:t>.env.local</w:t>
      </w:r>
      <w:r>
        <w:rPr>
          <w:rFonts w:ascii="Calibri" w:hAnsi="Calibri" w:eastAsia="微软雅黑"/>
          <w:b w:val="0"/>
          <w:color w:val="4B5563"/>
          <w:sz w:val="22"/>
        </w:rPr>
        <w:t>。</w:t>
      </w:r>
    </w:p>
    <w:p w14:paraId="0429C99D">
      <w:pPr>
        <w:pStyle w:val="3"/>
      </w:pPr>
      <w:r>
        <w:rPr>
          <w:rFonts w:ascii="Calibri" w:hAnsi="Calibri" w:eastAsia="微软雅黑"/>
          <w:b/>
          <w:color w:val="1F3A5F"/>
          <w:sz w:val="32"/>
        </w:rPr>
        <w:t>8. 已完成与未完成（对照 TASKS）</w:t>
      </w:r>
    </w:p>
    <w:p w14:paraId="1DC35798">
      <w:r>
        <w:rPr>
          <w:rFonts w:ascii="Calibri" w:hAnsi="Calibri" w:eastAsia="微软雅黑"/>
          <w:b/>
          <w:color w:val="1F3A5F"/>
          <w:sz w:val="22"/>
        </w:rPr>
        <w:t>已完成（代码与 Stage1 规格，截止 2026-08-18）</w:t>
      </w:r>
    </w:p>
    <w:p w14:paraId="5904F4F1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A1 实例列表与真实 UUID 选择</w:t>
      </w:r>
    </w:p>
    <w:p w14:paraId="22373982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A2 网页新建 + 合成预填</w:t>
      </w:r>
    </w:p>
    <w:p w14:paraId="17B47019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A3 实例软删除 / 恢复 / 条件硬删</w:t>
      </w:r>
    </w:p>
    <w:p w14:paraId="65C0EBF0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通话记录软删除 CRUD</w:t>
      </w:r>
    </w:p>
    <w:p w14:paraId="0939BEBB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预约/回拨 Phase 1 网页真实化</w:t>
      </w:r>
    </w:p>
    <w:p w14:paraId="7CA7AD37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预约/回拨 Phase 2 通话结束意向抽取</w:t>
      </w:r>
    </w:p>
    <w:p w14:paraId="1482502B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Stage1 隔离部署与独立库迁移</w:t>
      </w:r>
    </w:p>
    <w:p w14:paraId="1D503FAC">
      <w:r>
        <w:rPr>
          <w:rFonts w:ascii="Calibri" w:hAnsi="Calibri" w:eastAsia="微软雅黑"/>
          <w:b/>
          <w:color w:val="1F3A5F"/>
          <w:sz w:val="22"/>
        </w:rPr>
        <w:t>仍待人工/浏览器确认</w:t>
      </w:r>
    </w:p>
    <w:p w14:paraId="012E23CE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Stage1 网页冒烟：列表、新建、配置、通话、预约/回拨全路径点一遍</w:t>
      </w:r>
    </w:p>
    <w:p w14:paraId="2731B440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GitHub 远程审查与推送策略（本地可有 commit，不以聊天假定已上远程）</w:t>
      </w:r>
    </w:p>
    <w:p w14:paraId="6F98DE9C">
      <w:r>
        <w:rPr>
          <w:rFonts w:ascii="Calibri" w:hAnsi="Calibri" w:eastAsia="微软雅黑"/>
          <w:b/>
          <w:color w:val="1F3A5F"/>
          <w:sz w:val="22"/>
        </w:rPr>
        <w:t>短期未做</w:t>
      </w:r>
    </w:p>
    <w:p w14:paraId="680563AE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其余脚本路径收敛、</w:t>
      </w:r>
      <w:r>
        <w:rPr>
          <w:rFonts w:ascii="Consolas" w:hAnsi="Consolas" w:eastAsia="微软雅黑"/>
          <w:b w:val="0"/>
          <w:color w:val="1D4E89"/>
          <w:sz w:val="20"/>
        </w:rPr>
        <w:t>deploy/src</w:t>
      </w:r>
      <w:r>
        <w:rPr>
          <w:rFonts w:ascii="Calibri" w:hAnsi="Calibri" w:eastAsia="微软雅黑"/>
          <w:b w:val="0"/>
          <w:color w:val="4B5563"/>
          <w:sz w:val="22"/>
        </w:rPr>
        <w:t xml:space="preserve"> 与 </w:t>
      </w:r>
      <w:r>
        <w:rPr>
          <w:rFonts w:ascii="Consolas" w:hAnsi="Consolas" w:eastAsia="微软雅黑"/>
          <w:b w:val="0"/>
          <w:color w:val="1D4E89"/>
          <w:sz w:val="20"/>
        </w:rPr>
        <w:t>apps/</w:t>
      </w:r>
      <w:r>
        <w:rPr>
          <w:rFonts w:ascii="Calibri" w:hAnsi="Calibri" w:eastAsia="微软雅黑"/>
          <w:b w:val="0"/>
          <w:color w:val="4B5563"/>
          <w:sz w:val="22"/>
        </w:rPr>
        <w:t xml:space="preserve"> 去重</w:t>
      </w:r>
    </w:p>
    <w:p w14:paraId="3B757C2D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录音 S3、配置发布 Diff/回滚、Vapi Adapter 占位补齐</w:t>
      </w:r>
    </w:p>
    <w:p w14:paraId="64D630C8">
      <w:r>
        <w:rPr>
          <w:rFonts w:ascii="Calibri" w:hAnsi="Calibri" w:eastAsia="微软雅黑"/>
          <w:b/>
          <w:color w:val="1F3A5F"/>
          <w:sz w:val="22"/>
        </w:rPr>
        <w:t>中期未做</w:t>
      </w:r>
    </w:p>
    <w:p w14:paraId="4F8FB50F">
      <w:pPr>
        <w:pStyle w:val="16"/>
      </w:pPr>
      <w:r>
        <w:rPr>
          <w:rFonts w:ascii="Calibri" w:hAnsi="Calibri" w:eastAsia="微软雅黑"/>
          <w:b w:val="0"/>
          <w:color w:val="4B5563"/>
          <w:sz w:val="22"/>
        </w:rPr>
        <w:t>真实预约系统、SIP 电话、生产多租户 RBAC</w:t>
      </w:r>
    </w:p>
    <w:p w14:paraId="6616E900">
      <w:pPr>
        <w:pStyle w:val="3"/>
      </w:pPr>
      <w:r>
        <w:rPr>
          <w:rFonts w:ascii="Calibri" w:hAnsi="Calibri" w:eastAsia="微软雅黑"/>
          <w:b/>
          <w:color w:val="1F3A5F"/>
          <w:sz w:val="32"/>
        </w:rPr>
        <w:t>9. 风险与诚实边界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370E8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1F3A5F"/>
          </w:tcPr>
          <w:p w14:paraId="5F27CBF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w="4706" w:type="dxa"/>
            <w:shd w:val="clear" w:color="auto" w:fill="1F3A5F"/>
          </w:tcPr>
          <w:p w14:paraId="02A0071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汇报时应怎么说</w:t>
            </w:r>
          </w:p>
        </w:tc>
      </w:tr>
      <w:tr w14:paraId="53514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02261D7B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听众把「预约」理解成已挂号</w:t>
            </w:r>
          </w:p>
        </w:tc>
        <w:tc>
          <w:tcPr>
            <w:tcW w:w="4706" w:type="dxa"/>
            <w:shd w:val="clear" w:color="auto" w:fill="FFFFFF"/>
          </w:tcPr>
          <w:p w14:paraId="7CF51CB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 xml:space="preserve">这是 </w:t>
            </w:r>
            <w:r>
              <w:rPr>
                <w:rFonts w:ascii="Calibri" w:hAnsi="Calibri" w:eastAsia="微软雅黑"/>
                <w:b/>
                <w:color w:val="1F3A5F"/>
                <w:sz w:val="20"/>
              </w:rPr>
              <w:t>意向登记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；缺字段会占位并标待确认</w:t>
            </w:r>
          </w:p>
        </w:tc>
      </w:tr>
      <w:tr w14:paraId="172A5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62D87ED5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听众把「回拨」理解成系统会打电话</w:t>
            </w:r>
          </w:p>
        </w:tc>
        <w:tc>
          <w:tcPr>
            <w:tcW w:w="4706" w:type="dxa"/>
            <w:shd w:val="clear" w:color="auto" w:fill="F4F7FB"/>
          </w:tcPr>
          <w:p w14:paraId="020C379A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 xml:space="preserve">这是 </w:t>
            </w:r>
            <w:r>
              <w:rPr>
                <w:rFonts w:ascii="Calibri" w:hAnsi="Calibri" w:eastAsia="微软雅黑"/>
                <w:b/>
                <w:color w:val="1F3A5F"/>
                <w:sz w:val="20"/>
              </w:rPr>
              <w:t>人工待办队列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，Stage1 不拨号</w:t>
            </w:r>
          </w:p>
        </w:tc>
      </w:tr>
      <w:tr w14:paraId="4EF12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59C35AD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工作台数字很好看</w:t>
            </w:r>
          </w:p>
        </w:tc>
        <w:tc>
          <w:tcPr>
            <w:tcW w:w="4706" w:type="dxa"/>
            <w:shd w:val="clear" w:color="auto" w:fill="FFFFFF"/>
          </w:tcPr>
          <w:p w14:paraId="6575D82B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9A6709"/>
                <w:sz w:val="20"/>
              </w:rPr>
              <w:t>工作台 KPI 仍有演示层；请以预约/回拨/通话三个列表页为准</w:t>
            </w:r>
          </w:p>
        </w:tc>
      </w:tr>
      <w:tr w14:paraId="58F2F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1C1E62B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Qwen 无原生 Tool</w:t>
            </w:r>
          </w:p>
        </w:tc>
        <w:tc>
          <w:tcPr>
            <w:tcW w:w="4706" w:type="dxa"/>
            <w:shd w:val="clear" w:color="auto" w:fill="F4F7FB"/>
          </w:tcPr>
          <w:p w14:paraId="3A0CE722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用通话结束规则抽取，可测、可幂等，但不是通话中实时写库</w:t>
            </w:r>
          </w:p>
        </w:tc>
      </w:tr>
      <w:tr w14:paraId="6D099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3B90C0D1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 xml:space="preserve">Demo 登录与 </w:t>
            </w: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X-Tenant-ID</w:t>
            </w:r>
          </w:p>
        </w:tc>
        <w:tc>
          <w:tcPr>
            <w:tcW w:w="4706" w:type="dxa"/>
            <w:shd w:val="clear" w:color="auto" w:fill="FFFFFF"/>
          </w:tcPr>
          <w:p w14:paraId="162F44F5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证明数据分区契约，</w:t>
            </w:r>
            <w:r>
              <w:rPr>
                <w:rFonts w:ascii="Calibri" w:hAnsi="Calibri" w:eastAsia="微软雅黑"/>
                <w:b/>
                <w:color w:val="1F3A5F"/>
                <w:sz w:val="20"/>
              </w:rPr>
              <w:t>不证明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生产安全</w:t>
            </w:r>
          </w:p>
        </w:tc>
      </w:tr>
      <w:tr w14:paraId="16813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4F7FB"/>
          </w:tcPr>
          <w:p w14:paraId="20AFB2A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知识库上传按钮</w:t>
            </w:r>
          </w:p>
        </w:tc>
        <w:tc>
          <w:tcPr>
            <w:tcW w:w="4706" w:type="dxa"/>
            <w:shd w:val="clear" w:color="auto" w:fill="F4F7FB"/>
          </w:tcPr>
          <w:p w14:paraId="7B01AA11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资料列表未进检索；改 Prompt 才会影响下一通对话</w:t>
            </w:r>
          </w:p>
        </w:tc>
      </w:tr>
      <w:tr w14:paraId="3810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  <w:shd w:val="clear" w:color="auto" w:fill="FFFFFF"/>
          </w:tcPr>
          <w:p w14:paraId="2E646F16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生产与 Stage1 并列</w:t>
            </w:r>
          </w:p>
        </w:tc>
        <w:tc>
          <w:tcPr>
            <w:tcW w:w="4706" w:type="dxa"/>
            <w:shd w:val="clear" w:color="auto" w:fill="FFFFFF"/>
          </w:tcPr>
          <w:p w14:paraId="15BFC05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 xml:space="preserve">验收只走 </w:t>
            </w: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/stage1/</w:t>
            </w: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；生产保持不动</w:t>
            </w:r>
          </w:p>
        </w:tc>
      </w:tr>
    </w:tbl>
    <w:p w14:paraId="07FF2AA6"/>
    <w:p w14:paraId="177BC746">
      <w:pPr>
        <w:pStyle w:val="3"/>
      </w:pPr>
      <w:r>
        <w:rPr>
          <w:rFonts w:ascii="Calibri" w:hAnsi="Calibri" w:eastAsia="微软雅黑"/>
          <w:b/>
          <w:color w:val="1F3A5F"/>
          <w:sz w:val="32"/>
        </w:rPr>
        <w:t>10. 建议的下一阶段（仅方向，非本期承诺）</w:t>
      </w:r>
    </w:p>
    <w:p w14:paraId="2BA15827">
      <w:r>
        <w:rPr>
          <w:rFonts w:ascii="Calibri" w:hAnsi="Calibri" w:eastAsia="微软雅黑"/>
          <w:b w:val="0"/>
          <w:color w:val="4B5563"/>
          <w:sz w:val="22"/>
        </w:rPr>
        <w:t>按依赖排序，便于汇报问答：</w:t>
      </w:r>
    </w:p>
    <w:p w14:paraId="2554690D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把工作台 KPI 接到真实预约/回拨/通话统计</w:t>
      </w:r>
      <w:r>
        <w:rPr>
          <w:rFonts w:ascii="Calibri" w:hAnsi="Calibri" w:eastAsia="微软雅黑"/>
          <w:b w:val="0"/>
          <w:color w:val="4B5563"/>
          <w:sz w:val="22"/>
        </w:rPr>
        <w:t>，去掉演示数字。</w:t>
      </w:r>
    </w:p>
    <w:p w14:paraId="5AED3D95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知识库检索进实时链路</w:t>
      </w:r>
      <w:r>
        <w:rPr>
          <w:rFonts w:ascii="Calibri" w:hAnsi="Calibri" w:eastAsia="微软雅黑"/>
          <w:b w:val="0"/>
          <w:color w:val="4B5563"/>
          <w:sz w:val="22"/>
        </w:rPr>
        <w:t>（或明确「本阶段只靠 Prompt」）。</w:t>
      </w:r>
    </w:p>
    <w:p w14:paraId="0B904E40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真实预约权威</w:t>
      </w:r>
      <w:r>
        <w:rPr>
          <w:rFonts w:ascii="Calibri" w:hAnsi="Calibri" w:eastAsia="微软雅黑"/>
          <w:b w:val="0"/>
          <w:color w:val="4B5563"/>
          <w:sz w:val="22"/>
        </w:rPr>
        <w:t>：指定医生、时长、档期冲突——对接 Scheduling Authority，而不是继续加平台内日历。</w:t>
      </w:r>
    </w:p>
    <w:p w14:paraId="12395803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SIP / 电话通道</w:t>
      </w:r>
      <w:r>
        <w:rPr>
          <w:rFonts w:ascii="Calibri" w:hAnsi="Calibri" w:eastAsia="微软雅黑"/>
          <w:b w:val="0"/>
          <w:color w:val="4B5563"/>
          <w:sz w:val="22"/>
        </w:rPr>
        <w:t>：浏览器闭环稳定后再接号码。</w:t>
      </w:r>
    </w:p>
    <w:p w14:paraId="7F4263F0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生产身份与 RBAC</w:t>
      </w:r>
      <w:r>
        <w:rPr>
          <w:rFonts w:ascii="Calibri" w:hAnsi="Calibri" w:eastAsia="微软雅黑"/>
          <w:b w:val="0"/>
          <w:color w:val="4B5563"/>
          <w:sz w:val="22"/>
        </w:rPr>
        <w:t>：替换 Demo 头与 mock 登录。</w:t>
      </w:r>
    </w:p>
    <w:p w14:paraId="16F14EEA">
      <w:pPr>
        <w:pStyle w:val="14"/>
      </w:pPr>
      <w:r>
        <w:rPr>
          <w:rFonts w:ascii="Calibri" w:hAnsi="Calibri" w:eastAsia="微软雅黑"/>
          <w:b/>
          <w:color w:val="1F3A5F"/>
          <w:sz w:val="22"/>
        </w:rPr>
        <w:t>录音对象存储与配置发布回滚</w:t>
      </w:r>
      <w:r>
        <w:rPr>
          <w:rFonts w:ascii="Calibri" w:hAnsi="Calibri" w:eastAsia="微软雅黑"/>
          <w:b w:val="0"/>
          <w:color w:val="4B5563"/>
          <w:sz w:val="22"/>
        </w:rPr>
        <w:t>。</w:t>
      </w:r>
    </w:p>
    <w:p w14:paraId="15948050">
      <w:pPr>
        <w:pStyle w:val="3"/>
      </w:pPr>
      <w:r>
        <w:rPr>
          <w:rFonts w:ascii="Calibri" w:hAnsi="Calibri" w:eastAsia="微软雅黑"/>
          <w:b/>
          <w:color w:val="1F3A5F"/>
          <w:sz w:val="32"/>
        </w:rPr>
        <w:t>11. 附录：租户控制台模块一览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61AE8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1F3A5F"/>
          </w:tcPr>
          <w:p w14:paraId="201CE644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菜单</w:t>
            </w:r>
          </w:p>
        </w:tc>
        <w:tc>
          <w:tcPr>
            <w:tcW w:w="3137" w:type="dxa"/>
            <w:shd w:val="clear" w:color="auto" w:fill="1F3A5F"/>
          </w:tcPr>
          <w:p w14:paraId="4DF97A76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路由</w:t>
            </w:r>
          </w:p>
        </w:tc>
        <w:tc>
          <w:tcPr>
            <w:tcW w:w="3137" w:type="dxa"/>
            <w:shd w:val="clear" w:color="auto" w:fill="1F3A5F"/>
          </w:tcPr>
          <w:p w14:paraId="21937047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Stage1 可用性</w:t>
            </w:r>
          </w:p>
        </w:tc>
      </w:tr>
      <w:tr w14:paraId="69079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35331B5F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工作台</w:t>
            </w:r>
          </w:p>
        </w:tc>
        <w:tc>
          <w:tcPr>
            <w:tcW w:w="3137" w:type="dxa"/>
            <w:shd w:val="clear" w:color="auto" w:fill="FFFFFF"/>
          </w:tcPr>
          <w:p w14:paraId="0EEC5F69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/user/dashboard</w:t>
            </w:r>
          </w:p>
        </w:tc>
        <w:tc>
          <w:tcPr>
            <w:tcW w:w="3137" w:type="dxa"/>
            <w:shd w:val="clear" w:color="auto" w:fill="FFFFFF"/>
          </w:tcPr>
          <w:p w14:paraId="21BFBB75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9A6709"/>
                <w:sz w:val="20"/>
              </w:rPr>
              <w:t>壳 + 演示汇总</w:t>
            </w:r>
          </w:p>
        </w:tc>
      </w:tr>
      <w:tr w14:paraId="011A0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632A8580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我的实例</w:t>
            </w:r>
          </w:p>
        </w:tc>
        <w:tc>
          <w:tcPr>
            <w:tcW w:w="3137" w:type="dxa"/>
            <w:shd w:val="clear" w:color="auto" w:fill="F4F7FB"/>
          </w:tcPr>
          <w:p w14:paraId="651DE85E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/user/assistant-settings</w:t>
            </w:r>
          </w:p>
        </w:tc>
        <w:tc>
          <w:tcPr>
            <w:tcW w:w="3137" w:type="dxa"/>
            <w:shd w:val="clear" w:color="auto" w:fill="F4F7FB"/>
          </w:tcPr>
          <w:p w14:paraId="1860448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真实 API</w:t>
            </w:r>
          </w:p>
        </w:tc>
      </w:tr>
      <w:tr w14:paraId="3864F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13AE66C4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实时语音</w:t>
            </w:r>
          </w:p>
        </w:tc>
        <w:tc>
          <w:tcPr>
            <w:tcW w:w="3137" w:type="dxa"/>
            <w:shd w:val="clear" w:color="auto" w:fill="FFFFFF"/>
          </w:tcPr>
          <w:p w14:paraId="3360DD41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/user/realtime-voice</w:t>
            </w:r>
          </w:p>
        </w:tc>
        <w:tc>
          <w:tcPr>
            <w:tcW w:w="3137" w:type="dxa"/>
            <w:shd w:val="clear" w:color="auto" w:fill="FFFFFF"/>
          </w:tcPr>
          <w:p w14:paraId="4BD237A0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真实链路</w:t>
            </w:r>
          </w:p>
        </w:tc>
      </w:tr>
      <w:tr w14:paraId="64180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158A5F0C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回拨任务</w:t>
            </w:r>
          </w:p>
        </w:tc>
        <w:tc>
          <w:tcPr>
            <w:tcW w:w="3137" w:type="dxa"/>
            <w:shd w:val="clear" w:color="auto" w:fill="F4F7FB"/>
          </w:tcPr>
          <w:p w14:paraId="31ECC514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/user/callback-tasks</w:t>
            </w:r>
          </w:p>
        </w:tc>
        <w:tc>
          <w:tcPr>
            <w:tcW w:w="3137" w:type="dxa"/>
            <w:shd w:val="clear" w:color="auto" w:fill="F4F7FB"/>
          </w:tcPr>
          <w:p w14:paraId="460C62E5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真实 CRUD，不外呼</w:t>
            </w:r>
          </w:p>
        </w:tc>
      </w:tr>
      <w:tr w14:paraId="248E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59087A39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预约结果</w:t>
            </w:r>
          </w:p>
        </w:tc>
        <w:tc>
          <w:tcPr>
            <w:tcW w:w="3137" w:type="dxa"/>
            <w:shd w:val="clear" w:color="auto" w:fill="FFFFFF"/>
          </w:tcPr>
          <w:p w14:paraId="5BB46E05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/user/appointments</w:t>
            </w:r>
          </w:p>
        </w:tc>
        <w:tc>
          <w:tcPr>
            <w:tcW w:w="3137" w:type="dxa"/>
            <w:shd w:val="clear" w:color="auto" w:fill="FFFFFF"/>
          </w:tcPr>
          <w:p w14:paraId="78F96B0F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真实 CRUD + 语音意向</w:t>
            </w:r>
          </w:p>
        </w:tc>
      </w:tr>
      <w:tr w14:paraId="5529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082663ED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通话记录</w:t>
            </w:r>
          </w:p>
        </w:tc>
        <w:tc>
          <w:tcPr>
            <w:tcW w:w="3137" w:type="dxa"/>
            <w:shd w:val="clear" w:color="auto" w:fill="F4F7FB"/>
          </w:tcPr>
          <w:p w14:paraId="7D20B604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/user/call-history</w:t>
            </w:r>
          </w:p>
        </w:tc>
        <w:tc>
          <w:tcPr>
            <w:tcW w:w="3137" w:type="dxa"/>
            <w:shd w:val="clear" w:color="auto" w:fill="F4F7FB"/>
          </w:tcPr>
          <w:p w14:paraId="6DE180CA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真实 CRUD + 可选录音</w:t>
            </w:r>
          </w:p>
        </w:tc>
      </w:tr>
      <w:tr w14:paraId="6657D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FFFFF"/>
          </w:tcPr>
          <w:p w14:paraId="01F5CCA3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知识库</w:t>
            </w:r>
          </w:p>
        </w:tc>
        <w:tc>
          <w:tcPr>
            <w:tcW w:w="3137" w:type="dxa"/>
            <w:shd w:val="clear" w:color="auto" w:fill="FFFFFF"/>
          </w:tcPr>
          <w:p w14:paraId="667497B3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/user/knowledge-base</w:t>
            </w:r>
          </w:p>
        </w:tc>
        <w:tc>
          <w:tcPr>
            <w:tcW w:w="3137" w:type="dxa"/>
            <w:shd w:val="clear" w:color="auto" w:fill="FFFFFF"/>
          </w:tcPr>
          <w:p w14:paraId="442A5FB9">
            <w:pPr>
              <w:spacing w:before="0" w:after="0"/>
            </w:pPr>
            <w:r>
              <w:rPr>
                <w:rFonts w:ascii="Calibri" w:hAnsi="Calibri" w:eastAsia="微软雅黑"/>
                <w:b/>
                <w:color w:val="1B7A4A"/>
                <w:sz w:val="20"/>
              </w:rPr>
              <w:t>Prompt/音色真实；资料列表演示</w:t>
            </w:r>
          </w:p>
        </w:tc>
      </w:tr>
      <w:tr w14:paraId="4AE55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  <w:shd w:val="clear" w:color="auto" w:fill="F4F7FB"/>
          </w:tcPr>
          <w:p w14:paraId="78FF2748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运营通话记录</w:t>
            </w:r>
          </w:p>
        </w:tc>
        <w:tc>
          <w:tcPr>
            <w:tcW w:w="3137" w:type="dxa"/>
            <w:shd w:val="clear" w:color="auto" w:fill="F4F7FB"/>
          </w:tcPr>
          <w:p w14:paraId="7BD59937">
            <w:pPr>
              <w:spacing w:before="0" w:after="0"/>
            </w:pPr>
            <w:r>
              <w:rPr>
                <w:rFonts w:ascii="Consolas" w:hAnsi="Consolas" w:eastAsia="微软雅黑"/>
                <w:b w:val="0"/>
                <w:color w:val="1D4E89"/>
                <w:sz w:val="18"/>
              </w:rPr>
              <w:t>/admin/call-history</w:t>
            </w:r>
          </w:p>
        </w:tc>
        <w:tc>
          <w:tcPr>
            <w:tcW w:w="3137" w:type="dxa"/>
            <w:shd w:val="clear" w:color="auto" w:fill="F4F7FB"/>
          </w:tcPr>
          <w:p w14:paraId="26F2A436">
            <w:pPr>
              <w:spacing w:before="0" w:after="0"/>
            </w:pPr>
            <w:r>
              <w:rPr>
                <w:rFonts w:ascii="Calibri" w:hAnsi="Calibri" w:eastAsia="微软雅黑"/>
                <w:b w:val="0"/>
                <w:color w:val="4B5563"/>
                <w:sz w:val="20"/>
              </w:rPr>
              <w:t>查看同一 Demo Tenant</w:t>
            </w:r>
          </w:p>
        </w:tc>
      </w:tr>
    </w:tbl>
    <w:p w14:paraId="4361110E"/>
    <w:p w14:paraId="35B1F6CC">
      <w:r>
        <w:rPr>
          <w:rFonts w:ascii="Calibri" w:hAnsi="Calibri" w:eastAsia="微软雅黑"/>
          <w:b w:val="0"/>
          <w:color w:val="4B5563"/>
          <w:sz w:val="22"/>
        </w:rPr>
        <w:t>本文只描述 Stage1 已落地能力与边界，不构成生产上线或对外商务承诺。</w:t>
      </w:r>
    </w:p>
    <w:sectPr>
      <w:headerReference r:id="rId5" w:type="default"/>
      <w:footerReference r:id="rId6" w:type="default"/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Hatoli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tolie">
    <w:panose1 w:val="02000600000000000000"/>
    <w:charset w:val="00"/>
    <w:family w:val="auto"/>
    <w:pitch w:val="default"/>
    <w:sig w:usb0="0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CCD88">
    <w:pPr>
      <w:pStyle w:val="24"/>
      <w:jc w:val="right"/>
    </w:pPr>
    <w:r>
      <w:rPr>
        <w:rFonts w:ascii="Calibri" w:hAnsi="Calibri" w:eastAsia="微软雅黑"/>
        <w:b w:val="0"/>
        <w:color w:val="4B5563"/>
        <w:sz w:val="18"/>
      </w:rPr>
      <w:t>不上生产  ·  仅描述已落地能力与边界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DC375">
    <w:pPr>
      <w:pStyle w:val="25"/>
    </w:pPr>
    <w:r>
      <w:rPr>
        <w:rFonts w:ascii="Calibri" w:hAnsi="Calibri" w:eastAsia="微软雅黑"/>
        <w:b w:val="0"/>
        <w:color w:val="1D4E89"/>
        <w:sz w:val="18"/>
      </w:rPr>
      <w:t>Yino Voice Stage1 能力范围  ·  内部材料  ·  2026-08-18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10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1376</Words>
  <Characters>2138</Characters>
  <Lines>0</Lines>
  <Paragraphs>0</Paragraphs>
  <TotalTime>0</TotalTime>
  <ScaleCrop>false</ScaleCrop>
  <LinksUpToDate>false</LinksUpToDate>
  <CharactersWithSpaces>2325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czy</cp:lastModifiedBy>
  <dcterms:modified xsi:type="dcterms:W3CDTF">2026-08-18T03:05:32Z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eyJoZGlkIjoiNDA2YzU2YTFhMDc0YmEyNDE4ZDk4M2IyYmM5OGQ1OGIiLCJ1c2VySWQiOiIxMTQwOTA4NjQyIn0=</vt:lpwstr>
  </property>
  <property fmtid="{D5CDD505-2E9C-101B-9397-08002B2CF9AE}" pid="3" name="KSOProductBuildVer">
    <vt:lpwstr>2052-12.1.0.26895</vt:lpwstr>
  </property>
  <property fmtid="{D5CDD505-2E9C-101B-9397-08002B2CF9AE}" pid="4" name="ICV">
    <vt:lpwstr>F4849D11CB89494D878733D7A8BF7E61_12</vt:lpwstr>
  </property>
</Properties>
</file>