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706C" w14:textId="3C8E0E2F" w:rsidR="00142BB3" w:rsidRDefault="004B35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Without an AI-agent, the common way to start running DualSPHysics is as follows:</w:t>
      </w:r>
    </w:p>
    <w:p w14:paraId="6EB470E8" w14:textId="28CCE149" w:rsidR="009E5BA7" w:rsidRPr="009E5BA7" w:rsidRDefault="009E5BA7" w:rsidP="009E5B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E5BA7">
        <w:rPr>
          <w:rFonts w:ascii="Times New Roman" w:hAnsi="Times New Roman" w:cs="Times New Roman"/>
        </w:rPr>
        <w:t>Pre-Processing</w:t>
      </w:r>
      <w:r w:rsidR="00F10C71">
        <w:rPr>
          <w:rFonts w:ascii="Times New Roman" w:hAnsi="Times New Roman" w:cs="Times New Roman"/>
        </w:rPr>
        <w:t xml:space="preserve"> – XML file generation</w:t>
      </w:r>
      <w:r w:rsidRPr="009E5BA7">
        <w:rPr>
          <w:rFonts w:ascii="Times New Roman" w:hAnsi="Times New Roman" w:cs="Times New Roman"/>
        </w:rPr>
        <w:t>:</w:t>
      </w:r>
    </w:p>
    <w:p w14:paraId="0D1D124E" w14:textId="77777777" w:rsidR="002A7067" w:rsidRDefault="007C6C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an xml file is created that stores the initial geometry and physical and numerical settings of the simulation</w:t>
      </w:r>
      <w:r w:rsidR="00917DA4">
        <w:rPr>
          <w:rFonts w:ascii="Times New Roman" w:hAnsi="Times New Roman" w:cs="Times New Roman"/>
        </w:rPr>
        <w:t>. We can use /examples/mphase_nnewtonian/DebrisFlow2D/CaseDebrisFlow2D_Def.xml as an example</w:t>
      </w:r>
      <w:r w:rsidR="003710A8">
        <w:rPr>
          <w:rFonts w:ascii="Times New Roman" w:hAnsi="Times New Roman" w:cs="Times New Roman"/>
        </w:rPr>
        <w:t>. There are two ways to generate the xml file</w:t>
      </w:r>
      <w:r w:rsidR="00F5279F">
        <w:rPr>
          <w:rFonts w:ascii="Times New Roman" w:hAnsi="Times New Roman" w:cs="Times New Roman"/>
        </w:rPr>
        <w:t xml:space="preserve">: 1) one may </w:t>
      </w:r>
      <w:r w:rsidR="00453EC1">
        <w:rPr>
          <w:rFonts w:ascii="Times New Roman" w:hAnsi="Times New Roman" w:cs="Times New Roman"/>
        </w:rPr>
        <w:t xml:space="preserve">download FreeCAD and </w:t>
      </w:r>
      <w:r w:rsidR="00F26F6C">
        <w:rPr>
          <w:rFonts w:ascii="Times New Roman" w:hAnsi="Times New Roman" w:cs="Times New Roman"/>
        </w:rPr>
        <w:t>load</w:t>
      </w:r>
      <w:r w:rsidR="00453EC1">
        <w:rPr>
          <w:rFonts w:ascii="Times New Roman" w:hAnsi="Times New Roman" w:cs="Times New Roman"/>
        </w:rPr>
        <w:t xml:space="preserve"> a specific DualSPHysics module called DesignSPHysics</w:t>
      </w:r>
      <w:r w:rsidR="00893D82">
        <w:rPr>
          <w:rFonts w:ascii="Times New Roman" w:hAnsi="Times New Roman" w:cs="Times New Roman"/>
        </w:rPr>
        <w:t xml:space="preserve"> (</w:t>
      </w:r>
      <w:r w:rsidR="00893D82" w:rsidRPr="00893D82">
        <w:rPr>
          <w:rFonts w:ascii="Times New Roman" w:hAnsi="Times New Roman" w:cs="Times New Roman"/>
        </w:rPr>
        <w:t>https://github.com/DualSPHysics/DesignSPHysics</w:t>
      </w:r>
      <w:r w:rsidR="00893D82">
        <w:rPr>
          <w:rFonts w:ascii="Times New Roman" w:hAnsi="Times New Roman" w:cs="Times New Roman"/>
        </w:rPr>
        <w:t>)</w:t>
      </w:r>
      <w:r w:rsidR="00F26F6C">
        <w:rPr>
          <w:rFonts w:ascii="Times New Roman" w:hAnsi="Times New Roman" w:cs="Times New Roman"/>
        </w:rPr>
        <w:t xml:space="preserve">. Once DesignSPHysics is </w:t>
      </w:r>
      <w:r w:rsidR="004C25BB">
        <w:rPr>
          <w:rFonts w:ascii="Times New Roman" w:hAnsi="Times New Roman" w:cs="Times New Roman"/>
        </w:rPr>
        <w:t>open, one may define geometry and other parameters using that user interface</w:t>
      </w:r>
      <w:r w:rsidR="00893D82">
        <w:rPr>
          <w:rFonts w:ascii="Times New Roman" w:hAnsi="Times New Roman" w:cs="Times New Roman"/>
        </w:rPr>
        <w:t xml:space="preserve">. 2) manually create the xml file </w:t>
      </w:r>
      <w:r w:rsidR="00D00417">
        <w:rPr>
          <w:rFonts w:ascii="Times New Roman" w:hAnsi="Times New Roman" w:cs="Times New Roman"/>
        </w:rPr>
        <w:t>by following all the example xml files in examples/</w:t>
      </w:r>
      <w:r w:rsidR="00D302D6">
        <w:rPr>
          <w:rFonts w:ascii="Times New Roman" w:hAnsi="Times New Roman" w:cs="Times New Roman"/>
        </w:rPr>
        <w:t xml:space="preserve"> and/or guides</w:t>
      </w:r>
      <w:r w:rsidR="00415CAF">
        <w:rPr>
          <w:rFonts w:ascii="Times New Roman" w:hAnsi="Times New Roman" w:cs="Times New Roman"/>
        </w:rPr>
        <w:t>. The guides includ</w:t>
      </w:r>
      <w:r w:rsidR="00C1431D">
        <w:rPr>
          <w:rFonts w:ascii="Times New Roman" w:hAnsi="Times New Roman" w:cs="Times New Roman"/>
        </w:rPr>
        <w:t>e</w:t>
      </w:r>
      <w:r w:rsidR="00415CAF">
        <w:rPr>
          <w:rFonts w:ascii="Times New Roman" w:hAnsi="Times New Roman" w:cs="Times New Roman"/>
        </w:rPr>
        <w:t xml:space="preserve"> files in /doc/guides</w:t>
      </w:r>
      <w:r w:rsidR="002D5B36">
        <w:rPr>
          <w:rFonts w:ascii="Times New Roman" w:hAnsi="Times New Roman" w:cs="Times New Roman"/>
        </w:rPr>
        <w:t xml:space="preserve"> like DualSPHysics_v5.0_GUIDE.txt, XML_GUIDE_MDBC.pdf,</w:t>
      </w:r>
      <w:r w:rsidR="001F73F3">
        <w:rPr>
          <w:rFonts w:ascii="Times New Roman" w:hAnsi="Times New Roman" w:cs="Times New Roman"/>
        </w:rPr>
        <w:t xml:space="preserve"> XML_GUIDE_MPHASE_NNEWTONIAN.pdf,</w:t>
      </w:r>
      <w:r w:rsidR="002D5B36">
        <w:rPr>
          <w:rFonts w:ascii="Times New Roman" w:hAnsi="Times New Roman" w:cs="Times New Roman"/>
        </w:rPr>
        <w:t xml:space="preserve"> </w:t>
      </w:r>
      <w:r w:rsidR="001F73F3">
        <w:rPr>
          <w:rFonts w:ascii="Times New Roman" w:hAnsi="Times New Roman" w:cs="Times New Roman"/>
        </w:rPr>
        <w:t xml:space="preserve">XML_GUIDE_v5.0.pdf. The rest of the files </w:t>
      </w:r>
      <w:r w:rsidR="00C1431D">
        <w:rPr>
          <w:rFonts w:ascii="Times New Roman" w:hAnsi="Times New Roman" w:cs="Times New Roman"/>
        </w:rPr>
        <w:t xml:space="preserve">provide other functions that may not be needed for now; the guides also include </w:t>
      </w:r>
      <w:r w:rsidR="00C95705">
        <w:rPr>
          <w:rFonts w:ascii="Times New Roman" w:hAnsi="Times New Roman" w:cs="Times New Roman"/>
        </w:rPr>
        <w:t xml:space="preserve">all the </w:t>
      </w:r>
      <w:r w:rsidR="00C1431D">
        <w:rPr>
          <w:rFonts w:ascii="Times New Roman" w:hAnsi="Times New Roman" w:cs="Times New Roman"/>
        </w:rPr>
        <w:t>files</w:t>
      </w:r>
      <w:r w:rsidR="00C95705">
        <w:rPr>
          <w:rFonts w:ascii="Times New Roman" w:hAnsi="Times New Roman" w:cs="Times New Roman"/>
        </w:rPr>
        <w:t xml:space="preserve"> in /doc/xml_format</w:t>
      </w:r>
      <w:r w:rsidR="007E2F70">
        <w:rPr>
          <w:rFonts w:ascii="Times New Roman" w:hAnsi="Times New Roman" w:cs="Times New Roman"/>
        </w:rPr>
        <w:t xml:space="preserve">. </w:t>
      </w:r>
      <w:r w:rsidR="009E5BA7">
        <w:rPr>
          <w:rFonts w:ascii="Times New Roman" w:hAnsi="Times New Roman" w:cs="Times New Roman"/>
        </w:rPr>
        <w:t xml:space="preserve">The role of the </w:t>
      </w:r>
      <w:r w:rsidR="009E5BA7" w:rsidRPr="00265AA7">
        <w:rPr>
          <w:rFonts w:ascii="Times New Roman" w:hAnsi="Times New Roman" w:cs="Times New Roman"/>
          <w:color w:val="0070C0"/>
        </w:rPr>
        <w:t>Pre-processing agent</w:t>
      </w:r>
      <w:r w:rsidR="009E5BA7">
        <w:rPr>
          <w:rFonts w:ascii="Times New Roman" w:hAnsi="Times New Roman" w:cs="Times New Roman"/>
        </w:rPr>
        <w:t xml:space="preserve"> is to</w:t>
      </w:r>
      <w:r w:rsidR="00265AA7">
        <w:rPr>
          <w:rFonts w:ascii="Times New Roman" w:hAnsi="Times New Roman" w:cs="Times New Roman"/>
        </w:rPr>
        <w:t xml:space="preserve">: bypass the xml file generation manually or </w:t>
      </w:r>
      <w:r w:rsidR="000C0399">
        <w:rPr>
          <w:rFonts w:ascii="Times New Roman" w:hAnsi="Times New Roman" w:cs="Times New Roman"/>
        </w:rPr>
        <w:t>from DesignSPHysics</w:t>
      </w:r>
      <w:r w:rsidR="00453AC3">
        <w:rPr>
          <w:rFonts w:ascii="Times New Roman" w:hAnsi="Times New Roman" w:cs="Times New Roman"/>
        </w:rPr>
        <w:t>, generating xml files from natural language input</w:t>
      </w:r>
      <w:r w:rsidR="00D92E35">
        <w:rPr>
          <w:rFonts w:ascii="Times New Roman" w:hAnsi="Times New Roman" w:cs="Times New Roman"/>
        </w:rPr>
        <w:t>; or if an xml file has been created (no matter manually or from DesignSPHysics or from the agent)</w:t>
      </w:r>
      <w:r w:rsidR="00DB31D9">
        <w:rPr>
          <w:rFonts w:ascii="Times New Roman" w:hAnsi="Times New Roman" w:cs="Times New Roman"/>
        </w:rPr>
        <w:t xml:space="preserve">, the agent can communicate with </w:t>
      </w:r>
      <w:r w:rsidR="007D0E20">
        <w:rPr>
          <w:rFonts w:ascii="Times New Roman" w:hAnsi="Times New Roman" w:cs="Times New Roman"/>
        </w:rPr>
        <w:t>humans</w:t>
      </w:r>
      <w:r w:rsidR="00DB31D9">
        <w:rPr>
          <w:rFonts w:ascii="Times New Roman" w:hAnsi="Times New Roman" w:cs="Times New Roman"/>
        </w:rPr>
        <w:t xml:space="preserve"> to allow </w:t>
      </w:r>
      <w:r w:rsidR="007D0E20">
        <w:rPr>
          <w:rFonts w:ascii="Times New Roman" w:hAnsi="Times New Roman" w:cs="Times New Roman"/>
        </w:rPr>
        <w:t>checking and receiving consent for running the next step</w:t>
      </w:r>
      <w:r w:rsidR="00371933">
        <w:rPr>
          <w:rFonts w:ascii="Times New Roman" w:hAnsi="Times New Roman" w:cs="Times New Roman"/>
        </w:rPr>
        <w:t xml:space="preserve">. </w:t>
      </w:r>
    </w:p>
    <w:p w14:paraId="41158C38" w14:textId="53CCA6D7" w:rsidR="004B358A" w:rsidRDefault="002A70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2A7067">
        <w:rPr>
          <w:rFonts w:ascii="Times New Roman" w:hAnsi="Times New Roman" w:cs="Times New Roman"/>
          <w:color w:val="0070C0"/>
        </w:rPr>
        <w:t>pre-processing agent</w:t>
      </w:r>
      <w:r>
        <w:rPr>
          <w:rFonts w:ascii="Times New Roman" w:hAnsi="Times New Roman" w:cs="Times New Roman"/>
        </w:rPr>
        <w:t xml:space="preserve"> should</w:t>
      </w:r>
      <w:r w:rsidR="009E5BA7">
        <w:rPr>
          <w:rFonts w:ascii="Times New Roman" w:hAnsi="Times New Roman" w:cs="Times New Roman"/>
        </w:rPr>
        <w:t xml:space="preserve"> </w:t>
      </w:r>
      <w:r w:rsidR="002C456D">
        <w:rPr>
          <w:rFonts w:ascii="Times New Roman" w:hAnsi="Times New Roman" w:cs="Times New Roman"/>
        </w:rPr>
        <w:t>be able to</w:t>
      </w:r>
      <w:r w:rsidR="009E2423">
        <w:rPr>
          <w:rFonts w:ascii="Times New Roman" w:hAnsi="Times New Roman" w:cs="Times New Roman"/>
        </w:rPr>
        <w:t xml:space="preserve"> perform in the following </w:t>
      </w:r>
      <w:r w:rsidR="00BB5ECB">
        <w:rPr>
          <w:rFonts w:ascii="Times New Roman" w:hAnsi="Times New Roman" w:cs="Times New Roman"/>
        </w:rPr>
        <w:t>example scenarios</w:t>
      </w:r>
      <w:r w:rsidR="009E2423">
        <w:rPr>
          <w:rFonts w:ascii="Times New Roman" w:hAnsi="Times New Roman" w:cs="Times New Roman"/>
        </w:rPr>
        <w:t>:</w:t>
      </w:r>
    </w:p>
    <w:p w14:paraId="7B5B8D04" w14:textId="202AD9B0" w:rsidR="009E2423" w:rsidRDefault="009E2423" w:rsidP="009E24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Human input: “hey, </w:t>
      </w:r>
      <w:r w:rsidR="00855436">
        <w:rPr>
          <w:rFonts w:ascii="Times New Roman" w:hAnsi="Times New Roman" w:cs="Times New Roman"/>
        </w:rPr>
        <w:t xml:space="preserve">I want to </w:t>
      </w:r>
      <w:r w:rsidR="00BB5ECB">
        <w:rPr>
          <w:rFonts w:ascii="Times New Roman" w:hAnsi="Times New Roman" w:cs="Times New Roman"/>
        </w:rPr>
        <w:t xml:space="preserve">create a </w:t>
      </w:r>
      <w:r w:rsidR="00E727C7">
        <w:rPr>
          <w:rFonts w:ascii="Times New Roman" w:hAnsi="Times New Roman" w:cs="Times New Roman"/>
        </w:rPr>
        <w:t xml:space="preserve">case to simulate water running after a dam is broken. The geometry is </w:t>
      </w:r>
      <w:r w:rsidR="002D4DB9">
        <w:rPr>
          <w:rFonts w:ascii="Times New Roman" w:hAnsi="Times New Roman" w:cs="Times New Roman"/>
        </w:rPr>
        <w:t>xxx, the water properties is xxx, I want to run until xxx simulation stoppage criterion</w:t>
      </w:r>
      <w:r>
        <w:rPr>
          <w:rFonts w:ascii="Times New Roman" w:hAnsi="Times New Roman" w:cs="Times New Roman"/>
        </w:rPr>
        <w:t>”</w:t>
      </w:r>
      <w:r w:rsidR="00F01D83">
        <w:rPr>
          <w:rFonts w:ascii="Times New Roman" w:hAnsi="Times New Roman" w:cs="Times New Roman"/>
        </w:rPr>
        <w:t xml:space="preserve">. The </w:t>
      </w:r>
      <w:r w:rsidR="00F01D83" w:rsidRPr="00F01D83">
        <w:rPr>
          <w:rFonts w:ascii="Times New Roman" w:hAnsi="Times New Roman" w:cs="Times New Roman"/>
          <w:color w:val="0070C0"/>
        </w:rPr>
        <w:t>pre-processing agent</w:t>
      </w:r>
      <w:r w:rsidR="00F01D83">
        <w:rPr>
          <w:rFonts w:ascii="Times New Roman" w:hAnsi="Times New Roman" w:cs="Times New Roman"/>
        </w:rPr>
        <w:t xml:space="preserve"> should create </w:t>
      </w:r>
      <w:r w:rsidR="00301331">
        <w:rPr>
          <w:rFonts w:ascii="Times New Roman" w:hAnsi="Times New Roman" w:cs="Times New Roman"/>
        </w:rPr>
        <w:t>an xml file based on what it learnt</w:t>
      </w:r>
      <w:r w:rsidR="00AE7C87">
        <w:rPr>
          <w:rFonts w:ascii="Times New Roman" w:hAnsi="Times New Roman" w:cs="Times New Roman"/>
        </w:rPr>
        <w:t>, and call Paraview to ask human to check and receive command</w:t>
      </w:r>
      <w:r w:rsidR="002825BB">
        <w:rPr>
          <w:rFonts w:ascii="Times New Roman" w:hAnsi="Times New Roman" w:cs="Times New Roman"/>
        </w:rPr>
        <w:t xml:space="preserve"> for further revision or run the next step.</w:t>
      </w:r>
    </w:p>
    <w:p w14:paraId="0FA139DC" w14:textId="60FC2119" w:rsidR="00940AB3" w:rsidRDefault="002825BB" w:rsidP="00940A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 input: “hey, I have an existing xml file at xxx location</w:t>
      </w:r>
      <w:r w:rsidR="00225C9D">
        <w:rPr>
          <w:rFonts w:ascii="Times New Roman" w:hAnsi="Times New Roman" w:cs="Times New Roman"/>
        </w:rPr>
        <w:t xml:space="preserve">. What I want to simulate is xxx. Can you modify the xml file if necessary and </w:t>
      </w:r>
      <w:r w:rsidR="00940AB3">
        <w:rPr>
          <w:rFonts w:ascii="Times New Roman" w:hAnsi="Times New Roman" w:cs="Times New Roman"/>
        </w:rPr>
        <w:t>let me check?</w:t>
      </w:r>
      <w:r>
        <w:rPr>
          <w:rFonts w:ascii="Times New Roman" w:hAnsi="Times New Roman" w:cs="Times New Roman"/>
        </w:rPr>
        <w:t>”</w:t>
      </w:r>
      <w:r w:rsidR="00940AB3">
        <w:rPr>
          <w:rFonts w:ascii="Times New Roman" w:hAnsi="Times New Roman" w:cs="Times New Roman"/>
        </w:rPr>
        <w:t xml:space="preserve">. </w:t>
      </w:r>
      <w:r w:rsidR="00940AB3">
        <w:rPr>
          <w:rFonts w:ascii="Times New Roman" w:hAnsi="Times New Roman" w:cs="Times New Roman"/>
        </w:rPr>
        <w:t xml:space="preserve">The </w:t>
      </w:r>
      <w:r w:rsidR="00940AB3" w:rsidRPr="00F01D83">
        <w:rPr>
          <w:rFonts w:ascii="Times New Roman" w:hAnsi="Times New Roman" w:cs="Times New Roman"/>
          <w:color w:val="0070C0"/>
        </w:rPr>
        <w:t>pre-processing agent</w:t>
      </w:r>
      <w:r w:rsidR="00940AB3">
        <w:rPr>
          <w:rFonts w:ascii="Times New Roman" w:hAnsi="Times New Roman" w:cs="Times New Roman"/>
        </w:rPr>
        <w:t xml:space="preserve"> should </w:t>
      </w:r>
      <w:r w:rsidR="00940AB3">
        <w:rPr>
          <w:rFonts w:ascii="Times New Roman" w:hAnsi="Times New Roman" w:cs="Times New Roman"/>
        </w:rPr>
        <w:t>revise the</w:t>
      </w:r>
      <w:r w:rsidR="00940AB3">
        <w:rPr>
          <w:rFonts w:ascii="Times New Roman" w:hAnsi="Times New Roman" w:cs="Times New Roman"/>
        </w:rPr>
        <w:t xml:space="preserve"> xml file </w:t>
      </w:r>
      <w:r w:rsidR="00940AB3">
        <w:rPr>
          <w:rFonts w:ascii="Times New Roman" w:hAnsi="Times New Roman" w:cs="Times New Roman"/>
        </w:rPr>
        <w:t>as needed</w:t>
      </w:r>
      <w:r w:rsidR="00940AB3">
        <w:rPr>
          <w:rFonts w:ascii="Times New Roman" w:hAnsi="Times New Roman" w:cs="Times New Roman"/>
        </w:rPr>
        <w:t>, and call Paraview to ask human to check and receive command for further revision or run the next step.</w:t>
      </w:r>
    </w:p>
    <w:p w14:paraId="0FDA5D9B" w14:textId="154F5C01" w:rsidR="002825BB" w:rsidRPr="009E2423" w:rsidRDefault="00940AB3" w:rsidP="009E24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Human input: “hey, after </w:t>
      </w:r>
      <w:r w:rsidR="00C7288C">
        <w:rPr>
          <w:rFonts w:ascii="Times New Roman" w:hAnsi="Times New Roman" w:cs="Times New Roman"/>
        </w:rPr>
        <w:t>your revision, I feel like this is too complicated a scenario that you could not fully understand</w:t>
      </w:r>
      <w:r w:rsidR="005C603E">
        <w:rPr>
          <w:rFonts w:ascii="Times New Roman" w:hAnsi="Times New Roman" w:cs="Times New Roman"/>
        </w:rPr>
        <w:t xml:space="preserve">. Therefore, I manually corrected your generated xml file, can you </w:t>
      </w:r>
      <w:r w:rsidR="003C74C9">
        <w:rPr>
          <w:rFonts w:ascii="Times New Roman" w:hAnsi="Times New Roman" w:cs="Times New Roman"/>
        </w:rPr>
        <w:t>call Paraview to let me check?</w:t>
      </w:r>
      <w:r>
        <w:rPr>
          <w:rFonts w:ascii="Times New Roman" w:hAnsi="Times New Roman" w:cs="Times New Roman"/>
        </w:rPr>
        <w:t>”</w:t>
      </w:r>
      <w:r w:rsidR="003C74C9">
        <w:rPr>
          <w:rFonts w:ascii="Times New Roman" w:hAnsi="Times New Roman" w:cs="Times New Roman"/>
        </w:rPr>
        <w:t xml:space="preserve">. The </w:t>
      </w:r>
      <w:r w:rsidR="003C74C9" w:rsidRPr="00F01D83">
        <w:rPr>
          <w:rFonts w:ascii="Times New Roman" w:hAnsi="Times New Roman" w:cs="Times New Roman"/>
          <w:color w:val="0070C0"/>
        </w:rPr>
        <w:t>pre-processing agent</w:t>
      </w:r>
      <w:r w:rsidR="003C74C9">
        <w:rPr>
          <w:rFonts w:ascii="Times New Roman" w:hAnsi="Times New Roman" w:cs="Times New Roman"/>
        </w:rPr>
        <w:t xml:space="preserve"> should call Paraview</w:t>
      </w:r>
      <w:r w:rsidR="003C74C9">
        <w:rPr>
          <w:rFonts w:ascii="Times New Roman" w:hAnsi="Times New Roman" w:cs="Times New Roman"/>
        </w:rPr>
        <w:t xml:space="preserve">, </w:t>
      </w:r>
      <w:r w:rsidR="00955B2B">
        <w:rPr>
          <w:rFonts w:ascii="Times New Roman" w:hAnsi="Times New Roman" w:cs="Times New Roman"/>
        </w:rPr>
        <w:t>after receiving consent, continue to the next step.</w:t>
      </w:r>
    </w:p>
    <w:p w14:paraId="1A14908F" w14:textId="5CD47C4C" w:rsidR="006A3834" w:rsidRDefault="00DA23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Documents help create xml file that the AI-agent should learn from:</w:t>
      </w:r>
    </w:p>
    <w:p w14:paraId="06947878" w14:textId="09796490" w:rsidR="00281A86" w:rsidRDefault="00E92B83" w:rsidP="00DA23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previously stated, the /guides</w:t>
      </w:r>
      <w:r w:rsidR="00A6079D">
        <w:rPr>
          <w:rFonts w:ascii="Times New Roman" w:hAnsi="Times New Roman" w:cs="Times New Roman"/>
        </w:rPr>
        <w:t>/, /help/ and /xml_format/ folders in /doc/.</w:t>
      </w:r>
    </w:p>
    <w:p w14:paraId="3AAAEAC4" w14:textId="16B75C9C" w:rsidR="00A6079D" w:rsidRDefault="00A6079D" w:rsidP="00DA23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xml examples</w:t>
      </w:r>
      <w:r w:rsidR="00245D22">
        <w:rPr>
          <w:rFonts w:ascii="Times New Roman" w:hAnsi="Times New Roman" w:cs="Times New Roman"/>
        </w:rPr>
        <w:t xml:space="preserve"> in /examples/ folder. Learning should be emphasized on the /mphase_nnewtonian/</w:t>
      </w:r>
      <w:r w:rsidR="005F5760">
        <w:rPr>
          <w:rFonts w:ascii="Times New Roman" w:hAnsi="Times New Roman" w:cs="Times New Roman"/>
        </w:rPr>
        <w:t xml:space="preserve"> folder since we are dealing with Non-Newtonian flow problems, these examples are more relevant.</w:t>
      </w:r>
    </w:p>
    <w:p w14:paraId="3F57B210" w14:textId="7A893650" w:rsidR="00706EA5" w:rsidRDefault="00706EA5" w:rsidP="00DA23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online </w:t>
      </w:r>
      <w:r w:rsidR="00880839">
        <w:rPr>
          <w:rFonts w:ascii="Times New Roman" w:hAnsi="Times New Roman" w:cs="Times New Roman"/>
        </w:rPr>
        <w:t xml:space="preserve">DualSPHysics wiki at </w:t>
      </w:r>
      <w:hyperlink r:id="rId5" w:history="1">
        <w:r w:rsidR="00880839" w:rsidRPr="00AA1B7E">
          <w:rPr>
            <w:rStyle w:val="Hyperlink"/>
            <w:rFonts w:ascii="Times New Roman" w:hAnsi="Times New Roman" w:cs="Times New Roman"/>
          </w:rPr>
          <w:t>https://github.com/DualSPHysics/DualSPHysics/wiki</w:t>
        </w:r>
      </w:hyperlink>
      <w:r w:rsidR="00880839">
        <w:rPr>
          <w:rFonts w:ascii="Times New Roman" w:hAnsi="Times New Roman" w:cs="Times New Roman"/>
        </w:rPr>
        <w:t xml:space="preserve">. Specifically, </w:t>
      </w:r>
      <w:r w:rsidR="00A44972">
        <w:rPr>
          <w:rFonts w:ascii="Times New Roman" w:hAnsi="Times New Roman" w:cs="Times New Roman"/>
        </w:rPr>
        <w:t>in the section of “SPH formulation” (</w:t>
      </w:r>
      <w:hyperlink r:id="rId6" w:history="1">
        <w:r w:rsidR="00A44972" w:rsidRPr="00AA1B7E">
          <w:rPr>
            <w:rStyle w:val="Hyperlink"/>
            <w:rFonts w:ascii="Times New Roman" w:hAnsi="Times New Roman" w:cs="Times New Roman"/>
          </w:rPr>
          <w:t>https://github.com/DualSPHysics/DualSPHysics/wiki/3.-SPH-formulation</w:t>
        </w:r>
      </w:hyperlink>
      <w:r w:rsidR="00A44972">
        <w:rPr>
          <w:rFonts w:ascii="Times New Roman" w:hAnsi="Times New Roman" w:cs="Times New Roman"/>
        </w:rPr>
        <w:t xml:space="preserve">), it explains some key concepts that are relevant to </w:t>
      </w:r>
      <w:r w:rsidR="0095541F">
        <w:rPr>
          <w:rFonts w:ascii="Times New Roman" w:hAnsi="Times New Roman" w:cs="Times New Roman"/>
        </w:rPr>
        <w:t>how to assign variables in xml file, for example, the concept of artificial viscosity in section 3.2.1, shifting algorithm in 3.6, time stepping in 3.7, boundary conditions in 3.8, Non-Newtonian formulations in 3.17</w:t>
      </w:r>
      <w:r w:rsidR="006733AE">
        <w:rPr>
          <w:rFonts w:ascii="Times New Roman" w:hAnsi="Times New Roman" w:cs="Times New Roman"/>
        </w:rPr>
        <w:t xml:space="preserve">. </w:t>
      </w:r>
      <w:r w:rsidR="00A44972">
        <w:rPr>
          <w:rFonts w:ascii="Times New Roman" w:hAnsi="Times New Roman" w:cs="Times New Roman"/>
        </w:rPr>
        <w:t xml:space="preserve"> </w:t>
      </w:r>
    </w:p>
    <w:p w14:paraId="4D0B9500" w14:textId="2586D451" w:rsidR="00FC37BF" w:rsidRDefault="00E42A91" w:rsidP="00FC3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I will use /examples/mphase_nnewtonian/DebrisFlow2D case as an example to explain the xml file</w:t>
      </w:r>
      <w:r w:rsidR="00CE0686">
        <w:rPr>
          <w:rFonts w:ascii="Times New Roman" w:hAnsi="Times New Roman" w:cs="Times New Roman"/>
        </w:rPr>
        <w:t xml:space="preserve"> format but if the agent learnt well </w:t>
      </w:r>
      <w:r w:rsidR="005E0E18">
        <w:rPr>
          <w:rFonts w:ascii="Times New Roman" w:hAnsi="Times New Roman" w:cs="Times New Roman"/>
        </w:rPr>
        <w:t>from the three types of documents listed above, it should be able to create an xml file itself.</w:t>
      </w:r>
    </w:p>
    <w:p w14:paraId="3748D193" w14:textId="77777777" w:rsidR="008805B0" w:rsidRDefault="005E0E18" w:rsidP="00FC3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Inside CaseDebrsiFlow2D_Def.xml, </w:t>
      </w:r>
      <w:r w:rsidR="00B60F92">
        <w:rPr>
          <w:rFonts w:ascii="Times New Roman" w:hAnsi="Times New Roman" w:cs="Times New Roman"/>
        </w:rPr>
        <w:t xml:space="preserve">the first </w:t>
      </w:r>
      <w:r w:rsidR="009D23A9">
        <w:rPr>
          <w:rFonts w:ascii="Times New Roman" w:hAnsi="Times New Roman" w:cs="Times New Roman"/>
        </w:rPr>
        <w:t xml:space="preserve">block </w:t>
      </w:r>
      <w:r w:rsidR="002571B0">
        <w:rPr>
          <w:rFonts w:ascii="Times New Roman" w:hAnsi="Times New Roman" w:cs="Times New Roman"/>
        </w:rPr>
        <w:t xml:space="preserve">&lt;constantsdef&gt; </w:t>
      </w:r>
      <w:r w:rsidR="009D23A9">
        <w:rPr>
          <w:rFonts w:ascii="Times New Roman" w:hAnsi="Times New Roman" w:cs="Times New Roman"/>
        </w:rPr>
        <w:t xml:space="preserve">creates </w:t>
      </w:r>
      <w:r w:rsidR="002571B0">
        <w:rPr>
          <w:rFonts w:ascii="Times New Roman" w:hAnsi="Times New Roman" w:cs="Times New Roman"/>
        </w:rPr>
        <w:t xml:space="preserve">essential constant parameters. </w:t>
      </w:r>
      <w:r w:rsidR="00F84A6D">
        <w:rPr>
          <w:rFonts w:ascii="Times New Roman" w:hAnsi="Times New Roman" w:cs="Times New Roman"/>
        </w:rPr>
        <w:t>Meaning of many of the parameters are straightforward after reading the “comment”</w:t>
      </w:r>
      <w:r w:rsidR="00D26A1E">
        <w:rPr>
          <w:rFonts w:ascii="Times New Roman" w:hAnsi="Times New Roman" w:cs="Times New Roman"/>
        </w:rPr>
        <w:t xml:space="preserve">. &lt;speedsystem&gt;, &lt;coefsound&gt;, &lt;sopeedsound&gt; are relevant to </w:t>
      </w:r>
      <w:r w:rsidR="00536DBC">
        <w:rPr>
          <w:rFonts w:ascii="Times New Roman" w:hAnsi="Times New Roman" w:cs="Times New Roman"/>
        </w:rPr>
        <w:t>the setting of speed of sound, it should be set wisely based on the AI-agent’s understanding of the physics</w:t>
      </w:r>
      <w:r w:rsidR="005917C1">
        <w:rPr>
          <w:rFonts w:ascii="Times New Roman" w:hAnsi="Times New Roman" w:cs="Times New Roman"/>
        </w:rPr>
        <w:t xml:space="preserve">. The speed of sound should be set generally close to reality but in many occasions it is not easy to estimate a </w:t>
      </w:r>
      <w:r w:rsidR="00EF0053">
        <w:rPr>
          <w:rFonts w:ascii="Times New Roman" w:hAnsi="Times New Roman" w:cs="Times New Roman"/>
        </w:rPr>
        <w:t xml:space="preserve">reasonable </w:t>
      </w:r>
      <w:r w:rsidR="005917C1">
        <w:rPr>
          <w:rFonts w:ascii="Times New Roman" w:hAnsi="Times New Roman" w:cs="Times New Roman"/>
        </w:rPr>
        <w:t>value</w:t>
      </w:r>
      <w:r w:rsidR="00EF0053">
        <w:rPr>
          <w:rFonts w:ascii="Times New Roman" w:hAnsi="Times New Roman" w:cs="Times New Roman"/>
        </w:rPr>
        <w:t xml:space="preserve"> if the material does not behave elastically</w:t>
      </w:r>
      <w:r w:rsidR="00BA111B">
        <w:rPr>
          <w:rFonts w:ascii="Times New Roman" w:hAnsi="Times New Roman" w:cs="Times New Roman"/>
        </w:rPr>
        <w:t>. Numercical considerations should also be included because too high a speed of sound may reduce time step too much and cause other problems</w:t>
      </w:r>
      <w:r w:rsidR="00893E63">
        <w:rPr>
          <w:rFonts w:ascii="Times New Roman" w:hAnsi="Times New Roman" w:cs="Times New Roman"/>
        </w:rPr>
        <w:t xml:space="preserve">; too low a speed of sound is also not desired. </w:t>
      </w:r>
      <w:r w:rsidR="00201E78">
        <w:rPr>
          <w:rFonts w:ascii="Times New Roman" w:hAnsi="Times New Roman" w:cs="Times New Roman"/>
        </w:rPr>
        <w:t>&lt;coefh&gt; is the smoothing length, one of the most important parameter in SPH</w:t>
      </w:r>
      <w:r w:rsidR="00E25B0F">
        <w:rPr>
          <w:rFonts w:ascii="Times New Roman" w:hAnsi="Times New Roman" w:cs="Times New Roman"/>
        </w:rPr>
        <w:t xml:space="preserve">. If &lt;coefh&gt; is too low the simulation is not accurate, if it is too high it may causes some instability because a certain kernel </w:t>
      </w:r>
      <w:r w:rsidR="00A20D3B">
        <w:rPr>
          <w:rFonts w:ascii="Times New Roman" w:hAnsi="Times New Roman" w:cs="Times New Roman"/>
        </w:rPr>
        <w:t xml:space="preserve">cannot handle too many particles inside. </w:t>
      </w:r>
    </w:p>
    <w:p w14:paraId="55C8E2FF" w14:textId="4AE1D285" w:rsidR="005E0E18" w:rsidRDefault="008805B0" w:rsidP="00FC3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next block is &lt;geometry&gt;, </w:t>
      </w:r>
      <w:r w:rsidR="0035223A">
        <w:rPr>
          <w:rFonts w:ascii="Times New Roman" w:hAnsi="Times New Roman" w:cs="Times New Roman"/>
        </w:rPr>
        <w:t>the agent can refer to the three types of document to generate the initial geometry</w:t>
      </w:r>
      <w:r w:rsidR="009A30EC">
        <w:rPr>
          <w:rFonts w:ascii="Times New Roman" w:hAnsi="Times New Roman" w:cs="Times New Roman"/>
        </w:rPr>
        <w:t xml:space="preserve"> of the boundary and fluid phases.</w:t>
      </w:r>
      <w:r w:rsidR="00E03B7B">
        <w:rPr>
          <w:rFonts w:ascii="Times New Roman" w:hAnsi="Times New Roman" w:cs="Times New Roman"/>
        </w:rPr>
        <w:t xml:space="preserve"> &lt;dp&gt; defines initial particle spacing, which serves as a resolution purposes</w:t>
      </w:r>
      <w:r w:rsidR="00E577E9">
        <w:rPr>
          <w:rFonts w:ascii="Times New Roman" w:hAnsi="Times New Roman" w:cs="Times New Roman"/>
        </w:rPr>
        <w:t xml:space="preserve">. Too have a value will make the simulation too slow and too small will loss resolution. &lt;dp&gt; and&lt;coefh&gt; </w:t>
      </w:r>
      <w:r w:rsidR="00721397">
        <w:rPr>
          <w:rFonts w:ascii="Times New Roman" w:hAnsi="Times New Roman" w:cs="Times New Roman"/>
        </w:rPr>
        <w:t xml:space="preserve">jointly </w:t>
      </w:r>
      <w:r w:rsidR="00A0500D">
        <w:rPr>
          <w:rFonts w:ascii="Times New Roman" w:hAnsi="Times New Roman" w:cs="Times New Roman"/>
        </w:rPr>
        <w:t>controls the kind of “mesh dependence convergence”</w:t>
      </w:r>
      <w:r w:rsidR="00721397">
        <w:rPr>
          <w:rFonts w:ascii="Times New Roman" w:hAnsi="Times New Roman" w:cs="Times New Roman"/>
        </w:rPr>
        <w:t xml:space="preserve"> in SPH although SPH is meshless. </w:t>
      </w:r>
      <w:r w:rsidR="00F64D17">
        <w:rPr>
          <w:rFonts w:ascii="Times New Roman" w:hAnsi="Times New Roman" w:cs="Times New Roman"/>
        </w:rPr>
        <w:t xml:space="preserve">In FEM, people check different meshing to confirm the numerical convergence of the simulation, in SPH </w:t>
      </w:r>
      <w:r w:rsidR="000868C7">
        <w:rPr>
          <w:rFonts w:ascii="Times New Roman" w:hAnsi="Times New Roman" w:cs="Times New Roman"/>
        </w:rPr>
        <w:t xml:space="preserve">these two parameter can serve the similar role. </w:t>
      </w:r>
      <w:r w:rsidR="00571382">
        <w:rPr>
          <w:rFonts w:ascii="Times New Roman" w:hAnsi="Times New Roman" w:cs="Times New Roman"/>
        </w:rPr>
        <w:t>“mk” for each phase is also defined that is very important, it is the id of the each phase. Usually</w:t>
      </w:r>
      <w:r w:rsidR="007F7692">
        <w:rPr>
          <w:rFonts w:ascii="Times New Roman" w:hAnsi="Times New Roman" w:cs="Times New Roman"/>
        </w:rPr>
        <w:t xml:space="preserve"> the fluid phase is set as mk=”0”; if multiple fluid phases exist, then </w:t>
      </w:r>
      <w:r w:rsidR="00633C59">
        <w:rPr>
          <w:rFonts w:ascii="Times New Roman" w:hAnsi="Times New Roman" w:cs="Times New Roman"/>
        </w:rPr>
        <w:t xml:space="preserve">the “mk” can be sequentially increased. </w:t>
      </w:r>
      <w:r w:rsidR="001A240A">
        <w:rPr>
          <w:rFonts w:ascii="Times New Roman" w:hAnsi="Times New Roman" w:cs="Times New Roman"/>
        </w:rPr>
        <w:t>Boundary phases are defined in “setmkbound” and usually we set the value</w:t>
      </w:r>
      <w:r w:rsidR="00773B59">
        <w:rPr>
          <w:rFonts w:ascii="Times New Roman" w:hAnsi="Times New Roman" w:cs="Times New Roman"/>
        </w:rPr>
        <w:t xml:space="preserve">s after fluid phases. In cases that the geometry is too complicated that </w:t>
      </w:r>
      <w:r w:rsidR="00497AA4">
        <w:rPr>
          <w:rFonts w:ascii="Times New Roman" w:hAnsi="Times New Roman" w:cs="Times New Roman"/>
        </w:rPr>
        <w:t>is not easy to be defined in xml directly, one may input a stl file</w:t>
      </w:r>
      <w:r w:rsidR="00437B36">
        <w:rPr>
          <w:rFonts w:ascii="Times New Roman" w:hAnsi="Times New Roman" w:cs="Times New Roman"/>
        </w:rPr>
        <w:t xml:space="preserve">. For example, in examples/mphase_nnewtonian/06_Impellers3D, an impellers.stl is created beforehand, and </w:t>
      </w:r>
      <w:r w:rsidR="00C8092F">
        <w:rPr>
          <w:rFonts w:ascii="Times New Roman" w:hAnsi="Times New Roman" w:cs="Times New Roman"/>
        </w:rPr>
        <w:t>it is inserted into CaseImpellersNN_Def.xml</w:t>
      </w:r>
      <w:r w:rsidR="005917C1">
        <w:rPr>
          <w:rFonts w:ascii="Times New Roman" w:hAnsi="Times New Roman" w:cs="Times New Roman"/>
        </w:rPr>
        <w:t xml:space="preserve"> </w:t>
      </w:r>
      <w:r w:rsidR="002530A0">
        <w:rPr>
          <w:rFonts w:ascii="Times New Roman" w:hAnsi="Times New Roman" w:cs="Times New Roman"/>
        </w:rPr>
        <w:t xml:space="preserve">in the line </w:t>
      </w:r>
      <w:r w:rsidR="00C8092F" w:rsidRPr="00C8092F">
        <w:rPr>
          <w:rFonts w:ascii="Times New Roman" w:hAnsi="Times New Roman" w:cs="Times New Roman"/>
        </w:rPr>
        <w:t>&lt;drawfilestl file="impellers.stl"&gt;</w:t>
      </w:r>
      <w:r w:rsidR="002530A0">
        <w:rPr>
          <w:rFonts w:ascii="Times New Roman" w:hAnsi="Times New Roman" w:cs="Times New Roman"/>
        </w:rPr>
        <w:t xml:space="preserve">. </w:t>
      </w:r>
      <w:r w:rsidR="00C361D1">
        <w:rPr>
          <w:rFonts w:ascii="Times New Roman" w:hAnsi="Times New Roman" w:cs="Times New Roman"/>
        </w:rPr>
        <w:t>Also in the &lt;geometry&gt; block, one can define &lt;</w:t>
      </w:r>
      <w:r w:rsidR="00375329" w:rsidRPr="00375329">
        <w:rPr>
          <w:rFonts w:ascii="Times New Roman" w:hAnsi="Times New Roman" w:cs="Times New Roman"/>
        </w:rPr>
        <w:t>shapeout file</w:t>
      </w:r>
      <w:r w:rsidR="00375329">
        <w:rPr>
          <w:rFonts w:ascii="Times New Roman" w:hAnsi="Times New Roman" w:cs="Times New Roman"/>
        </w:rPr>
        <w:t xml:space="preserve"> =</w:t>
      </w:r>
      <w:r w:rsidR="00C361D1">
        <w:rPr>
          <w:rFonts w:ascii="Times New Roman" w:hAnsi="Times New Roman" w:cs="Times New Roman"/>
        </w:rPr>
        <w:t>&gt;</w:t>
      </w:r>
      <w:r w:rsidR="00375329">
        <w:rPr>
          <w:rFonts w:ascii="Times New Roman" w:hAnsi="Times New Roman" w:cs="Times New Roman"/>
        </w:rPr>
        <w:t xml:space="preserve"> which will direct what kind of preprocessing output files will be generated for checking in Paraview.</w:t>
      </w:r>
      <w:r w:rsidR="002E4845">
        <w:rPr>
          <w:rFonts w:ascii="Times New Roman" w:hAnsi="Times New Roman" w:cs="Times New Roman"/>
        </w:rPr>
        <w:t xml:space="preserve"> </w:t>
      </w:r>
    </w:p>
    <w:p w14:paraId="048D7F82" w14:textId="1C99FE6F" w:rsidR="002E4845" w:rsidRDefault="002E4845" w:rsidP="00FC3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&lt;nnphases&gt;, the parameters are Non-Newtonian physical parameters. If the task is to </w:t>
      </w:r>
      <w:r w:rsidR="007E5532">
        <w:rPr>
          <w:rFonts w:ascii="Times New Roman" w:hAnsi="Times New Roman" w:cs="Times New Roman"/>
        </w:rPr>
        <w:t xml:space="preserve">know the rheology of an existing material, then simulations should be run by changing those </w:t>
      </w:r>
      <w:r w:rsidR="007E5532">
        <w:rPr>
          <w:rFonts w:ascii="Times New Roman" w:hAnsi="Times New Roman" w:cs="Times New Roman"/>
        </w:rPr>
        <w:lastRenderedPageBreak/>
        <w:t>parameters and find a set of good parameters such that the material</w:t>
      </w:r>
      <w:r w:rsidR="004B5704">
        <w:rPr>
          <w:rFonts w:ascii="Times New Roman" w:hAnsi="Times New Roman" w:cs="Times New Roman"/>
        </w:rPr>
        <w:t xml:space="preserve"> rheology is consistent with the existing data.</w:t>
      </w:r>
    </w:p>
    <w:p w14:paraId="05B62D80" w14:textId="3E82E653" w:rsidR="00712885" w:rsidRDefault="00712885" w:rsidP="00FC3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other blocks like &lt;initial&gt;,&lt;floating&gt;,  &lt;motion&gt; are not included in this </w:t>
      </w:r>
      <w:r>
        <w:rPr>
          <w:rFonts w:ascii="Times New Roman" w:hAnsi="Times New Roman" w:cs="Times New Roman"/>
        </w:rPr>
        <w:t>CaseDebrsiFlow2D_Def.xml</w:t>
      </w:r>
      <w:r>
        <w:rPr>
          <w:rFonts w:ascii="Times New Roman" w:hAnsi="Times New Roman" w:cs="Times New Roman"/>
        </w:rPr>
        <w:t xml:space="preserve"> but they can be learnt in the three types of learning resources listed above. </w:t>
      </w:r>
    </w:p>
    <w:p w14:paraId="1E13E8BE" w14:textId="28EBF3AE" w:rsidR="00972AD9" w:rsidRDefault="00972AD9" w:rsidP="00FC3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block &lt;parameters&gt; lists other simulation related non-physical parameters</w:t>
      </w:r>
      <w:r w:rsidR="00C635E8">
        <w:rPr>
          <w:rFonts w:ascii="Times New Roman" w:hAnsi="Times New Roman" w:cs="Times New Roman"/>
        </w:rPr>
        <w:t xml:space="preserve">. Their meaning are straightforward following the “comment”. For </w:t>
      </w:r>
      <w:r w:rsidR="000A73C0">
        <w:rPr>
          <w:rFonts w:ascii="Times New Roman" w:hAnsi="Times New Roman" w:cs="Times New Roman"/>
        </w:rPr>
        <w:t>non-Newtonian flow simulation, &lt;RheologyTreatment&gt; should be chosen as “value = 2”</w:t>
      </w:r>
      <w:r w:rsidR="004B1114">
        <w:rPr>
          <w:rFonts w:ascii="Times New Roman" w:hAnsi="Times New Roman" w:cs="Times New Roman"/>
        </w:rPr>
        <w:t>. &lt;Visco&gt; here is the artificial viscosity for mitigating numerical instability</w:t>
      </w:r>
      <w:r w:rsidR="008D0AF8">
        <w:rPr>
          <w:rFonts w:ascii="Times New Roman" w:hAnsi="Times New Roman" w:cs="Times New Roman"/>
        </w:rPr>
        <w:t xml:space="preserve">, don’t confuse this with &lt;visco&gt; defined in &lt;nnphases&gt; (that is the physical viscosity of the rheological flow). </w:t>
      </w:r>
      <w:r w:rsidR="007835C8">
        <w:rPr>
          <w:rFonts w:ascii="Times New Roman" w:hAnsi="Times New Roman" w:cs="Times New Roman"/>
        </w:rPr>
        <w:t>&lt;TimeMax&gt; and &lt;TimeOut&gt; controls the time of data output and the simulation stoppage time.</w:t>
      </w:r>
    </w:p>
    <w:p w14:paraId="5B83B238" w14:textId="16BCC020" w:rsidR="00F10C71" w:rsidRDefault="00F10C71" w:rsidP="00F10C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E5BA7">
        <w:rPr>
          <w:rFonts w:ascii="Times New Roman" w:hAnsi="Times New Roman" w:cs="Times New Roman"/>
        </w:rPr>
        <w:t>Pre-Processing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run </w:t>
      </w:r>
      <w:r w:rsidR="001830CC">
        <w:rPr>
          <w:rFonts w:ascii="Times New Roman" w:hAnsi="Times New Roman" w:cs="Times New Roman"/>
        </w:rPr>
        <w:t>initialization using XML information</w:t>
      </w:r>
      <w:r w:rsidRPr="009E5BA7">
        <w:rPr>
          <w:rFonts w:ascii="Times New Roman" w:hAnsi="Times New Roman" w:cs="Times New Roman"/>
        </w:rPr>
        <w:t>:</w:t>
      </w:r>
    </w:p>
    <w:p w14:paraId="4683542D" w14:textId="31667AE1" w:rsidR="003C4528" w:rsidRDefault="001830CC" w:rsidP="001830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an xml file is generated, </w:t>
      </w:r>
      <w:r w:rsidR="00E94669">
        <w:rPr>
          <w:rFonts w:ascii="Times New Roman" w:hAnsi="Times New Roman" w:cs="Times New Roman"/>
        </w:rPr>
        <w:t xml:space="preserve">usually people we call the .sh or .bat file to </w:t>
      </w:r>
      <w:r w:rsidR="002A28C1">
        <w:rPr>
          <w:rFonts w:ascii="Times New Roman" w:hAnsi="Times New Roman" w:cs="Times New Roman"/>
        </w:rPr>
        <w:t xml:space="preserve">run. For example, in DebrisFlow2D example, there are four bash files </w:t>
      </w:r>
      <w:hyperlink r:id="rId7" w:tooltip="CaseDebrisFlow2D_linux64_CPU.sh" w:history="1">
        <w:r w:rsidR="002A28C1" w:rsidRPr="002A28C1">
          <w:rPr>
            <w:rStyle w:val="Hyperlink"/>
            <w:rFonts w:ascii="Times New Roman" w:hAnsi="Times New Roman" w:cs="Times New Roman"/>
          </w:rPr>
          <w:t>CaseDebrisFlow2D_linux64_</w:t>
        </w:r>
        <w:r w:rsidR="003C4528">
          <w:rPr>
            <w:rStyle w:val="Hyperlink"/>
            <w:rFonts w:ascii="Times New Roman" w:hAnsi="Times New Roman" w:cs="Times New Roman"/>
          </w:rPr>
          <w:t>G</w:t>
        </w:r>
        <w:r w:rsidR="002A28C1" w:rsidRPr="002A28C1">
          <w:rPr>
            <w:rStyle w:val="Hyperlink"/>
            <w:rFonts w:ascii="Times New Roman" w:hAnsi="Times New Roman" w:cs="Times New Roman"/>
          </w:rPr>
          <w:t>PU.sh</w:t>
        </w:r>
      </w:hyperlink>
      <w:r w:rsidR="002A28C1">
        <w:rPr>
          <w:rFonts w:ascii="Times New Roman" w:hAnsi="Times New Roman" w:cs="Times New Roman"/>
        </w:rPr>
        <w:t xml:space="preserve"> or </w:t>
      </w:r>
      <w:r w:rsidR="00FC4BF6">
        <w:rPr>
          <w:rFonts w:ascii="Times New Roman" w:hAnsi="Times New Roman" w:cs="Times New Roman"/>
        </w:rPr>
        <w:t>.bat, or GPU code. The AI-agent can learn from all the .sh or .bat file in all the examples</w:t>
      </w:r>
      <w:r w:rsidR="007D4258">
        <w:rPr>
          <w:rFonts w:ascii="Times New Roman" w:hAnsi="Times New Roman" w:cs="Times New Roman"/>
        </w:rPr>
        <w:t xml:space="preserve">/ folder. The folder </w:t>
      </w:r>
      <w:r w:rsidR="002E5F9C">
        <w:rPr>
          <w:rFonts w:ascii="Times New Roman" w:hAnsi="Times New Roman" w:cs="Times New Roman"/>
        </w:rPr>
        <w:t xml:space="preserve">/doc/help also contains relevant information on how the command should be formulated in the bash file. </w:t>
      </w:r>
    </w:p>
    <w:p w14:paraId="65EC5ADC" w14:textId="7476A0CE" w:rsidR="008C21EF" w:rsidRDefault="003C4528" w:rsidP="001830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DebrisFlow2D as an example, </w:t>
      </w:r>
      <w:r w:rsidR="00FC4B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 </w:t>
      </w:r>
      <w:hyperlink r:id="rId8" w:tooltip="CaseDebrisFlow2D_linux64_CPU.sh" w:history="1">
        <w:r w:rsidRPr="002A28C1">
          <w:rPr>
            <w:rStyle w:val="Hyperlink"/>
            <w:rFonts w:ascii="Times New Roman" w:hAnsi="Times New Roman" w:cs="Times New Roman"/>
          </w:rPr>
          <w:t>CaseDebrisFlow2D_linux64_</w:t>
        </w:r>
        <w:r>
          <w:rPr>
            <w:rStyle w:val="Hyperlink"/>
            <w:rFonts w:ascii="Times New Roman" w:hAnsi="Times New Roman" w:cs="Times New Roman"/>
          </w:rPr>
          <w:t>G</w:t>
        </w:r>
        <w:r w:rsidRPr="002A28C1">
          <w:rPr>
            <w:rStyle w:val="Hyperlink"/>
            <w:rFonts w:ascii="Times New Roman" w:hAnsi="Times New Roman" w:cs="Times New Roman"/>
          </w:rPr>
          <w:t>PU.sh</w:t>
        </w:r>
      </w:hyperlink>
      <w:r w:rsidR="00536EC7">
        <w:rPr>
          <w:rFonts w:ascii="Times New Roman" w:hAnsi="Times New Roman" w:cs="Times New Roman"/>
        </w:rPr>
        <w:t xml:space="preserve">, </w:t>
      </w:r>
      <w:r w:rsidR="00215D6E">
        <w:rPr>
          <w:rFonts w:ascii="Times New Roman" w:hAnsi="Times New Roman" w:cs="Times New Roman"/>
        </w:rPr>
        <w:t xml:space="preserve">paths for the binary files and the postprocessing tools are provided. The AI-agent should </w:t>
      </w:r>
      <w:r w:rsidR="00C228D4">
        <w:rPr>
          <w:rFonts w:ascii="Times New Roman" w:hAnsi="Times New Roman" w:cs="Times New Roman"/>
        </w:rPr>
        <w:t>learn to include the necessary files and ignore unnecessary files for following running. For example, if isosurface</w:t>
      </w:r>
      <w:r w:rsidR="007472BE">
        <w:rPr>
          <w:rFonts w:ascii="Times New Roman" w:hAnsi="Times New Roman" w:cs="Times New Roman"/>
        </w:rPr>
        <w:t xml:space="preserve"> tool</w:t>
      </w:r>
      <w:r w:rsidR="00647E9E">
        <w:rPr>
          <w:rFonts w:ascii="Times New Roman" w:hAnsi="Times New Roman" w:cs="Times New Roman"/>
        </w:rPr>
        <w:t xml:space="preserve"> (what the isosurface is doing can be found in /doc/help/IsoSurface_Help.out)</w:t>
      </w:r>
      <w:r w:rsidR="007472BE">
        <w:rPr>
          <w:rFonts w:ascii="Times New Roman" w:hAnsi="Times New Roman" w:cs="Times New Roman"/>
        </w:rPr>
        <w:t xml:space="preserve"> is not needed</w:t>
      </w:r>
      <w:r w:rsidR="00244E14">
        <w:rPr>
          <w:rFonts w:ascii="Times New Roman" w:hAnsi="Times New Roman" w:cs="Times New Roman"/>
        </w:rPr>
        <w:t>, then the AI-agent generated .sh file does not necessarily to include the line “</w:t>
      </w:r>
      <w:r w:rsidR="00244E14" w:rsidRPr="00244E14">
        <w:rPr>
          <w:rFonts w:ascii="Times New Roman" w:hAnsi="Times New Roman" w:cs="Times New Roman"/>
        </w:rPr>
        <w:t>export isosurface="${dirbin}/IsoSurface_linux64"</w:t>
      </w:r>
      <w:r w:rsidR="00244E14">
        <w:rPr>
          <w:rFonts w:ascii="Times New Roman" w:hAnsi="Times New Roman" w:cs="Times New Roman"/>
        </w:rPr>
        <w:t>”. After the pahts are defined, the next a</w:t>
      </w:r>
      <w:r w:rsidR="00536EC7">
        <w:rPr>
          <w:rFonts w:ascii="Times New Roman" w:hAnsi="Times New Roman" w:cs="Times New Roman"/>
        </w:rPr>
        <w:t xml:space="preserve"> few lines check if the data folder is exist or not and choose to delete</w:t>
      </w:r>
      <w:r w:rsidR="000A323A">
        <w:rPr>
          <w:rFonts w:ascii="Times New Roman" w:hAnsi="Times New Roman" w:cs="Times New Roman"/>
        </w:rPr>
        <w:t xml:space="preserve"> or </w:t>
      </w:r>
      <w:r w:rsidR="00630249">
        <w:rPr>
          <w:rFonts w:ascii="Times New Roman" w:hAnsi="Times New Roman" w:cs="Times New Roman"/>
        </w:rPr>
        <w:t>post-process</w:t>
      </w:r>
      <w:r w:rsidR="000A323A">
        <w:rPr>
          <w:rFonts w:ascii="Times New Roman" w:hAnsi="Times New Roman" w:cs="Times New Roman"/>
        </w:rPr>
        <w:t xml:space="preserve"> the existing data or stop the running. </w:t>
      </w:r>
      <w:r w:rsidR="001F2270">
        <w:rPr>
          <w:rFonts w:ascii="Times New Roman" w:hAnsi="Times New Roman" w:cs="Times New Roman"/>
        </w:rPr>
        <w:t>Then</w:t>
      </w:r>
      <w:r w:rsidR="00630249">
        <w:rPr>
          <w:rFonts w:ascii="Times New Roman" w:hAnsi="Times New Roman" w:cs="Times New Roman"/>
        </w:rPr>
        <w:t xml:space="preserve">, when {gencase} is called, </w:t>
      </w:r>
      <w:r w:rsidR="00BD3124">
        <w:rPr>
          <w:rFonts w:ascii="Times New Roman" w:hAnsi="Times New Roman" w:cs="Times New Roman"/>
        </w:rPr>
        <w:t>some vtk and other files for the initial state of the simulation will be generated, and this is a good time that the A-agent calls Paraview for human to review</w:t>
      </w:r>
      <w:r w:rsidR="0071624E">
        <w:rPr>
          <w:rFonts w:ascii="Times New Roman" w:hAnsi="Times New Roman" w:cs="Times New Roman"/>
        </w:rPr>
        <w:t xml:space="preserve"> and give further directions</w:t>
      </w:r>
      <w:r w:rsidR="006A2E6B">
        <w:rPr>
          <w:rFonts w:ascii="Times New Roman" w:hAnsi="Times New Roman" w:cs="Times New Roman"/>
        </w:rPr>
        <w:t xml:space="preserve">. Again, detailed GenCase related </w:t>
      </w:r>
      <w:r w:rsidR="008234A6">
        <w:rPr>
          <w:rFonts w:ascii="Times New Roman" w:hAnsi="Times New Roman" w:cs="Times New Roman"/>
        </w:rPr>
        <w:t>command can be found in /doc/help/ folder, which is the file GenCase_Help.out</w:t>
      </w:r>
      <w:r w:rsidR="0071624E">
        <w:rPr>
          <w:rFonts w:ascii="Times New Roman" w:hAnsi="Times New Roman" w:cs="Times New Roman"/>
        </w:rPr>
        <w:t xml:space="preserve">. So, the AI-agent should create such an </w:t>
      </w:r>
      <w:r w:rsidR="0047507E">
        <w:rPr>
          <w:rFonts w:ascii="Times New Roman" w:hAnsi="Times New Roman" w:cs="Times New Roman"/>
        </w:rPr>
        <w:t xml:space="preserve">sh. File and call it “bash xxx.sh” to run the pre-processing. </w:t>
      </w:r>
      <w:r w:rsidR="001C499B">
        <w:rPr>
          <w:rFonts w:ascii="Times New Roman" w:hAnsi="Times New Roman" w:cs="Times New Roman"/>
        </w:rPr>
        <w:t xml:space="preserve">The current .sh files like </w:t>
      </w:r>
      <w:hyperlink r:id="rId9" w:tooltip="CaseDebrisFlow2D_linux64_CPU.sh" w:history="1">
        <w:r w:rsidR="001C499B" w:rsidRPr="002A28C1">
          <w:rPr>
            <w:rStyle w:val="Hyperlink"/>
            <w:rFonts w:ascii="Times New Roman" w:hAnsi="Times New Roman" w:cs="Times New Roman"/>
          </w:rPr>
          <w:t>CaseDebrisFlow2D_linux64_</w:t>
        </w:r>
        <w:r w:rsidR="001C499B">
          <w:rPr>
            <w:rStyle w:val="Hyperlink"/>
            <w:rFonts w:ascii="Times New Roman" w:hAnsi="Times New Roman" w:cs="Times New Roman"/>
          </w:rPr>
          <w:t>G</w:t>
        </w:r>
        <w:r w:rsidR="001C499B" w:rsidRPr="002A28C1">
          <w:rPr>
            <w:rStyle w:val="Hyperlink"/>
            <w:rFonts w:ascii="Times New Roman" w:hAnsi="Times New Roman" w:cs="Times New Roman"/>
          </w:rPr>
          <w:t>PU.sh</w:t>
        </w:r>
      </w:hyperlink>
      <w:r w:rsidR="001C499B">
        <w:rPr>
          <w:rFonts w:ascii="Times New Roman" w:hAnsi="Times New Roman" w:cs="Times New Roman"/>
        </w:rPr>
        <w:t xml:space="preserve"> do pre-processing, running, and post-processing in one file. </w:t>
      </w:r>
      <w:r w:rsidR="0047507E">
        <w:rPr>
          <w:rFonts w:ascii="Times New Roman" w:hAnsi="Times New Roman" w:cs="Times New Roman"/>
        </w:rPr>
        <w:t>I would suggest the AI-agent</w:t>
      </w:r>
      <w:r w:rsidR="001C499B">
        <w:rPr>
          <w:rFonts w:ascii="Times New Roman" w:hAnsi="Times New Roman" w:cs="Times New Roman"/>
        </w:rPr>
        <w:t xml:space="preserve"> to create three files separately. And just call the pre-Processing.sh </w:t>
      </w:r>
      <w:r w:rsidR="008C21EF">
        <w:rPr>
          <w:rFonts w:ascii="Times New Roman" w:hAnsi="Times New Roman" w:cs="Times New Roman"/>
        </w:rPr>
        <w:t>for the pre-processing steps.</w:t>
      </w:r>
    </w:p>
    <w:p w14:paraId="77742C7C" w14:textId="439DEE38" w:rsidR="008C21EF" w:rsidRDefault="008C21EF" w:rsidP="008C21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Running DualSPHysics</w:t>
      </w:r>
    </w:p>
    <w:p w14:paraId="01C979B5" w14:textId="77777777" w:rsidR="003D70BC" w:rsidRDefault="00BB3483" w:rsidP="00BB3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the initial states has been confirmed through human-agent interaction, then </w:t>
      </w:r>
      <w:r w:rsidR="00383036">
        <w:rPr>
          <w:rFonts w:ascii="Times New Roman" w:hAnsi="Times New Roman" w:cs="Times New Roman"/>
        </w:rPr>
        <w:t xml:space="preserve">the AI-agent can create a main_run.sh file which simply </w:t>
      </w:r>
      <w:r w:rsidR="003D70BC">
        <w:rPr>
          <w:rFonts w:ascii="Times New Roman" w:hAnsi="Times New Roman" w:cs="Times New Roman"/>
        </w:rPr>
        <w:t xml:space="preserve">just do the role similar to </w:t>
      </w:r>
    </w:p>
    <w:p w14:paraId="18932374" w14:textId="77777777" w:rsidR="003D70BC" w:rsidRPr="003D70BC" w:rsidRDefault="003D70BC" w:rsidP="003D70BC">
      <w:pPr>
        <w:rPr>
          <w:rFonts w:ascii="Times New Roman" w:hAnsi="Times New Roman" w:cs="Times New Roman"/>
        </w:rPr>
      </w:pPr>
      <w:r w:rsidRPr="003D70BC">
        <w:rPr>
          <w:rFonts w:ascii="Times New Roman" w:hAnsi="Times New Roman" w:cs="Times New Roman"/>
        </w:rPr>
        <w:t>${dualsphysicsgpu} -gpu ${dirout}/${name} ${dirout} -dirdataout data -svres</w:t>
      </w:r>
    </w:p>
    <w:p w14:paraId="2AC4350A" w14:textId="5FC3CB1E" w:rsidR="00BB3483" w:rsidRDefault="003D70BC" w:rsidP="003D70BC">
      <w:pPr>
        <w:rPr>
          <w:rFonts w:ascii="Times New Roman" w:hAnsi="Times New Roman" w:cs="Times New Roman"/>
        </w:rPr>
      </w:pPr>
      <w:r w:rsidRPr="003D70BC">
        <w:rPr>
          <w:rFonts w:ascii="Times New Roman" w:hAnsi="Times New Roman" w:cs="Times New Roman"/>
        </w:rPr>
        <w:lastRenderedPageBreak/>
        <w:t>if [ $? -ne 0 ] ; then fail; fi</w:t>
      </w:r>
    </w:p>
    <w:p w14:paraId="3D308A05" w14:textId="77777777" w:rsidR="000E6426" w:rsidRDefault="003D70BC" w:rsidP="003D70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="00EA0D52" w:rsidRPr="00EA0D52">
        <w:rPr>
          <w:rFonts w:ascii="Times New Roman" w:hAnsi="Times New Roman" w:cs="Times New Roman"/>
        </w:rPr>
        <w:t>CaseDebrisFlow2D_linux64_GPU.sh</w:t>
      </w:r>
      <w:r w:rsidR="00EA0D52" w:rsidRPr="00EA0D52">
        <w:rPr>
          <w:rFonts w:ascii="Times New Roman" w:hAnsi="Times New Roman" w:cs="Times New Roman"/>
        </w:rPr>
        <w:t>.</w:t>
      </w:r>
      <w:r w:rsidR="00742EEE">
        <w:rPr>
          <w:rFonts w:ascii="Times New Roman" w:hAnsi="Times New Roman" w:cs="Times New Roman"/>
        </w:rPr>
        <w:t xml:space="preserve"> Depending on if the GPU or the CPU code is called and other functions, the commands can be different. Refer to /doc/help/</w:t>
      </w:r>
      <w:r w:rsidR="000E6426">
        <w:rPr>
          <w:rFonts w:ascii="Times New Roman" w:hAnsi="Times New Roman" w:cs="Times New Roman"/>
        </w:rPr>
        <w:t xml:space="preserve">DualSPHysics5.0_Help.out, </w:t>
      </w:r>
      <w:r w:rsidR="000E6426">
        <w:rPr>
          <w:rFonts w:ascii="Times New Roman" w:hAnsi="Times New Roman" w:cs="Times New Roman"/>
        </w:rPr>
        <w:t>DualSPHysics5.0</w:t>
      </w:r>
      <w:r w:rsidR="000E6426">
        <w:rPr>
          <w:rFonts w:ascii="Times New Roman" w:hAnsi="Times New Roman" w:cs="Times New Roman"/>
        </w:rPr>
        <w:t>_NNewtonian</w:t>
      </w:r>
      <w:r w:rsidR="000E6426">
        <w:rPr>
          <w:rFonts w:ascii="Times New Roman" w:hAnsi="Times New Roman" w:cs="Times New Roman"/>
        </w:rPr>
        <w:t>_Help.out</w:t>
      </w:r>
      <w:r w:rsidR="000E6426">
        <w:rPr>
          <w:rFonts w:ascii="Times New Roman" w:hAnsi="Times New Roman" w:cs="Times New Roman"/>
        </w:rPr>
        <w:t>.</w:t>
      </w:r>
    </w:p>
    <w:p w14:paraId="166B381D" w14:textId="00C2821E" w:rsidR="008875E1" w:rsidRDefault="008875E1" w:rsidP="003D70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there is any issue the AI-agent found during running, the agent should learn</w:t>
      </w:r>
      <w:r w:rsidR="008051FE">
        <w:rPr>
          <w:rFonts w:ascii="Times New Roman" w:hAnsi="Times New Roman" w:cs="Times New Roman"/>
        </w:rPr>
        <w:t xml:space="preserve"> how to resolve it, or report any warning in the end or if it cannot resolve it itself, call for human interaction.</w:t>
      </w:r>
    </w:p>
    <w:p w14:paraId="0D7916DE" w14:textId="5E4D224D" w:rsidR="000E6426" w:rsidRDefault="008875E1" w:rsidP="000E64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Post-Processing</w:t>
      </w:r>
    </w:p>
    <w:p w14:paraId="4B018B3F" w14:textId="043ADF30" w:rsidR="000E6426" w:rsidRDefault="008875E1" w:rsidP="003D70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</w:t>
      </w:r>
      <w:r w:rsidR="001532D5">
        <w:rPr>
          <w:rFonts w:ascii="Times New Roman" w:hAnsi="Times New Roman" w:cs="Times New Roman"/>
        </w:rPr>
        <w:t>running the main code, a /data/ folder should be generated that contains all the raw data at each designated output time step</w:t>
      </w:r>
      <w:r w:rsidR="004C1777">
        <w:rPr>
          <w:rFonts w:ascii="Times New Roman" w:hAnsi="Times New Roman" w:cs="Times New Roman"/>
        </w:rPr>
        <w:t xml:space="preserve">. Then, the AI-agent will create a post-processing.sh file and call it to post-process the code. You may also combine the main_run and post-processing if you wish. Take CaseDebrisFlow2D_linux64_GPU.sh as an example, </w:t>
      </w:r>
      <w:r w:rsidR="00257A91" w:rsidRPr="00257A91">
        <w:rPr>
          <w:rFonts w:ascii="Times New Roman" w:hAnsi="Times New Roman" w:cs="Times New Roman"/>
        </w:rPr>
        <w:t>{partvtk}</w:t>
      </w:r>
      <w:r w:rsidR="00257A91">
        <w:rPr>
          <w:rFonts w:ascii="Times New Roman" w:hAnsi="Times New Roman" w:cs="Times New Roman"/>
        </w:rPr>
        <w:t xml:space="preserve">, </w:t>
      </w:r>
      <w:r w:rsidR="00257A91" w:rsidRPr="00257A91">
        <w:rPr>
          <w:rFonts w:ascii="Times New Roman" w:hAnsi="Times New Roman" w:cs="Times New Roman"/>
        </w:rPr>
        <w:t>{partvtk</w:t>
      </w:r>
      <w:r w:rsidR="00257A91">
        <w:rPr>
          <w:rFonts w:ascii="Times New Roman" w:hAnsi="Times New Roman" w:cs="Times New Roman"/>
        </w:rPr>
        <w:t>out</w:t>
      </w:r>
      <w:r w:rsidR="00257A91" w:rsidRPr="00257A91">
        <w:rPr>
          <w:rFonts w:ascii="Times New Roman" w:hAnsi="Times New Roman" w:cs="Times New Roman"/>
        </w:rPr>
        <w:t>}</w:t>
      </w:r>
      <w:r w:rsidR="00257A91">
        <w:rPr>
          <w:rFonts w:ascii="Times New Roman" w:hAnsi="Times New Roman" w:cs="Times New Roman"/>
        </w:rPr>
        <w:t xml:space="preserve"> and {isosurface</w:t>
      </w:r>
      <w:r w:rsidR="00257A91">
        <w:rPr>
          <w:rFonts w:ascii="Times New Roman" w:hAnsi="Times New Roman" w:cs="Times New Roman"/>
        </w:rPr>
        <w:t>}</w:t>
      </w:r>
      <w:r w:rsidR="00E93A14">
        <w:rPr>
          <w:rFonts w:ascii="Times New Roman" w:hAnsi="Times New Roman" w:cs="Times New Roman"/>
        </w:rPr>
        <w:t xml:space="preserve"> are the postprocessing tools that can be called to convert raw data into human readable .csv or .vtk or other files. </w:t>
      </w:r>
      <w:r w:rsidR="00096D5F">
        <w:rPr>
          <w:rFonts w:ascii="Times New Roman" w:hAnsi="Times New Roman" w:cs="Times New Roman"/>
        </w:rPr>
        <w:t xml:space="preserve">The command how to call the tools can be found in /doc/help/. The AI-agent should be able to figure out what post-processing it want to do, or when unclear, communicate with human. </w:t>
      </w:r>
      <w:r w:rsidR="00153934">
        <w:rPr>
          <w:rFonts w:ascii="Times New Roman" w:hAnsi="Times New Roman" w:cs="Times New Roman"/>
        </w:rPr>
        <w:t xml:space="preserve">For example, if I want to know the run-off distance of the debris flow, the AI-agent may </w:t>
      </w:r>
      <w:r w:rsidR="00292695">
        <w:rPr>
          <w:rFonts w:ascii="Times New Roman" w:hAnsi="Times New Roman" w:cs="Times New Roman"/>
        </w:rPr>
        <w:t xml:space="preserve">post-process the data, extract the </w:t>
      </w:r>
      <w:r w:rsidR="00AE59CA">
        <w:rPr>
          <w:rFonts w:ascii="Times New Roman" w:hAnsi="Times New Roman" w:cs="Times New Roman"/>
        </w:rPr>
        <w:t>furthest</w:t>
      </w:r>
      <w:r w:rsidR="00292695">
        <w:rPr>
          <w:rFonts w:ascii="Times New Roman" w:hAnsi="Times New Roman" w:cs="Times New Roman"/>
        </w:rPr>
        <w:t xml:space="preserve"> point from the simulation as a function of </w:t>
      </w:r>
      <w:r w:rsidR="00AE59CA">
        <w:rPr>
          <w:rFonts w:ascii="Times New Roman" w:hAnsi="Times New Roman" w:cs="Times New Roman"/>
        </w:rPr>
        <w:t>output time, then plot and save the distance-time data</w:t>
      </w:r>
      <w:r w:rsidR="005004C4">
        <w:rPr>
          <w:rFonts w:ascii="Times New Roman" w:hAnsi="Times New Roman" w:cs="Times New Roman"/>
        </w:rPr>
        <w:t xml:space="preserve"> in a proper format. </w:t>
      </w:r>
    </w:p>
    <w:p w14:paraId="0F2A063F" w14:textId="77777777" w:rsidR="008C2345" w:rsidRDefault="008C2345" w:rsidP="003D70BC">
      <w:pPr>
        <w:rPr>
          <w:rFonts w:ascii="Times New Roman" w:hAnsi="Times New Roman" w:cs="Times New Roman"/>
        </w:rPr>
      </w:pPr>
    </w:p>
    <w:p w14:paraId="2693CCCF" w14:textId="3420661E" w:rsidR="008C2345" w:rsidRDefault="008C2345" w:rsidP="008C23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 1 – solving inverse problem </w:t>
      </w:r>
      <w:r w:rsidR="00476D28">
        <w:rPr>
          <w:rFonts w:ascii="Times New Roman" w:hAnsi="Times New Roman" w:cs="Times New Roman"/>
        </w:rPr>
        <w:t>to determine debris flow non-</w:t>
      </w:r>
      <w:r w:rsidR="00474B7C">
        <w:rPr>
          <w:rFonts w:ascii="Times New Roman" w:hAnsi="Times New Roman" w:cs="Times New Roman"/>
        </w:rPr>
        <w:t>Newtonian</w:t>
      </w:r>
      <w:r w:rsidR="00476D28">
        <w:rPr>
          <w:rFonts w:ascii="Times New Roman" w:hAnsi="Times New Roman" w:cs="Times New Roman"/>
        </w:rPr>
        <w:t xml:space="preserve"> parameters.</w:t>
      </w:r>
    </w:p>
    <w:p w14:paraId="36FD1E11" w14:textId="4C99700A" w:rsidR="005E0E18" w:rsidRPr="00FC37BF" w:rsidRDefault="00474B7C" w:rsidP="00FC3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ground truth will be given that is a time series profile of </w:t>
      </w:r>
      <w:r w:rsidR="002F6E92">
        <w:rPr>
          <w:rFonts w:ascii="Times New Roman" w:hAnsi="Times New Roman" w:cs="Times New Roman"/>
        </w:rPr>
        <w:t>a debris flow. The ground truth data could be in a series of image format, or movie, with proper scal</w:t>
      </w:r>
      <w:r w:rsidR="00A144B7">
        <w:rPr>
          <w:rFonts w:ascii="Times New Roman" w:hAnsi="Times New Roman" w:cs="Times New Roman"/>
        </w:rPr>
        <w:t xml:space="preserve">es, or a series data point files stored in .txt or other formats. </w:t>
      </w:r>
      <w:r w:rsidR="00A568E2">
        <w:rPr>
          <w:rFonts w:ascii="Times New Roman" w:hAnsi="Times New Roman" w:cs="Times New Roman"/>
        </w:rPr>
        <w:t xml:space="preserve">Human will input by giving the initial geometry of the domain and the undeformed soil mass geometry. Human will also give some </w:t>
      </w:r>
      <w:r w:rsidR="000B532F">
        <w:rPr>
          <w:rFonts w:ascii="Times New Roman" w:hAnsi="Times New Roman" w:cs="Times New Roman"/>
        </w:rPr>
        <w:t xml:space="preserve">rough estimation of the material state, for example, if given that this is a fine grain soil mass with a large amount of mixed water, then the AI-agent can estimate that the </w:t>
      </w:r>
      <w:r w:rsidR="0092607C">
        <w:rPr>
          <w:rFonts w:ascii="Times New Roman" w:hAnsi="Times New Roman" w:cs="Times New Roman"/>
        </w:rPr>
        <w:t xml:space="preserve">debris flow has a low density and viscosity. The AI-agent will then starting from a guess of the </w:t>
      </w:r>
      <w:r w:rsidR="0092208D">
        <w:rPr>
          <w:rFonts w:ascii="Times New Roman" w:hAnsi="Times New Roman" w:cs="Times New Roman"/>
        </w:rPr>
        <w:t xml:space="preserve">non-Newtonian parameters, run the simulation, post-process the data and compare the time series </w:t>
      </w:r>
      <w:r w:rsidR="00331784">
        <w:rPr>
          <w:rFonts w:ascii="Times New Roman" w:hAnsi="Times New Roman" w:cs="Times New Roman"/>
        </w:rPr>
        <w:t xml:space="preserve">profile of the simulated soil with ground truth. The AI-agent should give a score of how close the simulation is to the ground truth, and if the deviation is large, it should automatically propose how to change the non-Newtonian parameters and perform another set of simulation. Finally, after many runs the AI-agent should be able to conclude </w:t>
      </w:r>
      <w:r w:rsidR="006D6F02">
        <w:rPr>
          <w:rFonts w:ascii="Times New Roman" w:hAnsi="Times New Roman" w:cs="Times New Roman"/>
        </w:rPr>
        <w:t>what are the best set of parameters for this debris flow</w:t>
      </w:r>
      <w:r w:rsidR="007E76D1">
        <w:rPr>
          <w:rFonts w:ascii="Times New Roman" w:hAnsi="Times New Roman" w:cs="Times New Roman"/>
        </w:rPr>
        <w:t xml:space="preserve"> and what are the variation range of the parameters. For example, the AI-agent may conclude that for the viscosity parameter, </w:t>
      </w:r>
      <w:r w:rsidR="00533823">
        <w:rPr>
          <w:rFonts w:ascii="Times New Roman" w:hAnsi="Times New Roman" w:cs="Times New Roman"/>
        </w:rPr>
        <w:t xml:space="preserve">the debris has a viscosity of 0.1 Pa*s with </w:t>
      </w:r>
      <m:oMath>
        <m:r>
          <w:rPr>
            <w:rFonts w:ascii="Cambria Math" w:hAnsi="Cambria Math" w:cs="Times New Roman"/>
          </w:rPr>
          <m:t>±</m:t>
        </m:r>
      </m:oMath>
      <w:r w:rsidR="00533823">
        <w:rPr>
          <w:rFonts w:ascii="Times New Roman" w:hAnsi="Times New Roman" w:cs="Times New Roman"/>
        </w:rPr>
        <w:t xml:space="preserve"> 10% variation gives a good fit. This is what we called inverse problem – solving the debris flow constitutive model parameters given a rheological behavior data.</w:t>
      </w:r>
    </w:p>
    <w:sectPr w:rsidR="005E0E18" w:rsidRPr="00FC3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70F7F"/>
    <w:multiLevelType w:val="hybridMultilevel"/>
    <w:tmpl w:val="44A4B7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234C63"/>
    <w:multiLevelType w:val="hybridMultilevel"/>
    <w:tmpl w:val="C1847A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938DB"/>
    <w:multiLevelType w:val="hybridMultilevel"/>
    <w:tmpl w:val="AA5645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345026">
    <w:abstractNumId w:val="0"/>
  </w:num>
  <w:num w:numId="2" w16cid:durableId="1781991899">
    <w:abstractNumId w:val="2"/>
  </w:num>
  <w:num w:numId="3" w16cid:durableId="2102678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F6"/>
    <w:rsid w:val="000868C7"/>
    <w:rsid w:val="00096D5F"/>
    <w:rsid w:val="000A323A"/>
    <w:rsid w:val="000A73C0"/>
    <w:rsid w:val="000B532F"/>
    <w:rsid w:val="000C0399"/>
    <w:rsid w:val="000E6426"/>
    <w:rsid w:val="00142BB3"/>
    <w:rsid w:val="001532D5"/>
    <w:rsid w:val="00153934"/>
    <w:rsid w:val="001830CC"/>
    <w:rsid w:val="001A240A"/>
    <w:rsid w:val="001B2EF6"/>
    <w:rsid w:val="001C499B"/>
    <w:rsid w:val="001F2270"/>
    <w:rsid w:val="001F73F3"/>
    <w:rsid w:val="00201E78"/>
    <w:rsid w:val="00215D6E"/>
    <w:rsid w:val="00225C9D"/>
    <w:rsid w:val="00244E14"/>
    <w:rsid w:val="00245D22"/>
    <w:rsid w:val="002530A0"/>
    <w:rsid w:val="002571B0"/>
    <w:rsid w:val="00257A91"/>
    <w:rsid w:val="00265AA7"/>
    <w:rsid w:val="00281A86"/>
    <w:rsid w:val="002825BB"/>
    <w:rsid w:val="00292695"/>
    <w:rsid w:val="002A28C1"/>
    <w:rsid w:val="002A7067"/>
    <w:rsid w:val="002C456D"/>
    <w:rsid w:val="002D4DB9"/>
    <w:rsid w:val="002D5B36"/>
    <w:rsid w:val="002E4845"/>
    <w:rsid w:val="002E5F9C"/>
    <w:rsid w:val="002F6E92"/>
    <w:rsid w:val="00301331"/>
    <w:rsid w:val="00331784"/>
    <w:rsid w:val="0035223A"/>
    <w:rsid w:val="003710A8"/>
    <w:rsid w:val="00371933"/>
    <w:rsid w:val="00375329"/>
    <w:rsid w:val="00383036"/>
    <w:rsid w:val="003C4528"/>
    <w:rsid w:val="003C74C9"/>
    <w:rsid w:val="003D70BC"/>
    <w:rsid w:val="00415CAF"/>
    <w:rsid w:val="00437B36"/>
    <w:rsid w:val="00453AC3"/>
    <w:rsid w:val="00453EC1"/>
    <w:rsid w:val="00474B7C"/>
    <w:rsid w:val="0047507E"/>
    <w:rsid w:val="00476D28"/>
    <w:rsid w:val="00497AA4"/>
    <w:rsid w:val="004B1114"/>
    <w:rsid w:val="004B358A"/>
    <w:rsid w:val="004B5704"/>
    <w:rsid w:val="004C1777"/>
    <w:rsid w:val="004C25BB"/>
    <w:rsid w:val="005004C4"/>
    <w:rsid w:val="00533823"/>
    <w:rsid w:val="00536DBC"/>
    <w:rsid w:val="00536EC7"/>
    <w:rsid w:val="00571382"/>
    <w:rsid w:val="005917C1"/>
    <w:rsid w:val="005C603E"/>
    <w:rsid w:val="005E0E18"/>
    <w:rsid w:val="005F5760"/>
    <w:rsid w:val="00630249"/>
    <w:rsid w:val="00633C59"/>
    <w:rsid w:val="00647E9E"/>
    <w:rsid w:val="006733AE"/>
    <w:rsid w:val="006A2E6B"/>
    <w:rsid w:val="006A3834"/>
    <w:rsid w:val="006D6F02"/>
    <w:rsid w:val="00706EA5"/>
    <w:rsid w:val="00712885"/>
    <w:rsid w:val="0071624E"/>
    <w:rsid w:val="00721397"/>
    <w:rsid w:val="0072462A"/>
    <w:rsid w:val="00742EEE"/>
    <w:rsid w:val="007472BE"/>
    <w:rsid w:val="00773B59"/>
    <w:rsid w:val="007835C8"/>
    <w:rsid w:val="007C6CFC"/>
    <w:rsid w:val="007D0E20"/>
    <w:rsid w:val="007D4258"/>
    <w:rsid w:val="007E2F70"/>
    <w:rsid w:val="007E5532"/>
    <w:rsid w:val="007E76D1"/>
    <w:rsid w:val="007F7692"/>
    <w:rsid w:val="008051FE"/>
    <w:rsid w:val="008234A6"/>
    <w:rsid w:val="00855436"/>
    <w:rsid w:val="00866DBD"/>
    <w:rsid w:val="008805B0"/>
    <w:rsid w:val="00880839"/>
    <w:rsid w:val="008875E1"/>
    <w:rsid w:val="00893D82"/>
    <w:rsid w:val="00893E63"/>
    <w:rsid w:val="008C21EF"/>
    <w:rsid w:val="008C2345"/>
    <w:rsid w:val="008D0AF8"/>
    <w:rsid w:val="00917DA4"/>
    <w:rsid w:val="0092208D"/>
    <w:rsid w:val="0092607C"/>
    <w:rsid w:val="00940AB3"/>
    <w:rsid w:val="0095541F"/>
    <w:rsid w:val="00955B2B"/>
    <w:rsid w:val="00972AD9"/>
    <w:rsid w:val="009A30EC"/>
    <w:rsid w:val="009D23A9"/>
    <w:rsid w:val="009E2423"/>
    <w:rsid w:val="009E5BA7"/>
    <w:rsid w:val="00A0500D"/>
    <w:rsid w:val="00A144B7"/>
    <w:rsid w:val="00A20D3B"/>
    <w:rsid w:val="00A44972"/>
    <w:rsid w:val="00A568E2"/>
    <w:rsid w:val="00A6079D"/>
    <w:rsid w:val="00AE59CA"/>
    <w:rsid w:val="00AE7C87"/>
    <w:rsid w:val="00B60F92"/>
    <w:rsid w:val="00BA111B"/>
    <w:rsid w:val="00BB3483"/>
    <w:rsid w:val="00BB5ECB"/>
    <w:rsid w:val="00BD3124"/>
    <w:rsid w:val="00BD44C7"/>
    <w:rsid w:val="00C1431D"/>
    <w:rsid w:val="00C228D4"/>
    <w:rsid w:val="00C361D1"/>
    <w:rsid w:val="00C635E8"/>
    <w:rsid w:val="00C7288C"/>
    <w:rsid w:val="00C8092F"/>
    <w:rsid w:val="00C95705"/>
    <w:rsid w:val="00CE0686"/>
    <w:rsid w:val="00D00417"/>
    <w:rsid w:val="00D26A1E"/>
    <w:rsid w:val="00D302D6"/>
    <w:rsid w:val="00D92E35"/>
    <w:rsid w:val="00DA23CE"/>
    <w:rsid w:val="00DB31D9"/>
    <w:rsid w:val="00E03B7B"/>
    <w:rsid w:val="00E25B0F"/>
    <w:rsid w:val="00E42A91"/>
    <w:rsid w:val="00E577E9"/>
    <w:rsid w:val="00E6378E"/>
    <w:rsid w:val="00E727C7"/>
    <w:rsid w:val="00E92B83"/>
    <w:rsid w:val="00E93A14"/>
    <w:rsid w:val="00E94669"/>
    <w:rsid w:val="00EA0D52"/>
    <w:rsid w:val="00EF0053"/>
    <w:rsid w:val="00F01D83"/>
    <w:rsid w:val="00F10C71"/>
    <w:rsid w:val="00F26F6C"/>
    <w:rsid w:val="00F5279F"/>
    <w:rsid w:val="00F64D17"/>
    <w:rsid w:val="00F84A6D"/>
    <w:rsid w:val="00FC37BF"/>
    <w:rsid w:val="00FC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0FB5"/>
  <w15:chartTrackingRefBased/>
  <w15:docId w15:val="{D96A3D7F-1E0A-4D0E-8955-79BB66F59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E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8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83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338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zhao469/DualSPHysics_NN_v5.0.1/blob/main/examples/mphase_nnewtonian/DebrisFlow2D/CaseDebrisFlow2D_linux64_CPU.s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zhao469/DualSPHysics_NN_v5.0.1/blob/main/examples/mphase_nnewtonian/DebrisFlow2D/CaseDebrisFlow2D_linux64_CPU.s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ualSPHysics/DualSPHysics/wiki/3.-SPH-formulati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DualSPHysics/DualSPHysics/wik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zhao469/DualSPHysics_NN_v5.0.1/blob/main/examples/mphase_nnewtonian/DebrisFlow2D/CaseDebrisFlow2D_linux64_CPU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1871</Words>
  <Characters>10669</Characters>
  <Application>Microsoft Office Word</Application>
  <DocSecurity>0</DocSecurity>
  <Lines>88</Lines>
  <Paragraphs>25</Paragraphs>
  <ScaleCrop>false</ScaleCrop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Yumeng Zhao</dc:creator>
  <cp:keywords/>
  <dc:description/>
  <cp:lastModifiedBy>Yumeng Zhao</cp:lastModifiedBy>
  <cp:revision>158</cp:revision>
  <dcterms:created xsi:type="dcterms:W3CDTF">2026-03-01T16:21:00Z</dcterms:created>
  <dcterms:modified xsi:type="dcterms:W3CDTF">2026-03-01T19:57:00Z</dcterms:modified>
</cp:coreProperties>
</file>