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bookmarkStart w:id="0" w:name="_GoBack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Ye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,Zhengkun</w:t>
      </w:r>
      <w:proofErr w:type="spellEnd"/>
      <w:proofErr w:type="gramEnd"/>
    </w:p>
    <w:bookmarkEnd w:id="0"/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WindChill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T, V;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windChill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temperature (Fahrenheit)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wind speed (mph)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input.nextDouble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windChill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)(35.74 + 0.6215 * T - 35.75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(V, 0.16) + 0.4275 * T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(V, 0.16));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wind chill index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windChill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36AB1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rPr>
          <w:rFonts w:ascii="Consolas" w:hAnsi="Consolas" w:cs="Consolas"/>
          <w:color w:val="000000"/>
          <w:sz w:val="20"/>
          <w:szCs w:val="20"/>
        </w:rPr>
      </w:pP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temperature (Fahrenheit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5.3</w:t>
      </w:r>
    </w:p>
    <w:p w:rsidR="00786B74" w:rsidRDefault="00786B74" w:rsidP="00786B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wind speed (mph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786B74" w:rsidRDefault="00786B74" w:rsidP="00786B74">
      <w:r>
        <w:rPr>
          <w:rFonts w:ascii="Consolas" w:hAnsi="Consolas" w:cs="Consolas"/>
          <w:color w:val="000000"/>
          <w:sz w:val="20"/>
          <w:szCs w:val="20"/>
        </w:rPr>
        <w:t>The wind chill index is -5</w:t>
      </w:r>
    </w:p>
    <w:sectPr w:rsidR="0078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74"/>
    <w:rsid w:val="00786B74"/>
    <w:rsid w:val="00FD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9039A4-0D92-4D5E-AAAF-010AB59F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B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Zhengkun ye</dc:creator>
  <cp:keywords/>
  <dc:description/>
  <cp:lastModifiedBy>Zhengkun ye</cp:lastModifiedBy>
  <cp:revision>1</cp:revision>
  <cp:lastPrinted>2014-01-30T21:17:00Z</cp:lastPrinted>
  <dcterms:created xsi:type="dcterms:W3CDTF">2014-01-30T21:15:00Z</dcterms:created>
  <dcterms:modified xsi:type="dcterms:W3CDTF">2014-01-30T21:18:00Z</dcterms:modified>
</cp:coreProperties>
</file>