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language</w:t>
      </w:r>
      <w:r>
        <w:t xml:space="preserve"> </w:t>
      </w:r>
      <w:r>
        <w:t xml:space="preserve">definition</w:t>
      </w:r>
    </w:p>
    <w:p>
      <w:pPr>
        <w:pStyle w:val="Author"/>
      </w:pPr>
      <w:r>
        <w:t xml:space="preserve">Shaofeng</w:t>
      </w:r>
      <w:r>
        <w:t xml:space="preserve"> </w:t>
      </w:r>
      <w:r>
        <w:t xml:space="preserve">Duan</w:t>
      </w:r>
    </w:p>
    <w:p>
      <w:pPr>
        <w:pStyle w:val="BlockText"/>
      </w:pPr>
      <w:r>
        <w:t xml:space="preserve">Excerpt from</w:t>
      </w:r>
      <w:r>
        <w:t xml:space="preserve"> </w:t>
      </w:r>
      <w:hyperlink r:id="rId21">
        <w:r>
          <w:rPr>
            <w:rStyle w:val="Hyperlink"/>
          </w:rPr>
          <w:t xml:space="preserve">R langugage Definition</w:t>
        </w:r>
      </w:hyperlink>
    </w:p>
    <w:p>
      <w:pPr>
        <w:pStyle w:val="Heading2"/>
      </w:pPr>
      <w:bookmarkStart w:id="22" w:name="objects"/>
      <w:bookmarkEnd w:id="22"/>
      <w:r>
        <w:t xml:space="preserve">Objects</w:t>
      </w:r>
    </w:p>
    <w:p>
      <w:pPr>
        <w:pStyle w:val="FirstParagraph"/>
      </w:pPr>
      <w:r>
        <w:t xml:space="preserve">R does not provide</w:t>
      </w:r>
      <w:r>
        <w:t xml:space="preserve"> </w:t>
      </w:r>
      <w:r>
        <w:rPr>
          <w:b/>
        </w:rPr>
        <w:t xml:space="preserve">direct access to computer's memory</w:t>
      </w:r>
      <w:r>
        <w:t xml:space="preserve"> </w:t>
      </w:r>
      <w:r>
        <w:t xml:space="preserve">but rather provides a number of specializxed data structures we will refer to as objects.</w:t>
      </w:r>
    </w:p>
    <w:p>
      <w:pPr>
        <w:pStyle w:val="BodyText"/>
      </w:pPr>
      <w:r>
        <w:t xml:space="preserve">The return value of</w:t>
      </w:r>
      <w:r>
        <w:t xml:space="preserve"> </w:t>
      </w:r>
      <w:r>
        <w:rPr>
          <w:rStyle w:val="VerbatimChar"/>
        </w:rPr>
        <w:t xml:space="preserve">typeof</w:t>
      </w:r>
      <w:r>
        <w:t xml:space="preserve"> </w:t>
      </w:r>
      <w:r>
        <w:t xml:space="preserve">function: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r>
      <w:tr>
        <w:tc>
          <w:p>
            <w:pPr>
              <w:pStyle w:val="Compact"/>
              <w:jc w:val="left"/>
            </w:pPr>
            <w:r>
              <w:t xml:space="preserve">"NULL"</w:t>
            </w:r>
          </w:p>
        </w:tc>
        <w:tc>
          <w:p>
            <w:pPr>
              <w:pStyle w:val="Compact"/>
              <w:jc w:val="left"/>
            </w:pPr>
            <w:r>
              <w:t xml:space="preserve">NULL</w:t>
            </w:r>
          </w:p>
        </w:tc>
      </w:tr>
      <w:tr>
        <w:tc>
          <w:p>
            <w:pPr>
              <w:pStyle w:val="Compact"/>
              <w:jc w:val="left"/>
            </w:pPr>
            <w:r>
              <w:t xml:space="preserve">"symbol"</w:t>
            </w:r>
          </w:p>
        </w:tc>
        <w:tc>
          <w:p>
            <w:pPr>
              <w:pStyle w:val="Compact"/>
              <w:jc w:val="left"/>
            </w:pPr>
            <w:r>
              <w:t xml:space="preserve">a variable name</w:t>
            </w:r>
          </w:p>
        </w:tc>
      </w:tr>
      <w:tr>
        <w:tc>
          <w:p>
            <w:pPr>
              <w:pStyle w:val="Compact"/>
              <w:jc w:val="left"/>
            </w:pPr>
            <w:r>
              <w:t xml:space="preserve">"pairlist"</w:t>
            </w:r>
          </w:p>
        </w:tc>
        <w:tc>
          <w:p>
            <w:pPr>
              <w:pStyle w:val="Compact"/>
              <w:jc w:val="left"/>
            </w:pPr>
            <w:r>
              <w:t xml:space="preserve">a pairlist object(mainly internal)</w:t>
            </w:r>
          </w:p>
        </w:tc>
      </w:tr>
      <w:tr>
        <w:tc>
          <w:p>
            <w:pPr>
              <w:pStyle w:val="Compact"/>
              <w:jc w:val="left"/>
            </w:pPr>
            <w:r>
              <w:t xml:space="preserve">"closure"</w:t>
            </w:r>
          </w:p>
        </w:tc>
        <w:tc>
          <w:p>
            <w:pPr>
              <w:pStyle w:val="Compact"/>
              <w:jc w:val="left"/>
            </w:pPr>
            <w:r>
              <w:t xml:space="preserve">a function</w:t>
            </w:r>
          </w:p>
        </w:tc>
      </w:tr>
      <w:tr>
        <w:tc>
          <w:p>
            <w:pPr>
              <w:pStyle w:val="Compact"/>
              <w:jc w:val="left"/>
            </w:pPr>
            <w:r>
              <w:t xml:space="preserve">"environment"</w:t>
            </w:r>
          </w:p>
        </w:tc>
        <w:tc>
          <w:p>
            <w:pPr>
              <w:pStyle w:val="Compact"/>
              <w:jc w:val="left"/>
            </w:pPr>
            <w:r>
              <w:t xml:space="preserve">an environment</w:t>
            </w:r>
          </w:p>
        </w:tc>
      </w:tr>
      <w:tr>
        <w:tc>
          <w:p>
            <w:pPr>
              <w:pStyle w:val="Compact"/>
              <w:jc w:val="left"/>
            </w:pPr>
            <w:r>
              <w:t xml:space="preserve">"promise"</w:t>
            </w:r>
          </w:p>
        </w:tc>
        <w:tc>
          <w:p>
            <w:pPr>
              <w:pStyle w:val="Compact"/>
              <w:jc w:val="left"/>
            </w:pPr>
            <w:r>
              <w:t xml:space="preserve">an object used to implement lazy evaluation</w:t>
            </w:r>
          </w:p>
        </w:tc>
      </w:tr>
      <w:tr>
        <w:tc>
          <w:p>
            <w:pPr>
              <w:pStyle w:val="Compact"/>
              <w:jc w:val="left"/>
            </w:pPr>
            <w:r>
              <w:t xml:space="preserve">"language"</w:t>
            </w:r>
          </w:p>
        </w:tc>
        <w:tc>
          <w:p>
            <w:pPr>
              <w:pStyle w:val="Compact"/>
              <w:jc w:val="left"/>
            </w:pPr>
            <w:r>
              <w:t xml:space="preserve">an R language construct</w:t>
            </w:r>
          </w:p>
        </w:tc>
      </w:tr>
      <w:tr>
        <w:tc>
          <w:p>
            <w:pPr>
              <w:pStyle w:val="Compact"/>
              <w:jc w:val="left"/>
            </w:pPr>
            <w:r>
              <w:t xml:space="preserve">"special"</w:t>
            </w:r>
          </w:p>
        </w:tc>
        <w:tc>
          <w:p>
            <w:pPr>
              <w:pStyle w:val="Compact"/>
              <w:jc w:val="left"/>
            </w:pPr>
            <w:r>
              <w:t xml:space="preserve">an internal function that does not evaluate its arguments</w:t>
            </w:r>
          </w:p>
        </w:tc>
      </w:tr>
      <w:tr>
        <w:tc>
          <w:p>
            <w:pPr>
              <w:pStyle w:val="Compact"/>
              <w:jc w:val="left"/>
            </w:pPr>
            <w:r>
              <w:t xml:space="preserve">"builtin"</w:t>
            </w:r>
          </w:p>
        </w:tc>
        <w:tc>
          <w:p>
            <w:pPr>
              <w:pStyle w:val="Compact"/>
              <w:jc w:val="left"/>
            </w:pPr>
            <w:r>
              <w:t xml:space="preserve">an internal function that evaluates its arguments</w:t>
            </w:r>
          </w:p>
        </w:tc>
      </w:tr>
      <w:tr>
        <w:tc>
          <w:p>
            <w:pPr>
              <w:pStyle w:val="Compact"/>
              <w:jc w:val="left"/>
            </w:pPr>
            <w:r>
              <w:t xml:space="preserve">"expression"</w:t>
            </w:r>
          </w:p>
        </w:tc>
        <w:tc>
          <w:p>
            <w:pPr>
              <w:pStyle w:val="Compact"/>
              <w:jc w:val="left"/>
            </w:pPr>
            <w:r>
              <w:t xml:space="preserve">an expression object</w:t>
            </w:r>
          </w:p>
        </w:tc>
      </w:tr>
      <w:tr>
        <w:tc>
          <w:p>
            <w:pPr>
              <w:pStyle w:val="Compact"/>
              <w:jc w:val="left"/>
            </w:pPr>
            <w:r>
              <w:t xml:space="preserve">...</w:t>
            </w:r>
          </w:p>
        </w:tc>
        <w:tc>
          <w:p>
            <w:pPr>
              <w:pStyle w:val="Compact"/>
              <w:jc w:val="left"/>
            </w:pPr>
            <w:r>
              <w:t xml:space="preserve">general values are not presented...</w:t>
            </w:r>
          </w:p>
        </w:tc>
      </w:tr>
    </w:tbl>
    <w:p>
      <w:pPr>
        <w:pStyle w:val="BodyText"/>
      </w:pPr>
      <w:r>
        <w:t xml:space="preserve">R objects are often coerced to different types during computations.</w:t>
      </w:r>
    </w:p>
    <w:p>
      <w:pPr>
        <w:pStyle w:val="Heading3"/>
      </w:pPr>
      <w:bookmarkStart w:id="23" w:name="basic-types"/>
      <w:bookmarkEnd w:id="23"/>
      <w:r>
        <w:t xml:space="preserve">Basic types</w:t>
      </w:r>
    </w:p>
    <w:p>
      <w:pPr>
        <w:pStyle w:val="FirstParagraph"/>
      </w:pPr>
      <w:r>
        <w:t xml:space="preserve">R has</w:t>
      </w:r>
      <w:r>
        <w:t xml:space="preserve"> </w:t>
      </w:r>
      <w:r>
        <w:rPr>
          <w:b/>
        </w:rPr>
        <w:t xml:space="preserve">six</w:t>
      </w:r>
      <w:r>
        <w:t xml:space="preserve"> </w:t>
      </w:r>
      <w:r>
        <w:t xml:space="preserve">basic vector types: logcial, integer, real, complex, string, raw.</w:t>
      </w:r>
    </w:p>
    <w:p>
      <w:pPr>
        <w:pStyle w:val="Heading4"/>
      </w:pPr>
      <w:bookmarkStart w:id="24" w:name="language-objects"/>
      <w:bookmarkEnd w:id="24"/>
      <w:r>
        <w:t xml:space="preserve">Language objects</w:t>
      </w:r>
    </w:p>
    <w:p>
      <w:pPr>
        <w:pStyle w:val="FirstParagraph"/>
      </w:pPr>
      <w:r>
        <w:t xml:space="preserve">There are three types of object that constitute the R language:</w:t>
      </w:r>
      <w:r>
        <w:t xml:space="preserve"> </w:t>
      </w:r>
      <w:r>
        <w:rPr>
          <w:i/>
        </w:rPr>
        <w:t xml:space="preserve">calls, expressions, names</w:t>
      </w:r>
      <w:r>
        <w:t xml:space="preserve">.</w:t>
      </w:r>
    </w:p>
    <w:p>
      <w:pPr>
        <w:pStyle w:val="Heading5"/>
      </w:pPr>
      <w:bookmarkStart w:id="25" w:name="function-objects"/>
      <w:bookmarkEnd w:id="25"/>
      <w:r>
        <w:t xml:space="preserve">Function objects</w:t>
      </w:r>
    </w:p>
    <w:p>
      <w:pPr>
        <w:pStyle w:val="FirstParagraph"/>
      </w:pPr>
      <w:r>
        <w:t xml:space="preserve">Three components of function: a formal arguments list, a body and an environment, which can be manipulated by three constructs:</w:t>
      </w:r>
      <w:r>
        <w:t xml:space="preserve"> </w:t>
      </w:r>
      <w:r>
        <w:rPr>
          <w:i/>
        </w:rPr>
        <w:t xml:space="preserve">formals, body, environment</w:t>
      </w:r>
      <w:r>
        <w:t xml:space="preserve">.</w:t>
      </w:r>
      <w:r>
        <w:t xml:space="preserve"> </w:t>
      </w:r>
      <w:r>
        <w:t xml:space="preserve">The function can be converted to list with</w:t>
      </w:r>
      <w:r>
        <w:t xml:space="preserve"> </w:t>
      </w:r>
      <w:r>
        <w:rPr>
          <w:rStyle w:val="VerbatimChar"/>
        </w:rPr>
        <w:t xml:space="preserve">as.list</w:t>
      </w:r>
      <w:r>
        <w:t xml:space="preserve">.</w:t>
      </w:r>
    </w:p>
    <w:p>
      <w:pPr>
        <w:pStyle w:val="Heading4"/>
      </w:pPr>
      <w:bookmarkStart w:id="26" w:name="dot-dot-dot"/>
      <w:bookmarkEnd w:id="26"/>
      <w:r>
        <w:t xml:space="preserve">Dot-dot-dot</w:t>
      </w:r>
    </w:p>
    <w:p>
      <w:pPr>
        <w:pStyle w:val="FirstParagraph"/>
      </w:pPr>
      <w:r>
        <w:t xml:space="preserve">The '...' is stored as a type of pairlist, which can be captured as a list,</w:t>
      </w:r>
    </w:p>
    <w:p>
      <w:pPr>
        <w:pStyle w:val="SourceCode"/>
      </w:pPr>
      <w:r>
        <w:rPr>
          <w:rStyle w:val="NormalTok"/>
        </w:rPr>
        <w:t xml:space="preserve">args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(a </w:t>
      </w:r>
      <w:r>
        <w:rPr>
          <w:rStyle w:val="ControlFlowTok"/>
        </w:rPr>
        <w:t xml:space="preserve">in</w:t>
      </w:r>
      <w:r>
        <w:rPr>
          <w:rStyle w:val="NormalTok"/>
        </w:rPr>
        <w:t xml:space="preserve"> args)</w:t>
      </w:r>
      <w:r>
        <w:br w:type="textWrapping"/>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27" w:name="attributes"/>
      <w:bookmarkEnd w:id="27"/>
      <w:r>
        <w:t xml:space="preserve">Attributes</w:t>
      </w:r>
    </w:p>
    <w:p>
      <w:pPr>
        <w:pStyle w:val="FirstParagraph"/>
      </w:pPr>
      <w:r>
        <w:t xml:space="preserve">All objects except for NULL have one or more attributes attached to them.</w:t>
      </w:r>
    </w:p>
    <w:p>
      <w:pPr>
        <w:pStyle w:val="Heading3"/>
      </w:pPr>
      <w:bookmarkStart w:id="28" w:name="special-compound-objects"/>
      <w:bookmarkEnd w:id="28"/>
      <w:r>
        <w:t xml:space="preserve">Special compound objects</w:t>
      </w:r>
    </w:p>
    <w:p>
      <w:pPr>
        <w:pStyle w:val="Compact"/>
        <w:numPr>
          <w:numId w:val="1001"/>
          <w:ilvl w:val="0"/>
        </w:numPr>
      </w:pPr>
      <w:r>
        <w:t xml:space="preserve">factor</w:t>
      </w:r>
    </w:p>
    <w:p>
      <w:pPr>
        <w:pStyle w:val="Compact"/>
        <w:numPr>
          <w:numId w:val="1001"/>
          <w:ilvl w:val="0"/>
        </w:numPr>
      </w:pPr>
      <w:r>
        <w:t xml:space="preserve">data frame</w:t>
      </w:r>
    </w:p>
    <w:p>
      <w:pPr>
        <w:pStyle w:val="Heading2"/>
      </w:pPr>
      <w:bookmarkStart w:id="29" w:name="evaluation-of-expressions"/>
      <w:bookmarkEnd w:id="29"/>
      <w:r>
        <w:t xml:space="preserve">Evaluation of expressions</w:t>
      </w:r>
    </w:p>
    <w:p>
      <w:pPr>
        <w:pStyle w:val="FirstParagraph"/>
      </w:pPr>
      <w:r>
        <w:t xml:space="preserve">When a user types a command at the prompt (or when an expression is read from a file) the first thing that happens to it is that the command is transformed by the parser into an internal representation. The evaluator executes parsed R expressions and returns the value of the expression. All expressions have a value.</w:t>
      </w:r>
      <w:r>
        <w:t xml:space="preserve"> </w:t>
      </w:r>
      <w:r>
        <w:rPr>
          <w:b/>
        </w:rPr>
        <w:t xml:space="preserve">This is the core of language.</w:t>
      </w:r>
    </w:p>
    <w:p>
      <w:pPr>
        <w:pStyle w:val="Heading3"/>
      </w:pPr>
      <w:bookmarkStart w:id="30" w:name="simple-evaluation"/>
      <w:bookmarkEnd w:id="30"/>
      <w:r>
        <w:t xml:space="preserve">Simple evaluation</w:t>
      </w:r>
    </w:p>
    <w:p>
      <w:pPr>
        <w:pStyle w:val="Heading4"/>
      </w:pPr>
      <w:bookmarkStart w:id="31" w:name="constants"/>
      <w:bookmarkEnd w:id="31"/>
      <w:r>
        <w:t xml:space="preserve">Constants</w:t>
      </w:r>
    </w:p>
    <w:p>
      <w:pPr>
        <w:pStyle w:val="SourceCode"/>
      </w:pPr>
      <w:r>
        <w:rPr>
          <w:rStyle w:val="KeywordTok"/>
        </w:rPr>
        <w:t xml:space="preserve">typeof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"double"</w:t>
      </w:r>
    </w:p>
    <w:p>
      <w:pPr>
        <w:pStyle w:val="SourceCode"/>
      </w:pPr>
      <w:r>
        <w:rPr>
          <w:rStyle w:val="KeywordTok"/>
        </w:rPr>
        <w:t xml:space="preserve">typeof</w:t>
      </w:r>
      <w:r>
        <w:rPr>
          <w:rStyle w:val="NormalTok"/>
        </w:rPr>
        <w:t xml:space="preserve">(1L)</w:t>
      </w:r>
    </w:p>
    <w:p>
      <w:pPr>
        <w:pStyle w:val="SourceCode"/>
      </w:pPr>
      <w:r>
        <w:rPr>
          <w:rStyle w:val="VerbatimChar"/>
        </w:rPr>
        <w:t xml:space="preserve">## [1] "integer"</w:t>
      </w:r>
    </w:p>
    <w:p>
      <w:pPr>
        <w:pStyle w:val="Heading4"/>
      </w:pPr>
      <w:bookmarkStart w:id="32" w:name="function-calls"/>
      <w:bookmarkEnd w:id="32"/>
      <w:r>
        <w:t xml:space="preserve">Function calls</w:t>
      </w:r>
    </w:p>
    <w:p>
      <w:pPr>
        <w:pStyle w:val="FirstParagraph"/>
      </w:pPr>
      <w:r>
        <w:t xml:space="preserve">A special function calls is that the function appears on the left hand side, such as:</w:t>
      </w:r>
    </w:p>
    <w:p>
      <w:pPr>
        <w:pStyle w:val="SourceCode"/>
      </w:pPr>
      <w:r>
        <w:rPr>
          <w:rStyle w:val="KeywordTok"/>
        </w:rPr>
        <w:t xml:space="preserve">class</w:t>
      </w:r>
      <w:r>
        <w:rPr>
          <w:rStyle w:val="NormalTok"/>
        </w:rPr>
        <w:t xml:space="preserve">(x) &lt;-</w:t>
      </w:r>
      <w:r>
        <w:rPr>
          <w:rStyle w:val="StringTok"/>
        </w:rPr>
        <w:t xml:space="preserve"> "foo"</w:t>
      </w:r>
    </w:p>
    <w:p>
      <w:pPr>
        <w:pStyle w:val="FirstParagraph"/>
      </w:pPr>
      <w:r>
        <w:t xml:space="preserve">Which acturally calls the function</w:t>
      </w:r>
      <w:r>
        <w:t xml:space="preserve"> </w:t>
      </w:r>
      <w:r>
        <w:rPr>
          <w:rStyle w:val="VerbatimChar"/>
        </w:rPr>
        <w:t xml:space="preserve">class&lt;-</w:t>
      </w:r>
      <w:r>
        <w:t xml:space="preserve">, and the value of argument is modified and the modified version is then stored back into the original variable.</w:t>
      </w:r>
    </w:p>
    <w:p>
      <w:pPr>
        <w:pStyle w:val="Heading4"/>
      </w:pPr>
      <w:bookmarkStart w:id="33" w:name="operators"/>
      <w:bookmarkEnd w:id="33"/>
      <w:r>
        <w:t xml:space="preserve">Operators</w:t>
      </w:r>
    </w:p>
    <w:p>
      <w:pPr>
        <w:pStyle w:val="FirstParagraph"/>
      </w:pPr>
      <w:r>
        <w:rPr>
          <w:rStyle w:val="VerbatimChar"/>
        </w:rPr>
        <w:t xml:space="preserve">x+y</w:t>
      </w:r>
      <w:r>
        <w:t xml:space="preserve"> </w:t>
      </w:r>
      <w:r>
        <w:t xml:space="preserve">is equivalent with</w:t>
      </w:r>
      <w:r>
        <w:t xml:space="preserve"> </w:t>
      </w:r>
      <w:r>
        <w:rPr>
          <w:rStyle w:val="VerbatimChar"/>
        </w:rPr>
        <w:t xml:space="preserve">`+`(x, y)</w:t>
      </w:r>
    </w:p>
    <w:p>
      <w:pPr>
        <w:pStyle w:val="Heading2"/>
      </w:pPr>
      <w:bookmarkStart w:id="34" w:name="functiosn"/>
      <w:bookmarkEnd w:id="34"/>
      <w:r>
        <w:t xml:space="preserve">Functiosn</w:t>
      </w:r>
    </w:p>
    <w:p>
      <w:pPr>
        <w:pStyle w:val="Heading3"/>
      </w:pPr>
      <w:bookmarkStart w:id="35" w:name="evaluation"/>
      <w:bookmarkEnd w:id="35"/>
      <w:r>
        <w:t xml:space="preserve">Evaluation</w:t>
      </w:r>
    </w:p>
    <w:p>
      <w:pPr>
        <w:pStyle w:val="Heading4"/>
      </w:pPr>
      <w:bookmarkStart w:id="36" w:name="argument-matching"/>
      <w:bookmarkEnd w:id="36"/>
      <w:r>
        <w:t xml:space="preserve">Argument matching</w:t>
      </w:r>
    </w:p>
    <w:p>
      <w:pPr>
        <w:pStyle w:val="FirstParagraph"/>
      </w:pPr>
      <w:r>
        <w:t xml:space="preserve">This is done by a three-pass process:</w:t>
      </w:r>
      <w:r>
        <w:t xml:space="preserve"> </w:t>
      </w:r>
      <w:r>
        <w:t xml:space="preserve">1. Exact matching on tags.</w:t>
      </w:r>
      <w:r>
        <w:t xml:space="preserve"> </w:t>
      </w:r>
      <w:r>
        <w:t xml:space="preserve">1. Partial matching on tags.</w:t>
      </w:r>
      <w:r>
        <w:t xml:space="preserve"> </w:t>
      </w:r>
      <w:r>
        <w:t xml:space="preserve">1. Positional matching.</w:t>
      </w:r>
    </w:p>
    <w:p>
      <w:pPr>
        <w:pStyle w:val="Heading4"/>
      </w:pPr>
      <w:bookmarkStart w:id="37" w:name="argument-evaluation"/>
      <w:bookmarkEnd w:id="37"/>
      <w:r>
        <w:t xml:space="preserve">Argument evaluation</w:t>
      </w:r>
    </w:p>
    <w:p>
      <w:pPr>
        <w:pStyle w:val="Heading2"/>
      </w:pPr>
      <w:bookmarkStart w:id="38" w:name="for-the-importance-of-following-sentences-i-translated-them-into-chinese."/>
      <w:bookmarkEnd w:id="38"/>
      <w:r>
        <w:t xml:space="preserve">For the importance of following sentences, I translated them into chinese.</w:t>
      </w:r>
    </w:p>
    <w:p>
      <w:pPr>
        <w:pStyle w:val="FirstParagraph"/>
      </w:pPr>
      <w:r>
        <w:t xml:space="preserve">对函数的参数求值需要注意的最重要的一点是对默认参数与提供参数的求值方式是不同的。直接提供的参数是在调用环境中进行求值，而默认参数是在函数的执行环境中进行的。</w:t>
      </w:r>
      <w:r>
        <w:t xml:space="preserve"> </w:t>
      </w:r>
      <w:r>
        <w:t xml:space="preserve">R中函数参数传递的方式为值传递。</w:t>
      </w:r>
    </w:p>
    <w:p>
      <w:pPr>
        <w:pStyle w:val="SourceCode"/>
      </w:pPr>
      <w:r>
        <w:rPr>
          <w:rStyle w:val="NormalTok"/>
        </w:rPr>
        <w:t xml:space="preserve">test_func1 &lt;-</w:t>
      </w:r>
      <w:r>
        <w:rPr>
          <w:rStyle w:val="StringTok"/>
        </w:rPr>
        <w:t xml:space="preserve"> </w:t>
      </w:r>
      <w:r>
        <w:rPr>
          <w:rStyle w:val="ControlFlowTok"/>
        </w:rPr>
        <w:t xml:space="preserve">function</w:t>
      </w:r>
      <w:r>
        <w:rPr>
          <w:rStyle w:val="NormalTok"/>
        </w:rPr>
        <w:t xml:space="preserve">(x, </w:t>
      </w:r>
      <w:r>
        <w:rPr>
          <w:rStyle w:val="DataTypeTok"/>
        </w:rPr>
        <w:t xml:space="preserve">y =</w:t>
      </w:r>
      <w:r>
        <w:rPr>
          <w:rStyle w:val="NormalTok"/>
        </w:rPr>
        <w:t xml:space="preserve"> 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y</w:t>
      </w:r>
      <w:r>
        <w:br w:type="textWrapping"/>
      </w:r>
      <w:r>
        <w:rPr>
          <w:rStyle w:val="NormalTok"/>
        </w:rPr>
        <w:t xml:space="preserve">  x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rPr>
          <w:rStyle w:val="NormalTok"/>
        </w:rPr>
        <w:t xml:space="preserve">test_func2 &lt;-</w:t>
      </w:r>
      <w:r>
        <w:rPr>
          <w:rStyle w:val="StringTok"/>
        </w:rPr>
        <w:t xml:space="preserve"> </w:t>
      </w:r>
      <w:r>
        <w:rPr>
          <w:rStyle w:val="ControlFlowTok"/>
        </w:rPr>
        <w:t xml:space="preserve">function</w:t>
      </w:r>
      <w:r>
        <w:rPr>
          <w:rStyle w:val="NormalTok"/>
        </w:rPr>
        <w:t xml:space="preserve">(x, </w:t>
      </w:r>
      <w:r>
        <w:rPr>
          <w:rStyle w:val="DataTypeTok"/>
        </w:rPr>
        <w:t xml:space="preserve">y =</w:t>
      </w:r>
      <w:r>
        <w:rPr>
          <w:rStyle w:val="NormalTok"/>
        </w:rPr>
        <w:t xml:space="preserve"> 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x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p>
    <w:p>
      <w:pPr>
        <w:pStyle w:val="SourceCode"/>
      </w:pPr>
      <w:r>
        <w:rPr>
          <w:rStyle w:val="VerbatimChar"/>
        </w:rPr>
        <w:t xml:space="preserve">## [1] "evaluated before x value changed, the y is 3"</w:t>
      </w:r>
    </w:p>
    <w:p>
      <w:pPr>
        <w:pStyle w:val="SourceCode"/>
      </w:pPr>
      <w:r>
        <w:rPr>
          <w:rStyle w:val="VerbatimChar"/>
        </w:rPr>
        <w:t xml:space="preserve">## [1] "evaluated after x value changed, the y is 4"</w:t>
      </w:r>
    </w:p>
    <w:p>
      <w:pPr>
        <w:pStyle w:val="Heading2"/>
      </w:pPr>
      <w:bookmarkStart w:id="39" w:name="object-oriented-programming"/>
      <w:bookmarkEnd w:id="39"/>
      <w:r>
        <w:t xml:space="preserve">Object-oriented programming</w:t>
      </w:r>
    </w:p>
    <w:p>
      <w:pPr>
        <w:pStyle w:val="Heading2"/>
      </w:pPr>
      <w:bookmarkStart w:id="40" w:name="usemethod"/>
      <w:bookmarkEnd w:id="40"/>
      <w:r>
        <w:t xml:space="preserve">UseMethod</w:t>
      </w:r>
    </w:p>
    <w:p>
      <w:pPr>
        <w:pStyle w:val="FirstParagraph"/>
      </w:pPr>
      <w:r>
        <w:rPr>
          <w:rStyle w:val="VerbatimChar"/>
        </w:rPr>
        <w:t xml:space="preserve">UseMethod</w:t>
      </w:r>
      <w:r>
        <w:t xml:space="preserve"> </w:t>
      </w:r>
      <w:r>
        <w:t xml:space="preserve">can only be called from the body of a function.</w:t>
      </w:r>
      <w:r>
        <w:t xml:space="preserve"> </w:t>
      </w:r>
      <w:r>
        <w:t xml:space="preserve">It is an interesting process for dispatching the method, It firstly to find the accuracy method called the name consisting of the name of the generic function and the class of the first argument, if not exist, it keeps looking for the method called the combined name with generic function and the second class of the arguments. This procedure continues until calling the method called</w:t>
      </w:r>
      <w:r>
        <w:t xml:space="preserve"> </w:t>
      </w:r>
      <w:r>
        <w:rPr>
          <w:rStyle w:val="VerbatimChar"/>
        </w:rPr>
        <w:t xml:space="preserve">&lt;name of generic function&gt;.default</w:t>
      </w:r>
      <w:r>
        <w:t xml:space="preserve">. After finding the right method, it execute that method in the evaluation environment of the</w:t>
      </w:r>
      <w:r>
        <w:t xml:space="preserve"> </w:t>
      </w:r>
      <w:r>
        <w:rPr>
          <w:rStyle w:val="VerbatimChar"/>
        </w:rPr>
        <w:t xml:space="preserve">UseMethod</w:t>
      </w:r>
      <w:r>
        <w:t xml:space="preserve">.</w:t>
      </w:r>
    </w:p>
    <w:p>
      <w:pPr>
        <w:pStyle w:val="Heading2"/>
      </w:pPr>
      <w:bookmarkStart w:id="41" w:name="computing-on-the-language"/>
      <w:bookmarkEnd w:id="41"/>
      <w:r>
        <w:t xml:space="preserve">Computing on the language</w:t>
      </w:r>
    </w:p>
    <w:p>
      <w:pPr>
        <w:pStyle w:val="Heading3"/>
      </w:pPr>
      <w:bookmarkStart w:id="42" w:name="direct-manipulation-of-language-objects"/>
      <w:bookmarkEnd w:id="42"/>
      <w:r>
        <w:t xml:space="preserve">Direct manipulation of language objects</w:t>
      </w:r>
    </w:p>
    <w:p>
      <w:pPr>
        <w:pStyle w:val="FirstParagraph"/>
      </w:pPr>
      <w:r>
        <w:t xml:space="preserve">There are three kinds of language objects that are available for modification,</w:t>
      </w:r>
      <w:r>
        <w:t xml:space="preserve"> </w:t>
      </w:r>
      <w:r>
        <w:rPr>
          <w:i/>
        </w:rPr>
        <w:t xml:space="preserve">calls, expressions, functions</w:t>
      </w:r>
      <w:r>
        <w:t xml:space="preserve">.</w:t>
      </w:r>
      <w:r>
        <w:t xml:space="preserve"> </w:t>
      </w:r>
      <w:r>
        <w:rPr>
          <w:rStyle w:val="VerbatimChar"/>
        </w:rPr>
        <w:t xml:space="preserve">quote</w:t>
      </w:r>
      <w:r>
        <w:t xml:space="preserve"> </w:t>
      </w:r>
      <w:r>
        <w:t xml:space="preserve">is used to get a call object.</w:t>
      </w:r>
    </w:p>
    <w:p>
      <w:pPr>
        <w:pStyle w:val="SourceCode"/>
      </w:pPr>
      <w:r>
        <w:rPr>
          <w:rStyle w:val="NormalTok"/>
        </w:rPr>
        <w:t xml:space="preserve">e1 &lt;-</w:t>
      </w:r>
      <w:r>
        <w:rPr>
          <w:rStyle w:val="StringTok"/>
        </w:rPr>
        <w:t xml:space="preserve"> </w:t>
      </w:r>
      <w:r>
        <w:rPr>
          <w:rStyle w:val="KeywordTok"/>
        </w:rPr>
        <w:t xml:space="preserve">quote</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e2 &lt;-</w:t>
      </w:r>
      <w:r>
        <w:rPr>
          <w:rStyle w:val="StringTok"/>
        </w:rPr>
        <w:t xml:space="preserve"> </w:t>
      </w:r>
      <w:r>
        <w:rPr>
          <w:rStyle w:val="KeywordTok"/>
        </w:rPr>
        <w:t xml:space="preserve">quote</w:t>
      </w:r>
      <w:r>
        <w:rPr>
          <w:rStyle w:val="NormalTok"/>
        </w:rPr>
        <w:t xml:space="preserve">(</w:t>
      </w:r>
      <w:r>
        <w:rPr>
          <w:rStyle w:val="KeywordTok"/>
        </w:rPr>
        <w:t xml:space="preserve">plot</w:t>
      </w:r>
      <w:r>
        <w:rPr>
          <w:rStyle w:val="NormalTok"/>
        </w:rPr>
        <w:t xml:space="preserve">(x, y))</w:t>
      </w:r>
      <w:r>
        <w:br w:type="textWrapping"/>
      </w:r>
      <w:r>
        <w:rPr>
          <w:rStyle w:val="NormalTok"/>
        </w:rPr>
        <w:t xml:space="preserve">e1</w:t>
      </w:r>
    </w:p>
    <w:p>
      <w:pPr>
        <w:pStyle w:val="SourceCode"/>
      </w:pPr>
      <w:r>
        <w:rPr>
          <w:rStyle w:val="VerbatimChar"/>
        </w:rPr>
        <w:t xml:space="preserve">## 2 + 2</w:t>
      </w:r>
    </w:p>
    <w:p>
      <w:pPr>
        <w:pStyle w:val="SourceCode"/>
      </w:pPr>
      <w:r>
        <w:rPr>
          <w:rStyle w:val="NormalTok"/>
        </w:rPr>
        <w:t xml:space="preserve">e2</w:t>
      </w:r>
    </w:p>
    <w:p>
      <w:pPr>
        <w:pStyle w:val="SourceCode"/>
      </w:pPr>
      <w:r>
        <w:rPr>
          <w:rStyle w:val="VerbatimChar"/>
        </w:rPr>
        <w:t xml:space="preserve">## plot(x, y)</w:t>
      </w:r>
    </w:p>
    <w:p>
      <w:pPr>
        <w:pStyle w:val="SourceCode"/>
      </w:pPr>
      <w:r>
        <w:rPr>
          <w:rStyle w:val="NormalTok"/>
        </w:rPr>
        <w:t xml:space="preserve">e2[[</w:t>
      </w:r>
      <w:r>
        <w:rPr>
          <w:rStyle w:val="DecValTok"/>
        </w:rPr>
        <w:t xml:space="preserve">1</w:t>
      </w:r>
      <w:r>
        <w:rPr>
          <w:rStyle w:val="NormalTok"/>
        </w:rPr>
        <w:t xml:space="preserve">]] &lt;-</w:t>
      </w:r>
      <w:r>
        <w:rPr>
          <w:rStyle w:val="StringTok"/>
        </w:rPr>
        <w:t xml:space="preserve"> </w:t>
      </w:r>
      <w:r>
        <w:rPr>
          <w:rStyle w:val="KeywordTok"/>
        </w:rPr>
        <w:t xml:space="preserve">as.name</w:t>
      </w:r>
      <w:r>
        <w:rPr>
          <w:rStyle w:val="NormalTok"/>
        </w:rPr>
        <w:t xml:space="preserve">(</w:t>
      </w:r>
      <w:r>
        <w:rPr>
          <w:rStyle w:val="StringTok"/>
        </w:rPr>
        <w:t xml:space="preserve">"+"</w:t>
      </w:r>
      <w:r>
        <w:rPr>
          <w:rStyle w:val="NormalTok"/>
        </w:rPr>
        <w:t xml:space="preserve">)</w:t>
      </w:r>
      <w:r>
        <w:br w:type="textWrapping"/>
      </w:r>
      <w:r>
        <w:rPr>
          <w:rStyle w:val="NormalTok"/>
        </w:rPr>
        <w:t xml:space="preserve">e2</w:t>
      </w:r>
    </w:p>
    <w:p>
      <w:pPr>
        <w:pStyle w:val="SourceCode"/>
      </w:pPr>
      <w:r>
        <w:rPr>
          <w:rStyle w:val="VerbatimChar"/>
        </w:rPr>
        <w:t xml:space="preserve">## x + y</w:t>
      </w:r>
    </w:p>
    <w:p>
      <w:pPr>
        <w:pStyle w:val="FirstParagraph"/>
      </w:pPr>
      <w:r>
        <w:t xml:space="preserve">The arguments are not evaluated, the result is simply the parsed argument.</w:t>
      </w:r>
    </w:p>
    <w:p>
      <w:pPr>
        <w:pStyle w:val="Heading3"/>
      </w:pPr>
      <w:bookmarkStart w:id="43" w:name="substitutions"/>
      <w:bookmarkEnd w:id="43"/>
      <w:r>
        <w:t xml:space="preserve">Substitutions</w:t>
      </w:r>
    </w:p>
    <w:p>
      <w:pPr>
        <w:pStyle w:val="FirstParagraph"/>
      </w:pPr>
      <w:r>
        <w:t xml:space="preserve">A simple example: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plot_time_series &lt;-</w:t>
      </w:r>
      <w:r>
        <w:rPr>
          <w:rStyle w:val="StringTok"/>
        </w:rPr>
        <w:t xml:space="preserve"> </w:t>
      </w:r>
      <w:r>
        <w:rPr>
          <w:rStyle w:val="ControlFlowTok"/>
        </w:rPr>
        <w:t xml:space="preserve">function</w:t>
      </w:r>
      <w:r>
        <w:rPr>
          <w:rStyle w:val="NormalTok"/>
        </w:rPr>
        <w:t xml:space="preserve">(x, y, df)</w:t>
      </w:r>
      <w:r>
        <w:br w:type="textWrapping"/>
      </w:r>
      <w:r>
        <w:rPr>
          <w:rStyle w:val="NormalTok"/>
        </w:rPr>
        <w:t xml:space="preserve">{</w:t>
      </w:r>
      <w:r>
        <w:br w:type="textWrapping"/>
      </w:r>
      <w:r>
        <w:rPr>
          <w:rStyle w:val="NormalTok"/>
        </w:rPr>
        <w:t xml:space="preserve">  aa &lt;-</w:t>
      </w:r>
      <w:r>
        <w:rPr>
          <w:rStyle w:val="StringTok"/>
        </w:rPr>
        <w:t xml:space="preserve"> </w:t>
      </w:r>
      <w:r>
        <w:rPr>
          <w:rStyle w:val="KeywordTok"/>
        </w:rPr>
        <w:t xml:space="preserve">match.call</w:t>
      </w:r>
      <w:r>
        <w:rPr>
          <w:rStyle w:val="NormalTok"/>
        </w:rPr>
        <w:t xml:space="preserve">()</w:t>
      </w:r>
      <w:r>
        <w:br w:type="textWrapping"/>
      </w:r>
      <w:r>
        <w:rPr>
          <w:rStyle w:val="NormalTok"/>
        </w:rPr>
        <w:t xml:space="preserve">  p &lt;-</w:t>
      </w:r>
      <w:r>
        <w:rPr>
          <w:rStyle w:val="StringTok"/>
        </w:rPr>
        <w:t xml:space="preserve"> </w:t>
      </w:r>
      <w:r>
        <w:rPr>
          <w:rStyle w:val="KeywordTok"/>
        </w:rPr>
        <w:t xml:space="preserve">eval</w:t>
      </w:r>
      <w:r>
        <w:rPr>
          <w:rStyle w:val="NormalTok"/>
        </w:rPr>
        <w:t xml:space="preserve">(</w:t>
      </w:r>
      <w:r>
        <w:rPr>
          <w:rStyle w:val="KeywordTok"/>
        </w:rPr>
        <w:t xml:space="preserve">substitute</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ix, </w:t>
      </w:r>
      <w:r>
        <w:br w:type="textWrapping"/>
      </w:r>
      <w:r>
        <w:rPr>
          <w:rStyle w:val="NormalTok"/>
        </w:rPr>
        <w:t xml:space="preserve">                             </w:t>
      </w:r>
      <w:r>
        <w:rPr>
          <w:rStyle w:val="DataTypeTok"/>
        </w:rPr>
        <w:t xml:space="preserve">y =</w:t>
      </w:r>
      <w:r>
        <w:rPr>
          <w:rStyle w:val="NormalTok"/>
        </w:rPr>
        <w:t xml:space="preserve"> iy)), </w:t>
      </w:r>
      <w:r>
        <w:rPr>
          <w:rStyle w:val="KeywordTok"/>
        </w:rPr>
        <w:t xml:space="preserve">list</w:t>
      </w:r>
      <w:r>
        <w:rPr>
          <w:rStyle w:val="NormalTok"/>
        </w:rPr>
        <w:t xml:space="preserve">(</w:t>
      </w:r>
      <w:r>
        <w:rPr>
          <w:rStyle w:val="DataTypeTok"/>
        </w:rPr>
        <w:t xml:space="preserve">ix =</w:t>
      </w:r>
      <w:r>
        <w:rPr>
          <w:rStyle w:val="NormalTok"/>
        </w:rPr>
        <w:t xml:space="preserve"> aa[[</w:t>
      </w:r>
      <w:r>
        <w:rPr>
          <w:rStyle w:val="DecValTok"/>
        </w:rPr>
        <w:t xml:space="preserve">2</w:t>
      </w:r>
      <w:r>
        <w:rPr>
          <w:rStyle w:val="NormalTok"/>
        </w:rPr>
        <w:t xml:space="preserve">]], </w:t>
      </w:r>
      <w:r>
        <w:br w:type="textWrapping"/>
      </w:r>
      <w:r>
        <w:rPr>
          <w:rStyle w:val="NormalTok"/>
        </w:rPr>
        <w:t xml:space="preserve">                                           </w:t>
      </w:r>
      <w:r>
        <w:rPr>
          <w:rStyle w:val="DataTypeTok"/>
        </w:rPr>
        <w:t xml:space="preserve">iy =</w:t>
      </w:r>
      <w:r>
        <w:rPr>
          <w:rStyle w:val="NormalTok"/>
        </w:rPr>
        <w:t xml:space="preserve"> aa[[</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pi, </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y &lt;-</w:t>
      </w:r>
      <w:r>
        <w:rPr>
          <w:rStyle w:val="StringTok"/>
        </w:rPr>
        <w:t xml:space="preserve"> </w:t>
      </w:r>
      <w:r>
        <w:rPr>
          <w:rStyle w:val="KeywordTok"/>
        </w:rPr>
        <w:t xml:space="preserve">sin</w:t>
      </w:r>
      <w:r>
        <w:rPr>
          <w:rStyle w:val="NormalTok"/>
        </w:rPr>
        <w:t xml:space="preserve">(x)</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tImE =</w:t>
      </w:r>
      <w:r>
        <w:rPr>
          <w:rStyle w:val="NormalTok"/>
        </w:rPr>
        <w:t xml:space="preserve"> x, </w:t>
      </w:r>
      <w:r>
        <w:rPr>
          <w:rStyle w:val="DataTypeTok"/>
        </w:rPr>
        <w:t xml:space="preserve">Val =</w:t>
      </w:r>
      <w:r>
        <w:rPr>
          <w:rStyle w:val="NormalTok"/>
        </w:rPr>
        <w:t xml:space="preserve"> y)</w:t>
      </w:r>
      <w:r>
        <w:br w:type="textWrapping"/>
      </w:r>
      <w:r>
        <w:br w:type="textWrapping"/>
      </w:r>
      <w:r>
        <w:rPr>
          <w:rStyle w:val="KeywordTok"/>
        </w:rPr>
        <w:t xml:space="preserve">plot_time_series</w:t>
      </w:r>
      <w:r>
        <w:rPr>
          <w:rStyle w:val="NormalTok"/>
        </w:rPr>
        <w:t xml:space="preserve">(tImE, Val, df)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language_definition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evaluation-of-expression-objects"/>
      <w:bookmarkEnd w:id="45"/>
      <w:r>
        <w:t xml:space="preserve">Evaluation of expression objects</w:t>
      </w:r>
    </w:p>
    <w:p>
      <w:pPr>
        <w:pStyle w:val="FirstParagraph"/>
      </w:pPr>
      <w:r>
        <w:t xml:space="preserve">A funny example:</w:t>
      </w:r>
    </w:p>
    <w:p>
      <w:pPr>
        <w:pStyle w:val="SourceCode"/>
      </w:pPr>
      <w:r>
        <w:rPr>
          <w:rStyle w:val="KeywordTok"/>
        </w:rPr>
        <w:t xml:space="preserve">eval</w:t>
      </w:r>
      <w:r>
        <w:rPr>
          <w:rStyle w:val="NormalTok"/>
        </w:rPr>
        <w:t xml:space="preserve">(</w:t>
      </w:r>
      <w:r>
        <w:rPr>
          <w:rStyle w:val="KeywordTok"/>
        </w:rPr>
        <w:t xml:space="preserve">substitute</w:t>
      </w:r>
      <w:r>
        <w:rPr>
          <w:rStyle w:val="NormalTok"/>
        </w:rPr>
        <w:t xml:space="preserve">(</w:t>
      </w:r>
      <w:r>
        <w:rPr>
          <w:rStyle w:val="KeywordTok"/>
        </w:rPr>
        <w:t xml:space="preserve">mode</w:t>
      </w:r>
      <w:r>
        <w:rPr>
          <w:rStyle w:val="NormalTok"/>
        </w:rPr>
        <w:t xml:space="preserve">(x),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quote</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"numeric"</w:t>
      </w:r>
    </w:p>
    <w:p>
      <w:pPr>
        <w:pStyle w:val="SourceCode"/>
      </w:pPr>
      <w:r>
        <w:rPr>
          <w:rStyle w:val="KeywordTok"/>
        </w:rPr>
        <w:t xml:space="preserve">eval</w:t>
      </w:r>
      <w:r>
        <w:rPr>
          <w:rStyle w:val="NormalTok"/>
        </w:rPr>
        <w:t xml:space="preserve">(</w:t>
      </w:r>
      <w:r>
        <w:rPr>
          <w:rStyle w:val="KeywordTok"/>
        </w:rPr>
        <w:t xml:space="preserve">substitute</w:t>
      </w:r>
      <w:r>
        <w:rPr>
          <w:rStyle w:val="NormalTok"/>
        </w:rPr>
        <w:t xml:space="preserve">(</w:t>
      </w:r>
      <w:r>
        <w:rPr>
          <w:rStyle w:val="KeywordTok"/>
        </w:rPr>
        <w:t xml:space="preserve">mode</w:t>
      </w:r>
      <w:r>
        <w:rPr>
          <w:rStyle w:val="NormalTok"/>
        </w:rPr>
        <w:t xml:space="preserve">(x),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"expression"</w:t>
      </w:r>
    </w:p>
    <w:p>
      <w:pPr>
        <w:pStyle w:val="FirstParagraph"/>
      </w:pPr>
      <w:r>
        <w:t xml:space="preserve">The difference dues to the reason that call objects are indistinguishable from subexpressions in a parse tree.</w:t>
      </w:r>
    </w:p>
    <w:p>
      <w:pPr>
        <w:pStyle w:val="Heading3"/>
      </w:pPr>
      <w:bookmarkStart w:id="46" w:name="manipulation-of-functions-calls"/>
      <w:bookmarkEnd w:id="46"/>
      <w:r>
        <w:t xml:space="preserve">Manipulation of functions calls</w:t>
      </w:r>
    </w:p>
    <w:p>
      <w:pPr>
        <w:pStyle w:val="FirstParagraph"/>
      </w:pPr>
      <w:r>
        <w:rPr>
          <w:rStyle w:val="VerbatimChar"/>
        </w:rPr>
        <w:t xml:space="preserve">sys.call</w:t>
      </w:r>
      <w:r>
        <w:t xml:space="preserve"> </w:t>
      </w:r>
      <w:r>
        <w:t xml:space="preserve">function just returns the real calling situation, while</w:t>
      </w:r>
      <w:r>
        <w:t xml:space="preserve"> </w:t>
      </w:r>
      <w:r>
        <w:rPr>
          <w:rStyle w:val="VerbatimChar"/>
        </w:rPr>
        <w:t xml:space="preserve">match.call</w:t>
      </w:r>
      <w:r>
        <w:t xml:space="preserve"> </w:t>
      </w:r>
      <w:r>
        <w:t xml:space="preserve">returns the actural bounding situation. Watching the following example:</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y, ...) </w:t>
      </w:r>
      <w:r>
        <w:rPr>
          <w:rStyle w:val="KeywordTok"/>
        </w:rPr>
        <w:t xml:space="preserve">sys.call</w:t>
      </w:r>
      <w:r>
        <w:rPr>
          <w:rStyle w:val="NormalTok"/>
        </w:rPr>
        <w:t xml:space="preserve">()</w:t>
      </w:r>
      <w:r>
        <w:br w:type="textWrapping"/>
      </w:r>
      <w:r>
        <w:rPr>
          <w:rStyle w:val="KeywordTok"/>
        </w:rPr>
        <w:t xml:space="preserve">f</w:t>
      </w:r>
      <w:r>
        <w:rPr>
          <w:rStyle w:val="NormalTok"/>
        </w:rPr>
        <w:t xml:space="preserve">(</w:t>
      </w:r>
      <w:r>
        <w:rPr>
          <w:rStyle w:val="DataTypeTok"/>
        </w:rPr>
        <w:t xml:space="preserve">y =</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z =</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f(y = 1, 2, z = 3, 4)</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(x, y, ...) </w:t>
      </w:r>
      <w:r>
        <w:rPr>
          <w:rStyle w:val="KeywordTok"/>
        </w:rPr>
        <w:t xml:space="preserve">match.call</w:t>
      </w:r>
      <w:r>
        <w:rPr>
          <w:rStyle w:val="NormalTok"/>
        </w:rPr>
        <w:t xml:space="preserve">()</w:t>
      </w:r>
      <w:r>
        <w:br w:type="textWrapping"/>
      </w:r>
      <w:r>
        <w:rPr>
          <w:rStyle w:val="KeywordTok"/>
        </w:rPr>
        <w:t xml:space="preserve">f1</w:t>
      </w:r>
      <w:r>
        <w:rPr>
          <w:rStyle w:val="NormalTok"/>
        </w:rPr>
        <w:t xml:space="preserve">(</w:t>
      </w:r>
      <w:r>
        <w:rPr>
          <w:rStyle w:val="DataTypeTok"/>
        </w:rPr>
        <w:t xml:space="preserve">y =</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z =</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f1(x = 2, y = 1, z = 3, 4)</w:t>
      </w:r>
    </w:p>
    <w:p>
      <w:pPr>
        <w:pStyle w:val="Heading2"/>
      </w:pPr>
      <w:bookmarkStart w:id="47" w:name="exception-handling"/>
      <w:bookmarkEnd w:id="47"/>
      <w:r>
        <w:t xml:space="preserve">Exception handling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4da4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45ee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hyperlink" Id="rId21" Target="https://cran.r-project.org/doc/manuals/r-release/R-lang.html#Basic-types"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doc/manuals/r-release/R-lang.html#Basic-ty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language definition</dc:title>
  <dc:creator>Shaofeng Duan</dc:creator>
  <dcterms:created xsi:type="dcterms:W3CDTF">2017-10-27T15:30:38Z</dcterms:created>
  <dcterms:modified xsi:type="dcterms:W3CDTF">2017-10-27T15:30:38Z</dcterms:modified>
</cp:coreProperties>
</file>