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CS151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Z.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Owen Sancez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Solving a problem from my friend was great and I was glad I could use coding to help someone I know. My friend tried my code and enjoyed using it while doing his homework. Working by myself wasn’t too difficult and I enjoyed the process. Typing the code wasn’t too difficult and it was a good introduction to what we are going to do later in the class. I learned how to use equations in my coding and I felt more comfortable using variables. Next time in my coding I would probably structure it differently, and add more text explaining what to input in the code. 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