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第三章第六题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%递推最小二乘法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e=normrnd(0,0.05,400,1);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u=randn(400,1);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y=zeros(400,1);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x=zeros(2,2);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u(1)=1;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y(1)=0; </w:t>
      </w:r>
      <w:r>
        <w:rPr>
          <w:rFonts w:hint="eastAsia" w:ascii="Courier New" w:hAnsi="Courier New"/>
          <w:color w:val="228B22"/>
          <w:sz w:val="20"/>
        </w:rPr>
        <w:t>%取初值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 i=2:400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i&lt;201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y(i)=0.5*u(i-1)-0.8*y(i-1)+e(i-1);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y(i)=0.3*u(i-1)-0.6*y(i-1)+e(i-1);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R0=1;</w:t>
      </w:r>
      <w:r>
        <w:rPr>
          <w:rFonts w:hint="eastAsia" w:ascii="Courier New" w:hAnsi="Courier New"/>
          <w:color w:val="228B22"/>
          <w:sz w:val="20"/>
        </w:rPr>
        <w:t>%就是一个赋值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P=10^4*eye(2);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theta=[0.1;0.1];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k=2:400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X=[ y(k-1) u(k-1)]';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alfa=1/(R0+X'*P*X);</w:t>
      </w:r>
      <w:r>
        <w:rPr>
          <w:rFonts w:hint="eastAsia" w:ascii="Courier New" w:hAnsi="Courier New"/>
          <w:color w:val="228B22"/>
          <w:sz w:val="20"/>
        </w:rPr>
        <w:t>%计算因子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L=alfa*P*X;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theta(:,k)=theta(:,k-1)+L*(y(k)-X'*theta(:,k-1));</w:t>
      </w:r>
      <w:r>
        <w:rPr>
          <w:rFonts w:hint="eastAsia" w:ascii="Courier New" w:hAnsi="Courier New"/>
          <w:color w:val="228B22"/>
          <w:sz w:val="20"/>
        </w:rPr>
        <w:t>%theta=θ?????%每迭代一次，theta就增加一列，新增加的那一列就是最新的参数估值。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P=P/R0-alfa*P*X*X'*P;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i=1:400;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plot(i,theta(1,:),i,theta(2,:))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jc w:val="center"/>
      </w:pPr>
      <w:r>
        <w:drawing>
          <wp:inline distT="0" distB="0" distL="114300" distR="114300">
            <wp:extent cx="4162425" cy="37312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3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%带遗传因子的最小二乘参数估计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e=normrnd(0,0.05,400,1);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u=randn(400,1);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y=zeros(400,1);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x=zeros(2,2);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u(1)=1;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y(1)=0; </w:t>
      </w:r>
      <w:r>
        <w:rPr>
          <w:rFonts w:hint="eastAsia" w:ascii="Courier New" w:hAnsi="Courier New"/>
          <w:color w:val="228B22"/>
          <w:sz w:val="20"/>
        </w:rPr>
        <w:t>%取初值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 i=2:400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i&lt;201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y(i)=0.5*u(i-1)-0.8*y(i-1)+e(i-1);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y(i)=0.3*u(i-1)-0.6*y(i-1)+e(i-1);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eastAsia" w:eastAsia="宋体"/>
          <w:sz w:val="24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>R0=0.98;</w:t>
      </w:r>
      <w:r>
        <w:rPr>
          <w:rFonts w:hint="eastAsia" w:ascii="Courier New" w:hAnsi="Courier New"/>
          <w:color w:val="228B22"/>
          <w:sz w:val="20"/>
        </w:rPr>
        <w:t>%</w:t>
      </w:r>
      <w:r>
        <w:rPr>
          <w:rFonts w:hint="eastAsia" w:ascii="Courier New" w:hAnsi="Courier New"/>
          <w:color w:val="228B22"/>
          <w:sz w:val="20"/>
          <w:lang w:eastAsia="zh-CN"/>
        </w:rPr>
        <w:t>遗传因子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P=10^4*eye(2);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theta=[0.1;0.1];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k=2:400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X=[ y(k-1) u(k-1)]';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alfa=1/(R0+X'*P*X);</w:t>
      </w:r>
      <w:r>
        <w:rPr>
          <w:rFonts w:hint="eastAsia" w:ascii="Courier New" w:hAnsi="Courier New"/>
          <w:color w:val="228B22"/>
          <w:sz w:val="20"/>
        </w:rPr>
        <w:t>%计算因子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L=alfa*P*X;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theta(:,k)=theta(:,k-1)+L*(y(k)-X'*theta(:,k-1));</w:t>
      </w:r>
      <w:r>
        <w:rPr>
          <w:rFonts w:hint="eastAsia" w:ascii="Courier New" w:hAnsi="Courier New"/>
          <w:color w:val="228B22"/>
          <w:sz w:val="20"/>
        </w:rPr>
        <w:t>%theta=θ?????%每迭代一次，theta就增加一列，新增加的那一列就是最新的参数估值。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P=1/R0*(P-alfa*P*X*X'*P);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i=1:400;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plot(i,theta(1,:),i,theta(2,:))</w:t>
      </w:r>
    </w:p>
    <w:p/>
    <w:p>
      <w:pPr>
        <w:jc w:val="center"/>
      </w:pPr>
      <w:r>
        <w:drawing>
          <wp:inline distT="0" distB="0" distL="114300" distR="114300">
            <wp:extent cx="4165600" cy="3748405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%变遗传因子的最小二乘估计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e=normrnd(0,0.05,400,1);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theta=zeros(2,400);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u=randn(400,1);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y=zeros(400,1);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x=zeros(2,2);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u(1)=1;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y(1)=0; </w:t>
      </w:r>
      <w:r>
        <w:rPr>
          <w:rFonts w:hint="eastAsia" w:ascii="Courier New" w:hAnsi="Courier New"/>
          <w:color w:val="228B22"/>
          <w:sz w:val="20"/>
        </w:rPr>
        <w:t>%取初值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 i=2:400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i&lt;201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y(i)=0.5*u(i-1)-0.8*y(i-1)+e(i-1);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y(i)=0.3*u(i-1)-0.6*y(i-1)+e(i-1);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R0=0.98;</w:t>
      </w:r>
      <w:r>
        <w:rPr>
          <w:rFonts w:hint="eastAsia" w:ascii="Courier New" w:hAnsi="Courier New"/>
          <w:color w:val="228B22"/>
          <w:sz w:val="20"/>
        </w:rPr>
        <w:t>%初始遗传因子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P=10^4*eye(2);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theta=[0.1;0.1];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Sum=2.5;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k=2:400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X=[ y(k-1) u(k-1)]';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E=y(k)-X'*theta(:,k-1);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N=P*X/(X'*P*X+1);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theta(:,k)=theta(:,k-1)+N*E;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R0=1-(1-X'*N)*power(E,2)/Sum;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R0&lt;=0.5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R0=0.5;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P=(1-N'*X)*P/R0;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i=1:400;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plot(i,theta(1,:),i,theta(2,:))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124325" cy="3645535"/>
            <wp:effectExtent l="0" t="0" r="952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690240"/>
    <w:rsid w:val="37F17BEA"/>
    <w:rsid w:val="4A0F20D4"/>
    <w:rsid w:val="4E4B0EBC"/>
    <w:rsid w:val="524708B2"/>
    <w:rsid w:val="56244A01"/>
    <w:rsid w:val="585D087B"/>
    <w:rsid w:val="5B763052"/>
    <w:rsid w:val="5E174E71"/>
    <w:rsid w:val="637B5CBC"/>
    <w:rsid w:val="650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2018-12-19T09:19:00Z</dcterms:created>
  <dc:creator>小无奈^moon</dc:creator>
  <cp:lastModifiedBy>李李李李李李李嘉俊董事长</cp:lastModifiedBy>
  <dcterms:modified xsi:type="dcterms:W3CDTF">2019-10-18T03:05:31Z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