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20AD3" w14:textId="01DB41E0" w:rsidR="00366015" w:rsidRPr="005F70F6" w:rsidRDefault="00366015" w:rsidP="008435A3">
      <w:pPr>
        <w:pStyle w:val="ad"/>
        <w:rPr>
          <w:rFonts w:ascii="ＭＳ ゴシック" w:hAnsi="ＭＳ ゴシック"/>
          <w:sz w:val="36"/>
          <w:szCs w:val="36"/>
        </w:rPr>
      </w:pPr>
      <w:r w:rsidRPr="1BDD28A1">
        <w:rPr>
          <w:rFonts w:ascii="ＭＳ ゴシック" w:hAnsi="ＭＳ ゴシック"/>
          <w:sz w:val="36"/>
          <w:szCs w:val="36"/>
        </w:rPr>
        <w:t>政府情報システムにおける</w:t>
      </w:r>
    </w:p>
    <w:p w14:paraId="269DA32D" w14:textId="5A57C771" w:rsidR="00BB2348" w:rsidRPr="005F70F6" w:rsidRDefault="003F44D1" w:rsidP="00314167">
      <w:pPr>
        <w:pStyle w:val="ad"/>
        <w:rPr>
          <w:sz w:val="36"/>
          <w:szCs w:val="36"/>
        </w:rPr>
      </w:pPr>
      <w:r>
        <w:rPr>
          <w:rFonts w:hint="eastAsia"/>
          <w:sz w:val="36"/>
          <w:szCs w:val="36"/>
        </w:rPr>
        <w:t>セキュリティ・バイ・デザイン</w:t>
      </w:r>
      <w:r w:rsidR="00BF6BAC" w:rsidRPr="005F70F6">
        <w:rPr>
          <w:rFonts w:hint="eastAsia"/>
          <w:sz w:val="36"/>
          <w:szCs w:val="36"/>
        </w:rPr>
        <w:t>ガイドライン</w:t>
      </w:r>
    </w:p>
    <w:p w14:paraId="446AF7A1" w14:textId="77777777" w:rsidR="00BF6BAC" w:rsidRPr="00BF6BAC" w:rsidRDefault="00BF6BAC" w:rsidP="00BE13FA">
      <w:pPr>
        <w:pStyle w:val="a0"/>
        <w:ind w:firstLineChars="0" w:firstLine="0"/>
        <w:jc w:val="center"/>
      </w:pPr>
    </w:p>
    <w:p w14:paraId="4E98BAD2" w14:textId="12244874" w:rsidR="00FB523B" w:rsidRPr="008435A3" w:rsidRDefault="00FB523B" w:rsidP="00BE13FA">
      <w:pPr>
        <w:pStyle w:val="ad"/>
        <w:rPr>
          <w:sz w:val="28"/>
        </w:rPr>
      </w:pPr>
    </w:p>
    <w:p w14:paraId="5443EA7F" w14:textId="433D069E" w:rsidR="00FB523B" w:rsidRPr="00882287" w:rsidRDefault="00FB523B" w:rsidP="00BE13FA">
      <w:pPr>
        <w:pStyle w:val="af"/>
        <w:rPr>
          <w:rFonts w:ascii="ＭＳ ゴシック" w:hAnsi="ＭＳ ゴシック"/>
          <w:sz w:val="28"/>
          <w:szCs w:val="28"/>
        </w:rPr>
      </w:pPr>
    </w:p>
    <w:p w14:paraId="4C87ECAB" w14:textId="77777777" w:rsidR="005079D5" w:rsidRPr="0011162B" w:rsidRDefault="005079D5" w:rsidP="00BE13FA">
      <w:pPr>
        <w:jc w:val="center"/>
      </w:pPr>
    </w:p>
    <w:p w14:paraId="158F307E" w14:textId="77777777" w:rsidR="00F039D2" w:rsidRPr="00D20CEE" w:rsidRDefault="00F039D2" w:rsidP="00BE13FA">
      <w:pPr>
        <w:jc w:val="center"/>
      </w:pPr>
    </w:p>
    <w:p w14:paraId="3144197B" w14:textId="77777777" w:rsidR="00F039D2" w:rsidRPr="00C70CDE" w:rsidRDefault="00F039D2" w:rsidP="00BE13FA">
      <w:pPr>
        <w:jc w:val="center"/>
      </w:pPr>
    </w:p>
    <w:p w14:paraId="1C925702" w14:textId="77777777" w:rsidR="00F039D2" w:rsidRDefault="00F039D2" w:rsidP="00BE13FA">
      <w:pPr>
        <w:jc w:val="center"/>
      </w:pPr>
    </w:p>
    <w:p w14:paraId="35209A9B" w14:textId="5B20C50D" w:rsidR="00F039D2" w:rsidRPr="00AB3E66" w:rsidRDefault="00607C48" w:rsidP="00F039D2">
      <w:pPr>
        <w:jc w:val="center"/>
        <w:rPr>
          <w:rFonts w:ascii="ＭＳ ゴシック" w:eastAsia="ＭＳ ゴシック" w:hAnsi="ＭＳ ゴシック"/>
          <w:sz w:val="36"/>
          <w:szCs w:val="28"/>
        </w:rPr>
      </w:pPr>
      <w:r w:rsidRPr="00AB3E66">
        <w:rPr>
          <w:rFonts w:ascii="ＭＳ ゴシック" w:eastAsia="ＭＳ ゴシック" w:hAnsi="ＭＳ ゴシック" w:hint="eastAsia"/>
          <w:sz w:val="36"/>
          <w:szCs w:val="28"/>
        </w:rPr>
        <w:t>2</w:t>
      </w:r>
      <w:r w:rsidRPr="00AB3E66">
        <w:rPr>
          <w:rFonts w:ascii="ＭＳ ゴシック" w:eastAsia="ＭＳ ゴシック" w:hAnsi="ＭＳ ゴシック"/>
          <w:sz w:val="36"/>
          <w:szCs w:val="28"/>
        </w:rPr>
        <w:t>0</w:t>
      </w:r>
      <w:r w:rsidR="00FD6D25" w:rsidRPr="00AB3E66">
        <w:rPr>
          <w:rFonts w:ascii="ＭＳ ゴシック" w:eastAsia="ＭＳ ゴシック" w:hAnsi="ＭＳ ゴシック"/>
          <w:sz w:val="36"/>
          <w:szCs w:val="28"/>
        </w:rPr>
        <w:t>2</w:t>
      </w:r>
      <w:r w:rsidR="00592C4B" w:rsidRPr="00AB3E66">
        <w:rPr>
          <w:rFonts w:ascii="ＭＳ ゴシック" w:eastAsia="ＭＳ ゴシック" w:hAnsi="ＭＳ ゴシック" w:hint="eastAsia"/>
          <w:sz w:val="36"/>
          <w:szCs w:val="28"/>
        </w:rPr>
        <w:t>2</w:t>
      </w:r>
      <w:r w:rsidR="006012DB" w:rsidRPr="00AB3E66">
        <w:rPr>
          <w:rFonts w:ascii="ＭＳ ゴシック" w:eastAsia="ＭＳ ゴシック" w:hAnsi="ＭＳ ゴシック" w:hint="eastAsia"/>
          <w:sz w:val="36"/>
          <w:szCs w:val="28"/>
        </w:rPr>
        <w:t>（</w:t>
      </w:r>
      <w:r w:rsidR="00FD6D25" w:rsidRPr="00AB3E66">
        <w:rPr>
          <w:rFonts w:ascii="ＭＳ ゴシック" w:eastAsia="ＭＳ ゴシック" w:hAnsi="ＭＳ ゴシック" w:hint="eastAsia"/>
          <w:sz w:val="36"/>
          <w:szCs w:val="28"/>
        </w:rPr>
        <w:t>令和4</w:t>
      </w:r>
      <w:r w:rsidR="006012DB" w:rsidRPr="00AB3E66">
        <w:rPr>
          <w:rFonts w:ascii="ＭＳ ゴシック" w:eastAsia="ＭＳ ゴシック" w:hAnsi="ＭＳ ゴシック" w:hint="eastAsia"/>
          <w:sz w:val="36"/>
          <w:szCs w:val="28"/>
        </w:rPr>
        <w:t>）</w:t>
      </w:r>
      <w:r w:rsidR="004558E5" w:rsidRPr="00AB3E66">
        <w:rPr>
          <w:rFonts w:ascii="ＭＳ ゴシック" w:eastAsia="ＭＳ ゴシック" w:hAnsi="ＭＳ ゴシック" w:hint="eastAsia"/>
          <w:sz w:val="36"/>
          <w:szCs w:val="28"/>
        </w:rPr>
        <w:t>年</w:t>
      </w:r>
      <w:r w:rsidR="00D637A3" w:rsidRPr="00AB3E66">
        <w:rPr>
          <w:rFonts w:ascii="ＭＳ ゴシック" w:eastAsia="ＭＳ ゴシック" w:hAnsi="ＭＳ ゴシック" w:hint="eastAsia"/>
          <w:sz w:val="36"/>
          <w:szCs w:val="28"/>
        </w:rPr>
        <w:t xml:space="preserve">　</w:t>
      </w:r>
      <w:r w:rsidR="00592C4B" w:rsidRPr="00AB3E66">
        <w:rPr>
          <w:rFonts w:ascii="ＭＳ ゴシック" w:eastAsia="ＭＳ ゴシック" w:hAnsi="ＭＳ ゴシック"/>
          <w:sz w:val="36"/>
          <w:szCs w:val="28"/>
        </w:rPr>
        <w:t>6</w:t>
      </w:r>
      <w:r w:rsidR="00C070FD" w:rsidRPr="00AB3E66">
        <w:rPr>
          <w:rFonts w:ascii="ＭＳ ゴシック" w:eastAsia="ＭＳ ゴシック" w:hAnsi="ＭＳ ゴシック" w:hint="eastAsia"/>
          <w:sz w:val="36"/>
          <w:szCs w:val="28"/>
        </w:rPr>
        <w:t>月</w:t>
      </w:r>
      <w:r w:rsidR="00D637A3" w:rsidRPr="00AB3E66">
        <w:rPr>
          <w:rFonts w:ascii="ＭＳ ゴシック" w:eastAsia="ＭＳ ゴシック" w:hAnsi="ＭＳ ゴシック" w:hint="eastAsia"/>
          <w:sz w:val="36"/>
          <w:szCs w:val="28"/>
        </w:rPr>
        <w:t xml:space="preserve">　</w:t>
      </w:r>
      <w:r w:rsidR="00592C4B" w:rsidRPr="00AB3E66">
        <w:rPr>
          <w:rFonts w:ascii="ＭＳ ゴシック" w:eastAsia="ＭＳ ゴシック" w:hAnsi="ＭＳ ゴシック" w:hint="eastAsia"/>
          <w:sz w:val="36"/>
          <w:szCs w:val="28"/>
        </w:rPr>
        <w:t>3</w:t>
      </w:r>
      <w:r w:rsidR="00592C4B" w:rsidRPr="00AB3E66">
        <w:rPr>
          <w:rFonts w:ascii="ＭＳ ゴシック" w:eastAsia="ＭＳ ゴシック" w:hAnsi="ＭＳ ゴシック"/>
          <w:sz w:val="36"/>
          <w:szCs w:val="28"/>
        </w:rPr>
        <w:t>0</w:t>
      </w:r>
      <w:r w:rsidR="00F039D2" w:rsidRPr="00AB3E66">
        <w:rPr>
          <w:rFonts w:ascii="ＭＳ ゴシック" w:eastAsia="ＭＳ ゴシック" w:hAnsi="ＭＳ ゴシック" w:hint="eastAsia"/>
          <w:sz w:val="36"/>
          <w:szCs w:val="28"/>
        </w:rPr>
        <w:t>日</w:t>
      </w:r>
    </w:p>
    <w:p w14:paraId="3276BA6F" w14:textId="1A0872E3" w:rsidR="00D637A3" w:rsidRPr="00AB3E66" w:rsidRDefault="00AB3E66" w:rsidP="00D637A3">
      <w:pPr>
        <w:jc w:val="center"/>
        <w:rPr>
          <w:rFonts w:ascii="ＭＳ ゴシック" w:eastAsia="ＭＳ ゴシック" w:hAnsi="ＭＳ ゴシック"/>
          <w:sz w:val="36"/>
          <w:szCs w:val="28"/>
        </w:rPr>
      </w:pPr>
      <w:r>
        <w:rPr>
          <w:rFonts w:ascii="ＭＳ ゴシック" w:eastAsia="ＭＳ ゴシック" w:hAnsi="ＭＳ ゴシック" w:hint="eastAsia"/>
          <w:sz w:val="36"/>
          <w:szCs w:val="28"/>
        </w:rPr>
        <w:t>デジタル庁</w:t>
      </w:r>
    </w:p>
    <w:p w14:paraId="7C9C7D93" w14:textId="77777777" w:rsidR="005079D5" w:rsidRDefault="005079D5" w:rsidP="005079D5"/>
    <w:tbl>
      <w:tblPr>
        <w:tblStyle w:val="af9"/>
        <w:tblW w:w="0" w:type="auto"/>
        <w:tblLook w:val="04A0" w:firstRow="1" w:lastRow="0" w:firstColumn="1" w:lastColumn="0" w:noHBand="0" w:noVBand="1"/>
      </w:tblPr>
      <w:tblGrid>
        <w:gridCol w:w="8494"/>
      </w:tblGrid>
      <w:tr w:rsidR="005079D5" w14:paraId="58AFF19D" w14:textId="77777777" w:rsidTr="00941AE4">
        <w:tc>
          <w:tcPr>
            <w:tcW w:w="8494" w:type="dxa"/>
          </w:tcPr>
          <w:p w14:paraId="0CEDB6AE" w14:textId="77777777" w:rsidR="00D300E1" w:rsidRPr="00D300E1" w:rsidRDefault="00D300E1" w:rsidP="00D300E1">
            <w:pPr>
              <w:rPr>
                <w:rFonts w:asciiTheme="majorEastAsia" w:eastAsiaTheme="majorEastAsia" w:hAnsiTheme="majorEastAsia"/>
              </w:rPr>
            </w:pPr>
            <w:r w:rsidRPr="00D300E1">
              <w:rPr>
                <w:rFonts w:asciiTheme="majorEastAsia" w:eastAsiaTheme="majorEastAsia" w:hAnsiTheme="majorEastAsia" w:hint="eastAsia"/>
              </w:rPr>
              <w:t>〔標準ガイドライン群ＩＤ〕</w:t>
            </w:r>
          </w:p>
          <w:p w14:paraId="5F261CA8" w14:textId="0BCA471E" w:rsidR="00D300E1" w:rsidRPr="004F6DB4" w:rsidRDefault="00006D28" w:rsidP="00AC3D1B">
            <w:pPr>
              <w:rPr>
                <w:rFonts w:asciiTheme="minorEastAsia" w:eastAsiaTheme="minorEastAsia" w:hAnsiTheme="minorEastAsia"/>
              </w:rPr>
            </w:pPr>
            <w:r>
              <w:rPr>
                <w:rFonts w:asciiTheme="minorEastAsia" w:eastAsiaTheme="minorEastAsia" w:hAnsiTheme="minorEastAsia" w:hint="eastAsia"/>
              </w:rPr>
              <w:t xml:space="preserve">　</w:t>
            </w:r>
            <w:r w:rsidR="00573E6C">
              <w:rPr>
                <w:rFonts w:asciiTheme="minorEastAsia" w:eastAsiaTheme="minorEastAsia" w:hAnsiTheme="minorEastAsia" w:hint="eastAsia"/>
              </w:rPr>
              <w:t>D</w:t>
            </w:r>
            <w:r w:rsidR="00573E6C">
              <w:rPr>
                <w:rFonts w:asciiTheme="minorEastAsia" w:eastAsiaTheme="minorEastAsia" w:hAnsiTheme="minorEastAsia"/>
              </w:rPr>
              <w:t>S-</w:t>
            </w:r>
            <w:r>
              <w:rPr>
                <w:rFonts w:asciiTheme="minorEastAsia" w:eastAsiaTheme="minorEastAsia" w:hAnsiTheme="minorEastAsia" w:hint="eastAsia"/>
              </w:rPr>
              <w:t>2</w:t>
            </w:r>
            <w:r>
              <w:rPr>
                <w:rFonts w:asciiTheme="minorEastAsia" w:eastAsiaTheme="minorEastAsia" w:hAnsiTheme="minorEastAsia"/>
              </w:rPr>
              <w:t>00</w:t>
            </w:r>
          </w:p>
          <w:p w14:paraId="542643A7" w14:textId="77777777" w:rsidR="00D300E1" w:rsidRDefault="00D300E1" w:rsidP="00941AE4">
            <w:pPr>
              <w:rPr>
                <w:rFonts w:asciiTheme="majorEastAsia" w:eastAsiaTheme="majorEastAsia" w:hAnsiTheme="majorEastAsia"/>
              </w:rPr>
            </w:pPr>
          </w:p>
          <w:p w14:paraId="1A8A61FF" w14:textId="77777777" w:rsidR="005079D5" w:rsidRPr="00C07BD7" w:rsidRDefault="002F4BBD" w:rsidP="00941AE4">
            <w:pPr>
              <w:rPr>
                <w:rFonts w:asciiTheme="majorEastAsia" w:eastAsiaTheme="majorEastAsia" w:hAnsiTheme="majorEastAsia"/>
              </w:rPr>
            </w:pPr>
            <w:r>
              <w:rPr>
                <w:rFonts w:asciiTheme="majorEastAsia" w:eastAsiaTheme="majorEastAsia" w:hAnsiTheme="majorEastAsia" w:hint="eastAsia"/>
              </w:rPr>
              <w:t>〔キーワード〕</w:t>
            </w:r>
          </w:p>
          <w:p w14:paraId="6CABBCE4" w14:textId="748B1E27" w:rsidR="002F4BBD" w:rsidRDefault="003F44D1" w:rsidP="0017297E">
            <w:pPr>
              <w:pStyle w:val="a0"/>
              <w:ind w:firstLine="240"/>
            </w:pPr>
            <w:r>
              <w:rPr>
                <w:rFonts w:hint="eastAsia"/>
              </w:rPr>
              <w:t>セキュリティ・バイ・デザイン</w:t>
            </w:r>
            <w:r w:rsidR="00592C4B">
              <w:rPr>
                <w:rFonts w:hint="eastAsia"/>
              </w:rPr>
              <w:t>、DevSecOps</w:t>
            </w:r>
            <w:r w:rsidR="00D3331D">
              <w:rPr>
                <w:rFonts w:hint="eastAsia"/>
              </w:rPr>
              <w:t>、システムライフサイクル保護</w:t>
            </w:r>
          </w:p>
          <w:p w14:paraId="6D2F09F8" w14:textId="77777777" w:rsidR="00EF6913" w:rsidRDefault="00EF6913" w:rsidP="002F4BBD">
            <w:pPr>
              <w:pStyle w:val="a0"/>
              <w:ind w:firstLine="240"/>
            </w:pPr>
          </w:p>
          <w:p w14:paraId="137A6F17" w14:textId="77777777" w:rsidR="005079D5" w:rsidRPr="00C07BD7" w:rsidRDefault="002F4BBD" w:rsidP="00941AE4">
            <w:pPr>
              <w:rPr>
                <w:rFonts w:asciiTheme="majorEastAsia" w:eastAsiaTheme="majorEastAsia" w:hAnsiTheme="majorEastAsia"/>
              </w:rPr>
            </w:pPr>
            <w:r>
              <w:rPr>
                <w:rFonts w:asciiTheme="majorEastAsia" w:eastAsiaTheme="majorEastAsia" w:hAnsiTheme="majorEastAsia" w:hint="eastAsia"/>
              </w:rPr>
              <w:t>〔概要〕</w:t>
            </w:r>
          </w:p>
          <w:p w14:paraId="5E585DD8" w14:textId="538129FC" w:rsidR="007C14AF" w:rsidRDefault="00592C4B" w:rsidP="0017297E">
            <w:pPr>
              <w:pStyle w:val="a0"/>
              <w:ind w:firstLine="240"/>
            </w:pPr>
            <w:r w:rsidRPr="00592C4B">
              <w:rPr>
                <w:rFonts w:hint="eastAsia"/>
              </w:rPr>
              <w:t>情報システムに対して効率的にセキュリティを確保するため、企画から運用まで一貫したセキュリティ対策を実施する「</w:t>
            </w:r>
            <w:r w:rsidR="003F44D1">
              <w:rPr>
                <w:rFonts w:hint="eastAsia"/>
              </w:rPr>
              <w:t>セキュリティ・バイ・デザイン</w:t>
            </w:r>
            <w:r w:rsidRPr="00592C4B">
              <w:rPr>
                <w:rFonts w:hint="eastAsia"/>
              </w:rPr>
              <w:t>」の必要性が高まっている。本文書ではシステムライフサイクルにおけるセキュリティ対策を俯瞰的に捉えるため、各工程での</w:t>
            </w:r>
            <w:r w:rsidR="003F44D1">
              <w:rPr>
                <w:rFonts w:hint="eastAsia"/>
              </w:rPr>
              <w:t>セキュリティ・バイ・デザイン</w:t>
            </w:r>
            <w:r w:rsidR="005467EA">
              <w:rPr>
                <w:rFonts w:hint="eastAsia"/>
              </w:rPr>
              <w:t>の</w:t>
            </w:r>
            <w:r w:rsidRPr="00592C4B">
              <w:rPr>
                <w:rFonts w:hint="eastAsia"/>
              </w:rPr>
              <w:t>実施内容を記載する。</w:t>
            </w:r>
          </w:p>
          <w:p w14:paraId="5B048D5C" w14:textId="1D348AB5" w:rsidR="005079D5" w:rsidRDefault="00592C4B" w:rsidP="0017297E">
            <w:pPr>
              <w:pStyle w:val="a0"/>
              <w:ind w:firstLine="240"/>
            </w:pPr>
            <w:r w:rsidRPr="00592C4B">
              <w:rPr>
                <w:rFonts w:hint="eastAsia"/>
              </w:rPr>
              <w:t>併せて</w:t>
            </w:r>
            <w:r w:rsidR="003F44D1">
              <w:rPr>
                <w:rFonts w:hint="eastAsia"/>
              </w:rPr>
              <w:t>セキュリティ・バイ・デザイン</w:t>
            </w:r>
            <w:r w:rsidRPr="00592C4B">
              <w:rPr>
                <w:rFonts w:hint="eastAsia"/>
              </w:rPr>
              <w:t>の実用性</w:t>
            </w:r>
            <w:r w:rsidR="00571815">
              <w:rPr>
                <w:rFonts w:hint="eastAsia"/>
              </w:rPr>
              <w:t>を</w:t>
            </w:r>
            <w:r w:rsidRPr="00592C4B">
              <w:rPr>
                <w:rFonts w:hint="eastAsia"/>
              </w:rPr>
              <w:t>確保するための関係者の役割を定義する。</w:t>
            </w:r>
          </w:p>
        </w:tc>
      </w:tr>
    </w:tbl>
    <w:p w14:paraId="70D50327" w14:textId="77777777" w:rsidR="00F039D2" w:rsidRDefault="00F039D2">
      <w:pPr>
        <w:widowControl/>
        <w:jc w:val="left"/>
      </w:pPr>
    </w:p>
    <w:p w14:paraId="50DF2AD9" w14:textId="6B29C1B4" w:rsidR="00BF16CE" w:rsidRDefault="00BF16CE" w:rsidP="00BF16CE">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r>
        <w:rPr>
          <w:rFonts w:ascii="ＭＳ ゴシック" w:eastAsia="ＭＳ ゴシック" w:hAnsi="ＭＳ ゴシック" w:hint="eastAsia"/>
          <w:szCs w:val="24"/>
        </w:rPr>
        <w:lastRenderedPageBreak/>
        <w:t>改定履歴</w:t>
      </w:r>
    </w:p>
    <w:p w14:paraId="1C7B9A4E" w14:textId="77777777" w:rsidR="00BF16CE" w:rsidRDefault="00BF16CE" w:rsidP="00BF16CE">
      <w:pPr>
        <w:kinsoku w:val="0"/>
        <w:autoSpaceDE w:val="0"/>
        <w:autoSpaceDN w:val="0"/>
        <w:rPr>
          <w:rFonts w:ascii="ＭＳ ゴシック" w:eastAsia="ＭＳ ゴシック" w:hAnsi="ＭＳ ゴシック"/>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208"/>
        <w:gridCol w:w="5805"/>
      </w:tblGrid>
      <w:tr w:rsidR="00BF16CE" w:rsidRPr="00C2789C" w14:paraId="77002CC1" w14:textId="77777777" w:rsidTr="008C37A5">
        <w:tc>
          <w:tcPr>
            <w:tcW w:w="1481" w:type="dxa"/>
            <w:shd w:val="clear" w:color="auto" w:fill="auto"/>
          </w:tcPr>
          <w:p w14:paraId="4CDB6326" w14:textId="77777777" w:rsidR="00BF16CE" w:rsidRPr="00AB12E0" w:rsidRDefault="00BF16CE" w:rsidP="00941AE4">
            <w:pPr>
              <w:kinsoku w:val="0"/>
              <w:autoSpaceDE w:val="0"/>
              <w:autoSpaceDN w:val="0"/>
              <w:jc w:val="center"/>
              <w:rPr>
                <w:sz w:val="18"/>
                <w:szCs w:val="18"/>
              </w:rPr>
            </w:pPr>
            <w:r w:rsidRPr="00AB12E0">
              <w:rPr>
                <w:rFonts w:hint="eastAsia"/>
                <w:sz w:val="18"/>
                <w:szCs w:val="18"/>
              </w:rPr>
              <w:t>改定年月日</w:t>
            </w:r>
          </w:p>
        </w:tc>
        <w:tc>
          <w:tcPr>
            <w:tcW w:w="1208" w:type="dxa"/>
            <w:shd w:val="clear" w:color="auto" w:fill="auto"/>
          </w:tcPr>
          <w:p w14:paraId="17778738" w14:textId="77777777" w:rsidR="00BF16CE" w:rsidRPr="00AB12E0" w:rsidRDefault="00BF16CE" w:rsidP="00941AE4">
            <w:pPr>
              <w:kinsoku w:val="0"/>
              <w:autoSpaceDE w:val="0"/>
              <w:autoSpaceDN w:val="0"/>
              <w:jc w:val="center"/>
              <w:rPr>
                <w:sz w:val="18"/>
                <w:szCs w:val="18"/>
              </w:rPr>
            </w:pPr>
            <w:r w:rsidRPr="00AB12E0">
              <w:rPr>
                <w:rFonts w:hint="eastAsia"/>
                <w:sz w:val="18"/>
                <w:szCs w:val="18"/>
              </w:rPr>
              <w:t>改定箇所</w:t>
            </w:r>
          </w:p>
        </w:tc>
        <w:tc>
          <w:tcPr>
            <w:tcW w:w="5805" w:type="dxa"/>
            <w:shd w:val="clear" w:color="auto" w:fill="auto"/>
          </w:tcPr>
          <w:p w14:paraId="5F8B1DB9" w14:textId="77777777" w:rsidR="00BF16CE" w:rsidRPr="00AB12E0" w:rsidRDefault="00BF16CE" w:rsidP="00941AE4">
            <w:pPr>
              <w:kinsoku w:val="0"/>
              <w:autoSpaceDE w:val="0"/>
              <w:autoSpaceDN w:val="0"/>
              <w:jc w:val="center"/>
              <w:rPr>
                <w:sz w:val="18"/>
                <w:szCs w:val="18"/>
              </w:rPr>
            </w:pPr>
            <w:r w:rsidRPr="00AB12E0">
              <w:rPr>
                <w:rFonts w:hint="eastAsia"/>
                <w:sz w:val="18"/>
                <w:szCs w:val="18"/>
              </w:rPr>
              <w:t>改定内容</w:t>
            </w:r>
          </w:p>
        </w:tc>
      </w:tr>
      <w:tr w:rsidR="00BF16CE" w:rsidRPr="00C20C26" w14:paraId="2E960DAC" w14:textId="77777777" w:rsidTr="008C37A5">
        <w:tc>
          <w:tcPr>
            <w:tcW w:w="1481" w:type="dxa"/>
            <w:tcBorders>
              <w:top w:val="single" w:sz="4" w:space="0" w:color="auto"/>
              <w:left w:val="single" w:sz="4" w:space="0" w:color="auto"/>
              <w:right w:val="single" w:sz="4" w:space="0" w:color="auto"/>
            </w:tcBorders>
            <w:shd w:val="clear" w:color="auto" w:fill="auto"/>
          </w:tcPr>
          <w:p w14:paraId="5CC1CD31" w14:textId="522925FE" w:rsidR="00BF16CE" w:rsidRPr="00AB12E0" w:rsidRDefault="00BF16CE" w:rsidP="00941AE4">
            <w:pPr>
              <w:kinsoku w:val="0"/>
              <w:autoSpaceDE w:val="0"/>
              <w:autoSpaceDN w:val="0"/>
              <w:jc w:val="center"/>
              <w:rPr>
                <w:sz w:val="18"/>
                <w:szCs w:val="18"/>
              </w:rPr>
            </w:pPr>
            <w:r>
              <w:rPr>
                <w:rFonts w:hint="eastAsia"/>
                <w:sz w:val="18"/>
                <w:szCs w:val="18"/>
              </w:rPr>
              <w:t>20</w:t>
            </w:r>
            <w:r w:rsidR="00D8603A">
              <w:rPr>
                <w:sz w:val="18"/>
                <w:szCs w:val="18"/>
              </w:rPr>
              <w:t>22</w:t>
            </w:r>
            <w:r w:rsidR="004558E5">
              <w:rPr>
                <w:rFonts w:hint="eastAsia"/>
                <w:sz w:val="18"/>
                <w:szCs w:val="18"/>
              </w:rPr>
              <w:t>年</w:t>
            </w:r>
            <w:r w:rsidR="00D8603A">
              <w:rPr>
                <w:rFonts w:hint="eastAsia"/>
                <w:sz w:val="18"/>
                <w:szCs w:val="18"/>
              </w:rPr>
              <w:t>6</w:t>
            </w:r>
            <w:r w:rsidR="00C070FD">
              <w:rPr>
                <w:rFonts w:hint="eastAsia"/>
                <w:sz w:val="18"/>
                <w:szCs w:val="18"/>
              </w:rPr>
              <w:t>月30</w:t>
            </w:r>
            <w:r>
              <w:rPr>
                <w:rFonts w:hint="eastAsia"/>
                <w:sz w:val="18"/>
                <w:szCs w:val="18"/>
              </w:rPr>
              <w:t>日</w:t>
            </w:r>
          </w:p>
        </w:tc>
        <w:tc>
          <w:tcPr>
            <w:tcW w:w="1208" w:type="dxa"/>
            <w:tcBorders>
              <w:top w:val="single" w:sz="4" w:space="0" w:color="auto"/>
              <w:left w:val="single" w:sz="4" w:space="0" w:color="auto"/>
              <w:bottom w:val="single" w:sz="4" w:space="0" w:color="auto"/>
              <w:right w:val="single" w:sz="4" w:space="0" w:color="auto"/>
            </w:tcBorders>
            <w:shd w:val="clear" w:color="auto" w:fill="auto"/>
          </w:tcPr>
          <w:p w14:paraId="11E9ABFE" w14:textId="7D5D96BF" w:rsidR="005D1BB1" w:rsidRPr="00AB12E0" w:rsidRDefault="00334965" w:rsidP="00334965">
            <w:pPr>
              <w:kinsoku w:val="0"/>
              <w:autoSpaceDE w:val="0"/>
              <w:autoSpaceDN w:val="0"/>
              <w:ind w:left="180" w:hangingChars="100" w:hanging="180"/>
              <w:rPr>
                <w:sz w:val="18"/>
                <w:szCs w:val="18"/>
              </w:rPr>
            </w:pPr>
            <w:r>
              <w:rPr>
                <w:rFonts w:hint="eastAsia"/>
                <w:sz w:val="18"/>
                <w:szCs w:val="18"/>
              </w:rPr>
              <w:t>-</w:t>
            </w:r>
          </w:p>
        </w:tc>
        <w:tc>
          <w:tcPr>
            <w:tcW w:w="5805" w:type="dxa"/>
            <w:tcBorders>
              <w:top w:val="single" w:sz="4" w:space="0" w:color="auto"/>
              <w:left w:val="single" w:sz="4" w:space="0" w:color="auto"/>
              <w:bottom w:val="single" w:sz="4" w:space="0" w:color="auto"/>
              <w:right w:val="single" w:sz="4" w:space="0" w:color="auto"/>
            </w:tcBorders>
            <w:shd w:val="clear" w:color="auto" w:fill="auto"/>
          </w:tcPr>
          <w:p w14:paraId="4C77E4EC" w14:textId="61C94E1F" w:rsidR="005D1BB1" w:rsidRDefault="00334965" w:rsidP="00334965">
            <w:pPr>
              <w:kinsoku w:val="0"/>
              <w:autoSpaceDE w:val="0"/>
              <w:autoSpaceDN w:val="0"/>
              <w:ind w:left="180" w:hangingChars="100" w:hanging="180"/>
              <w:rPr>
                <w:sz w:val="18"/>
                <w:szCs w:val="18"/>
              </w:rPr>
            </w:pPr>
            <w:r>
              <w:rPr>
                <w:rFonts w:hint="eastAsia"/>
                <w:sz w:val="18"/>
                <w:szCs w:val="18"/>
              </w:rPr>
              <w:t>初版決定</w:t>
            </w:r>
          </w:p>
        </w:tc>
      </w:tr>
    </w:tbl>
    <w:p w14:paraId="4ADDF179" w14:textId="77777777" w:rsidR="00BF16CE" w:rsidRDefault="00BF16CE" w:rsidP="00BF16CE">
      <w:pPr>
        <w:kinsoku w:val="0"/>
        <w:autoSpaceDE w:val="0"/>
        <w:autoSpaceDN w:val="0"/>
      </w:pPr>
    </w:p>
    <w:p w14:paraId="3F859DED" w14:textId="3460789A" w:rsidR="00F039D2" w:rsidRDefault="00F039D2">
      <w:pPr>
        <w:widowControl/>
        <w:jc w:val="left"/>
        <w:sectPr w:rsidR="00F039D2">
          <w:pgSz w:w="11906" w:h="16838"/>
          <w:pgMar w:top="1985" w:right="1701" w:bottom="1701" w:left="1701" w:header="851" w:footer="992" w:gutter="0"/>
          <w:cols w:space="425"/>
          <w:docGrid w:type="lines" w:linePitch="360"/>
        </w:sectPr>
      </w:pPr>
    </w:p>
    <w:bookmarkStart w:id="0" w:name="_Toc106636884" w:displacedByCustomXml="next"/>
    <w:bookmarkStart w:id="1" w:name="_Toc509578838" w:displacedByCustomXml="next"/>
    <w:sdt>
      <w:sdtPr>
        <w:rPr>
          <w:rFonts w:ascii="ＭＳ 明朝" w:eastAsia="ＭＳ 明朝" w:hAnsiTheme="minorHAnsi" w:cstheme="minorBidi"/>
          <w:color w:val="auto"/>
          <w:kern w:val="2"/>
          <w:sz w:val="24"/>
          <w:szCs w:val="22"/>
          <w:lang w:val="ja-JP"/>
        </w:rPr>
        <w:id w:val="-256912715"/>
        <w:docPartObj>
          <w:docPartGallery w:val="Table of Contents"/>
          <w:docPartUnique/>
        </w:docPartObj>
      </w:sdtPr>
      <w:sdtEndPr>
        <w:rPr>
          <w:b/>
          <w:bCs/>
        </w:rPr>
      </w:sdtEndPr>
      <w:sdtContent>
        <w:p w14:paraId="03DD500A" w14:textId="48490FA7" w:rsidR="00E363FB" w:rsidRDefault="00C108B1" w:rsidP="00AB3E66">
          <w:pPr>
            <w:pStyle w:val="afff1"/>
            <w:rPr>
              <w:rFonts w:asciiTheme="minorHAnsi" w:eastAsiaTheme="minorEastAsia"/>
              <w:noProof/>
              <w:sz w:val="21"/>
            </w:rPr>
          </w:pPr>
          <w:r>
            <w:rPr>
              <w:lang w:val="ja-JP"/>
            </w:rPr>
            <w:t>目次</w:t>
          </w:r>
          <w:bookmarkEnd w:id="1"/>
          <w:bookmarkEnd w:id="0"/>
          <w:r>
            <w:fldChar w:fldCharType="begin"/>
          </w:r>
          <w:r>
            <w:instrText xml:space="preserve"> TOC \o "1-3" \h \z \u </w:instrText>
          </w:r>
          <w:r>
            <w:fldChar w:fldCharType="separate"/>
          </w:r>
        </w:p>
        <w:p w14:paraId="5C543818" w14:textId="04A82BAC" w:rsidR="00E363FB" w:rsidRDefault="008C1348">
          <w:pPr>
            <w:pStyle w:val="11"/>
            <w:rPr>
              <w:rFonts w:asciiTheme="minorHAnsi" w:eastAsiaTheme="minorEastAsia"/>
              <w:noProof/>
              <w:sz w:val="21"/>
            </w:rPr>
          </w:pPr>
          <w:hyperlink w:anchor="_Toc106636885" w:history="1">
            <w:r w:rsidR="00E363FB" w:rsidRPr="00F01C8E">
              <w:rPr>
                <w:rStyle w:val="afff2"/>
                <w:noProof/>
              </w:rPr>
              <w:t>１ はじめに</w:t>
            </w:r>
            <w:r w:rsidR="00E363FB">
              <w:rPr>
                <w:noProof/>
                <w:webHidden/>
              </w:rPr>
              <w:tab/>
            </w:r>
            <w:r w:rsidR="00E363FB">
              <w:rPr>
                <w:noProof/>
                <w:webHidden/>
              </w:rPr>
              <w:fldChar w:fldCharType="begin"/>
            </w:r>
            <w:r w:rsidR="00E363FB">
              <w:rPr>
                <w:noProof/>
                <w:webHidden/>
              </w:rPr>
              <w:instrText xml:space="preserve"> PAGEREF _Toc106636885 \h </w:instrText>
            </w:r>
            <w:r w:rsidR="00E363FB">
              <w:rPr>
                <w:noProof/>
                <w:webHidden/>
              </w:rPr>
            </w:r>
            <w:r w:rsidR="00E363FB">
              <w:rPr>
                <w:noProof/>
                <w:webHidden/>
              </w:rPr>
              <w:fldChar w:fldCharType="separate"/>
            </w:r>
            <w:r w:rsidR="00587388">
              <w:rPr>
                <w:noProof/>
                <w:webHidden/>
              </w:rPr>
              <w:t>2</w:t>
            </w:r>
            <w:r w:rsidR="00E363FB">
              <w:rPr>
                <w:noProof/>
                <w:webHidden/>
              </w:rPr>
              <w:fldChar w:fldCharType="end"/>
            </w:r>
          </w:hyperlink>
        </w:p>
        <w:p w14:paraId="25F8CDDB" w14:textId="7376E42A" w:rsidR="00E363FB" w:rsidRDefault="008C1348">
          <w:pPr>
            <w:pStyle w:val="21"/>
            <w:tabs>
              <w:tab w:val="right" w:leader="dot" w:pos="8494"/>
            </w:tabs>
            <w:rPr>
              <w:rFonts w:asciiTheme="minorHAnsi" w:eastAsiaTheme="minorEastAsia"/>
              <w:noProof/>
              <w:sz w:val="21"/>
            </w:rPr>
          </w:pPr>
          <w:hyperlink w:anchor="_Toc106636886" w:history="1">
            <w:r w:rsidR="00E363FB" w:rsidRPr="00F01C8E">
              <w:rPr>
                <w:rStyle w:val="afff2"/>
                <w:noProof/>
                <w:snapToGrid w:val="0"/>
                <w:kern w:val="0"/>
              </w:rPr>
              <w:t>１.１</w:t>
            </w:r>
            <w:r w:rsidR="00E363FB" w:rsidRPr="00F01C8E">
              <w:rPr>
                <w:rStyle w:val="afff2"/>
                <w:noProof/>
              </w:rPr>
              <w:t xml:space="preserve"> 目的とスコープ</w:t>
            </w:r>
            <w:r w:rsidR="00E363FB">
              <w:rPr>
                <w:noProof/>
                <w:webHidden/>
              </w:rPr>
              <w:tab/>
            </w:r>
            <w:r w:rsidR="00E363FB">
              <w:rPr>
                <w:noProof/>
                <w:webHidden/>
              </w:rPr>
              <w:fldChar w:fldCharType="begin"/>
            </w:r>
            <w:r w:rsidR="00E363FB">
              <w:rPr>
                <w:noProof/>
                <w:webHidden/>
              </w:rPr>
              <w:instrText xml:space="preserve"> PAGEREF _Toc106636886 \h </w:instrText>
            </w:r>
            <w:r w:rsidR="00E363FB">
              <w:rPr>
                <w:noProof/>
                <w:webHidden/>
              </w:rPr>
            </w:r>
            <w:r w:rsidR="00E363FB">
              <w:rPr>
                <w:noProof/>
                <w:webHidden/>
              </w:rPr>
              <w:fldChar w:fldCharType="separate"/>
            </w:r>
            <w:r w:rsidR="00587388">
              <w:rPr>
                <w:noProof/>
                <w:webHidden/>
              </w:rPr>
              <w:t>2</w:t>
            </w:r>
            <w:r w:rsidR="00E363FB">
              <w:rPr>
                <w:noProof/>
                <w:webHidden/>
              </w:rPr>
              <w:fldChar w:fldCharType="end"/>
            </w:r>
          </w:hyperlink>
        </w:p>
        <w:p w14:paraId="54FE1BEE" w14:textId="59BBDA81" w:rsidR="00E363FB" w:rsidRDefault="008C1348">
          <w:pPr>
            <w:pStyle w:val="21"/>
            <w:tabs>
              <w:tab w:val="right" w:leader="dot" w:pos="8494"/>
            </w:tabs>
            <w:rPr>
              <w:rFonts w:asciiTheme="minorHAnsi" w:eastAsiaTheme="minorEastAsia"/>
              <w:noProof/>
              <w:sz w:val="21"/>
            </w:rPr>
          </w:pPr>
          <w:hyperlink w:anchor="_Toc106636887" w:history="1">
            <w:r w:rsidR="00E363FB" w:rsidRPr="00F01C8E">
              <w:rPr>
                <w:rStyle w:val="afff2"/>
                <w:noProof/>
                <w:snapToGrid w:val="0"/>
                <w:kern w:val="0"/>
              </w:rPr>
              <w:t>１.２</w:t>
            </w:r>
            <w:r w:rsidR="00E363FB" w:rsidRPr="00F01C8E">
              <w:rPr>
                <w:rStyle w:val="afff2"/>
                <w:noProof/>
              </w:rPr>
              <w:t xml:space="preserve"> 適用対象</w:t>
            </w:r>
            <w:r w:rsidR="00E363FB">
              <w:rPr>
                <w:noProof/>
                <w:webHidden/>
              </w:rPr>
              <w:tab/>
            </w:r>
            <w:r w:rsidR="00E363FB">
              <w:rPr>
                <w:noProof/>
                <w:webHidden/>
              </w:rPr>
              <w:fldChar w:fldCharType="begin"/>
            </w:r>
            <w:r w:rsidR="00E363FB">
              <w:rPr>
                <w:noProof/>
                <w:webHidden/>
              </w:rPr>
              <w:instrText xml:space="preserve"> PAGEREF _Toc106636887 \h </w:instrText>
            </w:r>
            <w:r w:rsidR="00E363FB">
              <w:rPr>
                <w:noProof/>
                <w:webHidden/>
              </w:rPr>
            </w:r>
            <w:r w:rsidR="00E363FB">
              <w:rPr>
                <w:noProof/>
                <w:webHidden/>
              </w:rPr>
              <w:fldChar w:fldCharType="separate"/>
            </w:r>
            <w:r w:rsidR="00587388">
              <w:rPr>
                <w:noProof/>
                <w:webHidden/>
              </w:rPr>
              <w:t>2</w:t>
            </w:r>
            <w:r w:rsidR="00E363FB">
              <w:rPr>
                <w:noProof/>
                <w:webHidden/>
              </w:rPr>
              <w:fldChar w:fldCharType="end"/>
            </w:r>
          </w:hyperlink>
        </w:p>
        <w:p w14:paraId="33825D57" w14:textId="0B471B16" w:rsidR="00E363FB" w:rsidRDefault="008C1348">
          <w:pPr>
            <w:pStyle w:val="21"/>
            <w:tabs>
              <w:tab w:val="right" w:leader="dot" w:pos="8494"/>
            </w:tabs>
            <w:rPr>
              <w:rFonts w:asciiTheme="minorHAnsi" w:eastAsiaTheme="minorEastAsia"/>
              <w:noProof/>
              <w:sz w:val="21"/>
            </w:rPr>
          </w:pPr>
          <w:hyperlink w:anchor="_Toc106636888" w:history="1">
            <w:r w:rsidR="00E363FB" w:rsidRPr="00F01C8E">
              <w:rPr>
                <w:rStyle w:val="afff2"/>
                <w:noProof/>
                <w:snapToGrid w:val="0"/>
                <w:kern w:val="0"/>
              </w:rPr>
              <w:t>１.３</w:t>
            </w:r>
            <w:r w:rsidR="00E363FB" w:rsidRPr="00F01C8E">
              <w:rPr>
                <w:rStyle w:val="afff2"/>
                <w:noProof/>
              </w:rPr>
              <w:t xml:space="preserve"> 位置づけ</w:t>
            </w:r>
            <w:r w:rsidR="00E363FB">
              <w:rPr>
                <w:noProof/>
                <w:webHidden/>
              </w:rPr>
              <w:tab/>
            </w:r>
            <w:r w:rsidR="00E363FB">
              <w:rPr>
                <w:noProof/>
                <w:webHidden/>
              </w:rPr>
              <w:fldChar w:fldCharType="begin"/>
            </w:r>
            <w:r w:rsidR="00E363FB">
              <w:rPr>
                <w:noProof/>
                <w:webHidden/>
              </w:rPr>
              <w:instrText xml:space="preserve"> PAGEREF _Toc106636888 \h </w:instrText>
            </w:r>
            <w:r w:rsidR="00E363FB">
              <w:rPr>
                <w:noProof/>
                <w:webHidden/>
              </w:rPr>
            </w:r>
            <w:r w:rsidR="00E363FB">
              <w:rPr>
                <w:noProof/>
                <w:webHidden/>
              </w:rPr>
              <w:fldChar w:fldCharType="separate"/>
            </w:r>
            <w:r w:rsidR="00587388">
              <w:rPr>
                <w:noProof/>
                <w:webHidden/>
              </w:rPr>
              <w:t>3</w:t>
            </w:r>
            <w:r w:rsidR="00E363FB">
              <w:rPr>
                <w:noProof/>
                <w:webHidden/>
              </w:rPr>
              <w:fldChar w:fldCharType="end"/>
            </w:r>
          </w:hyperlink>
        </w:p>
        <w:p w14:paraId="2B43B151" w14:textId="4F51FA57" w:rsidR="00E363FB" w:rsidRDefault="008C1348">
          <w:pPr>
            <w:pStyle w:val="21"/>
            <w:tabs>
              <w:tab w:val="right" w:leader="dot" w:pos="8494"/>
            </w:tabs>
            <w:rPr>
              <w:rFonts w:asciiTheme="minorHAnsi" w:eastAsiaTheme="minorEastAsia"/>
              <w:noProof/>
              <w:sz w:val="21"/>
            </w:rPr>
          </w:pPr>
          <w:hyperlink w:anchor="_Toc106636889" w:history="1">
            <w:r w:rsidR="00E363FB" w:rsidRPr="00F01C8E">
              <w:rPr>
                <w:rStyle w:val="afff2"/>
                <w:noProof/>
                <w:snapToGrid w:val="0"/>
                <w:kern w:val="0"/>
              </w:rPr>
              <w:t>１.４</w:t>
            </w:r>
            <w:r w:rsidR="00E363FB" w:rsidRPr="00F01C8E">
              <w:rPr>
                <w:rStyle w:val="afff2"/>
                <w:noProof/>
              </w:rPr>
              <w:t xml:space="preserve"> 本書の構成</w:t>
            </w:r>
            <w:r w:rsidR="00E363FB">
              <w:rPr>
                <w:noProof/>
                <w:webHidden/>
              </w:rPr>
              <w:tab/>
            </w:r>
            <w:r w:rsidR="00E363FB">
              <w:rPr>
                <w:noProof/>
                <w:webHidden/>
              </w:rPr>
              <w:fldChar w:fldCharType="begin"/>
            </w:r>
            <w:r w:rsidR="00E363FB">
              <w:rPr>
                <w:noProof/>
                <w:webHidden/>
              </w:rPr>
              <w:instrText xml:space="preserve"> PAGEREF _Toc106636889 \h </w:instrText>
            </w:r>
            <w:r w:rsidR="00E363FB">
              <w:rPr>
                <w:noProof/>
                <w:webHidden/>
              </w:rPr>
            </w:r>
            <w:r w:rsidR="00E363FB">
              <w:rPr>
                <w:noProof/>
                <w:webHidden/>
              </w:rPr>
              <w:fldChar w:fldCharType="separate"/>
            </w:r>
            <w:r w:rsidR="00587388">
              <w:rPr>
                <w:noProof/>
                <w:webHidden/>
              </w:rPr>
              <w:t>3</w:t>
            </w:r>
            <w:r w:rsidR="00E363FB">
              <w:rPr>
                <w:noProof/>
                <w:webHidden/>
              </w:rPr>
              <w:fldChar w:fldCharType="end"/>
            </w:r>
          </w:hyperlink>
        </w:p>
        <w:p w14:paraId="5EF63AAE" w14:textId="2176A1F0" w:rsidR="00E363FB" w:rsidRDefault="008C1348">
          <w:pPr>
            <w:pStyle w:val="21"/>
            <w:tabs>
              <w:tab w:val="right" w:leader="dot" w:pos="8494"/>
            </w:tabs>
            <w:rPr>
              <w:rFonts w:asciiTheme="minorHAnsi" w:eastAsiaTheme="minorEastAsia"/>
              <w:noProof/>
              <w:sz w:val="21"/>
            </w:rPr>
          </w:pPr>
          <w:hyperlink w:anchor="_Toc106636890" w:history="1">
            <w:r w:rsidR="00E363FB" w:rsidRPr="00F01C8E">
              <w:rPr>
                <w:rStyle w:val="afff2"/>
                <w:noProof/>
                <w:snapToGrid w:val="0"/>
                <w:kern w:val="0"/>
              </w:rPr>
              <w:t>１.５</w:t>
            </w:r>
            <w:r w:rsidR="00E363FB" w:rsidRPr="00F01C8E">
              <w:rPr>
                <w:rStyle w:val="afff2"/>
                <w:noProof/>
              </w:rPr>
              <w:t xml:space="preserve"> 用語</w:t>
            </w:r>
            <w:r w:rsidR="00E363FB">
              <w:rPr>
                <w:noProof/>
                <w:webHidden/>
              </w:rPr>
              <w:tab/>
            </w:r>
            <w:r w:rsidR="00E363FB">
              <w:rPr>
                <w:noProof/>
                <w:webHidden/>
              </w:rPr>
              <w:fldChar w:fldCharType="begin"/>
            </w:r>
            <w:r w:rsidR="00E363FB">
              <w:rPr>
                <w:noProof/>
                <w:webHidden/>
              </w:rPr>
              <w:instrText xml:space="preserve"> PAGEREF _Toc106636890 \h </w:instrText>
            </w:r>
            <w:r w:rsidR="00E363FB">
              <w:rPr>
                <w:noProof/>
                <w:webHidden/>
              </w:rPr>
            </w:r>
            <w:r w:rsidR="00E363FB">
              <w:rPr>
                <w:noProof/>
                <w:webHidden/>
              </w:rPr>
              <w:fldChar w:fldCharType="separate"/>
            </w:r>
            <w:r w:rsidR="00587388">
              <w:rPr>
                <w:noProof/>
                <w:webHidden/>
              </w:rPr>
              <w:t>3</w:t>
            </w:r>
            <w:r w:rsidR="00E363FB">
              <w:rPr>
                <w:noProof/>
                <w:webHidden/>
              </w:rPr>
              <w:fldChar w:fldCharType="end"/>
            </w:r>
          </w:hyperlink>
        </w:p>
        <w:p w14:paraId="2735FF47" w14:textId="30C942A5" w:rsidR="00E363FB" w:rsidRDefault="008C1348">
          <w:pPr>
            <w:pStyle w:val="11"/>
            <w:rPr>
              <w:rFonts w:asciiTheme="minorHAnsi" w:eastAsiaTheme="minorEastAsia"/>
              <w:noProof/>
              <w:sz w:val="21"/>
            </w:rPr>
          </w:pPr>
          <w:hyperlink w:anchor="_Toc106636891" w:history="1">
            <w:r w:rsidR="00E363FB" w:rsidRPr="00F01C8E">
              <w:rPr>
                <w:rStyle w:val="afff2"/>
                <w:noProof/>
              </w:rPr>
              <w:t xml:space="preserve">２ </w:t>
            </w:r>
            <w:r w:rsidR="003F44D1">
              <w:rPr>
                <w:rStyle w:val="afff2"/>
                <w:noProof/>
              </w:rPr>
              <w:t>セキュリティ・バイ・デザイン</w:t>
            </w:r>
            <w:r w:rsidR="00E363FB" w:rsidRPr="00F01C8E">
              <w:rPr>
                <w:rStyle w:val="afff2"/>
                <w:noProof/>
              </w:rPr>
              <w:t>の概要</w:t>
            </w:r>
            <w:r w:rsidR="00E363FB">
              <w:rPr>
                <w:noProof/>
                <w:webHidden/>
              </w:rPr>
              <w:tab/>
            </w:r>
            <w:r w:rsidR="00E363FB">
              <w:rPr>
                <w:noProof/>
                <w:webHidden/>
              </w:rPr>
              <w:fldChar w:fldCharType="begin"/>
            </w:r>
            <w:r w:rsidR="00E363FB">
              <w:rPr>
                <w:noProof/>
                <w:webHidden/>
              </w:rPr>
              <w:instrText xml:space="preserve"> PAGEREF _Toc106636891 \h </w:instrText>
            </w:r>
            <w:r w:rsidR="00E363FB">
              <w:rPr>
                <w:noProof/>
                <w:webHidden/>
              </w:rPr>
            </w:r>
            <w:r w:rsidR="00E363FB">
              <w:rPr>
                <w:noProof/>
                <w:webHidden/>
              </w:rPr>
              <w:fldChar w:fldCharType="separate"/>
            </w:r>
            <w:r w:rsidR="00587388">
              <w:rPr>
                <w:noProof/>
                <w:webHidden/>
              </w:rPr>
              <w:t>5</w:t>
            </w:r>
            <w:r w:rsidR="00E363FB">
              <w:rPr>
                <w:noProof/>
                <w:webHidden/>
              </w:rPr>
              <w:fldChar w:fldCharType="end"/>
            </w:r>
          </w:hyperlink>
        </w:p>
        <w:p w14:paraId="5D8F0701" w14:textId="2ACFC0F2" w:rsidR="00E363FB" w:rsidRDefault="008C1348">
          <w:pPr>
            <w:pStyle w:val="21"/>
            <w:tabs>
              <w:tab w:val="right" w:leader="dot" w:pos="8494"/>
            </w:tabs>
            <w:rPr>
              <w:rFonts w:asciiTheme="minorHAnsi" w:eastAsiaTheme="minorEastAsia"/>
              <w:noProof/>
              <w:sz w:val="21"/>
            </w:rPr>
          </w:pPr>
          <w:hyperlink w:anchor="_Toc106636892" w:history="1">
            <w:r w:rsidR="00E363FB" w:rsidRPr="00F01C8E">
              <w:rPr>
                <w:rStyle w:val="afff2"/>
                <w:noProof/>
                <w:snapToGrid w:val="0"/>
                <w:kern w:val="0"/>
              </w:rPr>
              <w:t>２.１</w:t>
            </w:r>
            <w:r w:rsidR="00E363FB" w:rsidRPr="00F01C8E">
              <w:rPr>
                <w:rStyle w:val="afff2"/>
                <w:noProof/>
              </w:rPr>
              <w:t xml:space="preserve"> </w:t>
            </w:r>
            <w:r w:rsidR="003F44D1">
              <w:rPr>
                <w:rStyle w:val="afff2"/>
                <w:noProof/>
              </w:rPr>
              <w:t>セキュリティ・バイ・デザイン</w:t>
            </w:r>
            <w:r w:rsidR="00E363FB" w:rsidRPr="00F01C8E">
              <w:rPr>
                <w:rStyle w:val="afff2"/>
                <w:noProof/>
              </w:rPr>
              <w:t>の概要</w:t>
            </w:r>
            <w:r w:rsidR="00E363FB">
              <w:rPr>
                <w:noProof/>
                <w:webHidden/>
              </w:rPr>
              <w:tab/>
            </w:r>
            <w:r w:rsidR="00E363FB">
              <w:rPr>
                <w:noProof/>
                <w:webHidden/>
              </w:rPr>
              <w:fldChar w:fldCharType="begin"/>
            </w:r>
            <w:r w:rsidR="00E363FB">
              <w:rPr>
                <w:noProof/>
                <w:webHidden/>
              </w:rPr>
              <w:instrText xml:space="preserve"> PAGEREF _Toc106636892 \h </w:instrText>
            </w:r>
            <w:r w:rsidR="00E363FB">
              <w:rPr>
                <w:noProof/>
                <w:webHidden/>
              </w:rPr>
            </w:r>
            <w:r w:rsidR="00E363FB">
              <w:rPr>
                <w:noProof/>
                <w:webHidden/>
              </w:rPr>
              <w:fldChar w:fldCharType="separate"/>
            </w:r>
            <w:r w:rsidR="00587388">
              <w:rPr>
                <w:noProof/>
                <w:webHidden/>
              </w:rPr>
              <w:t>5</w:t>
            </w:r>
            <w:r w:rsidR="00E363FB">
              <w:rPr>
                <w:noProof/>
                <w:webHidden/>
              </w:rPr>
              <w:fldChar w:fldCharType="end"/>
            </w:r>
          </w:hyperlink>
        </w:p>
        <w:p w14:paraId="530CA4C1" w14:textId="01CE8214" w:rsidR="00E363FB" w:rsidRDefault="008C1348">
          <w:pPr>
            <w:pStyle w:val="21"/>
            <w:tabs>
              <w:tab w:val="right" w:leader="dot" w:pos="8494"/>
            </w:tabs>
            <w:rPr>
              <w:rFonts w:asciiTheme="minorHAnsi" w:eastAsiaTheme="minorEastAsia"/>
              <w:noProof/>
              <w:sz w:val="21"/>
            </w:rPr>
          </w:pPr>
          <w:hyperlink w:anchor="_Toc106636893" w:history="1">
            <w:r w:rsidR="00E363FB" w:rsidRPr="00F01C8E">
              <w:rPr>
                <w:rStyle w:val="afff2"/>
                <w:noProof/>
                <w:snapToGrid w:val="0"/>
                <w:kern w:val="0"/>
              </w:rPr>
              <w:t>２.２</w:t>
            </w:r>
            <w:r w:rsidR="00E363FB" w:rsidRPr="00F01C8E">
              <w:rPr>
                <w:rStyle w:val="afff2"/>
                <w:noProof/>
              </w:rPr>
              <w:t xml:space="preserve"> </w:t>
            </w:r>
            <w:r w:rsidR="003F44D1">
              <w:rPr>
                <w:rStyle w:val="afff2"/>
                <w:noProof/>
              </w:rPr>
              <w:t>セキュリティ・バイ・デザイン</w:t>
            </w:r>
            <w:r w:rsidR="00E363FB" w:rsidRPr="00F01C8E">
              <w:rPr>
                <w:rStyle w:val="afff2"/>
                <w:noProof/>
              </w:rPr>
              <w:t>の導入メリット</w:t>
            </w:r>
            <w:r w:rsidR="00E363FB">
              <w:rPr>
                <w:noProof/>
                <w:webHidden/>
              </w:rPr>
              <w:tab/>
            </w:r>
            <w:r w:rsidR="00E363FB">
              <w:rPr>
                <w:noProof/>
                <w:webHidden/>
              </w:rPr>
              <w:fldChar w:fldCharType="begin"/>
            </w:r>
            <w:r w:rsidR="00E363FB">
              <w:rPr>
                <w:noProof/>
                <w:webHidden/>
              </w:rPr>
              <w:instrText xml:space="preserve"> PAGEREF _Toc106636893 \h </w:instrText>
            </w:r>
            <w:r w:rsidR="00E363FB">
              <w:rPr>
                <w:noProof/>
                <w:webHidden/>
              </w:rPr>
            </w:r>
            <w:r w:rsidR="00E363FB">
              <w:rPr>
                <w:noProof/>
                <w:webHidden/>
              </w:rPr>
              <w:fldChar w:fldCharType="separate"/>
            </w:r>
            <w:r w:rsidR="00587388">
              <w:rPr>
                <w:noProof/>
                <w:webHidden/>
              </w:rPr>
              <w:t>5</w:t>
            </w:r>
            <w:r w:rsidR="00E363FB">
              <w:rPr>
                <w:noProof/>
                <w:webHidden/>
              </w:rPr>
              <w:fldChar w:fldCharType="end"/>
            </w:r>
          </w:hyperlink>
        </w:p>
        <w:p w14:paraId="27194F77" w14:textId="216D1D76" w:rsidR="00E363FB" w:rsidRDefault="008C1348">
          <w:pPr>
            <w:pStyle w:val="21"/>
            <w:tabs>
              <w:tab w:val="right" w:leader="dot" w:pos="8494"/>
            </w:tabs>
            <w:rPr>
              <w:rFonts w:asciiTheme="minorHAnsi" w:eastAsiaTheme="minorEastAsia"/>
              <w:noProof/>
              <w:sz w:val="21"/>
            </w:rPr>
          </w:pPr>
          <w:hyperlink w:anchor="_Toc106636894" w:history="1">
            <w:r w:rsidR="00E363FB" w:rsidRPr="00F01C8E">
              <w:rPr>
                <w:rStyle w:val="afff2"/>
                <w:noProof/>
                <w:snapToGrid w:val="0"/>
                <w:kern w:val="0"/>
              </w:rPr>
              <w:t>２.３</w:t>
            </w:r>
            <w:r w:rsidR="00E363FB" w:rsidRPr="00F01C8E">
              <w:rPr>
                <w:rStyle w:val="afff2"/>
                <w:noProof/>
              </w:rPr>
              <w:t xml:space="preserve"> </w:t>
            </w:r>
            <w:r w:rsidR="003F44D1">
              <w:rPr>
                <w:rStyle w:val="afff2"/>
                <w:noProof/>
              </w:rPr>
              <w:t>セキュリティ・バイ・デザイン</w:t>
            </w:r>
            <w:r w:rsidR="00E363FB" w:rsidRPr="00F01C8E">
              <w:rPr>
                <w:rStyle w:val="afff2"/>
                <w:noProof/>
              </w:rPr>
              <w:t>の基本方針</w:t>
            </w:r>
            <w:r w:rsidR="00E363FB">
              <w:rPr>
                <w:noProof/>
                <w:webHidden/>
              </w:rPr>
              <w:tab/>
            </w:r>
            <w:r w:rsidR="00E363FB">
              <w:rPr>
                <w:noProof/>
                <w:webHidden/>
              </w:rPr>
              <w:fldChar w:fldCharType="begin"/>
            </w:r>
            <w:r w:rsidR="00E363FB">
              <w:rPr>
                <w:noProof/>
                <w:webHidden/>
              </w:rPr>
              <w:instrText xml:space="preserve"> PAGEREF _Toc106636894 \h </w:instrText>
            </w:r>
            <w:r w:rsidR="00E363FB">
              <w:rPr>
                <w:noProof/>
                <w:webHidden/>
              </w:rPr>
            </w:r>
            <w:r w:rsidR="00E363FB">
              <w:rPr>
                <w:noProof/>
                <w:webHidden/>
              </w:rPr>
              <w:fldChar w:fldCharType="separate"/>
            </w:r>
            <w:r w:rsidR="00587388">
              <w:rPr>
                <w:noProof/>
                <w:webHidden/>
              </w:rPr>
              <w:t>7</w:t>
            </w:r>
            <w:r w:rsidR="00E363FB">
              <w:rPr>
                <w:noProof/>
                <w:webHidden/>
              </w:rPr>
              <w:fldChar w:fldCharType="end"/>
            </w:r>
          </w:hyperlink>
        </w:p>
        <w:p w14:paraId="110A496C" w14:textId="6A9B9FEB" w:rsidR="00E363FB" w:rsidRDefault="008C1348">
          <w:pPr>
            <w:pStyle w:val="11"/>
            <w:rPr>
              <w:rFonts w:asciiTheme="minorHAnsi" w:eastAsiaTheme="minorEastAsia"/>
              <w:noProof/>
              <w:sz w:val="21"/>
            </w:rPr>
          </w:pPr>
          <w:hyperlink w:anchor="_Toc106636895" w:history="1">
            <w:r w:rsidR="00E363FB" w:rsidRPr="00F01C8E">
              <w:rPr>
                <w:rStyle w:val="afff2"/>
                <w:noProof/>
              </w:rPr>
              <w:t xml:space="preserve">３ </w:t>
            </w:r>
            <w:r w:rsidR="003F44D1">
              <w:rPr>
                <w:rStyle w:val="afff2"/>
                <w:noProof/>
              </w:rPr>
              <w:t>セキュリティ・バイ・デザイン</w:t>
            </w:r>
            <w:r w:rsidR="00E363FB" w:rsidRPr="00F01C8E">
              <w:rPr>
                <w:rStyle w:val="afff2"/>
                <w:noProof/>
              </w:rPr>
              <w:t>のスコープ</w:t>
            </w:r>
            <w:r w:rsidR="00E363FB">
              <w:rPr>
                <w:noProof/>
                <w:webHidden/>
              </w:rPr>
              <w:tab/>
            </w:r>
            <w:r w:rsidR="00E363FB">
              <w:rPr>
                <w:noProof/>
                <w:webHidden/>
              </w:rPr>
              <w:fldChar w:fldCharType="begin"/>
            </w:r>
            <w:r w:rsidR="00E363FB">
              <w:rPr>
                <w:noProof/>
                <w:webHidden/>
              </w:rPr>
              <w:instrText xml:space="preserve"> PAGEREF _Toc106636895 \h </w:instrText>
            </w:r>
            <w:r w:rsidR="00E363FB">
              <w:rPr>
                <w:noProof/>
                <w:webHidden/>
              </w:rPr>
            </w:r>
            <w:r w:rsidR="00E363FB">
              <w:rPr>
                <w:noProof/>
                <w:webHidden/>
              </w:rPr>
              <w:fldChar w:fldCharType="separate"/>
            </w:r>
            <w:r w:rsidR="00587388">
              <w:rPr>
                <w:noProof/>
                <w:webHidden/>
              </w:rPr>
              <w:t>9</w:t>
            </w:r>
            <w:r w:rsidR="00E363FB">
              <w:rPr>
                <w:noProof/>
                <w:webHidden/>
              </w:rPr>
              <w:fldChar w:fldCharType="end"/>
            </w:r>
          </w:hyperlink>
        </w:p>
        <w:p w14:paraId="52AF68C2" w14:textId="5C4FB77D" w:rsidR="00E363FB" w:rsidRDefault="008C1348">
          <w:pPr>
            <w:pStyle w:val="21"/>
            <w:tabs>
              <w:tab w:val="right" w:leader="dot" w:pos="8494"/>
            </w:tabs>
            <w:rPr>
              <w:rFonts w:asciiTheme="minorHAnsi" w:eastAsiaTheme="minorEastAsia"/>
              <w:noProof/>
              <w:sz w:val="21"/>
            </w:rPr>
          </w:pPr>
          <w:hyperlink w:anchor="_Toc106636896" w:history="1">
            <w:r w:rsidR="00E363FB" w:rsidRPr="00F01C8E">
              <w:rPr>
                <w:rStyle w:val="afff2"/>
                <w:noProof/>
                <w:snapToGrid w:val="0"/>
                <w:kern w:val="0"/>
              </w:rPr>
              <w:t>３.１</w:t>
            </w:r>
            <w:r w:rsidR="00E363FB" w:rsidRPr="00F01C8E">
              <w:rPr>
                <w:rStyle w:val="afff2"/>
                <w:noProof/>
              </w:rPr>
              <w:t xml:space="preserve"> </w:t>
            </w:r>
            <w:r w:rsidR="003F44D1">
              <w:rPr>
                <w:rStyle w:val="afff2"/>
                <w:noProof/>
              </w:rPr>
              <w:t>セキュリティ・バイ・デザイン</w:t>
            </w:r>
            <w:r w:rsidR="00E363FB" w:rsidRPr="00F01C8E">
              <w:rPr>
                <w:rStyle w:val="afff2"/>
                <w:noProof/>
              </w:rPr>
              <w:t>の構成要素とスコープ</w:t>
            </w:r>
            <w:r w:rsidR="00E363FB">
              <w:rPr>
                <w:noProof/>
                <w:webHidden/>
              </w:rPr>
              <w:tab/>
            </w:r>
            <w:r w:rsidR="00E363FB">
              <w:rPr>
                <w:noProof/>
                <w:webHidden/>
              </w:rPr>
              <w:fldChar w:fldCharType="begin"/>
            </w:r>
            <w:r w:rsidR="00E363FB">
              <w:rPr>
                <w:noProof/>
                <w:webHidden/>
              </w:rPr>
              <w:instrText xml:space="preserve"> PAGEREF _Toc106636896 \h </w:instrText>
            </w:r>
            <w:r w:rsidR="00E363FB">
              <w:rPr>
                <w:noProof/>
                <w:webHidden/>
              </w:rPr>
            </w:r>
            <w:r w:rsidR="00E363FB">
              <w:rPr>
                <w:noProof/>
                <w:webHidden/>
              </w:rPr>
              <w:fldChar w:fldCharType="separate"/>
            </w:r>
            <w:r w:rsidR="00587388">
              <w:rPr>
                <w:noProof/>
                <w:webHidden/>
              </w:rPr>
              <w:t>9</w:t>
            </w:r>
            <w:r w:rsidR="00E363FB">
              <w:rPr>
                <w:noProof/>
                <w:webHidden/>
              </w:rPr>
              <w:fldChar w:fldCharType="end"/>
            </w:r>
          </w:hyperlink>
        </w:p>
        <w:p w14:paraId="2E52C0FB" w14:textId="051FA4C0" w:rsidR="00E363FB" w:rsidRDefault="008C1348">
          <w:pPr>
            <w:pStyle w:val="11"/>
            <w:rPr>
              <w:rFonts w:asciiTheme="minorHAnsi" w:eastAsiaTheme="minorEastAsia"/>
              <w:noProof/>
              <w:sz w:val="21"/>
            </w:rPr>
          </w:pPr>
          <w:hyperlink w:anchor="_Toc106636897" w:history="1">
            <w:r w:rsidR="00E363FB" w:rsidRPr="00F01C8E">
              <w:rPr>
                <w:rStyle w:val="afff2"/>
                <w:noProof/>
              </w:rPr>
              <w:t xml:space="preserve">４ </w:t>
            </w:r>
            <w:r w:rsidR="003F44D1">
              <w:rPr>
                <w:rStyle w:val="afff2"/>
                <w:noProof/>
              </w:rPr>
              <w:t>セキュリティ・バイ・デザイン</w:t>
            </w:r>
            <w:r w:rsidR="00E363FB" w:rsidRPr="00F01C8E">
              <w:rPr>
                <w:rStyle w:val="afff2"/>
                <w:noProof/>
              </w:rPr>
              <w:t>の実施内容</w:t>
            </w:r>
            <w:r w:rsidR="00E363FB">
              <w:rPr>
                <w:noProof/>
                <w:webHidden/>
              </w:rPr>
              <w:tab/>
            </w:r>
            <w:r w:rsidR="00E363FB">
              <w:rPr>
                <w:noProof/>
                <w:webHidden/>
              </w:rPr>
              <w:fldChar w:fldCharType="begin"/>
            </w:r>
            <w:r w:rsidR="00E363FB">
              <w:rPr>
                <w:noProof/>
                <w:webHidden/>
              </w:rPr>
              <w:instrText xml:space="preserve"> PAGEREF _Toc106636897 \h </w:instrText>
            </w:r>
            <w:r w:rsidR="00E363FB">
              <w:rPr>
                <w:noProof/>
                <w:webHidden/>
              </w:rPr>
            </w:r>
            <w:r w:rsidR="00E363FB">
              <w:rPr>
                <w:noProof/>
                <w:webHidden/>
              </w:rPr>
              <w:fldChar w:fldCharType="separate"/>
            </w:r>
            <w:r w:rsidR="00587388">
              <w:rPr>
                <w:noProof/>
                <w:webHidden/>
              </w:rPr>
              <w:t>11</w:t>
            </w:r>
            <w:r w:rsidR="00E363FB">
              <w:rPr>
                <w:noProof/>
                <w:webHidden/>
              </w:rPr>
              <w:fldChar w:fldCharType="end"/>
            </w:r>
          </w:hyperlink>
        </w:p>
        <w:p w14:paraId="37C2233E" w14:textId="60612C39" w:rsidR="00E363FB" w:rsidRDefault="008C1348">
          <w:pPr>
            <w:pStyle w:val="21"/>
            <w:tabs>
              <w:tab w:val="right" w:leader="dot" w:pos="8494"/>
            </w:tabs>
            <w:rPr>
              <w:rFonts w:asciiTheme="minorHAnsi" w:eastAsiaTheme="minorEastAsia"/>
              <w:noProof/>
              <w:sz w:val="21"/>
            </w:rPr>
          </w:pPr>
          <w:hyperlink w:anchor="_Toc106636898" w:history="1">
            <w:r w:rsidR="00E363FB" w:rsidRPr="00F01C8E">
              <w:rPr>
                <w:rStyle w:val="afff2"/>
                <w:noProof/>
                <w:snapToGrid w:val="0"/>
                <w:kern w:val="0"/>
              </w:rPr>
              <w:t>４.１</w:t>
            </w:r>
            <w:r w:rsidR="00E363FB" w:rsidRPr="00F01C8E">
              <w:rPr>
                <w:rStyle w:val="afff2"/>
                <w:noProof/>
              </w:rPr>
              <w:t xml:space="preserve"> </w:t>
            </w:r>
            <w:r w:rsidR="003F44D1">
              <w:rPr>
                <w:rStyle w:val="afff2"/>
                <w:noProof/>
              </w:rPr>
              <w:t>セキュリティ・バイ・デザイン</w:t>
            </w:r>
            <w:r w:rsidR="00E363FB" w:rsidRPr="00F01C8E">
              <w:rPr>
                <w:rStyle w:val="afff2"/>
                <w:noProof/>
              </w:rPr>
              <w:t>の実施工程と概要</w:t>
            </w:r>
            <w:r w:rsidR="00E363FB">
              <w:rPr>
                <w:noProof/>
                <w:webHidden/>
              </w:rPr>
              <w:tab/>
            </w:r>
            <w:r w:rsidR="00E363FB">
              <w:rPr>
                <w:noProof/>
                <w:webHidden/>
              </w:rPr>
              <w:fldChar w:fldCharType="begin"/>
            </w:r>
            <w:r w:rsidR="00E363FB">
              <w:rPr>
                <w:noProof/>
                <w:webHidden/>
              </w:rPr>
              <w:instrText xml:space="preserve"> PAGEREF _Toc106636898 \h </w:instrText>
            </w:r>
            <w:r w:rsidR="00E363FB">
              <w:rPr>
                <w:noProof/>
                <w:webHidden/>
              </w:rPr>
            </w:r>
            <w:r w:rsidR="00E363FB">
              <w:rPr>
                <w:noProof/>
                <w:webHidden/>
              </w:rPr>
              <w:fldChar w:fldCharType="separate"/>
            </w:r>
            <w:r w:rsidR="00587388">
              <w:rPr>
                <w:noProof/>
                <w:webHidden/>
              </w:rPr>
              <w:t>11</w:t>
            </w:r>
            <w:r w:rsidR="00E363FB">
              <w:rPr>
                <w:noProof/>
                <w:webHidden/>
              </w:rPr>
              <w:fldChar w:fldCharType="end"/>
            </w:r>
          </w:hyperlink>
        </w:p>
        <w:p w14:paraId="2DCED4FF" w14:textId="5D166610" w:rsidR="00E363FB" w:rsidRDefault="008C1348">
          <w:pPr>
            <w:pStyle w:val="21"/>
            <w:tabs>
              <w:tab w:val="right" w:leader="dot" w:pos="8494"/>
            </w:tabs>
            <w:rPr>
              <w:rFonts w:asciiTheme="minorHAnsi" w:eastAsiaTheme="minorEastAsia"/>
              <w:noProof/>
              <w:sz w:val="21"/>
            </w:rPr>
          </w:pPr>
          <w:hyperlink w:anchor="_Toc106636899" w:history="1">
            <w:r w:rsidR="00E363FB" w:rsidRPr="00F01C8E">
              <w:rPr>
                <w:rStyle w:val="afff2"/>
                <w:noProof/>
                <w:snapToGrid w:val="0"/>
                <w:kern w:val="0"/>
              </w:rPr>
              <w:t>４.２</w:t>
            </w:r>
            <w:r w:rsidR="00E363FB" w:rsidRPr="00F01C8E">
              <w:rPr>
                <w:rStyle w:val="afff2"/>
                <w:noProof/>
              </w:rPr>
              <w:t xml:space="preserve"> </w:t>
            </w:r>
            <w:r w:rsidR="003F44D1">
              <w:rPr>
                <w:rStyle w:val="afff2"/>
                <w:noProof/>
              </w:rPr>
              <w:t>セキュリティ・バイ・デザイン</w:t>
            </w:r>
            <w:r w:rsidR="00E363FB" w:rsidRPr="00F01C8E">
              <w:rPr>
                <w:rStyle w:val="afff2"/>
                <w:noProof/>
              </w:rPr>
              <w:t>の実施内容</w:t>
            </w:r>
            <w:r w:rsidR="00E363FB">
              <w:rPr>
                <w:noProof/>
                <w:webHidden/>
              </w:rPr>
              <w:tab/>
            </w:r>
            <w:r w:rsidR="00E363FB">
              <w:rPr>
                <w:noProof/>
                <w:webHidden/>
              </w:rPr>
              <w:fldChar w:fldCharType="begin"/>
            </w:r>
            <w:r w:rsidR="00E363FB">
              <w:rPr>
                <w:noProof/>
                <w:webHidden/>
              </w:rPr>
              <w:instrText xml:space="preserve"> PAGEREF _Toc106636899 \h </w:instrText>
            </w:r>
            <w:r w:rsidR="00E363FB">
              <w:rPr>
                <w:noProof/>
                <w:webHidden/>
              </w:rPr>
            </w:r>
            <w:r w:rsidR="00E363FB">
              <w:rPr>
                <w:noProof/>
                <w:webHidden/>
              </w:rPr>
              <w:fldChar w:fldCharType="separate"/>
            </w:r>
            <w:r w:rsidR="00587388">
              <w:rPr>
                <w:noProof/>
                <w:webHidden/>
              </w:rPr>
              <w:t>13</w:t>
            </w:r>
            <w:r w:rsidR="00E363FB">
              <w:rPr>
                <w:noProof/>
                <w:webHidden/>
              </w:rPr>
              <w:fldChar w:fldCharType="end"/>
            </w:r>
          </w:hyperlink>
        </w:p>
        <w:p w14:paraId="72CDFB72" w14:textId="707A2878" w:rsidR="00E363FB" w:rsidRDefault="008C1348">
          <w:pPr>
            <w:pStyle w:val="31"/>
            <w:tabs>
              <w:tab w:val="right" w:leader="dot" w:pos="8494"/>
            </w:tabs>
            <w:rPr>
              <w:rFonts w:asciiTheme="minorHAnsi" w:eastAsiaTheme="minorEastAsia"/>
              <w:noProof/>
              <w:sz w:val="21"/>
            </w:rPr>
          </w:pPr>
          <w:hyperlink w:anchor="_Toc106636900" w:history="1">
            <w:r w:rsidR="00E363FB" w:rsidRPr="00F01C8E">
              <w:rPr>
                <w:rStyle w:val="afff2"/>
                <w:rFonts w:hAnsi="ＭＳ ゴシック"/>
                <w:noProof/>
                <w:snapToGrid w:val="0"/>
                <w:kern w:val="0"/>
              </w:rPr>
              <w:t>1)</w:t>
            </w:r>
            <w:r w:rsidR="00E363FB" w:rsidRPr="00F01C8E">
              <w:rPr>
                <w:rStyle w:val="afff2"/>
                <w:rFonts w:hAnsi="ＭＳ ゴシック"/>
                <w:noProof/>
              </w:rPr>
              <w:t xml:space="preserve"> セキュリティリスク分析</w:t>
            </w:r>
            <w:r w:rsidR="00E363FB">
              <w:rPr>
                <w:noProof/>
                <w:webHidden/>
              </w:rPr>
              <w:tab/>
            </w:r>
            <w:r w:rsidR="00E363FB">
              <w:rPr>
                <w:noProof/>
                <w:webHidden/>
              </w:rPr>
              <w:fldChar w:fldCharType="begin"/>
            </w:r>
            <w:r w:rsidR="00E363FB">
              <w:rPr>
                <w:noProof/>
                <w:webHidden/>
              </w:rPr>
              <w:instrText xml:space="preserve"> PAGEREF _Toc106636900 \h </w:instrText>
            </w:r>
            <w:r w:rsidR="00E363FB">
              <w:rPr>
                <w:noProof/>
                <w:webHidden/>
              </w:rPr>
            </w:r>
            <w:r w:rsidR="00E363FB">
              <w:rPr>
                <w:noProof/>
                <w:webHidden/>
              </w:rPr>
              <w:fldChar w:fldCharType="separate"/>
            </w:r>
            <w:r w:rsidR="00587388">
              <w:rPr>
                <w:noProof/>
                <w:webHidden/>
              </w:rPr>
              <w:t>13</w:t>
            </w:r>
            <w:r w:rsidR="00E363FB">
              <w:rPr>
                <w:noProof/>
                <w:webHidden/>
              </w:rPr>
              <w:fldChar w:fldCharType="end"/>
            </w:r>
          </w:hyperlink>
        </w:p>
        <w:p w14:paraId="6334492F" w14:textId="665F3802" w:rsidR="00E363FB" w:rsidRDefault="008C1348">
          <w:pPr>
            <w:pStyle w:val="31"/>
            <w:tabs>
              <w:tab w:val="right" w:leader="dot" w:pos="8494"/>
            </w:tabs>
            <w:rPr>
              <w:rFonts w:asciiTheme="minorHAnsi" w:eastAsiaTheme="minorEastAsia"/>
              <w:noProof/>
              <w:sz w:val="21"/>
            </w:rPr>
          </w:pPr>
          <w:hyperlink w:anchor="_Toc106636901" w:history="1">
            <w:r w:rsidR="00E363FB" w:rsidRPr="00F01C8E">
              <w:rPr>
                <w:rStyle w:val="afff2"/>
                <w:noProof/>
                <w:snapToGrid w:val="0"/>
                <w:kern w:val="0"/>
              </w:rPr>
              <w:t>2)</w:t>
            </w:r>
            <w:r w:rsidR="00E363FB" w:rsidRPr="00F01C8E">
              <w:rPr>
                <w:rStyle w:val="afff2"/>
                <w:noProof/>
              </w:rPr>
              <w:t xml:space="preserve"> セキュリティ要件定義</w:t>
            </w:r>
            <w:r w:rsidR="00E363FB">
              <w:rPr>
                <w:noProof/>
                <w:webHidden/>
              </w:rPr>
              <w:tab/>
            </w:r>
            <w:r w:rsidR="00E363FB">
              <w:rPr>
                <w:noProof/>
                <w:webHidden/>
              </w:rPr>
              <w:fldChar w:fldCharType="begin"/>
            </w:r>
            <w:r w:rsidR="00E363FB">
              <w:rPr>
                <w:noProof/>
                <w:webHidden/>
              </w:rPr>
              <w:instrText xml:space="preserve"> PAGEREF _Toc106636901 \h </w:instrText>
            </w:r>
            <w:r w:rsidR="00E363FB">
              <w:rPr>
                <w:noProof/>
                <w:webHidden/>
              </w:rPr>
            </w:r>
            <w:r w:rsidR="00E363FB">
              <w:rPr>
                <w:noProof/>
                <w:webHidden/>
              </w:rPr>
              <w:fldChar w:fldCharType="separate"/>
            </w:r>
            <w:r w:rsidR="00587388">
              <w:rPr>
                <w:noProof/>
                <w:webHidden/>
              </w:rPr>
              <w:t>14</w:t>
            </w:r>
            <w:r w:rsidR="00E363FB">
              <w:rPr>
                <w:noProof/>
                <w:webHidden/>
              </w:rPr>
              <w:fldChar w:fldCharType="end"/>
            </w:r>
          </w:hyperlink>
        </w:p>
        <w:p w14:paraId="67E88B2E" w14:textId="5C4B7CEF" w:rsidR="00E363FB" w:rsidRDefault="008C1348">
          <w:pPr>
            <w:pStyle w:val="31"/>
            <w:tabs>
              <w:tab w:val="right" w:leader="dot" w:pos="8494"/>
            </w:tabs>
            <w:rPr>
              <w:rFonts w:asciiTheme="minorHAnsi" w:eastAsiaTheme="minorEastAsia"/>
              <w:noProof/>
              <w:sz w:val="21"/>
            </w:rPr>
          </w:pPr>
          <w:hyperlink w:anchor="_Toc106636902" w:history="1">
            <w:r w:rsidR="00E363FB" w:rsidRPr="00F01C8E">
              <w:rPr>
                <w:rStyle w:val="afff2"/>
                <w:noProof/>
                <w:snapToGrid w:val="0"/>
                <w:kern w:val="0"/>
              </w:rPr>
              <w:t>3)</w:t>
            </w:r>
            <w:r w:rsidR="00E363FB" w:rsidRPr="00F01C8E">
              <w:rPr>
                <w:rStyle w:val="afff2"/>
                <w:noProof/>
              </w:rPr>
              <w:t xml:space="preserve"> セキュア調達</w:t>
            </w:r>
            <w:r w:rsidR="00E363FB">
              <w:rPr>
                <w:noProof/>
                <w:webHidden/>
              </w:rPr>
              <w:tab/>
            </w:r>
            <w:r w:rsidR="00E363FB">
              <w:rPr>
                <w:noProof/>
                <w:webHidden/>
              </w:rPr>
              <w:fldChar w:fldCharType="begin"/>
            </w:r>
            <w:r w:rsidR="00E363FB">
              <w:rPr>
                <w:noProof/>
                <w:webHidden/>
              </w:rPr>
              <w:instrText xml:space="preserve"> PAGEREF _Toc106636902 \h </w:instrText>
            </w:r>
            <w:r w:rsidR="00E363FB">
              <w:rPr>
                <w:noProof/>
                <w:webHidden/>
              </w:rPr>
            </w:r>
            <w:r w:rsidR="00E363FB">
              <w:rPr>
                <w:noProof/>
                <w:webHidden/>
              </w:rPr>
              <w:fldChar w:fldCharType="separate"/>
            </w:r>
            <w:r w:rsidR="00587388">
              <w:rPr>
                <w:noProof/>
                <w:webHidden/>
              </w:rPr>
              <w:t>15</w:t>
            </w:r>
            <w:r w:rsidR="00E363FB">
              <w:rPr>
                <w:noProof/>
                <w:webHidden/>
              </w:rPr>
              <w:fldChar w:fldCharType="end"/>
            </w:r>
          </w:hyperlink>
        </w:p>
        <w:p w14:paraId="5F304E42" w14:textId="6E78400B" w:rsidR="00E363FB" w:rsidRDefault="008C1348">
          <w:pPr>
            <w:pStyle w:val="31"/>
            <w:tabs>
              <w:tab w:val="right" w:leader="dot" w:pos="8494"/>
            </w:tabs>
            <w:rPr>
              <w:rFonts w:asciiTheme="minorHAnsi" w:eastAsiaTheme="minorEastAsia"/>
              <w:noProof/>
              <w:sz w:val="21"/>
            </w:rPr>
          </w:pPr>
          <w:hyperlink w:anchor="_Toc106636903" w:history="1">
            <w:r w:rsidR="00E363FB" w:rsidRPr="00F01C8E">
              <w:rPr>
                <w:rStyle w:val="afff2"/>
                <w:noProof/>
                <w:snapToGrid w:val="0"/>
                <w:kern w:val="0"/>
              </w:rPr>
              <w:t>4)</w:t>
            </w:r>
            <w:r w:rsidR="00E363FB" w:rsidRPr="00F01C8E">
              <w:rPr>
                <w:rStyle w:val="afff2"/>
                <w:noProof/>
              </w:rPr>
              <w:t xml:space="preserve"> セキュリティ設計</w:t>
            </w:r>
            <w:r w:rsidR="00E363FB">
              <w:rPr>
                <w:noProof/>
                <w:webHidden/>
              </w:rPr>
              <w:tab/>
            </w:r>
            <w:r w:rsidR="00E363FB">
              <w:rPr>
                <w:noProof/>
                <w:webHidden/>
              </w:rPr>
              <w:fldChar w:fldCharType="begin"/>
            </w:r>
            <w:r w:rsidR="00E363FB">
              <w:rPr>
                <w:noProof/>
                <w:webHidden/>
              </w:rPr>
              <w:instrText xml:space="preserve"> PAGEREF _Toc106636903 \h </w:instrText>
            </w:r>
            <w:r w:rsidR="00E363FB">
              <w:rPr>
                <w:noProof/>
                <w:webHidden/>
              </w:rPr>
            </w:r>
            <w:r w:rsidR="00E363FB">
              <w:rPr>
                <w:noProof/>
                <w:webHidden/>
              </w:rPr>
              <w:fldChar w:fldCharType="separate"/>
            </w:r>
            <w:r w:rsidR="00587388">
              <w:rPr>
                <w:noProof/>
                <w:webHidden/>
              </w:rPr>
              <w:t>16</w:t>
            </w:r>
            <w:r w:rsidR="00E363FB">
              <w:rPr>
                <w:noProof/>
                <w:webHidden/>
              </w:rPr>
              <w:fldChar w:fldCharType="end"/>
            </w:r>
          </w:hyperlink>
        </w:p>
        <w:p w14:paraId="5B371F0E" w14:textId="5D7BDDE1" w:rsidR="00E363FB" w:rsidRDefault="008C1348">
          <w:pPr>
            <w:pStyle w:val="31"/>
            <w:tabs>
              <w:tab w:val="right" w:leader="dot" w:pos="8494"/>
            </w:tabs>
            <w:rPr>
              <w:rFonts w:asciiTheme="minorHAnsi" w:eastAsiaTheme="minorEastAsia"/>
              <w:noProof/>
              <w:sz w:val="21"/>
            </w:rPr>
          </w:pPr>
          <w:hyperlink w:anchor="_Toc106636904" w:history="1">
            <w:r w:rsidR="00E363FB" w:rsidRPr="00F01C8E">
              <w:rPr>
                <w:rStyle w:val="afff2"/>
                <w:noProof/>
                <w:snapToGrid w:val="0"/>
                <w:kern w:val="0"/>
              </w:rPr>
              <w:t>5)</w:t>
            </w:r>
            <w:r w:rsidR="00E363FB" w:rsidRPr="00F01C8E">
              <w:rPr>
                <w:rStyle w:val="afff2"/>
                <w:noProof/>
              </w:rPr>
              <w:t xml:space="preserve"> セキュリティ実装</w:t>
            </w:r>
            <w:r w:rsidR="00E363FB">
              <w:rPr>
                <w:noProof/>
                <w:webHidden/>
              </w:rPr>
              <w:tab/>
            </w:r>
            <w:r w:rsidR="00E363FB">
              <w:rPr>
                <w:noProof/>
                <w:webHidden/>
              </w:rPr>
              <w:fldChar w:fldCharType="begin"/>
            </w:r>
            <w:r w:rsidR="00E363FB">
              <w:rPr>
                <w:noProof/>
                <w:webHidden/>
              </w:rPr>
              <w:instrText xml:space="preserve"> PAGEREF _Toc106636904 \h </w:instrText>
            </w:r>
            <w:r w:rsidR="00E363FB">
              <w:rPr>
                <w:noProof/>
                <w:webHidden/>
              </w:rPr>
            </w:r>
            <w:r w:rsidR="00E363FB">
              <w:rPr>
                <w:noProof/>
                <w:webHidden/>
              </w:rPr>
              <w:fldChar w:fldCharType="separate"/>
            </w:r>
            <w:r w:rsidR="00587388">
              <w:rPr>
                <w:noProof/>
                <w:webHidden/>
              </w:rPr>
              <w:t>18</w:t>
            </w:r>
            <w:r w:rsidR="00E363FB">
              <w:rPr>
                <w:noProof/>
                <w:webHidden/>
              </w:rPr>
              <w:fldChar w:fldCharType="end"/>
            </w:r>
          </w:hyperlink>
        </w:p>
        <w:p w14:paraId="6CAF3732" w14:textId="2283F457" w:rsidR="00E363FB" w:rsidRDefault="008C1348">
          <w:pPr>
            <w:pStyle w:val="31"/>
            <w:tabs>
              <w:tab w:val="right" w:leader="dot" w:pos="8494"/>
            </w:tabs>
            <w:rPr>
              <w:rFonts w:asciiTheme="minorHAnsi" w:eastAsiaTheme="minorEastAsia"/>
              <w:noProof/>
              <w:sz w:val="21"/>
            </w:rPr>
          </w:pPr>
          <w:hyperlink w:anchor="_Toc106636905" w:history="1">
            <w:r w:rsidR="00E363FB" w:rsidRPr="00F01C8E">
              <w:rPr>
                <w:rStyle w:val="afff2"/>
                <w:noProof/>
                <w:snapToGrid w:val="0"/>
                <w:kern w:val="0"/>
              </w:rPr>
              <w:t>6)</w:t>
            </w:r>
            <w:r w:rsidR="00E363FB" w:rsidRPr="00F01C8E">
              <w:rPr>
                <w:rStyle w:val="afff2"/>
                <w:noProof/>
              </w:rPr>
              <w:t xml:space="preserve"> セキュリティテスト</w:t>
            </w:r>
            <w:r w:rsidR="00E363FB">
              <w:rPr>
                <w:noProof/>
                <w:webHidden/>
              </w:rPr>
              <w:tab/>
            </w:r>
            <w:r w:rsidR="00E363FB">
              <w:rPr>
                <w:noProof/>
                <w:webHidden/>
              </w:rPr>
              <w:fldChar w:fldCharType="begin"/>
            </w:r>
            <w:r w:rsidR="00E363FB">
              <w:rPr>
                <w:noProof/>
                <w:webHidden/>
              </w:rPr>
              <w:instrText xml:space="preserve"> PAGEREF _Toc106636905 \h </w:instrText>
            </w:r>
            <w:r w:rsidR="00E363FB">
              <w:rPr>
                <w:noProof/>
                <w:webHidden/>
              </w:rPr>
            </w:r>
            <w:r w:rsidR="00E363FB">
              <w:rPr>
                <w:noProof/>
                <w:webHidden/>
              </w:rPr>
              <w:fldChar w:fldCharType="separate"/>
            </w:r>
            <w:r w:rsidR="00587388">
              <w:rPr>
                <w:noProof/>
                <w:webHidden/>
              </w:rPr>
              <w:t>19</w:t>
            </w:r>
            <w:r w:rsidR="00E363FB">
              <w:rPr>
                <w:noProof/>
                <w:webHidden/>
              </w:rPr>
              <w:fldChar w:fldCharType="end"/>
            </w:r>
          </w:hyperlink>
        </w:p>
        <w:p w14:paraId="18E57493" w14:textId="5AED7DFC" w:rsidR="00E363FB" w:rsidRDefault="008C1348">
          <w:pPr>
            <w:pStyle w:val="31"/>
            <w:tabs>
              <w:tab w:val="right" w:leader="dot" w:pos="8494"/>
            </w:tabs>
            <w:rPr>
              <w:rFonts w:asciiTheme="minorHAnsi" w:eastAsiaTheme="minorEastAsia"/>
              <w:noProof/>
              <w:sz w:val="21"/>
            </w:rPr>
          </w:pPr>
          <w:hyperlink w:anchor="_Toc106636906" w:history="1">
            <w:r w:rsidR="00E363FB" w:rsidRPr="00F01C8E">
              <w:rPr>
                <w:rStyle w:val="afff2"/>
                <w:noProof/>
                <w:snapToGrid w:val="0"/>
                <w:kern w:val="0"/>
              </w:rPr>
              <w:t>7)</w:t>
            </w:r>
            <w:r w:rsidR="00E363FB" w:rsidRPr="00F01C8E">
              <w:rPr>
                <w:rStyle w:val="afff2"/>
                <w:noProof/>
              </w:rPr>
              <w:t xml:space="preserve"> セキュリティ運用準備</w:t>
            </w:r>
            <w:r w:rsidR="00E363FB">
              <w:rPr>
                <w:noProof/>
                <w:webHidden/>
              </w:rPr>
              <w:tab/>
            </w:r>
            <w:r w:rsidR="00E363FB">
              <w:rPr>
                <w:noProof/>
                <w:webHidden/>
              </w:rPr>
              <w:fldChar w:fldCharType="begin"/>
            </w:r>
            <w:r w:rsidR="00E363FB">
              <w:rPr>
                <w:noProof/>
                <w:webHidden/>
              </w:rPr>
              <w:instrText xml:space="preserve"> PAGEREF _Toc106636906 \h </w:instrText>
            </w:r>
            <w:r w:rsidR="00E363FB">
              <w:rPr>
                <w:noProof/>
                <w:webHidden/>
              </w:rPr>
            </w:r>
            <w:r w:rsidR="00E363FB">
              <w:rPr>
                <w:noProof/>
                <w:webHidden/>
              </w:rPr>
              <w:fldChar w:fldCharType="separate"/>
            </w:r>
            <w:r w:rsidR="00587388">
              <w:rPr>
                <w:noProof/>
                <w:webHidden/>
              </w:rPr>
              <w:t>19</w:t>
            </w:r>
            <w:r w:rsidR="00E363FB">
              <w:rPr>
                <w:noProof/>
                <w:webHidden/>
              </w:rPr>
              <w:fldChar w:fldCharType="end"/>
            </w:r>
          </w:hyperlink>
        </w:p>
        <w:p w14:paraId="35B5E52C" w14:textId="7BCF1E2B" w:rsidR="00E363FB" w:rsidRDefault="008C1348">
          <w:pPr>
            <w:pStyle w:val="31"/>
            <w:tabs>
              <w:tab w:val="right" w:leader="dot" w:pos="8494"/>
            </w:tabs>
            <w:rPr>
              <w:rFonts w:asciiTheme="minorHAnsi" w:eastAsiaTheme="minorEastAsia"/>
              <w:noProof/>
              <w:sz w:val="21"/>
            </w:rPr>
          </w:pPr>
          <w:hyperlink w:anchor="_Toc106636907" w:history="1">
            <w:r w:rsidR="00E363FB" w:rsidRPr="00F01C8E">
              <w:rPr>
                <w:rStyle w:val="afff2"/>
                <w:noProof/>
                <w:snapToGrid w:val="0"/>
                <w:kern w:val="0"/>
              </w:rPr>
              <w:t>8)</w:t>
            </w:r>
            <w:r w:rsidR="00E363FB" w:rsidRPr="00F01C8E">
              <w:rPr>
                <w:rStyle w:val="afff2"/>
                <w:noProof/>
              </w:rPr>
              <w:t xml:space="preserve"> セキュリティ運用</w:t>
            </w:r>
            <w:r w:rsidR="00E363FB">
              <w:rPr>
                <w:noProof/>
                <w:webHidden/>
              </w:rPr>
              <w:tab/>
            </w:r>
            <w:r w:rsidR="00E363FB">
              <w:rPr>
                <w:noProof/>
                <w:webHidden/>
              </w:rPr>
              <w:fldChar w:fldCharType="begin"/>
            </w:r>
            <w:r w:rsidR="00E363FB">
              <w:rPr>
                <w:noProof/>
                <w:webHidden/>
              </w:rPr>
              <w:instrText xml:space="preserve"> PAGEREF _Toc106636907 \h </w:instrText>
            </w:r>
            <w:r w:rsidR="00E363FB">
              <w:rPr>
                <w:noProof/>
                <w:webHidden/>
              </w:rPr>
            </w:r>
            <w:r w:rsidR="00E363FB">
              <w:rPr>
                <w:noProof/>
                <w:webHidden/>
              </w:rPr>
              <w:fldChar w:fldCharType="separate"/>
            </w:r>
            <w:r w:rsidR="00587388">
              <w:rPr>
                <w:noProof/>
                <w:webHidden/>
              </w:rPr>
              <w:t>20</w:t>
            </w:r>
            <w:r w:rsidR="00E363FB">
              <w:rPr>
                <w:noProof/>
                <w:webHidden/>
              </w:rPr>
              <w:fldChar w:fldCharType="end"/>
            </w:r>
          </w:hyperlink>
        </w:p>
        <w:p w14:paraId="1E25A48D" w14:textId="553A063A" w:rsidR="00E363FB" w:rsidRDefault="008C1348">
          <w:pPr>
            <w:pStyle w:val="11"/>
            <w:rPr>
              <w:rFonts w:asciiTheme="minorHAnsi" w:eastAsiaTheme="minorEastAsia"/>
              <w:noProof/>
              <w:sz w:val="21"/>
            </w:rPr>
          </w:pPr>
          <w:hyperlink w:anchor="_Toc106636908" w:history="1">
            <w:r w:rsidR="00E363FB" w:rsidRPr="00F01C8E">
              <w:rPr>
                <w:rStyle w:val="afff2"/>
                <w:noProof/>
              </w:rPr>
              <w:t xml:space="preserve">５ </w:t>
            </w:r>
            <w:r w:rsidR="003F44D1">
              <w:rPr>
                <w:rStyle w:val="afff2"/>
                <w:noProof/>
              </w:rPr>
              <w:t>セキュリティ・バイ・デザイン</w:t>
            </w:r>
            <w:r w:rsidR="00E363FB" w:rsidRPr="00F01C8E">
              <w:rPr>
                <w:rStyle w:val="afff2"/>
                <w:noProof/>
              </w:rPr>
              <w:t>のリスク管理体制</w:t>
            </w:r>
            <w:r w:rsidR="00E363FB">
              <w:rPr>
                <w:noProof/>
                <w:webHidden/>
              </w:rPr>
              <w:tab/>
            </w:r>
            <w:r w:rsidR="00E363FB">
              <w:rPr>
                <w:noProof/>
                <w:webHidden/>
              </w:rPr>
              <w:fldChar w:fldCharType="begin"/>
            </w:r>
            <w:r w:rsidR="00E363FB">
              <w:rPr>
                <w:noProof/>
                <w:webHidden/>
              </w:rPr>
              <w:instrText xml:space="preserve"> PAGEREF _Toc106636908 \h </w:instrText>
            </w:r>
            <w:r w:rsidR="00E363FB">
              <w:rPr>
                <w:noProof/>
                <w:webHidden/>
              </w:rPr>
            </w:r>
            <w:r w:rsidR="00E363FB">
              <w:rPr>
                <w:noProof/>
                <w:webHidden/>
              </w:rPr>
              <w:fldChar w:fldCharType="separate"/>
            </w:r>
            <w:r w:rsidR="00587388">
              <w:rPr>
                <w:noProof/>
                <w:webHidden/>
              </w:rPr>
              <w:t>23</w:t>
            </w:r>
            <w:r w:rsidR="00E363FB">
              <w:rPr>
                <w:noProof/>
                <w:webHidden/>
              </w:rPr>
              <w:fldChar w:fldCharType="end"/>
            </w:r>
          </w:hyperlink>
        </w:p>
        <w:p w14:paraId="2526675A" w14:textId="5EC0BCB9" w:rsidR="00E363FB" w:rsidRDefault="008C1348">
          <w:pPr>
            <w:pStyle w:val="21"/>
            <w:tabs>
              <w:tab w:val="right" w:leader="dot" w:pos="8494"/>
            </w:tabs>
            <w:rPr>
              <w:rFonts w:asciiTheme="minorHAnsi" w:eastAsiaTheme="minorEastAsia"/>
              <w:noProof/>
              <w:sz w:val="21"/>
            </w:rPr>
          </w:pPr>
          <w:hyperlink w:anchor="_Toc106636909" w:history="1">
            <w:r w:rsidR="00E363FB" w:rsidRPr="00F01C8E">
              <w:rPr>
                <w:rStyle w:val="afff2"/>
                <w:noProof/>
                <w:snapToGrid w:val="0"/>
                <w:kern w:val="0"/>
              </w:rPr>
              <w:t>５.１</w:t>
            </w:r>
            <w:r w:rsidR="00E363FB" w:rsidRPr="00F01C8E">
              <w:rPr>
                <w:rStyle w:val="afff2"/>
                <w:noProof/>
              </w:rPr>
              <w:t xml:space="preserve"> </w:t>
            </w:r>
            <w:r w:rsidR="003F44D1">
              <w:rPr>
                <w:rStyle w:val="afff2"/>
                <w:noProof/>
              </w:rPr>
              <w:t>セキュリティ・バイ・デザイン</w:t>
            </w:r>
            <w:r w:rsidR="00E363FB" w:rsidRPr="00F01C8E">
              <w:rPr>
                <w:rStyle w:val="afff2"/>
                <w:noProof/>
              </w:rPr>
              <w:t>のリスク管理に関わる関係者の役割</w:t>
            </w:r>
            <w:r w:rsidR="00E363FB">
              <w:rPr>
                <w:noProof/>
                <w:webHidden/>
              </w:rPr>
              <w:tab/>
            </w:r>
            <w:r w:rsidR="00E363FB">
              <w:rPr>
                <w:noProof/>
                <w:webHidden/>
              </w:rPr>
              <w:fldChar w:fldCharType="begin"/>
            </w:r>
            <w:r w:rsidR="00E363FB">
              <w:rPr>
                <w:noProof/>
                <w:webHidden/>
              </w:rPr>
              <w:instrText xml:space="preserve"> PAGEREF _Toc106636909 \h </w:instrText>
            </w:r>
            <w:r w:rsidR="00E363FB">
              <w:rPr>
                <w:noProof/>
                <w:webHidden/>
              </w:rPr>
            </w:r>
            <w:r w:rsidR="00E363FB">
              <w:rPr>
                <w:noProof/>
                <w:webHidden/>
              </w:rPr>
              <w:fldChar w:fldCharType="separate"/>
            </w:r>
            <w:r w:rsidR="00587388">
              <w:rPr>
                <w:noProof/>
                <w:webHidden/>
              </w:rPr>
              <w:t>23</w:t>
            </w:r>
            <w:r w:rsidR="00E363FB">
              <w:rPr>
                <w:noProof/>
                <w:webHidden/>
              </w:rPr>
              <w:fldChar w:fldCharType="end"/>
            </w:r>
          </w:hyperlink>
        </w:p>
        <w:p w14:paraId="4D57AF07" w14:textId="729282F8" w:rsidR="00E363FB" w:rsidRDefault="008C1348">
          <w:pPr>
            <w:pStyle w:val="11"/>
            <w:rPr>
              <w:rFonts w:asciiTheme="minorHAnsi" w:eastAsiaTheme="minorEastAsia"/>
              <w:noProof/>
              <w:sz w:val="21"/>
            </w:rPr>
          </w:pPr>
          <w:hyperlink w:anchor="_Toc106636910" w:history="1">
            <w:r w:rsidR="00E363FB" w:rsidRPr="00F01C8E">
              <w:rPr>
                <w:rStyle w:val="afff2"/>
                <w:noProof/>
              </w:rPr>
              <w:t xml:space="preserve">６ </w:t>
            </w:r>
            <w:r w:rsidR="003F44D1">
              <w:rPr>
                <w:rStyle w:val="afff2"/>
                <w:noProof/>
              </w:rPr>
              <w:t>セキュリティ・バイ・デザイン</w:t>
            </w:r>
            <w:r w:rsidR="00E363FB" w:rsidRPr="00F01C8E">
              <w:rPr>
                <w:rStyle w:val="afff2"/>
                <w:noProof/>
              </w:rPr>
              <w:t>実施における留意事項</w:t>
            </w:r>
            <w:r w:rsidR="00E363FB">
              <w:rPr>
                <w:noProof/>
                <w:webHidden/>
              </w:rPr>
              <w:tab/>
            </w:r>
            <w:r w:rsidR="00E363FB">
              <w:rPr>
                <w:noProof/>
                <w:webHidden/>
              </w:rPr>
              <w:fldChar w:fldCharType="begin"/>
            </w:r>
            <w:r w:rsidR="00E363FB">
              <w:rPr>
                <w:noProof/>
                <w:webHidden/>
              </w:rPr>
              <w:instrText xml:space="preserve"> PAGEREF _Toc106636910 \h </w:instrText>
            </w:r>
            <w:r w:rsidR="00E363FB">
              <w:rPr>
                <w:noProof/>
                <w:webHidden/>
              </w:rPr>
            </w:r>
            <w:r w:rsidR="00E363FB">
              <w:rPr>
                <w:noProof/>
                <w:webHidden/>
              </w:rPr>
              <w:fldChar w:fldCharType="separate"/>
            </w:r>
            <w:r w:rsidR="00587388">
              <w:rPr>
                <w:noProof/>
                <w:webHidden/>
              </w:rPr>
              <w:t>26</w:t>
            </w:r>
            <w:r w:rsidR="00E363FB">
              <w:rPr>
                <w:noProof/>
                <w:webHidden/>
              </w:rPr>
              <w:fldChar w:fldCharType="end"/>
            </w:r>
          </w:hyperlink>
        </w:p>
        <w:p w14:paraId="37E27663" w14:textId="094243F2" w:rsidR="00E363FB" w:rsidRDefault="008C1348">
          <w:pPr>
            <w:pStyle w:val="11"/>
            <w:rPr>
              <w:rFonts w:asciiTheme="minorHAnsi" w:eastAsiaTheme="minorEastAsia"/>
              <w:noProof/>
              <w:sz w:val="21"/>
            </w:rPr>
          </w:pPr>
          <w:hyperlink w:anchor="_Toc106636911" w:history="1">
            <w:r w:rsidR="00E363FB" w:rsidRPr="00F01C8E">
              <w:rPr>
                <w:rStyle w:val="afff2"/>
                <w:noProof/>
              </w:rPr>
              <w:t>別紙1　各工程で参照可能なセキュリティ標準</w:t>
            </w:r>
            <w:r w:rsidR="00E363FB">
              <w:rPr>
                <w:noProof/>
                <w:webHidden/>
              </w:rPr>
              <w:tab/>
            </w:r>
            <w:r w:rsidR="00E363FB">
              <w:rPr>
                <w:noProof/>
                <w:webHidden/>
              </w:rPr>
              <w:fldChar w:fldCharType="begin"/>
            </w:r>
            <w:r w:rsidR="00E363FB">
              <w:rPr>
                <w:noProof/>
                <w:webHidden/>
              </w:rPr>
              <w:instrText xml:space="preserve"> PAGEREF _Toc106636911 \h </w:instrText>
            </w:r>
            <w:r w:rsidR="00E363FB">
              <w:rPr>
                <w:noProof/>
                <w:webHidden/>
              </w:rPr>
            </w:r>
            <w:r w:rsidR="00E363FB">
              <w:rPr>
                <w:noProof/>
                <w:webHidden/>
              </w:rPr>
              <w:fldChar w:fldCharType="separate"/>
            </w:r>
            <w:r w:rsidR="00587388">
              <w:rPr>
                <w:noProof/>
                <w:webHidden/>
              </w:rPr>
              <w:t>27</w:t>
            </w:r>
            <w:r w:rsidR="00E363FB">
              <w:rPr>
                <w:noProof/>
                <w:webHidden/>
              </w:rPr>
              <w:fldChar w:fldCharType="end"/>
            </w:r>
          </w:hyperlink>
        </w:p>
        <w:p w14:paraId="05E47B73" w14:textId="70350B2B" w:rsidR="00E363FB" w:rsidRDefault="008C1348">
          <w:pPr>
            <w:pStyle w:val="11"/>
            <w:rPr>
              <w:rFonts w:asciiTheme="minorHAnsi" w:eastAsiaTheme="minorEastAsia"/>
              <w:noProof/>
              <w:sz w:val="21"/>
            </w:rPr>
          </w:pPr>
          <w:hyperlink w:anchor="_Toc106636912" w:history="1">
            <w:r w:rsidR="00E363FB" w:rsidRPr="00F01C8E">
              <w:rPr>
                <w:rStyle w:val="afff2"/>
                <w:noProof/>
              </w:rPr>
              <w:t>別紙2　各工程のセキュリティチェックリスト</w:t>
            </w:r>
            <w:r w:rsidR="00E363FB">
              <w:rPr>
                <w:noProof/>
                <w:webHidden/>
              </w:rPr>
              <w:tab/>
            </w:r>
            <w:r w:rsidR="00E363FB">
              <w:rPr>
                <w:noProof/>
                <w:webHidden/>
              </w:rPr>
              <w:fldChar w:fldCharType="begin"/>
            </w:r>
            <w:r w:rsidR="00E363FB">
              <w:rPr>
                <w:noProof/>
                <w:webHidden/>
              </w:rPr>
              <w:instrText xml:space="preserve"> PAGEREF _Toc106636912 \h </w:instrText>
            </w:r>
            <w:r w:rsidR="00E363FB">
              <w:rPr>
                <w:noProof/>
                <w:webHidden/>
              </w:rPr>
            </w:r>
            <w:r w:rsidR="00E363FB">
              <w:rPr>
                <w:noProof/>
                <w:webHidden/>
              </w:rPr>
              <w:fldChar w:fldCharType="separate"/>
            </w:r>
            <w:r w:rsidR="00587388">
              <w:rPr>
                <w:noProof/>
                <w:webHidden/>
              </w:rPr>
              <w:t>31</w:t>
            </w:r>
            <w:r w:rsidR="00E363FB">
              <w:rPr>
                <w:noProof/>
                <w:webHidden/>
              </w:rPr>
              <w:fldChar w:fldCharType="end"/>
            </w:r>
          </w:hyperlink>
        </w:p>
        <w:p w14:paraId="2960A932" w14:textId="481E0A8F" w:rsidR="00E363FB" w:rsidRDefault="008C1348">
          <w:pPr>
            <w:pStyle w:val="11"/>
            <w:rPr>
              <w:rFonts w:asciiTheme="minorHAnsi" w:eastAsiaTheme="minorEastAsia"/>
              <w:noProof/>
              <w:sz w:val="21"/>
            </w:rPr>
          </w:pPr>
          <w:hyperlink w:anchor="_Toc106636913" w:history="1">
            <w:r w:rsidR="00E363FB" w:rsidRPr="00F01C8E">
              <w:rPr>
                <w:rStyle w:val="afff2"/>
                <w:noProof/>
              </w:rPr>
              <w:t>別紙3　システムにおける一般的なセキュリティ上の問題点</w:t>
            </w:r>
            <w:r w:rsidR="00E363FB">
              <w:rPr>
                <w:noProof/>
                <w:webHidden/>
              </w:rPr>
              <w:tab/>
            </w:r>
            <w:r w:rsidR="00E363FB">
              <w:rPr>
                <w:noProof/>
                <w:webHidden/>
              </w:rPr>
              <w:fldChar w:fldCharType="begin"/>
            </w:r>
            <w:r w:rsidR="00E363FB">
              <w:rPr>
                <w:noProof/>
                <w:webHidden/>
              </w:rPr>
              <w:instrText xml:space="preserve"> PAGEREF _Toc106636913 \h </w:instrText>
            </w:r>
            <w:r w:rsidR="00E363FB">
              <w:rPr>
                <w:noProof/>
                <w:webHidden/>
              </w:rPr>
            </w:r>
            <w:r w:rsidR="00E363FB">
              <w:rPr>
                <w:noProof/>
                <w:webHidden/>
              </w:rPr>
              <w:fldChar w:fldCharType="separate"/>
            </w:r>
            <w:r w:rsidR="00587388">
              <w:rPr>
                <w:noProof/>
                <w:webHidden/>
              </w:rPr>
              <w:t>36</w:t>
            </w:r>
            <w:r w:rsidR="00E363FB">
              <w:rPr>
                <w:noProof/>
                <w:webHidden/>
              </w:rPr>
              <w:fldChar w:fldCharType="end"/>
            </w:r>
          </w:hyperlink>
        </w:p>
        <w:p w14:paraId="7C47A266" w14:textId="51378F82" w:rsidR="00E363FB" w:rsidRDefault="008C1348">
          <w:pPr>
            <w:pStyle w:val="11"/>
            <w:rPr>
              <w:rFonts w:asciiTheme="minorHAnsi" w:eastAsiaTheme="minorEastAsia"/>
              <w:noProof/>
              <w:sz w:val="21"/>
            </w:rPr>
          </w:pPr>
          <w:hyperlink w:anchor="_Toc106636914" w:history="1">
            <w:r w:rsidR="00E363FB" w:rsidRPr="00F01C8E">
              <w:rPr>
                <w:rStyle w:val="afff2"/>
                <w:noProof/>
              </w:rPr>
              <w:t>別紙4　リスクランクに応じたセキュリティリスクアセッサーによる評価例</w:t>
            </w:r>
            <w:r w:rsidR="00E363FB">
              <w:rPr>
                <w:noProof/>
                <w:webHidden/>
              </w:rPr>
              <w:tab/>
            </w:r>
            <w:r w:rsidR="00E363FB">
              <w:rPr>
                <w:noProof/>
                <w:webHidden/>
              </w:rPr>
              <w:fldChar w:fldCharType="begin"/>
            </w:r>
            <w:r w:rsidR="00E363FB">
              <w:rPr>
                <w:noProof/>
                <w:webHidden/>
              </w:rPr>
              <w:instrText xml:space="preserve"> PAGEREF _Toc106636914 \h </w:instrText>
            </w:r>
            <w:r w:rsidR="00E363FB">
              <w:rPr>
                <w:noProof/>
                <w:webHidden/>
              </w:rPr>
            </w:r>
            <w:r w:rsidR="00E363FB">
              <w:rPr>
                <w:noProof/>
                <w:webHidden/>
              </w:rPr>
              <w:fldChar w:fldCharType="separate"/>
            </w:r>
            <w:r w:rsidR="00587388">
              <w:rPr>
                <w:noProof/>
                <w:webHidden/>
              </w:rPr>
              <w:t>37</w:t>
            </w:r>
            <w:r w:rsidR="00E363FB">
              <w:rPr>
                <w:noProof/>
                <w:webHidden/>
              </w:rPr>
              <w:fldChar w:fldCharType="end"/>
            </w:r>
          </w:hyperlink>
        </w:p>
        <w:p w14:paraId="632E2EF2" w14:textId="3FE30037" w:rsidR="00E363FB" w:rsidRDefault="008C1348">
          <w:pPr>
            <w:pStyle w:val="11"/>
            <w:rPr>
              <w:rFonts w:asciiTheme="minorHAnsi" w:eastAsiaTheme="minorEastAsia"/>
              <w:noProof/>
              <w:sz w:val="21"/>
            </w:rPr>
          </w:pPr>
          <w:hyperlink w:anchor="_Toc106636915" w:history="1">
            <w:r w:rsidR="00E363FB" w:rsidRPr="00F01C8E">
              <w:rPr>
                <w:rStyle w:val="afff2"/>
                <w:noProof/>
              </w:rPr>
              <w:t>別紙5　政府情報システムにおけるクラウドセキュリティ要件策定、審査手順</w:t>
            </w:r>
            <w:r w:rsidR="00E363FB">
              <w:rPr>
                <w:noProof/>
                <w:webHidden/>
              </w:rPr>
              <w:tab/>
            </w:r>
            <w:r w:rsidR="00E363FB">
              <w:rPr>
                <w:noProof/>
                <w:webHidden/>
              </w:rPr>
              <w:fldChar w:fldCharType="begin"/>
            </w:r>
            <w:r w:rsidR="00E363FB">
              <w:rPr>
                <w:noProof/>
                <w:webHidden/>
              </w:rPr>
              <w:instrText xml:space="preserve"> PAGEREF _Toc106636915 \h </w:instrText>
            </w:r>
            <w:r w:rsidR="00E363FB">
              <w:rPr>
                <w:noProof/>
                <w:webHidden/>
              </w:rPr>
            </w:r>
            <w:r w:rsidR="00E363FB">
              <w:rPr>
                <w:noProof/>
                <w:webHidden/>
              </w:rPr>
              <w:fldChar w:fldCharType="separate"/>
            </w:r>
            <w:r w:rsidR="00587388">
              <w:rPr>
                <w:noProof/>
                <w:webHidden/>
              </w:rPr>
              <w:t>38</w:t>
            </w:r>
            <w:r w:rsidR="00E363FB">
              <w:rPr>
                <w:noProof/>
                <w:webHidden/>
              </w:rPr>
              <w:fldChar w:fldCharType="end"/>
            </w:r>
          </w:hyperlink>
        </w:p>
        <w:p w14:paraId="5EF6838A" w14:textId="35F16E72" w:rsidR="00F57111" w:rsidRPr="00F57111" w:rsidRDefault="00C108B1" w:rsidP="00F57111">
          <w:r>
            <w:rPr>
              <w:b/>
              <w:bCs/>
              <w:lang w:val="ja-JP"/>
            </w:rPr>
            <w:fldChar w:fldCharType="end"/>
          </w:r>
        </w:p>
      </w:sdtContent>
    </w:sdt>
    <w:p w14:paraId="40EE2A79" w14:textId="14ABA7DD" w:rsidR="00F57111" w:rsidRPr="00F57111" w:rsidRDefault="00F57111" w:rsidP="00F57111">
      <w:pPr>
        <w:tabs>
          <w:tab w:val="left" w:pos="2429"/>
        </w:tabs>
        <w:sectPr w:rsidR="00F57111" w:rsidRPr="00F57111" w:rsidSect="002F4BBD">
          <w:footerReference w:type="default" r:id="rId12"/>
          <w:pgSz w:w="11906" w:h="16838"/>
          <w:pgMar w:top="1985" w:right="1701" w:bottom="1701" w:left="1701" w:header="851" w:footer="992" w:gutter="0"/>
          <w:pgNumType w:fmt="lowerRoman" w:start="1"/>
          <w:cols w:space="425"/>
          <w:docGrid w:type="lines" w:linePitch="360"/>
        </w:sectPr>
      </w:pPr>
    </w:p>
    <w:p w14:paraId="0BE043CB" w14:textId="7053F68D" w:rsidR="00BF16CE" w:rsidRDefault="00A44F8D" w:rsidP="00F0537F">
      <w:pPr>
        <w:pStyle w:val="1"/>
        <w:ind w:left="240" w:hanging="240"/>
      </w:pPr>
      <w:bookmarkStart w:id="2" w:name="_Ref491785072"/>
      <w:r>
        <w:rPr>
          <w:rFonts w:hint="eastAsia"/>
        </w:rPr>
        <w:lastRenderedPageBreak/>
        <w:t xml:space="preserve">　</w:t>
      </w:r>
      <w:bookmarkStart w:id="3" w:name="_Toc106636885"/>
      <w:r w:rsidR="00BF16CE">
        <w:rPr>
          <w:rFonts w:hint="eastAsia"/>
        </w:rPr>
        <w:t>はじめに</w:t>
      </w:r>
      <w:bookmarkEnd w:id="3"/>
    </w:p>
    <w:p w14:paraId="386293CC" w14:textId="669CFCB1" w:rsidR="00DD21DF" w:rsidRDefault="00DD21DF" w:rsidP="00AB3E66">
      <w:pPr>
        <w:jc w:val="left"/>
      </w:pPr>
      <w:r>
        <w:t xml:space="preserve">　社会全体のデジタルトランスフォーメーションが加速し、我々を取り巻く様々な分野において</w:t>
      </w:r>
      <w:r w:rsidR="00571815">
        <w:rPr>
          <w:rFonts w:hint="eastAsia"/>
        </w:rPr>
        <w:t>ジタル技術</w:t>
      </w:r>
      <w:r>
        <w:t>の利活用が進んでいる。他方、サイバー攻撃はその発生頻度の増加と高度化が続く状況下にあり、サイバーセキュリティ対策のさらなる強化が不可欠となってきている。こうした中で、政府情報システムに対しても、今後、サイバー攻撃の脅威は高まっていくことが予想される。</w:t>
      </w:r>
    </w:p>
    <w:p w14:paraId="1B4EB68A" w14:textId="4D562C24" w:rsidR="00684B5D" w:rsidRDefault="008E1FB9" w:rsidP="00AB3E66">
      <w:pPr>
        <w:ind w:firstLineChars="100" w:firstLine="240"/>
        <w:jc w:val="left"/>
      </w:pPr>
      <w:r>
        <w:rPr>
          <w:rFonts w:hint="eastAsia"/>
        </w:rPr>
        <w:t>こうした背景から、</w:t>
      </w:r>
      <w:r w:rsidR="008C6957">
        <w:rPr>
          <w:rFonts w:hint="eastAsia"/>
        </w:rPr>
        <w:t>政府</w:t>
      </w:r>
      <w:r w:rsidR="00684B5D">
        <w:t>情報システム</w:t>
      </w:r>
      <w:r w:rsidR="008C6957">
        <w:rPr>
          <w:rFonts w:hint="eastAsia"/>
        </w:rPr>
        <w:t>においても、</w:t>
      </w:r>
      <w:r w:rsidR="009773F4">
        <w:rPr>
          <w:rFonts w:hint="eastAsia"/>
        </w:rPr>
        <w:t>セキュリティ</w:t>
      </w:r>
      <w:r w:rsidR="008C6957">
        <w:rPr>
          <w:rFonts w:hint="eastAsia"/>
        </w:rPr>
        <w:t>対策</w:t>
      </w:r>
      <w:r w:rsidR="009773F4">
        <w:rPr>
          <w:rFonts w:hint="eastAsia"/>
        </w:rPr>
        <w:t>を</w:t>
      </w:r>
      <w:r w:rsidR="000B0334">
        <w:rPr>
          <w:rFonts w:hint="eastAsia"/>
        </w:rPr>
        <w:t>確実</w:t>
      </w:r>
      <w:r w:rsidR="00684B5D">
        <w:t>かつ効率</w:t>
      </w:r>
      <w:r w:rsidR="00684B5D">
        <w:rPr>
          <w:rFonts w:hint="eastAsia"/>
        </w:rPr>
        <w:t>的に</w:t>
      </w:r>
      <w:r w:rsidR="009773F4">
        <w:rPr>
          <w:rFonts w:hint="eastAsia"/>
        </w:rPr>
        <w:t>実装</w:t>
      </w:r>
      <w:r w:rsidR="00684B5D">
        <w:t>するため、</w:t>
      </w:r>
      <w:r w:rsidR="00684B5D">
        <w:rPr>
          <w:rFonts w:hint="eastAsia"/>
        </w:rPr>
        <w:t>システム</w:t>
      </w:r>
      <w:r w:rsidR="00684B5D">
        <w:t>開発の上流工程からセキュリティ</w:t>
      </w:r>
      <w:r w:rsidR="00684B5D">
        <w:rPr>
          <w:rFonts w:hint="eastAsia"/>
        </w:rPr>
        <w:t>対策を</w:t>
      </w:r>
      <w:r w:rsidR="00DA6074">
        <w:rPr>
          <w:rFonts w:hint="eastAsia"/>
        </w:rPr>
        <w:t>実装</w:t>
      </w:r>
      <w:r w:rsidR="00684B5D">
        <w:rPr>
          <w:rFonts w:hint="eastAsia"/>
        </w:rPr>
        <w:t>する</w:t>
      </w:r>
      <w:r w:rsidR="00A32CB8">
        <w:rPr>
          <w:rFonts w:hint="eastAsia"/>
        </w:rPr>
        <w:t>取組</w:t>
      </w:r>
      <w:r w:rsidR="00EF4FEA">
        <w:rPr>
          <w:rFonts w:hint="eastAsia"/>
        </w:rPr>
        <w:t>として、</w:t>
      </w:r>
      <w:r w:rsidR="003F44D1">
        <w:t>セキュリティ・バイ・デザイン</w:t>
      </w:r>
      <w:r w:rsidR="00684B5D">
        <w:t>の必要性が高まっている。</w:t>
      </w:r>
    </w:p>
    <w:p w14:paraId="35958270" w14:textId="790A65F1" w:rsidR="00BF16CE" w:rsidRDefault="00C877C4" w:rsidP="00BF16CE">
      <w:pPr>
        <w:pStyle w:val="2"/>
        <w:spacing w:before="360"/>
        <w:ind w:left="240" w:hanging="240"/>
      </w:pPr>
      <w:bookmarkStart w:id="4" w:name="_Toc106636886"/>
      <w:r>
        <w:rPr>
          <w:rFonts w:hint="eastAsia"/>
        </w:rPr>
        <w:t>目的と</w:t>
      </w:r>
      <w:r w:rsidR="00D74848">
        <w:rPr>
          <w:rFonts w:hint="eastAsia"/>
        </w:rPr>
        <w:t>スコープ</w:t>
      </w:r>
      <w:bookmarkEnd w:id="4"/>
    </w:p>
    <w:p w14:paraId="3EF01920" w14:textId="52512DB9" w:rsidR="004854FE" w:rsidRDefault="00E81176" w:rsidP="00AB3E66">
      <w:pPr>
        <w:ind w:firstLineChars="100" w:firstLine="240"/>
        <w:jc w:val="left"/>
      </w:pPr>
      <w:r>
        <w:rPr>
          <w:rFonts w:hint="eastAsia"/>
        </w:rPr>
        <w:t>本書は</w:t>
      </w:r>
      <w:r w:rsidR="00925F28">
        <w:rPr>
          <w:rFonts w:hint="eastAsia"/>
        </w:rPr>
        <w:t>「</w:t>
      </w:r>
      <w:r w:rsidR="00925F28" w:rsidRPr="00563E6E">
        <w:rPr>
          <w:rFonts w:hint="eastAsia"/>
        </w:rPr>
        <w:t>デジタル</w:t>
      </w:r>
      <w:r w:rsidR="00925F28">
        <w:rPr>
          <w:rFonts w:hint="eastAsia"/>
        </w:rPr>
        <w:t>・ガバメント</w:t>
      </w:r>
      <w:r w:rsidR="00925F28" w:rsidRPr="00563E6E">
        <w:rPr>
          <w:rFonts w:hint="eastAsia"/>
        </w:rPr>
        <w:t>標準</w:t>
      </w:r>
      <w:r w:rsidR="00925F28">
        <w:rPr>
          <w:rFonts w:hint="eastAsia"/>
        </w:rPr>
        <w:t>推進</w:t>
      </w:r>
      <w:r w:rsidR="00925F28" w:rsidRPr="00563E6E">
        <w:rPr>
          <w:rFonts w:hint="eastAsia"/>
        </w:rPr>
        <w:t>ガイドライン</w:t>
      </w:r>
      <w:r w:rsidR="00925F28">
        <w:rPr>
          <w:rFonts w:hint="eastAsia"/>
        </w:rPr>
        <w:t>」のセキュリティ編</w:t>
      </w:r>
      <w:r w:rsidR="004854FE">
        <w:rPr>
          <w:rFonts w:hint="eastAsia"/>
        </w:rPr>
        <w:t>と</w:t>
      </w:r>
      <w:r w:rsidR="00925F28">
        <w:rPr>
          <w:rFonts w:hint="eastAsia"/>
        </w:rPr>
        <w:t>位置づけており、</w:t>
      </w:r>
      <w:r>
        <w:rPr>
          <w:rFonts w:hint="eastAsia"/>
        </w:rPr>
        <w:t>政府情報システムの開発</w:t>
      </w:r>
      <w:r w:rsidR="002530DB">
        <w:rPr>
          <w:rFonts w:hint="eastAsia"/>
        </w:rPr>
        <w:t>や</w:t>
      </w:r>
      <w:r>
        <w:rPr>
          <w:rFonts w:hint="eastAsia"/>
        </w:rPr>
        <w:t>運用業務に従事する関係者に対して、</w:t>
      </w:r>
      <w:r w:rsidR="004854FE">
        <w:rPr>
          <w:rFonts w:hint="eastAsia"/>
        </w:rPr>
        <w:t>政府機関の</w:t>
      </w:r>
      <w:r w:rsidR="00876639">
        <w:rPr>
          <w:rFonts w:hint="eastAsia"/>
        </w:rPr>
        <w:t>システム開発の各工程で実施すべき</w:t>
      </w:r>
      <w:r w:rsidR="003F44D1">
        <w:rPr>
          <w:rFonts w:hint="eastAsia"/>
        </w:rPr>
        <w:t>セキュリティ・バイ・デザイン</w:t>
      </w:r>
      <w:r w:rsidR="00AB0779">
        <w:rPr>
          <w:rFonts w:hint="eastAsia"/>
        </w:rPr>
        <w:t>としての</w:t>
      </w:r>
      <w:r>
        <w:rPr>
          <w:rFonts w:hint="eastAsia"/>
        </w:rPr>
        <w:t>実施内容</w:t>
      </w:r>
      <w:r w:rsidR="00555F67">
        <w:rPr>
          <w:rFonts w:hint="eastAsia"/>
        </w:rPr>
        <w:t>、要求事項</w:t>
      </w:r>
      <w:r>
        <w:rPr>
          <w:rFonts w:hint="eastAsia"/>
        </w:rPr>
        <w:t>を</w:t>
      </w:r>
      <w:r w:rsidR="008215C7">
        <w:rPr>
          <w:rFonts w:hint="eastAsia"/>
        </w:rPr>
        <w:t>示す</w:t>
      </w:r>
      <w:r>
        <w:rPr>
          <w:rFonts w:hint="eastAsia"/>
        </w:rPr>
        <w:t>ことを</w:t>
      </w:r>
      <w:r w:rsidR="00C03441">
        <w:rPr>
          <w:rFonts w:hint="eastAsia"/>
        </w:rPr>
        <w:t>主</w:t>
      </w:r>
      <w:r>
        <w:rPr>
          <w:rFonts w:hint="eastAsia"/>
        </w:rPr>
        <w:t>目的とする</w:t>
      </w:r>
      <w:r w:rsidR="00801572">
        <w:rPr>
          <w:rFonts w:hint="eastAsia"/>
        </w:rPr>
        <w:t>。</w:t>
      </w:r>
    </w:p>
    <w:p w14:paraId="494CB8BC" w14:textId="4E7E0673" w:rsidR="00E81176" w:rsidRDefault="00E81176" w:rsidP="00AB3E66">
      <w:pPr>
        <w:ind w:firstLineChars="100" w:firstLine="240"/>
        <w:jc w:val="left"/>
      </w:pPr>
      <w:r>
        <w:rPr>
          <w:rFonts w:hint="eastAsia"/>
        </w:rPr>
        <w:t>また、</w:t>
      </w:r>
      <w:r w:rsidR="003F44D1">
        <w:rPr>
          <w:rFonts w:hint="eastAsia"/>
        </w:rPr>
        <w:t>セキュリティ・バイ・デザイン</w:t>
      </w:r>
      <w:r w:rsidR="007D2A26">
        <w:rPr>
          <w:rFonts w:hint="eastAsia"/>
        </w:rPr>
        <w:t>に</w:t>
      </w:r>
      <w:r w:rsidR="00A067D4">
        <w:rPr>
          <w:rFonts w:hint="eastAsia"/>
        </w:rPr>
        <w:t>おいて</w:t>
      </w:r>
      <w:r>
        <w:rPr>
          <w:rFonts w:hint="eastAsia"/>
        </w:rPr>
        <w:t>セキュリティ品質を確保するためには、</w:t>
      </w:r>
      <w:r w:rsidR="00A067D4">
        <w:rPr>
          <w:rFonts w:hint="eastAsia"/>
        </w:rPr>
        <w:t>開発</w:t>
      </w:r>
      <w:r w:rsidR="009C0AF2">
        <w:rPr>
          <w:rFonts w:hint="eastAsia"/>
        </w:rPr>
        <w:t>業務</w:t>
      </w:r>
      <w:r w:rsidR="00A067D4">
        <w:rPr>
          <w:rFonts w:hint="eastAsia"/>
        </w:rPr>
        <w:t>や運用業務に従事する</w:t>
      </w:r>
      <w:r w:rsidR="009C0AF2">
        <w:rPr>
          <w:rFonts w:hint="eastAsia"/>
        </w:rPr>
        <w:t>担当者</w:t>
      </w:r>
      <w:r w:rsidR="00A067D4">
        <w:rPr>
          <w:rFonts w:hint="eastAsia"/>
        </w:rPr>
        <w:t>が各工程でセキュリティ対策を実施するだけでは不十分であり、</w:t>
      </w:r>
      <w:r w:rsidR="00252DBF">
        <w:rPr>
          <w:rFonts w:hint="eastAsia"/>
        </w:rPr>
        <w:t>各工程での</w:t>
      </w:r>
      <w:r>
        <w:rPr>
          <w:rFonts w:hint="eastAsia"/>
        </w:rPr>
        <w:t>セキュリティ対策の妥当性を客観的に評価し</w:t>
      </w:r>
      <w:r w:rsidR="00252DBF">
        <w:rPr>
          <w:rFonts w:hint="eastAsia"/>
        </w:rPr>
        <w:t>、</w:t>
      </w:r>
      <w:r w:rsidR="00A7532F">
        <w:rPr>
          <w:rFonts w:hint="eastAsia"/>
        </w:rPr>
        <w:t>是正</w:t>
      </w:r>
      <w:r w:rsidR="00252DBF">
        <w:rPr>
          <w:rFonts w:hint="eastAsia"/>
        </w:rPr>
        <w:t>対応</w:t>
      </w:r>
      <w:r w:rsidR="00793E11">
        <w:rPr>
          <w:rFonts w:hint="eastAsia"/>
        </w:rPr>
        <w:t>まで</w:t>
      </w:r>
      <w:r w:rsidR="00252DBF">
        <w:rPr>
          <w:rFonts w:hint="eastAsia"/>
        </w:rPr>
        <w:t>を</w:t>
      </w:r>
      <w:r w:rsidR="00876639">
        <w:rPr>
          <w:rFonts w:hint="eastAsia"/>
        </w:rPr>
        <w:t>監督</w:t>
      </w:r>
      <w:r w:rsidR="00793E11">
        <w:rPr>
          <w:rFonts w:hint="eastAsia"/>
        </w:rPr>
        <w:t>する、</w:t>
      </w:r>
      <w:r>
        <w:rPr>
          <w:rFonts w:hint="eastAsia"/>
        </w:rPr>
        <w:t>セキュリティリスク管理</w:t>
      </w:r>
      <w:r w:rsidR="00793E11">
        <w:rPr>
          <w:rFonts w:hint="eastAsia"/>
        </w:rPr>
        <w:t>体制</w:t>
      </w:r>
      <w:r w:rsidR="002E2F86">
        <w:rPr>
          <w:rFonts w:hint="eastAsia"/>
        </w:rPr>
        <w:t>の</w:t>
      </w:r>
      <w:r w:rsidR="00793E11">
        <w:rPr>
          <w:rFonts w:hint="eastAsia"/>
        </w:rPr>
        <w:t>整備も必要になる。よって、</w:t>
      </w:r>
      <w:r w:rsidR="00BC4755">
        <w:rPr>
          <w:rFonts w:hint="eastAsia"/>
        </w:rPr>
        <w:t>本書では、</w:t>
      </w:r>
      <w:r w:rsidR="00876639">
        <w:rPr>
          <w:rFonts w:hint="eastAsia"/>
        </w:rPr>
        <w:t>セキュリティリスク</w:t>
      </w:r>
      <w:r w:rsidR="009C0AF2">
        <w:rPr>
          <w:rFonts w:hint="eastAsia"/>
        </w:rPr>
        <w:t>評価とリスク</w:t>
      </w:r>
      <w:r w:rsidR="00876639">
        <w:rPr>
          <w:rFonts w:hint="eastAsia"/>
        </w:rPr>
        <w:t>管理</w:t>
      </w:r>
      <w:r w:rsidR="002E2F86">
        <w:rPr>
          <w:rFonts w:hint="eastAsia"/>
        </w:rPr>
        <w:t>に</w:t>
      </w:r>
      <w:r w:rsidR="00571127">
        <w:rPr>
          <w:rFonts w:hint="eastAsia"/>
        </w:rPr>
        <w:t>関連する</w:t>
      </w:r>
      <w:r w:rsidR="00876639">
        <w:rPr>
          <w:rFonts w:hint="eastAsia"/>
        </w:rPr>
        <w:t>関係者の役割</w:t>
      </w:r>
      <w:r w:rsidR="00BC4755">
        <w:rPr>
          <w:rFonts w:hint="eastAsia"/>
        </w:rPr>
        <w:t>も</w:t>
      </w:r>
      <w:r w:rsidR="00876639">
        <w:rPr>
          <w:rFonts w:hint="eastAsia"/>
        </w:rPr>
        <w:t>スコープと</w:t>
      </w:r>
      <w:r w:rsidR="00BC4755">
        <w:rPr>
          <w:rFonts w:hint="eastAsia"/>
        </w:rPr>
        <w:t>して記載</w:t>
      </w:r>
      <w:r w:rsidR="00876639">
        <w:rPr>
          <w:rFonts w:hint="eastAsia"/>
        </w:rPr>
        <w:t>する。</w:t>
      </w:r>
    </w:p>
    <w:p w14:paraId="2B801A6D" w14:textId="7369C65C" w:rsidR="00111345" w:rsidRDefault="000B2709" w:rsidP="00AB3E66">
      <w:pPr>
        <w:pStyle w:val="a1"/>
        <w:ind w:firstLine="240"/>
        <w:jc w:val="left"/>
      </w:pPr>
      <w:r>
        <w:t>システム開発、運用の各工程において、</w:t>
      </w:r>
      <w:r w:rsidR="005C182D">
        <w:t>本書の</w:t>
      </w:r>
      <w:r w:rsidR="003F44D1">
        <w:t>セキュリティ・バイ・デザイン</w:t>
      </w:r>
      <w:r w:rsidR="005C182D">
        <w:t>の方針に従い、標準化されたセキュリティ対策を実施</w:t>
      </w:r>
      <w:r w:rsidR="00596512">
        <w:t>し、</w:t>
      </w:r>
      <w:r w:rsidR="001260CC">
        <w:t>組織的で</w:t>
      </w:r>
      <w:r>
        <w:t>継続的な</w:t>
      </w:r>
      <w:r w:rsidR="00571815">
        <w:rPr>
          <w:rFonts w:hint="eastAsia"/>
        </w:rPr>
        <w:t>セキュリティ</w:t>
      </w:r>
      <w:r w:rsidR="00596512">
        <w:t>リスク管理を実施すること</w:t>
      </w:r>
      <w:r>
        <w:t>により</w:t>
      </w:r>
      <w:r w:rsidR="00596512">
        <w:t>、</w:t>
      </w:r>
      <w:r w:rsidR="005C182D">
        <w:t>システムごと</w:t>
      </w:r>
      <w:r w:rsidR="005A435A">
        <w:t>の</w:t>
      </w:r>
      <w:r w:rsidR="005C182D">
        <w:t>独自方針</w:t>
      </w:r>
      <w:r w:rsidR="009F48F9">
        <w:t>に基づいて</w:t>
      </w:r>
      <w:r w:rsidR="005C182D">
        <w:t>実施されていたセキュリティ対策のばらつき</w:t>
      </w:r>
      <w:r>
        <w:t>や</w:t>
      </w:r>
      <w:r w:rsidR="00371091">
        <w:t>不十分なリスク管理</w:t>
      </w:r>
      <w:r w:rsidR="000D5E08">
        <w:rPr>
          <w:rFonts w:hint="eastAsia"/>
        </w:rPr>
        <w:t>が解消され</w:t>
      </w:r>
      <w:r w:rsidR="005C182D">
        <w:t>、</w:t>
      </w:r>
      <w:r w:rsidR="00647BF8">
        <w:t>政府情報システム</w:t>
      </w:r>
      <w:r w:rsidR="000D5E08">
        <w:rPr>
          <w:rFonts w:hint="eastAsia"/>
        </w:rPr>
        <w:t>における</w:t>
      </w:r>
      <w:r w:rsidR="005C182D">
        <w:t>セキュリティレベル</w:t>
      </w:r>
      <w:r w:rsidR="000D5E08">
        <w:rPr>
          <w:rFonts w:hint="eastAsia"/>
        </w:rPr>
        <w:t>の</w:t>
      </w:r>
      <w:r w:rsidR="001D455F">
        <w:t>向上が</w:t>
      </w:r>
      <w:r w:rsidR="00647BF8">
        <w:t>期待さ</w:t>
      </w:r>
      <w:r w:rsidR="005C182D">
        <w:t>れる。</w:t>
      </w:r>
    </w:p>
    <w:p w14:paraId="305AF115" w14:textId="73C9079A" w:rsidR="008215C7" w:rsidRPr="00B52640" w:rsidRDefault="00F344C9" w:rsidP="00AB3E66">
      <w:pPr>
        <w:pStyle w:val="a1"/>
        <w:ind w:firstLine="240"/>
        <w:jc w:val="left"/>
      </w:pPr>
      <w:r w:rsidRPr="00F344C9">
        <w:rPr>
          <w:rFonts w:hint="eastAsia"/>
        </w:rPr>
        <w:t>な</w:t>
      </w:r>
      <w:r w:rsidR="005F53AF">
        <w:t>お、本書と合わせて、</w:t>
      </w:r>
      <w:r w:rsidR="005F53AF">
        <w:rPr>
          <w:sz w:val="23"/>
          <w:szCs w:val="23"/>
        </w:rPr>
        <w:t>企画段階から情報セキュリティ対策を考慮し、調達仕様にセキュリティ要件を適切に組み込むことを目的として策定されたNISC（内閣サイバーセキュリティセンター）の「情報システムに係る政府調達におけるセキュリティ要件策定マニュアル（SBDマニュアル）」を調達段階において参照されたい。</w:t>
      </w:r>
    </w:p>
    <w:p w14:paraId="12BCEAB0" w14:textId="6431291F" w:rsidR="008215C7" w:rsidRDefault="008215C7" w:rsidP="008215C7">
      <w:pPr>
        <w:pStyle w:val="2"/>
        <w:spacing w:before="360"/>
      </w:pPr>
      <w:r>
        <w:rPr>
          <w:rFonts w:hint="eastAsia"/>
        </w:rPr>
        <w:t xml:space="preserve">　</w:t>
      </w:r>
      <w:bookmarkStart w:id="5" w:name="_Toc106636887"/>
      <w:r>
        <w:rPr>
          <w:rFonts w:hint="eastAsia"/>
        </w:rPr>
        <w:t>適用対象</w:t>
      </w:r>
      <w:bookmarkEnd w:id="5"/>
    </w:p>
    <w:p w14:paraId="201919E3" w14:textId="285D9ED4" w:rsidR="004746FD" w:rsidRPr="00A53C5C" w:rsidRDefault="004746FD" w:rsidP="004746FD">
      <w:pPr>
        <w:pStyle w:val="a1"/>
        <w:ind w:firstLine="240"/>
      </w:pPr>
      <w:r w:rsidRPr="00F37792">
        <w:rPr>
          <w:rFonts w:hint="eastAsia"/>
        </w:rPr>
        <w:t>本</w:t>
      </w:r>
      <w:r>
        <w:rPr>
          <w:rFonts w:hint="eastAsia"/>
        </w:rPr>
        <w:t>文書</w:t>
      </w:r>
      <w:r w:rsidRPr="00F37792">
        <w:rPr>
          <w:rFonts w:hint="eastAsia"/>
        </w:rPr>
        <w:t>は、政府情報システム</w:t>
      </w:r>
      <w:r>
        <w:rPr>
          <w:rFonts w:hint="eastAsia"/>
        </w:rPr>
        <w:t>を適用対象として想定している。なお、本文書はセキュリティ・バイ・デザインへの理解を深める参考文書であり、適用の遵</w:t>
      </w:r>
      <w:r>
        <w:rPr>
          <w:rFonts w:hint="eastAsia"/>
        </w:rPr>
        <w:lastRenderedPageBreak/>
        <w:t>守を求めるものではない。</w:t>
      </w:r>
    </w:p>
    <w:p w14:paraId="38705C89" w14:textId="7B98792B" w:rsidR="008215C7" w:rsidRDefault="008215C7" w:rsidP="00AB3E66">
      <w:pPr>
        <w:pStyle w:val="a1"/>
        <w:ind w:firstLine="240"/>
      </w:pPr>
    </w:p>
    <w:p w14:paraId="338015B5" w14:textId="42BC02D4" w:rsidR="008215C7" w:rsidRDefault="008215C7" w:rsidP="008215C7">
      <w:pPr>
        <w:pStyle w:val="2"/>
        <w:spacing w:before="360"/>
      </w:pPr>
      <w:r>
        <w:rPr>
          <w:rFonts w:hint="eastAsia"/>
        </w:rPr>
        <w:t xml:space="preserve">　</w:t>
      </w:r>
      <w:bookmarkStart w:id="6" w:name="_Toc106636888"/>
      <w:r>
        <w:rPr>
          <w:rFonts w:hint="eastAsia"/>
        </w:rPr>
        <w:t>位置づけ</w:t>
      </w:r>
      <w:bookmarkEnd w:id="6"/>
    </w:p>
    <w:p w14:paraId="0E0D68F4" w14:textId="6ED627B4" w:rsidR="008215C7" w:rsidRDefault="008215C7" w:rsidP="00AE5B3A">
      <w:pPr>
        <w:pStyle w:val="a1"/>
        <w:ind w:firstLine="240"/>
        <w:jc w:val="left"/>
      </w:pPr>
      <w:r w:rsidRPr="008215C7">
        <w:rPr>
          <w:rFonts w:hint="eastAsia"/>
        </w:rPr>
        <w:t>本文書は、標準ガイドライン群</w:t>
      </w:r>
      <w:r w:rsidR="00C70CDE">
        <w:rPr>
          <w:rFonts w:hint="eastAsia"/>
        </w:rPr>
        <w:t>の</w:t>
      </w:r>
      <w:r w:rsidR="004746FD">
        <w:rPr>
          <w:rFonts w:hint="eastAsia"/>
        </w:rPr>
        <w:t>一つとして位置づけられる。</w:t>
      </w:r>
    </w:p>
    <w:p w14:paraId="082937FD" w14:textId="3EE2B758" w:rsidR="0015766A" w:rsidRDefault="00EA6069" w:rsidP="002D3E95">
      <w:pPr>
        <w:pStyle w:val="2"/>
        <w:spacing w:before="360"/>
      </w:pPr>
      <w:r>
        <w:rPr>
          <w:rFonts w:hint="eastAsia"/>
        </w:rPr>
        <w:t xml:space="preserve">　</w:t>
      </w:r>
      <w:bookmarkStart w:id="7" w:name="_Toc106636889"/>
      <w:r>
        <w:rPr>
          <w:rFonts w:hint="eastAsia"/>
        </w:rPr>
        <w:t>本書の構成</w:t>
      </w:r>
      <w:bookmarkEnd w:id="7"/>
    </w:p>
    <w:p w14:paraId="439EDFA8" w14:textId="3071896C" w:rsidR="00AD51A3" w:rsidRDefault="002918D8" w:rsidP="00AB3E66">
      <w:pPr>
        <w:pStyle w:val="a1"/>
        <w:ind w:firstLine="240"/>
        <w:jc w:val="left"/>
      </w:pPr>
      <w:r>
        <w:rPr>
          <w:rFonts w:hint="eastAsia"/>
        </w:rPr>
        <w:t>第2章</w:t>
      </w:r>
      <w:r w:rsidR="00D24067">
        <w:rPr>
          <w:rFonts w:hint="eastAsia"/>
        </w:rPr>
        <w:t>で</w:t>
      </w:r>
      <w:r>
        <w:rPr>
          <w:rFonts w:hint="eastAsia"/>
        </w:rPr>
        <w:t>は</w:t>
      </w:r>
      <w:r w:rsidR="003F44D1">
        <w:rPr>
          <w:rFonts w:hint="eastAsia"/>
        </w:rPr>
        <w:t>セキュリティ・バイ・デザイン</w:t>
      </w:r>
      <w:r w:rsidR="0071666E">
        <w:rPr>
          <w:rFonts w:hint="eastAsia"/>
        </w:rPr>
        <w:t>の</w:t>
      </w:r>
      <w:r>
        <w:rPr>
          <w:rFonts w:hint="eastAsia"/>
        </w:rPr>
        <w:t>概要</w:t>
      </w:r>
      <w:r w:rsidR="00F969E6">
        <w:rPr>
          <w:rFonts w:hint="eastAsia"/>
        </w:rPr>
        <w:t>や</w:t>
      </w:r>
      <w:r w:rsidR="00237CB7">
        <w:rPr>
          <w:rFonts w:hint="eastAsia"/>
        </w:rPr>
        <w:t>導入メリット</w:t>
      </w:r>
      <w:r w:rsidR="00F969E6">
        <w:rPr>
          <w:rFonts w:hint="eastAsia"/>
        </w:rPr>
        <w:t>を</w:t>
      </w:r>
      <w:r w:rsidR="00FF2833">
        <w:rPr>
          <w:rFonts w:hint="eastAsia"/>
        </w:rPr>
        <w:t>示すと</w:t>
      </w:r>
      <w:r w:rsidR="00F969E6">
        <w:rPr>
          <w:rFonts w:hint="eastAsia"/>
        </w:rPr>
        <w:t>ともに、</w:t>
      </w:r>
      <w:r w:rsidR="003F44D1">
        <w:rPr>
          <w:rFonts w:hint="eastAsia"/>
        </w:rPr>
        <w:t>セキュリティ・バイ・デザイン</w:t>
      </w:r>
      <w:r w:rsidR="00F663B8">
        <w:rPr>
          <w:rFonts w:hint="eastAsia"/>
        </w:rPr>
        <w:t>の</w:t>
      </w:r>
      <w:r>
        <w:rPr>
          <w:rFonts w:hint="eastAsia"/>
        </w:rPr>
        <w:t>原則</w:t>
      </w:r>
      <w:r w:rsidR="00F969E6">
        <w:rPr>
          <w:rFonts w:hint="eastAsia"/>
        </w:rPr>
        <w:t>となる</w:t>
      </w:r>
      <w:r w:rsidR="005C1C0E">
        <w:rPr>
          <w:rFonts w:hint="eastAsia"/>
        </w:rPr>
        <w:t>基本</w:t>
      </w:r>
      <w:r w:rsidR="00F969E6">
        <w:rPr>
          <w:rFonts w:hint="eastAsia"/>
        </w:rPr>
        <w:t>方針</w:t>
      </w:r>
      <w:r>
        <w:rPr>
          <w:rFonts w:hint="eastAsia"/>
        </w:rPr>
        <w:t>について</w:t>
      </w:r>
      <w:r w:rsidR="009F76DD">
        <w:rPr>
          <w:rFonts w:hint="eastAsia"/>
        </w:rPr>
        <w:t>説明する</w:t>
      </w:r>
      <w:r w:rsidR="00F969E6">
        <w:rPr>
          <w:rFonts w:hint="eastAsia"/>
        </w:rPr>
        <w:t>。</w:t>
      </w:r>
      <w:r w:rsidR="003F44D1">
        <w:rPr>
          <w:rFonts w:hint="eastAsia"/>
        </w:rPr>
        <w:t>セキュリティ・バイ・デザイン</w:t>
      </w:r>
      <w:r w:rsidR="00490763">
        <w:rPr>
          <w:rFonts w:hint="eastAsia"/>
        </w:rPr>
        <w:t>に関する</w:t>
      </w:r>
      <w:r w:rsidR="005A0946">
        <w:rPr>
          <w:rFonts w:hint="eastAsia"/>
        </w:rPr>
        <w:t>知見がない読者は、本章を理解することで、</w:t>
      </w:r>
      <w:r w:rsidR="00A52105">
        <w:rPr>
          <w:rFonts w:hint="eastAsia"/>
        </w:rPr>
        <w:t>第</w:t>
      </w:r>
      <w:r w:rsidR="005A0946">
        <w:rPr>
          <w:rFonts w:hint="eastAsia"/>
        </w:rPr>
        <w:t>3章以降の記載内容の理解を深めることができるため、一読することを推奨する。</w:t>
      </w:r>
    </w:p>
    <w:p w14:paraId="74BF03F8" w14:textId="3D3499EF" w:rsidR="00E46501" w:rsidRDefault="002918D8" w:rsidP="00AB3E66">
      <w:pPr>
        <w:pStyle w:val="a1"/>
        <w:ind w:firstLine="240"/>
        <w:jc w:val="left"/>
      </w:pPr>
      <w:r>
        <w:rPr>
          <w:rFonts w:hint="eastAsia"/>
        </w:rPr>
        <w:t>第3章では</w:t>
      </w:r>
      <w:r w:rsidR="00611A0F">
        <w:rPr>
          <w:rFonts w:hint="eastAsia"/>
        </w:rPr>
        <w:t>、</w:t>
      </w:r>
      <w:r w:rsidR="004B67A4">
        <w:rPr>
          <w:rFonts w:hint="eastAsia"/>
        </w:rPr>
        <w:t>第2章の</w:t>
      </w:r>
      <w:r w:rsidR="00A52105">
        <w:rPr>
          <w:rFonts w:hint="eastAsia"/>
        </w:rPr>
        <w:t>基本</w:t>
      </w:r>
      <w:r w:rsidR="004B67A4">
        <w:rPr>
          <w:rFonts w:hint="eastAsia"/>
        </w:rPr>
        <w:t>方針を踏まえて、</w:t>
      </w:r>
      <w:r w:rsidR="003F44D1">
        <w:rPr>
          <w:rFonts w:hint="eastAsia"/>
        </w:rPr>
        <w:t>セキュリティ・バイ・デザイン</w:t>
      </w:r>
      <w:r w:rsidR="00BC52BD">
        <w:rPr>
          <w:rFonts w:hint="eastAsia"/>
        </w:rPr>
        <w:t>を実現するための</w:t>
      </w:r>
      <w:r w:rsidR="004B67A4">
        <w:rPr>
          <w:rFonts w:hint="eastAsia"/>
        </w:rPr>
        <w:t>構成要素を示すとともに、本書における</w:t>
      </w:r>
      <w:r w:rsidR="00BC52BD">
        <w:rPr>
          <w:rFonts w:hint="eastAsia"/>
        </w:rPr>
        <w:t>、</w:t>
      </w:r>
      <w:r w:rsidR="00E46501">
        <w:rPr>
          <w:rFonts w:hint="eastAsia"/>
        </w:rPr>
        <w:t>政府情報システムに対する</w:t>
      </w:r>
      <w:r w:rsidR="003F44D1">
        <w:rPr>
          <w:rFonts w:hint="eastAsia"/>
        </w:rPr>
        <w:t>セキュリティ・バイ・デザイン</w:t>
      </w:r>
      <w:r w:rsidR="00E46501">
        <w:rPr>
          <w:rFonts w:hint="eastAsia"/>
        </w:rPr>
        <w:t>の</w:t>
      </w:r>
      <w:r w:rsidR="00611A0F">
        <w:rPr>
          <w:rFonts w:hint="eastAsia"/>
        </w:rPr>
        <w:t>スコープ</w:t>
      </w:r>
      <w:r w:rsidR="00E46501">
        <w:rPr>
          <w:rFonts w:hint="eastAsia"/>
        </w:rPr>
        <w:t>について</w:t>
      </w:r>
      <w:r w:rsidR="00B53D82">
        <w:rPr>
          <w:rFonts w:hint="eastAsia"/>
        </w:rPr>
        <w:t>説明</w:t>
      </w:r>
      <w:r w:rsidR="00E46501">
        <w:rPr>
          <w:rFonts w:hint="eastAsia"/>
        </w:rPr>
        <w:t>する。</w:t>
      </w:r>
    </w:p>
    <w:p w14:paraId="753B29B7" w14:textId="260244E9" w:rsidR="006C3AF5" w:rsidRPr="009E00EF" w:rsidRDefault="00E46501" w:rsidP="00AB3E66">
      <w:pPr>
        <w:pStyle w:val="a1"/>
        <w:ind w:firstLine="240"/>
        <w:jc w:val="left"/>
      </w:pPr>
      <w:r>
        <w:rPr>
          <w:rFonts w:hint="eastAsia"/>
        </w:rPr>
        <w:t>第</w:t>
      </w:r>
      <w:r>
        <w:t>4</w:t>
      </w:r>
      <w:r>
        <w:rPr>
          <w:rFonts w:hint="eastAsia"/>
        </w:rPr>
        <w:t>章では、</w:t>
      </w:r>
      <w:r w:rsidR="00DC02BF">
        <w:rPr>
          <w:rFonts w:hint="eastAsia"/>
        </w:rPr>
        <w:t>政府情報システムに</w:t>
      </w:r>
      <w:r w:rsidR="003F0AEF">
        <w:rPr>
          <w:rFonts w:hint="eastAsia"/>
        </w:rPr>
        <w:t>おける</w:t>
      </w:r>
      <w:r w:rsidR="003F44D1">
        <w:rPr>
          <w:rFonts w:hint="eastAsia"/>
        </w:rPr>
        <w:t>セキュリティ・バイ・デザイン</w:t>
      </w:r>
      <w:r w:rsidR="00DC02BF">
        <w:rPr>
          <w:rFonts w:hint="eastAsia"/>
        </w:rPr>
        <w:t>の実施内容</w:t>
      </w:r>
      <w:r w:rsidR="003F0AEF">
        <w:rPr>
          <w:rFonts w:hint="eastAsia"/>
        </w:rPr>
        <w:t>として</w:t>
      </w:r>
      <w:r w:rsidR="007D5597">
        <w:rPr>
          <w:rFonts w:hint="eastAsia"/>
        </w:rPr>
        <w:t>、システム開発、運用の各</w:t>
      </w:r>
      <w:r w:rsidR="003F0AEF">
        <w:rPr>
          <w:rFonts w:hint="eastAsia"/>
        </w:rPr>
        <w:t>工程におけるセキュリティ対策の実施内容</w:t>
      </w:r>
      <w:r w:rsidR="00D37489">
        <w:rPr>
          <w:rFonts w:hint="eastAsia"/>
        </w:rPr>
        <w:t>と</w:t>
      </w:r>
      <w:r w:rsidR="007D5597">
        <w:rPr>
          <w:rFonts w:hint="eastAsia"/>
        </w:rPr>
        <w:t>セキュリティ</w:t>
      </w:r>
      <w:r w:rsidR="003F0AEF">
        <w:rPr>
          <w:rFonts w:hint="eastAsia"/>
        </w:rPr>
        <w:t>要求事項を記載する</w:t>
      </w:r>
      <w:r w:rsidR="003B1FAC">
        <w:rPr>
          <w:rFonts w:hint="eastAsia"/>
        </w:rPr>
        <w:t>。</w:t>
      </w:r>
      <w:r w:rsidR="00611A0F">
        <w:rPr>
          <w:rFonts w:hint="eastAsia"/>
        </w:rPr>
        <w:t>また、</w:t>
      </w:r>
      <w:r w:rsidR="00336E7D">
        <w:rPr>
          <w:rFonts w:hint="eastAsia"/>
        </w:rPr>
        <w:t>セキュリティ専門家</w:t>
      </w:r>
      <w:r w:rsidR="00361AED">
        <w:rPr>
          <w:rFonts w:hint="eastAsia"/>
        </w:rPr>
        <w:t>の知見や昨今のセキュリティトレンド等を踏まえ、</w:t>
      </w:r>
      <w:r w:rsidR="00C16B82">
        <w:rPr>
          <w:rFonts w:hint="eastAsia"/>
        </w:rPr>
        <w:t>確実に抑えるべき、</w:t>
      </w:r>
      <w:r w:rsidR="002918D8">
        <w:rPr>
          <w:rFonts w:hint="eastAsia"/>
        </w:rPr>
        <w:t>各工程に</w:t>
      </w:r>
      <w:r w:rsidR="00D62140">
        <w:rPr>
          <w:rFonts w:hint="eastAsia"/>
        </w:rPr>
        <w:t>お</w:t>
      </w:r>
      <w:r w:rsidR="002918D8">
        <w:rPr>
          <w:rFonts w:hint="eastAsia"/>
        </w:rPr>
        <w:t>いて重要となる</w:t>
      </w:r>
      <w:r w:rsidR="00716AD5">
        <w:rPr>
          <w:rFonts w:hint="eastAsia"/>
        </w:rPr>
        <w:t>セキュリティ</w:t>
      </w:r>
      <w:r w:rsidR="002918D8">
        <w:rPr>
          <w:rFonts w:hint="eastAsia"/>
        </w:rPr>
        <w:t>対策について</w:t>
      </w:r>
      <w:r w:rsidR="006C3AF5">
        <w:rPr>
          <w:rFonts w:hint="eastAsia"/>
        </w:rPr>
        <w:t>、具体的な</w:t>
      </w:r>
      <w:r w:rsidR="002918D8">
        <w:rPr>
          <w:rFonts w:hint="eastAsia"/>
        </w:rPr>
        <w:t>考え方</w:t>
      </w:r>
      <w:r w:rsidR="006C3AF5">
        <w:rPr>
          <w:rFonts w:hint="eastAsia"/>
        </w:rPr>
        <w:t>を示す。本章の記載内容を俯瞰的に理解し、実践すること</w:t>
      </w:r>
      <w:r w:rsidR="009B2F5F">
        <w:rPr>
          <w:rFonts w:hint="eastAsia"/>
        </w:rPr>
        <w:t>は</w:t>
      </w:r>
      <w:r w:rsidR="006C3AF5">
        <w:rPr>
          <w:rFonts w:hint="eastAsia"/>
        </w:rPr>
        <w:t>、システムライフサイクル全体</w:t>
      </w:r>
      <w:r w:rsidR="00C6063B">
        <w:rPr>
          <w:rFonts w:hint="eastAsia"/>
        </w:rPr>
        <w:t>を通して</w:t>
      </w:r>
      <w:r w:rsidR="006C3AF5">
        <w:rPr>
          <w:rFonts w:hint="eastAsia"/>
        </w:rPr>
        <w:t>セキュリティ強化を</w:t>
      </w:r>
      <w:r w:rsidR="009B2F5F">
        <w:rPr>
          <w:rFonts w:hint="eastAsia"/>
        </w:rPr>
        <w:t>実現することの一助となる。</w:t>
      </w:r>
    </w:p>
    <w:p w14:paraId="05B1A68A" w14:textId="6FB408D6" w:rsidR="00E12D7E" w:rsidRDefault="002918D8" w:rsidP="00AB3E66">
      <w:pPr>
        <w:pStyle w:val="a1"/>
        <w:ind w:firstLine="240"/>
        <w:jc w:val="left"/>
      </w:pPr>
      <w:r>
        <w:rPr>
          <w:rFonts w:hint="eastAsia"/>
        </w:rPr>
        <w:t>第</w:t>
      </w:r>
      <w:r w:rsidR="00E46501">
        <w:t>5</w:t>
      </w:r>
      <w:r>
        <w:rPr>
          <w:rFonts w:hint="eastAsia"/>
        </w:rPr>
        <w:t>章では、</w:t>
      </w:r>
      <w:r w:rsidR="003F44D1">
        <w:rPr>
          <w:rFonts w:hint="eastAsia"/>
        </w:rPr>
        <w:t>セキュリティ・バイ・デザイン</w:t>
      </w:r>
      <w:r w:rsidR="0007587F">
        <w:rPr>
          <w:rFonts w:hint="eastAsia"/>
        </w:rPr>
        <w:t>実施</w:t>
      </w:r>
      <w:r w:rsidR="00F420E0">
        <w:rPr>
          <w:rFonts w:hint="eastAsia"/>
        </w:rPr>
        <w:t>の</w:t>
      </w:r>
      <w:r w:rsidR="0007587F">
        <w:rPr>
          <w:rFonts w:hint="eastAsia"/>
        </w:rPr>
        <w:t>品質確保に必須となる</w:t>
      </w:r>
      <w:r w:rsidR="006263E2">
        <w:rPr>
          <w:rFonts w:hint="eastAsia"/>
        </w:rPr>
        <w:t>セキュリティ</w:t>
      </w:r>
      <w:r>
        <w:rPr>
          <w:rFonts w:hint="eastAsia"/>
        </w:rPr>
        <w:t>リスク</w:t>
      </w:r>
      <w:r w:rsidR="00AD52D2">
        <w:rPr>
          <w:rFonts w:hint="eastAsia"/>
        </w:rPr>
        <w:t>評価</w:t>
      </w:r>
      <w:r w:rsidR="000B38A2">
        <w:rPr>
          <w:rFonts w:hint="eastAsia"/>
        </w:rPr>
        <w:t>と継続的なリスク</w:t>
      </w:r>
      <w:r>
        <w:rPr>
          <w:rFonts w:hint="eastAsia"/>
        </w:rPr>
        <w:t>管理を実現するための関係者の役割について記載する。</w:t>
      </w:r>
      <w:r w:rsidR="000D1377">
        <w:rPr>
          <w:rFonts w:hint="eastAsia"/>
        </w:rPr>
        <w:t>各府省あるいは</w:t>
      </w:r>
      <w:r w:rsidR="00795CE2">
        <w:rPr>
          <w:rFonts w:hint="eastAsia"/>
        </w:rPr>
        <w:t>政府</w:t>
      </w:r>
      <w:r w:rsidR="00793B11">
        <w:rPr>
          <w:rFonts w:hint="eastAsia"/>
        </w:rPr>
        <w:t>機関</w:t>
      </w:r>
      <w:r w:rsidR="00795CE2">
        <w:rPr>
          <w:rFonts w:hint="eastAsia"/>
        </w:rPr>
        <w:t>は本章の記載内容に従い、関係者の任命と当該関係者を含めた</w:t>
      </w:r>
      <w:r w:rsidR="003F44D1">
        <w:rPr>
          <w:rFonts w:hint="eastAsia"/>
        </w:rPr>
        <w:t>セキュリティ・バイ・デザイン</w:t>
      </w:r>
      <w:r w:rsidR="00795CE2">
        <w:rPr>
          <w:rFonts w:hint="eastAsia"/>
        </w:rPr>
        <w:t>の運用</w:t>
      </w:r>
      <w:r w:rsidR="000810C1">
        <w:rPr>
          <w:rFonts w:hint="eastAsia"/>
        </w:rPr>
        <w:t>設計</w:t>
      </w:r>
      <w:r w:rsidR="00795CE2">
        <w:rPr>
          <w:rFonts w:hint="eastAsia"/>
        </w:rPr>
        <w:t>、リスク管理方法を</w:t>
      </w:r>
      <w:r w:rsidR="000810C1">
        <w:rPr>
          <w:rFonts w:hint="eastAsia"/>
        </w:rPr>
        <w:t>検討し、実践することで、実行的</w:t>
      </w:r>
      <w:r w:rsidR="00F07441">
        <w:rPr>
          <w:rFonts w:hint="eastAsia"/>
        </w:rPr>
        <w:t>で効果的</w:t>
      </w:r>
      <w:r w:rsidR="005B7634">
        <w:rPr>
          <w:rFonts w:hint="eastAsia"/>
        </w:rPr>
        <w:t>な</w:t>
      </w:r>
      <w:r w:rsidR="003F44D1">
        <w:rPr>
          <w:rFonts w:hint="eastAsia"/>
        </w:rPr>
        <w:t>セキュリティ・バイ・デザイン</w:t>
      </w:r>
      <w:r w:rsidR="000810C1">
        <w:rPr>
          <w:rFonts w:hint="eastAsia"/>
        </w:rPr>
        <w:t>の実施に努める</w:t>
      </w:r>
      <w:r w:rsidR="00293901">
        <w:rPr>
          <w:rFonts w:hint="eastAsia"/>
        </w:rPr>
        <w:t>ことが</w:t>
      </w:r>
      <w:r w:rsidR="006C7FB9">
        <w:rPr>
          <w:rFonts w:hint="eastAsia"/>
        </w:rPr>
        <w:t>求められる。</w:t>
      </w:r>
    </w:p>
    <w:p w14:paraId="6CA9C3CE" w14:textId="6FF7987F" w:rsidR="00E90110" w:rsidRDefault="0027608F" w:rsidP="00AB3E66">
      <w:pPr>
        <w:pStyle w:val="a1"/>
        <w:ind w:firstLine="240"/>
        <w:jc w:val="left"/>
      </w:pPr>
      <w:r>
        <w:rPr>
          <w:rFonts w:hint="eastAsia"/>
        </w:rPr>
        <w:t>第6章</w:t>
      </w:r>
      <w:r w:rsidR="00E12D7E">
        <w:rPr>
          <w:rFonts w:hint="eastAsia"/>
        </w:rPr>
        <w:t>では、前章までの内容を踏まえて、</w:t>
      </w:r>
      <w:r w:rsidR="003F44D1">
        <w:rPr>
          <w:rFonts w:hint="eastAsia"/>
        </w:rPr>
        <w:t>セキュリティ・バイ・デザイン</w:t>
      </w:r>
      <w:r w:rsidR="00DA6DEC">
        <w:rPr>
          <w:rFonts w:hint="eastAsia"/>
        </w:rPr>
        <w:t>実施</w:t>
      </w:r>
      <w:r w:rsidR="008E466C">
        <w:rPr>
          <w:rFonts w:hint="eastAsia"/>
        </w:rPr>
        <w:t>時の留意点を記載する。</w:t>
      </w:r>
      <w:r w:rsidR="003F44D1">
        <w:rPr>
          <w:rFonts w:hint="eastAsia"/>
        </w:rPr>
        <w:t>セキュリティ・バイ・デザイン</w:t>
      </w:r>
      <w:r w:rsidR="00DA6DEC">
        <w:rPr>
          <w:rFonts w:hint="eastAsia"/>
        </w:rPr>
        <w:t>を</w:t>
      </w:r>
      <w:r w:rsidR="00095C25">
        <w:rPr>
          <w:rFonts w:hint="eastAsia"/>
        </w:rPr>
        <w:t>運用</w:t>
      </w:r>
      <w:r w:rsidR="00DA6DEC">
        <w:rPr>
          <w:rFonts w:hint="eastAsia"/>
        </w:rPr>
        <w:t>する際は</w:t>
      </w:r>
      <w:r w:rsidR="008E466C">
        <w:rPr>
          <w:rFonts w:hint="eastAsia"/>
        </w:rPr>
        <w:t>、本章の内容に留意して</w:t>
      </w:r>
      <w:r w:rsidR="009E1029">
        <w:rPr>
          <w:rFonts w:hint="eastAsia"/>
        </w:rPr>
        <w:t>実施する必要がある</w:t>
      </w:r>
      <w:r w:rsidR="00D45922">
        <w:rPr>
          <w:rFonts w:hint="eastAsia"/>
        </w:rPr>
        <w:t>。</w:t>
      </w:r>
    </w:p>
    <w:p w14:paraId="044E5FCA" w14:textId="77777777" w:rsidR="00D64A95" w:rsidRPr="00931CBC" w:rsidRDefault="00D64A95" w:rsidP="00206889">
      <w:pPr>
        <w:pStyle w:val="a1"/>
        <w:ind w:firstLine="240"/>
      </w:pPr>
    </w:p>
    <w:p w14:paraId="4C5CD718" w14:textId="066E41BC" w:rsidR="00D02030" w:rsidRPr="00D02030" w:rsidRDefault="00EA6069" w:rsidP="00D02030">
      <w:pPr>
        <w:pStyle w:val="2"/>
        <w:spacing w:before="360"/>
      </w:pPr>
      <w:r>
        <w:rPr>
          <w:rFonts w:hint="eastAsia"/>
        </w:rPr>
        <w:t xml:space="preserve">　</w:t>
      </w:r>
      <w:bookmarkStart w:id="8" w:name="_Toc106636890"/>
      <w:r w:rsidR="00BF16CE">
        <w:rPr>
          <w:rFonts w:hint="eastAsia"/>
        </w:rPr>
        <w:t>用語</w:t>
      </w:r>
      <w:bookmarkEnd w:id="8"/>
    </w:p>
    <w:p w14:paraId="076FC2A1" w14:textId="3CAA5178" w:rsidR="00291F07" w:rsidRDefault="00EF1172">
      <w:pPr>
        <w:pStyle w:val="a1"/>
        <w:ind w:firstLine="240"/>
        <w:jc w:val="left"/>
      </w:pPr>
      <w:r>
        <w:rPr>
          <w:rFonts w:hint="eastAsia"/>
          <w:kern w:val="0"/>
        </w:rPr>
        <w:t>本文書において使用する用語は、表１-1及び本文書に別段の定めがある場合を除くほか、標準ガイドライン群用語集の例による。その他専門的な用語につ</w:t>
      </w:r>
      <w:r>
        <w:rPr>
          <w:rFonts w:hint="eastAsia"/>
          <w:kern w:val="0"/>
        </w:rPr>
        <w:lastRenderedPageBreak/>
        <w:t>いては、民間の用語定義を参照すること</w:t>
      </w:r>
      <w:r w:rsidR="00BF16CE">
        <w:rPr>
          <w:rFonts w:hint="eastAsia"/>
        </w:rPr>
        <w:t>。</w:t>
      </w:r>
    </w:p>
    <w:p w14:paraId="60522176" w14:textId="091F678A" w:rsidR="006652AC" w:rsidRDefault="006652AC" w:rsidP="006652AC">
      <w:pPr>
        <w:pStyle w:val="afa"/>
        <w:spacing w:before="360"/>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587388">
        <w:rPr>
          <w:rFonts w:hint="eastAsia"/>
          <w:noProof/>
        </w:rPr>
        <w:t>１</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sidR="00587388">
        <w:rPr>
          <w:noProof/>
        </w:rPr>
        <w:t>1</w:t>
      </w:r>
      <w:r>
        <w:fldChar w:fldCharType="end"/>
      </w:r>
      <w:r>
        <w:rPr>
          <w:rFonts w:hint="eastAsia"/>
        </w:rPr>
        <w:t xml:space="preserve">　</w:t>
      </w:r>
      <w:r w:rsidR="00306657">
        <w:rPr>
          <w:rFonts w:hint="eastAsia"/>
        </w:rPr>
        <w:t>用語</w:t>
      </w:r>
      <w:r w:rsidR="00476453">
        <w:rPr>
          <w:rFonts w:hint="eastAsia"/>
        </w:rPr>
        <w:t>の定義</w:t>
      </w:r>
    </w:p>
    <w:tbl>
      <w:tblPr>
        <w:tblStyle w:val="af9"/>
        <w:tblW w:w="0" w:type="auto"/>
        <w:tblInd w:w="279" w:type="dxa"/>
        <w:tblLook w:val="04A0" w:firstRow="1" w:lastRow="0" w:firstColumn="1" w:lastColumn="0" w:noHBand="0" w:noVBand="1"/>
      </w:tblPr>
      <w:tblGrid>
        <w:gridCol w:w="2268"/>
        <w:gridCol w:w="5947"/>
      </w:tblGrid>
      <w:tr w:rsidR="006652AC" w14:paraId="3903E13D" w14:textId="77777777" w:rsidTr="00DF59E2">
        <w:trPr>
          <w:tblHeader/>
        </w:trPr>
        <w:tc>
          <w:tcPr>
            <w:tcW w:w="2268" w:type="dxa"/>
            <w:shd w:val="clear" w:color="auto" w:fill="D9D9D9" w:themeFill="background1" w:themeFillShade="D9"/>
          </w:tcPr>
          <w:p w14:paraId="6A88DA71" w14:textId="77777777" w:rsidR="006652AC" w:rsidRPr="00BA0AA3" w:rsidRDefault="006652AC" w:rsidP="00306657">
            <w:pPr>
              <w:pStyle w:val="a1"/>
              <w:ind w:firstLineChars="0" w:firstLine="0"/>
              <w:jc w:val="center"/>
              <w:rPr>
                <w:szCs w:val="24"/>
              </w:rPr>
            </w:pPr>
            <w:r w:rsidRPr="00BA0AA3">
              <w:rPr>
                <w:rFonts w:hint="eastAsia"/>
                <w:szCs w:val="24"/>
              </w:rPr>
              <w:t>用語</w:t>
            </w:r>
          </w:p>
        </w:tc>
        <w:tc>
          <w:tcPr>
            <w:tcW w:w="5947" w:type="dxa"/>
            <w:shd w:val="clear" w:color="auto" w:fill="D9D9D9" w:themeFill="background1" w:themeFillShade="D9"/>
          </w:tcPr>
          <w:p w14:paraId="1F31151E" w14:textId="77777777" w:rsidR="006652AC" w:rsidRPr="00BA0AA3" w:rsidRDefault="006652AC" w:rsidP="006652AC">
            <w:pPr>
              <w:pStyle w:val="a1"/>
              <w:ind w:firstLineChars="0" w:firstLine="0"/>
              <w:jc w:val="center"/>
              <w:rPr>
                <w:szCs w:val="24"/>
              </w:rPr>
            </w:pPr>
            <w:r w:rsidRPr="00BA0AA3">
              <w:rPr>
                <w:rFonts w:hint="eastAsia"/>
                <w:szCs w:val="24"/>
              </w:rPr>
              <w:t>意味</w:t>
            </w:r>
          </w:p>
        </w:tc>
      </w:tr>
      <w:tr w:rsidR="008D27E9" w14:paraId="528F7393" w14:textId="77777777" w:rsidTr="00DF59E2">
        <w:tc>
          <w:tcPr>
            <w:tcW w:w="2268" w:type="dxa"/>
          </w:tcPr>
          <w:p w14:paraId="4AAB87D4" w14:textId="26E5B3B7" w:rsidR="008D27E9" w:rsidRDefault="006D19EF">
            <w:pPr>
              <w:pStyle w:val="a1"/>
              <w:ind w:firstLineChars="0" w:firstLine="0"/>
              <w:jc w:val="left"/>
            </w:pPr>
            <w:r>
              <w:rPr>
                <w:rFonts w:hint="eastAsia"/>
              </w:rPr>
              <w:t>サイバーレジリエン</w:t>
            </w:r>
            <w:r w:rsidR="00317BF3">
              <w:rPr>
                <w:rFonts w:hint="eastAsia"/>
              </w:rPr>
              <w:t>ス（サイバーレジリエン</w:t>
            </w:r>
            <w:r w:rsidR="000C0A3A">
              <w:rPr>
                <w:rFonts w:hint="eastAsia"/>
              </w:rPr>
              <w:t>ト</w:t>
            </w:r>
            <w:r w:rsidR="00317BF3">
              <w:rPr>
                <w:rFonts w:hint="eastAsia"/>
              </w:rPr>
              <w:t>）</w:t>
            </w:r>
          </w:p>
        </w:tc>
        <w:tc>
          <w:tcPr>
            <w:tcW w:w="5947" w:type="dxa"/>
          </w:tcPr>
          <w:p w14:paraId="16B90207" w14:textId="0F9A9328" w:rsidR="008D27E9" w:rsidRDefault="00DF59E2" w:rsidP="00AB3E66">
            <w:pPr>
              <w:pStyle w:val="a1"/>
              <w:ind w:firstLineChars="0" w:firstLine="0"/>
              <w:jc w:val="left"/>
            </w:pPr>
            <w:r w:rsidRPr="00DF59E2">
              <w:rPr>
                <w:rFonts w:hint="eastAsia"/>
              </w:rPr>
              <w:t>サイバーセキュリティ攻撃の影響を最小限に留めつつ、迅速に元の状態に回復、復元すること</w:t>
            </w:r>
          </w:p>
        </w:tc>
      </w:tr>
      <w:tr w:rsidR="008D27E9" w14:paraId="3CCA9443" w14:textId="77777777" w:rsidTr="00F86DCD">
        <w:trPr>
          <w:trHeight w:val="1309"/>
        </w:trPr>
        <w:tc>
          <w:tcPr>
            <w:tcW w:w="2268" w:type="dxa"/>
          </w:tcPr>
          <w:p w14:paraId="6451AE9C" w14:textId="039BCA35" w:rsidR="008D27E9" w:rsidRDefault="00BC0314">
            <w:pPr>
              <w:pStyle w:val="a1"/>
              <w:ind w:firstLineChars="0" w:firstLine="0"/>
              <w:jc w:val="left"/>
            </w:pPr>
            <w:r>
              <w:rPr>
                <w:rFonts w:hint="eastAsia"/>
              </w:rPr>
              <w:t>D</w:t>
            </w:r>
            <w:r>
              <w:t>evSecOps</w:t>
            </w:r>
          </w:p>
        </w:tc>
        <w:tc>
          <w:tcPr>
            <w:tcW w:w="5947" w:type="dxa"/>
          </w:tcPr>
          <w:p w14:paraId="2CA47934" w14:textId="17D7B155" w:rsidR="009500D4" w:rsidRDefault="00A938D7" w:rsidP="00AB3E66">
            <w:pPr>
              <w:pStyle w:val="a1"/>
              <w:ind w:firstLineChars="0" w:firstLine="0"/>
              <w:jc w:val="left"/>
            </w:pPr>
            <w:r w:rsidRPr="00A938D7">
              <w:rPr>
                <w:rFonts w:hint="eastAsia"/>
              </w:rPr>
              <w:t>開発と運用が</w:t>
            </w:r>
            <w:r w:rsidR="001E7B8A">
              <w:rPr>
                <w:rFonts w:hint="eastAsia"/>
              </w:rPr>
              <w:t>シームレスに</w:t>
            </w:r>
            <w:r w:rsidRPr="00A938D7">
              <w:rPr>
                <w:rFonts w:hint="eastAsia"/>
              </w:rPr>
              <w:t>連携</w:t>
            </w:r>
            <w:r>
              <w:rPr>
                <w:rFonts w:hint="eastAsia"/>
              </w:rPr>
              <w:t>するDevOpsにセキュリティを組み込むことで、</w:t>
            </w:r>
            <w:r w:rsidRPr="00A938D7">
              <w:rPr>
                <w:rFonts w:hint="eastAsia"/>
              </w:rPr>
              <w:t>セキュリティを確保しつつ、開発スピードを損なわない</w:t>
            </w:r>
            <w:r w:rsidR="00F86DCD">
              <w:rPr>
                <w:rFonts w:hint="eastAsia"/>
              </w:rPr>
              <w:t>開発手法</w:t>
            </w:r>
            <w:r w:rsidRPr="00A938D7">
              <w:rPr>
                <w:rFonts w:hint="eastAsia"/>
              </w:rPr>
              <w:t>のこと</w:t>
            </w:r>
          </w:p>
        </w:tc>
      </w:tr>
      <w:tr w:rsidR="00F50A88" w14:paraId="344AE80F" w14:textId="77777777" w:rsidTr="00DF59E2">
        <w:tc>
          <w:tcPr>
            <w:tcW w:w="2268" w:type="dxa"/>
          </w:tcPr>
          <w:p w14:paraId="691BCBAB" w14:textId="23C7C071" w:rsidR="00F50A88" w:rsidRDefault="00F50A88">
            <w:pPr>
              <w:pStyle w:val="a1"/>
              <w:ind w:firstLineChars="0" w:firstLine="0"/>
              <w:jc w:val="left"/>
            </w:pPr>
            <w:r>
              <w:rPr>
                <w:rFonts w:hint="eastAsia"/>
              </w:rPr>
              <w:t>アタックサーフェス（攻撃対象領域）</w:t>
            </w:r>
          </w:p>
        </w:tc>
        <w:tc>
          <w:tcPr>
            <w:tcW w:w="5947" w:type="dxa"/>
          </w:tcPr>
          <w:p w14:paraId="6A615D73" w14:textId="5E7BCCA7" w:rsidR="009500D4" w:rsidRPr="00317BF3" w:rsidRDefault="00A87328" w:rsidP="00AB3E66">
            <w:pPr>
              <w:pStyle w:val="a1"/>
              <w:ind w:firstLineChars="0" w:firstLine="0"/>
              <w:jc w:val="left"/>
            </w:pPr>
            <w:r>
              <w:rPr>
                <w:rFonts w:hint="eastAsia"/>
              </w:rPr>
              <w:t>システムにおいて、</w:t>
            </w:r>
            <w:r w:rsidRPr="00A87328">
              <w:rPr>
                <w:rFonts w:hint="eastAsia"/>
              </w:rPr>
              <w:t>サイバー攻撃を受ける可能性のある</w:t>
            </w:r>
            <w:r>
              <w:rPr>
                <w:rFonts w:hint="eastAsia"/>
              </w:rPr>
              <w:t>すべての</w:t>
            </w:r>
            <w:r w:rsidR="00842B45">
              <w:rPr>
                <w:rFonts w:hint="eastAsia"/>
              </w:rPr>
              <w:t>攻撃点、経路</w:t>
            </w:r>
            <w:r w:rsidR="00D1183A">
              <w:rPr>
                <w:rFonts w:hint="eastAsia"/>
              </w:rPr>
              <w:t>のこと</w:t>
            </w:r>
          </w:p>
        </w:tc>
      </w:tr>
    </w:tbl>
    <w:p w14:paraId="796F8356" w14:textId="08A23447" w:rsidR="00D64A95" w:rsidRDefault="00D64A95" w:rsidP="00AB3E66"/>
    <w:p w14:paraId="550E5593" w14:textId="21F5BB93" w:rsidR="00D64A95" w:rsidRDefault="005F53AF" w:rsidP="005F53AF">
      <w:pPr>
        <w:widowControl/>
        <w:jc w:val="left"/>
      </w:pPr>
      <w:r>
        <w:br w:type="page"/>
      </w:r>
    </w:p>
    <w:p w14:paraId="383FA79A" w14:textId="405F7387" w:rsidR="00A45C78" w:rsidRPr="00A45C78" w:rsidRDefault="003F44D1" w:rsidP="003F218C">
      <w:pPr>
        <w:pStyle w:val="1"/>
        <w:ind w:left="240" w:hanging="240"/>
      </w:pPr>
      <w:bookmarkStart w:id="9" w:name="_Toc106636891"/>
      <w:r>
        <w:rPr>
          <w:rFonts w:hint="eastAsia"/>
        </w:rPr>
        <w:lastRenderedPageBreak/>
        <w:t>セキュリティ・バイ・デザイン</w:t>
      </w:r>
      <w:r w:rsidR="00A45C78">
        <w:rPr>
          <w:rFonts w:hint="eastAsia"/>
        </w:rPr>
        <w:t>の</w:t>
      </w:r>
      <w:r w:rsidR="006866A2">
        <w:rPr>
          <w:rFonts w:hint="eastAsia"/>
        </w:rPr>
        <w:t>概要</w:t>
      </w:r>
      <w:bookmarkEnd w:id="9"/>
    </w:p>
    <w:bookmarkEnd w:id="2"/>
    <w:p w14:paraId="7BD209D7" w14:textId="7CE80D3A" w:rsidR="00727C22" w:rsidRDefault="00463B8F" w:rsidP="00C526F0">
      <w:pPr>
        <w:pStyle w:val="2"/>
        <w:spacing w:before="360"/>
      </w:pPr>
      <w:r>
        <w:rPr>
          <w:rFonts w:hint="eastAsia"/>
        </w:rPr>
        <w:t xml:space="preserve">　</w:t>
      </w:r>
      <w:bookmarkStart w:id="10" w:name="_Toc106636892"/>
      <w:r w:rsidR="003F44D1">
        <w:rPr>
          <w:rFonts w:hint="eastAsia"/>
        </w:rPr>
        <w:t>セキュリティ・バイ・デザイン</w:t>
      </w:r>
      <w:r w:rsidR="00152524">
        <w:rPr>
          <w:rFonts w:hint="eastAsia"/>
        </w:rPr>
        <w:t>の</w:t>
      </w:r>
      <w:r w:rsidR="006B32D3">
        <w:rPr>
          <w:rFonts w:hint="eastAsia"/>
        </w:rPr>
        <w:t>概要</w:t>
      </w:r>
      <w:bookmarkEnd w:id="10"/>
    </w:p>
    <w:p w14:paraId="0CF4A771" w14:textId="29EDAF71" w:rsidR="00EC5071" w:rsidRDefault="00EC5071" w:rsidP="00AB3E66">
      <w:pPr>
        <w:pStyle w:val="a2"/>
        <w:ind w:left="120" w:firstLine="240"/>
        <w:jc w:val="left"/>
      </w:pPr>
      <w:r>
        <w:rPr>
          <w:rFonts w:hint="eastAsia"/>
        </w:rPr>
        <w:t>サイバー攻撃の大規模化/高度化に伴い、情報システムに対して確実にかつ効率的に</w:t>
      </w:r>
      <w:r w:rsidR="00716AD5">
        <w:rPr>
          <w:rFonts w:hint="eastAsia"/>
        </w:rPr>
        <w:t>セキュリティ</w:t>
      </w:r>
      <w:r>
        <w:rPr>
          <w:rFonts w:hint="eastAsia"/>
        </w:rPr>
        <w:t>を確保するため、</w:t>
      </w:r>
      <w:r w:rsidR="002D6BD3">
        <w:rPr>
          <w:rFonts w:hint="eastAsia"/>
        </w:rPr>
        <w:t>システム</w:t>
      </w:r>
      <w:r>
        <w:rPr>
          <w:rFonts w:hint="eastAsia"/>
        </w:rPr>
        <w:t>開発の</w:t>
      </w:r>
      <w:r w:rsidR="002D6BD3">
        <w:rPr>
          <w:rFonts w:hint="eastAsia"/>
        </w:rPr>
        <w:t>企画</w:t>
      </w:r>
      <w:r>
        <w:rPr>
          <w:rFonts w:hint="eastAsia"/>
        </w:rPr>
        <w:t>工程から</w:t>
      </w:r>
      <w:r w:rsidR="00716AD5">
        <w:rPr>
          <w:rFonts w:hint="eastAsia"/>
        </w:rPr>
        <w:t>セキュリティ</w:t>
      </w:r>
      <w:r>
        <w:rPr>
          <w:rFonts w:hint="eastAsia"/>
        </w:rPr>
        <w:t>を</w:t>
      </w:r>
      <w:r w:rsidR="002D6BD3">
        <w:rPr>
          <w:rFonts w:hint="eastAsia"/>
        </w:rPr>
        <w:t>実装する</w:t>
      </w:r>
      <w:r>
        <w:rPr>
          <w:rFonts w:hint="eastAsia"/>
        </w:rPr>
        <w:t>「</w:t>
      </w:r>
      <w:r w:rsidR="003F44D1">
        <w:rPr>
          <w:rFonts w:hint="eastAsia"/>
        </w:rPr>
        <w:t>セキュリティ・バイ・デザイン</w:t>
      </w:r>
      <w:r>
        <w:rPr>
          <w:rFonts w:hint="eastAsia"/>
        </w:rPr>
        <w:t>」の必要性が高まってい</w:t>
      </w:r>
      <w:r w:rsidR="00580FF0">
        <w:rPr>
          <w:rFonts w:hint="eastAsia"/>
        </w:rPr>
        <w:t>る。</w:t>
      </w:r>
    </w:p>
    <w:p w14:paraId="20C85FBC" w14:textId="1E705BBE" w:rsidR="00EC5071" w:rsidRDefault="00065AB8" w:rsidP="00AB3E66">
      <w:pPr>
        <w:pStyle w:val="a2"/>
        <w:ind w:left="120" w:firstLine="240"/>
        <w:jc w:val="left"/>
      </w:pPr>
      <w:r>
        <w:rPr>
          <w:rFonts w:hint="eastAsia"/>
        </w:rPr>
        <w:t>また</w:t>
      </w:r>
      <w:r w:rsidR="00BC1BEA">
        <w:rPr>
          <w:rFonts w:hint="eastAsia"/>
        </w:rPr>
        <w:t>近年</w:t>
      </w:r>
      <w:r w:rsidR="00A71487">
        <w:rPr>
          <w:rFonts w:hint="eastAsia"/>
        </w:rPr>
        <w:t>の情報システム</w:t>
      </w:r>
      <w:r w:rsidR="00BC1BEA">
        <w:rPr>
          <w:rFonts w:hint="eastAsia"/>
        </w:rPr>
        <w:t>は</w:t>
      </w:r>
      <w:r w:rsidR="004928F0">
        <w:rPr>
          <w:rFonts w:hint="eastAsia"/>
        </w:rPr>
        <w:t>、</w:t>
      </w:r>
      <w:r w:rsidR="00EC5071">
        <w:rPr>
          <w:rFonts w:hint="eastAsia"/>
        </w:rPr>
        <w:t>絶え間なく</w:t>
      </w:r>
      <w:r w:rsidR="003B1C7A">
        <w:rPr>
          <w:rFonts w:hint="eastAsia"/>
        </w:rPr>
        <w:t>、</w:t>
      </w:r>
      <w:r w:rsidR="0024792D">
        <w:rPr>
          <w:rFonts w:hint="eastAsia"/>
        </w:rPr>
        <w:t>多種多様</w:t>
      </w:r>
      <w:r w:rsidR="00EC5071">
        <w:rPr>
          <w:rFonts w:hint="eastAsia"/>
        </w:rPr>
        <w:t>な</w:t>
      </w:r>
      <w:r w:rsidR="00716AD5">
        <w:rPr>
          <w:rFonts w:hint="eastAsia"/>
        </w:rPr>
        <w:t>セキュリティ</w:t>
      </w:r>
      <w:r w:rsidR="00EC5071">
        <w:rPr>
          <w:rFonts w:hint="eastAsia"/>
        </w:rPr>
        <w:t>脅威にさらされる</w:t>
      </w:r>
      <w:r w:rsidR="002B3BCB">
        <w:rPr>
          <w:rFonts w:hint="eastAsia"/>
        </w:rPr>
        <w:t>ため</w:t>
      </w:r>
      <w:r w:rsidR="00EC5071">
        <w:rPr>
          <w:rFonts w:hint="eastAsia"/>
        </w:rPr>
        <w:t>、</w:t>
      </w:r>
      <w:r w:rsidR="0000687E">
        <w:rPr>
          <w:rFonts w:hint="eastAsia"/>
        </w:rPr>
        <w:t>システム</w:t>
      </w:r>
      <w:r w:rsidR="00026A50">
        <w:rPr>
          <w:rFonts w:hint="eastAsia"/>
        </w:rPr>
        <w:t>の</w:t>
      </w:r>
      <w:r w:rsidR="00EC5071">
        <w:rPr>
          <w:rFonts w:hint="eastAsia"/>
        </w:rPr>
        <w:t>開発</w:t>
      </w:r>
      <w:r w:rsidR="00026A50">
        <w:rPr>
          <w:rFonts w:hint="eastAsia"/>
        </w:rPr>
        <w:t>工程</w:t>
      </w:r>
      <w:r w:rsidR="00EC5071">
        <w:rPr>
          <w:rFonts w:hint="eastAsia"/>
        </w:rPr>
        <w:t>だけでなく</w:t>
      </w:r>
      <w:r w:rsidR="00026A50">
        <w:rPr>
          <w:rFonts w:hint="eastAsia"/>
        </w:rPr>
        <w:t>、</w:t>
      </w:r>
      <w:r w:rsidR="0000687E">
        <w:rPr>
          <w:rFonts w:hint="eastAsia"/>
        </w:rPr>
        <w:t>システム</w:t>
      </w:r>
      <w:r w:rsidR="00026A50">
        <w:rPr>
          <w:rFonts w:hint="eastAsia"/>
        </w:rPr>
        <w:t>の</w:t>
      </w:r>
      <w:r w:rsidR="00EC5071">
        <w:rPr>
          <w:rFonts w:hint="eastAsia"/>
        </w:rPr>
        <w:t>運用</w:t>
      </w:r>
      <w:r w:rsidR="00026A50">
        <w:rPr>
          <w:rFonts w:hint="eastAsia"/>
        </w:rPr>
        <w:t>工程</w:t>
      </w:r>
      <w:r w:rsidR="00EC5071">
        <w:rPr>
          <w:rFonts w:hint="eastAsia"/>
        </w:rPr>
        <w:t>の</w:t>
      </w:r>
      <w:r w:rsidR="00716AD5">
        <w:rPr>
          <w:rFonts w:hint="eastAsia"/>
        </w:rPr>
        <w:t>セキュリティ</w:t>
      </w:r>
      <w:r w:rsidR="00EC5071">
        <w:rPr>
          <w:rFonts w:hint="eastAsia"/>
        </w:rPr>
        <w:t>確保も</w:t>
      </w:r>
      <w:r w:rsidR="004928F0">
        <w:rPr>
          <w:rFonts w:hint="eastAsia"/>
        </w:rPr>
        <w:t>同様に重要</w:t>
      </w:r>
      <w:r w:rsidR="00EC5071">
        <w:rPr>
          <w:rFonts w:hint="eastAsia"/>
        </w:rPr>
        <w:t>となり、開発</w:t>
      </w:r>
      <w:r w:rsidR="00F018CB">
        <w:rPr>
          <w:rFonts w:hint="eastAsia"/>
        </w:rPr>
        <w:t>工程</w:t>
      </w:r>
      <w:r w:rsidR="00B14F00">
        <w:rPr>
          <w:rFonts w:hint="eastAsia"/>
        </w:rPr>
        <w:t>と</w:t>
      </w:r>
      <w:r w:rsidR="00EC5071">
        <w:rPr>
          <w:rFonts w:hint="eastAsia"/>
        </w:rPr>
        <w:t>運用</w:t>
      </w:r>
      <w:r w:rsidR="00F018CB">
        <w:rPr>
          <w:rFonts w:hint="eastAsia"/>
        </w:rPr>
        <w:t>工程</w:t>
      </w:r>
      <w:r w:rsidR="006F7EA2">
        <w:rPr>
          <w:rFonts w:hint="eastAsia"/>
        </w:rPr>
        <w:t>の双方において、</w:t>
      </w:r>
      <w:r w:rsidR="00EC5071">
        <w:rPr>
          <w:rFonts w:hint="eastAsia"/>
        </w:rPr>
        <w:t>シームレス</w:t>
      </w:r>
      <w:r w:rsidR="00F018CB">
        <w:rPr>
          <w:rFonts w:hint="eastAsia"/>
        </w:rPr>
        <w:t>で</w:t>
      </w:r>
      <w:r w:rsidR="00527006">
        <w:rPr>
          <w:rFonts w:hint="eastAsia"/>
        </w:rPr>
        <w:t>一貫性のある</w:t>
      </w:r>
      <w:r w:rsidR="00716AD5">
        <w:rPr>
          <w:rFonts w:hint="eastAsia"/>
        </w:rPr>
        <w:t>セキュリティ</w:t>
      </w:r>
      <w:r w:rsidR="00B14F00">
        <w:rPr>
          <w:rFonts w:hint="eastAsia"/>
        </w:rPr>
        <w:t>対策が求められる。</w:t>
      </w:r>
    </w:p>
    <w:p w14:paraId="7385F849" w14:textId="5673331B" w:rsidR="0041508E" w:rsidRPr="00A94FD6" w:rsidRDefault="0041508E" w:rsidP="00AB3E66">
      <w:pPr>
        <w:pStyle w:val="a2"/>
        <w:ind w:left="120" w:firstLine="240"/>
        <w:jc w:val="left"/>
      </w:pPr>
      <w:r>
        <w:rPr>
          <w:rFonts w:hint="eastAsia"/>
        </w:rPr>
        <w:t>一般的に、開発から運用まで含</w:t>
      </w:r>
      <w:r w:rsidR="006C5963">
        <w:rPr>
          <w:rFonts w:hint="eastAsia"/>
        </w:rPr>
        <w:t>めたシステム</w:t>
      </w:r>
      <w:r>
        <w:rPr>
          <w:rFonts w:hint="eastAsia"/>
        </w:rPr>
        <w:t>ライフサイクル全体で</w:t>
      </w:r>
      <w:r w:rsidR="00716AD5">
        <w:rPr>
          <w:rFonts w:hint="eastAsia"/>
        </w:rPr>
        <w:t>セキュリティ</w:t>
      </w:r>
      <w:r>
        <w:rPr>
          <w:rFonts w:hint="eastAsia"/>
        </w:rPr>
        <w:t>確保する方策を</w:t>
      </w:r>
      <w:r w:rsidR="002F08E4">
        <w:rPr>
          <w:rFonts w:hint="eastAsia"/>
        </w:rPr>
        <w:t>（とりわけソフトウェア開発において</w:t>
      </w:r>
      <w:r w:rsidR="000316C5">
        <w:rPr>
          <w:rFonts w:hint="eastAsia"/>
        </w:rPr>
        <w:t>は</w:t>
      </w:r>
      <w:r w:rsidR="002F08E4">
        <w:rPr>
          <w:rFonts w:hint="eastAsia"/>
        </w:rPr>
        <w:t>）</w:t>
      </w:r>
      <w:r>
        <w:rPr>
          <w:rFonts w:hint="eastAsia"/>
        </w:rPr>
        <w:t>DevSecOpsと呼ぶが、</w:t>
      </w:r>
      <w:r w:rsidR="00EC5071">
        <w:rPr>
          <w:rFonts w:hint="eastAsia"/>
        </w:rPr>
        <w:t>本書では</w:t>
      </w:r>
      <w:r w:rsidR="00521C30">
        <w:rPr>
          <w:rFonts w:hint="eastAsia"/>
        </w:rPr>
        <w:t>政府情報</w:t>
      </w:r>
      <w:r w:rsidR="00EC5071" w:rsidRPr="00A94FD6">
        <w:rPr>
          <w:rFonts w:hint="eastAsia"/>
        </w:rPr>
        <w:t>システム</w:t>
      </w:r>
      <w:r w:rsidR="008F11AD">
        <w:rPr>
          <w:rFonts w:hint="eastAsia"/>
        </w:rPr>
        <w:t>の</w:t>
      </w:r>
      <w:r w:rsidR="00EC5071" w:rsidRPr="00A94FD6">
        <w:rPr>
          <w:rFonts w:hint="eastAsia"/>
        </w:rPr>
        <w:t>企画</w:t>
      </w:r>
      <w:r w:rsidR="002E5D42">
        <w:rPr>
          <w:rFonts w:hint="eastAsia"/>
        </w:rPr>
        <w:t>工程</w:t>
      </w:r>
      <w:r w:rsidR="00EC5071" w:rsidRPr="00A94FD6">
        <w:rPr>
          <w:rFonts w:hint="eastAsia"/>
        </w:rPr>
        <w:t>から</w:t>
      </w:r>
      <w:r w:rsidR="00C3169C">
        <w:rPr>
          <w:rFonts w:hint="eastAsia"/>
        </w:rPr>
        <w:t>設計</w:t>
      </w:r>
      <w:r w:rsidR="00540AE2">
        <w:rPr>
          <w:rFonts w:hint="eastAsia"/>
        </w:rPr>
        <w:t>工程</w:t>
      </w:r>
      <w:r w:rsidR="00C3169C">
        <w:rPr>
          <w:rFonts w:hint="eastAsia"/>
        </w:rPr>
        <w:t>、開発</w:t>
      </w:r>
      <w:r w:rsidR="00540AE2">
        <w:rPr>
          <w:rFonts w:hint="eastAsia"/>
        </w:rPr>
        <w:t>工程</w:t>
      </w:r>
      <w:r w:rsidR="00C3169C">
        <w:rPr>
          <w:rFonts w:hint="eastAsia"/>
        </w:rPr>
        <w:t>、</w:t>
      </w:r>
      <w:r w:rsidR="00EC5071" w:rsidRPr="00A94FD6">
        <w:rPr>
          <w:rFonts w:hint="eastAsia"/>
        </w:rPr>
        <w:t>運用</w:t>
      </w:r>
      <w:r w:rsidR="008F11AD">
        <w:rPr>
          <w:rFonts w:hint="eastAsia"/>
        </w:rPr>
        <w:t>工程</w:t>
      </w:r>
      <w:r w:rsidR="00EC5071" w:rsidRPr="00A94FD6">
        <w:rPr>
          <w:rFonts w:hint="eastAsia"/>
        </w:rPr>
        <w:t>まで</w:t>
      </w:r>
      <w:r w:rsidR="004A08D6">
        <w:rPr>
          <w:rFonts w:hint="eastAsia"/>
        </w:rPr>
        <w:t>含め</w:t>
      </w:r>
      <w:r w:rsidR="004B2519">
        <w:rPr>
          <w:rFonts w:hint="eastAsia"/>
        </w:rPr>
        <w:t>た全</w:t>
      </w:r>
      <w:r w:rsidR="00540AE2">
        <w:rPr>
          <w:rFonts w:hint="eastAsia"/>
        </w:rPr>
        <w:t>ての</w:t>
      </w:r>
      <w:r w:rsidR="008A1A3C">
        <w:rPr>
          <w:rFonts w:hint="eastAsia"/>
        </w:rPr>
        <w:t>システムライフサイクル</w:t>
      </w:r>
      <w:r w:rsidR="00F00888">
        <w:rPr>
          <w:rFonts w:hint="eastAsia"/>
        </w:rPr>
        <w:t>において</w:t>
      </w:r>
      <w:r w:rsidR="00540AE2">
        <w:rPr>
          <w:rFonts w:hint="eastAsia"/>
        </w:rPr>
        <w:t>、</w:t>
      </w:r>
      <w:r w:rsidR="00EC5071" w:rsidRPr="00A94FD6">
        <w:rPr>
          <w:rFonts w:hint="eastAsia"/>
        </w:rPr>
        <w:t>一貫し</w:t>
      </w:r>
      <w:r w:rsidR="00B801C6">
        <w:rPr>
          <w:rFonts w:hint="eastAsia"/>
        </w:rPr>
        <w:t>た</w:t>
      </w:r>
      <w:r w:rsidR="00716AD5" w:rsidRPr="00A94FD6">
        <w:rPr>
          <w:rFonts w:hint="eastAsia"/>
        </w:rPr>
        <w:t>セキュリティ</w:t>
      </w:r>
      <w:r w:rsidR="00EC5071" w:rsidRPr="00A94FD6">
        <w:rPr>
          <w:rFonts w:hint="eastAsia"/>
        </w:rPr>
        <w:t>を確保する方策のことを</w:t>
      </w:r>
      <w:r w:rsidR="002F08E4" w:rsidRPr="00A94FD6">
        <w:rPr>
          <w:rFonts w:hint="eastAsia"/>
        </w:rPr>
        <w:t>「</w:t>
      </w:r>
      <w:r w:rsidR="003F44D1">
        <w:rPr>
          <w:rFonts w:hint="eastAsia"/>
        </w:rPr>
        <w:t>セキュリティ・バイ・デザイン</w:t>
      </w:r>
      <w:r w:rsidR="002F08E4" w:rsidRPr="00A94FD6">
        <w:rPr>
          <w:rFonts w:hint="eastAsia"/>
        </w:rPr>
        <w:t>」</w:t>
      </w:r>
      <w:r w:rsidR="00EC5071" w:rsidRPr="00A94FD6">
        <w:rPr>
          <w:rFonts w:hint="eastAsia"/>
        </w:rPr>
        <w:t>と定義</w:t>
      </w:r>
      <w:r w:rsidR="004B2519">
        <w:rPr>
          <w:rFonts w:hint="eastAsia"/>
        </w:rPr>
        <w:t>する</w:t>
      </w:r>
      <w:r w:rsidRPr="00A94FD6">
        <w:rPr>
          <w:rFonts w:hint="eastAsia"/>
        </w:rPr>
        <w:t>。</w:t>
      </w:r>
    </w:p>
    <w:p w14:paraId="5DBC29C2" w14:textId="70466119" w:rsidR="007434F7" w:rsidRDefault="007434F7" w:rsidP="007434F7">
      <w:pPr>
        <w:pStyle w:val="2"/>
        <w:spacing w:before="360"/>
      </w:pPr>
      <w:r>
        <w:t xml:space="preserve">　</w:t>
      </w:r>
      <w:bookmarkStart w:id="11" w:name="_Toc106636893"/>
      <w:r w:rsidR="003F44D1">
        <w:rPr>
          <w:rFonts w:hint="eastAsia"/>
        </w:rPr>
        <w:t>セキュリティ・バイ・デザイン</w:t>
      </w:r>
      <w:r>
        <w:rPr>
          <w:rFonts w:hint="eastAsia"/>
        </w:rPr>
        <w:t>の導入メリット</w:t>
      </w:r>
      <w:bookmarkEnd w:id="11"/>
    </w:p>
    <w:p w14:paraId="09CB5564" w14:textId="3998A4AC" w:rsidR="0082707C" w:rsidRDefault="003F44D1" w:rsidP="00AB3E66">
      <w:pPr>
        <w:pStyle w:val="a1"/>
        <w:ind w:firstLine="240"/>
        <w:jc w:val="left"/>
        <w:rPr>
          <w:noProof/>
        </w:rPr>
      </w:pPr>
      <w:r>
        <w:rPr>
          <w:rFonts w:hint="eastAsia"/>
        </w:rPr>
        <w:t>セキュリティ・バイ・デザイン</w:t>
      </w:r>
      <w:r w:rsidR="00582CF3">
        <w:rPr>
          <w:rFonts w:hint="eastAsia"/>
        </w:rPr>
        <w:t>として、組織にとって適切な実施プロセス、リスク</w:t>
      </w:r>
      <w:r w:rsidR="00730FEF">
        <w:rPr>
          <w:rFonts w:hint="eastAsia"/>
        </w:rPr>
        <w:t>評価、リスク</w:t>
      </w:r>
      <w:r w:rsidR="00582CF3">
        <w:rPr>
          <w:rFonts w:hint="eastAsia"/>
        </w:rPr>
        <w:t>管理体制を</w:t>
      </w:r>
      <w:r w:rsidR="00542B45">
        <w:rPr>
          <w:rFonts w:hint="eastAsia"/>
        </w:rPr>
        <w:t>導入</w:t>
      </w:r>
      <w:r w:rsidR="00582CF3">
        <w:rPr>
          <w:rFonts w:hint="eastAsia"/>
        </w:rPr>
        <w:t>することで、</w:t>
      </w:r>
      <w:r w:rsidR="002E7191">
        <w:rPr>
          <w:rFonts w:hint="eastAsia"/>
        </w:rPr>
        <w:t>企画工程か</w:t>
      </w:r>
      <w:r w:rsidR="0082707C" w:rsidRPr="0082707C">
        <w:rPr>
          <w:rFonts w:hint="eastAsia"/>
        </w:rPr>
        <w:t>ら</w:t>
      </w:r>
      <w:r w:rsidR="005C1ABC">
        <w:rPr>
          <w:rFonts w:hint="eastAsia"/>
        </w:rPr>
        <w:t>セキュリティ</w:t>
      </w:r>
      <w:r w:rsidR="00582CF3">
        <w:rPr>
          <w:rFonts w:hint="eastAsia"/>
        </w:rPr>
        <w:t>リスクへの対応方針を定め、</w:t>
      </w:r>
      <w:r w:rsidR="002E7191">
        <w:rPr>
          <w:rFonts w:hint="eastAsia"/>
        </w:rPr>
        <w:t>システム運用に至るまで</w:t>
      </w:r>
      <w:r w:rsidR="00542B45">
        <w:rPr>
          <w:rFonts w:hint="eastAsia"/>
        </w:rPr>
        <w:t>一貫した</w:t>
      </w:r>
      <w:r w:rsidR="00716AD5">
        <w:rPr>
          <w:rFonts w:hint="eastAsia"/>
        </w:rPr>
        <w:t>セキュリティ</w:t>
      </w:r>
      <w:r w:rsidR="00542B45">
        <w:rPr>
          <w:rFonts w:hint="eastAsia"/>
        </w:rPr>
        <w:t>対策</w:t>
      </w:r>
      <w:r w:rsidR="002E7191">
        <w:rPr>
          <w:rFonts w:hint="eastAsia"/>
        </w:rPr>
        <w:t>の</w:t>
      </w:r>
      <w:r w:rsidR="00C07E63">
        <w:rPr>
          <w:rFonts w:hint="eastAsia"/>
        </w:rPr>
        <w:t>実装</w:t>
      </w:r>
      <w:r w:rsidR="00542B45">
        <w:rPr>
          <w:rFonts w:hint="eastAsia"/>
        </w:rPr>
        <w:t>が可能となるため、</w:t>
      </w:r>
      <w:r w:rsidR="00D237D5">
        <w:rPr>
          <w:rFonts w:hint="eastAsia"/>
        </w:rPr>
        <w:t>致命的な</w:t>
      </w:r>
      <w:r w:rsidR="00374B9C">
        <w:rPr>
          <w:rFonts w:hint="eastAsia"/>
        </w:rPr>
        <w:t>セキュリティ対策</w:t>
      </w:r>
      <w:r w:rsidR="00D237D5">
        <w:rPr>
          <w:rFonts w:hint="eastAsia"/>
        </w:rPr>
        <w:t>の</w:t>
      </w:r>
      <w:r w:rsidR="00374B9C">
        <w:rPr>
          <w:rFonts w:hint="eastAsia"/>
        </w:rPr>
        <w:t>漏れ等によ</w:t>
      </w:r>
      <w:r w:rsidR="00542B45">
        <w:rPr>
          <w:rFonts w:hint="eastAsia"/>
        </w:rPr>
        <w:t>る上流工程への</w:t>
      </w:r>
      <w:r w:rsidR="00374B9C">
        <w:rPr>
          <w:rFonts w:hint="eastAsia"/>
        </w:rPr>
        <w:t>手戻りを防止</w:t>
      </w:r>
      <w:r w:rsidR="00542B45">
        <w:rPr>
          <w:rFonts w:hint="eastAsia"/>
        </w:rPr>
        <w:t>でき</w:t>
      </w:r>
      <w:r w:rsidR="00374B9C">
        <w:rPr>
          <w:rFonts w:hint="eastAsia"/>
        </w:rPr>
        <w:t>、</w:t>
      </w:r>
      <w:r w:rsidR="0082707C" w:rsidRPr="0082707C">
        <w:rPr>
          <w:rFonts w:hint="eastAsia"/>
        </w:rPr>
        <w:t>納期確保</w:t>
      </w:r>
      <w:r w:rsidR="00542B45">
        <w:rPr>
          <w:rFonts w:hint="eastAsia"/>
        </w:rPr>
        <w:t>やセキュリティコスト低減</w:t>
      </w:r>
      <w:r w:rsidR="0082707C" w:rsidRPr="0082707C">
        <w:rPr>
          <w:rFonts w:hint="eastAsia"/>
        </w:rPr>
        <w:t>が</w:t>
      </w:r>
      <w:r w:rsidR="0068074A">
        <w:rPr>
          <w:rFonts w:hint="eastAsia"/>
        </w:rPr>
        <w:t>可能となる。</w:t>
      </w:r>
    </w:p>
    <w:p w14:paraId="24226C77" w14:textId="355677C0" w:rsidR="00B5023C" w:rsidRDefault="00B5023C" w:rsidP="005F54F8">
      <w:pPr>
        <w:pStyle w:val="a1"/>
        <w:ind w:firstLine="240"/>
        <w:jc w:val="center"/>
      </w:pPr>
      <w:r>
        <w:rPr>
          <w:noProof/>
        </w:rPr>
        <w:drawing>
          <wp:inline distT="0" distB="0" distL="0" distR="0" wp14:anchorId="488E42DC" wp14:editId="2C60C461">
            <wp:extent cx="3343310" cy="2703443"/>
            <wp:effectExtent l="0" t="0" r="0" b="190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4627" cy="2720681"/>
                    </a:xfrm>
                    <a:prstGeom prst="rect">
                      <a:avLst/>
                    </a:prstGeom>
                    <a:noFill/>
                    <a:ln>
                      <a:noFill/>
                    </a:ln>
                  </pic:spPr>
                </pic:pic>
              </a:graphicData>
            </a:graphic>
          </wp:inline>
        </w:drawing>
      </w:r>
    </w:p>
    <w:p w14:paraId="7955EF8D" w14:textId="7C6657EC" w:rsidR="006B24DA" w:rsidRDefault="00B5023C" w:rsidP="00B5023C">
      <w:pPr>
        <w:pStyle w:val="afa"/>
        <w:spacing w:before="360"/>
      </w:pPr>
      <w:r>
        <w:rPr>
          <w:rFonts w:hint="eastAsia"/>
        </w:rPr>
        <w:lastRenderedPageBreak/>
        <w:t xml:space="preserve">図 </w:t>
      </w:r>
      <w:r w:rsidR="00B72DEB">
        <w:fldChar w:fldCharType="begin"/>
      </w:r>
      <w:r w:rsidR="00B72DEB">
        <w:instrText xml:space="preserve"> </w:instrText>
      </w:r>
      <w:r w:rsidR="00B72DEB">
        <w:rPr>
          <w:rFonts w:hint="eastAsia"/>
        </w:rPr>
        <w:instrText>STYLEREF 1 \s</w:instrText>
      </w:r>
      <w:r w:rsidR="00B72DEB">
        <w:instrText xml:space="preserve"> </w:instrText>
      </w:r>
      <w:r w:rsidR="00B72DEB">
        <w:fldChar w:fldCharType="separate"/>
      </w:r>
      <w:r w:rsidR="00587388">
        <w:rPr>
          <w:rFonts w:hint="eastAsia"/>
          <w:noProof/>
        </w:rPr>
        <w:t>２</w:t>
      </w:r>
      <w:r w:rsidR="00B72DEB">
        <w:fldChar w:fldCharType="end"/>
      </w:r>
      <w:r w:rsidR="00B72DEB">
        <w:noBreakHyphen/>
      </w:r>
      <w:r w:rsidR="00B72DEB">
        <w:fldChar w:fldCharType="begin"/>
      </w:r>
      <w:r w:rsidR="00B72DEB">
        <w:instrText xml:space="preserve"> </w:instrText>
      </w:r>
      <w:r w:rsidR="00B72DEB">
        <w:rPr>
          <w:rFonts w:hint="eastAsia"/>
        </w:rPr>
        <w:instrText>SEQ 図 \* ARABIC \s 1</w:instrText>
      </w:r>
      <w:r w:rsidR="00B72DEB">
        <w:instrText xml:space="preserve"> </w:instrText>
      </w:r>
      <w:r w:rsidR="00B72DEB">
        <w:fldChar w:fldCharType="separate"/>
      </w:r>
      <w:r w:rsidR="00587388">
        <w:rPr>
          <w:noProof/>
        </w:rPr>
        <w:t>1</w:t>
      </w:r>
      <w:r w:rsidR="00B72DEB">
        <w:fldChar w:fldCharType="end"/>
      </w:r>
      <w:r w:rsidR="003F44D1">
        <w:rPr>
          <w:rFonts w:hint="eastAsia"/>
        </w:rPr>
        <w:t>セキュリティ・バイ・デザイン</w:t>
      </w:r>
      <w:r w:rsidR="00207777">
        <w:rPr>
          <w:rFonts w:hint="eastAsia"/>
        </w:rPr>
        <w:t>導入時の</w:t>
      </w:r>
      <w:r>
        <w:rPr>
          <w:rFonts w:hint="eastAsia"/>
        </w:rPr>
        <w:t>セキュリティ対策コスト</w:t>
      </w:r>
      <w:r w:rsidR="00207777">
        <w:rPr>
          <w:rFonts w:hint="eastAsia"/>
        </w:rPr>
        <w:t>イメージ</w:t>
      </w:r>
    </w:p>
    <w:p w14:paraId="7D64B795" w14:textId="77777777" w:rsidR="002A4E8C" w:rsidRDefault="002A4E8C" w:rsidP="00750B80">
      <w:pPr>
        <w:pStyle w:val="a1"/>
        <w:ind w:firstLine="240"/>
      </w:pPr>
    </w:p>
    <w:p w14:paraId="0E7E1C85" w14:textId="22CBBED5" w:rsidR="0082707C" w:rsidRPr="0082707C" w:rsidRDefault="000E225C" w:rsidP="00AB3E66">
      <w:pPr>
        <w:pStyle w:val="a1"/>
        <w:ind w:firstLine="240"/>
        <w:jc w:val="left"/>
      </w:pPr>
      <w:r>
        <w:rPr>
          <w:rFonts w:hint="eastAsia"/>
        </w:rPr>
        <w:t>組織全体の視点でみると、</w:t>
      </w:r>
      <w:r w:rsidR="00750B80">
        <w:rPr>
          <w:rFonts w:hint="eastAsia"/>
        </w:rPr>
        <w:t>管理対象</w:t>
      </w:r>
      <w:r w:rsidR="001C51ED">
        <w:rPr>
          <w:rFonts w:hint="eastAsia"/>
        </w:rPr>
        <w:t>の全ての</w:t>
      </w:r>
      <w:r w:rsidR="00C07E63">
        <w:rPr>
          <w:rFonts w:hint="eastAsia"/>
        </w:rPr>
        <w:t>政府情報</w:t>
      </w:r>
      <w:r w:rsidR="001C51ED">
        <w:rPr>
          <w:rFonts w:hint="eastAsia"/>
        </w:rPr>
        <w:t>システムを対象</w:t>
      </w:r>
      <w:r w:rsidR="00750B80">
        <w:rPr>
          <w:rFonts w:hint="eastAsia"/>
        </w:rPr>
        <w:t>に、</w:t>
      </w:r>
      <w:r w:rsidR="009128DE">
        <w:rPr>
          <w:rFonts w:hint="eastAsia"/>
        </w:rPr>
        <w:t>システム</w:t>
      </w:r>
      <w:r w:rsidR="0082707C" w:rsidRPr="0082707C">
        <w:rPr>
          <w:rFonts w:hint="eastAsia"/>
        </w:rPr>
        <w:t>開発から運用まで標準化された</w:t>
      </w:r>
      <w:r w:rsidR="00716AD5">
        <w:rPr>
          <w:rFonts w:hint="eastAsia"/>
        </w:rPr>
        <w:t>セキュリティ</w:t>
      </w:r>
      <w:r w:rsidR="0082707C" w:rsidRPr="0082707C">
        <w:rPr>
          <w:rFonts w:hint="eastAsia"/>
        </w:rPr>
        <w:t>対策を</w:t>
      </w:r>
      <w:r w:rsidR="00750B80">
        <w:rPr>
          <w:rFonts w:hint="eastAsia"/>
        </w:rPr>
        <w:t>実施し、</w:t>
      </w:r>
      <w:r w:rsidR="00441730">
        <w:rPr>
          <w:rFonts w:hint="eastAsia"/>
        </w:rPr>
        <w:t>対策の妥当性を</w:t>
      </w:r>
      <w:r w:rsidR="00750B80">
        <w:rPr>
          <w:rFonts w:hint="eastAsia"/>
        </w:rPr>
        <w:t>検証する仕組みを導入することで</w:t>
      </w:r>
      <w:r w:rsidR="0082707C" w:rsidRPr="0082707C">
        <w:rPr>
          <w:rFonts w:hint="eastAsia"/>
        </w:rPr>
        <w:t>、システム</w:t>
      </w:r>
      <w:r w:rsidR="00DB440C">
        <w:rPr>
          <w:rFonts w:hint="eastAsia"/>
        </w:rPr>
        <w:t>ごと</w:t>
      </w:r>
      <w:r w:rsidR="001C51ED">
        <w:rPr>
          <w:rFonts w:hint="eastAsia"/>
        </w:rPr>
        <w:t>の</w:t>
      </w:r>
      <w:r w:rsidR="00716AD5">
        <w:rPr>
          <w:rFonts w:hint="eastAsia"/>
        </w:rPr>
        <w:t>セキュリティ</w:t>
      </w:r>
      <w:r w:rsidR="00F0740E">
        <w:rPr>
          <w:rFonts w:hint="eastAsia"/>
        </w:rPr>
        <w:t>品質</w:t>
      </w:r>
      <w:r w:rsidR="00D9538D">
        <w:rPr>
          <w:rFonts w:hint="eastAsia"/>
        </w:rPr>
        <w:t>のばらつき</w:t>
      </w:r>
      <w:r w:rsidR="00BB61BB">
        <w:rPr>
          <w:rFonts w:hint="eastAsia"/>
        </w:rPr>
        <w:t>解消</w:t>
      </w:r>
      <w:r w:rsidR="00FA00C5">
        <w:rPr>
          <w:rFonts w:hint="eastAsia"/>
        </w:rPr>
        <w:t>や</w:t>
      </w:r>
      <w:r w:rsidR="0082707C" w:rsidRPr="0082707C">
        <w:rPr>
          <w:rFonts w:hint="eastAsia"/>
        </w:rPr>
        <w:t>、</w:t>
      </w:r>
      <w:r w:rsidR="00750B80">
        <w:rPr>
          <w:rFonts w:hint="eastAsia"/>
        </w:rPr>
        <w:t>組織</w:t>
      </w:r>
      <w:r w:rsidR="001F3CE4">
        <w:rPr>
          <w:rFonts w:hint="eastAsia"/>
        </w:rPr>
        <w:t>全体</w:t>
      </w:r>
      <w:r w:rsidR="00CE2F38">
        <w:rPr>
          <w:rFonts w:hint="eastAsia"/>
        </w:rPr>
        <w:t>における</w:t>
      </w:r>
      <w:r w:rsidR="00750B80">
        <w:rPr>
          <w:rFonts w:hint="eastAsia"/>
        </w:rPr>
        <w:t>システム</w:t>
      </w:r>
      <w:r w:rsidR="00716AD5">
        <w:rPr>
          <w:rFonts w:hint="eastAsia"/>
        </w:rPr>
        <w:t>セキュリティ</w:t>
      </w:r>
      <w:r w:rsidR="007A1D95">
        <w:rPr>
          <w:rFonts w:hint="eastAsia"/>
        </w:rPr>
        <w:t>品質</w:t>
      </w:r>
      <w:r w:rsidR="00750B80">
        <w:rPr>
          <w:rFonts w:hint="eastAsia"/>
        </w:rPr>
        <w:t>の</w:t>
      </w:r>
      <w:r w:rsidR="0082707C" w:rsidRPr="0082707C">
        <w:rPr>
          <w:rFonts w:hint="eastAsia"/>
        </w:rPr>
        <w:t>底上げが可能となる。</w:t>
      </w:r>
    </w:p>
    <w:p w14:paraId="49FEA2A0" w14:textId="18C3BB6A" w:rsidR="00A13149" w:rsidRDefault="000B75DB" w:rsidP="00884B83">
      <w:pPr>
        <w:widowControl/>
        <w:jc w:val="center"/>
      </w:pPr>
      <w:r>
        <w:rPr>
          <w:noProof/>
        </w:rPr>
        <w:drawing>
          <wp:inline distT="0" distB="0" distL="0" distR="0" wp14:anchorId="37647859" wp14:editId="6D922B1E">
            <wp:extent cx="5610225" cy="2566042"/>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6413" cy="2578020"/>
                    </a:xfrm>
                    <a:prstGeom prst="rect">
                      <a:avLst/>
                    </a:prstGeom>
                    <a:noFill/>
                    <a:ln>
                      <a:noFill/>
                    </a:ln>
                  </pic:spPr>
                </pic:pic>
              </a:graphicData>
            </a:graphic>
          </wp:inline>
        </w:drawing>
      </w:r>
    </w:p>
    <w:p w14:paraId="2FAAF3C2" w14:textId="0D8CFED5" w:rsidR="006007A2" w:rsidRPr="001A336D" w:rsidRDefault="001A336D" w:rsidP="001A336D">
      <w:pPr>
        <w:pStyle w:val="afa"/>
        <w:spacing w:before="360"/>
      </w:pPr>
      <w:r>
        <w:rPr>
          <w:rFonts w:hint="eastAsia"/>
        </w:rPr>
        <w:t xml:space="preserve">図 </w:t>
      </w:r>
      <w:r w:rsidR="00B72DEB">
        <w:fldChar w:fldCharType="begin"/>
      </w:r>
      <w:r w:rsidR="00B72DEB">
        <w:instrText xml:space="preserve"> </w:instrText>
      </w:r>
      <w:r w:rsidR="00B72DEB">
        <w:rPr>
          <w:rFonts w:hint="eastAsia"/>
        </w:rPr>
        <w:instrText>STYLEREF 1 \s</w:instrText>
      </w:r>
      <w:r w:rsidR="00B72DEB">
        <w:instrText xml:space="preserve"> </w:instrText>
      </w:r>
      <w:r w:rsidR="00B72DEB">
        <w:fldChar w:fldCharType="separate"/>
      </w:r>
      <w:r w:rsidR="00587388">
        <w:rPr>
          <w:rFonts w:hint="eastAsia"/>
          <w:noProof/>
        </w:rPr>
        <w:t>２</w:t>
      </w:r>
      <w:r w:rsidR="00B72DEB">
        <w:fldChar w:fldCharType="end"/>
      </w:r>
      <w:r w:rsidR="00B72DEB">
        <w:noBreakHyphen/>
      </w:r>
      <w:r w:rsidR="00B72DEB">
        <w:fldChar w:fldCharType="begin"/>
      </w:r>
      <w:r w:rsidR="00B72DEB">
        <w:instrText xml:space="preserve"> </w:instrText>
      </w:r>
      <w:r w:rsidR="00B72DEB">
        <w:rPr>
          <w:rFonts w:hint="eastAsia"/>
        </w:rPr>
        <w:instrText>SEQ 図 \* ARABIC \s 1</w:instrText>
      </w:r>
      <w:r w:rsidR="00B72DEB">
        <w:instrText xml:space="preserve"> </w:instrText>
      </w:r>
      <w:r w:rsidR="00B72DEB">
        <w:fldChar w:fldCharType="separate"/>
      </w:r>
      <w:r w:rsidR="00587388">
        <w:rPr>
          <w:noProof/>
        </w:rPr>
        <w:t>2</w:t>
      </w:r>
      <w:r w:rsidR="00B72DEB">
        <w:fldChar w:fldCharType="end"/>
      </w:r>
      <w:r>
        <w:rPr>
          <w:rFonts w:hint="eastAsia"/>
        </w:rPr>
        <w:t xml:space="preserve">　</w:t>
      </w:r>
      <w:r w:rsidR="003F44D1">
        <w:rPr>
          <w:rFonts w:hint="eastAsia"/>
        </w:rPr>
        <w:t>セキュリティ・バイ・デザイン</w:t>
      </w:r>
      <w:r>
        <w:rPr>
          <w:rFonts w:hint="eastAsia"/>
        </w:rPr>
        <w:t>導入組織の</w:t>
      </w:r>
      <w:r w:rsidR="00B301A7">
        <w:rPr>
          <w:rFonts w:hint="eastAsia"/>
        </w:rPr>
        <w:t>セキュリティ品質</w:t>
      </w:r>
      <w:r>
        <w:rPr>
          <w:rFonts w:hint="eastAsia"/>
        </w:rPr>
        <w:t>メリット</w:t>
      </w:r>
    </w:p>
    <w:p w14:paraId="322F20CD" w14:textId="77777777" w:rsidR="006C2847" w:rsidRDefault="006007A2" w:rsidP="00B301A7">
      <w:pPr>
        <w:widowControl/>
        <w:jc w:val="left"/>
      </w:pPr>
      <w:r>
        <w:br w:type="page"/>
      </w:r>
    </w:p>
    <w:p w14:paraId="21B989F0" w14:textId="1B3EF3F4" w:rsidR="000C66BD" w:rsidRDefault="006C2847" w:rsidP="006C2847">
      <w:pPr>
        <w:pStyle w:val="2"/>
        <w:spacing w:before="360"/>
      </w:pPr>
      <w:r>
        <w:lastRenderedPageBreak/>
        <w:t xml:space="preserve">　</w:t>
      </w:r>
      <w:bookmarkStart w:id="12" w:name="_Toc106636894"/>
      <w:r w:rsidR="003F44D1">
        <w:rPr>
          <w:rFonts w:hint="eastAsia"/>
        </w:rPr>
        <w:t>セキュリティ・バイ・デザイン</w:t>
      </w:r>
      <w:r w:rsidR="00657767">
        <w:rPr>
          <w:rFonts w:hint="eastAsia"/>
        </w:rPr>
        <w:t>の</w:t>
      </w:r>
      <w:r w:rsidR="00D1144F">
        <w:rPr>
          <w:rFonts w:hint="eastAsia"/>
        </w:rPr>
        <w:t>基本</w:t>
      </w:r>
      <w:r w:rsidR="000435FC">
        <w:rPr>
          <w:rFonts w:hint="eastAsia"/>
        </w:rPr>
        <w:t>方針</w:t>
      </w:r>
      <w:bookmarkEnd w:id="12"/>
    </w:p>
    <w:p w14:paraId="490222DB" w14:textId="41644EC7" w:rsidR="001012AA" w:rsidRPr="00281026" w:rsidRDefault="003F44D1" w:rsidP="001012AA">
      <w:pPr>
        <w:pStyle w:val="a1"/>
        <w:ind w:firstLine="240"/>
      </w:pPr>
      <w:r>
        <w:rPr>
          <w:rFonts w:hint="eastAsia"/>
        </w:rPr>
        <w:t>セキュリティ・バイ・デザイン</w:t>
      </w:r>
      <w:r w:rsidR="008B2D24">
        <w:rPr>
          <w:rFonts w:hint="eastAsia"/>
        </w:rPr>
        <w:t>実施</w:t>
      </w:r>
      <w:r w:rsidR="001012AA">
        <w:rPr>
          <w:rFonts w:hint="eastAsia"/>
        </w:rPr>
        <w:t>にあたっては、</w:t>
      </w:r>
      <w:r w:rsidR="00281026">
        <w:rPr>
          <w:rFonts w:hint="eastAsia"/>
        </w:rPr>
        <w:t>表層的で効果の薄いセキュリティ対策の実施に終始することを避けるため、</w:t>
      </w:r>
      <w:r>
        <w:rPr>
          <w:rFonts w:hint="eastAsia"/>
        </w:rPr>
        <w:t>セキュリティ・バイ・デザイン</w:t>
      </w:r>
      <w:r w:rsidR="001012AA">
        <w:rPr>
          <w:rFonts w:hint="eastAsia"/>
        </w:rPr>
        <w:t>の根底にある考え方</w:t>
      </w:r>
      <w:r w:rsidR="00501C35">
        <w:rPr>
          <w:rFonts w:hint="eastAsia"/>
        </w:rPr>
        <w:t>（原則）</w:t>
      </w:r>
      <w:r w:rsidR="001012AA">
        <w:rPr>
          <w:rFonts w:hint="eastAsia"/>
        </w:rPr>
        <w:t>を理解</w:t>
      </w:r>
      <w:r w:rsidR="00EC1F3D">
        <w:rPr>
          <w:rFonts w:hint="eastAsia"/>
        </w:rPr>
        <w:t>する</w:t>
      </w:r>
      <w:r w:rsidR="00103583">
        <w:rPr>
          <w:rFonts w:hint="eastAsia"/>
        </w:rPr>
        <w:t>こと</w:t>
      </w:r>
      <w:r w:rsidR="00281026">
        <w:rPr>
          <w:rFonts w:hint="eastAsia"/>
        </w:rPr>
        <w:t>が肝要となる。</w:t>
      </w:r>
    </w:p>
    <w:p w14:paraId="59F946B1" w14:textId="660FE86B" w:rsidR="00570069" w:rsidRDefault="001012AA" w:rsidP="008B2D24">
      <w:pPr>
        <w:pStyle w:val="a1"/>
        <w:ind w:firstLine="240"/>
      </w:pPr>
      <w:r>
        <w:rPr>
          <w:rFonts w:hint="eastAsia"/>
        </w:rPr>
        <w:t>本項では政府情報システムにおける</w:t>
      </w:r>
      <w:r w:rsidR="003F44D1">
        <w:rPr>
          <w:rFonts w:hint="eastAsia"/>
        </w:rPr>
        <w:t>セキュリティ・バイ・デザイン</w:t>
      </w:r>
      <w:r>
        <w:rPr>
          <w:rFonts w:hint="eastAsia"/>
        </w:rPr>
        <w:t>の原則となる</w:t>
      </w:r>
      <w:r w:rsidR="00103583">
        <w:rPr>
          <w:rFonts w:hint="eastAsia"/>
        </w:rPr>
        <w:t>基本方針を示す。</w:t>
      </w:r>
      <w:r w:rsidR="00570069">
        <w:rPr>
          <w:rFonts w:hint="eastAsia"/>
        </w:rPr>
        <w:t>政府情報システム</w:t>
      </w:r>
      <w:r w:rsidR="00302ECF">
        <w:rPr>
          <w:rFonts w:hint="eastAsia"/>
        </w:rPr>
        <w:t>に</w:t>
      </w:r>
      <w:r w:rsidR="000871C5">
        <w:rPr>
          <w:rFonts w:hint="eastAsia"/>
        </w:rPr>
        <w:t>おける</w:t>
      </w:r>
      <w:r w:rsidR="003F44D1">
        <w:rPr>
          <w:rFonts w:hint="eastAsia"/>
        </w:rPr>
        <w:t>セキュリティ・バイ・デザイン</w:t>
      </w:r>
      <w:r w:rsidR="00302ECF">
        <w:rPr>
          <w:rFonts w:hint="eastAsia"/>
        </w:rPr>
        <w:t>は</w:t>
      </w:r>
      <w:r w:rsidR="00F73AFF">
        <w:rPr>
          <w:rFonts w:hint="eastAsia"/>
        </w:rPr>
        <w:t>、</w:t>
      </w:r>
      <w:r w:rsidR="00570069">
        <w:rPr>
          <w:rFonts w:hint="eastAsia"/>
        </w:rPr>
        <w:t>下記</w:t>
      </w:r>
      <w:r w:rsidR="00D1144F">
        <w:rPr>
          <w:rFonts w:hint="eastAsia"/>
        </w:rPr>
        <w:t>基本</w:t>
      </w:r>
      <w:r w:rsidR="002F2880">
        <w:rPr>
          <w:rFonts w:hint="eastAsia"/>
        </w:rPr>
        <w:t>方針</w:t>
      </w:r>
      <w:r w:rsidR="00570069">
        <w:rPr>
          <w:rFonts w:hint="eastAsia"/>
        </w:rPr>
        <w:t>に</w:t>
      </w:r>
      <w:r w:rsidR="00302ECF">
        <w:rPr>
          <w:rFonts w:hint="eastAsia"/>
        </w:rPr>
        <w:t>則って</w:t>
      </w:r>
      <w:r w:rsidR="008002D1">
        <w:rPr>
          <w:rFonts w:hint="eastAsia"/>
        </w:rPr>
        <w:t>システム</w:t>
      </w:r>
      <w:r w:rsidR="003F1B9B">
        <w:rPr>
          <w:rFonts w:hint="eastAsia"/>
        </w:rPr>
        <w:t>の</w:t>
      </w:r>
      <w:r w:rsidR="008002D1">
        <w:rPr>
          <w:rFonts w:hint="eastAsia"/>
        </w:rPr>
        <w:t>開発</w:t>
      </w:r>
      <w:r w:rsidR="00B83461">
        <w:rPr>
          <w:rFonts w:hint="eastAsia"/>
        </w:rPr>
        <w:t>工程</w:t>
      </w:r>
      <w:r w:rsidR="008002D1">
        <w:rPr>
          <w:rFonts w:hint="eastAsia"/>
        </w:rPr>
        <w:t>、運用</w:t>
      </w:r>
      <w:r w:rsidR="00B83461">
        <w:rPr>
          <w:rFonts w:hint="eastAsia"/>
        </w:rPr>
        <w:t>工程</w:t>
      </w:r>
      <w:r w:rsidR="008002D1">
        <w:rPr>
          <w:rFonts w:hint="eastAsia"/>
        </w:rPr>
        <w:t>における</w:t>
      </w:r>
      <w:r w:rsidR="0039389E">
        <w:rPr>
          <w:rFonts w:hint="eastAsia"/>
        </w:rPr>
        <w:t>セキュリティ</w:t>
      </w:r>
      <w:r w:rsidR="00A94B33">
        <w:rPr>
          <w:rFonts w:hint="eastAsia"/>
        </w:rPr>
        <w:t>対策</w:t>
      </w:r>
      <w:r w:rsidR="00DB4613">
        <w:rPr>
          <w:rFonts w:hint="eastAsia"/>
        </w:rPr>
        <w:t>を</w:t>
      </w:r>
      <w:r w:rsidR="00C93BB9">
        <w:rPr>
          <w:rFonts w:hint="eastAsia"/>
        </w:rPr>
        <w:t>実施することが求められる</w:t>
      </w:r>
      <w:r w:rsidR="002F2880">
        <w:rPr>
          <w:rFonts w:hint="eastAsia"/>
        </w:rPr>
        <w:t>。</w:t>
      </w:r>
    </w:p>
    <w:p w14:paraId="786C34C7" w14:textId="77777777" w:rsidR="00B207CF" w:rsidRPr="002F2880" w:rsidRDefault="00B207CF" w:rsidP="00570069">
      <w:pPr>
        <w:pStyle w:val="a1"/>
        <w:ind w:firstLine="240"/>
      </w:pPr>
    </w:p>
    <w:p w14:paraId="42F3F43E" w14:textId="54C545D4" w:rsidR="006844C6" w:rsidRPr="006844C6" w:rsidRDefault="006844C6" w:rsidP="00DC4B5B">
      <w:pPr>
        <w:widowControl/>
        <w:numPr>
          <w:ilvl w:val="0"/>
          <w:numId w:val="2"/>
        </w:numPr>
      </w:pPr>
      <w:r w:rsidRPr="006844C6">
        <w:rPr>
          <w:rFonts w:hint="eastAsia"/>
        </w:rPr>
        <w:t>事後的ではなく</w:t>
      </w:r>
      <w:r w:rsidR="00CD4B74">
        <w:rPr>
          <w:rFonts w:hint="eastAsia"/>
        </w:rPr>
        <w:t>、</w:t>
      </w:r>
      <w:r w:rsidR="00813C5C">
        <w:rPr>
          <w:rFonts w:hint="eastAsia"/>
        </w:rPr>
        <w:t>予防的</w:t>
      </w:r>
      <w:r w:rsidR="00CD4B74">
        <w:rPr>
          <w:rFonts w:hint="eastAsia"/>
        </w:rPr>
        <w:t>にセキュリティ対策を組み込むこと</w:t>
      </w:r>
    </w:p>
    <w:p w14:paraId="23EDCB70" w14:textId="14741FEA" w:rsidR="006844C6" w:rsidRDefault="003F44D1" w:rsidP="00DC4B5B">
      <w:pPr>
        <w:widowControl/>
        <w:numPr>
          <w:ilvl w:val="1"/>
          <w:numId w:val="2"/>
        </w:numPr>
        <w:tabs>
          <w:tab w:val="clear" w:pos="1440"/>
          <w:tab w:val="num" w:pos="1276"/>
        </w:tabs>
        <w:ind w:left="993" w:hanging="284"/>
      </w:pPr>
      <w:r>
        <w:rPr>
          <w:rFonts w:hint="eastAsia"/>
        </w:rPr>
        <w:t>セキュリティ・バイ・デザイン</w:t>
      </w:r>
      <w:r w:rsidR="00813C5C">
        <w:rPr>
          <w:rFonts w:hint="eastAsia"/>
        </w:rPr>
        <w:t>は、インシデント等の発生を契機に取組むのではなく、</w:t>
      </w:r>
      <w:r w:rsidR="001B27A9">
        <w:rPr>
          <w:rFonts w:hint="eastAsia"/>
        </w:rPr>
        <w:t>予防的</w:t>
      </w:r>
      <w:r w:rsidR="00813C5C">
        <w:rPr>
          <w:rFonts w:hint="eastAsia"/>
        </w:rPr>
        <w:t>に</w:t>
      </w:r>
      <w:r>
        <w:rPr>
          <w:rFonts w:hint="eastAsia"/>
        </w:rPr>
        <w:t>セキュリティ・バイ・デザイン</w:t>
      </w:r>
      <w:r w:rsidR="003B3A0C">
        <w:rPr>
          <w:rFonts w:hint="eastAsia"/>
        </w:rPr>
        <w:t>を実施することが</w:t>
      </w:r>
      <w:r w:rsidR="00813C5C">
        <w:rPr>
          <w:rFonts w:hint="eastAsia"/>
        </w:rPr>
        <w:t>求められる。</w:t>
      </w:r>
    </w:p>
    <w:p w14:paraId="27C70C47" w14:textId="77777777" w:rsidR="00CD4B74" w:rsidRPr="00813C5C" w:rsidRDefault="00CD4B74" w:rsidP="00CD4B74">
      <w:pPr>
        <w:widowControl/>
        <w:ind w:left="720"/>
      </w:pPr>
    </w:p>
    <w:p w14:paraId="74A24427" w14:textId="1B625E44" w:rsidR="006844C6" w:rsidRPr="006844C6" w:rsidRDefault="00CD4B74" w:rsidP="00DC4B5B">
      <w:pPr>
        <w:widowControl/>
        <w:numPr>
          <w:ilvl w:val="0"/>
          <w:numId w:val="2"/>
        </w:numPr>
      </w:pPr>
      <w:r>
        <w:rPr>
          <w:rFonts w:hint="eastAsia"/>
        </w:rPr>
        <w:t>全てのシステム</w:t>
      </w:r>
      <w:r w:rsidR="006844C6" w:rsidRPr="006844C6">
        <w:rPr>
          <w:rFonts w:hint="eastAsia"/>
        </w:rPr>
        <w:t>ライフサイクルを保護</w:t>
      </w:r>
      <w:r>
        <w:rPr>
          <w:rFonts w:hint="eastAsia"/>
        </w:rPr>
        <w:t>すること</w:t>
      </w:r>
    </w:p>
    <w:p w14:paraId="101D7C6A" w14:textId="45F903AA" w:rsidR="006844C6" w:rsidRDefault="003F44D1" w:rsidP="00DC4B5B">
      <w:pPr>
        <w:numPr>
          <w:ilvl w:val="1"/>
          <w:numId w:val="2"/>
        </w:numPr>
        <w:tabs>
          <w:tab w:val="clear" w:pos="1440"/>
          <w:tab w:val="num" w:pos="993"/>
        </w:tabs>
        <w:ind w:left="993" w:hanging="284"/>
      </w:pPr>
      <w:r>
        <w:rPr>
          <w:rFonts w:hint="eastAsia"/>
        </w:rPr>
        <w:t>セキュリティ・バイ・デザイン</w:t>
      </w:r>
      <w:r w:rsidR="00331C0B">
        <w:rPr>
          <w:rFonts w:hint="eastAsia"/>
        </w:rPr>
        <w:t>は特定工程においてのみ実施するのではなく、</w:t>
      </w:r>
      <w:r w:rsidR="009B71D5" w:rsidRPr="009B71D5">
        <w:rPr>
          <w:rFonts w:hint="eastAsia"/>
        </w:rPr>
        <w:t>全てのシステムライフサイクル</w:t>
      </w:r>
      <w:r w:rsidR="00114B0D">
        <w:rPr>
          <w:rFonts w:hint="eastAsia"/>
        </w:rPr>
        <w:t>を</w:t>
      </w:r>
      <w:r w:rsidR="009B71D5" w:rsidRPr="009B71D5">
        <w:rPr>
          <w:rFonts w:hint="eastAsia"/>
        </w:rPr>
        <w:t>通して</w:t>
      </w:r>
      <w:r w:rsidR="00141544">
        <w:rPr>
          <w:rFonts w:hint="eastAsia"/>
        </w:rPr>
        <w:t>、一貫した</w:t>
      </w:r>
      <w:r w:rsidR="00716AD5">
        <w:rPr>
          <w:rFonts w:hint="eastAsia"/>
        </w:rPr>
        <w:t>セキュリティ</w:t>
      </w:r>
      <w:r w:rsidR="009B71D5" w:rsidRPr="009B71D5">
        <w:rPr>
          <w:rFonts w:hint="eastAsia"/>
        </w:rPr>
        <w:t>対策を</w:t>
      </w:r>
      <w:r w:rsidR="00B931CE">
        <w:rPr>
          <w:rFonts w:hint="eastAsia"/>
        </w:rPr>
        <w:t>実施する</w:t>
      </w:r>
      <w:r w:rsidR="009B71D5" w:rsidRPr="009B71D5">
        <w:rPr>
          <w:rFonts w:hint="eastAsia"/>
        </w:rPr>
        <w:t>こと</w:t>
      </w:r>
      <w:r w:rsidR="00331C0B">
        <w:rPr>
          <w:rFonts w:hint="eastAsia"/>
        </w:rPr>
        <w:t>が求められる。</w:t>
      </w:r>
    </w:p>
    <w:p w14:paraId="63C05B03" w14:textId="18ADBBE8" w:rsidR="00156708" w:rsidRDefault="00156708" w:rsidP="00DC4B5B">
      <w:pPr>
        <w:numPr>
          <w:ilvl w:val="1"/>
          <w:numId w:val="2"/>
        </w:numPr>
        <w:tabs>
          <w:tab w:val="clear" w:pos="1440"/>
          <w:tab w:val="num" w:pos="993"/>
        </w:tabs>
        <w:ind w:left="993" w:hanging="284"/>
      </w:pPr>
      <w:r>
        <w:rPr>
          <w:rFonts w:hint="eastAsia"/>
        </w:rPr>
        <w:t>委託先</w:t>
      </w:r>
      <w:r w:rsidR="00E5533B">
        <w:rPr>
          <w:rFonts w:hint="eastAsia"/>
        </w:rPr>
        <w:t>等の関係者間で</w:t>
      </w:r>
      <w:r>
        <w:rPr>
          <w:rFonts w:hint="eastAsia"/>
        </w:rPr>
        <w:t>セキュリティ対策</w:t>
      </w:r>
      <w:r w:rsidR="00797FE1">
        <w:rPr>
          <w:rFonts w:hint="eastAsia"/>
        </w:rPr>
        <w:t>の責任範囲を明確にし、抜け</w:t>
      </w:r>
      <w:r w:rsidR="00501C35">
        <w:rPr>
          <w:rFonts w:hint="eastAsia"/>
        </w:rPr>
        <w:t>漏れ</w:t>
      </w:r>
      <w:r w:rsidR="00797FE1">
        <w:rPr>
          <w:rFonts w:hint="eastAsia"/>
        </w:rPr>
        <w:t>なく</w:t>
      </w:r>
      <w:r w:rsidR="00456959">
        <w:rPr>
          <w:rFonts w:hint="eastAsia"/>
        </w:rPr>
        <w:t>セキュリティ</w:t>
      </w:r>
      <w:r w:rsidR="00797FE1">
        <w:rPr>
          <w:rFonts w:hint="eastAsia"/>
        </w:rPr>
        <w:t>対策を実施することが求められる。</w:t>
      </w:r>
    </w:p>
    <w:p w14:paraId="11A515EF" w14:textId="77777777" w:rsidR="00CD4B74" w:rsidRPr="00797FE1" w:rsidRDefault="00CD4B74" w:rsidP="00CD4B74">
      <w:pPr>
        <w:ind w:left="1440"/>
      </w:pPr>
    </w:p>
    <w:p w14:paraId="563AA5E1" w14:textId="724CB653" w:rsidR="006844C6" w:rsidRPr="006844C6" w:rsidRDefault="006844C6" w:rsidP="00DC4B5B">
      <w:pPr>
        <w:widowControl/>
        <w:numPr>
          <w:ilvl w:val="0"/>
          <w:numId w:val="2"/>
        </w:numPr>
      </w:pPr>
      <w:r w:rsidRPr="006844C6">
        <w:rPr>
          <w:rFonts w:hint="eastAsia"/>
        </w:rPr>
        <w:t>初期設定</w:t>
      </w:r>
      <w:r w:rsidR="000C0D7F">
        <w:rPr>
          <w:rFonts w:hint="eastAsia"/>
        </w:rPr>
        <w:t>値において</w:t>
      </w:r>
      <w:r w:rsidR="00716AD5">
        <w:rPr>
          <w:rFonts w:hint="eastAsia"/>
        </w:rPr>
        <w:t>セキュリティ</w:t>
      </w:r>
      <w:r w:rsidR="000C0D7F">
        <w:rPr>
          <w:rFonts w:hint="eastAsia"/>
        </w:rPr>
        <w:t>が担保された状態を実現すること</w:t>
      </w:r>
    </w:p>
    <w:p w14:paraId="2AF4A417" w14:textId="0CBDFAB8" w:rsidR="004A1DB3" w:rsidRDefault="006844C6" w:rsidP="00DC4B5B">
      <w:pPr>
        <w:widowControl/>
        <w:numPr>
          <w:ilvl w:val="1"/>
          <w:numId w:val="2"/>
        </w:numPr>
        <w:tabs>
          <w:tab w:val="clear" w:pos="1440"/>
          <w:tab w:val="num" w:pos="993"/>
        </w:tabs>
        <w:ind w:left="993" w:hanging="284"/>
      </w:pPr>
      <w:r w:rsidRPr="006844C6">
        <w:rPr>
          <w:rFonts w:hint="eastAsia"/>
        </w:rPr>
        <w:t>システム</w:t>
      </w:r>
      <w:r w:rsidR="004A1DB3">
        <w:rPr>
          <w:rFonts w:hint="eastAsia"/>
        </w:rPr>
        <w:t>の初期</w:t>
      </w:r>
      <w:r w:rsidR="004A1DB3" w:rsidRPr="006844C6">
        <w:rPr>
          <w:rFonts w:hint="eastAsia"/>
        </w:rPr>
        <w:t>設定</w:t>
      </w:r>
      <w:r w:rsidR="00C56AAF">
        <w:rPr>
          <w:rFonts w:hint="eastAsia"/>
        </w:rPr>
        <w:t>値</w:t>
      </w:r>
      <w:r w:rsidR="004A1DB3">
        <w:rPr>
          <w:rFonts w:hint="eastAsia"/>
        </w:rPr>
        <w:t>としてセキュリティが担保された状態を実現し</w:t>
      </w:r>
      <w:r w:rsidRPr="006844C6">
        <w:rPr>
          <w:rFonts w:hint="eastAsia"/>
        </w:rPr>
        <w:t>、</w:t>
      </w:r>
      <w:r w:rsidR="004A1DB3">
        <w:rPr>
          <w:rFonts w:hint="eastAsia"/>
        </w:rPr>
        <w:t>システム運用者や</w:t>
      </w:r>
      <w:r w:rsidRPr="006844C6">
        <w:rPr>
          <w:rFonts w:hint="eastAsia"/>
        </w:rPr>
        <w:t>利用者による</w:t>
      </w:r>
      <w:r w:rsidR="005B220E">
        <w:rPr>
          <w:rFonts w:hint="eastAsia"/>
        </w:rPr>
        <w:t>設定ミス</w:t>
      </w:r>
      <w:r w:rsidR="000871C5">
        <w:rPr>
          <w:rFonts w:hint="eastAsia"/>
        </w:rPr>
        <w:t>を極力少なくする</w:t>
      </w:r>
      <w:r w:rsidR="005C4230">
        <w:rPr>
          <w:rFonts w:hint="eastAsia"/>
        </w:rPr>
        <w:t>ことが求められる。</w:t>
      </w:r>
    </w:p>
    <w:p w14:paraId="1543AE96" w14:textId="77777777" w:rsidR="00CD4B74" w:rsidRPr="004A1DB3" w:rsidRDefault="00CD4B74" w:rsidP="001370A0">
      <w:pPr>
        <w:widowControl/>
        <w:ind w:left="1440"/>
      </w:pPr>
    </w:p>
    <w:p w14:paraId="00C64A0D" w14:textId="6196FE77" w:rsidR="006844C6" w:rsidRPr="006844C6" w:rsidRDefault="00CB33E7" w:rsidP="00DC4B5B">
      <w:pPr>
        <w:widowControl/>
        <w:numPr>
          <w:ilvl w:val="0"/>
          <w:numId w:val="3"/>
        </w:numPr>
      </w:pPr>
      <w:r w:rsidRPr="00CB33E7">
        <w:rPr>
          <w:rFonts w:hint="eastAsia"/>
        </w:rPr>
        <w:t>システム特性に応じ</w:t>
      </w:r>
      <w:r w:rsidR="00C51A5D">
        <w:rPr>
          <w:rFonts w:hint="eastAsia"/>
        </w:rPr>
        <w:t>て過不足ない</w:t>
      </w:r>
      <w:r w:rsidR="00716AD5">
        <w:rPr>
          <w:rFonts w:hint="eastAsia"/>
        </w:rPr>
        <w:t>セキュリティ</w:t>
      </w:r>
      <w:r w:rsidR="00C51A5D">
        <w:rPr>
          <w:rFonts w:hint="eastAsia"/>
        </w:rPr>
        <w:t>対策を</w:t>
      </w:r>
      <w:r w:rsidR="00CF5012">
        <w:rPr>
          <w:rFonts w:hint="eastAsia"/>
        </w:rPr>
        <w:t>実施する</w:t>
      </w:r>
      <w:r w:rsidR="00C51A5D">
        <w:rPr>
          <w:rFonts w:hint="eastAsia"/>
        </w:rPr>
        <w:t>こと</w:t>
      </w:r>
    </w:p>
    <w:p w14:paraId="52139011" w14:textId="5B8F9880" w:rsidR="006844C6" w:rsidRDefault="00E818CE" w:rsidP="00DC4B5B">
      <w:pPr>
        <w:widowControl/>
        <w:numPr>
          <w:ilvl w:val="1"/>
          <w:numId w:val="3"/>
        </w:numPr>
        <w:tabs>
          <w:tab w:val="clear" w:pos="1440"/>
          <w:tab w:val="num" w:pos="993"/>
        </w:tabs>
        <w:ind w:left="993" w:hanging="284"/>
      </w:pPr>
      <w:r>
        <w:rPr>
          <w:rFonts w:hint="eastAsia"/>
        </w:rPr>
        <w:t>全ての</w:t>
      </w:r>
      <w:r w:rsidR="006844C6" w:rsidRPr="006844C6">
        <w:rPr>
          <w:rFonts w:hint="eastAsia"/>
        </w:rPr>
        <w:t>システムに画一的な</w:t>
      </w:r>
      <w:r w:rsidR="00716AD5">
        <w:rPr>
          <w:rFonts w:hint="eastAsia"/>
        </w:rPr>
        <w:t>セキュリティ</w:t>
      </w:r>
      <w:r w:rsidR="006844C6" w:rsidRPr="006844C6">
        <w:rPr>
          <w:rFonts w:hint="eastAsia"/>
        </w:rPr>
        <w:t>対策を講じるのではなく、システム特性</w:t>
      </w:r>
      <w:r w:rsidR="00917A1F">
        <w:rPr>
          <w:rFonts w:hint="eastAsia"/>
        </w:rPr>
        <w:t>や重要度等</w:t>
      </w:r>
      <w:r>
        <w:rPr>
          <w:rFonts w:hint="eastAsia"/>
        </w:rPr>
        <w:t>に応じて</w:t>
      </w:r>
      <w:r w:rsidR="006844C6" w:rsidRPr="006844C6">
        <w:rPr>
          <w:rFonts w:hint="eastAsia"/>
        </w:rPr>
        <w:t>過不足な</w:t>
      </w:r>
      <w:r w:rsidR="004D157C">
        <w:rPr>
          <w:rFonts w:hint="eastAsia"/>
        </w:rPr>
        <w:t>く</w:t>
      </w:r>
      <w:r w:rsidR="00716AD5">
        <w:rPr>
          <w:rFonts w:hint="eastAsia"/>
        </w:rPr>
        <w:t>セキュリティ</w:t>
      </w:r>
      <w:r w:rsidR="006844C6" w:rsidRPr="006844C6">
        <w:rPr>
          <w:rFonts w:hint="eastAsia"/>
        </w:rPr>
        <w:t>対策を</w:t>
      </w:r>
      <w:r w:rsidR="00B931CE">
        <w:rPr>
          <w:rFonts w:hint="eastAsia"/>
        </w:rPr>
        <w:t>実施す</w:t>
      </w:r>
      <w:r w:rsidR="006844C6" w:rsidRPr="006844C6">
        <w:rPr>
          <w:rFonts w:hint="eastAsia"/>
        </w:rPr>
        <w:t>る</w:t>
      </w:r>
      <w:r w:rsidR="00917A1F">
        <w:rPr>
          <w:rFonts w:hint="eastAsia"/>
        </w:rPr>
        <w:t>ことが求められる。</w:t>
      </w:r>
    </w:p>
    <w:p w14:paraId="010C0C88" w14:textId="77777777" w:rsidR="00917A1F" w:rsidRPr="006844C6" w:rsidRDefault="00917A1F" w:rsidP="00917A1F">
      <w:pPr>
        <w:widowControl/>
        <w:ind w:left="1440"/>
      </w:pPr>
    </w:p>
    <w:p w14:paraId="0AA69DE7" w14:textId="78404DCD" w:rsidR="006844C6" w:rsidRPr="006844C6" w:rsidRDefault="00D83135" w:rsidP="00DC4B5B">
      <w:pPr>
        <w:widowControl/>
        <w:numPr>
          <w:ilvl w:val="0"/>
          <w:numId w:val="3"/>
        </w:numPr>
      </w:pPr>
      <w:r>
        <w:rPr>
          <w:rFonts w:hint="eastAsia"/>
        </w:rPr>
        <w:t>セキュリティ</w:t>
      </w:r>
      <w:r w:rsidR="00CB33E7" w:rsidRPr="00CB33E7">
        <w:rPr>
          <w:rFonts w:hint="eastAsia"/>
        </w:rPr>
        <w:t>リスク</w:t>
      </w:r>
      <w:r w:rsidR="001370A0">
        <w:rPr>
          <w:rFonts w:hint="eastAsia"/>
        </w:rPr>
        <w:t>の</w:t>
      </w:r>
      <w:r w:rsidR="00C95A46">
        <w:rPr>
          <w:rFonts w:hint="eastAsia"/>
        </w:rPr>
        <w:t>評価、管理</w:t>
      </w:r>
      <w:r w:rsidR="001370A0">
        <w:rPr>
          <w:rFonts w:hint="eastAsia"/>
        </w:rPr>
        <w:t>を実施すること</w:t>
      </w:r>
    </w:p>
    <w:p w14:paraId="5CB70287" w14:textId="21AC5FC4" w:rsidR="006844C6" w:rsidRDefault="00F075E8" w:rsidP="00DC4B5B">
      <w:pPr>
        <w:widowControl/>
        <w:numPr>
          <w:ilvl w:val="1"/>
          <w:numId w:val="3"/>
        </w:numPr>
        <w:tabs>
          <w:tab w:val="clear" w:pos="1440"/>
          <w:tab w:val="num" w:pos="993"/>
          <w:tab w:val="left" w:pos="7088"/>
        </w:tabs>
        <w:ind w:left="993" w:hanging="284"/>
      </w:pPr>
      <w:r>
        <w:rPr>
          <w:rFonts w:hint="eastAsia"/>
        </w:rPr>
        <w:t>セキュリティ対策を</w:t>
      </w:r>
      <w:r w:rsidR="00D11476">
        <w:rPr>
          <w:rFonts w:hint="eastAsia"/>
        </w:rPr>
        <w:t>実施する</w:t>
      </w:r>
      <w:r>
        <w:rPr>
          <w:rFonts w:hint="eastAsia"/>
        </w:rPr>
        <w:t>だけでなく、</w:t>
      </w:r>
      <w:r w:rsidR="0018303D">
        <w:rPr>
          <w:rFonts w:hint="eastAsia"/>
        </w:rPr>
        <w:t>セキュリティ</w:t>
      </w:r>
      <w:r>
        <w:rPr>
          <w:rFonts w:hint="eastAsia"/>
        </w:rPr>
        <w:t>対策</w:t>
      </w:r>
      <w:r w:rsidR="006844C6" w:rsidRPr="006844C6">
        <w:rPr>
          <w:rFonts w:hint="eastAsia"/>
        </w:rPr>
        <w:t>の</w:t>
      </w:r>
      <w:r w:rsidR="00E57BAB">
        <w:rPr>
          <w:rFonts w:hint="eastAsia"/>
        </w:rPr>
        <w:t>充足</w:t>
      </w:r>
      <w:r w:rsidR="006844C6" w:rsidRPr="006844C6">
        <w:rPr>
          <w:rFonts w:hint="eastAsia"/>
        </w:rPr>
        <w:t>性</w:t>
      </w:r>
      <w:r w:rsidR="0018303D">
        <w:rPr>
          <w:rFonts w:hint="eastAsia"/>
        </w:rPr>
        <w:t>や</w:t>
      </w:r>
      <w:r w:rsidR="006844C6" w:rsidRPr="006844C6">
        <w:rPr>
          <w:rFonts w:hint="eastAsia"/>
        </w:rPr>
        <w:t>残存リスク</w:t>
      </w:r>
      <w:r w:rsidR="00CB33E7">
        <w:rPr>
          <w:rFonts w:hint="eastAsia"/>
        </w:rPr>
        <w:t>の</w:t>
      </w:r>
      <w:r w:rsidR="0018303D">
        <w:rPr>
          <w:rFonts w:hint="eastAsia"/>
        </w:rPr>
        <w:t>評価</w:t>
      </w:r>
      <w:r>
        <w:rPr>
          <w:rFonts w:hint="eastAsia"/>
        </w:rPr>
        <w:t>が求められる。また</w:t>
      </w:r>
      <w:r w:rsidR="00FB7AE6">
        <w:rPr>
          <w:rFonts w:hint="eastAsia"/>
        </w:rPr>
        <w:t>、</w:t>
      </w:r>
      <w:r w:rsidR="0018303D">
        <w:rPr>
          <w:rFonts w:hint="eastAsia"/>
        </w:rPr>
        <w:t>セキュリティ</w:t>
      </w:r>
      <w:r w:rsidR="00CB33E7">
        <w:rPr>
          <w:rFonts w:hint="eastAsia"/>
        </w:rPr>
        <w:t>リスク</w:t>
      </w:r>
      <w:r w:rsidR="0018303D">
        <w:rPr>
          <w:rFonts w:hint="eastAsia"/>
        </w:rPr>
        <w:t>を</w:t>
      </w:r>
      <w:r>
        <w:rPr>
          <w:rFonts w:hint="eastAsia"/>
        </w:rPr>
        <w:t>適切に</w:t>
      </w:r>
      <w:r w:rsidR="0018303D">
        <w:rPr>
          <w:rFonts w:hint="eastAsia"/>
        </w:rPr>
        <w:t>管理するための体制や</w:t>
      </w:r>
      <w:r w:rsidR="00364AD0">
        <w:rPr>
          <w:rFonts w:hint="eastAsia"/>
        </w:rPr>
        <w:t>リスク管理</w:t>
      </w:r>
      <w:r w:rsidR="0018303D">
        <w:rPr>
          <w:rFonts w:hint="eastAsia"/>
        </w:rPr>
        <w:t>プロセスの導入が求められる。</w:t>
      </w:r>
    </w:p>
    <w:p w14:paraId="73F4CB9B" w14:textId="77777777" w:rsidR="000C0D7F" w:rsidRPr="0018303D" w:rsidRDefault="000C0D7F" w:rsidP="000C0D7F">
      <w:pPr>
        <w:widowControl/>
        <w:tabs>
          <w:tab w:val="left" w:pos="7088"/>
        </w:tabs>
        <w:ind w:left="1440"/>
      </w:pPr>
    </w:p>
    <w:p w14:paraId="0600A45B" w14:textId="7CC8FBC9" w:rsidR="006844C6" w:rsidRPr="006844C6" w:rsidRDefault="00273376" w:rsidP="00DC4B5B">
      <w:pPr>
        <w:widowControl/>
        <w:numPr>
          <w:ilvl w:val="0"/>
          <w:numId w:val="4"/>
        </w:numPr>
      </w:pPr>
      <w:r>
        <w:rPr>
          <w:rFonts w:hint="eastAsia"/>
        </w:rPr>
        <w:lastRenderedPageBreak/>
        <w:t>利便性を損なわないように、セキュリティを確保すること</w:t>
      </w:r>
    </w:p>
    <w:p w14:paraId="1C48BC91" w14:textId="6D800CFA" w:rsidR="008342B1" w:rsidRDefault="006844C6" w:rsidP="00942B82">
      <w:pPr>
        <w:widowControl/>
        <w:numPr>
          <w:ilvl w:val="1"/>
          <w:numId w:val="4"/>
        </w:numPr>
        <w:tabs>
          <w:tab w:val="clear" w:pos="1440"/>
        </w:tabs>
        <w:ind w:left="993" w:hanging="284"/>
      </w:pPr>
      <w:r w:rsidRPr="006844C6">
        <w:rPr>
          <w:rFonts w:hint="eastAsia"/>
        </w:rPr>
        <w:t>システム</w:t>
      </w:r>
      <w:r w:rsidR="00920C30">
        <w:rPr>
          <w:rFonts w:hint="eastAsia"/>
        </w:rPr>
        <w:t>に</w:t>
      </w:r>
      <w:r w:rsidR="00B634F9">
        <w:rPr>
          <w:rFonts w:hint="eastAsia"/>
        </w:rPr>
        <w:t>おける</w:t>
      </w:r>
      <w:r w:rsidRPr="006844C6">
        <w:rPr>
          <w:rFonts w:hint="eastAsia"/>
        </w:rPr>
        <w:t>利便性確保と</w:t>
      </w:r>
      <w:r w:rsidR="00716AD5">
        <w:rPr>
          <w:rFonts w:hint="eastAsia"/>
        </w:rPr>
        <w:t>セキュリティ</w:t>
      </w:r>
      <w:r w:rsidRPr="006844C6">
        <w:rPr>
          <w:rFonts w:hint="eastAsia"/>
        </w:rPr>
        <w:t>強化</w:t>
      </w:r>
      <w:r w:rsidR="00920C30">
        <w:rPr>
          <w:rFonts w:hint="eastAsia"/>
        </w:rPr>
        <w:t>を</w:t>
      </w:r>
      <w:r w:rsidRPr="006844C6">
        <w:rPr>
          <w:rFonts w:hint="eastAsia"/>
        </w:rPr>
        <w:t>同時</w:t>
      </w:r>
      <w:r w:rsidR="00920C30">
        <w:rPr>
          <w:rFonts w:hint="eastAsia"/>
        </w:rPr>
        <w:t>に</w:t>
      </w:r>
      <w:r w:rsidRPr="006844C6">
        <w:rPr>
          <w:rFonts w:hint="eastAsia"/>
        </w:rPr>
        <w:t>実現</w:t>
      </w:r>
      <w:r w:rsidR="00BE3471">
        <w:rPr>
          <w:rFonts w:hint="eastAsia"/>
        </w:rPr>
        <w:t>し</w:t>
      </w:r>
      <w:r w:rsidRPr="006844C6">
        <w:rPr>
          <w:rFonts w:hint="eastAsia"/>
        </w:rPr>
        <w:t>、双方に利益があるポジティブサムを目指すこと</w:t>
      </w:r>
      <w:r w:rsidR="00FC04BE">
        <w:rPr>
          <w:rFonts w:hint="eastAsia"/>
        </w:rPr>
        <w:t>が求められる。</w:t>
      </w:r>
    </w:p>
    <w:p w14:paraId="6189C247" w14:textId="7CEEF84E" w:rsidR="001012AA" w:rsidRPr="008342B1" w:rsidRDefault="00AB3E66" w:rsidP="00AB3E66">
      <w:pPr>
        <w:widowControl/>
        <w:jc w:val="left"/>
      </w:pPr>
      <w:r>
        <w:br w:type="page"/>
      </w:r>
    </w:p>
    <w:p w14:paraId="77FDEFF9" w14:textId="14E346D5" w:rsidR="0021326A" w:rsidRDefault="004F372A" w:rsidP="00CC19F4">
      <w:pPr>
        <w:pStyle w:val="1"/>
        <w:ind w:left="240" w:hanging="240"/>
      </w:pPr>
      <w:r>
        <w:rPr>
          <w:rFonts w:hint="eastAsia"/>
        </w:rPr>
        <w:lastRenderedPageBreak/>
        <w:t xml:space="preserve">　</w:t>
      </w:r>
      <w:bookmarkStart w:id="13" w:name="_Toc106636895"/>
      <w:r w:rsidR="003F44D1">
        <w:rPr>
          <w:rFonts w:hint="eastAsia"/>
        </w:rPr>
        <w:t>セキュリティ・バイ・デザイン</w:t>
      </w:r>
      <w:r>
        <w:rPr>
          <w:rFonts w:hint="eastAsia"/>
        </w:rPr>
        <w:t>の</w:t>
      </w:r>
      <w:r w:rsidR="00F21E0A">
        <w:rPr>
          <w:rFonts w:hint="eastAsia"/>
        </w:rPr>
        <w:t>スコープ</w:t>
      </w:r>
      <w:bookmarkEnd w:id="13"/>
    </w:p>
    <w:p w14:paraId="1066858B" w14:textId="55078699" w:rsidR="00722881" w:rsidRDefault="00722881" w:rsidP="00722881">
      <w:pPr>
        <w:pStyle w:val="2"/>
        <w:spacing w:before="360"/>
      </w:pPr>
      <w:r>
        <w:t xml:space="preserve">　</w:t>
      </w:r>
      <w:bookmarkStart w:id="14" w:name="_Toc106636896"/>
      <w:r w:rsidR="003F44D1">
        <w:rPr>
          <w:rFonts w:hint="eastAsia"/>
        </w:rPr>
        <w:t>セキュリティ・バイ・デザイン</w:t>
      </w:r>
      <w:r>
        <w:rPr>
          <w:rFonts w:hint="eastAsia"/>
        </w:rPr>
        <w:t>の</w:t>
      </w:r>
      <w:r w:rsidR="00FE1AEE">
        <w:rPr>
          <w:rFonts w:hint="eastAsia"/>
        </w:rPr>
        <w:t>構成要素とスコープ</w:t>
      </w:r>
      <w:bookmarkEnd w:id="14"/>
    </w:p>
    <w:p w14:paraId="7838D608" w14:textId="77777777" w:rsidR="00722881" w:rsidRPr="00722881" w:rsidRDefault="00722881" w:rsidP="001853AB">
      <w:pPr>
        <w:pStyle w:val="a2"/>
        <w:ind w:left="120" w:firstLine="240"/>
      </w:pPr>
    </w:p>
    <w:p w14:paraId="4135238A" w14:textId="4A57C846" w:rsidR="00AF7BB9" w:rsidRDefault="00AF7BB9" w:rsidP="001853AB">
      <w:pPr>
        <w:pStyle w:val="a2"/>
        <w:ind w:left="120" w:firstLine="240"/>
      </w:pPr>
      <w:r>
        <w:rPr>
          <w:rFonts w:hint="eastAsia"/>
        </w:rPr>
        <w:t>政府情報システムに関する</w:t>
      </w:r>
      <w:r w:rsidR="003F44D1">
        <w:rPr>
          <w:rFonts w:hint="eastAsia"/>
        </w:rPr>
        <w:t>セキュリティ・バイ・デザイン</w:t>
      </w:r>
      <w:r>
        <w:rPr>
          <w:rFonts w:hint="eastAsia"/>
        </w:rPr>
        <w:t>の</w:t>
      </w:r>
      <w:r w:rsidR="001B43C4">
        <w:rPr>
          <w:rFonts w:hint="eastAsia"/>
        </w:rPr>
        <w:t>基本</w:t>
      </w:r>
      <w:r>
        <w:rPr>
          <w:rFonts w:hint="eastAsia"/>
        </w:rPr>
        <w:t>方針に基づ</w:t>
      </w:r>
      <w:r w:rsidR="001B43C4">
        <w:rPr>
          <w:rFonts w:hint="eastAsia"/>
        </w:rPr>
        <w:t>き、</w:t>
      </w:r>
      <w:r w:rsidR="00911CBB">
        <w:rPr>
          <w:rFonts w:hint="eastAsia"/>
        </w:rPr>
        <w:t>実行的で効果的な</w:t>
      </w:r>
      <w:r w:rsidR="003F44D1">
        <w:rPr>
          <w:rFonts w:hint="eastAsia"/>
        </w:rPr>
        <w:t>セキュリティ・バイ・デザイン</w:t>
      </w:r>
      <w:r>
        <w:rPr>
          <w:rFonts w:hint="eastAsia"/>
        </w:rPr>
        <w:t>を</w:t>
      </w:r>
      <w:r w:rsidR="0000060F">
        <w:rPr>
          <w:rFonts w:hint="eastAsia"/>
        </w:rPr>
        <w:t>実現</w:t>
      </w:r>
      <w:r>
        <w:rPr>
          <w:rFonts w:hint="eastAsia"/>
        </w:rPr>
        <w:t xml:space="preserve">にあたっては、表 </w:t>
      </w:r>
      <w:r>
        <w:fldChar w:fldCharType="begin"/>
      </w:r>
      <w:r>
        <w:instrText xml:space="preserve"> </w:instrText>
      </w:r>
      <w:r>
        <w:rPr>
          <w:rFonts w:hint="eastAsia"/>
        </w:rPr>
        <w:instrText>STYLEREF 1 \s</w:instrText>
      </w:r>
      <w:r>
        <w:instrText xml:space="preserve"> </w:instrText>
      </w:r>
      <w:r>
        <w:fldChar w:fldCharType="separate"/>
      </w:r>
      <w:r w:rsidR="00587388">
        <w:rPr>
          <w:rFonts w:hint="eastAsia"/>
          <w:noProof/>
        </w:rPr>
        <w:t>３</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sidR="00587388">
        <w:rPr>
          <w:noProof/>
        </w:rPr>
        <w:t>1</w:t>
      </w:r>
      <w:r>
        <w:fldChar w:fldCharType="end"/>
      </w:r>
      <w:r>
        <w:rPr>
          <w:rFonts w:hint="eastAsia"/>
        </w:rPr>
        <w:t>で記載される構成要素を</w:t>
      </w:r>
      <w:r w:rsidR="00180DFD">
        <w:rPr>
          <w:rFonts w:hint="eastAsia"/>
        </w:rPr>
        <w:t>準備、</w:t>
      </w:r>
      <w:r>
        <w:rPr>
          <w:rFonts w:hint="eastAsia"/>
        </w:rPr>
        <w:t>検討することが必要になる。</w:t>
      </w:r>
    </w:p>
    <w:p w14:paraId="61CC108A" w14:textId="0C961DAC" w:rsidR="00D837A5" w:rsidRDefault="004B1448" w:rsidP="001853AB">
      <w:pPr>
        <w:pStyle w:val="a2"/>
        <w:ind w:left="120" w:firstLine="240"/>
      </w:pPr>
      <w:r>
        <w:rPr>
          <w:rFonts w:hint="eastAsia"/>
        </w:rPr>
        <w:t>本文書</w:t>
      </w:r>
      <w:r w:rsidR="005E7974">
        <w:rPr>
          <w:rFonts w:hint="eastAsia"/>
        </w:rPr>
        <w:t>では</w:t>
      </w:r>
      <w:r w:rsidR="003F44D1">
        <w:rPr>
          <w:rFonts w:hint="eastAsia"/>
        </w:rPr>
        <w:t>セキュリティ・バイ・デザイン</w:t>
      </w:r>
      <w:r w:rsidR="0000060F">
        <w:rPr>
          <w:rFonts w:hint="eastAsia"/>
        </w:rPr>
        <w:t>の主要な構成要素となる、</w:t>
      </w:r>
      <w:r w:rsidR="005E7974">
        <w:rPr>
          <w:rFonts w:hint="eastAsia"/>
        </w:rPr>
        <w:t>各工程での実施</w:t>
      </w:r>
      <w:r w:rsidR="00D474FE">
        <w:rPr>
          <w:rFonts w:hint="eastAsia"/>
        </w:rPr>
        <w:t>内容</w:t>
      </w:r>
      <w:r w:rsidR="005E7974">
        <w:rPr>
          <w:rFonts w:hint="eastAsia"/>
        </w:rPr>
        <w:t>（項番1）</w:t>
      </w:r>
      <w:r w:rsidR="005D67D9">
        <w:rPr>
          <w:rFonts w:hint="eastAsia"/>
        </w:rPr>
        <w:t>及び</w:t>
      </w:r>
      <w:r w:rsidR="005E7974">
        <w:rPr>
          <w:rFonts w:hint="eastAsia"/>
        </w:rPr>
        <w:t>、</w:t>
      </w:r>
      <w:r w:rsidR="00716AD5">
        <w:rPr>
          <w:rFonts w:hint="eastAsia"/>
        </w:rPr>
        <w:t>セキュリティ</w:t>
      </w:r>
      <w:r w:rsidR="005E7974">
        <w:rPr>
          <w:rFonts w:hint="eastAsia"/>
        </w:rPr>
        <w:t>リスク</w:t>
      </w:r>
      <w:r w:rsidR="00262C4B">
        <w:rPr>
          <w:rFonts w:hint="eastAsia"/>
        </w:rPr>
        <w:t>管理のための関係者の役割定義（項番2</w:t>
      </w:r>
      <w:r w:rsidR="00F97466">
        <w:rPr>
          <w:rFonts w:hint="eastAsia"/>
        </w:rPr>
        <w:t>の一部</w:t>
      </w:r>
      <w:r w:rsidR="00262C4B">
        <w:rPr>
          <w:rFonts w:hint="eastAsia"/>
        </w:rPr>
        <w:t>）をスコープ</w:t>
      </w:r>
      <w:r w:rsidR="00225416">
        <w:rPr>
          <w:rFonts w:hint="eastAsia"/>
        </w:rPr>
        <w:t>の</w:t>
      </w:r>
      <w:r w:rsidR="003F1E04">
        <w:rPr>
          <w:rFonts w:hint="eastAsia"/>
        </w:rPr>
        <w:t>構成</w:t>
      </w:r>
      <w:r w:rsidR="00225416">
        <w:rPr>
          <w:rFonts w:hint="eastAsia"/>
        </w:rPr>
        <w:t>要素</w:t>
      </w:r>
      <w:r w:rsidR="00262C4B">
        <w:rPr>
          <w:rFonts w:hint="eastAsia"/>
        </w:rPr>
        <w:t>と</w:t>
      </w:r>
      <w:r w:rsidR="00F97466">
        <w:rPr>
          <w:rFonts w:hint="eastAsia"/>
        </w:rPr>
        <w:t>し</w:t>
      </w:r>
      <w:r w:rsidR="001853AB">
        <w:rPr>
          <w:rFonts w:hint="eastAsia"/>
        </w:rPr>
        <w:t>て</w:t>
      </w:r>
      <w:r w:rsidR="0096710B">
        <w:rPr>
          <w:rFonts w:hint="eastAsia"/>
        </w:rPr>
        <w:t>記載</w:t>
      </w:r>
      <w:r w:rsidR="001853AB">
        <w:rPr>
          <w:rFonts w:hint="eastAsia"/>
        </w:rPr>
        <w:t>する。</w:t>
      </w:r>
    </w:p>
    <w:p w14:paraId="591E3944" w14:textId="75FD0A73" w:rsidR="003A08A2" w:rsidRDefault="00F97466" w:rsidP="001853AB">
      <w:pPr>
        <w:pStyle w:val="a2"/>
        <w:ind w:left="120" w:firstLine="240"/>
      </w:pPr>
      <w:r>
        <w:rPr>
          <w:rFonts w:hint="eastAsia"/>
        </w:rPr>
        <w:t>その他</w:t>
      </w:r>
      <w:r w:rsidR="00225416">
        <w:rPr>
          <w:rFonts w:hint="eastAsia"/>
        </w:rPr>
        <w:t>の</w:t>
      </w:r>
      <w:r w:rsidR="00D837A5">
        <w:rPr>
          <w:rFonts w:hint="eastAsia"/>
        </w:rPr>
        <w:t>構成</w:t>
      </w:r>
      <w:r w:rsidR="00225416">
        <w:rPr>
          <w:rFonts w:hint="eastAsia"/>
        </w:rPr>
        <w:t>要素</w:t>
      </w:r>
      <w:r w:rsidR="00C41A72">
        <w:rPr>
          <w:rFonts w:hint="eastAsia"/>
        </w:rPr>
        <w:t>（セキュリティリスク管理プロセス、参照すべきセキュリティ標準、関連ツール等）</w:t>
      </w:r>
      <w:r>
        <w:rPr>
          <w:rFonts w:hint="eastAsia"/>
        </w:rPr>
        <w:t>について</w:t>
      </w:r>
      <w:r w:rsidR="006C7FE2">
        <w:rPr>
          <w:rFonts w:hint="eastAsia"/>
        </w:rPr>
        <w:t>は、</w:t>
      </w:r>
      <w:r>
        <w:rPr>
          <w:rFonts w:hint="eastAsia"/>
        </w:rPr>
        <w:t>各政府機関の</w:t>
      </w:r>
      <w:r w:rsidR="00C41A72">
        <w:rPr>
          <w:rFonts w:hint="eastAsia"/>
        </w:rPr>
        <w:t>管理</w:t>
      </w:r>
      <w:r>
        <w:rPr>
          <w:rFonts w:hint="eastAsia"/>
        </w:rPr>
        <w:t>体制や</w:t>
      </w:r>
      <w:r w:rsidR="00C41A72">
        <w:rPr>
          <w:rFonts w:hint="eastAsia"/>
        </w:rPr>
        <w:t>IT</w:t>
      </w:r>
      <w:r>
        <w:rPr>
          <w:rFonts w:hint="eastAsia"/>
        </w:rPr>
        <w:t>環境、</w:t>
      </w:r>
      <w:r w:rsidR="00F83E98">
        <w:rPr>
          <w:rFonts w:hint="eastAsia"/>
        </w:rPr>
        <w:t>セキュリティポリシー</w:t>
      </w:r>
      <w:r>
        <w:rPr>
          <w:rFonts w:hint="eastAsia"/>
        </w:rPr>
        <w:t>等によって</w:t>
      </w:r>
      <w:r w:rsidR="005C0D3B">
        <w:rPr>
          <w:rFonts w:hint="eastAsia"/>
        </w:rPr>
        <w:t>最適化される</w:t>
      </w:r>
      <w:r w:rsidR="00492FAE">
        <w:rPr>
          <w:rFonts w:hint="eastAsia"/>
        </w:rPr>
        <w:t>要素</w:t>
      </w:r>
      <w:r w:rsidR="006C7FE2">
        <w:rPr>
          <w:rFonts w:hint="eastAsia"/>
        </w:rPr>
        <w:t>であるため、本書で</w:t>
      </w:r>
      <w:r w:rsidR="00A34CEF">
        <w:rPr>
          <w:rFonts w:hint="eastAsia"/>
        </w:rPr>
        <w:t>の</w:t>
      </w:r>
      <w:r w:rsidR="006C7FE2">
        <w:rPr>
          <w:rFonts w:hint="eastAsia"/>
        </w:rPr>
        <w:t>スコープには含</w:t>
      </w:r>
      <w:r w:rsidR="00A34CEF">
        <w:rPr>
          <w:rFonts w:hint="eastAsia"/>
        </w:rPr>
        <w:t>めない。</w:t>
      </w:r>
    </w:p>
    <w:p w14:paraId="093AD040" w14:textId="4E355591" w:rsidR="008F4CC5" w:rsidRDefault="008F4CC5" w:rsidP="008F4CC5">
      <w:pPr>
        <w:pStyle w:val="afa"/>
        <w:spacing w:before="360"/>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587388">
        <w:rPr>
          <w:rFonts w:hint="eastAsia"/>
          <w:noProof/>
        </w:rPr>
        <w:t>３</w:t>
      </w:r>
      <w:r>
        <w:fldChar w:fldCharType="end"/>
      </w:r>
      <w:r>
        <w:noBreakHyphen/>
      </w:r>
      <w:r w:rsidR="00421DD9">
        <w:rPr>
          <w:rFonts w:hint="eastAsia"/>
        </w:rPr>
        <w:t>1</w:t>
      </w:r>
      <w:r>
        <w:rPr>
          <w:rFonts w:hint="eastAsia"/>
        </w:rPr>
        <w:t xml:space="preserve">　</w:t>
      </w:r>
      <w:r w:rsidR="003F44D1">
        <w:rPr>
          <w:rFonts w:hint="eastAsia"/>
        </w:rPr>
        <w:t>セキュリティ・バイ・デザイン</w:t>
      </w:r>
      <w:r w:rsidR="003919F8">
        <w:rPr>
          <w:rFonts w:hint="eastAsia"/>
        </w:rPr>
        <w:t>の</w:t>
      </w:r>
      <w:r w:rsidR="004D5363">
        <w:rPr>
          <w:rFonts w:hint="eastAsia"/>
        </w:rPr>
        <w:t>構成</w:t>
      </w:r>
      <w:r>
        <w:rPr>
          <w:rFonts w:hint="eastAsia"/>
        </w:rPr>
        <w:t>要素</w:t>
      </w:r>
      <w:r w:rsidR="00A26257">
        <w:rPr>
          <w:rFonts w:hint="eastAsia"/>
        </w:rPr>
        <w:t>と</w:t>
      </w:r>
      <w:r w:rsidR="006C3770">
        <w:rPr>
          <w:rFonts w:hint="eastAsia"/>
        </w:rPr>
        <w:t>本書の</w:t>
      </w:r>
      <w:r w:rsidR="00A26257">
        <w:rPr>
          <w:rFonts w:hint="eastAsia"/>
        </w:rPr>
        <w:t>スコープ</w:t>
      </w:r>
    </w:p>
    <w:tbl>
      <w:tblPr>
        <w:tblStyle w:val="af9"/>
        <w:tblW w:w="8505" w:type="dxa"/>
        <w:tblInd w:w="-5" w:type="dxa"/>
        <w:tblLook w:val="04A0" w:firstRow="1" w:lastRow="0" w:firstColumn="1" w:lastColumn="0" w:noHBand="0" w:noVBand="1"/>
      </w:tblPr>
      <w:tblGrid>
        <w:gridCol w:w="709"/>
        <w:gridCol w:w="1985"/>
        <w:gridCol w:w="1559"/>
        <w:gridCol w:w="4252"/>
      </w:tblGrid>
      <w:tr w:rsidR="00C63ABE" w14:paraId="0C6F0F3C" w14:textId="21F3F345" w:rsidTr="00D95ABF">
        <w:trPr>
          <w:tblHeader/>
        </w:trPr>
        <w:tc>
          <w:tcPr>
            <w:tcW w:w="709" w:type="dxa"/>
            <w:shd w:val="clear" w:color="auto" w:fill="D9D9D9" w:themeFill="background1" w:themeFillShade="D9"/>
          </w:tcPr>
          <w:p w14:paraId="3053E837" w14:textId="5FACB2E7" w:rsidR="00C63ABE" w:rsidRPr="00D95ABF" w:rsidRDefault="00C63ABE" w:rsidP="00CC6F86">
            <w:pPr>
              <w:pStyle w:val="a1"/>
              <w:ind w:firstLineChars="0" w:firstLine="0"/>
              <w:jc w:val="center"/>
              <w:rPr>
                <w:szCs w:val="24"/>
              </w:rPr>
            </w:pPr>
            <w:r w:rsidRPr="00D95ABF">
              <w:rPr>
                <w:rFonts w:hint="eastAsia"/>
                <w:szCs w:val="24"/>
              </w:rPr>
              <w:t>項番</w:t>
            </w:r>
          </w:p>
        </w:tc>
        <w:tc>
          <w:tcPr>
            <w:tcW w:w="1985" w:type="dxa"/>
            <w:shd w:val="clear" w:color="auto" w:fill="D9D9D9" w:themeFill="background1" w:themeFillShade="D9"/>
          </w:tcPr>
          <w:p w14:paraId="17FC4A55" w14:textId="7610BCDB" w:rsidR="00C63ABE" w:rsidRPr="00D95ABF" w:rsidRDefault="00C63ABE" w:rsidP="00CC6F86">
            <w:pPr>
              <w:pStyle w:val="a1"/>
              <w:ind w:firstLineChars="0" w:firstLine="0"/>
              <w:jc w:val="center"/>
              <w:rPr>
                <w:szCs w:val="24"/>
              </w:rPr>
            </w:pPr>
            <w:r w:rsidRPr="00D95ABF">
              <w:rPr>
                <w:rFonts w:hint="eastAsia"/>
                <w:szCs w:val="24"/>
              </w:rPr>
              <w:t>構成要素</w:t>
            </w:r>
          </w:p>
        </w:tc>
        <w:tc>
          <w:tcPr>
            <w:tcW w:w="1559" w:type="dxa"/>
            <w:shd w:val="clear" w:color="auto" w:fill="D9D9D9" w:themeFill="background1" w:themeFillShade="D9"/>
          </w:tcPr>
          <w:p w14:paraId="693C1993" w14:textId="48E8E3ED" w:rsidR="00C63ABE" w:rsidRPr="00D95ABF" w:rsidRDefault="00C63ABE">
            <w:pPr>
              <w:pStyle w:val="a1"/>
              <w:ind w:firstLineChars="0" w:firstLine="0"/>
              <w:jc w:val="center"/>
              <w:rPr>
                <w:szCs w:val="24"/>
              </w:rPr>
            </w:pPr>
            <w:r w:rsidRPr="00D95ABF">
              <w:rPr>
                <w:rFonts w:hint="eastAsia"/>
                <w:szCs w:val="24"/>
              </w:rPr>
              <w:t>スコープ</w:t>
            </w:r>
          </w:p>
        </w:tc>
        <w:tc>
          <w:tcPr>
            <w:tcW w:w="4252" w:type="dxa"/>
            <w:shd w:val="clear" w:color="auto" w:fill="D9D9D9" w:themeFill="background1" w:themeFillShade="D9"/>
          </w:tcPr>
          <w:p w14:paraId="26C86AF2" w14:textId="29BBDC2E" w:rsidR="00C63ABE" w:rsidRPr="00D95ABF" w:rsidRDefault="00C63ABE" w:rsidP="00CC6F86">
            <w:pPr>
              <w:pStyle w:val="a1"/>
              <w:ind w:firstLineChars="0" w:firstLine="0"/>
              <w:jc w:val="center"/>
              <w:rPr>
                <w:szCs w:val="24"/>
              </w:rPr>
            </w:pPr>
            <w:r w:rsidRPr="00D95ABF">
              <w:rPr>
                <w:rFonts w:hint="eastAsia"/>
                <w:szCs w:val="24"/>
              </w:rPr>
              <w:t>本書</w:t>
            </w:r>
            <w:r w:rsidR="002D4C7B" w:rsidRPr="00D95ABF">
              <w:rPr>
                <w:rFonts w:hint="eastAsia"/>
                <w:szCs w:val="24"/>
              </w:rPr>
              <w:t>で記載</w:t>
            </w:r>
            <w:r w:rsidRPr="00D95ABF">
              <w:rPr>
                <w:rFonts w:hint="eastAsia"/>
                <w:szCs w:val="24"/>
              </w:rPr>
              <w:t>方針</w:t>
            </w:r>
          </w:p>
        </w:tc>
      </w:tr>
      <w:tr w:rsidR="00C63ABE" w:rsidRPr="00C15F32" w14:paraId="7BF1165B" w14:textId="71BB8753" w:rsidTr="00D95ABF">
        <w:trPr>
          <w:trHeight w:val="3745"/>
        </w:trPr>
        <w:tc>
          <w:tcPr>
            <w:tcW w:w="709" w:type="dxa"/>
          </w:tcPr>
          <w:p w14:paraId="1BA835BC" w14:textId="7F5840EC" w:rsidR="00C63ABE" w:rsidRPr="00D95ABF" w:rsidRDefault="00C63ABE" w:rsidP="00CC6F86">
            <w:pPr>
              <w:pStyle w:val="a1"/>
              <w:ind w:firstLineChars="0" w:firstLine="0"/>
              <w:jc w:val="left"/>
              <w:rPr>
                <w:szCs w:val="24"/>
              </w:rPr>
            </w:pPr>
            <w:r w:rsidRPr="00D95ABF">
              <w:rPr>
                <w:rFonts w:hint="eastAsia"/>
                <w:szCs w:val="24"/>
              </w:rPr>
              <w:t>1</w:t>
            </w:r>
          </w:p>
        </w:tc>
        <w:tc>
          <w:tcPr>
            <w:tcW w:w="1985" w:type="dxa"/>
          </w:tcPr>
          <w:p w14:paraId="093CECE3" w14:textId="2E831DCC" w:rsidR="00C63ABE" w:rsidRPr="00D95ABF" w:rsidRDefault="00D81E31" w:rsidP="00CC6F86">
            <w:pPr>
              <w:pStyle w:val="a1"/>
              <w:ind w:firstLineChars="0" w:firstLine="0"/>
              <w:rPr>
                <w:szCs w:val="24"/>
              </w:rPr>
            </w:pPr>
            <w:r w:rsidRPr="00D95ABF">
              <w:rPr>
                <w:rFonts w:hint="eastAsia"/>
                <w:szCs w:val="24"/>
              </w:rPr>
              <w:t>システム開発・運用の</w:t>
            </w:r>
            <w:r w:rsidR="00C63ABE" w:rsidRPr="00D95ABF">
              <w:rPr>
                <w:rFonts w:hint="eastAsia"/>
                <w:szCs w:val="24"/>
              </w:rPr>
              <w:t>各工程</w:t>
            </w:r>
            <w:r w:rsidRPr="00D95ABF">
              <w:rPr>
                <w:rFonts w:hint="eastAsia"/>
                <w:szCs w:val="24"/>
              </w:rPr>
              <w:t>における</w:t>
            </w:r>
            <w:r w:rsidR="003F44D1">
              <w:rPr>
                <w:rFonts w:hint="eastAsia"/>
                <w:szCs w:val="24"/>
              </w:rPr>
              <w:t>セキュリティ・バイ・デザイン</w:t>
            </w:r>
            <w:r w:rsidRPr="00D95ABF">
              <w:rPr>
                <w:rFonts w:hint="eastAsia"/>
                <w:szCs w:val="24"/>
              </w:rPr>
              <w:t>の</w:t>
            </w:r>
            <w:r w:rsidR="00C63ABE" w:rsidRPr="00D95ABF">
              <w:rPr>
                <w:rFonts w:hint="eastAsia"/>
                <w:szCs w:val="24"/>
              </w:rPr>
              <w:t>実施内容</w:t>
            </w:r>
          </w:p>
        </w:tc>
        <w:tc>
          <w:tcPr>
            <w:tcW w:w="1559" w:type="dxa"/>
          </w:tcPr>
          <w:p w14:paraId="4D9DCE39" w14:textId="297CC581" w:rsidR="00C63ABE" w:rsidRPr="00D95ABF" w:rsidRDefault="00C63ABE" w:rsidP="00CC6F86">
            <w:pPr>
              <w:pStyle w:val="a1"/>
              <w:ind w:firstLineChars="0" w:firstLine="0"/>
              <w:rPr>
                <w:szCs w:val="24"/>
              </w:rPr>
            </w:pPr>
            <w:r w:rsidRPr="00D95ABF">
              <w:rPr>
                <w:rFonts w:hint="eastAsia"/>
                <w:szCs w:val="24"/>
              </w:rPr>
              <w:t>〇</w:t>
            </w:r>
          </w:p>
        </w:tc>
        <w:tc>
          <w:tcPr>
            <w:tcW w:w="4252" w:type="dxa"/>
          </w:tcPr>
          <w:p w14:paraId="67ED01DA" w14:textId="771AF073" w:rsidR="00C63ABE" w:rsidRPr="00D95ABF" w:rsidRDefault="00201696" w:rsidP="00CC6F86">
            <w:pPr>
              <w:pStyle w:val="a1"/>
              <w:ind w:firstLineChars="0" w:firstLine="0"/>
              <w:rPr>
                <w:szCs w:val="24"/>
              </w:rPr>
            </w:pPr>
            <w:r w:rsidRPr="00D95ABF">
              <w:rPr>
                <w:rFonts w:hint="eastAsia"/>
                <w:szCs w:val="24"/>
              </w:rPr>
              <w:t>システムライフサイクル</w:t>
            </w:r>
            <w:r w:rsidR="00AB4DD9" w:rsidRPr="00D95ABF">
              <w:rPr>
                <w:rFonts w:hint="eastAsia"/>
                <w:szCs w:val="24"/>
              </w:rPr>
              <w:t>全体を対象に工程</w:t>
            </w:r>
            <w:r w:rsidRPr="00D95ABF">
              <w:rPr>
                <w:rFonts w:hint="eastAsia"/>
                <w:szCs w:val="24"/>
              </w:rPr>
              <w:t>ごとに</w:t>
            </w:r>
            <w:r w:rsidR="00C63ABE" w:rsidRPr="00D95ABF">
              <w:rPr>
                <w:rFonts w:hint="eastAsia"/>
                <w:szCs w:val="24"/>
              </w:rPr>
              <w:t>、</w:t>
            </w:r>
            <w:r w:rsidR="003F44D1">
              <w:rPr>
                <w:rFonts w:hint="eastAsia"/>
                <w:szCs w:val="24"/>
              </w:rPr>
              <w:t>セキュリティ・バイ・デザイン</w:t>
            </w:r>
            <w:r w:rsidR="00C63ABE" w:rsidRPr="00D95ABF">
              <w:rPr>
                <w:rFonts w:hint="eastAsia"/>
                <w:szCs w:val="24"/>
              </w:rPr>
              <w:t>の実施内容を要求事項と合わせて</w:t>
            </w:r>
            <w:r w:rsidRPr="00D95ABF">
              <w:rPr>
                <w:rFonts w:hint="eastAsia"/>
                <w:szCs w:val="24"/>
              </w:rPr>
              <w:t>記載する。</w:t>
            </w:r>
          </w:p>
          <w:p w14:paraId="6E983D89" w14:textId="28206E46" w:rsidR="00930CCA" w:rsidRPr="00D95ABF" w:rsidRDefault="00930CCA" w:rsidP="00930CCA">
            <w:pPr>
              <w:pStyle w:val="a1"/>
              <w:ind w:firstLineChars="0" w:firstLine="0"/>
              <w:rPr>
                <w:szCs w:val="24"/>
              </w:rPr>
            </w:pPr>
            <w:r w:rsidRPr="00D95ABF">
              <w:rPr>
                <w:rFonts w:hint="eastAsia"/>
                <w:szCs w:val="24"/>
              </w:rPr>
              <w:t>開発手法としてウォータフォール型を選択した場合に合わせて記載している。アジャイル型を選択した場合は、同じ作業が繰り返し発生することを考慮して読み替えるものとする。</w:t>
            </w:r>
          </w:p>
          <w:p w14:paraId="42436AF2" w14:textId="22338F2F" w:rsidR="0069460C" w:rsidRPr="00D95ABF" w:rsidRDefault="003A1462" w:rsidP="00CC6F86">
            <w:pPr>
              <w:pStyle w:val="a1"/>
              <w:ind w:firstLineChars="0" w:firstLine="0"/>
              <w:rPr>
                <w:szCs w:val="24"/>
              </w:rPr>
            </w:pPr>
            <w:r w:rsidRPr="00D95ABF">
              <w:rPr>
                <w:rFonts w:hint="eastAsia"/>
                <w:szCs w:val="24"/>
              </w:rPr>
              <w:t>本書</w:t>
            </w:r>
            <w:r w:rsidR="00C63ABE" w:rsidRPr="00D95ABF">
              <w:rPr>
                <w:rFonts w:hint="eastAsia"/>
                <w:szCs w:val="24"/>
              </w:rPr>
              <w:t>の位置づけを</w:t>
            </w:r>
            <w:r w:rsidRPr="00D95ABF">
              <w:rPr>
                <w:rFonts w:hint="eastAsia"/>
                <w:szCs w:val="24"/>
              </w:rPr>
              <w:t>ふまえ</w:t>
            </w:r>
            <w:r w:rsidR="00C63ABE" w:rsidRPr="00D95ABF">
              <w:rPr>
                <w:rFonts w:hint="eastAsia"/>
                <w:szCs w:val="24"/>
              </w:rPr>
              <w:t>、デジタル・ガバメント推進標準ガイドラインの</w:t>
            </w:r>
            <w:r w:rsidR="00DF4CB3" w:rsidRPr="00D95ABF">
              <w:rPr>
                <w:rFonts w:hint="eastAsia"/>
                <w:szCs w:val="24"/>
              </w:rPr>
              <w:t>システム開発</w:t>
            </w:r>
            <w:r w:rsidR="00C63ABE" w:rsidRPr="00D95ABF">
              <w:rPr>
                <w:rFonts w:hint="eastAsia"/>
                <w:szCs w:val="24"/>
              </w:rPr>
              <w:t>工程定義と整合</w:t>
            </w:r>
            <w:r w:rsidR="00DF4CB3" w:rsidRPr="00D95ABF">
              <w:rPr>
                <w:rFonts w:hint="eastAsia"/>
                <w:szCs w:val="24"/>
              </w:rPr>
              <w:t>して記載する。</w:t>
            </w:r>
          </w:p>
        </w:tc>
      </w:tr>
      <w:tr w:rsidR="00C63ABE" w14:paraId="4552B6F5" w14:textId="2F6AA00E" w:rsidTr="00D95ABF">
        <w:trPr>
          <w:trHeight w:val="2631"/>
        </w:trPr>
        <w:tc>
          <w:tcPr>
            <w:tcW w:w="709" w:type="dxa"/>
          </w:tcPr>
          <w:p w14:paraId="6AF3A036" w14:textId="77BFAB59" w:rsidR="00C63ABE" w:rsidRPr="00D95ABF" w:rsidRDefault="00C63ABE" w:rsidP="00CC6F86">
            <w:pPr>
              <w:pStyle w:val="a1"/>
              <w:ind w:firstLineChars="0" w:firstLine="0"/>
              <w:jc w:val="left"/>
              <w:rPr>
                <w:szCs w:val="24"/>
              </w:rPr>
            </w:pPr>
            <w:r w:rsidRPr="00D95ABF">
              <w:rPr>
                <w:rFonts w:hint="eastAsia"/>
                <w:szCs w:val="24"/>
              </w:rPr>
              <w:lastRenderedPageBreak/>
              <w:t>2</w:t>
            </w:r>
          </w:p>
        </w:tc>
        <w:tc>
          <w:tcPr>
            <w:tcW w:w="1985" w:type="dxa"/>
          </w:tcPr>
          <w:p w14:paraId="3A562B5C" w14:textId="5F8767B5" w:rsidR="00C63ABE" w:rsidRPr="00D95ABF" w:rsidRDefault="003F44D1" w:rsidP="00CC6F86">
            <w:pPr>
              <w:pStyle w:val="a1"/>
              <w:ind w:firstLineChars="0" w:firstLine="0"/>
              <w:rPr>
                <w:szCs w:val="24"/>
              </w:rPr>
            </w:pPr>
            <w:r>
              <w:rPr>
                <w:rFonts w:hint="eastAsia"/>
                <w:szCs w:val="24"/>
              </w:rPr>
              <w:t>セキュリティ・バイ・デザイン</w:t>
            </w:r>
            <w:r w:rsidR="00C63ABE" w:rsidRPr="00D95ABF">
              <w:rPr>
                <w:rFonts w:hint="eastAsia"/>
                <w:szCs w:val="24"/>
              </w:rPr>
              <w:t>におけるセキュリティリスク管理体制/プロセス</w:t>
            </w:r>
          </w:p>
        </w:tc>
        <w:tc>
          <w:tcPr>
            <w:tcW w:w="1559" w:type="dxa"/>
          </w:tcPr>
          <w:p w14:paraId="4D9FE459" w14:textId="77777777" w:rsidR="00C63ABE" w:rsidRPr="00D95ABF" w:rsidRDefault="00C63ABE" w:rsidP="00CC6F86">
            <w:pPr>
              <w:pStyle w:val="a1"/>
              <w:ind w:firstLineChars="0" w:firstLine="0"/>
              <w:rPr>
                <w:szCs w:val="24"/>
              </w:rPr>
            </w:pPr>
            <w:r w:rsidRPr="00D95ABF">
              <w:rPr>
                <w:rFonts w:hint="eastAsia"/>
                <w:szCs w:val="24"/>
              </w:rPr>
              <w:t>△</w:t>
            </w:r>
          </w:p>
          <w:p w14:paraId="4567FFC0" w14:textId="6ECC7F7A" w:rsidR="00C63ABE" w:rsidRPr="00D95ABF" w:rsidRDefault="00C63ABE" w:rsidP="00CC6F86">
            <w:pPr>
              <w:pStyle w:val="a1"/>
              <w:ind w:firstLineChars="0" w:firstLine="0"/>
              <w:rPr>
                <w:szCs w:val="24"/>
              </w:rPr>
            </w:pPr>
            <w:r w:rsidRPr="00D95ABF">
              <w:rPr>
                <w:rFonts w:hint="eastAsia"/>
                <w:szCs w:val="24"/>
              </w:rPr>
              <w:t>（</w:t>
            </w:r>
            <w:r w:rsidR="00821705" w:rsidRPr="00D95ABF">
              <w:rPr>
                <w:rFonts w:hint="eastAsia"/>
                <w:szCs w:val="24"/>
              </w:rPr>
              <w:t>関係者の役割</w:t>
            </w:r>
            <w:r w:rsidR="006F697B" w:rsidRPr="00D95ABF">
              <w:rPr>
                <w:rFonts w:hint="eastAsia"/>
                <w:szCs w:val="24"/>
              </w:rPr>
              <w:t>、責任</w:t>
            </w:r>
            <w:r w:rsidR="00821705" w:rsidRPr="00D95ABF">
              <w:rPr>
                <w:rFonts w:hint="eastAsia"/>
                <w:szCs w:val="24"/>
              </w:rPr>
              <w:t>のみ</w:t>
            </w:r>
            <w:r w:rsidRPr="00D95ABF">
              <w:rPr>
                <w:rFonts w:hint="eastAsia"/>
                <w:szCs w:val="24"/>
              </w:rPr>
              <w:t>）</w:t>
            </w:r>
          </w:p>
        </w:tc>
        <w:tc>
          <w:tcPr>
            <w:tcW w:w="4252" w:type="dxa"/>
          </w:tcPr>
          <w:p w14:paraId="2FE39EF1" w14:textId="66621E96" w:rsidR="00C63ABE" w:rsidRPr="00D95ABF" w:rsidRDefault="00C63ABE" w:rsidP="00CC6F86">
            <w:pPr>
              <w:pStyle w:val="a1"/>
              <w:ind w:firstLineChars="0" w:firstLine="0"/>
              <w:rPr>
                <w:szCs w:val="24"/>
              </w:rPr>
            </w:pPr>
            <w:r w:rsidRPr="00D95ABF">
              <w:rPr>
                <w:rFonts w:hint="eastAsia"/>
                <w:szCs w:val="24"/>
              </w:rPr>
              <w:t>セキュリティリスク評価</w:t>
            </w:r>
            <w:r w:rsidR="00446F85" w:rsidRPr="00D95ABF">
              <w:rPr>
                <w:rFonts w:hint="eastAsia"/>
                <w:szCs w:val="24"/>
              </w:rPr>
              <w:t>とリスク</w:t>
            </w:r>
            <w:r w:rsidRPr="00D95ABF">
              <w:rPr>
                <w:rFonts w:hint="eastAsia"/>
                <w:szCs w:val="24"/>
              </w:rPr>
              <w:t>管理に必要となる関係者の役割を定義する。</w:t>
            </w:r>
          </w:p>
          <w:p w14:paraId="288B0045" w14:textId="68A27560" w:rsidR="00C63ABE" w:rsidRPr="00D95ABF" w:rsidRDefault="00C63ABE" w:rsidP="00CC6F86">
            <w:pPr>
              <w:pStyle w:val="a1"/>
              <w:ind w:firstLineChars="0" w:firstLine="0"/>
              <w:rPr>
                <w:szCs w:val="24"/>
              </w:rPr>
            </w:pPr>
            <w:r w:rsidRPr="00D95ABF">
              <w:rPr>
                <w:rFonts w:hint="eastAsia"/>
                <w:szCs w:val="24"/>
              </w:rPr>
              <w:t>リスク管理の運用フロー等具体的な</w:t>
            </w:r>
            <w:r w:rsidR="00446F85" w:rsidRPr="00D95ABF">
              <w:rPr>
                <w:rFonts w:hint="eastAsia"/>
                <w:szCs w:val="24"/>
              </w:rPr>
              <w:t>実現プロセス</w:t>
            </w:r>
            <w:r w:rsidRPr="00D95ABF">
              <w:rPr>
                <w:rFonts w:hint="eastAsia"/>
                <w:szCs w:val="24"/>
              </w:rPr>
              <w:t>は、各政府機関の</w:t>
            </w:r>
            <w:r w:rsidR="00446F85" w:rsidRPr="00D95ABF">
              <w:rPr>
                <w:rFonts w:hint="eastAsia"/>
                <w:szCs w:val="24"/>
              </w:rPr>
              <w:t>管理</w:t>
            </w:r>
            <w:r w:rsidRPr="00D95ABF">
              <w:rPr>
                <w:rFonts w:hint="eastAsia"/>
                <w:szCs w:val="24"/>
              </w:rPr>
              <w:t>体制やセキュリティポリシー等によって最適化される要素であるためスコープには含めない。</w:t>
            </w:r>
          </w:p>
        </w:tc>
      </w:tr>
      <w:tr w:rsidR="00C63ABE" w14:paraId="7E34F2E9" w14:textId="77961FF8" w:rsidTr="00D95ABF">
        <w:trPr>
          <w:trHeight w:val="1673"/>
        </w:trPr>
        <w:tc>
          <w:tcPr>
            <w:tcW w:w="709" w:type="dxa"/>
          </w:tcPr>
          <w:p w14:paraId="1141A0D6" w14:textId="0F1D5ADD" w:rsidR="00C63ABE" w:rsidRPr="00D95ABF" w:rsidRDefault="00C63ABE" w:rsidP="00CC6F86">
            <w:pPr>
              <w:pStyle w:val="a1"/>
              <w:ind w:firstLineChars="0" w:firstLine="0"/>
              <w:jc w:val="left"/>
              <w:rPr>
                <w:szCs w:val="24"/>
              </w:rPr>
            </w:pPr>
            <w:r w:rsidRPr="00D95ABF">
              <w:rPr>
                <w:rFonts w:hint="eastAsia"/>
                <w:szCs w:val="24"/>
              </w:rPr>
              <w:t>3</w:t>
            </w:r>
          </w:p>
        </w:tc>
        <w:tc>
          <w:tcPr>
            <w:tcW w:w="1985" w:type="dxa"/>
          </w:tcPr>
          <w:p w14:paraId="682923CD" w14:textId="3B7DCFEC" w:rsidR="00C63ABE" w:rsidRPr="00D95ABF" w:rsidRDefault="003F44D1" w:rsidP="00CC6F86">
            <w:pPr>
              <w:pStyle w:val="a1"/>
              <w:ind w:firstLineChars="0" w:firstLine="0"/>
              <w:rPr>
                <w:szCs w:val="24"/>
              </w:rPr>
            </w:pPr>
            <w:r>
              <w:rPr>
                <w:rFonts w:hint="eastAsia"/>
                <w:szCs w:val="24"/>
              </w:rPr>
              <w:t>セキュリティ・バイ・デザイン</w:t>
            </w:r>
            <w:r w:rsidR="00C63ABE" w:rsidRPr="00D95ABF">
              <w:rPr>
                <w:rFonts w:hint="eastAsia"/>
                <w:szCs w:val="24"/>
              </w:rPr>
              <w:t>として参照すべき</w:t>
            </w:r>
            <w:r w:rsidR="008A439A" w:rsidRPr="00D95ABF">
              <w:rPr>
                <w:rFonts w:hint="eastAsia"/>
                <w:szCs w:val="24"/>
              </w:rPr>
              <w:t>セキュリティ</w:t>
            </w:r>
            <w:r w:rsidR="00C63ABE" w:rsidRPr="00D95ABF">
              <w:rPr>
                <w:rFonts w:hint="eastAsia"/>
                <w:szCs w:val="24"/>
              </w:rPr>
              <w:t>標準（</w:t>
            </w:r>
            <w:r w:rsidR="003475C8" w:rsidRPr="00D95ABF">
              <w:rPr>
                <w:rFonts w:hint="eastAsia"/>
                <w:szCs w:val="24"/>
              </w:rPr>
              <w:t>セキュリティ</w:t>
            </w:r>
            <w:r w:rsidR="00C63ABE" w:rsidRPr="00D95ABF">
              <w:rPr>
                <w:rFonts w:hint="eastAsia"/>
                <w:szCs w:val="24"/>
              </w:rPr>
              <w:t>ベースライン）、関連ツール</w:t>
            </w:r>
          </w:p>
        </w:tc>
        <w:tc>
          <w:tcPr>
            <w:tcW w:w="1559" w:type="dxa"/>
          </w:tcPr>
          <w:p w14:paraId="30335098" w14:textId="065537EE" w:rsidR="00C63ABE" w:rsidRPr="00D95ABF" w:rsidRDefault="00C63ABE" w:rsidP="00CC6F86">
            <w:pPr>
              <w:pStyle w:val="a1"/>
              <w:ind w:firstLineChars="0" w:firstLine="0"/>
              <w:rPr>
                <w:szCs w:val="24"/>
              </w:rPr>
            </w:pPr>
            <w:r w:rsidRPr="00D95ABF">
              <w:rPr>
                <w:rFonts w:hint="eastAsia"/>
                <w:szCs w:val="24"/>
              </w:rPr>
              <w:t>×</w:t>
            </w:r>
          </w:p>
        </w:tc>
        <w:tc>
          <w:tcPr>
            <w:tcW w:w="4252" w:type="dxa"/>
          </w:tcPr>
          <w:p w14:paraId="5555632E" w14:textId="2BFE1FFD" w:rsidR="00C63ABE" w:rsidRPr="00D95ABF" w:rsidRDefault="003F44D1" w:rsidP="00CC6F86">
            <w:pPr>
              <w:pStyle w:val="a1"/>
              <w:ind w:firstLineChars="0" w:firstLine="0"/>
              <w:rPr>
                <w:szCs w:val="24"/>
              </w:rPr>
            </w:pPr>
            <w:r>
              <w:rPr>
                <w:rFonts w:hint="eastAsia"/>
                <w:szCs w:val="24"/>
              </w:rPr>
              <w:t>セキュリティ・バイ・デザイン</w:t>
            </w:r>
            <w:r w:rsidR="00C63ABE" w:rsidRPr="00D95ABF">
              <w:rPr>
                <w:rFonts w:hint="eastAsia"/>
                <w:szCs w:val="24"/>
              </w:rPr>
              <w:t>を導入にあたり参照すべき</w:t>
            </w:r>
            <w:r w:rsidR="00F12DA2" w:rsidRPr="00D95ABF">
              <w:rPr>
                <w:rFonts w:hint="eastAsia"/>
                <w:szCs w:val="24"/>
              </w:rPr>
              <w:t>セキュリティ</w:t>
            </w:r>
            <w:r w:rsidR="00C63ABE" w:rsidRPr="00D95ABF">
              <w:rPr>
                <w:rFonts w:hint="eastAsia"/>
                <w:szCs w:val="24"/>
              </w:rPr>
              <w:t>標準やフレームワーク、関連ツールは</w:t>
            </w:r>
            <w:r w:rsidR="00E42C33" w:rsidRPr="00D95ABF">
              <w:rPr>
                <w:rFonts w:hint="eastAsia"/>
                <w:szCs w:val="24"/>
              </w:rPr>
              <w:t>、</w:t>
            </w:r>
            <w:r w:rsidR="00C63ABE" w:rsidRPr="00D95ABF">
              <w:rPr>
                <w:rFonts w:hint="eastAsia"/>
                <w:szCs w:val="24"/>
              </w:rPr>
              <w:t>各政府機関の</w:t>
            </w:r>
            <w:r w:rsidR="00E42C33" w:rsidRPr="00D95ABF">
              <w:rPr>
                <w:rFonts w:hint="eastAsia"/>
                <w:szCs w:val="24"/>
              </w:rPr>
              <w:t>IT</w:t>
            </w:r>
            <w:r w:rsidR="00C63ABE" w:rsidRPr="00D95ABF">
              <w:rPr>
                <w:rFonts w:hint="eastAsia"/>
                <w:szCs w:val="24"/>
              </w:rPr>
              <w:t>環境やセキュリティポリシー等に依存するためスコープには含めない。</w:t>
            </w:r>
          </w:p>
        </w:tc>
      </w:tr>
    </w:tbl>
    <w:p w14:paraId="13F50D46" w14:textId="142E4B40" w:rsidR="00AB3E66" w:rsidRDefault="00AB3E66">
      <w:pPr>
        <w:widowControl/>
        <w:jc w:val="left"/>
      </w:pPr>
    </w:p>
    <w:p w14:paraId="26187ADE" w14:textId="3EE6945C" w:rsidR="003E6C9C" w:rsidRDefault="00AB3E66">
      <w:pPr>
        <w:widowControl/>
        <w:jc w:val="left"/>
      </w:pPr>
      <w:r>
        <w:br w:type="page"/>
      </w:r>
    </w:p>
    <w:p w14:paraId="62CD5DE5" w14:textId="4F1E0972" w:rsidR="009844C3" w:rsidRDefault="009844C3" w:rsidP="009844C3">
      <w:pPr>
        <w:pStyle w:val="1"/>
        <w:ind w:left="240" w:hanging="240"/>
      </w:pPr>
      <w:r>
        <w:rPr>
          <w:rFonts w:hint="eastAsia"/>
        </w:rPr>
        <w:lastRenderedPageBreak/>
        <w:t xml:space="preserve">　</w:t>
      </w:r>
      <w:bookmarkStart w:id="15" w:name="_Toc106636897"/>
      <w:r w:rsidR="003F44D1">
        <w:rPr>
          <w:rFonts w:hint="eastAsia"/>
        </w:rPr>
        <w:t>セキュリティ・バイ・デザイン</w:t>
      </w:r>
      <w:r>
        <w:rPr>
          <w:rFonts w:hint="eastAsia"/>
        </w:rPr>
        <w:t>の実施内容</w:t>
      </w:r>
      <w:bookmarkEnd w:id="15"/>
    </w:p>
    <w:p w14:paraId="68CA62AF" w14:textId="1BE8B6B5" w:rsidR="00830191" w:rsidRDefault="00830191" w:rsidP="00830191">
      <w:pPr>
        <w:pStyle w:val="a2"/>
        <w:ind w:leftChars="20" w:left="48" w:firstLine="240"/>
      </w:pPr>
      <w:r>
        <w:rPr>
          <w:rFonts w:hint="eastAsia"/>
        </w:rPr>
        <w:t>本章では、読者が担当システムの</w:t>
      </w:r>
      <w:r w:rsidR="0086300A">
        <w:rPr>
          <w:rFonts w:hint="eastAsia"/>
        </w:rPr>
        <w:t>ライフサイクル全体で</w:t>
      </w:r>
      <w:r>
        <w:rPr>
          <w:rFonts w:hint="eastAsia"/>
        </w:rPr>
        <w:t>実施すべきセキュリティ対策を俯瞰的に検討するために必要となる、</w:t>
      </w:r>
      <w:r w:rsidR="003F44D1">
        <w:rPr>
          <w:rFonts w:hint="eastAsia"/>
        </w:rPr>
        <w:t>セキュリティ・バイ・デザイン</w:t>
      </w:r>
      <w:r>
        <w:rPr>
          <w:rFonts w:hint="eastAsia"/>
        </w:rPr>
        <w:t>における各工程で満たすべき要求事項、実施内容を定義する。</w:t>
      </w:r>
    </w:p>
    <w:p w14:paraId="3738C89D" w14:textId="52E630EA" w:rsidR="00830191" w:rsidRPr="00830191" w:rsidRDefault="00830191" w:rsidP="00830191">
      <w:pPr>
        <w:pStyle w:val="a2"/>
        <w:ind w:leftChars="20" w:left="48" w:firstLine="240"/>
      </w:pPr>
      <w:r>
        <w:rPr>
          <w:rFonts w:hint="eastAsia"/>
        </w:rPr>
        <w:t>加えて、</w:t>
      </w:r>
      <w:r w:rsidR="00EF0AA5">
        <w:rPr>
          <w:rFonts w:hint="eastAsia"/>
        </w:rPr>
        <w:t>各工程でのセキュリティ品質の維持に不可欠となる実務上陥りやすい留意点</w:t>
      </w:r>
      <w:r>
        <w:rPr>
          <w:rFonts w:hint="eastAsia"/>
        </w:rPr>
        <w:t>や昨今のセキュリティの</w:t>
      </w:r>
      <w:r w:rsidR="003F6C77">
        <w:rPr>
          <w:rFonts w:hint="eastAsia"/>
        </w:rPr>
        <w:t>傾向</w:t>
      </w:r>
      <w:r w:rsidR="003E0B88">
        <w:rPr>
          <w:rFonts w:hint="eastAsia"/>
        </w:rPr>
        <w:t>の変化</w:t>
      </w:r>
      <w:r>
        <w:rPr>
          <w:rFonts w:hint="eastAsia"/>
        </w:rPr>
        <w:t>等をふまえ</w:t>
      </w:r>
      <w:r w:rsidR="00C70B02">
        <w:rPr>
          <w:rFonts w:hint="eastAsia"/>
        </w:rPr>
        <w:t>、</w:t>
      </w:r>
      <w:r>
        <w:rPr>
          <w:rFonts w:hint="eastAsia"/>
        </w:rPr>
        <w:t>確実に抑えるべき、重要なセキュリティ対策の考え方ついて</w:t>
      </w:r>
      <w:r w:rsidR="00C70B02">
        <w:rPr>
          <w:rFonts w:hint="eastAsia"/>
        </w:rPr>
        <w:t>も</w:t>
      </w:r>
      <w:r>
        <w:rPr>
          <w:rFonts w:hint="eastAsia"/>
        </w:rPr>
        <w:t>記載する</w:t>
      </w:r>
      <w:r w:rsidR="00F5290E">
        <w:rPr>
          <w:rFonts w:hint="eastAsia"/>
        </w:rPr>
        <w:t>。</w:t>
      </w:r>
    </w:p>
    <w:p w14:paraId="72F5F958" w14:textId="49B60C21" w:rsidR="003A2546" w:rsidRDefault="003F44D1" w:rsidP="003A2546">
      <w:pPr>
        <w:pStyle w:val="2"/>
        <w:spacing w:before="360"/>
      </w:pPr>
      <w:bookmarkStart w:id="16" w:name="_Toc106636898"/>
      <w:r>
        <w:rPr>
          <w:rFonts w:hint="eastAsia"/>
        </w:rPr>
        <w:t>セキュリティ・バイ・デザイン</w:t>
      </w:r>
      <w:r w:rsidR="00830191">
        <w:rPr>
          <w:rFonts w:hint="eastAsia"/>
        </w:rPr>
        <w:t>の</w:t>
      </w:r>
      <w:r w:rsidR="009C1D45">
        <w:rPr>
          <w:rFonts w:hint="eastAsia"/>
        </w:rPr>
        <w:t>実施工程</w:t>
      </w:r>
      <w:r w:rsidR="00BF71B6">
        <w:rPr>
          <w:rFonts w:hint="eastAsia"/>
        </w:rPr>
        <w:t>と概要</w:t>
      </w:r>
      <w:bookmarkEnd w:id="16"/>
    </w:p>
    <w:p w14:paraId="0DAB074E" w14:textId="079612EA" w:rsidR="00EF12CD" w:rsidRDefault="00565665" w:rsidP="00F95F46">
      <w:pPr>
        <w:pStyle w:val="a2"/>
        <w:ind w:leftChars="20" w:left="48" w:firstLine="240"/>
      </w:pPr>
      <w:r>
        <w:rPr>
          <w:rFonts w:hint="eastAsia"/>
        </w:rPr>
        <w:t>本項で</w:t>
      </w:r>
      <w:r w:rsidR="003F44D1">
        <w:rPr>
          <w:rFonts w:hint="eastAsia"/>
        </w:rPr>
        <w:t>セキュリティ・バイ・デザイン</w:t>
      </w:r>
      <w:r>
        <w:rPr>
          <w:rFonts w:hint="eastAsia"/>
        </w:rPr>
        <w:t xml:space="preserve">の実施工程と概要を表 </w:t>
      </w:r>
      <w:r>
        <w:fldChar w:fldCharType="begin"/>
      </w:r>
      <w:r>
        <w:instrText xml:space="preserve"> </w:instrText>
      </w:r>
      <w:r>
        <w:rPr>
          <w:rFonts w:hint="eastAsia"/>
        </w:rPr>
        <w:instrText>STYLEREF 1 \s</w:instrText>
      </w:r>
      <w:r>
        <w:instrText xml:space="preserve"> </w:instrText>
      </w:r>
      <w:r>
        <w:fldChar w:fldCharType="separate"/>
      </w:r>
      <w:r w:rsidR="00587388">
        <w:rPr>
          <w:rFonts w:hint="eastAsia"/>
          <w:noProof/>
        </w:rPr>
        <w:t>４</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sidR="00587388">
        <w:rPr>
          <w:noProof/>
        </w:rPr>
        <w:t>1</w:t>
      </w:r>
      <w:r>
        <w:fldChar w:fldCharType="end"/>
      </w:r>
      <w:r>
        <w:rPr>
          <w:rFonts w:hint="eastAsia"/>
        </w:rPr>
        <w:t>に示す。</w:t>
      </w:r>
      <w:r w:rsidR="00976FEF">
        <w:rPr>
          <w:rFonts w:hint="eastAsia"/>
        </w:rPr>
        <w:t>本書は「デジタル・ガバメント推進標準ガイドライン」のセキュリティ編と位置付けて</w:t>
      </w:r>
      <w:r w:rsidR="001F0F6F">
        <w:rPr>
          <w:rFonts w:hint="eastAsia"/>
        </w:rPr>
        <w:t>いるため</w:t>
      </w:r>
      <w:r w:rsidR="00976FEF">
        <w:rPr>
          <w:rFonts w:hint="eastAsia"/>
        </w:rPr>
        <w:t>、</w:t>
      </w:r>
      <w:r w:rsidR="001F0F6F">
        <w:rPr>
          <w:rFonts w:hint="eastAsia"/>
        </w:rPr>
        <w:t>両ガイドラインの関係が理解できるよう、</w:t>
      </w:r>
      <w:r w:rsidR="003F44D1">
        <w:rPr>
          <w:rFonts w:hint="eastAsia"/>
        </w:rPr>
        <w:t>セキュリティ・バイ・デザイン</w:t>
      </w:r>
      <w:r w:rsidR="00F95F46">
        <w:rPr>
          <w:rFonts w:hint="eastAsia"/>
        </w:rPr>
        <w:t>の工程</w:t>
      </w:r>
      <w:r w:rsidR="00CD1DE2">
        <w:rPr>
          <w:rFonts w:hint="eastAsia"/>
        </w:rPr>
        <w:t>と</w:t>
      </w:r>
      <w:r w:rsidR="00F95F46">
        <w:rPr>
          <w:rFonts w:hint="eastAsia"/>
        </w:rPr>
        <w:t>「デジタル・ガバメント推進標準ガイドライン」</w:t>
      </w:r>
      <w:r w:rsidR="001F0F6F">
        <w:rPr>
          <w:rFonts w:hint="eastAsia"/>
        </w:rPr>
        <w:t>の工程を併記する。</w:t>
      </w:r>
    </w:p>
    <w:p w14:paraId="3BADDF06" w14:textId="20AF06D3" w:rsidR="00D6166C" w:rsidRDefault="00D6166C">
      <w:pPr>
        <w:widowControl/>
        <w:jc w:val="left"/>
      </w:pPr>
      <w:r>
        <w:br w:type="page"/>
      </w:r>
    </w:p>
    <w:p w14:paraId="6F89251C" w14:textId="40A43D3C" w:rsidR="003F263E" w:rsidRDefault="003F263E" w:rsidP="00120395">
      <w:pPr>
        <w:pStyle w:val="a2"/>
        <w:ind w:leftChars="0" w:left="0" w:firstLineChars="0" w:firstLine="0"/>
        <w:jc w:val="center"/>
      </w:pPr>
      <w:r>
        <w:rPr>
          <w:rFonts w:hint="eastAsia"/>
        </w:rPr>
        <w:lastRenderedPageBreak/>
        <w:t xml:space="preserve">表 </w:t>
      </w:r>
      <w:r>
        <w:fldChar w:fldCharType="begin"/>
      </w:r>
      <w:r>
        <w:instrText xml:space="preserve"> </w:instrText>
      </w:r>
      <w:r>
        <w:rPr>
          <w:rFonts w:hint="eastAsia"/>
        </w:rPr>
        <w:instrText>STYLEREF 1 \s</w:instrText>
      </w:r>
      <w:r>
        <w:instrText xml:space="preserve"> </w:instrText>
      </w:r>
      <w:r>
        <w:fldChar w:fldCharType="separate"/>
      </w:r>
      <w:r w:rsidR="00587388">
        <w:rPr>
          <w:rFonts w:hint="eastAsia"/>
          <w:noProof/>
        </w:rPr>
        <w:t>４</w:t>
      </w:r>
      <w:r>
        <w:fldChar w:fldCharType="end"/>
      </w:r>
      <w:r>
        <w:noBreakHyphen/>
      </w:r>
      <w:r w:rsidR="0000448F">
        <w:t>1</w:t>
      </w:r>
      <w:r>
        <w:rPr>
          <w:rFonts w:hint="eastAsia"/>
        </w:rPr>
        <w:t xml:space="preserve">　</w:t>
      </w:r>
      <w:r w:rsidR="003F44D1">
        <w:rPr>
          <w:rFonts w:hint="eastAsia"/>
        </w:rPr>
        <w:t>セキュリティ・バイ・デザイン</w:t>
      </w:r>
      <w:r>
        <w:rPr>
          <w:rFonts w:hint="eastAsia"/>
        </w:rPr>
        <w:t>の</w:t>
      </w:r>
      <w:r w:rsidR="00EC1474">
        <w:rPr>
          <w:rFonts w:hint="eastAsia"/>
        </w:rPr>
        <w:t>実施工程</w:t>
      </w:r>
      <w:r w:rsidR="003B2346">
        <w:rPr>
          <w:rFonts w:hint="eastAsia"/>
        </w:rPr>
        <w:t>と概要</w:t>
      </w:r>
    </w:p>
    <w:tbl>
      <w:tblPr>
        <w:tblStyle w:val="af9"/>
        <w:tblW w:w="8931" w:type="dxa"/>
        <w:tblInd w:w="-147" w:type="dxa"/>
        <w:tblLook w:val="04A0" w:firstRow="1" w:lastRow="0" w:firstColumn="1" w:lastColumn="0" w:noHBand="0" w:noVBand="1"/>
      </w:tblPr>
      <w:tblGrid>
        <w:gridCol w:w="568"/>
        <w:gridCol w:w="2409"/>
        <w:gridCol w:w="2410"/>
        <w:gridCol w:w="3544"/>
      </w:tblGrid>
      <w:tr w:rsidR="00B67D93" w14:paraId="58BA4FAD" w14:textId="23A590AB" w:rsidTr="00CA6296">
        <w:trPr>
          <w:trHeight w:val="568"/>
          <w:tblHeader/>
        </w:trPr>
        <w:tc>
          <w:tcPr>
            <w:tcW w:w="568" w:type="dxa"/>
            <w:shd w:val="clear" w:color="auto" w:fill="D9D9D9" w:themeFill="background1" w:themeFillShade="D9"/>
          </w:tcPr>
          <w:p w14:paraId="038CBA59" w14:textId="77777777" w:rsidR="00B67D93" w:rsidRPr="008907F8" w:rsidRDefault="00B67D93" w:rsidP="003B2346">
            <w:pPr>
              <w:pStyle w:val="a1"/>
              <w:ind w:firstLineChars="0" w:firstLine="0"/>
              <w:jc w:val="center"/>
              <w:rPr>
                <w:szCs w:val="24"/>
              </w:rPr>
            </w:pPr>
            <w:r w:rsidRPr="008907F8">
              <w:rPr>
                <w:rFonts w:hint="eastAsia"/>
                <w:szCs w:val="24"/>
              </w:rPr>
              <w:t>項番</w:t>
            </w:r>
          </w:p>
        </w:tc>
        <w:tc>
          <w:tcPr>
            <w:tcW w:w="2409" w:type="dxa"/>
            <w:shd w:val="clear" w:color="auto" w:fill="D9D9D9" w:themeFill="background1" w:themeFillShade="D9"/>
          </w:tcPr>
          <w:p w14:paraId="12E9F7AD" w14:textId="6DBCC6FA" w:rsidR="00B67D93" w:rsidRPr="008907F8" w:rsidRDefault="00B67D93" w:rsidP="003B2346">
            <w:pPr>
              <w:pStyle w:val="a1"/>
              <w:ind w:firstLineChars="0" w:firstLine="0"/>
              <w:jc w:val="center"/>
              <w:rPr>
                <w:szCs w:val="24"/>
              </w:rPr>
            </w:pPr>
            <w:r w:rsidRPr="008907F8">
              <w:rPr>
                <w:rFonts w:hint="eastAsia"/>
                <w:szCs w:val="24"/>
              </w:rPr>
              <w:t>デジタル・ガバメント推進標準ガイドラインおける工程名</w:t>
            </w:r>
          </w:p>
        </w:tc>
        <w:tc>
          <w:tcPr>
            <w:tcW w:w="2410" w:type="dxa"/>
            <w:shd w:val="clear" w:color="auto" w:fill="D9D9D9" w:themeFill="background1" w:themeFillShade="D9"/>
          </w:tcPr>
          <w:p w14:paraId="48D5A21A" w14:textId="405A0AA6" w:rsidR="00B67D93" w:rsidRPr="008907F8" w:rsidRDefault="003F44D1" w:rsidP="003B2346">
            <w:pPr>
              <w:pStyle w:val="a1"/>
              <w:ind w:firstLineChars="0" w:firstLine="0"/>
              <w:jc w:val="center"/>
              <w:rPr>
                <w:szCs w:val="24"/>
              </w:rPr>
            </w:pPr>
            <w:r>
              <w:rPr>
                <w:rFonts w:hint="eastAsia"/>
                <w:szCs w:val="24"/>
              </w:rPr>
              <w:t>セキュリティ・バイ・デザイン</w:t>
            </w:r>
            <w:r w:rsidR="00B67D93" w:rsidRPr="008907F8">
              <w:rPr>
                <w:rFonts w:hint="eastAsia"/>
                <w:szCs w:val="24"/>
              </w:rPr>
              <w:t>の工程名</w:t>
            </w:r>
          </w:p>
        </w:tc>
        <w:tc>
          <w:tcPr>
            <w:tcW w:w="3544" w:type="dxa"/>
            <w:shd w:val="clear" w:color="auto" w:fill="D9D9D9" w:themeFill="background1" w:themeFillShade="D9"/>
          </w:tcPr>
          <w:p w14:paraId="21ABC2C5" w14:textId="3AA43A08" w:rsidR="00B67D93" w:rsidRPr="008907F8" w:rsidRDefault="00B67D93" w:rsidP="003B2346">
            <w:pPr>
              <w:pStyle w:val="a1"/>
              <w:ind w:firstLineChars="0" w:firstLine="0"/>
              <w:jc w:val="center"/>
              <w:rPr>
                <w:szCs w:val="24"/>
              </w:rPr>
            </w:pPr>
            <w:r>
              <w:rPr>
                <w:rFonts w:hint="eastAsia"/>
                <w:szCs w:val="24"/>
              </w:rPr>
              <w:t>概要</w:t>
            </w:r>
          </w:p>
        </w:tc>
      </w:tr>
      <w:tr w:rsidR="00B67D93" w:rsidRPr="003D52B9" w14:paraId="0ED7A469" w14:textId="555BC074" w:rsidTr="00CA6296">
        <w:trPr>
          <w:trHeight w:val="885"/>
        </w:trPr>
        <w:tc>
          <w:tcPr>
            <w:tcW w:w="568" w:type="dxa"/>
          </w:tcPr>
          <w:p w14:paraId="7E8F76B0" w14:textId="77777777" w:rsidR="00B67D93" w:rsidRPr="008907F8" w:rsidRDefault="00B67D93" w:rsidP="006014C6">
            <w:pPr>
              <w:pStyle w:val="a1"/>
              <w:ind w:firstLineChars="0" w:firstLine="0"/>
              <w:jc w:val="left"/>
              <w:rPr>
                <w:rFonts w:asciiTheme="minorEastAsia" w:eastAsiaTheme="minorEastAsia" w:hAnsiTheme="minorEastAsia"/>
                <w:szCs w:val="24"/>
              </w:rPr>
            </w:pPr>
            <w:r w:rsidRPr="008907F8">
              <w:rPr>
                <w:rFonts w:asciiTheme="minorEastAsia" w:eastAsiaTheme="minorEastAsia" w:hAnsiTheme="minorEastAsia" w:hint="eastAsia"/>
                <w:szCs w:val="24"/>
              </w:rPr>
              <w:t>1</w:t>
            </w:r>
          </w:p>
        </w:tc>
        <w:tc>
          <w:tcPr>
            <w:tcW w:w="2409" w:type="dxa"/>
          </w:tcPr>
          <w:p w14:paraId="155C0962" w14:textId="4919FCEB" w:rsidR="00B67D93" w:rsidRPr="008907F8" w:rsidRDefault="00B67D93" w:rsidP="006014C6">
            <w:pPr>
              <w:pStyle w:val="a1"/>
              <w:ind w:firstLineChars="0" w:firstLine="0"/>
              <w:rPr>
                <w:rFonts w:asciiTheme="minorEastAsia" w:eastAsiaTheme="minorEastAsia" w:hAnsiTheme="minorEastAsia"/>
                <w:szCs w:val="24"/>
              </w:rPr>
            </w:pPr>
            <w:r w:rsidRPr="008907F8">
              <w:rPr>
                <w:rFonts w:asciiTheme="minorEastAsia" w:eastAsiaTheme="minorEastAsia" w:hAnsiTheme="minorEastAsia" w:hint="eastAsia"/>
                <w:szCs w:val="24"/>
              </w:rPr>
              <w:t>サービス・業務企画</w:t>
            </w:r>
          </w:p>
        </w:tc>
        <w:tc>
          <w:tcPr>
            <w:tcW w:w="2410" w:type="dxa"/>
          </w:tcPr>
          <w:p w14:paraId="60C92BC8" w14:textId="34CF722D" w:rsidR="00B67D93" w:rsidRPr="008907F8" w:rsidRDefault="00B67D93" w:rsidP="006014C6">
            <w:pPr>
              <w:pStyle w:val="a1"/>
              <w:ind w:firstLineChars="0" w:firstLine="0"/>
              <w:rPr>
                <w:rFonts w:asciiTheme="minorEastAsia" w:eastAsiaTheme="minorEastAsia" w:hAnsiTheme="minorEastAsia"/>
                <w:szCs w:val="24"/>
              </w:rPr>
            </w:pPr>
            <w:r w:rsidRPr="008907F8">
              <w:rPr>
                <w:rFonts w:asciiTheme="minorEastAsia" w:eastAsiaTheme="minorEastAsia" w:hAnsiTheme="minorEastAsia" w:hint="eastAsia"/>
                <w:szCs w:val="24"/>
              </w:rPr>
              <w:t>セキュリティリスク分析</w:t>
            </w:r>
          </w:p>
        </w:tc>
        <w:tc>
          <w:tcPr>
            <w:tcW w:w="3544" w:type="dxa"/>
          </w:tcPr>
          <w:p w14:paraId="4A8522CE" w14:textId="12F74AB9" w:rsidR="003B2346" w:rsidRDefault="003B2346" w:rsidP="00D26662">
            <w:pPr>
              <w:pStyle w:val="a1"/>
              <w:numPr>
                <w:ilvl w:val="0"/>
                <w:numId w:val="46"/>
              </w:numPr>
              <w:ind w:leftChars="-45" w:left="0" w:hangingChars="45" w:hanging="108"/>
              <w:rPr>
                <w:rFonts w:asciiTheme="minorEastAsia" w:eastAsiaTheme="minorEastAsia" w:hAnsiTheme="minorEastAsia"/>
                <w:szCs w:val="24"/>
              </w:rPr>
            </w:pPr>
            <w:r>
              <w:rPr>
                <w:rFonts w:asciiTheme="minorEastAsia" w:eastAsiaTheme="minorEastAsia" w:hAnsiTheme="minorEastAsia" w:hint="eastAsia"/>
                <w:szCs w:val="24"/>
              </w:rPr>
              <w:t>想定脅威</w:t>
            </w:r>
            <w:r w:rsidR="00453B09">
              <w:rPr>
                <w:rFonts w:asciiTheme="minorEastAsia" w:eastAsiaTheme="minorEastAsia" w:hAnsiTheme="minorEastAsia" w:hint="eastAsia"/>
                <w:szCs w:val="24"/>
              </w:rPr>
              <w:t>に</w:t>
            </w:r>
            <w:r w:rsidR="00CF2FCE">
              <w:rPr>
                <w:rFonts w:asciiTheme="minorEastAsia" w:eastAsiaTheme="minorEastAsia" w:hAnsiTheme="minorEastAsia" w:hint="eastAsia"/>
                <w:szCs w:val="24"/>
              </w:rPr>
              <w:t>かかる</w:t>
            </w:r>
            <w:r>
              <w:rPr>
                <w:rFonts w:asciiTheme="minorEastAsia" w:eastAsiaTheme="minorEastAsia" w:hAnsiTheme="minorEastAsia" w:hint="eastAsia"/>
                <w:szCs w:val="24"/>
              </w:rPr>
              <w:t>セキュリティリスク分析の実施</w:t>
            </w:r>
          </w:p>
          <w:p w14:paraId="3BF30785" w14:textId="51126A4E" w:rsidR="00B67D93" w:rsidRPr="008907F8" w:rsidRDefault="003B2346" w:rsidP="00D26662">
            <w:pPr>
              <w:pStyle w:val="a1"/>
              <w:numPr>
                <w:ilvl w:val="0"/>
                <w:numId w:val="46"/>
              </w:numPr>
              <w:ind w:leftChars="-45" w:left="0" w:hangingChars="45" w:hanging="108"/>
              <w:rPr>
                <w:rFonts w:asciiTheme="minorEastAsia" w:eastAsiaTheme="minorEastAsia" w:hAnsiTheme="minorEastAsia"/>
                <w:szCs w:val="24"/>
              </w:rPr>
            </w:pPr>
            <w:r>
              <w:rPr>
                <w:rFonts w:asciiTheme="minorEastAsia" w:eastAsiaTheme="minorEastAsia" w:hAnsiTheme="minorEastAsia" w:hint="eastAsia"/>
                <w:szCs w:val="24"/>
              </w:rPr>
              <w:t>セキュリティ対応方針の決定</w:t>
            </w:r>
          </w:p>
        </w:tc>
      </w:tr>
      <w:tr w:rsidR="00B67D93" w14:paraId="259FA5C3" w14:textId="757449F0" w:rsidTr="00CA6296">
        <w:trPr>
          <w:trHeight w:val="827"/>
        </w:trPr>
        <w:tc>
          <w:tcPr>
            <w:tcW w:w="568" w:type="dxa"/>
          </w:tcPr>
          <w:p w14:paraId="247AD378" w14:textId="5DD33B95" w:rsidR="00B67D93" w:rsidRPr="008907F8" w:rsidRDefault="00B67D93" w:rsidP="006014C6">
            <w:pPr>
              <w:pStyle w:val="a1"/>
              <w:ind w:firstLineChars="0" w:firstLine="0"/>
              <w:jc w:val="left"/>
              <w:rPr>
                <w:rFonts w:asciiTheme="minorEastAsia" w:eastAsiaTheme="minorEastAsia" w:hAnsiTheme="minorEastAsia"/>
                <w:szCs w:val="24"/>
              </w:rPr>
            </w:pPr>
            <w:r w:rsidRPr="008907F8">
              <w:rPr>
                <w:rFonts w:asciiTheme="minorEastAsia" w:eastAsiaTheme="minorEastAsia" w:hAnsiTheme="minorEastAsia" w:hint="eastAsia"/>
                <w:szCs w:val="24"/>
              </w:rPr>
              <w:t>2</w:t>
            </w:r>
          </w:p>
        </w:tc>
        <w:tc>
          <w:tcPr>
            <w:tcW w:w="2409" w:type="dxa"/>
          </w:tcPr>
          <w:p w14:paraId="74E76A10" w14:textId="003F6AA1" w:rsidR="00B67D93" w:rsidRPr="008907F8" w:rsidRDefault="00B67D93" w:rsidP="006014C6">
            <w:pPr>
              <w:pStyle w:val="a1"/>
              <w:ind w:firstLineChars="0" w:firstLine="0"/>
              <w:rPr>
                <w:rFonts w:asciiTheme="minorEastAsia" w:eastAsiaTheme="minorEastAsia" w:hAnsiTheme="minorEastAsia"/>
                <w:szCs w:val="24"/>
              </w:rPr>
            </w:pPr>
            <w:r w:rsidRPr="008907F8">
              <w:rPr>
                <w:rFonts w:asciiTheme="minorEastAsia" w:eastAsiaTheme="minorEastAsia" w:hAnsiTheme="minorEastAsia" w:hint="eastAsia"/>
                <w:szCs w:val="24"/>
              </w:rPr>
              <w:t xml:space="preserve">要件定義　</w:t>
            </w:r>
          </w:p>
        </w:tc>
        <w:tc>
          <w:tcPr>
            <w:tcW w:w="2410" w:type="dxa"/>
          </w:tcPr>
          <w:p w14:paraId="170F6A74" w14:textId="06E0B0B3" w:rsidR="00B67D93" w:rsidRPr="008907F8" w:rsidRDefault="00B67D93" w:rsidP="006014C6">
            <w:pPr>
              <w:pStyle w:val="a1"/>
              <w:ind w:firstLineChars="0" w:firstLine="0"/>
              <w:rPr>
                <w:rFonts w:asciiTheme="minorEastAsia" w:eastAsiaTheme="minorEastAsia" w:hAnsiTheme="minorEastAsia"/>
                <w:szCs w:val="24"/>
              </w:rPr>
            </w:pPr>
            <w:r w:rsidRPr="008907F8">
              <w:rPr>
                <w:rFonts w:asciiTheme="minorEastAsia" w:eastAsiaTheme="minorEastAsia" w:hAnsiTheme="minorEastAsia" w:hint="eastAsia"/>
                <w:szCs w:val="24"/>
              </w:rPr>
              <w:t>セキュリティ要件定義</w:t>
            </w:r>
          </w:p>
        </w:tc>
        <w:tc>
          <w:tcPr>
            <w:tcW w:w="3544" w:type="dxa"/>
          </w:tcPr>
          <w:p w14:paraId="0945671D" w14:textId="4A579DDE" w:rsidR="00B67D93" w:rsidRPr="008907F8" w:rsidRDefault="003B2346" w:rsidP="00D26662">
            <w:pPr>
              <w:pStyle w:val="a1"/>
              <w:numPr>
                <w:ilvl w:val="0"/>
                <w:numId w:val="46"/>
              </w:numPr>
              <w:ind w:leftChars="-45" w:left="0" w:hangingChars="45" w:hanging="108"/>
              <w:rPr>
                <w:rFonts w:asciiTheme="minorEastAsia" w:eastAsiaTheme="minorEastAsia" w:hAnsiTheme="minorEastAsia"/>
                <w:szCs w:val="24"/>
              </w:rPr>
            </w:pPr>
            <w:r>
              <w:rPr>
                <w:rFonts w:asciiTheme="minorEastAsia" w:eastAsiaTheme="minorEastAsia" w:hAnsiTheme="minorEastAsia" w:hint="eastAsia"/>
                <w:szCs w:val="24"/>
              </w:rPr>
              <w:t>システムにおける機能面、非機能面でのセキュリティ要件の定義</w:t>
            </w:r>
          </w:p>
        </w:tc>
      </w:tr>
      <w:tr w:rsidR="00B67D93" w14:paraId="39641491" w14:textId="46917ECE" w:rsidTr="00CA6296">
        <w:trPr>
          <w:trHeight w:val="710"/>
        </w:trPr>
        <w:tc>
          <w:tcPr>
            <w:tcW w:w="568" w:type="dxa"/>
          </w:tcPr>
          <w:p w14:paraId="40B2A9AA" w14:textId="6599D4A8" w:rsidR="00B67D93" w:rsidRPr="008907F8" w:rsidRDefault="00B67D93" w:rsidP="00733076">
            <w:pPr>
              <w:pStyle w:val="a1"/>
              <w:ind w:firstLineChars="0" w:firstLine="0"/>
              <w:jc w:val="left"/>
              <w:rPr>
                <w:rFonts w:asciiTheme="minorEastAsia" w:eastAsiaTheme="minorEastAsia" w:hAnsiTheme="minorEastAsia"/>
                <w:szCs w:val="24"/>
              </w:rPr>
            </w:pPr>
            <w:r w:rsidRPr="008907F8">
              <w:rPr>
                <w:rFonts w:asciiTheme="minorEastAsia" w:eastAsiaTheme="minorEastAsia" w:hAnsiTheme="minorEastAsia" w:hint="eastAsia"/>
                <w:szCs w:val="24"/>
              </w:rPr>
              <w:t>3</w:t>
            </w:r>
          </w:p>
        </w:tc>
        <w:tc>
          <w:tcPr>
            <w:tcW w:w="2409" w:type="dxa"/>
          </w:tcPr>
          <w:p w14:paraId="56A5D43F" w14:textId="77777777" w:rsidR="00B67D93" w:rsidRDefault="00B67D93" w:rsidP="00733076">
            <w:pPr>
              <w:pStyle w:val="a1"/>
              <w:ind w:firstLineChars="0" w:firstLine="0"/>
              <w:rPr>
                <w:rFonts w:asciiTheme="minorEastAsia" w:eastAsiaTheme="minorEastAsia" w:hAnsiTheme="minorEastAsia"/>
                <w:szCs w:val="24"/>
              </w:rPr>
            </w:pPr>
            <w:r w:rsidRPr="008907F8">
              <w:rPr>
                <w:rFonts w:asciiTheme="minorEastAsia" w:eastAsiaTheme="minorEastAsia" w:hAnsiTheme="minorEastAsia" w:hint="eastAsia"/>
                <w:szCs w:val="24"/>
              </w:rPr>
              <w:t>調達</w:t>
            </w:r>
          </w:p>
          <w:p w14:paraId="63904042" w14:textId="77777777" w:rsidR="007052A2" w:rsidRDefault="007052A2" w:rsidP="007052A2">
            <w:pPr>
              <w:rPr>
                <w:rFonts w:asciiTheme="minorEastAsia" w:eastAsiaTheme="minorEastAsia" w:hAnsiTheme="minorEastAsia"/>
                <w:szCs w:val="24"/>
              </w:rPr>
            </w:pPr>
          </w:p>
          <w:p w14:paraId="2123C231" w14:textId="32CC52C6" w:rsidR="007052A2" w:rsidRPr="007052A2" w:rsidRDefault="007052A2" w:rsidP="007052A2">
            <w:pPr>
              <w:jc w:val="right"/>
            </w:pPr>
          </w:p>
        </w:tc>
        <w:tc>
          <w:tcPr>
            <w:tcW w:w="2410" w:type="dxa"/>
          </w:tcPr>
          <w:p w14:paraId="73DD86B3" w14:textId="5C16C414" w:rsidR="00B67D93" w:rsidRPr="008907F8" w:rsidRDefault="00922291" w:rsidP="00733076">
            <w:pPr>
              <w:pStyle w:val="a1"/>
              <w:ind w:firstLineChars="0" w:firstLine="0"/>
              <w:rPr>
                <w:rFonts w:asciiTheme="minorEastAsia" w:eastAsiaTheme="minorEastAsia" w:hAnsiTheme="minorEastAsia"/>
                <w:szCs w:val="24"/>
              </w:rPr>
            </w:pPr>
            <w:r>
              <w:rPr>
                <w:rFonts w:asciiTheme="minorEastAsia" w:eastAsiaTheme="minorEastAsia" w:hAnsiTheme="minorEastAsia" w:hint="eastAsia"/>
                <w:szCs w:val="24"/>
              </w:rPr>
              <w:t>セキュア調達</w:t>
            </w:r>
          </w:p>
        </w:tc>
        <w:tc>
          <w:tcPr>
            <w:tcW w:w="3544" w:type="dxa"/>
          </w:tcPr>
          <w:p w14:paraId="51429910" w14:textId="6A9B61AB" w:rsidR="003B2346" w:rsidRDefault="003B2346" w:rsidP="00D26662">
            <w:pPr>
              <w:pStyle w:val="a1"/>
              <w:numPr>
                <w:ilvl w:val="0"/>
                <w:numId w:val="46"/>
              </w:numPr>
              <w:ind w:leftChars="-45" w:left="0" w:hangingChars="45" w:hanging="108"/>
              <w:rPr>
                <w:rFonts w:asciiTheme="minorEastAsia" w:eastAsiaTheme="minorEastAsia" w:hAnsiTheme="minorEastAsia"/>
                <w:szCs w:val="24"/>
              </w:rPr>
            </w:pPr>
            <w:r>
              <w:rPr>
                <w:rFonts w:asciiTheme="minorEastAsia" w:eastAsiaTheme="minorEastAsia" w:hAnsiTheme="minorEastAsia" w:hint="eastAsia"/>
                <w:szCs w:val="24"/>
              </w:rPr>
              <w:t>セキュリティ調達仕様の策定、責任範囲の明確化</w:t>
            </w:r>
          </w:p>
          <w:p w14:paraId="56BA7250" w14:textId="5C8189F1" w:rsidR="00B67D93" w:rsidRPr="008907F8" w:rsidRDefault="003B2346" w:rsidP="00D26662">
            <w:pPr>
              <w:pStyle w:val="a1"/>
              <w:numPr>
                <w:ilvl w:val="0"/>
                <w:numId w:val="46"/>
              </w:numPr>
              <w:ind w:leftChars="-45" w:left="0" w:hangingChars="45" w:hanging="108"/>
              <w:rPr>
                <w:rFonts w:asciiTheme="minorEastAsia" w:eastAsiaTheme="minorEastAsia" w:hAnsiTheme="minorEastAsia"/>
                <w:szCs w:val="24"/>
              </w:rPr>
            </w:pPr>
            <w:r>
              <w:rPr>
                <w:rFonts w:asciiTheme="minorEastAsia" w:eastAsiaTheme="minorEastAsia" w:hAnsiTheme="minorEastAsia" w:hint="eastAsia"/>
                <w:szCs w:val="24"/>
              </w:rPr>
              <w:t>安全な委託先</w:t>
            </w:r>
            <w:r w:rsidR="00A9053A">
              <w:rPr>
                <w:rFonts w:asciiTheme="minorEastAsia" w:eastAsiaTheme="minorEastAsia" w:hAnsiTheme="minorEastAsia" w:hint="eastAsia"/>
                <w:szCs w:val="24"/>
              </w:rPr>
              <w:t>、安全な</w:t>
            </w:r>
            <w:r>
              <w:rPr>
                <w:rFonts w:asciiTheme="minorEastAsia" w:eastAsiaTheme="minorEastAsia" w:hAnsiTheme="minorEastAsia" w:hint="eastAsia"/>
                <w:szCs w:val="24"/>
              </w:rPr>
              <w:t>プロダクトの選定</w:t>
            </w:r>
          </w:p>
        </w:tc>
      </w:tr>
      <w:tr w:rsidR="00B67D93" w:rsidRPr="00723740" w14:paraId="1C0996BF" w14:textId="49C039DC" w:rsidTr="00CA6296">
        <w:trPr>
          <w:trHeight w:val="408"/>
        </w:trPr>
        <w:tc>
          <w:tcPr>
            <w:tcW w:w="568" w:type="dxa"/>
          </w:tcPr>
          <w:p w14:paraId="032B9019" w14:textId="7EC4DD8F" w:rsidR="00B67D93" w:rsidRPr="008907F8" w:rsidRDefault="00B67D93" w:rsidP="00733076">
            <w:pPr>
              <w:pStyle w:val="a1"/>
              <w:ind w:firstLineChars="0" w:firstLine="0"/>
              <w:jc w:val="left"/>
              <w:rPr>
                <w:rFonts w:asciiTheme="minorEastAsia" w:eastAsiaTheme="minorEastAsia" w:hAnsiTheme="minorEastAsia"/>
                <w:szCs w:val="24"/>
              </w:rPr>
            </w:pPr>
            <w:r w:rsidRPr="008907F8">
              <w:rPr>
                <w:rFonts w:asciiTheme="minorEastAsia" w:eastAsiaTheme="minorEastAsia" w:hAnsiTheme="minorEastAsia" w:hint="eastAsia"/>
                <w:szCs w:val="24"/>
              </w:rPr>
              <w:t>4</w:t>
            </w:r>
          </w:p>
        </w:tc>
        <w:tc>
          <w:tcPr>
            <w:tcW w:w="2409" w:type="dxa"/>
            <w:vMerge w:val="restart"/>
          </w:tcPr>
          <w:p w14:paraId="6FA42B4E" w14:textId="6A2B7E16" w:rsidR="00B67D93" w:rsidRPr="008907F8" w:rsidRDefault="00B67D93" w:rsidP="00733076">
            <w:pPr>
              <w:pStyle w:val="a1"/>
              <w:ind w:firstLineChars="0" w:firstLine="0"/>
              <w:rPr>
                <w:rFonts w:asciiTheme="minorEastAsia" w:eastAsiaTheme="minorEastAsia" w:hAnsiTheme="minorEastAsia"/>
                <w:szCs w:val="24"/>
              </w:rPr>
            </w:pPr>
            <w:r w:rsidRPr="008907F8">
              <w:rPr>
                <w:rFonts w:asciiTheme="minorEastAsia" w:eastAsiaTheme="minorEastAsia" w:hAnsiTheme="minorEastAsia" w:hint="eastAsia"/>
                <w:szCs w:val="24"/>
              </w:rPr>
              <w:t>設計・開発</w:t>
            </w:r>
          </w:p>
        </w:tc>
        <w:tc>
          <w:tcPr>
            <w:tcW w:w="2410" w:type="dxa"/>
          </w:tcPr>
          <w:p w14:paraId="3943B79E" w14:textId="6CDCDA00" w:rsidR="00B67D93" w:rsidRPr="008907F8" w:rsidRDefault="00B67D93" w:rsidP="00733076">
            <w:pPr>
              <w:pStyle w:val="a1"/>
              <w:ind w:firstLineChars="0" w:firstLine="0"/>
              <w:rPr>
                <w:rFonts w:asciiTheme="minorEastAsia" w:eastAsiaTheme="minorEastAsia" w:hAnsiTheme="minorEastAsia"/>
                <w:szCs w:val="24"/>
              </w:rPr>
            </w:pPr>
            <w:r w:rsidRPr="008907F8">
              <w:rPr>
                <w:rFonts w:asciiTheme="minorEastAsia" w:eastAsiaTheme="minorEastAsia" w:hAnsiTheme="minorEastAsia" w:hint="eastAsia"/>
                <w:szCs w:val="24"/>
              </w:rPr>
              <w:t>セキュリティ設計</w:t>
            </w:r>
          </w:p>
        </w:tc>
        <w:tc>
          <w:tcPr>
            <w:tcW w:w="3544" w:type="dxa"/>
          </w:tcPr>
          <w:p w14:paraId="6E787BBE" w14:textId="1D9F4AC9" w:rsidR="00B67D93" w:rsidRPr="00296276" w:rsidRDefault="00296276" w:rsidP="00D26662">
            <w:pPr>
              <w:pStyle w:val="a3"/>
              <w:numPr>
                <w:ilvl w:val="0"/>
                <w:numId w:val="46"/>
              </w:numPr>
              <w:ind w:leftChars="-45" w:left="0" w:hangingChars="45" w:hanging="108"/>
              <w:rPr>
                <w:szCs w:val="24"/>
              </w:rPr>
            </w:pPr>
            <w:r w:rsidRPr="00967EFB">
              <w:rPr>
                <w:rFonts w:asciiTheme="minorEastAsia" w:eastAsiaTheme="minorEastAsia" w:hAnsiTheme="minorEastAsia" w:hint="eastAsia"/>
                <w:szCs w:val="24"/>
              </w:rPr>
              <w:t>機能面と非機能面でのセキュリティ設計</w:t>
            </w:r>
          </w:p>
        </w:tc>
      </w:tr>
      <w:tr w:rsidR="00B67D93" w:rsidRPr="00BF0D35" w14:paraId="36DA3D1F" w14:textId="1F302B86" w:rsidTr="00CA6296">
        <w:trPr>
          <w:trHeight w:val="557"/>
        </w:trPr>
        <w:tc>
          <w:tcPr>
            <w:tcW w:w="568" w:type="dxa"/>
          </w:tcPr>
          <w:p w14:paraId="5B41FF5F" w14:textId="6174A52B" w:rsidR="00B67D93" w:rsidRPr="008907F8" w:rsidRDefault="00B67D93" w:rsidP="00733076">
            <w:pPr>
              <w:pStyle w:val="a1"/>
              <w:ind w:firstLineChars="0" w:firstLine="0"/>
              <w:jc w:val="left"/>
              <w:rPr>
                <w:rFonts w:asciiTheme="minorEastAsia" w:eastAsiaTheme="minorEastAsia" w:hAnsiTheme="minorEastAsia"/>
                <w:szCs w:val="24"/>
              </w:rPr>
            </w:pPr>
            <w:r w:rsidRPr="008907F8">
              <w:rPr>
                <w:rFonts w:asciiTheme="minorEastAsia" w:eastAsiaTheme="minorEastAsia" w:hAnsiTheme="minorEastAsia" w:hint="eastAsia"/>
                <w:szCs w:val="24"/>
              </w:rPr>
              <w:t>5</w:t>
            </w:r>
          </w:p>
        </w:tc>
        <w:tc>
          <w:tcPr>
            <w:tcW w:w="2409" w:type="dxa"/>
            <w:vMerge/>
          </w:tcPr>
          <w:p w14:paraId="0E512DB6" w14:textId="77777777" w:rsidR="00B67D93" w:rsidRPr="008907F8" w:rsidRDefault="00B67D93" w:rsidP="00733076">
            <w:pPr>
              <w:pStyle w:val="a1"/>
              <w:ind w:firstLineChars="0" w:firstLine="0"/>
              <w:rPr>
                <w:rFonts w:asciiTheme="minorEastAsia" w:eastAsiaTheme="minorEastAsia" w:hAnsiTheme="minorEastAsia"/>
                <w:szCs w:val="24"/>
              </w:rPr>
            </w:pPr>
          </w:p>
        </w:tc>
        <w:tc>
          <w:tcPr>
            <w:tcW w:w="2410" w:type="dxa"/>
          </w:tcPr>
          <w:p w14:paraId="0DEEC03F" w14:textId="081E528A" w:rsidR="00B67D93" w:rsidRPr="008907F8" w:rsidRDefault="00B67D93" w:rsidP="00733076">
            <w:pPr>
              <w:pStyle w:val="a1"/>
              <w:ind w:firstLineChars="0" w:firstLine="0"/>
              <w:rPr>
                <w:rFonts w:asciiTheme="minorEastAsia" w:eastAsiaTheme="minorEastAsia" w:hAnsiTheme="minorEastAsia"/>
                <w:szCs w:val="24"/>
              </w:rPr>
            </w:pPr>
            <w:r w:rsidRPr="008907F8">
              <w:rPr>
                <w:rFonts w:asciiTheme="minorEastAsia" w:eastAsiaTheme="minorEastAsia" w:hAnsiTheme="minorEastAsia" w:hint="eastAsia"/>
                <w:szCs w:val="24"/>
              </w:rPr>
              <w:t>セキュリティ実装</w:t>
            </w:r>
          </w:p>
        </w:tc>
        <w:tc>
          <w:tcPr>
            <w:tcW w:w="3544" w:type="dxa"/>
          </w:tcPr>
          <w:p w14:paraId="1358BCE2" w14:textId="189B8307" w:rsidR="00296276" w:rsidRPr="00967EFB" w:rsidRDefault="00296276" w:rsidP="00D26662">
            <w:pPr>
              <w:pStyle w:val="a1"/>
              <w:numPr>
                <w:ilvl w:val="0"/>
                <w:numId w:val="46"/>
              </w:numPr>
              <w:ind w:leftChars="-45" w:left="0" w:hangingChars="45" w:hanging="108"/>
              <w:rPr>
                <w:rFonts w:asciiTheme="minorEastAsia" w:eastAsiaTheme="minorEastAsia" w:hAnsiTheme="minorEastAsia"/>
                <w:szCs w:val="24"/>
              </w:rPr>
            </w:pPr>
            <w:r w:rsidRPr="00967EFB">
              <w:rPr>
                <w:rFonts w:asciiTheme="minorEastAsia" w:eastAsiaTheme="minorEastAsia" w:hAnsiTheme="minorEastAsia" w:hint="eastAsia"/>
                <w:szCs w:val="24"/>
              </w:rPr>
              <w:t>セキュリティ機能の実装</w:t>
            </w:r>
          </w:p>
          <w:p w14:paraId="4E52F362" w14:textId="77777777" w:rsidR="00296276" w:rsidRPr="00967EFB" w:rsidRDefault="00296276" w:rsidP="00D26662">
            <w:pPr>
              <w:pStyle w:val="a1"/>
              <w:numPr>
                <w:ilvl w:val="0"/>
                <w:numId w:val="46"/>
              </w:numPr>
              <w:ind w:leftChars="-45" w:left="0" w:hangingChars="45" w:hanging="108"/>
              <w:rPr>
                <w:rFonts w:asciiTheme="minorEastAsia" w:eastAsiaTheme="minorEastAsia" w:hAnsiTheme="minorEastAsia"/>
                <w:szCs w:val="24"/>
              </w:rPr>
            </w:pPr>
            <w:r w:rsidRPr="00967EFB">
              <w:rPr>
                <w:rFonts w:asciiTheme="minorEastAsia" w:eastAsiaTheme="minorEastAsia" w:hAnsiTheme="minorEastAsia" w:hint="eastAsia"/>
                <w:szCs w:val="24"/>
              </w:rPr>
              <w:t>アプリケーションのセキュアコーディング</w:t>
            </w:r>
          </w:p>
          <w:p w14:paraId="16028521" w14:textId="061C9E3B" w:rsidR="00B67D93" w:rsidRPr="00296276" w:rsidRDefault="00296276" w:rsidP="00D26662">
            <w:pPr>
              <w:pStyle w:val="a1"/>
              <w:numPr>
                <w:ilvl w:val="0"/>
                <w:numId w:val="46"/>
              </w:numPr>
              <w:ind w:leftChars="-45" w:left="0" w:hangingChars="45" w:hanging="108"/>
              <w:jc w:val="left"/>
              <w:rPr>
                <w:rFonts w:asciiTheme="minorEastAsia" w:eastAsiaTheme="minorEastAsia" w:hAnsiTheme="minorEastAsia"/>
                <w:szCs w:val="24"/>
              </w:rPr>
            </w:pPr>
            <w:r w:rsidRPr="00967EFB">
              <w:rPr>
                <w:rFonts w:asciiTheme="minorEastAsia" w:eastAsiaTheme="minorEastAsia" w:hAnsiTheme="minorEastAsia" w:hint="eastAsia"/>
                <w:szCs w:val="24"/>
              </w:rPr>
              <w:t>プラットフォームの</w:t>
            </w:r>
            <w:r w:rsidR="00D24814">
              <w:rPr>
                <w:rFonts w:asciiTheme="minorEastAsia" w:eastAsiaTheme="minorEastAsia" w:hAnsiTheme="minorEastAsia" w:hint="eastAsia"/>
                <w:szCs w:val="24"/>
              </w:rPr>
              <w:t>セキュリティ設定の実施</w:t>
            </w:r>
            <w:r>
              <w:rPr>
                <w:rFonts w:asciiTheme="minorEastAsia" w:eastAsiaTheme="minorEastAsia" w:hAnsiTheme="minorEastAsia" w:hint="eastAsia"/>
                <w:szCs w:val="24"/>
              </w:rPr>
              <w:t>(堅牢化</w:t>
            </w:r>
            <w:r>
              <w:rPr>
                <w:rFonts w:asciiTheme="minorEastAsia" w:eastAsiaTheme="minorEastAsia" w:hAnsiTheme="minorEastAsia"/>
                <w:szCs w:val="24"/>
              </w:rPr>
              <w:t>)</w:t>
            </w:r>
          </w:p>
        </w:tc>
      </w:tr>
      <w:tr w:rsidR="00B67D93" w14:paraId="3A95CD01" w14:textId="79BA0778" w:rsidTr="00CA6296">
        <w:trPr>
          <w:trHeight w:val="551"/>
        </w:trPr>
        <w:tc>
          <w:tcPr>
            <w:tcW w:w="568" w:type="dxa"/>
          </w:tcPr>
          <w:p w14:paraId="2AAE0B85" w14:textId="52F143F4" w:rsidR="00B67D93" w:rsidRPr="008907F8" w:rsidRDefault="00B67D93" w:rsidP="00733076">
            <w:pPr>
              <w:pStyle w:val="a1"/>
              <w:ind w:firstLineChars="0" w:firstLine="0"/>
              <w:jc w:val="left"/>
              <w:rPr>
                <w:rFonts w:asciiTheme="minorEastAsia" w:eastAsiaTheme="minorEastAsia" w:hAnsiTheme="minorEastAsia"/>
                <w:szCs w:val="24"/>
              </w:rPr>
            </w:pPr>
            <w:r w:rsidRPr="008907F8">
              <w:rPr>
                <w:rFonts w:asciiTheme="minorEastAsia" w:eastAsiaTheme="minorEastAsia" w:hAnsiTheme="minorEastAsia" w:hint="eastAsia"/>
                <w:szCs w:val="24"/>
              </w:rPr>
              <w:t>6</w:t>
            </w:r>
          </w:p>
        </w:tc>
        <w:tc>
          <w:tcPr>
            <w:tcW w:w="2409" w:type="dxa"/>
            <w:vMerge/>
          </w:tcPr>
          <w:p w14:paraId="25D98B4C" w14:textId="77777777" w:rsidR="00B67D93" w:rsidRPr="008907F8" w:rsidRDefault="00B67D93" w:rsidP="00733076">
            <w:pPr>
              <w:pStyle w:val="a1"/>
              <w:ind w:firstLineChars="0" w:firstLine="0"/>
              <w:rPr>
                <w:rFonts w:asciiTheme="minorEastAsia" w:eastAsiaTheme="minorEastAsia" w:hAnsiTheme="minorEastAsia"/>
                <w:szCs w:val="24"/>
              </w:rPr>
            </w:pPr>
          </w:p>
        </w:tc>
        <w:tc>
          <w:tcPr>
            <w:tcW w:w="2410" w:type="dxa"/>
          </w:tcPr>
          <w:p w14:paraId="71FCBBEA" w14:textId="5B534DB9" w:rsidR="00B67D93" w:rsidRPr="008907F8" w:rsidRDefault="00B67D93" w:rsidP="00733076">
            <w:pPr>
              <w:pStyle w:val="a1"/>
              <w:ind w:firstLineChars="0" w:firstLine="0"/>
              <w:rPr>
                <w:rFonts w:asciiTheme="minorEastAsia" w:eastAsiaTheme="minorEastAsia" w:hAnsiTheme="minorEastAsia"/>
                <w:szCs w:val="24"/>
              </w:rPr>
            </w:pPr>
            <w:r w:rsidRPr="008907F8">
              <w:rPr>
                <w:rFonts w:asciiTheme="minorEastAsia" w:eastAsiaTheme="minorEastAsia" w:hAnsiTheme="minorEastAsia" w:hint="eastAsia"/>
                <w:szCs w:val="24"/>
              </w:rPr>
              <w:t>セキュリティテスト</w:t>
            </w:r>
          </w:p>
        </w:tc>
        <w:tc>
          <w:tcPr>
            <w:tcW w:w="3544" w:type="dxa"/>
          </w:tcPr>
          <w:p w14:paraId="745E5478" w14:textId="77777777" w:rsidR="00B67D93" w:rsidRDefault="00296276" w:rsidP="00D26662">
            <w:pPr>
              <w:pStyle w:val="a1"/>
              <w:numPr>
                <w:ilvl w:val="0"/>
                <w:numId w:val="46"/>
              </w:numPr>
              <w:ind w:leftChars="-45" w:left="0" w:hangingChars="45" w:hanging="108"/>
              <w:rPr>
                <w:rFonts w:asciiTheme="minorEastAsia" w:eastAsiaTheme="minorEastAsia" w:hAnsiTheme="minorEastAsia"/>
                <w:szCs w:val="24"/>
              </w:rPr>
            </w:pPr>
            <w:r>
              <w:rPr>
                <w:rFonts w:asciiTheme="minorEastAsia" w:eastAsiaTheme="minorEastAsia" w:hAnsiTheme="minorEastAsia" w:hint="eastAsia"/>
                <w:szCs w:val="24"/>
              </w:rPr>
              <w:t>セキュリティ機能のテスト</w:t>
            </w:r>
          </w:p>
          <w:p w14:paraId="70BD878B" w14:textId="782660F2" w:rsidR="00296276" w:rsidRPr="008907F8" w:rsidRDefault="00296276" w:rsidP="00D26662">
            <w:pPr>
              <w:pStyle w:val="a1"/>
              <w:numPr>
                <w:ilvl w:val="0"/>
                <w:numId w:val="46"/>
              </w:numPr>
              <w:ind w:leftChars="-45" w:left="0" w:hangingChars="45" w:hanging="108"/>
              <w:rPr>
                <w:rFonts w:asciiTheme="minorEastAsia" w:eastAsiaTheme="minorEastAsia" w:hAnsiTheme="minorEastAsia"/>
                <w:szCs w:val="24"/>
              </w:rPr>
            </w:pPr>
            <w:r>
              <w:rPr>
                <w:rFonts w:asciiTheme="minorEastAsia" w:eastAsiaTheme="minorEastAsia" w:hAnsiTheme="minorEastAsia" w:hint="eastAsia"/>
                <w:szCs w:val="24"/>
              </w:rPr>
              <w:t>脆弱性診断</w:t>
            </w:r>
          </w:p>
        </w:tc>
      </w:tr>
      <w:tr w:rsidR="00B67D93" w14:paraId="6305E91B" w14:textId="3205D090" w:rsidTr="00CA6296">
        <w:trPr>
          <w:trHeight w:val="856"/>
        </w:trPr>
        <w:tc>
          <w:tcPr>
            <w:tcW w:w="568" w:type="dxa"/>
          </w:tcPr>
          <w:p w14:paraId="6E05CB52" w14:textId="0CC8BF9C" w:rsidR="00B67D93" w:rsidRPr="008907F8" w:rsidRDefault="00B67D93" w:rsidP="00733076">
            <w:pPr>
              <w:pStyle w:val="a1"/>
              <w:ind w:firstLineChars="0" w:firstLine="0"/>
              <w:jc w:val="left"/>
              <w:rPr>
                <w:rFonts w:asciiTheme="minorEastAsia" w:eastAsiaTheme="minorEastAsia" w:hAnsiTheme="minorEastAsia"/>
                <w:szCs w:val="24"/>
              </w:rPr>
            </w:pPr>
            <w:r w:rsidRPr="008907F8">
              <w:rPr>
                <w:rFonts w:asciiTheme="minorEastAsia" w:eastAsiaTheme="minorEastAsia" w:hAnsiTheme="minorEastAsia" w:hint="eastAsia"/>
                <w:szCs w:val="24"/>
              </w:rPr>
              <w:t>7</w:t>
            </w:r>
          </w:p>
        </w:tc>
        <w:tc>
          <w:tcPr>
            <w:tcW w:w="2409" w:type="dxa"/>
          </w:tcPr>
          <w:p w14:paraId="143C3B64" w14:textId="52F1D4BC" w:rsidR="00B67D93" w:rsidRPr="008907F8" w:rsidRDefault="00B67D93" w:rsidP="00733076">
            <w:pPr>
              <w:pStyle w:val="a1"/>
              <w:ind w:firstLineChars="0" w:firstLine="0"/>
              <w:rPr>
                <w:rFonts w:asciiTheme="minorEastAsia" w:eastAsiaTheme="minorEastAsia" w:hAnsiTheme="minorEastAsia"/>
                <w:szCs w:val="24"/>
              </w:rPr>
            </w:pPr>
            <w:r w:rsidRPr="008907F8">
              <w:rPr>
                <w:rFonts w:asciiTheme="minorEastAsia" w:eastAsiaTheme="minorEastAsia" w:hAnsiTheme="minorEastAsia" w:hint="eastAsia"/>
                <w:szCs w:val="24"/>
              </w:rPr>
              <w:t>サービス・業務の運営と改善</w:t>
            </w:r>
          </w:p>
        </w:tc>
        <w:tc>
          <w:tcPr>
            <w:tcW w:w="2410" w:type="dxa"/>
          </w:tcPr>
          <w:p w14:paraId="6F55EE8A" w14:textId="5837D86A" w:rsidR="00B67D93" w:rsidRPr="008907F8" w:rsidRDefault="00B67D93" w:rsidP="00733076">
            <w:pPr>
              <w:pStyle w:val="a1"/>
              <w:ind w:firstLineChars="0" w:firstLine="0"/>
              <w:rPr>
                <w:rFonts w:asciiTheme="minorEastAsia" w:eastAsiaTheme="minorEastAsia" w:hAnsiTheme="minorEastAsia"/>
                <w:szCs w:val="24"/>
              </w:rPr>
            </w:pPr>
            <w:r w:rsidRPr="008907F8">
              <w:rPr>
                <w:rFonts w:asciiTheme="minorEastAsia" w:eastAsiaTheme="minorEastAsia" w:hAnsiTheme="minorEastAsia" w:hint="eastAsia"/>
                <w:szCs w:val="24"/>
              </w:rPr>
              <w:t>セキュリティ運用準備</w:t>
            </w:r>
          </w:p>
        </w:tc>
        <w:tc>
          <w:tcPr>
            <w:tcW w:w="3544" w:type="dxa"/>
          </w:tcPr>
          <w:p w14:paraId="56FAD879" w14:textId="77777777" w:rsidR="007052A2" w:rsidRDefault="007052A2" w:rsidP="00D26662">
            <w:pPr>
              <w:pStyle w:val="a1"/>
              <w:numPr>
                <w:ilvl w:val="0"/>
                <w:numId w:val="46"/>
              </w:numPr>
              <w:ind w:leftChars="-45" w:left="0" w:hangingChars="45" w:hanging="108"/>
              <w:rPr>
                <w:rFonts w:asciiTheme="minorEastAsia" w:eastAsiaTheme="minorEastAsia" w:hAnsiTheme="minorEastAsia"/>
                <w:szCs w:val="24"/>
              </w:rPr>
            </w:pPr>
            <w:r w:rsidRPr="00206730">
              <w:rPr>
                <w:rFonts w:asciiTheme="minorEastAsia" w:eastAsiaTheme="minorEastAsia" w:hAnsiTheme="minorEastAsia" w:hint="eastAsia"/>
                <w:szCs w:val="24"/>
              </w:rPr>
              <w:t>セキュリティ運用体制の確立</w:t>
            </w:r>
          </w:p>
          <w:p w14:paraId="241F01E6" w14:textId="1DBB39AA" w:rsidR="00B67D93" w:rsidRPr="007052A2" w:rsidRDefault="007052A2" w:rsidP="00D26662">
            <w:pPr>
              <w:pStyle w:val="a1"/>
              <w:numPr>
                <w:ilvl w:val="0"/>
                <w:numId w:val="46"/>
              </w:numPr>
              <w:ind w:leftChars="-45" w:left="0" w:hangingChars="45" w:hanging="108"/>
              <w:rPr>
                <w:rFonts w:asciiTheme="minorEastAsia" w:eastAsiaTheme="minorEastAsia" w:hAnsiTheme="minorEastAsia"/>
                <w:szCs w:val="24"/>
              </w:rPr>
            </w:pPr>
            <w:r w:rsidRPr="00206730">
              <w:rPr>
                <w:rFonts w:asciiTheme="minorEastAsia" w:eastAsiaTheme="minorEastAsia" w:hAnsiTheme="minorEastAsia" w:hint="eastAsia"/>
                <w:szCs w:val="24"/>
              </w:rPr>
              <w:t>セキュリティ運用手順</w:t>
            </w:r>
            <w:r>
              <w:rPr>
                <w:rFonts w:asciiTheme="minorEastAsia" w:eastAsiaTheme="minorEastAsia" w:hAnsiTheme="minorEastAsia" w:hint="eastAsia"/>
                <w:szCs w:val="24"/>
              </w:rPr>
              <w:t>の整備</w:t>
            </w:r>
          </w:p>
        </w:tc>
      </w:tr>
      <w:tr w:rsidR="00B67D93" w14:paraId="734C7B61" w14:textId="5498A95F" w:rsidTr="00CA6296">
        <w:trPr>
          <w:trHeight w:val="523"/>
        </w:trPr>
        <w:tc>
          <w:tcPr>
            <w:tcW w:w="568" w:type="dxa"/>
          </w:tcPr>
          <w:p w14:paraId="31AF001B" w14:textId="0C6B8098" w:rsidR="00B67D93" w:rsidRPr="008907F8" w:rsidRDefault="00B67D93" w:rsidP="00733076">
            <w:pPr>
              <w:pStyle w:val="a1"/>
              <w:ind w:firstLineChars="0" w:firstLine="0"/>
              <w:jc w:val="left"/>
              <w:rPr>
                <w:rFonts w:asciiTheme="minorEastAsia" w:eastAsiaTheme="minorEastAsia" w:hAnsiTheme="minorEastAsia"/>
                <w:szCs w:val="24"/>
              </w:rPr>
            </w:pPr>
            <w:r w:rsidRPr="008907F8">
              <w:rPr>
                <w:rFonts w:asciiTheme="minorEastAsia" w:eastAsiaTheme="minorEastAsia" w:hAnsiTheme="minorEastAsia" w:hint="eastAsia"/>
                <w:szCs w:val="24"/>
              </w:rPr>
              <w:t>8</w:t>
            </w:r>
          </w:p>
        </w:tc>
        <w:tc>
          <w:tcPr>
            <w:tcW w:w="2409" w:type="dxa"/>
          </w:tcPr>
          <w:p w14:paraId="21A3D398" w14:textId="24050AAE" w:rsidR="00B67D93" w:rsidRPr="008907F8" w:rsidRDefault="00B67D93" w:rsidP="00733076">
            <w:pPr>
              <w:pStyle w:val="a1"/>
              <w:ind w:firstLineChars="0" w:firstLine="0"/>
              <w:rPr>
                <w:rFonts w:asciiTheme="minorEastAsia" w:eastAsiaTheme="minorEastAsia" w:hAnsiTheme="minorEastAsia"/>
                <w:szCs w:val="24"/>
              </w:rPr>
            </w:pPr>
            <w:r w:rsidRPr="008907F8">
              <w:rPr>
                <w:rFonts w:asciiTheme="minorEastAsia" w:eastAsiaTheme="minorEastAsia" w:hAnsiTheme="minorEastAsia" w:hint="eastAsia"/>
                <w:szCs w:val="24"/>
              </w:rPr>
              <w:t>運用及び保守</w:t>
            </w:r>
          </w:p>
        </w:tc>
        <w:tc>
          <w:tcPr>
            <w:tcW w:w="2410" w:type="dxa"/>
          </w:tcPr>
          <w:p w14:paraId="24F92225" w14:textId="0FAA39BB" w:rsidR="00B67D93" w:rsidRPr="008907F8" w:rsidRDefault="00B67D93" w:rsidP="00733076">
            <w:pPr>
              <w:pStyle w:val="a1"/>
              <w:ind w:firstLineChars="0" w:firstLine="0"/>
              <w:rPr>
                <w:rFonts w:asciiTheme="minorEastAsia" w:eastAsiaTheme="minorEastAsia" w:hAnsiTheme="minorEastAsia"/>
                <w:szCs w:val="24"/>
              </w:rPr>
            </w:pPr>
            <w:r w:rsidRPr="008907F8">
              <w:rPr>
                <w:rFonts w:asciiTheme="minorEastAsia" w:eastAsiaTheme="minorEastAsia" w:hAnsiTheme="minorEastAsia" w:hint="eastAsia"/>
                <w:szCs w:val="24"/>
              </w:rPr>
              <w:t>セキュリティ運用</w:t>
            </w:r>
          </w:p>
        </w:tc>
        <w:tc>
          <w:tcPr>
            <w:tcW w:w="3544" w:type="dxa"/>
          </w:tcPr>
          <w:p w14:paraId="3A7D6C0E" w14:textId="1ECE7A83" w:rsidR="00B67D93" w:rsidRDefault="007052A2" w:rsidP="00D26662">
            <w:pPr>
              <w:pStyle w:val="a1"/>
              <w:numPr>
                <w:ilvl w:val="0"/>
                <w:numId w:val="46"/>
              </w:numPr>
              <w:ind w:leftChars="-45" w:left="0" w:hangingChars="45" w:hanging="108"/>
              <w:rPr>
                <w:rFonts w:asciiTheme="minorEastAsia" w:eastAsiaTheme="minorEastAsia" w:hAnsiTheme="minorEastAsia"/>
                <w:szCs w:val="24"/>
              </w:rPr>
            </w:pPr>
            <w:r>
              <w:rPr>
                <w:rFonts w:asciiTheme="minorEastAsia" w:eastAsiaTheme="minorEastAsia" w:hAnsiTheme="minorEastAsia" w:hint="eastAsia"/>
                <w:szCs w:val="24"/>
              </w:rPr>
              <w:t>平時</w:t>
            </w:r>
            <w:r w:rsidR="00024FEF">
              <w:rPr>
                <w:rFonts w:asciiTheme="minorEastAsia" w:eastAsiaTheme="minorEastAsia" w:hAnsiTheme="minorEastAsia" w:hint="eastAsia"/>
                <w:szCs w:val="24"/>
              </w:rPr>
              <w:t>のセキュリティ運用</w:t>
            </w:r>
          </w:p>
          <w:p w14:paraId="7FA69306" w14:textId="67FF5AF5" w:rsidR="007052A2" w:rsidRPr="008907F8" w:rsidRDefault="00024FEF" w:rsidP="00D26662">
            <w:pPr>
              <w:pStyle w:val="a1"/>
              <w:numPr>
                <w:ilvl w:val="0"/>
                <w:numId w:val="46"/>
              </w:numPr>
              <w:ind w:leftChars="-45" w:left="0" w:hangingChars="45" w:hanging="108"/>
              <w:rPr>
                <w:rFonts w:asciiTheme="minorEastAsia" w:eastAsiaTheme="minorEastAsia" w:hAnsiTheme="minorEastAsia"/>
                <w:szCs w:val="24"/>
              </w:rPr>
            </w:pPr>
            <w:r>
              <w:rPr>
                <w:rFonts w:asciiTheme="minorEastAsia" w:eastAsiaTheme="minorEastAsia" w:hAnsiTheme="minorEastAsia" w:hint="eastAsia"/>
                <w:szCs w:val="24"/>
              </w:rPr>
              <w:t>有事のセキュリティ運用</w:t>
            </w:r>
          </w:p>
        </w:tc>
      </w:tr>
    </w:tbl>
    <w:p w14:paraId="35C73FAE" w14:textId="4564E393" w:rsidR="00BB140A" w:rsidRDefault="00BB140A">
      <w:pPr>
        <w:widowControl/>
        <w:jc w:val="left"/>
      </w:pPr>
    </w:p>
    <w:p w14:paraId="4A7B5BD6" w14:textId="797F0DFC" w:rsidR="00787C54" w:rsidRDefault="00787C54">
      <w:pPr>
        <w:widowControl/>
        <w:jc w:val="left"/>
      </w:pPr>
      <w:r>
        <w:br w:type="page"/>
      </w:r>
    </w:p>
    <w:p w14:paraId="199D5F7C" w14:textId="5957583F" w:rsidR="00787C54" w:rsidRDefault="003F44D1" w:rsidP="00787C54">
      <w:pPr>
        <w:pStyle w:val="2"/>
        <w:spacing w:before="360"/>
      </w:pPr>
      <w:bookmarkStart w:id="17" w:name="_Toc106636899"/>
      <w:r>
        <w:rPr>
          <w:rFonts w:hint="eastAsia"/>
        </w:rPr>
        <w:lastRenderedPageBreak/>
        <w:t>セキュリティ・バイ・デザイン</w:t>
      </w:r>
      <w:r w:rsidR="00787C54">
        <w:rPr>
          <w:rFonts w:hint="eastAsia"/>
        </w:rPr>
        <w:t>の実施内容</w:t>
      </w:r>
      <w:bookmarkEnd w:id="17"/>
    </w:p>
    <w:p w14:paraId="60D601F5" w14:textId="3B3B0FFA" w:rsidR="00C74D6E" w:rsidRDefault="006C14C6" w:rsidP="00D774C8">
      <w:pPr>
        <w:pStyle w:val="a2"/>
        <w:ind w:leftChars="20" w:left="48" w:firstLine="240"/>
      </w:pPr>
      <w:r>
        <w:rPr>
          <w:rFonts w:hint="eastAsia"/>
        </w:rPr>
        <w:t>本項では、</w:t>
      </w:r>
      <w:r w:rsidR="003F44D1">
        <w:rPr>
          <w:rFonts w:hint="eastAsia"/>
        </w:rPr>
        <w:t>セキュリティ・バイ・デザイン</w:t>
      </w:r>
      <w:r w:rsidR="00C74D6E">
        <w:rPr>
          <w:rFonts w:hint="eastAsia"/>
        </w:rPr>
        <w:t>の</w:t>
      </w:r>
      <w:r>
        <w:rPr>
          <w:rFonts w:hint="eastAsia"/>
        </w:rPr>
        <w:t>工程ごとに</w:t>
      </w:r>
      <w:r w:rsidR="00C74D6E">
        <w:rPr>
          <w:rFonts w:hint="eastAsia"/>
        </w:rPr>
        <w:t>、</w:t>
      </w:r>
      <w:r>
        <w:rPr>
          <w:rFonts w:hint="eastAsia"/>
        </w:rPr>
        <w:t>実現すべき</w:t>
      </w:r>
      <w:r w:rsidR="00C74D6E">
        <w:rPr>
          <w:rFonts w:hint="eastAsia"/>
        </w:rPr>
        <w:t>状態を要求事項として記載し、それらを実現するためのタスクを実施内容として記載する。</w:t>
      </w:r>
    </w:p>
    <w:p w14:paraId="7082653C" w14:textId="6E26CB21" w:rsidR="00E76F15" w:rsidRPr="00830191" w:rsidRDefault="00E76F15" w:rsidP="005C310D">
      <w:pPr>
        <w:pStyle w:val="a2"/>
        <w:ind w:leftChars="20" w:left="48" w:firstLine="240"/>
      </w:pPr>
      <w:r>
        <w:rPr>
          <w:rFonts w:hint="eastAsia"/>
        </w:rPr>
        <w:t>加えて</w:t>
      </w:r>
      <w:r w:rsidR="00D774C8">
        <w:rPr>
          <w:rFonts w:hint="eastAsia"/>
        </w:rPr>
        <w:t>、各工程でのセキュリティ品質の維持に不可欠となる</w:t>
      </w:r>
      <w:r>
        <w:rPr>
          <w:rFonts w:hint="eastAsia"/>
        </w:rPr>
        <w:t>実務上陥りやすい留意</w:t>
      </w:r>
      <w:r w:rsidR="00D774C8">
        <w:rPr>
          <w:rFonts w:hint="eastAsia"/>
        </w:rPr>
        <w:t>点</w:t>
      </w:r>
      <w:r>
        <w:rPr>
          <w:rFonts w:hint="eastAsia"/>
        </w:rPr>
        <w:t>や昨今のセキュリティ</w:t>
      </w:r>
      <w:r w:rsidR="00DA3C91">
        <w:rPr>
          <w:rFonts w:hint="eastAsia"/>
        </w:rPr>
        <w:t>対応</w:t>
      </w:r>
      <w:r w:rsidR="00982BB8">
        <w:rPr>
          <w:rFonts w:hint="eastAsia"/>
        </w:rPr>
        <w:t>の傾向の変化</w:t>
      </w:r>
      <w:r>
        <w:rPr>
          <w:rFonts w:hint="eastAsia"/>
        </w:rPr>
        <w:t>等をふまえ、確実に抑えるべき、重要なセキュリティ対策の考え方ついても記載する。</w:t>
      </w:r>
    </w:p>
    <w:p w14:paraId="138BAADC" w14:textId="5516C2FB" w:rsidR="00BB140A" w:rsidRDefault="0096381C" w:rsidP="00BB140A">
      <w:pPr>
        <w:pStyle w:val="3"/>
        <w:spacing w:before="360"/>
        <w:rPr>
          <w:rFonts w:hAnsi="ＭＳ ゴシック"/>
          <w:szCs w:val="24"/>
        </w:rPr>
      </w:pPr>
      <w:bookmarkStart w:id="18" w:name="_Toc106636900"/>
      <w:r w:rsidRPr="0096381C">
        <w:rPr>
          <w:rFonts w:hAnsi="ＭＳ ゴシック" w:hint="eastAsia"/>
          <w:szCs w:val="24"/>
        </w:rPr>
        <w:t>セキュリティリスク分析</w:t>
      </w:r>
      <w:bookmarkEnd w:id="18"/>
    </w:p>
    <w:p w14:paraId="6542EC26" w14:textId="0FD7EE7E" w:rsidR="00E93999" w:rsidRDefault="00315D89" w:rsidP="00E93999">
      <w:pPr>
        <w:pStyle w:val="4"/>
        <w:spacing w:before="360"/>
      </w:pPr>
      <w:r>
        <w:rPr>
          <w:rFonts w:hint="eastAsia"/>
        </w:rPr>
        <w:t xml:space="preserve"> </w:t>
      </w:r>
      <w:r w:rsidR="00E93999">
        <w:rPr>
          <w:rFonts w:hint="eastAsia"/>
        </w:rPr>
        <w:t>要求事項</w:t>
      </w:r>
    </w:p>
    <w:p w14:paraId="56AF28EB" w14:textId="77777777" w:rsidR="000F1B6E" w:rsidRDefault="0050538D" w:rsidP="00D26662">
      <w:pPr>
        <w:pStyle w:val="a1"/>
        <w:numPr>
          <w:ilvl w:val="0"/>
          <w:numId w:val="14"/>
        </w:numPr>
        <w:ind w:firstLineChars="0"/>
        <w:rPr>
          <w:rFonts w:asciiTheme="minorEastAsia" w:eastAsiaTheme="minorEastAsia" w:hAnsiTheme="minorEastAsia"/>
          <w:szCs w:val="24"/>
        </w:rPr>
      </w:pPr>
      <w:r w:rsidRPr="0050538D">
        <w:rPr>
          <w:rFonts w:asciiTheme="minorEastAsia" w:eastAsiaTheme="minorEastAsia" w:hAnsiTheme="minorEastAsia" w:hint="eastAsia"/>
          <w:szCs w:val="24"/>
        </w:rPr>
        <w:t>システムにおけるセキュリティ脅威が特定され</w:t>
      </w:r>
      <w:r w:rsidR="000F1B6E">
        <w:rPr>
          <w:rFonts w:asciiTheme="minorEastAsia" w:eastAsiaTheme="minorEastAsia" w:hAnsiTheme="minorEastAsia" w:hint="eastAsia"/>
          <w:szCs w:val="24"/>
        </w:rPr>
        <w:t>ていること</w:t>
      </w:r>
    </w:p>
    <w:p w14:paraId="34D381EE" w14:textId="6C5A8F61" w:rsidR="0050538D" w:rsidRPr="0050538D" w:rsidRDefault="0050538D" w:rsidP="00D26662">
      <w:pPr>
        <w:pStyle w:val="a1"/>
        <w:numPr>
          <w:ilvl w:val="0"/>
          <w:numId w:val="14"/>
        </w:numPr>
        <w:ind w:firstLineChars="0"/>
        <w:rPr>
          <w:rFonts w:asciiTheme="minorEastAsia" w:eastAsiaTheme="minorEastAsia" w:hAnsiTheme="minorEastAsia"/>
          <w:szCs w:val="24"/>
        </w:rPr>
      </w:pPr>
      <w:r w:rsidRPr="0050538D">
        <w:rPr>
          <w:rFonts w:asciiTheme="minorEastAsia" w:eastAsiaTheme="minorEastAsia" w:hAnsiTheme="minorEastAsia" w:hint="eastAsia"/>
          <w:szCs w:val="24"/>
        </w:rPr>
        <w:t>当該脅威に</w:t>
      </w:r>
      <w:r w:rsidR="000F1B6E">
        <w:rPr>
          <w:rFonts w:asciiTheme="minorEastAsia" w:eastAsiaTheme="minorEastAsia" w:hAnsiTheme="minorEastAsia" w:hint="eastAsia"/>
          <w:szCs w:val="24"/>
        </w:rPr>
        <w:t>かかる発生可能性、システムへの影響度を踏まえて、</w:t>
      </w:r>
      <w:r w:rsidRPr="0050538D">
        <w:rPr>
          <w:rFonts w:asciiTheme="minorEastAsia" w:eastAsiaTheme="minorEastAsia" w:hAnsiTheme="minorEastAsia" w:hint="eastAsia"/>
          <w:szCs w:val="24"/>
        </w:rPr>
        <w:t>リスク分析が実施されていること</w:t>
      </w:r>
    </w:p>
    <w:p w14:paraId="312C50D1" w14:textId="0532B34C" w:rsidR="0050538D" w:rsidRPr="00B633F0" w:rsidRDefault="0050538D" w:rsidP="00D26662">
      <w:pPr>
        <w:pStyle w:val="a1"/>
        <w:numPr>
          <w:ilvl w:val="0"/>
          <w:numId w:val="14"/>
        </w:numPr>
        <w:ind w:firstLineChars="0"/>
        <w:rPr>
          <w:rFonts w:asciiTheme="minorEastAsia" w:eastAsiaTheme="minorEastAsia" w:hAnsiTheme="minorEastAsia"/>
          <w:szCs w:val="24"/>
        </w:rPr>
      </w:pPr>
      <w:r w:rsidRPr="0050538D">
        <w:rPr>
          <w:rFonts w:asciiTheme="minorEastAsia" w:eastAsiaTheme="minorEastAsia" w:hAnsiTheme="minorEastAsia" w:hint="eastAsia"/>
          <w:szCs w:val="24"/>
        </w:rPr>
        <w:t>リスク分析結果に基づき、セキュリティ対応方針</w:t>
      </w:r>
      <w:r w:rsidR="00B13946">
        <w:rPr>
          <w:rFonts w:asciiTheme="minorEastAsia" w:eastAsiaTheme="minorEastAsia" w:hAnsiTheme="minorEastAsia" w:hint="eastAsia"/>
          <w:szCs w:val="24"/>
        </w:rPr>
        <w:t>を検討し</w:t>
      </w:r>
      <w:r w:rsidRPr="0050538D">
        <w:rPr>
          <w:rFonts w:asciiTheme="minorEastAsia" w:eastAsiaTheme="minorEastAsia" w:hAnsiTheme="minorEastAsia" w:hint="eastAsia"/>
          <w:szCs w:val="24"/>
        </w:rPr>
        <w:t>、リスク対応優先度</w:t>
      </w:r>
      <w:r w:rsidR="00497BDF">
        <w:rPr>
          <w:rFonts w:asciiTheme="minorEastAsia" w:eastAsiaTheme="minorEastAsia" w:hAnsiTheme="minorEastAsia" w:hint="eastAsia"/>
          <w:szCs w:val="24"/>
        </w:rPr>
        <w:t>や</w:t>
      </w:r>
      <w:r w:rsidRPr="0050538D">
        <w:rPr>
          <w:rFonts w:asciiTheme="minorEastAsia" w:eastAsiaTheme="minorEastAsia" w:hAnsiTheme="minorEastAsia" w:hint="eastAsia"/>
          <w:szCs w:val="24"/>
        </w:rPr>
        <w:t>遵守すべきセキュリティ</w:t>
      </w:r>
      <w:r w:rsidR="000346C0">
        <w:rPr>
          <w:rFonts w:asciiTheme="minorEastAsia" w:eastAsiaTheme="minorEastAsia" w:hAnsiTheme="minorEastAsia" w:hint="eastAsia"/>
          <w:szCs w:val="24"/>
        </w:rPr>
        <w:t>標準</w:t>
      </w:r>
      <w:r w:rsidRPr="0050538D">
        <w:rPr>
          <w:rFonts w:asciiTheme="minorEastAsia" w:eastAsiaTheme="minorEastAsia" w:hAnsiTheme="minorEastAsia" w:hint="eastAsia"/>
          <w:szCs w:val="24"/>
        </w:rPr>
        <w:t>（</w:t>
      </w:r>
      <w:r w:rsidR="000346C0">
        <w:rPr>
          <w:rFonts w:asciiTheme="minorEastAsia" w:eastAsiaTheme="minorEastAsia" w:hAnsiTheme="minorEastAsia" w:hint="eastAsia"/>
          <w:szCs w:val="24"/>
        </w:rPr>
        <w:t>セキュリティ</w:t>
      </w:r>
      <w:r w:rsidRPr="0050538D">
        <w:rPr>
          <w:rFonts w:asciiTheme="minorEastAsia" w:eastAsiaTheme="minorEastAsia" w:hAnsiTheme="minorEastAsia" w:hint="eastAsia"/>
          <w:szCs w:val="24"/>
        </w:rPr>
        <w:t>ベースライン）</w:t>
      </w:r>
      <w:r w:rsidR="004C3303">
        <w:rPr>
          <w:rFonts w:asciiTheme="minorEastAsia" w:eastAsiaTheme="minorEastAsia" w:hAnsiTheme="minorEastAsia" w:hint="eastAsia"/>
          <w:szCs w:val="24"/>
        </w:rPr>
        <w:t>、対応リソース等</w:t>
      </w:r>
      <w:r w:rsidR="00497BDF">
        <w:rPr>
          <w:rFonts w:asciiTheme="minorEastAsia" w:eastAsiaTheme="minorEastAsia" w:hAnsiTheme="minorEastAsia" w:hint="eastAsia"/>
          <w:szCs w:val="24"/>
        </w:rPr>
        <w:t>を</w:t>
      </w:r>
      <w:r w:rsidR="00656254">
        <w:rPr>
          <w:rFonts w:asciiTheme="minorEastAsia" w:eastAsiaTheme="minorEastAsia" w:hAnsiTheme="minorEastAsia" w:hint="eastAsia"/>
          <w:szCs w:val="24"/>
        </w:rPr>
        <w:t>決定</w:t>
      </w:r>
      <w:r w:rsidR="00497BDF">
        <w:rPr>
          <w:rFonts w:asciiTheme="minorEastAsia" w:eastAsiaTheme="minorEastAsia" w:hAnsiTheme="minorEastAsia" w:hint="eastAsia"/>
          <w:szCs w:val="24"/>
        </w:rPr>
        <w:t>していること</w:t>
      </w:r>
    </w:p>
    <w:p w14:paraId="641C2C15" w14:textId="11E7BC0C" w:rsidR="00E93999" w:rsidRDefault="00315D89" w:rsidP="00E93999">
      <w:pPr>
        <w:pStyle w:val="4"/>
        <w:spacing w:before="360"/>
      </w:pPr>
      <w:r>
        <w:rPr>
          <w:rFonts w:hint="eastAsia"/>
        </w:rPr>
        <w:t xml:space="preserve"> </w:t>
      </w:r>
      <w:r w:rsidR="00E93999">
        <w:rPr>
          <w:rFonts w:hint="eastAsia"/>
        </w:rPr>
        <w:t>実施内容</w:t>
      </w:r>
    </w:p>
    <w:p w14:paraId="000945FA" w14:textId="49A61C77" w:rsidR="0050538D" w:rsidRPr="0050538D" w:rsidRDefault="00DD6948" w:rsidP="00D26662">
      <w:pPr>
        <w:pStyle w:val="a1"/>
        <w:numPr>
          <w:ilvl w:val="0"/>
          <w:numId w:val="15"/>
        </w:numPr>
        <w:ind w:firstLineChars="0"/>
        <w:jc w:val="left"/>
        <w:rPr>
          <w:rFonts w:asciiTheme="minorEastAsia" w:eastAsiaTheme="minorEastAsia" w:hAnsiTheme="minorEastAsia"/>
          <w:szCs w:val="24"/>
        </w:rPr>
      </w:pPr>
      <w:r>
        <w:rPr>
          <w:rFonts w:asciiTheme="minorEastAsia" w:eastAsiaTheme="minorEastAsia" w:hAnsiTheme="minorEastAsia" w:hint="eastAsia"/>
          <w:szCs w:val="24"/>
        </w:rPr>
        <w:t>システムで</w:t>
      </w:r>
      <w:r w:rsidR="0050538D" w:rsidRPr="0050538D">
        <w:rPr>
          <w:rFonts w:asciiTheme="minorEastAsia" w:eastAsiaTheme="minorEastAsia" w:hAnsiTheme="minorEastAsia" w:hint="eastAsia"/>
          <w:szCs w:val="24"/>
        </w:rPr>
        <w:t>取扱う</w:t>
      </w:r>
      <w:r>
        <w:rPr>
          <w:rFonts w:asciiTheme="minorEastAsia" w:eastAsiaTheme="minorEastAsia" w:hAnsiTheme="minorEastAsia" w:hint="eastAsia"/>
          <w:szCs w:val="24"/>
        </w:rPr>
        <w:t>重要</w:t>
      </w:r>
      <w:r w:rsidR="0050538D" w:rsidRPr="0050538D">
        <w:rPr>
          <w:rFonts w:asciiTheme="minorEastAsia" w:eastAsiaTheme="minorEastAsia" w:hAnsiTheme="minorEastAsia" w:hint="eastAsia"/>
          <w:szCs w:val="24"/>
        </w:rPr>
        <w:t>情報、</w:t>
      </w:r>
      <w:r>
        <w:rPr>
          <w:rFonts w:asciiTheme="minorEastAsia" w:eastAsiaTheme="minorEastAsia" w:hAnsiTheme="minorEastAsia" w:hint="eastAsia"/>
          <w:szCs w:val="24"/>
        </w:rPr>
        <w:t>アクター、</w:t>
      </w:r>
      <w:r w:rsidR="0050538D" w:rsidRPr="0050538D">
        <w:rPr>
          <w:rFonts w:asciiTheme="minorEastAsia" w:eastAsiaTheme="minorEastAsia" w:hAnsiTheme="minorEastAsia" w:hint="eastAsia"/>
          <w:szCs w:val="24"/>
        </w:rPr>
        <w:t>実施業務、他システムとの連携方法等</w:t>
      </w:r>
      <w:r>
        <w:rPr>
          <w:rFonts w:asciiTheme="minorEastAsia" w:eastAsiaTheme="minorEastAsia" w:hAnsiTheme="minorEastAsia" w:hint="eastAsia"/>
          <w:szCs w:val="24"/>
        </w:rPr>
        <w:t>、システムで取扱う重要情報のフローやライフサイクルが分かる</w:t>
      </w:r>
      <w:r w:rsidR="000D5442">
        <w:rPr>
          <w:rFonts w:asciiTheme="minorEastAsia" w:eastAsiaTheme="minorEastAsia" w:hAnsiTheme="minorEastAsia" w:hint="eastAsia"/>
          <w:szCs w:val="24"/>
        </w:rPr>
        <w:t>内容を記載した</w:t>
      </w:r>
      <w:r w:rsidR="0050538D" w:rsidRPr="0050538D">
        <w:rPr>
          <w:rFonts w:asciiTheme="minorEastAsia" w:eastAsiaTheme="minorEastAsia" w:hAnsiTheme="minorEastAsia" w:hint="eastAsia"/>
          <w:szCs w:val="24"/>
        </w:rPr>
        <w:t>システムプロファイルの作成</w:t>
      </w:r>
    </w:p>
    <w:p w14:paraId="130F1467" w14:textId="77777777" w:rsidR="00405070" w:rsidRDefault="0050538D" w:rsidP="00D26662">
      <w:pPr>
        <w:pStyle w:val="a1"/>
        <w:numPr>
          <w:ilvl w:val="0"/>
          <w:numId w:val="15"/>
        </w:numPr>
        <w:ind w:firstLineChars="0"/>
        <w:jc w:val="left"/>
        <w:rPr>
          <w:rFonts w:asciiTheme="minorEastAsia" w:eastAsiaTheme="minorEastAsia" w:hAnsiTheme="minorEastAsia"/>
          <w:szCs w:val="24"/>
        </w:rPr>
      </w:pPr>
      <w:r w:rsidRPr="0050538D">
        <w:rPr>
          <w:rFonts w:asciiTheme="minorEastAsia" w:eastAsiaTheme="minorEastAsia" w:hAnsiTheme="minorEastAsia" w:hint="eastAsia"/>
          <w:szCs w:val="24"/>
        </w:rPr>
        <w:t>システムプロファイルに基づくセキュリティ脅威の特定</w:t>
      </w:r>
    </w:p>
    <w:p w14:paraId="61B520E0" w14:textId="149856F6" w:rsidR="00E47D7C" w:rsidRPr="00E47D7C" w:rsidRDefault="00405070" w:rsidP="00D26662">
      <w:pPr>
        <w:pStyle w:val="a1"/>
        <w:numPr>
          <w:ilvl w:val="0"/>
          <w:numId w:val="15"/>
        </w:numPr>
        <w:ind w:firstLineChars="0"/>
        <w:jc w:val="left"/>
        <w:rPr>
          <w:rFonts w:asciiTheme="minorEastAsia" w:eastAsiaTheme="minorEastAsia" w:hAnsiTheme="minorEastAsia"/>
          <w:szCs w:val="24"/>
        </w:rPr>
      </w:pPr>
      <w:r>
        <w:rPr>
          <w:rFonts w:asciiTheme="minorEastAsia" w:eastAsiaTheme="minorEastAsia" w:hAnsiTheme="minorEastAsia" w:hint="eastAsia"/>
          <w:szCs w:val="24"/>
        </w:rPr>
        <w:t>セキュリティ脅威の発生可能性、システムへの影響度を踏まえた</w:t>
      </w:r>
      <w:r w:rsidR="0050538D" w:rsidRPr="0050538D">
        <w:rPr>
          <w:rFonts w:asciiTheme="minorEastAsia" w:eastAsiaTheme="minorEastAsia" w:hAnsiTheme="minorEastAsia" w:hint="eastAsia"/>
          <w:szCs w:val="24"/>
        </w:rPr>
        <w:t>リスク分析の実施</w:t>
      </w:r>
    </w:p>
    <w:p w14:paraId="3F7F6F03" w14:textId="294124C1" w:rsidR="00E93999" w:rsidRPr="009611AF" w:rsidRDefault="0050538D" w:rsidP="00D26662">
      <w:pPr>
        <w:pStyle w:val="a1"/>
        <w:numPr>
          <w:ilvl w:val="0"/>
          <w:numId w:val="15"/>
        </w:numPr>
        <w:ind w:firstLineChars="0"/>
        <w:jc w:val="left"/>
        <w:rPr>
          <w:rFonts w:asciiTheme="minorEastAsia" w:eastAsiaTheme="minorEastAsia" w:hAnsiTheme="minorEastAsia"/>
          <w:szCs w:val="24"/>
        </w:rPr>
      </w:pPr>
      <w:r w:rsidRPr="0050538D">
        <w:rPr>
          <w:rFonts w:asciiTheme="minorEastAsia" w:eastAsiaTheme="minorEastAsia" w:hAnsiTheme="minorEastAsia" w:hint="eastAsia"/>
          <w:szCs w:val="24"/>
        </w:rPr>
        <w:t>リスク</w:t>
      </w:r>
      <w:r w:rsidR="009A4051">
        <w:rPr>
          <w:rFonts w:asciiTheme="minorEastAsia" w:eastAsiaTheme="minorEastAsia" w:hAnsiTheme="minorEastAsia" w:hint="eastAsia"/>
          <w:szCs w:val="24"/>
        </w:rPr>
        <w:t>分析結果</w:t>
      </w:r>
      <w:r w:rsidR="009B1032">
        <w:rPr>
          <w:rFonts w:asciiTheme="minorEastAsia" w:eastAsiaTheme="minorEastAsia" w:hAnsiTheme="minorEastAsia" w:hint="eastAsia"/>
          <w:szCs w:val="24"/>
        </w:rPr>
        <w:t>を踏まえた</w:t>
      </w:r>
      <w:r w:rsidRPr="0050538D">
        <w:rPr>
          <w:rFonts w:asciiTheme="minorEastAsia" w:eastAsiaTheme="minorEastAsia" w:hAnsiTheme="minorEastAsia" w:hint="eastAsia"/>
          <w:szCs w:val="24"/>
        </w:rPr>
        <w:t>セキュリティ対応方針</w:t>
      </w:r>
      <w:r w:rsidRPr="009611AF">
        <w:rPr>
          <w:rFonts w:asciiTheme="minorEastAsia" w:eastAsiaTheme="minorEastAsia" w:hAnsiTheme="minorEastAsia" w:hint="eastAsia"/>
          <w:szCs w:val="24"/>
        </w:rPr>
        <w:t>の決定</w:t>
      </w:r>
      <w:r w:rsidR="00213692" w:rsidRPr="0050538D">
        <w:rPr>
          <w:rFonts w:asciiTheme="minorEastAsia" w:eastAsiaTheme="minorEastAsia" w:hAnsiTheme="minorEastAsia" w:hint="eastAsia"/>
          <w:szCs w:val="24"/>
        </w:rPr>
        <w:t>（リスク対応優先度、遵守すべきセキュリティ</w:t>
      </w:r>
      <w:r w:rsidR="00213692">
        <w:rPr>
          <w:rFonts w:asciiTheme="minorEastAsia" w:eastAsiaTheme="minorEastAsia" w:hAnsiTheme="minorEastAsia" w:hint="eastAsia"/>
          <w:szCs w:val="24"/>
        </w:rPr>
        <w:t>標準</w:t>
      </w:r>
      <w:r w:rsidR="004C1EA6">
        <w:rPr>
          <w:rFonts w:asciiTheme="minorEastAsia" w:eastAsiaTheme="minorEastAsia" w:hAnsiTheme="minorEastAsia" w:hint="eastAsia"/>
          <w:szCs w:val="24"/>
        </w:rPr>
        <w:t>、</w:t>
      </w:r>
      <w:r w:rsidR="00213692" w:rsidRPr="009611AF">
        <w:rPr>
          <w:rFonts w:asciiTheme="minorEastAsia" w:eastAsiaTheme="minorEastAsia" w:hAnsiTheme="minorEastAsia" w:hint="eastAsia"/>
          <w:szCs w:val="24"/>
        </w:rPr>
        <w:t>検証</w:t>
      </w:r>
      <w:r w:rsidR="00213692">
        <w:rPr>
          <w:rFonts w:asciiTheme="minorEastAsia" w:eastAsiaTheme="minorEastAsia" w:hAnsiTheme="minorEastAsia" w:hint="eastAsia"/>
          <w:szCs w:val="24"/>
        </w:rPr>
        <w:t>方法</w:t>
      </w:r>
      <w:r w:rsidR="004C1EA6">
        <w:rPr>
          <w:rFonts w:asciiTheme="minorEastAsia" w:eastAsiaTheme="minorEastAsia" w:hAnsiTheme="minorEastAsia" w:hint="eastAsia"/>
          <w:szCs w:val="24"/>
        </w:rPr>
        <w:t>、対応リソース</w:t>
      </w:r>
      <w:r w:rsidR="00213692">
        <w:rPr>
          <w:rFonts w:asciiTheme="minorEastAsia" w:eastAsiaTheme="minorEastAsia" w:hAnsiTheme="minorEastAsia" w:hint="eastAsia"/>
          <w:szCs w:val="24"/>
        </w:rPr>
        <w:t>等</w:t>
      </w:r>
      <w:r w:rsidR="00213692" w:rsidRPr="009611AF">
        <w:rPr>
          <w:rFonts w:asciiTheme="minorEastAsia" w:eastAsiaTheme="minorEastAsia" w:hAnsiTheme="minorEastAsia" w:hint="eastAsia"/>
          <w:szCs w:val="24"/>
        </w:rPr>
        <w:t>）</w:t>
      </w:r>
    </w:p>
    <w:p w14:paraId="263AB993" w14:textId="0225DF2C" w:rsidR="00E93999" w:rsidRPr="00E93999" w:rsidRDefault="00315D89" w:rsidP="00E93999">
      <w:pPr>
        <w:pStyle w:val="4"/>
        <w:spacing w:before="360"/>
      </w:pPr>
      <w:r>
        <w:rPr>
          <w:rFonts w:hint="eastAsia"/>
        </w:rPr>
        <w:t xml:space="preserve"> </w:t>
      </w:r>
      <w:r w:rsidR="00E93999">
        <w:rPr>
          <w:rFonts w:hint="eastAsia"/>
        </w:rPr>
        <w:t>重要なセキュリティ対策の考え方</w:t>
      </w:r>
    </w:p>
    <w:p w14:paraId="1F849A91" w14:textId="3F800F4C" w:rsidR="0096381C" w:rsidRPr="003E20DF" w:rsidRDefault="00864E18" w:rsidP="00D26662">
      <w:pPr>
        <w:pStyle w:val="a2"/>
        <w:numPr>
          <w:ilvl w:val="0"/>
          <w:numId w:val="16"/>
        </w:numPr>
        <w:ind w:leftChars="0" w:left="426" w:firstLineChars="0" w:hanging="426"/>
        <w:rPr>
          <w:szCs w:val="24"/>
        </w:rPr>
      </w:pPr>
      <w:r>
        <w:rPr>
          <w:rFonts w:asciiTheme="minorEastAsia" w:eastAsiaTheme="minorEastAsia" w:hAnsiTheme="minorEastAsia" w:hint="eastAsia"/>
          <w:szCs w:val="24"/>
        </w:rPr>
        <w:t>システム特性や重要度</w:t>
      </w:r>
      <w:r w:rsidR="0050538D" w:rsidRPr="0050538D">
        <w:rPr>
          <w:rFonts w:asciiTheme="minorEastAsia" w:eastAsiaTheme="minorEastAsia" w:hAnsiTheme="minorEastAsia" w:hint="eastAsia"/>
          <w:szCs w:val="24"/>
        </w:rPr>
        <w:t>に適したセキュリティ対応方針の決定</w:t>
      </w:r>
    </w:p>
    <w:p w14:paraId="279B01DD" w14:textId="4D12E31C" w:rsidR="003E20DF" w:rsidRDefault="003E20DF" w:rsidP="00D26662">
      <w:pPr>
        <w:pStyle w:val="a2"/>
        <w:numPr>
          <w:ilvl w:val="0"/>
          <w:numId w:val="34"/>
        </w:numPr>
        <w:ind w:leftChars="0" w:left="426" w:firstLineChars="0" w:hanging="284"/>
      </w:pPr>
      <w:r>
        <w:rPr>
          <w:rFonts w:hint="eastAsia"/>
        </w:rPr>
        <w:t>システム開発においては、システムの特性や重要度に応じた適切なセキュリティ</w:t>
      </w:r>
      <w:r w:rsidR="004F5443">
        <w:rPr>
          <w:rFonts w:hint="eastAsia"/>
        </w:rPr>
        <w:t>対応方針が示されず</w:t>
      </w:r>
      <w:r>
        <w:rPr>
          <w:rFonts w:hint="eastAsia"/>
        </w:rPr>
        <w:t>、システムに対するセキュリティ対策が不十分、または、過剰なセキュリティ対策が実施されることがある。</w:t>
      </w:r>
    </w:p>
    <w:p w14:paraId="149424FE" w14:textId="30A9F7F6" w:rsidR="00316D6D" w:rsidRDefault="00316D6D" w:rsidP="00D26662">
      <w:pPr>
        <w:pStyle w:val="a2"/>
        <w:numPr>
          <w:ilvl w:val="0"/>
          <w:numId w:val="34"/>
        </w:numPr>
        <w:ind w:leftChars="0" w:left="426" w:firstLineChars="0" w:hanging="284"/>
      </w:pPr>
      <w:r>
        <w:rPr>
          <w:rFonts w:hint="eastAsia"/>
        </w:rPr>
        <w:t>適切なレベルのセキュリティ対策を実施するため</w:t>
      </w:r>
      <w:r w:rsidR="003E20DF">
        <w:rPr>
          <w:rFonts w:hint="eastAsia"/>
        </w:rPr>
        <w:t>、システムにて想定される脅威に</w:t>
      </w:r>
      <w:r>
        <w:rPr>
          <w:rFonts w:hint="eastAsia"/>
        </w:rPr>
        <w:t>かかる</w:t>
      </w:r>
      <w:r w:rsidR="00064938">
        <w:rPr>
          <w:rFonts w:hint="eastAsia"/>
        </w:rPr>
        <w:t>発生可能性</w:t>
      </w:r>
      <w:r w:rsidR="00227DFF">
        <w:rPr>
          <w:rFonts w:hint="eastAsia"/>
        </w:rPr>
        <w:t>、</w:t>
      </w:r>
      <w:r w:rsidR="00064938">
        <w:rPr>
          <w:rFonts w:hint="eastAsia"/>
        </w:rPr>
        <w:t>システムへの影響度を踏まえて</w:t>
      </w:r>
      <w:r w:rsidR="003E20DF">
        <w:rPr>
          <w:rFonts w:hint="eastAsia"/>
        </w:rPr>
        <w:t>、</w:t>
      </w:r>
      <w:r>
        <w:rPr>
          <w:rFonts w:hint="eastAsia"/>
        </w:rPr>
        <w:t>リスク分析を</w:t>
      </w:r>
      <w:r w:rsidR="00D54D07">
        <w:rPr>
          <w:rFonts w:hint="eastAsia"/>
        </w:rPr>
        <w:t>実施する。</w:t>
      </w:r>
    </w:p>
    <w:p w14:paraId="120EA071" w14:textId="5A2F447E" w:rsidR="003E20DF" w:rsidRDefault="003E20DF" w:rsidP="00D26662">
      <w:pPr>
        <w:pStyle w:val="a2"/>
        <w:numPr>
          <w:ilvl w:val="0"/>
          <w:numId w:val="34"/>
        </w:numPr>
        <w:ind w:leftChars="0" w:left="426" w:firstLineChars="0" w:hanging="284"/>
      </w:pPr>
      <w:r>
        <w:rPr>
          <w:rFonts w:hint="eastAsia"/>
        </w:rPr>
        <w:lastRenderedPageBreak/>
        <w:t>リスク</w:t>
      </w:r>
      <w:r w:rsidR="00273431">
        <w:rPr>
          <w:rFonts w:hint="eastAsia"/>
        </w:rPr>
        <w:t>分析結果から、システム特性や重要度に</w:t>
      </w:r>
      <w:r>
        <w:rPr>
          <w:rFonts w:hint="eastAsia"/>
        </w:rPr>
        <w:t>見合った適切なセキュリティ対応方針を検討し、</w:t>
      </w:r>
      <w:r w:rsidR="00E57405">
        <w:rPr>
          <w:rFonts w:hint="eastAsia"/>
        </w:rPr>
        <w:t>主要なセキュリティ脅威に伴うリスクシナリオへの対策や</w:t>
      </w:r>
      <w:r>
        <w:rPr>
          <w:rFonts w:hint="eastAsia"/>
        </w:rPr>
        <w:t>遵守すべきセキュリティ標準（ベースライン）</w:t>
      </w:r>
      <w:r w:rsidR="00E57405">
        <w:rPr>
          <w:rFonts w:hint="eastAsia"/>
        </w:rPr>
        <w:t>を決定する</w:t>
      </w:r>
      <w:r>
        <w:rPr>
          <w:rFonts w:hint="eastAsia"/>
        </w:rPr>
        <w:t>。</w:t>
      </w:r>
      <w:r w:rsidR="00D1658C">
        <w:rPr>
          <w:rFonts w:hint="eastAsia"/>
        </w:rPr>
        <w:t>また、</w:t>
      </w:r>
      <w:r w:rsidR="000E2ADC">
        <w:rPr>
          <w:rFonts w:hint="eastAsia"/>
        </w:rPr>
        <w:t>開発工程や運用工程で実施する</w:t>
      </w:r>
      <w:r>
        <w:rPr>
          <w:rFonts w:hint="eastAsia"/>
        </w:rPr>
        <w:t>第三者チェック（脆弱性診断やセキュリティレビュー）の</w:t>
      </w:r>
      <w:r w:rsidR="00493107">
        <w:rPr>
          <w:rFonts w:hint="eastAsia"/>
        </w:rPr>
        <w:t>方針</w:t>
      </w:r>
      <w:r w:rsidR="00CB2B08">
        <w:rPr>
          <w:rFonts w:hint="eastAsia"/>
        </w:rPr>
        <w:t>、</w:t>
      </w:r>
      <w:r>
        <w:rPr>
          <w:rFonts w:hint="eastAsia"/>
        </w:rPr>
        <w:t>必要な</w:t>
      </w:r>
      <w:r w:rsidR="00495DB0">
        <w:rPr>
          <w:rFonts w:hint="eastAsia"/>
        </w:rPr>
        <w:t>リソース</w:t>
      </w:r>
      <w:r w:rsidR="0074498F">
        <w:rPr>
          <w:rFonts w:hint="eastAsia"/>
        </w:rPr>
        <w:t>等を決定する。</w:t>
      </w:r>
    </w:p>
    <w:p w14:paraId="6E50AA1D" w14:textId="77777777" w:rsidR="003E20DF" w:rsidRPr="0074498F" w:rsidRDefault="003E20DF" w:rsidP="003E20DF">
      <w:pPr>
        <w:pStyle w:val="a2"/>
        <w:ind w:leftChars="0" w:left="426" w:firstLineChars="0" w:firstLine="0"/>
        <w:rPr>
          <w:b/>
          <w:bCs/>
          <w:szCs w:val="24"/>
        </w:rPr>
      </w:pPr>
    </w:p>
    <w:p w14:paraId="1D5EB791" w14:textId="08681BC6" w:rsidR="00BB140A" w:rsidRDefault="0096381C" w:rsidP="00BB140A">
      <w:pPr>
        <w:pStyle w:val="3"/>
        <w:spacing w:before="360"/>
      </w:pPr>
      <w:bookmarkStart w:id="19" w:name="_Toc106636901"/>
      <w:r>
        <w:rPr>
          <w:rFonts w:hint="eastAsia"/>
        </w:rPr>
        <w:t>セキュリティ要件定義</w:t>
      </w:r>
      <w:bookmarkEnd w:id="19"/>
    </w:p>
    <w:p w14:paraId="5408A09B" w14:textId="5AC3A3C9" w:rsidR="004D6292" w:rsidRDefault="00F81273" w:rsidP="004D6292">
      <w:pPr>
        <w:pStyle w:val="4"/>
        <w:spacing w:before="360"/>
      </w:pPr>
      <w:r>
        <w:rPr>
          <w:rFonts w:hint="eastAsia"/>
        </w:rPr>
        <w:t xml:space="preserve"> </w:t>
      </w:r>
      <w:r w:rsidR="004D6292">
        <w:rPr>
          <w:rFonts w:hint="eastAsia"/>
        </w:rPr>
        <w:t>要求事項</w:t>
      </w:r>
    </w:p>
    <w:p w14:paraId="6A063C2A" w14:textId="63E0C72E" w:rsidR="004D6292" w:rsidRPr="00F81273" w:rsidRDefault="00F81273" w:rsidP="00D26662">
      <w:pPr>
        <w:pStyle w:val="a3"/>
        <w:numPr>
          <w:ilvl w:val="0"/>
          <w:numId w:val="16"/>
        </w:numPr>
        <w:ind w:leftChars="0" w:left="426" w:firstLineChars="0" w:hanging="426"/>
        <w:rPr>
          <w:szCs w:val="24"/>
        </w:rPr>
      </w:pPr>
      <w:r w:rsidRPr="00F81273">
        <w:rPr>
          <w:rFonts w:asciiTheme="minorEastAsia" w:eastAsiaTheme="minorEastAsia" w:hAnsiTheme="minorEastAsia" w:hint="eastAsia"/>
          <w:szCs w:val="24"/>
        </w:rPr>
        <w:t>セキュリティリスク分析結果、セキュリティ対応方針に従い、システムで満たすべきセキュリティ</w:t>
      </w:r>
      <w:r w:rsidR="000E34F5">
        <w:rPr>
          <w:rFonts w:asciiTheme="minorEastAsia" w:eastAsiaTheme="minorEastAsia" w:hAnsiTheme="minorEastAsia" w:hint="eastAsia"/>
          <w:szCs w:val="24"/>
        </w:rPr>
        <w:t>の状態</w:t>
      </w:r>
      <w:r w:rsidR="002E29B4">
        <w:rPr>
          <w:rFonts w:asciiTheme="minorEastAsia" w:eastAsiaTheme="minorEastAsia" w:hAnsiTheme="minorEastAsia" w:hint="eastAsia"/>
          <w:szCs w:val="24"/>
        </w:rPr>
        <w:t>が、</w:t>
      </w:r>
      <w:r w:rsidR="007D0F55">
        <w:rPr>
          <w:rFonts w:asciiTheme="minorEastAsia" w:eastAsiaTheme="minorEastAsia" w:hAnsiTheme="minorEastAsia" w:hint="eastAsia"/>
          <w:szCs w:val="24"/>
        </w:rPr>
        <w:t>機能面、非機能面ともに</w:t>
      </w:r>
      <w:r w:rsidRPr="00F81273">
        <w:rPr>
          <w:rFonts w:asciiTheme="minorEastAsia" w:eastAsiaTheme="minorEastAsia" w:hAnsiTheme="minorEastAsia" w:hint="eastAsia"/>
          <w:szCs w:val="24"/>
        </w:rPr>
        <w:t>定義されていること</w:t>
      </w:r>
    </w:p>
    <w:p w14:paraId="0C3EF9A4" w14:textId="1E6F2E83" w:rsidR="004D6292" w:rsidRDefault="00F81273" w:rsidP="004D6292">
      <w:pPr>
        <w:pStyle w:val="4"/>
        <w:spacing w:before="360"/>
      </w:pPr>
      <w:r>
        <w:rPr>
          <w:rFonts w:hint="eastAsia"/>
        </w:rPr>
        <w:t xml:space="preserve"> </w:t>
      </w:r>
      <w:r w:rsidR="004D6292">
        <w:rPr>
          <w:rFonts w:hint="eastAsia"/>
        </w:rPr>
        <w:t>実施内容</w:t>
      </w:r>
    </w:p>
    <w:p w14:paraId="66FBCF02" w14:textId="224742F8" w:rsidR="004D6292" w:rsidRPr="00F81273" w:rsidRDefault="00F81273" w:rsidP="00D26662">
      <w:pPr>
        <w:pStyle w:val="a3"/>
        <w:numPr>
          <w:ilvl w:val="0"/>
          <w:numId w:val="16"/>
        </w:numPr>
        <w:ind w:leftChars="0" w:left="426" w:firstLineChars="0" w:hanging="426"/>
        <w:rPr>
          <w:szCs w:val="24"/>
        </w:rPr>
      </w:pPr>
      <w:r w:rsidRPr="00F81273">
        <w:rPr>
          <w:rFonts w:asciiTheme="minorEastAsia" w:eastAsiaTheme="minorEastAsia" w:hAnsiTheme="minorEastAsia" w:hint="eastAsia"/>
          <w:szCs w:val="24"/>
        </w:rPr>
        <w:t>遵守すべきセキュリティ標準（セキュリティベースライン）や、詳細リスク分析結果等に基づいた、</w:t>
      </w:r>
      <w:r w:rsidR="00162F66">
        <w:rPr>
          <w:rFonts w:asciiTheme="minorEastAsia" w:eastAsiaTheme="minorEastAsia" w:hAnsiTheme="minorEastAsia" w:hint="eastAsia"/>
          <w:szCs w:val="24"/>
        </w:rPr>
        <w:t>システムとして満たすべき</w:t>
      </w:r>
      <w:r w:rsidRPr="00F81273">
        <w:rPr>
          <w:rFonts w:asciiTheme="minorEastAsia" w:eastAsiaTheme="minorEastAsia" w:hAnsiTheme="minorEastAsia" w:hint="eastAsia"/>
          <w:szCs w:val="24"/>
        </w:rPr>
        <w:t>セキュリティ要件の定義（機能、機能面）</w:t>
      </w:r>
    </w:p>
    <w:p w14:paraId="65417609" w14:textId="2A581EEC" w:rsidR="004D6292" w:rsidRPr="00E93999" w:rsidRDefault="00F81273" w:rsidP="004D6292">
      <w:pPr>
        <w:pStyle w:val="4"/>
        <w:spacing w:before="360"/>
      </w:pPr>
      <w:r>
        <w:rPr>
          <w:rFonts w:hint="eastAsia"/>
        </w:rPr>
        <w:t xml:space="preserve"> </w:t>
      </w:r>
      <w:r w:rsidR="004D6292">
        <w:rPr>
          <w:rFonts w:hint="eastAsia"/>
        </w:rPr>
        <w:t>重要なセキュリティ対策の考え方</w:t>
      </w:r>
    </w:p>
    <w:p w14:paraId="5D4D3735" w14:textId="2E9ACB6E" w:rsidR="003F4039" w:rsidRDefault="003F4039" w:rsidP="00D26662">
      <w:pPr>
        <w:pStyle w:val="a1"/>
        <w:numPr>
          <w:ilvl w:val="1"/>
          <w:numId w:val="21"/>
        </w:numPr>
        <w:ind w:left="426" w:rightChars="32" w:right="77" w:firstLineChars="0" w:hanging="426"/>
        <w:rPr>
          <w:rFonts w:asciiTheme="minorEastAsia" w:eastAsiaTheme="minorEastAsia" w:hAnsiTheme="minorEastAsia"/>
          <w:szCs w:val="24"/>
        </w:rPr>
      </w:pPr>
      <w:r w:rsidRPr="00967EFB">
        <w:rPr>
          <w:rFonts w:asciiTheme="minorEastAsia" w:eastAsiaTheme="minorEastAsia" w:hAnsiTheme="minorEastAsia" w:hint="eastAsia"/>
          <w:szCs w:val="24"/>
        </w:rPr>
        <w:t>多層防御</w:t>
      </w:r>
      <w:r w:rsidR="009B3E35">
        <w:rPr>
          <w:rFonts w:asciiTheme="minorEastAsia" w:eastAsiaTheme="minorEastAsia" w:hAnsiTheme="minorEastAsia" w:hint="eastAsia"/>
          <w:szCs w:val="24"/>
        </w:rPr>
        <w:t>の</w:t>
      </w:r>
      <w:r w:rsidRPr="00967EFB">
        <w:rPr>
          <w:rFonts w:asciiTheme="minorEastAsia" w:eastAsiaTheme="minorEastAsia" w:hAnsiTheme="minorEastAsia" w:hint="eastAsia"/>
          <w:szCs w:val="24"/>
        </w:rPr>
        <w:t>実施</w:t>
      </w:r>
    </w:p>
    <w:p w14:paraId="764BDBF8" w14:textId="53249953" w:rsidR="003F4039" w:rsidRDefault="003F4039" w:rsidP="00D26662">
      <w:pPr>
        <w:pStyle w:val="a2"/>
        <w:numPr>
          <w:ilvl w:val="0"/>
          <w:numId w:val="39"/>
        </w:numPr>
        <w:ind w:leftChars="0" w:firstLineChars="0" w:hanging="278"/>
      </w:pPr>
      <w:r>
        <w:rPr>
          <w:rFonts w:hint="eastAsia"/>
        </w:rPr>
        <w:t>サイバー攻撃は成功する（発生する）前提で、多層のセキュリティ対策を実施し、一つのセキュリティ対策が破られたとしても、別のセキュリティ対策により被害を極小化することを</w:t>
      </w:r>
      <w:r w:rsidR="00520CA0">
        <w:rPr>
          <w:rFonts w:hint="eastAsia"/>
        </w:rPr>
        <w:t>目的</w:t>
      </w:r>
      <w:r w:rsidR="00720E09">
        <w:rPr>
          <w:rFonts w:hint="eastAsia"/>
        </w:rPr>
        <w:t>と</w:t>
      </w:r>
      <w:r w:rsidR="00583E22">
        <w:rPr>
          <w:rFonts w:hint="eastAsia"/>
        </w:rPr>
        <w:t>した</w:t>
      </w:r>
      <w:r w:rsidR="005140A3">
        <w:rPr>
          <w:rFonts w:hint="eastAsia"/>
        </w:rPr>
        <w:t>考え方</w:t>
      </w:r>
      <w:r w:rsidR="007A21EA">
        <w:rPr>
          <w:rFonts w:hint="eastAsia"/>
        </w:rPr>
        <w:t>に基づいて</w:t>
      </w:r>
      <w:r w:rsidR="004A0605">
        <w:rPr>
          <w:rFonts w:hint="eastAsia"/>
        </w:rPr>
        <w:t>、</w:t>
      </w:r>
      <w:r w:rsidR="00720E09">
        <w:rPr>
          <w:rFonts w:hint="eastAsia"/>
        </w:rPr>
        <w:t>セキュリティ要件</w:t>
      </w:r>
      <w:r w:rsidR="007A21EA">
        <w:rPr>
          <w:rFonts w:hint="eastAsia"/>
        </w:rPr>
        <w:t>を</w:t>
      </w:r>
      <w:r w:rsidR="005140A3">
        <w:rPr>
          <w:rFonts w:hint="eastAsia"/>
        </w:rPr>
        <w:t>定義</w:t>
      </w:r>
      <w:r w:rsidR="007A21EA">
        <w:rPr>
          <w:rFonts w:hint="eastAsia"/>
        </w:rPr>
        <w:t>する</w:t>
      </w:r>
      <w:r w:rsidR="005140A3">
        <w:rPr>
          <w:rFonts w:hint="eastAsia"/>
        </w:rPr>
        <w:t>ことが重要である。</w:t>
      </w:r>
    </w:p>
    <w:p w14:paraId="5742B2A0" w14:textId="4A7BAB46" w:rsidR="003F4039" w:rsidRDefault="003F4039" w:rsidP="00D26662">
      <w:pPr>
        <w:pStyle w:val="a2"/>
        <w:numPr>
          <w:ilvl w:val="0"/>
          <w:numId w:val="39"/>
        </w:numPr>
        <w:ind w:leftChars="0" w:firstLineChars="0" w:hanging="278"/>
      </w:pPr>
      <w:r>
        <w:rPr>
          <w:rFonts w:hint="eastAsia"/>
        </w:rPr>
        <w:t>O</w:t>
      </w:r>
      <w:r>
        <w:t>S</w:t>
      </w:r>
      <w:r>
        <w:rPr>
          <w:rFonts w:hint="eastAsia"/>
        </w:rPr>
        <w:t>やミドルウェア、ネットワーク、アプリケーションの各コンポーネント</w:t>
      </w:r>
      <w:r w:rsidR="000F6AF4">
        <w:rPr>
          <w:rFonts w:hint="eastAsia"/>
        </w:rPr>
        <w:t>等</w:t>
      </w:r>
      <w:r>
        <w:rPr>
          <w:rFonts w:hint="eastAsia"/>
        </w:rPr>
        <w:t>において、多層のセキュリティ対策を実施することで、攻撃者にとって攻撃コストの高いシステムを実現する。</w:t>
      </w:r>
    </w:p>
    <w:p w14:paraId="34CB95F1" w14:textId="4C846C82" w:rsidR="003F4039" w:rsidRDefault="003F4039" w:rsidP="00D26662">
      <w:pPr>
        <w:pStyle w:val="a2"/>
        <w:numPr>
          <w:ilvl w:val="0"/>
          <w:numId w:val="39"/>
        </w:numPr>
        <w:ind w:leftChars="0" w:firstLineChars="0" w:hanging="278"/>
      </w:pPr>
      <w:r>
        <w:rPr>
          <w:rFonts w:hint="eastAsia"/>
        </w:rPr>
        <w:t>攻撃や事故の発生自体を防止する防御に類するセキュリティ対策に偏らず、速やかなインシデント（兆候）の検知、インシデント対応、サービス復旧のための対策も含め、多層的にセキュリティ対策を</w:t>
      </w:r>
      <w:r w:rsidR="00302836">
        <w:rPr>
          <w:rFonts w:hint="eastAsia"/>
        </w:rPr>
        <w:t>実装することが求められる。</w:t>
      </w:r>
    </w:p>
    <w:p w14:paraId="1CFE3DC3" w14:textId="7359F65D" w:rsidR="0096381C" w:rsidRPr="003F4039" w:rsidRDefault="0096381C" w:rsidP="0096381C">
      <w:pPr>
        <w:pStyle w:val="a2"/>
        <w:ind w:left="120" w:firstLine="240"/>
      </w:pPr>
    </w:p>
    <w:p w14:paraId="30C05779" w14:textId="658CD67F" w:rsidR="0096381C" w:rsidRDefault="0059440D" w:rsidP="0096381C">
      <w:pPr>
        <w:pStyle w:val="3"/>
        <w:spacing w:before="360"/>
      </w:pPr>
      <w:bookmarkStart w:id="20" w:name="_Toc106636902"/>
      <w:r>
        <w:rPr>
          <w:rFonts w:hint="eastAsia"/>
        </w:rPr>
        <w:lastRenderedPageBreak/>
        <w:t>セキュア調達</w:t>
      </w:r>
      <w:bookmarkEnd w:id="20"/>
    </w:p>
    <w:p w14:paraId="1B5A3035" w14:textId="2BFC9EE9" w:rsidR="004D6292" w:rsidRDefault="000169CF" w:rsidP="004D6292">
      <w:pPr>
        <w:pStyle w:val="4"/>
        <w:spacing w:before="360"/>
      </w:pPr>
      <w:r>
        <w:rPr>
          <w:rFonts w:hint="eastAsia"/>
        </w:rPr>
        <w:t xml:space="preserve"> </w:t>
      </w:r>
      <w:r w:rsidR="004D6292">
        <w:rPr>
          <w:rFonts w:hint="eastAsia"/>
        </w:rPr>
        <w:t>要求事項</w:t>
      </w:r>
    </w:p>
    <w:p w14:paraId="2270C018" w14:textId="49D76F20" w:rsidR="000169CF" w:rsidRPr="000169CF" w:rsidRDefault="00A94421" w:rsidP="00D26662">
      <w:pPr>
        <w:pStyle w:val="a1"/>
        <w:numPr>
          <w:ilvl w:val="0"/>
          <w:numId w:val="17"/>
        </w:numPr>
        <w:ind w:firstLineChars="0"/>
        <w:rPr>
          <w:rFonts w:asciiTheme="minorEastAsia" w:eastAsiaTheme="minorEastAsia" w:hAnsiTheme="minorEastAsia"/>
          <w:szCs w:val="24"/>
        </w:rPr>
      </w:pPr>
      <w:r>
        <w:rPr>
          <w:rFonts w:asciiTheme="minorEastAsia" w:eastAsiaTheme="minorEastAsia" w:hAnsiTheme="minorEastAsia" w:hint="eastAsia"/>
          <w:szCs w:val="24"/>
        </w:rPr>
        <w:t>セキュリティ要件に基づいて、</w:t>
      </w:r>
      <w:r w:rsidR="000169CF" w:rsidRPr="000169CF">
        <w:rPr>
          <w:rFonts w:asciiTheme="minorEastAsia" w:eastAsiaTheme="minorEastAsia" w:hAnsiTheme="minorEastAsia" w:hint="eastAsia"/>
          <w:szCs w:val="24"/>
        </w:rPr>
        <w:t>システム調達におけるセキュリティ仕様が策定され、委託先との責任範囲が明確になっていること</w:t>
      </w:r>
    </w:p>
    <w:p w14:paraId="5A86297D" w14:textId="77777777" w:rsidR="000169CF" w:rsidRPr="000169CF" w:rsidRDefault="000169CF" w:rsidP="00D26662">
      <w:pPr>
        <w:pStyle w:val="a1"/>
        <w:numPr>
          <w:ilvl w:val="0"/>
          <w:numId w:val="17"/>
        </w:numPr>
        <w:ind w:firstLineChars="0"/>
        <w:rPr>
          <w:rFonts w:asciiTheme="minorEastAsia" w:eastAsiaTheme="minorEastAsia" w:hAnsiTheme="minorEastAsia"/>
          <w:szCs w:val="24"/>
        </w:rPr>
      </w:pPr>
      <w:r w:rsidRPr="000169CF">
        <w:rPr>
          <w:rFonts w:asciiTheme="minorEastAsia" w:eastAsiaTheme="minorEastAsia" w:hAnsiTheme="minorEastAsia" w:hint="eastAsia"/>
          <w:szCs w:val="24"/>
        </w:rPr>
        <w:t>システムのセキュリティ仕様を実装できる能力を有し、セキュリティ管理基準を満たす安全な委託先が選定されていること</w:t>
      </w:r>
    </w:p>
    <w:p w14:paraId="67F29944" w14:textId="03EE693B" w:rsidR="000169CF" w:rsidRPr="000169CF" w:rsidRDefault="000169CF" w:rsidP="00D26662">
      <w:pPr>
        <w:pStyle w:val="a1"/>
        <w:numPr>
          <w:ilvl w:val="0"/>
          <w:numId w:val="17"/>
        </w:numPr>
        <w:ind w:firstLineChars="0"/>
        <w:rPr>
          <w:rFonts w:asciiTheme="minorEastAsia" w:eastAsiaTheme="minorEastAsia" w:hAnsiTheme="minorEastAsia"/>
          <w:szCs w:val="24"/>
        </w:rPr>
      </w:pPr>
      <w:r w:rsidRPr="000169CF">
        <w:rPr>
          <w:rFonts w:asciiTheme="minorEastAsia" w:eastAsiaTheme="minorEastAsia" w:hAnsiTheme="minorEastAsia" w:hint="eastAsia"/>
          <w:szCs w:val="24"/>
        </w:rPr>
        <w:t>システムで利用する機器、ミドルウェア、ライブラリ</w:t>
      </w:r>
      <w:r w:rsidR="00FE7C40">
        <w:rPr>
          <w:rFonts w:asciiTheme="minorEastAsia" w:eastAsiaTheme="minorEastAsia" w:hAnsiTheme="minorEastAsia" w:hint="eastAsia"/>
          <w:szCs w:val="24"/>
        </w:rPr>
        <w:t>等</w:t>
      </w:r>
      <w:r w:rsidRPr="000169CF">
        <w:rPr>
          <w:rFonts w:asciiTheme="minorEastAsia" w:eastAsiaTheme="minorEastAsia" w:hAnsiTheme="minorEastAsia" w:hint="eastAsia"/>
          <w:szCs w:val="24"/>
        </w:rPr>
        <w:t>について、不正侵入の経路となるバックドア等が含まれて</w:t>
      </w:r>
      <w:r w:rsidR="00F00099">
        <w:rPr>
          <w:rFonts w:asciiTheme="minorEastAsia" w:eastAsiaTheme="minorEastAsia" w:hAnsiTheme="minorEastAsia" w:hint="eastAsia"/>
          <w:szCs w:val="24"/>
        </w:rPr>
        <w:t>いないことを確認し</w:t>
      </w:r>
      <w:r w:rsidRPr="000169CF">
        <w:rPr>
          <w:rFonts w:asciiTheme="minorEastAsia" w:eastAsiaTheme="minorEastAsia" w:hAnsiTheme="minorEastAsia" w:hint="eastAsia"/>
          <w:szCs w:val="24"/>
        </w:rPr>
        <w:t>、</w:t>
      </w:r>
      <w:r w:rsidR="00C74D6E">
        <w:rPr>
          <w:rFonts w:asciiTheme="minorEastAsia" w:eastAsiaTheme="minorEastAsia" w:hAnsiTheme="minorEastAsia" w:hint="eastAsia"/>
          <w:szCs w:val="24"/>
        </w:rPr>
        <w:t>サポートを受けられる</w:t>
      </w:r>
      <w:r w:rsidRPr="000169CF">
        <w:rPr>
          <w:rFonts w:asciiTheme="minorEastAsia" w:eastAsiaTheme="minorEastAsia" w:hAnsiTheme="minorEastAsia" w:hint="eastAsia"/>
          <w:szCs w:val="24"/>
        </w:rPr>
        <w:t>安全なプロダクトを選定すること</w:t>
      </w:r>
    </w:p>
    <w:p w14:paraId="6237507B" w14:textId="156911D6" w:rsidR="004D6292" w:rsidRDefault="000169CF" w:rsidP="004D6292">
      <w:pPr>
        <w:pStyle w:val="4"/>
        <w:spacing w:before="360"/>
      </w:pPr>
      <w:r>
        <w:rPr>
          <w:rFonts w:hint="eastAsia"/>
        </w:rPr>
        <w:t xml:space="preserve"> </w:t>
      </w:r>
      <w:r w:rsidR="004D6292">
        <w:rPr>
          <w:rFonts w:hint="eastAsia"/>
        </w:rPr>
        <w:t>実施内容</w:t>
      </w:r>
    </w:p>
    <w:p w14:paraId="07B19D9A" w14:textId="3952FCAA" w:rsidR="000169CF" w:rsidRPr="000169CF" w:rsidRDefault="00C80CB5" w:rsidP="00D26662">
      <w:pPr>
        <w:pStyle w:val="a1"/>
        <w:numPr>
          <w:ilvl w:val="0"/>
          <w:numId w:val="18"/>
        </w:numPr>
        <w:ind w:firstLineChars="0"/>
        <w:jc w:val="left"/>
        <w:rPr>
          <w:rFonts w:asciiTheme="minorEastAsia" w:eastAsiaTheme="minorEastAsia" w:hAnsiTheme="minorEastAsia"/>
          <w:szCs w:val="24"/>
        </w:rPr>
      </w:pPr>
      <w:r>
        <w:rPr>
          <w:rFonts w:asciiTheme="minorEastAsia" w:eastAsiaTheme="minorEastAsia" w:hAnsiTheme="minorEastAsia" w:hint="eastAsia"/>
          <w:szCs w:val="24"/>
        </w:rPr>
        <w:t>セキュリティ要件に基づ</w:t>
      </w:r>
      <w:r w:rsidR="009A1523">
        <w:rPr>
          <w:rFonts w:asciiTheme="minorEastAsia" w:eastAsiaTheme="minorEastAsia" w:hAnsiTheme="minorEastAsia" w:hint="eastAsia"/>
          <w:szCs w:val="24"/>
        </w:rPr>
        <w:t>き</w:t>
      </w:r>
      <w:r>
        <w:rPr>
          <w:rFonts w:asciiTheme="minorEastAsia" w:eastAsiaTheme="minorEastAsia" w:hAnsiTheme="minorEastAsia" w:hint="eastAsia"/>
          <w:szCs w:val="24"/>
        </w:rPr>
        <w:t>、</w:t>
      </w:r>
      <w:r w:rsidR="000169CF" w:rsidRPr="000169CF">
        <w:rPr>
          <w:rFonts w:asciiTheme="minorEastAsia" w:eastAsiaTheme="minorEastAsia" w:hAnsiTheme="minorEastAsia" w:hint="eastAsia"/>
          <w:szCs w:val="24"/>
        </w:rPr>
        <w:t>調達仕様書</w:t>
      </w:r>
      <w:r w:rsidR="009A1523">
        <w:rPr>
          <w:rFonts w:asciiTheme="minorEastAsia" w:eastAsiaTheme="minorEastAsia" w:hAnsiTheme="minorEastAsia" w:hint="eastAsia"/>
          <w:szCs w:val="24"/>
        </w:rPr>
        <w:t>の</w:t>
      </w:r>
      <w:r w:rsidR="000169CF" w:rsidRPr="000169CF">
        <w:rPr>
          <w:rFonts w:asciiTheme="minorEastAsia" w:eastAsiaTheme="minorEastAsia" w:hAnsiTheme="minorEastAsia" w:hint="eastAsia"/>
          <w:szCs w:val="24"/>
        </w:rPr>
        <w:t>セキュリティ仕様策定</w:t>
      </w:r>
    </w:p>
    <w:p w14:paraId="43F7CFBF" w14:textId="77777777" w:rsidR="000169CF" w:rsidRPr="000169CF" w:rsidRDefault="000169CF" w:rsidP="00D26662">
      <w:pPr>
        <w:pStyle w:val="a1"/>
        <w:numPr>
          <w:ilvl w:val="0"/>
          <w:numId w:val="18"/>
        </w:numPr>
        <w:ind w:firstLineChars="0"/>
        <w:jc w:val="left"/>
        <w:rPr>
          <w:rFonts w:asciiTheme="minorEastAsia" w:eastAsiaTheme="minorEastAsia" w:hAnsiTheme="minorEastAsia"/>
          <w:szCs w:val="24"/>
        </w:rPr>
      </w:pPr>
      <w:r w:rsidRPr="000169CF">
        <w:rPr>
          <w:rFonts w:asciiTheme="minorEastAsia" w:eastAsiaTheme="minorEastAsia" w:hAnsiTheme="minorEastAsia" w:hint="eastAsia"/>
          <w:szCs w:val="24"/>
        </w:rPr>
        <w:t>セキュリティ仕様に関する、委託先との責任範囲の明確化</w:t>
      </w:r>
    </w:p>
    <w:p w14:paraId="14E9B213" w14:textId="77777777" w:rsidR="000169CF" w:rsidRPr="000169CF" w:rsidRDefault="000169CF" w:rsidP="00D26662">
      <w:pPr>
        <w:pStyle w:val="a1"/>
        <w:numPr>
          <w:ilvl w:val="0"/>
          <w:numId w:val="18"/>
        </w:numPr>
        <w:ind w:firstLineChars="0"/>
        <w:jc w:val="left"/>
        <w:rPr>
          <w:rFonts w:asciiTheme="minorEastAsia" w:eastAsiaTheme="minorEastAsia" w:hAnsiTheme="minorEastAsia"/>
          <w:szCs w:val="24"/>
        </w:rPr>
      </w:pPr>
      <w:r w:rsidRPr="000169CF">
        <w:rPr>
          <w:rFonts w:asciiTheme="minorEastAsia" w:eastAsiaTheme="minorEastAsia" w:hAnsiTheme="minorEastAsia" w:hint="eastAsia"/>
          <w:szCs w:val="24"/>
        </w:rPr>
        <w:t>委託先に求めるセキュリティ管理基準の策定</w:t>
      </w:r>
    </w:p>
    <w:p w14:paraId="144AB0CC" w14:textId="5CE747EC" w:rsidR="000169CF" w:rsidRDefault="000169CF" w:rsidP="00D26662">
      <w:pPr>
        <w:pStyle w:val="a1"/>
        <w:numPr>
          <w:ilvl w:val="0"/>
          <w:numId w:val="18"/>
        </w:numPr>
        <w:ind w:firstLineChars="0"/>
        <w:jc w:val="left"/>
        <w:rPr>
          <w:rFonts w:asciiTheme="minorEastAsia" w:eastAsiaTheme="minorEastAsia" w:hAnsiTheme="minorEastAsia"/>
          <w:szCs w:val="24"/>
        </w:rPr>
      </w:pPr>
      <w:r w:rsidRPr="000169CF">
        <w:rPr>
          <w:rFonts w:asciiTheme="minorEastAsia" w:eastAsiaTheme="minorEastAsia" w:hAnsiTheme="minorEastAsia" w:hint="eastAsia"/>
          <w:szCs w:val="24"/>
        </w:rPr>
        <w:t>セキュリティ仕様を満たす能力を有した</w:t>
      </w:r>
      <w:r>
        <w:rPr>
          <w:rFonts w:asciiTheme="minorEastAsia" w:eastAsiaTheme="minorEastAsia" w:hAnsiTheme="minorEastAsia" w:hint="eastAsia"/>
          <w:szCs w:val="24"/>
        </w:rPr>
        <w:t>安全な</w:t>
      </w:r>
      <w:r w:rsidRPr="000169CF">
        <w:rPr>
          <w:rFonts w:asciiTheme="minorEastAsia" w:eastAsiaTheme="minorEastAsia" w:hAnsiTheme="minorEastAsia" w:hint="eastAsia"/>
          <w:szCs w:val="24"/>
        </w:rPr>
        <w:t>委託先の選定</w:t>
      </w:r>
    </w:p>
    <w:p w14:paraId="7F17754B" w14:textId="27EB3608" w:rsidR="004D6292" w:rsidRPr="000169CF" w:rsidRDefault="000169CF" w:rsidP="00D26662">
      <w:pPr>
        <w:pStyle w:val="a1"/>
        <w:numPr>
          <w:ilvl w:val="0"/>
          <w:numId w:val="18"/>
        </w:numPr>
        <w:ind w:firstLineChars="0"/>
        <w:jc w:val="left"/>
        <w:rPr>
          <w:rFonts w:asciiTheme="minorEastAsia" w:eastAsiaTheme="minorEastAsia" w:hAnsiTheme="minorEastAsia"/>
          <w:szCs w:val="24"/>
        </w:rPr>
      </w:pPr>
      <w:r w:rsidRPr="000169CF">
        <w:rPr>
          <w:rFonts w:asciiTheme="minorEastAsia" w:eastAsiaTheme="minorEastAsia" w:hAnsiTheme="minorEastAsia" w:hint="eastAsia"/>
          <w:szCs w:val="24"/>
        </w:rPr>
        <w:t>不正侵入の経路となるバックドア等が含まれていない、</w:t>
      </w:r>
      <w:r w:rsidR="006C14C6">
        <w:rPr>
          <w:rFonts w:asciiTheme="minorEastAsia" w:eastAsiaTheme="minorEastAsia" w:hAnsiTheme="minorEastAsia" w:hint="eastAsia"/>
          <w:szCs w:val="24"/>
        </w:rPr>
        <w:t>サポートを受けられる</w:t>
      </w:r>
      <w:r w:rsidRPr="000169CF">
        <w:rPr>
          <w:rFonts w:asciiTheme="minorEastAsia" w:eastAsiaTheme="minorEastAsia" w:hAnsiTheme="minorEastAsia" w:hint="eastAsia"/>
          <w:szCs w:val="24"/>
        </w:rPr>
        <w:t>安全なプロダクトの選定</w:t>
      </w:r>
    </w:p>
    <w:p w14:paraId="41FBACB1" w14:textId="7ADDF343" w:rsidR="004D6292" w:rsidRPr="00E93999" w:rsidRDefault="000169CF" w:rsidP="004D6292">
      <w:pPr>
        <w:pStyle w:val="4"/>
        <w:spacing w:before="360"/>
      </w:pPr>
      <w:r>
        <w:rPr>
          <w:rFonts w:hint="eastAsia"/>
        </w:rPr>
        <w:t xml:space="preserve"> </w:t>
      </w:r>
      <w:r w:rsidR="004D6292">
        <w:rPr>
          <w:rFonts w:hint="eastAsia"/>
        </w:rPr>
        <w:t>重要なセキュリティ対策の考え方</w:t>
      </w:r>
    </w:p>
    <w:p w14:paraId="38D8B8D5" w14:textId="3E8B0507" w:rsidR="00AE6B0A" w:rsidRDefault="00AE6B0A" w:rsidP="00D26662">
      <w:pPr>
        <w:pStyle w:val="a1"/>
        <w:numPr>
          <w:ilvl w:val="0"/>
          <w:numId w:val="19"/>
        </w:numPr>
        <w:ind w:rightChars="32" w:right="77" w:firstLineChars="0"/>
        <w:rPr>
          <w:rFonts w:asciiTheme="minorEastAsia" w:eastAsiaTheme="minorEastAsia" w:hAnsiTheme="minorEastAsia"/>
          <w:szCs w:val="24"/>
        </w:rPr>
      </w:pPr>
      <w:r w:rsidRPr="00AE6B0A">
        <w:rPr>
          <w:rFonts w:asciiTheme="minorEastAsia" w:eastAsiaTheme="minorEastAsia" w:hAnsiTheme="minorEastAsia" w:hint="eastAsia"/>
          <w:szCs w:val="24"/>
        </w:rPr>
        <w:t>委託先との責任範囲の明確化</w:t>
      </w:r>
    </w:p>
    <w:p w14:paraId="250ADE8D" w14:textId="414615FD" w:rsidR="003E20DF" w:rsidRDefault="00B21A9F" w:rsidP="00D26662">
      <w:pPr>
        <w:pStyle w:val="a2"/>
        <w:numPr>
          <w:ilvl w:val="0"/>
          <w:numId w:val="35"/>
        </w:numPr>
        <w:ind w:leftChars="0" w:firstLineChars="0" w:hanging="278"/>
      </w:pPr>
      <w:r>
        <w:rPr>
          <w:rFonts w:hint="eastAsia"/>
        </w:rPr>
        <w:t>デジタル革新による</w:t>
      </w:r>
      <w:r w:rsidR="003E20DF">
        <w:rPr>
          <w:rFonts w:hint="eastAsia"/>
        </w:rPr>
        <w:t>委託事業者の多様化に伴い、委託先とのセキュリティ仕様の責任分界の曖昧さに起因するインシデントやセキュリティ運用不備等が多発している</w:t>
      </w:r>
      <w:r w:rsidR="00FA3DFC">
        <w:rPr>
          <w:rFonts w:hint="eastAsia"/>
        </w:rPr>
        <w:t>。</w:t>
      </w:r>
    </w:p>
    <w:p w14:paraId="2D08923A" w14:textId="77777777" w:rsidR="003E20DF" w:rsidRDefault="003E20DF" w:rsidP="00D26662">
      <w:pPr>
        <w:pStyle w:val="a2"/>
        <w:numPr>
          <w:ilvl w:val="0"/>
          <w:numId w:val="35"/>
        </w:numPr>
        <w:ind w:leftChars="0" w:firstLineChars="0" w:hanging="278"/>
      </w:pPr>
      <w:r>
        <w:rPr>
          <w:rFonts w:hint="eastAsia"/>
        </w:rPr>
        <w:t>セキュリティ対策やセキュリティ運用の抜け漏れが発生しないよう、開発業務、運用業務の双方において、委託元と委託先の責任範囲を明確にする。</w:t>
      </w:r>
    </w:p>
    <w:p w14:paraId="3CDE8E17" w14:textId="77777777" w:rsidR="003E20DF" w:rsidRDefault="003E20DF" w:rsidP="00D26662">
      <w:pPr>
        <w:pStyle w:val="a2"/>
        <w:numPr>
          <w:ilvl w:val="0"/>
          <w:numId w:val="35"/>
        </w:numPr>
        <w:ind w:leftChars="0" w:firstLineChars="0" w:hanging="278"/>
      </w:pPr>
      <w:r>
        <w:rPr>
          <w:rFonts w:hint="eastAsia"/>
        </w:rPr>
        <w:t>特にクラウドサービス事業者を利用する場合は、クラウドサービスの責任共有モデルを理解した上で、クラウドサービスの提供形態（Iaa</w:t>
      </w:r>
      <w:r>
        <w:t>S</w:t>
      </w:r>
      <w:r>
        <w:rPr>
          <w:rFonts w:hint="eastAsia"/>
        </w:rPr>
        <w:t>、PaaS、SaaS）に合わせて委託元、委託先の責任範囲を明確にする。</w:t>
      </w:r>
    </w:p>
    <w:p w14:paraId="764CB0C9" w14:textId="38C6626D" w:rsidR="003E20DF" w:rsidRDefault="00FA3DFC" w:rsidP="00D26662">
      <w:pPr>
        <w:pStyle w:val="a2"/>
        <w:numPr>
          <w:ilvl w:val="0"/>
          <w:numId w:val="35"/>
        </w:numPr>
        <w:ind w:leftChars="0" w:firstLineChars="0" w:hanging="278"/>
      </w:pPr>
      <w:r w:rsidRPr="00FA3DFC">
        <w:rPr>
          <w:rFonts w:hint="eastAsia"/>
        </w:rPr>
        <w:t>当然ながら、委託元のセキュリティ対策の不備について、委託元の管理責任や説明責任が問われることも発生しうることから、責任範囲を明確にした上で、委託元として、委託先のセキュリティ実施状況を管理、監督すること</w:t>
      </w:r>
      <w:r w:rsidR="003E20DF">
        <w:rPr>
          <w:rFonts w:hint="eastAsia"/>
        </w:rPr>
        <w:t>。</w:t>
      </w:r>
    </w:p>
    <w:p w14:paraId="66617E93" w14:textId="77777777" w:rsidR="0003542D" w:rsidRPr="003E20DF" w:rsidRDefault="0003542D" w:rsidP="0003542D">
      <w:pPr>
        <w:pStyle w:val="a2"/>
        <w:ind w:leftChars="0" w:left="420" w:firstLineChars="0" w:firstLine="0"/>
      </w:pPr>
    </w:p>
    <w:p w14:paraId="340867E9" w14:textId="088A4931" w:rsidR="00AE6B0A" w:rsidRDefault="00AE6B0A" w:rsidP="00D26662">
      <w:pPr>
        <w:pStyle w:val="a1"/>
        <w:numPr>
          <w:ilvl w:val="0"/>
          <w:numId w:val="19"/>
        </w:numPr>
        <w:ind w:rightChars="32" w:right="77" w:firstLineChars="0"/>
        <w:rPr>
          <w:rFonts w:asciiTheme="minorEastAsia" w:eastAsiaTheme="minorEastAsia" w:hAnsiTheme="minorEastAsia"/>
          <w:szCs w:val="24"/>
        </w:rPr>
      </w:pPr>
      <w:r w:rsidRPr="00AE6B0A">
        <w:rPr>
          <w:rFonts w:asciiTheme="minorEastAsia" w:eastAsiaTheme="minorEastAsia" w:hAnsiTheme="minorEastAsia" w:hint="eastAsia"/>
          <w:szCs w:val="24"/>
        </w:rPr>
        <w:t>セキュリティ仕様を満たす能力を有した委託先の選定、管理</w:t>
      </w:r>
    </w:p>
    <w:p w14:paraId="0B5FB212" w14:textId="77777777" w:rsidR="003E20DF" w:rsidRDefault="003E20DF" w:rsidP="00D26662">
      <w:pPr>
        <w:pStyle w:val="a2"/>
        <w:numPr>
          <w:ilvl w:val="0"/>
          <w:numId w:val="36"/>
        </w:numPr>
        <w:ind w:leftChars="0" w:firstLineChars="0" w:hanging="278"/>
      </w:pPr>
      <w:r>
        <w:rPr>
          <w:rFonts w:hint="eastAsia"/>
        </w:rPr>
        <w:t>委託先の能力不足、管理不足が原因によるセキュリティインシデントが多</w:t>
      </w:r>
      <w:r>
        <w:rPr>
          <w:rFonts w:hint="eastAsia"/>
        </w:rPr>
        <w:lastRenderedPageBreak/>
        <w:t>発しているため、安全な委託先を選定し、適切な管理を行うことが肝要である。</w:t>
      </w:r>
    </w:p>
    <w:p w14:paraId="713F0359" w14:textId="2DBACF6F" w:rsidR="003E20DF" w:rsidRDefault="003E20DF" w:rsidP="00D26662">
      <w:pPr>
        <w:pStyle w:val="a2"/>
        <w:numPr>
          <w:ilvl w:val="0"/>
          <w:numId w:val="36"/>
        </w:numPr>
        <w:ind w:leftChars="0" w:firstLineChars="0" w:hanging="278"/>
      </w:pPr>
      <w:r>
        <w:rPr>
          <w:rFonts w:hint="eastAsia"/>
        </w:rPr>
        <w:t>システムのセキュリティ要件に基づくセキュリティ仕様を策定した上で、当該仕様を満たす能力を有した委託先を選定する。</w:t>
      </w:r>
    </w:p>
    <w:p w14:paraId="197070FC" w14:textId="77777777" w:rsidR="003E20DF" w:rsidRDefault="003E20DF" w:rsidP="00D26662">
      <w:pPr>
        <w:pStyle w:val="a2"/>
        <w:numPr>
          <w:ilvl w:val="0"/>
          <w:numId w:val="36"/>
        </w:numPr>
        <w:ind w:leftChars="0" w:firstLineChars="0" w:hanging="278"/>
      </w:pPr>
      <w:r>
        <w:rPr>
          <w:rFonts w:hint="eastAsia"/>
        </w:rPr>
        <w:t>システム基盤にクラウドサービスを使用する場合は、I</w:t>
      </w:r>
      <w:r>
        <w:t>SMAP</w:t>
      </w:r>
      <w:r>
        <w:rPr>
          <w:rFonts w:hint="eastAsia"/>
        </w:rPr>
        <w:t>の運用フローに従ってクラウドサービスを選定する。</w:t>
      </w:r>
    </w:p>
    <w:p w14:paraId="3C2681D1" w14:textId="72B49503" w:rsidR="003E20DF" w:rsidRDefault="003E20DF">
      <w:pPr>
        <w:pStyle w:val="a2"/>
        <w:numPr>
          <w:ilvl w:val="0"/>
          <w:numId w:val="36"/>
        </w:numPr>
        <w:ind w:leftChars="0" w:firstLineChars="0" w:hanging="278"/>
      </w:pPr>
      <w:r>
        <w:rPr>
          <w:rFonts w:hint="eastAsia"/>
        </w:rPr>
        <w:t>委託先のセキュリティ管理の不備によるインシデント等を防止するため、委託先に求めるセキュリティ管理基準を策定し、委託先を管理、監督する。</w:t>
      </w:r>
    </w:p>
    <w:p w14:paraId="6BFFF99C" w14:textId="77777777" w:rsidR="0003542D" w:rsidRPr="003E20DF" w:rsidRDefault="0003542D" w:rsidP="0003542D">
      <w:pPr>
        <w:pStyle w:val="a2"/>
        <w:ind w:leftChars="0" w:left="420" w:firstLineChars="0" w:firstLine="0"/>
      </w:pPr>
    </w:p>
    <w:p w14:paraId="2EA9091D" w14:textId="069B991A" w:rsidR="0096381C" w:rsidRDefault="00AE6B0A" w:rsidP="00D26662">
      <w:pPr>
        <w:pStyle w:val="a1"/>
        <w:numPr>
          <w:ilvl w:val="0"/>
          <w:numId w:val="19"/>
        </w:numPr>
        <w:ind w:rightChars="32" w:right="77" w:firstLineChars="0"/>
        <w:rPr>
          <w:rFonts w:asciiTheme="minorEastAsia" w:eastAsiaTheme="minorEastAsia" w:hAnsiTheme="minorEastAsia"/>
          <w:szCs w:val="24"/>
        </w:rPr>
      </w:pPr>
      <w:r w:rsidRPr="00AE6B0A">
        <w:rPr>
          <w:rFonts w:asciiTheme="minorEastAsia" w:eastAsiaTheme="minorEastAsia" w:hAnsiTheme="minorEastAsia" w:hint="eastAsia"/>
          <w:szCs w:val="24"/>
        </w:rPr>
        <w:t>バックドア等が含まれていない安全なプロダクトの選定</w:t>
      </w:r>
    </w:p>
    <w:p w14:paraId="768CF8C2" w14:textId="77777777" w:rsidR="003E20DF" w:rsidRDefault="003E20DF" w:rsidP="00D26662">
      <w:pPr>
        <w:pStyle w:val="a2"/>
        <w:numPr>
          <w:ilvl w:val="0"/>
          <w:numId w:val="37"/>
        </w:numPr>
        <w:ind w:leftChars="0" w:firstLineChars="0" w:hanging="278"/>
      </w:pPr>
      <w:r>
        <w:rPr>
          <w:rFonts w:hint="eastAsia"/>
        </w:rPr>
        <w:t>サプライチェーンの多様化、グローバル化に伴い、調達したソフトウェアや機器が原因による、セキュリティインシデントが多発している。</w:t>
      </w:r>
    </w:p>
    <w:p w14:paraId="193023CA" w14:textId="6C654F9A" w:rsidR="003E20DF" w:rsidRDefault="003E20DF" w:rsidP="00D26662">
      <w:pPr>
        <w:pStyle w:val="a2"/>
        <w:numPr>
          <w:ilvl w:val="0"/>
          <w:numId w:val="37"/>
        </w:numPr>
        <w:ind w:leftChars="0" w:firstLineChars="0" w:hanging="278"/>
      </w:pPr>
      <w:r>
        <w:rPr>
          <w:rFonts w:hint="eastAsia"/>
        </w:rPr>
        <w:t>システムで利用するサードパーティのライブラリやミドルウェア、機器については、信頼できる事業者が提供する、不正侵入の経路となるバックドア等が含まれていない安全なプロダクトを選定する。</w:t>
      </w:r>
    </w:p>
    <w:p w14:paraId="66D9B2DB" w14:textId="77777777" w:rsidR="003E20DF" w:rsidRDefault="003E20DF" w:rsidP="00D26662">
      <w:pPr>
        <w:pStyle w:val="a2"/>
        <w:numPr>
          <w:ilvl w:val="0"/>
          <w:numId w:val="37"/>
        </w:numPr>
        <w:ind w:leftChars="0" w:firstLineChars="0" w:hanging="278"/>
      </w:pPr>
      <w:r>
        <w:rPr>
          <w:rFonts w:hint="eastAsia"/>
        </w:rPr>
        <w:t>システムの稼働期間中、脆弱性が検出された場合にセキュリティパッチ提供等のサポートが受けられる、プロダクトを選定する。</w:t>
      </w:r>
    </w:p>
    <w:p w14:paraId="1A4D2349" w14:textId="77777777" w:rsidR="00967EFB" w:rsidRPr="003E20DF" w:rsidRDefault="00967EFB" w:rsidP="00967EFB">
      <w:pPr>
        <w:pStyle w:val="a1"/>
        <w:ind w:rightChars="32" w:right="77" w:firstLineChars="0" w:firstLine="0"/>
        <w:rPr>
          <w:rFonts w:asciiTheme="minorEastAsia" w:eastAsiaTheme="minorEastAsia" w:hAnsiTheme="minorEastAsia"/>
          <w:szCs w:val="24"/>
        </w:rPr>
      </w:pPr>
    </w:p>
    <w:p w14:paraId="1FAE2E62" w14:textId="5EAED543" w:rsidR="0096381C" w:rsidRDefault="0096381C" w:rsidP="0096381C">
      <w:pPr>
        <w:pStyle w:val="3"/>
        <w:spacing w:before="360"/>
      </w:pPr>
      <w:bookmarkStart w:id="21" w:name="_Toc106636903"/>
      <w:r>
        <w:rPr>
          <w:rFonts w:hint="eastAsia"/>
        </w:rPr>
        <w:t>セキュリティ設計</w:t>
      </w:r>
      <w:bookmarkEnd w:id="21"/>
    </w:p>
    <w:p w14:paraId="6F1CD23F" w14:textId="6CF48D32" w:rsidR="004D6292" w:rsidRDefault="00F169F7" w:rsidP="004D6292">
      <w:pPr>
        <w:pStyle w:val="4"/>
        <w:spacing w:before="360"/>
      </w:pPr>
      <w:r>
        <w:rPr>
          <w:rFonts w:hint="eastAsia"/>
        </w:rPr>
        <w:t xml:space="preserve"> </w:t>
      </w:r>
      <w:r w:rsidR="004D6292">
        <w:rPr>
          <w:rFonts w:hint="eastAsia"/>
        </w:rPr>
        <w:t>要求事項</w:t>
      </w:r>
    </w:p>
    <w:p w14:paraId="3FBAB3D2" w14:textId="5469AABE" w:rsidR="004D6292" w:rsidRPr="003B2346" w:rsidRDefault="00D92C4D" w:rsidP="00D26662">
      <w:pPr>
        <w:pStyle w:val="a3"/>
        <w:numPr>
          <w:ilvl w:val="0"/>
          <w:numId w:val="20"/>
        </w:numPr>
        <w:ind w:leftChars="0" w:left="426" w:firstLineChars="0" w:hanging="426"/>
        <w:rPr>
          <w:szCs w:val="24"/>
        </w:rPr>
      </w:pPr>
      <w:r w:rsidRPr="00967EFB">
        <w:rPr>
          <w:rFonts w:asciiTheme="minorEastAsia" w:eastAsiaTheme="minorEastAsia" w:hAnsiTheme="minorEastAsia" w:hint="eastAsia"/>
          <w:szCs w:val="24"/>
        </w:rPr>
        <w:t>セキュリティ要件</w:t>
      </w:r>
      <w:r w:rsidR="0034117D">
        <w:rPr>
          <w:rFonts w:asciiTheme="minorEastAsia" w:eastAsiaTheme="minorEastAsia" w:hAnsiTheme="minorEastAsia" w:hint="eastAsia"/>
          <w:szCs w:val="24"/>
        </w:rPr>
        <w:t>を満たすよう</w:t>
      </w:r>
      <w:r w:rsidR="003D5239">
        <w:rPr>
          <w:rFonts w:asciiTheme="minorEastAsia" w:eastAsiaTheme="minorEastAsia" w:hAnsiTheme="minorEastAsia" w:hint="eastAsia"/>
          <w:szCs w:val="24"/>
        </w:rPr>
        <w:t>に</w:t>
      </w:r>
      <w:r w:rsidRPr="00967EFB">
        <w:rPr>
          <w:rFonts w:asciiTheme="minorEastAsia" w:eastAsiaTheme="minorEastAsia" w:hAnsiTheme="minorEastAsia" w:hint="eastAsia"/>
          <w:szCs w:val="24"/>
        </w:rPr>
        <w:t>実装方針</w:t>
      </w:r>
      <w:r w:rsidR="003D5239">
        <w:rPr>
          <w:rFonts w:asciiTheme="minorEastAsia" w:eastAsiaTheme="minorEastAsia" w:hAnsiTheme="minorEastAsia" w:hint="eastAsia"/>
          <w:szCs w:val="24"/>
        </w:rPr>
        <w:t>を</w:t>
      </w:r>
      <w:r w:rsidRPr="00967EFB">
        <w:rPr>
          <w:rFonts w:asciiTheme="minorEastAsia" w:eastAsiaTheme="minorEastAsia" w:hAnsiTheme="minorEastAsia" w:hint="eastAsia"/>
          <w:szCs w:val="24"/>
        </w:rPr>
        <w:t>具体化</w:t>
      </w:r>
      <w:r w:rsidR="003D5239">
        <w:rPr>
          <w:rFonts w:asciiTheme="minorEastAsia" w:eastAsiaTheme="minorEastAsia" w:hAnsiTheme="minorEastAsia" w:hint="eastAsia"/>
          <w:szCs w:val="24"/>
        </w:rPr>
        <w:t>し</w:t>
      </w:r>
      <w:r w:rsidRPr="00967EFB">
        <w:rPr>
          <w:rFonts w:asciiTheme="minorEastAsia" w:eastAsiaTheme="minorEastAsia" w:hAnsiTheme="minorEastAsia" w:hint="eastAsia"/>
          <w:szCs w:val="24"/>
        </w:rPr>
        <w:t>、</w:t>
      </w:r>
      <w:r w:rsidR="005028F3">
        <w:rPr>
          <w:rFonts w:asciiTheme="minorEastAsia" w:eastAsiaTheme="minorEastAsia" w:hAnsiTheme="minorEastAsia" w:hint="eastAsia"/>
          <w:szCs w:val="24"/>
        </w:rPr>
        <w:t>システムにおける</w:t>
      </w:r>
      <w:r w:rsidRPr="00967EFB">
        <w:rPr>
          <w:rFonts w:asciiTheme="minorEastAsia" w:eastAsiaTheme="minorEastAsia" w:hAnsiTheme="minorEastAsia" w:hint="eastAsia"/>
          <w:szCs w:val="24"/>
        </w:rPr>
        <w:t>機能面と非機能面でのセキュリティ設計が実施されていること</w:t>
      </w:r>
    </w:p>
    <w:p w14:paraId="440764E8" w14:textId="5A6703C1" w:rsidR="003B2346" w:rsidRPr="00967EFB" w:rsidRDefault="003B2346" w:rsidP="00D26662">
      <w:pPr>
        <w:pStyle w:val="a3"/>
        <w:numPr>
          <w:ilvl w:val="0"/>
          <w:numId w:val="20"/>
        </w:numPr>
        <w:ind w:leftChars="0" w:left="426" w:firstLineChars="0" w:hanging="426"/>
        <w:rPr>
          <w:szCs w:val="24"/>
        </w:rPr>
      </w:pPr>
      <w:r>
        <w:rPr>
          <w:rFonts w:asciiTheme="minorEastAsia" w:eastAsiaTheme="minorEastAsia" w:hAnsiTheme="minorEastAsia" w:hint="eastAsia"/>
          <w:szCs w:val="24"/>
        </w:rPr>
        <w:t>堅牢（攻撃経路が少なく、多層多重で守られている）でサイバーレジリエントな設計が実施されていること</w:t>
      </w:r>
    </w:p>
    <w:p w14:paraId="78915FB8" w14:textId="7CD9A41B" w:rsidR="004D6292" w:rsidRDefault="00F169F7" w:rsidP="004D6292">
      <w:pPr>
        <w:pStyle w:val="4"/>
        <w:spacing w:before="360"/>
      </w:pPr>
      <w:r>
        <w:rPr>
          <w:rFonts w:hint="eastAsia"/>
        </w:rPr>
        <w:t xml:space="preserve"> </w:t>
      </w:r>
      <w:r w:rsidR="004D6292">
        <w:rPr>
          <w:rFonts w:hint="eastAsia"/>
        </w:rPr>
        <w:t>実施内容</w:t>
      </w:r>
    </w:p>
    <w:p w14:paraId="32305C97" w14:textId="77777777" w:rsidR="00D92C4D" w:rsidRPr="00967EFB" w:rsidRDefault="00D92C4D" w:rsidP="0010299C">
      <w:pPr>
        <w:pStyle w:val="a1"/>
        <w:numPr>
          <w:ilvl w:val="0"/>
          <w:numId w:val="5"/>
        </w:numPr>
        <w:tabs>
          <w:tab w:val="clear" w:pos="720"/>
          <w:tab w:val="num" w:pos="426"/>
        </w:tabs>
        <w:ind w:left="564" w:hangingChars="235" w:hanging="564"/>
        <w:jc w:val="left"/>
        <w:rPr>
          <w:rFonts w:asciiTheme="minorEastAsia" w:eastAsiaTheme="minorEastAsia" w:hAnsiTheme="minorEastAsia"/>
          <w:szCs w:val="24"/>
        </w:rPr>
      </w:pPr>
      <w:r w:rsidRPr="00967EFB">
        <w:rPr>
          <w:rFonts w:asciiTheme="minorEastAsia" w:eastAsiaTheme="minorEastAsia" w:hAnsiTheme="minorEastAsia" w:hint="eastAsia"/>
          <w:szCs w:val="24"/>
        </w:rPr>
        <w:t>セキュリティ設計の実施</w:t>
      </w:r>
    </w:p>
    <w:p w14:paraId="045CDEFB" w14:textId="3E9B9A11" w:rsidR="00D92C4D" w:rsidRPr="00967EFB" w:rsidRDefault="00D92C4D" w:rsidP="0010299C">
      <w:pPr>
        <w:pStyle w:val="a1"/>
        <w:numPr>
          <w:ilvl w:val="1"/>
          <w:numId w:val="7"/>
        </w:numPr>
        <w:tabs>
          <w:tab w:val="clear" w:pos="1440"/>
          <w:tab w:val="num" w:pos="175"/>
          <w:tab w:val="num" w:pos="456"/>
        </w:tabs>
        <w:ind w:leftChars="176" w:left="422" w:firstLineChars="0" w:firstLine="2"/>
        <w:jc w:val="left"/>
        <w:rPr>
          <w:rFonts w:asciiTheme="minorEastAsia" w:eastAsiaTheme="minorEastAsia" w:hAnsiTheme="minorEastAsia"/>
          <w:szCs w:val="24"/>
        </w:rPr>
      </w:pPr>
      <w:r w:rsidRPr="00967EFB">
        <w:rPr>
          <w:rFonts w:asciiTheme="minorEastAsia" w:eastAsiaTheme="minorEastAsia" w:hAnsiTheme="minorEastAsia" w:hint="eastAsia"/>
          <w:szCs w:val="24"/>
        </w:rPr>
        <w:t>アプリケーション</w:t>
      </w:r>
      <w:r w:rsidR="00BC6F14">
        <w:rPr>
          <w:rFonts w:asciiTheme="minorEastAsia" w:eastAsiaTheme="minorEastAsia" w:hAnsiTheme="minorEastAsia" w:hint="eastAsia"/>
          <w:szCs w:val="24"/>
        </w:rPr>
        <w:t>セキュリティ</w:t>
      </w:r>
    </w:p>
    <w:p w14:paraId="79E2F9A7" w14:textId="06C3611D" w:rsidR="00D92C4D" w:rsidRPr="00967EFB" w:rsidRDefault="00D92C4D" w:rsidP="0010299C">
      <w:pPr>
        <w:pStyle w:val="a1"/>
        <w:numPr>
          <w:ilvl w:val="1"/>
          <w:numId w:val="7"/>
        </w:numPr>
        <w:tabs>
          <w:tab w:val="clear" w:pos="1440"/>
          <w:tab w:val="num" w:pos="175"/>
          <w:tab w:val="num" w:pos="456"/>
        </w:tabs>
        <w:ind w:leftChars="176" w:left="422" w:firstLineChars="0" w:firstLine="2"/>
        <w:jc w:val="left"/>
        <w:rPr>
          <w:rFonts w:asciiTheme="minorEastAsia" w:eastAsiaTheme="minorEastAsia" w:hAnsiTheme="minorEastAsia"/>
          <w:szCs w:val="24"/>
        </w:rPr>
      </w:pPr>
      <w:r w:rsidRPr="00967EFB">
        <w:rPr>
          <w:rFonts w:asciiTheme="minorEastAsia" w:eastAsiaTheme="minorEastAsia" w:hAnsiTheme="minorEastAsia" w:hint="eastAsia"/>
          <w:szCs w:val="24"/>
        </w:rPr>
        <w:t>OS</w:t>
      </w:r>
      <w:r w:rsidR="00BC6F14">
        <w:rPr>
          <w:rFonts w:asciiTheme="minorEastAsia" w:eastAsiaTheme="minorEastAsia" w:hAnsiTheme="minorEastAsia" w:hint="eastAsia"/>
          <w:szCs w:val="24"/>
        </w:rPr>
        <w:t>セキュリティ</w:t>
      </w:r>
    </w:p>
    <w:p w14:paraId="13907DE5" w14:textId="03AD42B9" w:rsidR="00D92C4D" w:rsidRPr="00967EFB" w:rsidRDefault="00D92C4D" w:rsidP="0010299C">
      <w:pPr>
        <w:pStyle w:val="a1"/>
        <w:numPr>
          <w:ilvl w:val="1"/>
          <w:numId w:val="7"/>
        </w:numPr>
        <w:tabs>
          <w:tab w:val="clear" w:pos="1440"/>
          <w:tab w:val="num" w:pos="175"/>
          <w:tab w:val="num" w:pos="456"/>
        </w:tabs>
        <w:ind w:leftChars="176" w:left="422" w:firstLineChars="0" w:firstLine="2"/>
        <w:jc w:val="left"/>
        <w:rPr>
          <w:rFonts w:asciiTheme="minorEastAsia" w:eastAsiaTheme="minorEastAsia" w:hAnsiTheme="minorEastAsia"/>
          <w:szCs w:val="24"/>
        </w:rPr>
      </w:pPr>
      <w:r w:rsidRPr="00967EFB">
        <w:rPr>
          <w:rFonts w:asciiTheme="minorEastAsia" w:eastAsiaTheme="minorEastAsia" w:hAnsiTheme="minorEastAsia" w:hint="eastAsia"/>
          <w:szCs w:val="24"/>
        </w:rPr>
        <w:t>ミドルウェア</w:t>
      </w:r>
      <w:r w:rsidR="00BC6F14">
        <w:rPr>
          <w:rFonts w:asciiTheme="minorEastAsia" w:eastAsiaTheme="minorEastAsia" w:hAnsiTheme="minorEastAsia" w:hint="eastAsia"/>
          <w:szCs w:val="24"/>
        </w:rPr>
        <w:t>セキュリティ</w:t>
      </w:r>
    </w:p>
    <w:p w14:paraId="293A8858" w14:textId="0ECE7532" w:rsidR="00D92C4D" w:rsidRPr="00967EFB" w:rsidRDefault="00D92C4D" w:rsidP="0010299C">
      <w:pPr>
        <w:pStyle w:val="a1"/>
        <w:numPr>
          <w:ilvl w:val="1"/>
          <w:numId w:val="7"/>
        </w:numPr>
        <w:tabs>
          <w:tab w:val="clear" w:pos="1440"/>
          <w:tab w:val="num" w:pos="175"/>
          <w:tab w:val="num" w:pos="456"/>
        </w:tabs>
        <w:ind w:leftChars="176" w:left="422" w:firstLineChars="0" w:firstLine="2"/>
        <w:jc w:val="left"/>
        <w:rPr>
          <w:rFonts w:asciiTheme="minorEastAsia" w:eastAsiaTheme="minorEastAsia" w:hAnsiTheme="minorEastAsia"/>
          <w:szCs w:val="24"/>
        </w:rPr>
      </w:pPr>
      <w:r w:rsidRPr="00967EFB">
        <w:rPr>
          <w:rFonts w:asciiTheme="minorEastAsia" w:eastAsiaTheme="minorEastAsia" w:hAnsiTheme="minorEastAsia" w:hint="eastAsia"/>
          <w:szCs w:val="24"/>
        </w:rPr>
        <w:t>ネットワーク</w:t>
      </w:r>
      <w:r w:rsidR="00BC6F14">
        <w:rPr>
          <w:rFonts w:asciiTheme="minorEastAsia" w:eastAsiaTheme="minorEastAsia" w:hAnsiTheme="minorEastAsia" w:hint="eastAsia"/>
          <w:szCs w:val="24"/>
        </w:rPr>
        <w:t>セキュリティ</w:t>
      </w:r>
    </w:p>
    <w:p w14:paraId="458D5CC1" w14:textId="050F6D84" w:rsidR="00D92C4D" w:rsidRPr="00967EFB" w:rsidRDefault="00D92C4D" w:rsidP="0010299C">
      <w:pPr>
        <w:pStyle w:val="a1"/>
        <w:numPr>
          <w:ilvl w:val="1"/>
          <w:numId w:val="7"/>
        </w:numPr>
        <w:tabs>
          <w:tab w:val="clear" w:pos="1440"/>
          <w:tab w:val="num" w:pos="175"/>
          <w:tab w:val="num" w:pos="456"/>
        </w:tabs>
        <w:ind w:leftChars="176" w:left="422" w:firstLineChars="0" w:firstLine="2"/>
        <w:jc w:val="left"/>
        <w:rPr>
          <w:rFonts w:asciiTheme="minorEastAsia" w:eastAsiaTheme="minorEastAsia" w:hAnsiTheme="minorEastAsia"/>
          <w:szCs w:val="24"/>
        </w:rPr>
      </w:pPr>
      <w:r w:rsidRPr="00967EFB">
        <w:rPr>
          <w:rFonts w:asciiTheme="minorEastAsia" w:eastAsiaTheme="minorEastAsia" w:hAnsiTheme="minorEastAsia" w:hint="eastAsia"/>
          <w:szCs w:val="24"/>
        </w:rPr>
        <w:t>クラウド</w:t>
      </w:r>
      <w:r w:rsidR="00BC6F14">
        <w:rPr>
          <w:rFonts w:asciiTheme="minorEastAsia" w:eastAsiaTheme="minorEastAsia" w:hAnsiTheme="minorEastAsia" w:hint="eastAsia"/>
          <w:szCs w:val="24"/>
        </w:rPr>
        <w:t>セキュリティ</w:t>
      </w:r>
    </w:p>
    <w:p w14:paraId="6C9FA7AA" w14:textId="77777777" w:rsidR="00967EFB" w:rsidRDefault="00D92C4D" w:rsidP="0010299C">
      <w:pPr>
        <w:pStyle w:val="a1"/>
        <w:numPr>
          <w:ilvl w:val="1"/>
          <w:numId w:val="7"/>
        </w:numPr>
        <w:tabs>
          <w:tab w:val="clear" w:pos="1440"/>
          <w:tab w:val="num" w:pos="175"/>
          <w:tab w:val="num" w:pos="456"/>
        </w:tabs>
        <w:ind w:leftChars="176" w:left="422" w:firstLineChars="0" w:firstLine="2"/>
        <w:jc w:val="left"/>
        <w:rPr>
          <w:rFonts w:asciiTheme="minorEastAsia" w:eastAsiaTheme="minorEastAsia" w:hAnsiTheme="minorEastAsia"/>
          <w:szCs w:val="24"/>
        </w:rPr>
      </w:pPr>
      <w:r w:rsidRPr="00967EFB">
        <w:rPr>
          <w:rFonts w:asciiTheme="minorEastAsia" w:eastAsiaTheme="minorEastAsia" w:hAnsiTheme="minorEastAsia" w:hint="eastAsia"/>
          <w:szCs w:val="24"/>
        </w:rPr>
        <w:t>物理セキュリティ</w:t>
      </w:r>
    </w:p>
    <w:p w14:paraId="7C120D47" w14:textId="62CB9813" w:rsidR="004D6292" w:rsidRPr="00967EFB" w:rsidRDefault="00D92C4D" w:rsidP="0010299C">
      <w:pPr>
        <w:pStyle w:val="a1"/>
        <w:numPr>
          <w:ilvl w:val="1"/>
          <w:numId w:val="7"/>
        </w:numPr>
        <w:tabs>
          <w:tab w:val="clear" w:pos="1440"/>
          <w:tab w:val="num" w:pos="175"/>
          <w:tab w:val="num" w:pos="456"/>
        </w:tabs>
        <w:ind w:leftChars="176" w:left="422" w:firstLineChars="0" w:firstLine="2"/>
        <w:jc w:val="left"/>
        <w:rPr>
          <w:rFonts w:asciiTheme="minorEastAsia" w:eastAsiaTheme="minorEastAsia" w:hAnsiTheme="minorEastAsia"/>
          <w:szCs w:val="24"/>
        </w:rPr>
      </w:pPr>
      <w:r w:rsidRPr="00967EFB">
        <w:rPr>
          <w:rFonts w:asciiTheme="minorEastAsia" w:eastAsiaTheme="minorEastAsia" w:hAnsiTheme="minorEastAsia" w:hint="eastAsia"/>
          <w:szCs w:val="24"/>
        </w:rPr>
        <w:t>セキュリティ運用</w:t>
      </w:r>
      <w:r w:rsidR="00307061">
        <w:rPr>
          <w:rFonts w:asciiTheme="minorEastAsia" w:eastAsiaTheme="minorEastAsia" w:hAnsiTheme="minorEastAsia" w:hint="eastAsia"/>
          <w:szCs w:val="24"/>
        </w:rPr>
        <w:t>（平時、有事）</w:t>
      </w:r>
    </w:p>
    <w:p w14:paraId="5B944B50" w14:textId="4479A435" w:rsidR="004D6292" w:rsidRPr="00E93999" w:rsidRDefault="00F169F7" w:rsidP="004D6292">
      <w:pPr>
        <w:pStyle w:val="4"/>
        <w:spacing w:before="360"/>
      </w:pPr>
      <w:r>
        <w:rPr>
          <w:rFonts w:hint="eastAsia"/>
        </w:rPr>
        <w:lastRenderedPageBreak/>
        <w:t xml:space="preserve"> </w:t>
      </w:r>
      <w:r w:rsidR="004D6292">
        <w:rPr>
          <w:rFonts w:hint="eastAsia"/>
        </w:rPr>
        <w:t>重要なセキュリティ対策の考え方</w:t>
      </w:r>
    </w:p>
    <w:p w14:paraId="00FF3E37" w14:textId="58E6C768" w:rsidR="00967EFB" w:rsidRDefault="00967EFB" w:rsidP="00D26662">
      <w:pPr>
        <w:pStyle w:val="a1"/>
        <w:numPr>
          <w:ilvl w:val="1"/>
          <w:numId w:val="21"/>
        </w:numPr>
        <w:ind w:left="426" w:rightChars="32" w:right="77" w:firstLineChars="0" w:hanging="426"/>
        <w:rPr>
          <w:rFonts w:asciiTheme="minorEastAsia" w:eastAsiaTheme="minorEastAsia" w:hAnsiTheme="minorEastAsia"/>
          <w:szCs w:val="24"/>
        </w:rPr>
      </w:pPr>
      <w:r w:rsidRPr="00967EFB">
        <w:rPr>
          <w:rFonts w:asciiTheme="minorEastAsia" w:eastAsiaTheme="minorEastAsia" w:hAnsiTheme="minorEastAsia" w:hint="eastAsia"/>
          <w:szCs w:val="24"/>
        </w:rPr>
        <w:t>アタックサーフェス（攻撃対象領域）の管理、防御</w:t>
      </w:r>
    </w:p>
    <w:p w14:paraId="5612C049" w14:textId="30D39764" w:rsidR="004E2075" w:rsidRDefault="004E2075" w:rsidP="00D26662">
      <w:pPr>
        <w:pStyle w:val="a2"/>
        <w:numPr>
          <w:ilvl w:val="0"/>
          <w:numId w:val="38"/>
        </w:numPr>
        <w:ind w:leftChars="0" w:firstLineChars="0" w:hanging="278"/>
      </w:pPr>
      <w:r>
        <w:rPr>
          <w:rFonts w:hint="eastAsia"/>
        </w:rPr>
        <w:t>セキュリティ設計においては、攻撃対象となるアタックサーフェス（攻撃対象領域）を極力減らす設計を行い、</w:t>
      </w:r>
      <w:r w:rsidR="00A92296">
        <w:rPr>
          <w:rFonts w:hint="eastAsia"/>
        </w:rPr>
        <w:t>防御</w:t>
      </w:r>
      <w:r>
        <w:rPr>
          <w:rFonts w:hint="eastAsia"/>
        </w:rPr>
        <w:t>することが重要となる。</w:t>
      </w:r>
    </w:p>
    <w:p w14:paraId="28678125" w14:textId="77777777" w:rsidR="004E2075" w:rsidRDefault="004E2075" w:rsidP="00D26662">
      <w:pPr>
        <w:pStyle w:val="a2"/>
        <w:numPr>
          <w:ilvl w:val="0"/>
          <w:numId w:val="38"/>
        </w:numPr>
        <w:ind w:leftChars="0" w:firstLineChars="0" w:hanging="278"/>
      </w:pPr>
      <w:r>
        <w:rPr>
          <w:rFonts w:hint="eastAsia"/>
        </w:rPr>
        <w:t>システムにおけるアタックサーフェス（攻撃対象領域）を把握するため、システムで使用する資材の資産管理を実施し、最新な状態を維持する。</w:t>
      </w:r>
    </w:p>
    <w:p w14:paraId="25D22D01" w14:textId="77777777" w:rsidR="004E2075" w:rsidRDefault="004E2075" w:rsidP="00D26662">
      <w:pPr>
        <w:pStyle w:val="a2"/>
        <w:numPr>
          <w:ilvl w:val="0"/>
          <w:numId w:val="38"/>
        </w:numPr>
        <w:ind w:leftChars="0" w:firstLineChars="0" w:hanging="278"/>
      </w:pPr>
      <w:r>
        <w:rPr>
          <w:rFonts w:hint="eastAsia"/>
        </w:rPr>
        <w:t>システムで使用するハードウェアやソフトウェア等の資産に関して、脆弱性管理可能な仕組みを導入する。</w:t>
      </w:r>
    </w:p>
    <w:p w14:paraId="0B153A8F" w14:textId="3486CC15" w:rsidR="004E2075" w:rsidRDefault="004E2075" w:rsidP="00D26662">
      <w:pPr>
        <w:pStyle w:val="a2"/>
        <w:numPr>
          <w:ilvl w:val="0"/>
          <w:numId w:val="38"/>
        </w:numPr>
        <w:ind w:leftChars="0" w:firstLineChars="0" w:hanging="278"/>
      </w:pPr>
      <w:r>
        <w:rPr>
          <w:rFonts w:hint="eastAsia"/>
        </w:rPr>
        <w:t>攻撃者による悪用を防止するため、システムにおいて不要な機能やサービスは実装しない。</w:t>
      </w:r>
      <w:r w:rsidR="00916586">
        <w:rPr>
          <w:rFonts w:hint="eastAsia"/>
        </w:rPr>
        <w:t>プラットフォームに初期設定でインストールされているような機能、サービスも使用しない。</w:t>
      </w:r>
    </w:p>
    <w:p w14:paraId="287CC809" w14:textId="06F8E7D3" w:rsidR="004E2075" w:rsidRDefault="004E2075" w:rsidP="00D26662">
      <w:pPr>
        <w:pStyle w:val="a2"/>
        <w:numPr>
          <w:ilvl w:val="0"/>
          <w:numId w:val="38"/>
        </w:numPr>
        <w:ind w:leftChars="0" w:firstLineChars="0" w:hanging="278"/>
      </w:pPr>
      <w:r>
        <w:rPr>
          <w:rFonts w:hint="eastAsia"/>
        </w:rPr>
        <w:t>外部</w:t>
      </w:r>
      <w:r w:rsidR="00916586">
        <w:rPr>
          <w:rFonts w:hint="eastAsia"/>
        </w:rPr>
        <w:t>I</w:t>
      </w:r>
      <w:r w:rsidR="00916586">
        <w:t>/F</w:t>
      </w:r>
      <w:r w:rsidR="00916586">
        <w:rPr>
          <w:rFonts w:hint="eastAsia"/>
        </w:rPr>
        <w:t>への</w:t>
      </w:r>
      <w:r>
        <w:rPr>
          <w:rFonts w:hint="eastAsia"/>
        </w:rPr>
        <w:t>入力に関しては、信頼せず、必ず入力値検証を実施する。</w:t>
      </w:r>
    </w:p>
    <w:p w14:paraId="15E24C6B" w14:textId="77777777" w:rsidR="006E7388" w:rsidRDefault="006E7388" w:rsidP="006E7388">
      <w:pPr>
        <w:pStyle w:val="a2"/>
        <w:ind w:leftChars="0" w:left="420" w:firstLineChars="0" w:firstLine="0"/>
      </w:pPr>
    </w:p>
    <w:p w14:paraId="4C940167" w14:textId="0DD54C3B" w:rsidR="006E7388" w:rsidRPr="006E7388" w:rsidRDefault="004D1F8E" w:rsidP="00D26662">
      <w:pPr>
        <w:pStyle w:val="a1"/>
        <w:numPr>
          <w:ilvl w:val="1"/>
          <w:numId w:val="38"/>
        </w:numPr>
        <w:ind w:left="426" w:rightChars="32" w:right="77" w:firstLineChars="0" w:hanging="426"/>
        <w:rPr>
          <w:rFonts w:asciiTheme="minorEastAsia" w:eastAsiaTheme="minorEastAsia" w:hAnsiTheme="minorEastAsia"/>
          <w:szCs w:val="24"/>
        </w:rPr>
      </w:pPr>
      <w:r>
        <w:rPr>
          <w:rFonts w:asciiTheme="minorEastAsia" w:eastAsiaTheme="minorEastAsia" w:hAnsiTheme="minorEastAsia" w:hint="eastAsia"/>
          <w:szCs w:val="24"/>
        </w:rPr>
        <w:t>管理者アカウントの保護</w:t>
      </w:r>
    </w:p>
    <w:p w14:paraId="320EBF71" w14:textId="49436039" w:rsidR="00D37774" w:rsidRDefault="004F50EC" w:rsidP="00D26662">
      <w:pPr>
        <w:pStyle w:val="a2"/>
        <w:numPr>
          <w:ilvl w:val="0"/>
          <w:numId w:val="38"/>
        </w:numPr>
        <w:ind w:leftChars="0" w:firstLineChars="0"/>
      </w:pPr>
      <w:r>
        <w:rPr>
          <w:rFonts w:hint="eastAsia"/>
        </w:rPr>
        <w:t>権限</w:t>
      </w:r>
      <w:r w:rsidR="00D37774">
        <w:rPr>
          <w:rFonts w:hint="eastAsia"/>
        </w:rPr>
        <w:t>管理</w:t>
      </w:r>
      <w:r w:rsidR="00AA164F">
        <w:rPr>
          <w:rFonts w:hint="eastAsia"/>
        </w:rPr>
        <w:t>に起因するインシデント被害を極小化するため、ユーザ</w:t>
      </w:r>
      <w:r w:rsidR="006E7388">
        <w:rPr>
          <w:rFonts w:hint="eastAsia"/>
        </w:rPr>
        <w:t>アカウント</w:t>
      </w:r>
      <w:r w:rsidR="00AA164F">
        <w:rPr>
          <w:rFonts w:hint="eastAsia"/>
        </w:rPr>
        <w:t>、</w:t>
      </w:r>
      <w:r w:rsidR="006E7388">
        <w:rPr>
          <w:rFonts w:hint="eastAsia"/>
        </w:rPr>
        <w:t>管理者</w:t>
      </w:r>
      <w:r w:rsidR="00AA164F">
        <w:rPr>
          <w:rFonts w:hint="eastAsia"/>
        </w:rPr>
        <w:t>アカウントに対して過剰なアクセス権限は付与</w:t>
      </w:r>
      <w:r w:rsidR="002B0042">
        <w:rPr>
          <w:rFonts w:hint="eastAsia"/>
        </w:rPr>
        <w:t>しない。</w:t>
      </w:r>
    </w:p>
    <w:p w14:paraId="6C43E18B" w14:textId="14C57D11" w:rsidR="00AA164F" w:rsidRDefault="00B0048F" w:rsidP="00D26662">
      <w:pPr>
        <w:pStyle w:val="a2"/>
        <w:numPr>
          <w:ilvl w:val="0"/>
          <w:numId w:val="38"/>
        </w:numPr>
        <w:ind w:leftChars="0" w:firstLineChars="0"/>
      </w:pPr>
      <w:r>
        <w:rPr>
          <w:rFonts w:hint="eastAsia"/>
        </w:rPr>
        <w:t>とりわけ、</w:t>
      </w:r>
      <w:r w:rsidR="00AA164F">
        <w:rPr>
          <w:rFonts w:hint="eastAsia"/>
        </w:rPr>
        <w:t>管理者</w:t>
      </w:r>
      <w:r w:rsidR="0097564F">
        <w:rPr>
          <w:rFonts w:hint="eastAsia"/>
        </w:rPr>
        <w:t>アカウント</w:t>
      </w:r>
      <w:r w:rsidR="00AA164F">
        <w:rPr>
          <w:rFonts w:hint="eastAsia"/>
        </w:rPr>
        <w:t>の悪用は被害が大きくなるため、管理者権限の利用</w:t>
      </w:r>
      <w:r w:rsidR="002B0042">
        <w:rPr>
          <w:rFonts w:hint="eastAsia"/>
        </w:rPr>
        <w:t>者</w:t>
      </w:r>
      <w:r w:rsidR="00AA164F">
        <w:rPr>
          <w:rFonts w:hint="eastAsia"/>
        </w:rPr>
        <w:t>は必要最小限に</w:t>
      </w:r>
      <w:r w:rsidR="00491E83">
        <w:rPr>
          <w:rFonts w:hint="eastAsia"/>
        </w:rPr>
        <w:t>とどめ</w:t>
      </w:r>
      <w:r w:rsidR="00AA164F">
        <w:rPr>
          <w:rFonts w:hint="eastAsia"/>
        </w:rPr>
        <w:t>、管理者</w:t>
      </w:r>
      <w:r w:rsidR="00C876D7">
        <w:rPr>
          <w:rFonts w:hint="eastAsia"/>
        </w:rPr>
        <w:t>アカウント</w:t>
      </w:r>
      <w:r w:rsidR="00BE1700">
        <w:rPr>
          <w:rFonts w:hint="eastAsia"/>
        </w:rPr>
        <w:t>によるアクセス</w:t>
      </w:r>
      <w:r w:rsidR="00F6257E">
        <w:rPr>
          <w:rFonts w:hint="eastAsia"/>
        </w:rPr>
        <w:t>に</w:t>
      </w:r>
      <w:r w:rsidR="00AA164F">
        <w:rPr>
          <w:rFonts w:hint="eastAsia"/>
        </w:rPr>
        <w:t>は多要素認証</w:t>
      </w:r>
      <w:r w:rsidR="002A46EC">
        <w:rPr>
          <w:rFonts w:hint="eastAsia"/>
        </w:rPr>
        <w:t>等を</w:t>
      </w:r>
      <w:r w:rsidR="00AA164F">
        <w:rPr>
          <w:rFonts w:hint="eastAsia"/>
        </w:rPr>
        <w:t>用い</w:t>
      </w:r>
      <w:r w:rsidR="00F35FC6">
        <w:rPr>
          <w:rFonts w:hint="eastAsia"/>
        </w:rPr>
        <w:t>て</w:t>
      </w:r>
      <w:r w:rsidR="00AA164F">
        <w:rPr>
          <w:rFonts w:hint="eastAsia"/>
        </w:rPr>
        <w:t>十分に保護する。</w:t>
      </w:r>
    </w:p>
    <w:p w14:paraId="38359FCE" w14:textId="5D1A1455" w:rsidR="0097564F" w:rsidRDefault="0097564F" w:rsidP="00D26662">
      <w:pPr>
        <w:pStyle w:val="a2"/>
        <w:numPr>
          <w:ilvl w:val="0"/>
          <w:numId w:val="38"/>
        </w:numPr>
        <w:ind w:leftChars="0" w:firstLineChars="0"/>
      </w:pPr>
      <w:r>
        <w:rPr>
          <w:rFonts w:hint="eastAsia"/>
        </w:rPr>
        <w:t>管理者</w:t>
      </w:r>
      <w:r w:rsidR="00C876D7">
        <w:rPr>
          <w:rFonts w:hint="eastAsia"/>
        </w:rPr>
        <w:t>アカウントの利用者を特定可能な</w:t>
      </w:r>
      <w:r w:rsidR="00C42B0D">
        <w:rPr>
          <w:rFonts w:hint="eastAsia"/>
        </w:rPr>
        <w:t>仕組みを導入し、追跡可能な状態にする。</w:t>
      </w:r>
    </w:p>
    <w:p w14:paraId="0DA685F4" w14:textId="77777777" w:rsidR="0003542D" w:rsidRPr="004E2075" w:rsidRDefault="0003542D" w:rsidP="0003542D">
      <w:pPr>
        <w:pStyle w:val="a2"/>
        <w:ind w:leftChars="0" w:left="420" w:firstLineChars="0" w:firstLine="0"/>
      </w:pPr>
    </w:p>
    <w:p w14:paraId="743852D0" w14:textId="1C4F5AC6" w:rsidR="0096381C" w:rsidRPr="00967EFB" w:rsidRDefault="00967EFB" w:rsidP="00D26662">
      <w:pPr>
        <w:pStyle w:val="a2"/>
        <w:numPr>
          <w:ilvl w:val="1"/>
          <w:numId w:val="21"/>
        </w:numPr>
        <w:ind w:leftChars="0" w:left="426" w:firstLineChars="0" w:hanging="426"/>
        <w:rPr>
          <w:szCs w:val="24"/>
        </w:rPr>
      </w:pPr>
      <w:r w:rsidRPr="00967EFB">
        <w:rPr>
          <w:rFonts w:asciiTheme="minorEastAsia" w:eastAsiaTheme="minorEastAsia" w:hAnsiTheme="minorEastAsia" w:hint="eastAsia"/>
          <w:szCs w:val="24"/>
        </w:rPr>
        <w:t>サイバーレジリエントな設計の実施</w:t>
      </w:r>
    </w:p>
    <w:p w14:paraId="110F7AF9" w14:textId="462A53B6" w:rsidR="00B767A0" w:rsidRDefault="00B767A0" w:rsidP="00D26662">
      <w:pPr>
        <w:pStyle w:val="a2"/>
        <w:numPr>
          <w:ilvl w:val="0"/>
          <w:numId w:val="40"/>
        </w:numPr>
        <w:ind w:leftChars="0" w:firstLineChars="0" w:hanging="278"/>
      </w:pPr>
      <w:r>
        <w:rPr>
          <w:rFonts w:hint="eastAsia"/>
        </w:rPr>
        <w:t>サイバー攻撃の大規模化、高度化に伴い、攻撃は成功</w:t>
      </w:r>
      <w:r w:rsidR="000C0A3A">
        <w:rPr>
          <w:rFonts w:hint="eastAsia"/>
        </w:rPr>
        <w:t>し、インシデントは発生する</w:t>
      </w:r>
      <w:r>
        <w:rPr>
          <w:rFonts w:hint="eastAsia"/>
        </w:rPr>
        <w:t>前提に</w:t>
      </w:r>
      <w:r w:rsidR="000C0A3A">
        <w:rPr>
          <w:rFonts w:hint="eastAsia"/>
        </w:rPr>
        <w:t>たち</w:t>
      </w:r>
      <w:r>
        <w:rPr>
          <w:rFonts w:hint="eastAsia"/>
        </w:rPr>
        <w:t>、防御力だけでなく回復力（サイバーレジリエンス）を高める設計が重要となる。</w:t>
      </w:r>
    </w:p>
    <w:p w14:paraId="60DA4921" w14:textId="52F12AC1" w:rsidR="00016216" w:rsidRDefault="00016216" w:rsidP="00D26662">
      <w:pPr>
        <w:pStyle w:val="a2"/>
        <w:numPr>
          <w:ilvl w:val="0"/>
          <w:numId w:val="40"/>
        </w:numPr>
        <w:ind w:leftChars="0" w:firstLineChars="0" w:hanging="278"/>
      </w:pPr>
      <w:r>
        <w:rPr>
          <w:rFonts w:hint="eastAsia"/>
        </w:rPr>
        <w:t>システムアーキテクチャの設計においても、ネットワーク分離やアクセス権の必要最小権限付与、ゼロトラストセキュリティの考えに基づく対策の導入等、インシデント発生時のシステム</w:t>
      </w:r>
      <w:r w:rsidR="0028730B">
        <w:rPr>
          <w:rFonts w:hint="eastAsia"/>
        </w:rPr>
        <w:t>への</w:t>
      </w:r>
      <w:r>
        <w:rPr>
          <w:rFonts w:hint="eastAsia"/>
        </w:rPr>
        <w:t>被害を極小化するための設計が求められる。</w:t>
      </w:r>
    </w:p>
    <w:p w14:paraId="19ED4DD8" w14:textId="77777777" w:rsidR="00B767A0" w:rsidRDefault="00B767A0" w:rsidP="00D26662">
      <w:pPr>
        <w:pStyle w:val="a2"/>
        <w:numPr>
          <w:ilvl w:val="0"/>
          <w:numId w:val="40"/>
        </w:numPr>
        <w:ind w:leftChars="0" w:firstLineChars="0" w:hanging="278"/>
      </w:pPr>
      <w:r>
        <w:rPr>
          <w:rFonts w:hint="eastAsia"/>
        </w:rPr>
        <w:t>必要な機器やソフトウェアのログ、セキュリティ製品のアラート等を収集/分析し、インシデント等異常な状態を速やかに検知するため、独立した監視環境を用意することが、セキュリティ運用上重要となる。</w:t>
      </w:r>
    </w:p>
    <w:p w14:paraId="3FD01177" w14:textId="32341A5D" w:rsidR="00B767A0" w:rsidRDefault="00B767A0" w:rsidP="00D26662">
      <w:pPr>
        <w:pStyle w:val="a2"/>
        <w:numPr>
          <w:ilvl w:val="0"/>
          <w:numId w:val="40"/>
        </w:numPr>
        <w:ind w:leftChars="0" w:firstLineChars="0" w:hanging="278"/>
      </w:pPr>
      <w:r>
        <w:rPr>
          <w:rFonts w:hint="eastAsia"/>
        </w:rPr>
        <w:t>インシデント検知をした際は、速やかなインシデント対応やサービス復旧を可能とする、運用体制や運用プロセスの整備が求められる。速やかなサービス復旧を行うため、重要データのバックアップやリストア手順を事前</w:t>
      </w:r>
      <w:r>
        <w:rPr>
          <w:rFonts w:hint="eastAsia"/>
        </w:rPr>
        <w:lastRenderedPageBreak/>
        <w:t>に準備する。</w:t>
      </w:r>
    </w:p>
    <w:p w14:paraId="0A771C18" w14:textId="7DFBC4D8" w:rsidR="0096381C" w:rsidRDefault="0096381C" w:rsidP="0096381C">
      <w:pPr>
        <w:pStyle w:val="3"/>
        <w:spacing w:before="360"/>
      </w:pPr>
      <w:bookmarkStart w:id="22" w:name="_Toc106636904"/>
      <w:r>
        <w:rPr>
          <w:rFonts w:hint="eastAsia"/>
        </w:rPr>
        <w:t>セキュリティ実装</w:t>
      </w:r>
      <w:bookmarkEnd w:id="22"/>
    </w:p>
    <w:p w14:paraId="631A12E7" w14:textId="152B2DBD" w:rsidR="004D6292" w:rsidRDefault="00967EFB" w:rsidP="004D6292">
      <w:pPr>
        <w:pStyle w:val="4"/>
        <w:spacing w:before="360"/>
      </w:pPr>
      <w:r>
        <w:rPr>
          <w:rFonts w:hint="eastAsia"/>
        </w:rPr>
        <w:t xml:space="preserve"> </w:t>
      </w:r>
      <w:r w:rsidR="004D6292">
        <w:rPr>
          <w:rFonts w:hint="eastAsia"/>
        </w:rPr>
        <w:t>要求事項</w:t>
      </w:r>
    </w:p>
    <w:p w14:paraId="71E722CB" w14:textId="643E9711" w:rsidR="00967EFB" w:rsidRPr="00967EFB" w:rsidRDefault="0008430B" w:rsidP="00D26662">
      <w:pPr>
        <w:pStyle w:val="a1"/>
        <w:numPr>
          <w:ilvl w:val="0"/>
          <w:numId w:val="22"/>
        </w:numPr>
        <w:ind w:firstLineChars="0"/>
        <w:rPr>
          <w:rFonts w:asciiTheme="minorEastAsia" w:eastAsiaTheme="minorEastAsia" w:hAnsiTheme="minorEastAsia"/>
          <w:szCs w:val="24"/>
        </w:rPr>
      </w:pPr>
      <w:r>
        <w:rPr>
          <w:rFonts w:asciiTheme="minorEastAsia" w:eastAsiaTheme="minorEastAsia" w:hAnsiTheme="minorEastAsia" w:hint="eastAsia"/>
          <w:szCs w:val="24"/>
        </w:rPr>
        <w:t>設計に基づいて、</w:t>
      </w:r>
      <w:r w:rsidR="00967EFB" w:rsidRPr="00967EFB">
        <w:rPr>
          <w:rFonts w:asciiTheme="minorEastAsia" w:eastAsiaTheme="minorEastAsia" w:hAnsiTheme="minorEastAsia" w:hint="eastAsia"/>
          <w:szCs w:val="24"/>
        </w:rPr>
        <w:t>セキュリティ機能の実装が完了していること</w:t>
      </w:r>
    </w:p>
    <w:p w14:paraId="4B2EC62D" w14:textId="2C73127C" w:rsidR="00967EFB" w:rsidRPr="00967EFB" w:rsidRDefault="0008430B" w:rsidP="00D26662">
      <w:pPr>
        <w:pStyle w:val="a1"/>
        <w:numPr>
          <w:ilvl w:val="0"/>
          <w:numId w:val="22"/>
        </w:numPr>
        <w:ind w:firstLineChars="0"/>
        <w:rPr>
          <w:rFonts w:asciiTheme="minorEastAsia" w:eastAsiaTheme="minorEastAsia" w:hAnsiTheme="minorEastAsia"/>
          <w:szCs w:val="24"/>
        </w:rPr>
      </w:pPr>
      <w:r>
        <w:rPr>
          <w:rFonts w:asciiTheme="minorEastAsia" w:eastAsiaTheme="minorEastAsia" w:hAnsiTheme="minorEastAsia" w:hint="eastAsia"/>
          <w:szCs w:val="24"/>
        </w:rPr>
        <w:t>セキュリティ設計方針に基づいて、</w:t>
      </w:r>
      <w:r w:rsidR="00967EFB" w:rsidRPr="00967EFB">
        <w:rPr>
          <w:rFonts w:asciiTheme="minorEastAsia" w:eastAsiaTheme="minorEastAsia" w:hAnsiTheme="minorEastAsia" w:hint="eastAsia"/>
          <w:szCs w:val="24"/>
        </w:rPr>
        <w:t>脆弱性を作りこまないよう、アプリケーションのセキュアコーディングが実施されていること</w:t>
      </w:r>
    </w:p>
    <w:p w14:paraId="5C757819" w14:textId="321922CB" w:rsidR="00967EFB" w:rsidRPr="00967EFB" w:rsidRDefault="0008430B" w:rsidP="00D26662">
      <w:pPr>
        <w:pStyle w:val="a1"/>
        <w:numPr>
          <w:ilvl w:val="0"/>
          <w:numId w:val="22"/>
        </w:numPr>
        <w:ind w:firstLineChars="0"/>
        <w:rPr>
          <w:rFonts w:asciiTheme="minorEastAsia" w:eastAsiaTheme="minorEastAsia" w:hAnsiTheme="minorEastAsia"/>
          <w:szCs w:val="24"/>
        </w:rPr>
      </w:pPr>
      <w:r>
        <w:rPr>
          <w:rFonts w:asciiTheme="minorEastAsia" w:eastAsiaTheme="minorEastAsia" w:hAnsiTheme="minorEastAsia" w:hint="eastAsia"/>
          <w:szCs w:val="24"/>
        </w:rPr>
        <w:t>セキュリティ設計方針に基づいて、</w:t>
      </w:r>
      <w:r w:rsidR="00AD7B21">
        <w:rPr>
          <w:rFonts w:asciiTheme="minorEastAsia" w:eastAsiaTheme="minorEastAsia" w:hAnsiTheme="minorEastAsia" w:hint="eastAsia"/>
          <w:szCs w:val="24"/>
        </w:rPr>
        <w:t>システム基盤となる</w:t>
      </w:r>
      <w:r w:rsidR="00967EFB" w:rsidRPr="00967EFB">
        <w:rPr>
          <w:rFonts w:asciiTheme="minorEastAsia" w:eastAsiaTheme="minorEastAsia" w:hAnsiTheme="minorEastAsia" w:hint="eastAsia"/>
          <w:szCs w:val="24"/>
        </w:rPr>
        <w:t>プラットフォームの</w:t>
      </w:r>
      <w:r w:rsidR="00D24814">
        <w:rPr>
          <w:rFonts w:asciiTheme="minorEastAsia" w:eastAsiaTheme="minorEastAsia" w:hAnsiTheme="minorEastAsia" w:hint="eastAsia"/>
          <w:szCs w:val="24"/>
        </w:rPr>
        <w:t>セキュリティ設定の実施</w:t>
      </w:r>
      <w:r w:rsidR="00967EFB" w:rsidRPr="00967EFB">
        <w:rPr>
          <w:rFonts w:asciiTheme="minorEastAsia" w:eastAsiaTheme="minorEastAsia" w:hAnsiTheme="minorEastAsia" w:hint="eastAsia"/>
          <w:szCs w:val="24"/>
        </w:rPr>
        <w:t>（堅牢化）が完了していること</w:t>
      </w:r>
    </w:p>
    <w:p w14:paraId="06D3BE9F" w14:textId="34866368" w:rsidR="004D6292" w:rsidRDefault="00967EFB" w:rsidP="004D6292">
      <w:pPr>
        <w:pStyle w:val="4"/>
        <w:spacing w:before="360"/>
      </w:pPr>
      <w:r>
        <w:rPr>
          <w:rFonts w:hint="eastAsia"/>
        </w:rPr>
        <w:t xml:space="preserve"> </w:t>
      </w:r>
      <w:r w:rsidR="004D6292">
        <w:rPr>
          <w:rFonts w:hint="eastAsia"/>
        </w:rPr>
        <w:t>実施内容</w:t>
      </w:r>
    </w:p>
    <w:p w14:paraId="15A4094D" w14:textId="1CA9FB19" w:rsidR="00967EFB" w:rsidRPr="00967EFB" w:rsidRDefault="00DF25EB" w:rsidP="00D26662">
      <w:pPr>
        <w:pStyle w:val="a1"/>
        <w:numPr>
          <w:ilvl w:val="0"/>
          <w:numId w:val="23"/>
        </w:numPr>
        <w:ind w:left="426" w:firstLineChars="0" w:hanging="426"/>
        <w:rPr>
          <w:rFonts w:asciiTheme="minorEastAsia" w:eastAsiaTheme="minorEastAsia" w:hAnsiTheme="minorEastAsia"/>
          <w:szCs w:val="24"/>
        </w:rPr>
      </w:pPr>
      <w:r>
        <w:rPr>
          <w:rFonts w:asciiTheme="minorEastAsia" w:eastAsiaTheme="minorEastAsia" w:hAnsiTheme="minorEastAsia" w:hint="eastAsia"/>
          <w:szCs w:val="24"/>
        </w:rPr>
        <w:t>設計に基づく</w:t>
      </w:r>
      <w:r w:rsidR="00967EFB" w:rsidRPr="00967EFB">
        <w:rPr>
          <w:rFonts w:asciiTheme="minorEastAsia" w:eastAsiaTheme="minorEastAsia" w:hAnsiTheme="minorEastAsia" w:hint="eastAsia"/>
          <w:szCs w:val="24"/>
        </w:rPr>
        <w:t>システムにおけるセキュリティ機能の実装</w:t>
      </w:r>
    </w:p>
    <w:p w14:paraId="51059375" w14:textId="0C6F465A" w:rsidR="00967EFB" w:rsidRPr="00967EFB" w:rsidRDefault="00DF25EB" w:rsidP="00D26662">
      <w:pPr>
        <w:pStyle w:val="a1"/>
        <w:numPr>
          <w:ilvl w:val="0"/>
          <w:numId w:val="23"/>
        </w:numPr>
        <w:ind w:left="426" w:firstLineChars="0" w:hanging="426"/>
        <w:rPr>
          <w:rFonts w:asciiTheme="minorEastAsia" w:eastAsiaTheme="minorEastAsia" w:hAnsiTheme="minorEastAsia"/>
          <w:szCs w:val="24"/>
        </w:rPr>
      </w:pPr>
      <w:r>
        <w:rPr>
          <w:rFonts w:asciiTheme="minorEastAsia" w:eastAsiaTheme="minorEastAsia" w:hAnsiTheme="minorEastAsia" w:hint="eastAsia"/>
          <w:szCs w:val="24"/>
        </w:rPr>
        <w:t>セキュリティ設計に基づく</w:t>
      </w:r>
      <w:r w:rsidR="00967EFB" w:rsidRPr="00967EFB">
        <w:rPr>
          <w:rFonts w:asciiTheme="minorEastAsia" w:eastAsiaTheme="minorEastAsia" w:hAnsiTheme="minorEastAsia" w:hint="eastAsia"/>
          <w:szCs w:val="24"/>
        </w:rPr>
        <w:t>アプリケーションのセキュアコーディング</w:t>
      </w:r>
    </w:p>
    <w:p w14:paraId="5DF6CA17" w14:textId="0E744903" w:rsidR="00967EFB" w:rsidRPr="00967EFB" w:rsidRDefault="00DF25EB" w:rsidP="00D26662">
      <w:pPr>
        <w:pStyle w:val="a1"/>
        <w:numPr>
          <w:ilvl w:val="0"/>
          <w:numId w:val="23"/>
        </w:numPr>
        <w:ind w:left="426" w:firstLineChars="0" w:hanging="426"/>
        <w:jc w:val="left"/>
        <w:rPr>
          <w:rFonts w:asciiTheme="minorEastAsia" w:eastAsiaTheme="minorEastAsia" w:hAnsiTheme="minorEastAsia"/>
          <w:szCs w:val="24"/>
        </w:rPr>
      </w:pPr>
      <w:r>
        <w:rPr>
          <w:rFonts w:asciiTheme="minorEastAsia" w:eastAsiaTheme="minorEastAsia" w:hAnsiTheme="minorEastAsia" w:hint="eastAsia"/>
          <w:szCs w:val="24"/>
        </w:rPr>
        <w:t>セキュリティ設計に基づく</w:t>
      </w:r>
      <w:r w:rsidR="00967EFB" w:rsidRPr="00967EFB">
        <w:rPr>
          <w:rFonts w:asciiTheme="minorEastAsia" w:eastAsiaTheme="minorEastAsia" w:hAnsiTheme="minorEastAsia" w:hint="eastAsia"/>
          <w:szCs w:val="24"/>
        </w:rPr>
        <w:t>プラットフォームの</w:t>
      </w:r>
      <w:r w:rsidR="00A0081D">
        <w:rPr>
          <w:rFonts w:asciiTheme="minorEastAsia" w:eastAsiaTheme="minorEastAsia" w:hAnsiTheme="minorEastAsia" w:hint="eastAsia"/>
          <w:szCs w:val="24"/>
        </w:rPr>
        <w:t>セキュリティ</w:t>
      </w:r>
      <w:r w:rsidR="00FA113C">
        <w:rPr>
          <w:rFonts w:asciiTheme="minorEastAsia" w:eastAsiaTheme="minorEastAsia" w:hAnsiTheme="minorEastAsia" w:hint="eastAsia"/>
          <w:szCs w:val="24"/>
        </w:rPr>
        <w:t>設定の実施</w:t>
      </w:r>
      <w:r w:rsidR="00967EFB">
        <w:rPr>
          <w:rFonts w:asciiTheme="minorEastAsia" w:eastAsiaTheme="minorEastAsia" w:hAnsiTheme="minorEastAsia" w:hint="eastAsia"/>
          <w:szCs w:val="24"/>
        </w:rPr>
        <w:t>(堅牢化</w:t>
      </w:r>
      <w:r w:rsidR="00967EFB">
        <w:rPr>
          <w:rFonts w:asciiTheme="minorEastAsia" w:eastAsiaTheme="minorEastAsia" w:hAnsiTheme="minorEastAsia"/>
          <w:szCs w:val="24"/>
        </w:rPr>
        <w:t>)</w:t>
      </w:r>
    </w:p>
    <w:p w14:paraId="5FB3C559" w14:textId="57C479C7" w:rsidR="00967EFB" w:rsidRPr="00967EFB" w:rsidRDefault="00967EFB" w:rsidP="0010299C">
      <w:pPr>
        <w:pStyle w:val="a1"/>
        <w:numPr>
          <w:ilvl w:val="1"/>
          <w:numId w:val="6"/>
        </w:numPr>
        <w:tabs>
          <w:tab w:val="clear" w:pos="1440"/>
          <w:tab w:val="num" w:pos="567"/>
          <w:tab w:val="num" w:pos="709"/>
        </w:tabs>
        <w:ind w:leftChars="170" w:left="425" w:hangingChars="7" w:hanging="17"/>
        <w:rPr>
          <w:rFonts w:asciiTheme="minorEastAsia" w:eastAsiaTheme="minorEastAsia" w:hAnsiTheme="minorEastAsia"/>
          <w:szCs w:val="24"/>
        </w:rPr>
      </w:pPr>
      <w:r w:rsidRPr="00967EFB">
        <w:rPr>
          <w:rFonts w:asciiTheme="minorEastAsia" w:eastAsiaTheme="minorEastAsia" w:hAnsiTheme="minorEastAsia" w:hint="eastAsia"/>
          <w:szCs w:val="24"/>
        </w:rPr>
        <w:t>OS</w:t>
      </w:r>
      <w:r w:rsidR="00EC77AC">
        <w:rPr>
          <w:rFonts w:asciiTheme="minorEastAsia" w:eastAsiaTheme="minorEastAsia" w:hAnsiTheme="minorEastAsia" w:hint="eastAsia"/>
          <w:szCs w:val="24"/>
        </w:rPr>
        <w:t>セキュリティ</w:t>
      </w:r>
    </w:p>
    <w:p w14:paraId="0EA6BDE1" w14:textId="7DA0759E" w:rsidR="00967EFB" w:rsidRPr="00967EFB" w:rsidRDefault="00967EFB" w:rsidP="0010299C">
      <w:pPr>
        <w:pStyle w:val="a1"/>
        <w:numPr>
          <w:ilvl w:val="1"/>
          <w:numId w:val="6"/>
        </w:numPr>
        <w:tabs>
          <w:tab w:val="clear" w:pos="1440"/>
          <w:tab w:val="num" w:pos="175"/>
          <w:tab w:val="num" w:pos="709"/>
        </w:tabs>
        <w:ind w:leftChars="170" w:left="425" w:hangingChars="7" w:hanging="17"/>
        <w:rPr>
          <w:rFonts w:asciiTheme="minorEastAsia" w:eastAsiaTheme="minorEastAsia" w:hAnsiTheme="minorEastAsia"/>
          <w:szCs w:val="24"/>
        </w:rPr>
      </w:pPr>
      <w:r w:rsidRPr="00967EFB">
        <w:rPr>
          <w:rFonts w:asciiTheme="minorEastAsia" w:eastAsiaTheme="minorEastAsia" w:hAnsiTheme="minorEastAsia" w:hint="eastAsia"/>
          <w:szCs w:val="24"/>
        </w:rPr>
        <w:t>ミドルウェア</w:t>
      </w:r>
      <w:r w:rsidR="00EC77AC">
        <w:rPr>
          <w:rFonts w:asciiTheme="minorEastAsia" w:eastAsiaTheme="minorEastAsia" w:hAnsiTheme="minorEastAsia" w:hint="eastAsia"/>
          <w:szCs w:val="24"/>
        </w:rPr>
        <w:t>セキュリティ</w:t>
      </w:r>
    </w:p>
    <w:p w14:paraId="2DCF0C59" w14:textId="57B0154D" w:rsidR="00967EFB" w:rsidRPr="00967EFB" w:rsidRDefault="00967EFB" w:rsidP="0010299C">
      <w:pPr>
        <w:pStyle w:val="a1"/>
        <w:numPr>
          <w:ilvl w:val="1"/>
          <w:numId w:val="6"/>
        </w:numPr>
        <w:tabs>
          <w:tab w:val="clear" w:pos="1440"/>
          <w:tab w:val="num" w:pos="175"/>
          <w:tab w:val="num" w:pos="709"/>
        </w:tabs>
        <w:ind w:leftChars="170" w:left="425" w:hangingChars="7" w:hanging="17"/>
        <w:rPr>
          <w:rFonts w:asciiTheme="minorEastAsia" w:eastAsiaTheme="minorEastAsia" w:hAnsiTheme="minorEastAsia"/>
          <w:szCs w:val="24"/>
        </w:rPr>
      </w:pPr>
      <w:r w:rsidRPr="00967EFB">
        <w:rPr>
          <w:rFonts w:asciiTheme="minorEastAsia" w:eastAsiaTheme="minorEastAsia" w:hAnsiTheme="minorEastAsia" w:hint="eastAsia"/>
          <w:szCs w:val="24"/>
        </w:rPr>
        <w:t>ネットワーク</w:t>
      </w:r>
      <w:r w:rsidR="00EC77AC">
        <w:rPr>
          <w:rFonts w:asciiTheme="minorEastAsia" w:eastAsiaTheme="minorEastAsia" w:hAnsiTheme="minorEastAsia" w:hint="eastAsia"/>
          <w:szCs w:val="24"/>
        </w:rPr>
        <w:t>セキュリティ</w:t>
      </w:r>
    </w:p>
    <w:p w14:paraId="745B48BF" w14:textId="22AA795A" w:rsidR="00967EFB" w:rsidRPr="00967EFB" w:rsidRDefault="00967EFB" w:rsidP="0010299C">
      <w:pPr>
        <w:pStyle w:val="a1"/>
        <w:numPr>
          <w:ilvl w:val="1"/>
          <w:numId w:val="6"/>
        </w:numPr>
        <w:tabs>
          <w:tab w:val="clear" w:pos="1440"/>
          <w:tab w:val="num" w:pos="175"/>
          <w:tab w:val="num" w:pos="709"/>
        </w:tabs>
        <w:ind w:leftChars="170" w:left="425" w:hangingChars="7" w:hanging="17"/>
        <w:rPr>
          <w:rFonts w:asciiTheme="minorEastAsia" w:eastAsiaTheme="minorEastAsia" w:hAnsiTheme="minorEastAsia"/>
          <w:szCs w:val="24"/>
        </w:rPr>
      </w:pPr>
      <w:r w:rsidRPr="00967EFB">
        <w:rPr>
          <w:rFonts w:asciiTheme="minorEastAsia" w:eastAsiaTheme="minorEastAsia" w:hAnsiTheme="minorEastAsia" w:hint="eastAsia"/>
          <w:szCs w:val="24"/>
        </w:rPr>
        <w:t>クラウド</w:t>
      </w:r>
      <w:r w:rsidR="00EC77AC">
        <w:rPr>
          <w:rFonts w:asciiTheme="minorEastAsia" w:eastAsiaTheme="minorEastAsia" w:hAnsiTheme="minorEastAsia" w:hint="eastAsia"/>
          <w:szCs w:val="24"/>
        </w:rPr>
        <w:t>セキュリティ</w:t>
      </w:r>
    </w:p>
    <w:p w14:paraId="04449915" w14:textId="11B1FD9E" w:rsidR="004D6292" w:rsidRPr="00967EFB" w:rsidRDefault="00967EFB" w:rsidP="0010299C">
      <w:pPr>
        <w:pStyle w:val="a1"/>
        <w:numPr>
          <w:ilvl w:val="1"/>
          <w:numId w:val="6"/>
        </w:numPr>
        <w:tabs>
          <w:tab w:val="clear" w:pos="1440"/>
          <w:tab w:val="num" w:pos="175"/>
          <w:tab w:val="num" w:pos="709"/>
        </w:tabs>
        <w:ind w:leftChars="170" w:left="425" w:hangingChars="7" w:hanging="17"/>
        <w:rPr>
          <w:rFonts w:asciiTheme="minorEastAsia" w:eastAsiaTheme="minorEastAsia" w:hAnsiTheme="minorEastAsia"/>
          <w:szCs w:val="24"/>
        </w:rPr>
      </w:pPr>
      <w:r w:rsidRPr="00967EFB">
        <w:rPr>
          <w:rFonts w:asciiTheme="minorEastAsia" w:eastAsiaTheme="minorEastAsia" w:hAnsiTheme="minorEastAsia" w:hint="eastAsia"/>
          <w:szCs w:val="24"/>
        </w:rPr>
        <w:t>物理セキュリティ</w:t>
      </w:r>
    </w:p>
    <w:p w14:paraId="56B15A66" w14:textId="2152F55C" w:rsidR="004D6292" w:rsidRPr="00E93999" w:rsidRDefault="00967EFB" w:rsidP="004D6292">
      <w:pPr>
        <w:pStyle w:val="4"/>
        <w:spacing w:before="360"/>
      </w:pPr>
      <w:r>
        <w:rPr>
          <w:rFonts w:hint="eastAsia"/>
        </w:rPr>
        <w:t xml:space="preserve"> </w:t>
      </w:r>
      <w:r w:rsidR="004D6292">
        <w:rPr>
          <w:rFonts w:hint="eastAsia"/>
        </w:rPr>
        <w:t>重要なセキュリティ対策の考え方</w:t>
      </w:r>
    </w:p>
    <w:p w14:paraId="3EBB95D2" w14:textId="407E0FC3" w:rsidR="0096381C" w:rsidRPr="00E370E8" w:rsidRDefault="00186E74" w:rsidP="00D26662">
      <w:pPr>
        <w:pStyle w:val="a2"/>
        <w:numPr>
          <w:ilvl w:val="0"/>
          <w:numId w:val="24"/>
        </w:numPr>
        <w:ind w:leftChars="0" w:left="426" w:firstLineChars="0" w:hanging="426"/>
        <w:rPr>
          <w:szCs w:val="24"/>
        </w:rPr>
      </w:pPr>
      <w:r w:rsidRPr="00186E74">
        <w:rPr>
          <w:rFonts w:asciiTheme="minorEastAsia" w:eastAsiaTheme="minorEastAsia" w:hAnsiTheme="minorEastAsia" w:hint="eastAsia"/>
          <w:szCs w:val="24"/>
        </w:rPr>
        <w:t>セキュリティテンプレート、自動化技術の活用</w:t>
      </w:r>
    </w:p>
    <w:p w14:paraId="737163E4" w14:textId="77777777" w:rsidR="00931BA7" w:rsidRDefault="00931BA7" w:rsidP="00D26662">
      <w:pPr>
        <w:pStyle w:val="a2"/>
        <w:numPr>
          <w:ilvl w:val="0"/>
          <w:numId w:val="41"/>
        </w:numPr>
        <w:ind w:leftChars="0" w:left="426" w:firstLineChars="0" w:hanging="284"/>
      </w:pPr>
      <w:r>
        <w:rPr>
          <w:rFonts w:hint="eastAsia"/>
        </w:rPr>
        <w:t>セキュリティ実装においては、担当者によるミスやばらつきの発生を防止することが重要であるため、セキュリティ関連のコーディングや設定は、テンプレートの使用や、自動化機能を用いて対応することが望ましい。</w:t>
      </w:r>
    </w:p>
    <w:p w14:paraId="60121DE8" w14:textId="775BBB15" w:rsidR="00931BA7" w:rsidRDefault="00931BA7" w:rsidP="00D26662">
      <w:pPr>
        <w:pStyle w:val="a2"/>
        <w:numPr>
          <w:ilvl w:val="0"/>
          <w:numId w:val="41"/>
        </w:numPr>
        <w:ind w:leftChars="0" w:left="426" w:firstLineChars="0" w:hanging="284"/>
      </w:pPr>
      <w:r>
        <w:rPr>
          <w:rFonts w:hint="eastAsia"/>
        </w:rPr>
        <w:t>アプリケーション開発は、安全で利便性の高い</w:t>
      </w:r>
      <w:r w:rsidR="00CF0070">
        <w:rPr>
          <w:rFonts w:hint="eastAsia"/>
        </w:rPr>
        <w:t>、セキュアコーディングをサポートするような機能を有した</w:t>
      </w:r>
      <w:r>
        <w:rPr>
          <w:rFonts w:hint="eastAsia"/>
        </w:rPr>
        <w:t>開発用</w:t>
      </w:r>
      <w:r w:rsidR="00534CDF">
        <w:rPr>
          <w:rFonts w:hint="eastAsia"/>
        </w:rPr>
        <w:t>ツールや</w:t>
      </w:r>
      <w:r>
        <w:rPr>
          <w:rFonts w:hint="eastAsia"/>
        </w:rPr>
        <w:t>フレームワークを活用することで、人為的なミスを抑え、セキュリティ確保することが</w:t>
      </w:r>
      <w:r w:rsidR="007C4876">
        <w:rPr>
          <w:rFonts w:hint="eastAsia"/>
        </w:rPr>
        <w:t>有効</w:t>
      </w:r>
      <w:r>
        <w:rPr>
          <w:rFonts w:hint="eastAsia"/>
        </w:rPr>
        <w:t>である。</w:t>
      </w:r>
    </w:p>
    <w:p w14:paraId="3F2F7B30" w14:textId="68610987" w:rsidR="00E370E8" w:rsidRDefault="00931BA7" w:rsidP="00D26662">
      <w:pPr>
        <w:pStyle w:val="a2"/>
        <w:numPr>
          <w:ilvl w:val="0"/>
          <w:numId w:val="41"/>
        </w:numPr>
        <w:ind w:leftChars="0" w:left="426" w:firstLineChars="0" w:hanging="284"/>
      </w:pPr>
      <w:r>
        <w:rPr>
          <w:rFonts w:hint="eastAsia"/>
        </w:rPr>
        <w:t>システム基盤のセキュリティに関しては、各種プラットフォーム向けに最適化されたセキュリティベンチマーク（ベストプラクティス）やセキュリティ設定が組み込まれたシステムイメージ、テンプレート等を使用することで、人為的なミスや担当者による</w:t>
      </w:r>
      <w:r w:rsidR="007C4876">
        <w:rPr>
          <w:rFonts w:hint="eastAsia"/>
        </w:rPr>
        <w:t>品質の</w:t>
      </w:r>
      <w:r>
        <w:rPr>
          <w:rFonts w:hint="eastAsia"/>
        </w:rPr>
        <w:t>ばらつきを防止する。また、ベンチマークやテンプレートを用いてセキュリティ設定を可視化し、ベースラインとすることで、セキュリティ監査等の実行容易性も向上する。</w:t>
      </w:r>
    </w:p>
    <w:p w14:paraId="7447F132" w14:textId="6945ED4C" w:rsidR="0096381C" w:rsidRDefault="0096381C" w:rsidP="0096381C">
      <w:pPr>
        <w:pStyle w:val="3"/>
        <w:spacing w:before="360"/>
      </w:pPr>
      <w:bookmarkStart w:id="23" w:name="_Toc106636905"/>
      <w:r>
        <w:rPr>
          <w:rFonts w:hint="eastAsia"/>
        </w:rPr>
        <w:lastRenderedPageBreak/>
        <w:t>セキュリティテスト</w:t>
      </w:r>
      <w:bookmarkEnd w:id="23"/>
    </w:p>
    <w:p w14:paraId="6CE5D57E" w14:textId="597A54DA" w:rsidR="004D6292" w:rsidRDefault="000A0BDF" w:rsidP="004D6292">
      <w:pPr>
        <w:pStyle w:val="4"/>
        <w:spacing w:before="360"/>
      </w:pPr>
      <w:r>
        <w:rPr>
          <w:rFonts w:hint="eastAsia"/>
        </w:rPr>
        <w:t xml:space="preserve"> </w:t>
      </w:r>
      <w:r w:rsidR="004D6292">
        <w:rPr>
          <w:rFonts w:hint="eastAsia"/>
        </w:rPr>
        <w:t>要求事項</w:t>
      </w:r>
    </w:p>
    <w:p w14:paraId="5DA20E95" w14:textId="532D2F9E" w:rsidR="00E370E8" w:rsidRPr="00E370E8" w:rsidRDefault="00E370E8" w:rsidP="00D26662">
      <w:pPr>
        <w:pStyle w:val="a1"/>
        <w:numPr>
          <w:ilvl w:val="0"/>
          <w:numId w:val="25"/>
        </w:numPr>
        <w:ind w:firstLineChars="0"/>
        <w:rPr>
          <w:rFonts w:asciiTheme="minorEastAsia" w:eastAsiaTheme="minorEastAsia" w:hAnsiTheme="minorEastAsia"/>
          <w:szCs w:val="24"/>
        </w:rPr>
      </w:pPr>
      <w:r w:rsidRPr="00E370E8">
        <w:rPr>
          <w:rFonts w:asciiTheme="minorEastAsia" w:eastAsiaTheme="minorEastAsia" w:hAnsiTheme="minorEastAsia" w:hint="eastAsia"/>
          <w:szCs w:val="24"/>
        </w:rPr>
        <w:t>セキュリティ機能に対する各種テストが実施され、品質が確保されていること</w:t>
      </w:r>
    </w:p>
    <w:p w14:paraId="483C25D4" w14:textId="5E3BE988" w:rsidR="004D6292" w:rsidRPr="00E370E8" w:rsidRDefault="00E370E8" w:rsidP="00D26662">
      <w:pPr>
        <w:pStyle w:val="a1"/>
        <w:numPr>
          <w:ilvl w:val="0"/>
          <w:numId w:val="25"/>
        </w:numPr>
        <w:ind w:firstLineChars="0"/>
        <w:rPr>
          <w:rFonts w:asciiTheme="minorEastAsia" w:eastAsiaTheme="minorEastAsia" w:hAnsiTheme="minorEastAsia"/>
          <w:szCs w:val="24"/>
        </w:rPr>
      </w:pPr>
      <w:r w:rsidRPr="00E370E8">
        <w:rPr>
          <w:rFonts w:asciiTheme="minorEastAsia" w:eastAsiaTheme="minorEastAsia" w:hAnsiTheme="minorEastAsia" w:hint="eastAsia"/>
          <w:szCs w:val="24"/>
        </w:rPr>
        <w:t>脆弱性診断を実施し、システム</w:t>
      </w:r>
      <w:r w:rsidR="000308DD">
        <w:rPr>
          <w:rFonts w:asciiTheme="minorEastAsia" w:eastAsiaTheme="minorEastAsia" w:hAnsiTheme="minorEastAsia" w:hint="eastAsia"/>
          <w:szCs w:val="24"/>
        </w:rPr>
        <w:t>における</w:t>
      </w:r>
      <w:r w:rsidRPr="00E370E8">
        <w:rPr>
          <w:rFonts w:asciiTheme="minorEastAsia" w:eastAsiaTheme="minorEastAsia" w:hAnsiTheme="minorEastAsia" w:hint="eastAsia"/>
          <w:szCs w:val="24"/>
        </w:rPr>
        <w:t>脆弱性が取り除かれていること</w:t>
      </w:r>
    </w:p>
    <w:p w14:paraId="468414F3" w14:textId="635BF2B1" w:rsidR="004D6292" w:rsidRDefault="000A0BDF" w:rsidP="004D6292">
      <w:pPr>
        <w:pStyle w:val="4"/>
        <w:spacing w:before="360"/>
      </w:pPr>
      <w:r>
        <w:rPr>
          <w:rFonts w:hint="eastAsia"/>
        </w:rPr>
        <w:t xml:space="preserve"> </w:t>
      </w:r>
      <w:r w:rsidR="004D6292">
        <w:rPr>
          <w:rFonts w:hint="eastAsia"/>
        </w:rPr>
        <w:t>実施内容</w:t>
      </w:r>
    </w:p>
    <w:p w14:paraId="39F7EA1A" w14:textId="77777777" w:rsidR="00E370E8" w:rsidRDefault="00E370E8" w:rsidP="00D26662">
      <w:pPr>
        <w:pStyle w:val="a1"/>
        <w:numPr>
          <w:ilvl w:val="0"/>
          <w:numId w:val="25"/>
        </w:numPr>
        <w:ind w:firstLineChars="0"/>
        <w:rPr>
          <w:rFonts w:asciiTheme="minorEastAsia" w:eastAsiaTheme="minorEastAsia" w:hAnsiTheme="minorEastAsia"/>
          <w:szCs w:val="24"/>
        </w:rPr>
      </w:pPr>
      <w:r w:rsidRPr="00E370E8">
        <w:rPr>
          <w:rFonts w:asciiTheme="minorEastAsia" w:eastAsiaTheme="minorEastAsia" w:hAnsiTheme="minorEastAsia" w:hint="eastAsia"/>
          <w:szCs w:val="24"/>
        </w:rPr>
        <w:t>セキュリティ機能テストの実施（単体テスト、結合テスト、システムテスト等）</w:t>
      </w:r>
    </w:p>
    <w:p w14:paraId="58D5F29B" w14:textId="5D558FBE" w:rsidR="00E370E8" w:rsidRDefault="00E370E8" w:rsidP="00D26662">
      <w:pPr>
        <w:pStyle w:val="a1"/>
        <w:numPr>
          <w:ilvl w:val="0"/>
          <w:numId w:val="25"/>
        </w:numPr>
        <w:ind w:firstLineChars="0"/>
        <w:rPr>
          <w:rFonts w:asciiTheme="minorEastAsia" w:eastAsiaTheme="minorEastAsia" w:hAnsiTheme="minorEastAsia"/>
          <w:szCs w:val="24"/>
        </w:rPr>
      </w:pPr>
      <w:r w:rsidRPr="00E370E8">
        <w:rPr>
          <w:rFonts w:asciiTheme="minorEastAsia" w:eastAsiaTheme="minorEastAsia" w:hAnsiTheme="minorEastAsia" w:hint="eastAsia"/>
          <w:szCs w:val="24"/>
        </w:rPr>
        <w:t>脆弱性診断</w:t>
      </w:r>
      <w:r>
        <w:rPr>
          <w:rFonts w:asciiTheme="minorEastAsia" w:eastAsiaTheme="minorEastAsia" w:hAnsiTheme="minorEastAsia" w:hint="eastAsia"/>
          <w:szCs w:val="24"/>
        </w:rPr>
        <w:t>の実施</w:t>
      </w:r>
    </w:p>
    <w:p w14:paraId="155A90F7" w14:textId="77777777" w:rsidR="00E370E8" w:rsidRDefault="00E370E8" w:rsidP="00D26662">
      <w:pPr>
        <w:pStyle w:val="a1"/>
        <w:numPr>
          <w:ilvl w:val="1"/>
          <w:numId w:val="25"/>
        </w:numPr>
        <w:tabs>
          <w:tab w:val="num" w:pos="720"/>
        </w:tabs>
        <w:ind w:firstLineChars="0"/>
        <w:rPr>
          <w:rFonts w:asciiTheme="minorEastAsia" w:eastAsiaTheme="minorEastAsia" w:hAnsiTheme="minorEastAsia"/>
          <w:szCs w:val="24"/>
        </w:rPr>
      </w:pPr>
      <w:r w:rsidRPr="00E370E8">
        <w:rPr>
          <w:rFonts w:asciiTheme="minorEastAsia" w:eastAsiaTheme="minorEastAsia" w:hAnsiTheme="minorEastAsia" w:hint="eastAsia"/>
          <w:szCs w:val="24"/>
        </w:rPr>
        <w:t>w</w:t>
      </w:r>
      <w:r w:rsidRPr="00E370E8">
        <w:rPr>
          <w:rFonts w:asciiTheme="minorEastAsia" w:eastAsiaTheme="minorEastAsia" w:hAnsiTheme="minorEastAsia"/>
          <w:szCs w:val="24"/>
        </w:rPr>
        <w:t>eb</w:t>
      </w:r>
      <w:r w:rsidRPr="00E370E8">
        <w:rPr>
          <w:rFonts w:asciiTheme="minorEastAsia" w:eastAsiaTheme="minorEastAsia" w:hAnsiTheme="minorEastAsia" w:hint="eastAsia"/>
          <w:szCs w:val="24"/>
        </w:rPr>
        <w:t>アプリケーション脆弱性診断</w:t>
      </w:r>
    </w:p>
    <w:p w14:paraId="70439076" w14:textId="77777777" w:rsidR="00E370E8" w:rsidRDefault="00E370E8" w:rsidP="00D26662">
      <w:pPr>
        <w:pStyle w:val="a1"/>
        <w:numPr>
          <w:ilvl w:val="1"/>
          <w:numId w:val="25"/>
        </w:numPr>
        <w:tabs>
          <w:tab w:val="num" w:pos="720"/>
        </w:tabs>
        <w:ind w:firstLineChars="0"/>
        <w:rPr>
          <w:rFonts w:asciiTheme="minorEastAsia" w:eastAsiaTheme="minorEastAsia" w:hAnsiTheme="minorEastAsia"/>
          <w:szCs w:val="24"/>
        </w:rPr>
      </w:pPr>
      <w:r w:rsidRPr="00E370E8">
        <w:rPr>
          <w:rFonts w:asciiTheme="minorEastAsia" w:eastAsiaTheme="minorEastAsia" w:hAnsiTheme="minorEastAsia" w:hint="eastAsia"/>
          <w:szCs w:val="24"/>
        </w:rPr>
        <w:t>プラットフォーム脆弱性診断</w:t>
      </w:r>
    </w:p>
    <w:p w14:paraId="7E0DDEC9" w14:textId="77777777" w:rsidR="00E370E8" w:rsidRDefault="00E370E8" w:rsidP="00D26662">
      <w:pPr>
        <w:pStyle w:val="a1"/>
        <w:numPr>
          <w:ilvl w:val="1"/>
          <w:numId w:val="25"/>
        </w:numPr>
        <w:tabs>
          <w:tab w:val="num" w:pos="720"/>
        </w:tabs>
        <w:ind w:firstLineChars="0"/>
        <w:rPr>
          <w:rFonts w:asciiTheme="minorEastAsia" w:eastAsiaTheme="minorEastAsia" w:hAnsiTheme="minorEastAsia"/>
          <w:szCs w:val="24"/>
        </w:rPr>
      </w:pPr>
      <w:r w:rsidRPr="00E370E8">
        <w:rPr>
          <w:rFonts w:asciiTheme="minorEastAsia" w:eastAsiaTheme="minorEastAsia" w:hAnsiTheme="minorEastAsia" w:hint="eastAsia"/>
          <w:szCs w:val="24"/>
        </w:rPr>
        <w:t>スマートフォンアプリケーション診断</w:t>
      </w:r>
    </w:p>
    <w:p w14:paraId="751C1B25" w14:textId="2722663E" w:rsidR="00E370E8" w:rsidRPr="00E370E8" w:rsidRDefault="00E370E8" w:rsidP="00D26662">
      <w:pPr>
        <w:pStyle w:val="a1"/>
        <w:numPr>
          <w:ilvl w:val="1"/>
          <w:numId w:val="25"/>
        </w:numPr>
        <w:tabs>
          <w:tab w:val="num" w:pos="567"/>
        </w:tabs>
        <w:ind w:left="756" w:firstLineChars="0" w:hanging="336"/>
        <w:rPr>
          <w:rFonts w:asciiTheme="minorEastAsia" w:eastAsiaTheme="minorEastAsia" w:hAnsiTheme="minorEastAsia"/>
          <w:szCs w:val="24"/>
        </w:rPr>
      </w:pPr>
      <w:r w:rsidRPr="00E370E8">
        <w:rPr>
          <w:rFonts w:asciiTheme="minorEastAsia" w:eastAsiaTheme="minorEastAsia" w:hAnsiTheme="minorEastAsia" w:hint="eastAsia"/>
          <w:szCs w:val="24"/>
        </w:rPr>
        <w:t>高度セキュリティ診断（ペネトレーションテスト、レッドチームテスト等）</w:t>
      </w:r>
    </w:p>
    <w:p w14:paraId="6A9FAFC5" w14:textId="15B1DF3D" w:rsidR="00E370E8" w:rsidRPr="00E370E8" w:rsidRDefault="0055188D" w:rsidP="00D26662">
      <w:pPr>
        <w:pStyle w:val="a1"/>
        <w:numPr>
          <w:ilvl w:val="0"/>
          <w:numId w:val="26"/>
        </w:numPr>
        <w:tabs>
          <w:tab w:val="clear" w:pos="720"/>
          <w:tab w:val="num" w:pos="426"/>
        </w:tabs>
        <w:ind w:left="567" w:firstLineChars="0" w:hanging="567"/>
        <w:rPr>
          <w:rFonts w:asciiTheme="minorEastAsia" w:eastAsiaTheme="minorEastAsia" w:hAnsiTheme="minorEastAsia"/>
          <w:szCs w:val="24"/>
        </w:rPr>
      </w:pPr>
      <w:r>
        <w:rPr>
          <w:rFonts w:asciiTheme="minorEastAsia" w:eastAsiaTheme="minorEastAsia" w:hAnsiTheme="minorEastAsia" w:hint="eastAsia"/>
          <w:szCs w:val="24"/>
        </w:rPr>
        <w:t>機能テストで</w:t>
      </w:r>
      <w:r w:rsidR="00E370E8" w:rsidRPr="00E370E8">
        <w:rPr>
          <w:rFonts w:asciiTheme="minorEastAsia" w:eastAsiaTheme="minorEastAsia" w:hAnsiTheme="minorEastAsia" w:hint="eastAsia"/>
          <w:szCs w:val="24"/>
        </w:rPr>
        <w:t>検出されたバグの是正対応</w:t>
      </w:r>
    </w:p>
    <w:p w14:paraId="0B271ACC" w14:textId="3728F624" w:rsidR="00E370E8" w:rsidRPr="00E370E8" w:rsidRDefault="0055188D" w:rsidP="00D26662">
      <w:pPr>
        <w:pStyle w:val="a1"/>
        <w:numPr>
          <w:ilvl w:val="0"/>
          <w:numId w:val="26"/>
        </w:numPr>
        <w:tabs>
          <w:tab w:val="clear" w:pos="720"/>
          <w:tab w:val="num" w:pos="426"/>
        </w:tabs>
        <w:ind w:left="567" w:firstLineChars="0" w:hanging="567"/>
        <w:rPr>
          <w:rFonts w:asciiTheme="minorEastAsia" w:eastAsiaTheme="minorEastAsia" w:hAnsiTheme="minorEastAsia"/>
          <w:szCs w:val="24"/>
        </w:rPr>
      </w:pPr>
      <w:r>
        <w:rPr>
          <w:rFonts w:asciiTheme="minorEastAsia" w:eastAsiaTheme="minorEastAsia" w:hAnsiTheme="minorEastAsia" w:hint="eastAsia"/>
          <w:szCs w:val="24"/>
        </w:rPr>
        <w:t>脆弱性診断で</w:t>
      </w:r>
      <w:r w:rsidR="00D711B9">
        <w:rPr>
          <w:rFonts w:asciiTheme="minorEastAsia" w:eastAsiaTheme="minorEastAsia" w:hAnsiTheme="minorEastAsia" w:hint="eastAsia"/>
          <w:szCs w:val="24"/>
        </w:rPr>
        <w:t>検出された</w:t>
      </w:r>
      <w:r w:rsidR="00E370E8" w:rsidRPr="00E370E8">
        <w:rPr>
          <w:rFonts w:asciiTheme="minorEastAsia" w:eastAsiaTheme="minorEastAsia" w:hAnsiTheme="minorEastAsia" w:hint="eastAsia"/>
          <w:szCs w:val="24"/>
        </w:rPr>
        <w:t>脆弱性に対する</w:t>
      </w:r>
      <w:r w:rsidR="00EB70E7">
        <w:rPr>
          <w:rFonts w:asciiTheme="minorEastAsia" w:eastAsiaTheme="minorEastAsia" w:hAnsiTheme="minorEastAsia" w:hint="eastAsia"/>
          <w:szCs w:val="24"/>
        </w:rPr>
        <w:t>、リスクベースの</w:t>
      </w:r>
      <w:r w:rsidR="00E370E8" w:rsidRPr="00E370E8">
        <w:rPr>
          <w:rFonts w:asciiTheme="minorEastAsia" w:eastAsiaTheme="minorEastAsia" w:hAnsiTheme="minorEastAsia" w:hint="eastAsia"/>
          <w:szCs w:val="24"/>
        </w:rPr>
        <w:t>是正対応</w:t>
      </w:r>
    </w:p>
    <w:p w14:paraId="1952CF64" w14:textId="1F0A25E1" w:rsidR="004D6292" w:rsidRPr="00E93999" w:rsidRDefault="000A0BDF" w:rsidP="004D6292">
      <w:pPr>
        <w:pStyle w:val="4"/>
        <w:spacing w:before="360"/>
      </w:pPr>
      <w:r>
        <w:rPr>
          <w:rFonts w:hint="eastAsia"/>
        </w:rPr>
        <w:t xml:space="preserve"> </w:t>
      </w:r>
      <w:r w:rsidR="004D6292">
        <w:rPr>
          <w:rFonts w:hint="eastAsia"/>
        </w:rPr>
        <w:t>重要なセキュリティ対策の考え方</w:t>
      </w:r>
    </w:p>
    <w:p w14:paraId="3AAD6057" w14:textId="3DCC66DA" w:rsidR="0096381C" w:rsidRPr="0089229E" w:rsidRDefault="00D005D5" w:rsidP="00D26662">
      <w:pPr>
        <w:pStyle w:val="a2"/>
        <w:numPr>
          <w:ilvl w:val="0"/>
          <w:numId w:val="27"/>
        </w:numPr>
        <w:ind w:leftChars="0" w:left="426" w:firstLineChars="0" w:hanging="426"/>
        <w:rPr>
          <w:szCs w:val="24"/>
        </w:rPr>
      </w:pPr>
      <w:r w:rsidRPr="00D005D5">
        <w:rPr>
          <w:rFonts w:asciiTheme="minorEastAsia" w:eastAsiaTheme="minorEastAsia" w:hAnsiTheme="minorEastAsia" w:hint="eastAsia"/>
          <w:szCs w:val="24"/>
        </w:rPr>
        <w:t>システム特性、</w:t>
      </w:r>
      <w:r>
        <w:rPr>
          <w:rFonts w:asciiTheme="minorEastAsia" w:eastAsiaTheme="minorEastAsia" w:hAnsiTheme="minorEastAsia" w:hint="eastAsia"/>
          <w:szCs w:val="24"/>
        </w:rPr>
        <w:t>システム</w:t>
      </w:r>
      <w:r w:rsidRPr="00D005D5">
        <w:rPr>
          <w:rFonts w:asciiTheme="minorEastAsia" w:eastAsiaTheme="minorEastAsia" w:hAnsiTheme="minorEastAsia" w:hint="eastAsia"/>
          <w:szCs w:val="24"/>
        </w:rPr>
        <w:t>重要度に応じた適切な脆弱性診断の実施</w:t>
      </w:r>
    </w:p>
    <w:p w14:paraId="47E6BBBB" w14:textId="0286A6BC" w:rsidR="0089229E" w:rsidRDefault="0089229E" w:rsidP="00D26662">
      <w:pPr>
        <w:pStyle w:val="a2"/>
        <w:numPr>
          <w:ilvl w:val="0"/>
          <w:numId w:val="42"/>
        </w:numPr>
        <w:ind w:leftChars="0" w:left="426" w:firstLineChars="0" w:hanging="284"/>
      </w:pPr>
      <w:r>
        <w:rPr>
          <w:rFonts w:hint="eastAsia"/>
        </w:rPr>
        <w:t>脆弱性診断の実施に関しては、アタックサーフェス（攻撃対象領域）に対して</w:t>
      </w:r>
      <w:r w:rsidR="00A34EFF">
        <w:rPr>
          <w:rFonts w:hint="eastAsia"/>
        </w:rPr>
        <w:t>漏れ</w:t>
      </w:r>
      <w:r>
        <w:rPr>
          <w:rFonts w:hint="eastAsia"/>
        </w:rPr>
        <w:t>なく脆弱性診断が実施されるように、システム特性に応じた適切なスコープな脆弱性診断を実施する。</w:t>
      </w:r>
    </w:p>
    <w:p w14:paraId="79BCC255" w14:textId="77777777" w:rsidR="0089229E" w:rsidRPr="00931A64" w:rsidRDefault="0089229E" w:rsidP="00D26662">
      <w:pPr>
        <w:pStyle w:val="a2"/>
        <w:numPr>
          <w:ilvl w:val="0"/>
          <w:numId w:val="42"/>
        </w:numPr>
        <w:ind w:leftChars="0" w:left="426" w:firstLineChars="0" w:hanging="284"/>
      </w:pPr>
      <w:r>
        <w:rPr>
          <w:rFonts w:hint="eastAsia"/>
        </w:rPr>
        <w:t>また、重要度の高いシステムにおいては、脆弱性診断ツールのみを実行する表層的な脆弱性診断では不十分であるため、専門家による高度な診断を追加で実施する等、リスクレベルに応じた適切な品質の脆弱性診断を実施することが重要となる。</w:t>
      </w:r>
    </w:p>
    <w:p w14:paraId="659299ED" w14:textId="77777777" w:rsidR="0089229E" w:rsidRPr="0089229E" w:rsidRDefault="0089229E" w:rsidP="0089229E">
      <w:pPr>
        <w:pStyle w:val="a2"/>
        <w:ind w:leftChars="0" w:left="0" w:firstLineChars="0" w:firstLine="0"/>
        <w:rPr>
          <w:szCs w:val="24"/>
        </w:rPr>
      </w:pPr>
    </w:p>
    <w:p w14:paraId="12C13796" w14:textId="4964140F" w:rsidR="0096381C" w:rsidRDefault="0096381C" w:rsidP="00716CF3">
      <w:pPr>
        <w:pStyle w:val="3"/>
        <w:spacing w:before="360"/>
        <w:ind w:left="284" w:hanging="284"/>
      </w:pPr>
      <w:bookmarkStart w:id="24" w:name="_Toc106636906"/>
      <w:r>
        <w:rPr>
          <w:rFonts w:hint="eastAsia"/>
        </w:rPr>
        <w:t>セキュリティ運用準備</w:t>
      </w:r>
      <w:bookmarkEnd w:id="24"/>
    </w:p>
    <w:p w14:paraId="18EAF0AB" w14:textId="1F9AF408" w:rsidR="004D6292" w:rsidRDefault="00206730" w:rsidP="004D6292">
      <w:pPr>
        <w:pStyle w:val="4"/>
        <w:spacing w:before="360"/>
      </w:pPr>
      <w:r>
        <w:rPr>
          <w:rFonts w:hint="eastAsia"/>
          <w:snapToGrid w:val="0"/>
          <w:kern w:val="0"/>
        </w:rPr>
        <w:t xml:space="preserve"> </w:t>
      </w:r>
      <w:r w:rsidR="004D6292">
        <w:rPr>
          <w:rFonts w:hint="eastAsia"/>
        </w:rPr>
        <w:t>要求事項</w:t>
      </w:r>
    </w:p>
    <w:p w14:paraId="119F76D9" w14:textId="77777777" w:rsidR="008642DC" w:rsidRPr="008642DC" w:rsidRDefault="00206730" w:rsidP="00D26662">
      <w:pPr>
        <w:pStyle w:val="a3"/>
        <w:numPr>
          <w:ilvl w:val="0"/>
          <w:numId w:val="28"/>
        </w:numPr>
        <w:ind w:leftChars="0" w:left="426" w:firstLineChars="0" w:hanging="426"/>
        <w:rPr>
          <w:szCs w:val="24"/>
        </w:rPr>
      </w:pPr>
      <w:r w:rsidRPr="00206730">
        <w:rPr>
          <w:rFonts w:asciiTheme="minorEastAsia" w:eastAsiaTheme="minorEastAsia" w:hAnsiTheme="minorEastAsia" w:hint="eastAsia"/>
          <w:szCs w:val="24"/>
        </w:rPr>
        <w:t>セキュリティ運用（平時、有事）</w:t>
      </w:r>
      <w:r w:rsidR="008642DC">
        <w:rPr>
          <w:rFonts w:asciiTheme="minorEastAsia" w:eastAsiaTheme="minorEastAsia" w:hAnsiTheme="minorEastAsia" w:hint="eastAsia"/>
          <w:szCs w:val="24"/>
        </w:rPr>
        <w:t>を実施するのに十分な運用</w:t>
      </w:r>
      <w:r w:rsidRPr="00206730">
        <w:rPr>
          <w:rFonts w:asciiTheme="minorEastAsia" w:eastAsiaTheme="minorEastAsia" w:hAnsiTheme="minorEastAsia" w:hint="eastAsia"/>
          <w:szCs w:val="24"/>
        </w:rPr>
        <w:t>体制</w:t>
      </w:r>
      <w:r w:rsidR="008642DC">
        <w:rPr>
          <w:rFonts w:asciiTheme="minorEastAsia" w:eastAsiaTheme="minorEastAsia" w:hAnsiTheme="minorEastAsia" w:hint="eastAsia"/>
          <w:szCs w:val="24"/>
        </w:rPr>
        <w:t>が確立されていること。</w:t>
      </w:r>
    </w:p>
    <w:p w14:paraId="081F9296" w14:textId="2A2DC5D4" w:rsidR="004D6292" w:rsidRPr="00206730" w:rsidRDefault="008642DC" w:rsidP="00D26662">
      <w:pPr>
        <w:pStyle w:val="a3"/>
        <w:numPr>
          <w:ilvl w:val="0"/>
          <w:numId w:val="28"/>
        </w:numPr>
        <w:ind w:leftChars="0" w:left="426" w:firstLineChars="0" w:hanging="426"/>
        <w:rPr>
          <w:szCs w:val="24"/>
        </w:rPr>
      </w:pPr>
      <w:r>
        <w:rPr>
          <w:rFonts w:asciiTheme="minorEastAsia" w:eastAsiaTheme="minorEastAsia" w:hAnsiTheme="minorEastAsia" w:hint="eastAsia"/>
          <w:szCs w:val="24"/>
        </w:rPr>
        <w:t>セキュリティ</w:t>
      </w:r>
      <w:r w:rsidR="00206730" w:rsidRPr="00206730">
        <w:rPr>
          <w:rFonts w:asciiTheme="minorEastAsia" w:eastAsiaTheme="minorEastAsia" w:hAnsiTheme="minorEastAsia" w:hint="eastAsia"/>
          <w:szCs w:val="24"/>
        </w:rPr>
        <w:t>手順が策定され、運用の実行性が確保されていること</w:t>
      </w:r>
    </w:p>
    <w:p w14:paraId="3E473C64" w14:textId="16909C25" w:rsidR="004D6292" w:rsidRDefault="00206730" w:rsidP="004D6292">
      <w:pPr>
        <w:pStyle w:val="4"/>
        <w:spacing w:before="360"/>
      </w:pPr>
      <w:r>
        <w:rPr>
          <w:rFonts w:hint="eastAsia"/>
        </w:rPr>
        <w:lastRenderedPageBreak/>
        <w:t xml:space="preserve"> </w:t>
      </w:r>
      <w:r w:rsidR="004D6292">
        <w:rPr>
          <w:rFonts w:hint="eastAsia"/>
        </w:rPr>
        <w:t>実施内容</w:t>
      </w:r>
    </w:p>
    <w:p w14:paraId="2FC03197" w14:textId="38EB8382" w:rsidR="00206730" w:rsidRDefault="00206730" w:rsidP="00D26662">
      <w:pPr>
        <w:pStyle w:val="a1"/>
        <w:numPr>
          <w:ilvl w:val="0"/>
          <w:numId w:val="29"/>
        </w:numPr>
        <w:tabs>
          <w:tab w:val="clear" w:pos="720"/>
        </w:tabs>
        <w:ind w:left="426" w:firstLineChars="0" w:hanging="426"/>
        <w:rPr>
          <w:rFonts w:asciiTheme="minorEastAsia" w:eastAsiaTheme="minorEastAsia" w:hAnsiTheme="minorEastAsia"/>
          <w:szCs w:val="24"/>
        </w:rPr>
      </w:pPr>
      <w:r w:rsidRPr="00206730">
        <w:rPr>
          <w:rFonts w:asciiTheme="minorEastAsia" w:eastAsiaTheme="minorEastAsia" w:hAnsiTheme="minorEastAsia" w:hint="eastAsia"/>
          <w:szCs w:val="24"/>
        </w:rPr>
        <w:t>セキュリティ運用体制の確立</w:t>
      </w:r>
    </w:p>
    <w:p w14:paraId="3E20F2F6" w14:textId="6395E155" w:rsidR="009D1D3C" w:rsidRPr="009D1D3C" w:rsidRDefault="00E77733" w:rsidP="00D26662">
      <w:pPr>
        <w:pStyle w:val="a1"/>
        <w:numPr>
          <w:ilvl w:val="0"/>
          <w:numId w:val="29"/>
        </w:numPr>
        <w:tabs>
          <w:tab w:val="clear" w:pos="720"/>
        </w:tabs>
        <w:ind w:left="426" w:firstLineChars="0" w:hanging="426"/>
        <w:rPr>
          <w:rFonts w:asciiTheme="minorEastAsia" w:eastAsiaTheme="minorEastAsia" w:hAnsiTheme="minorEastAsia"/>
          <w:szCs w:val="24"/>
        </w:rPr>
      </w:pPr>
      <w:r>
        <w:rPr>
          <w:rFonts w:asciiTheme="minorEastAsia" w:eastAsiaTheme="minorEastAsia" w:hAnsiTheme="minorEastAsia" w:hint="eastAsia"/>
          <w:szCs w:val="24"/>
        </w:rPr>
        <w:t>下記項目に対応した</w:t>
      </w:r>
      <w:r w:rsidR="009D1D3C" w:rsidRPr="00206730">
        <w:rPr>
          <w:rFonts w:asciiTheme="minorEastAsia" w:eastAsiaTheme="minorEastAsia" w:hAnsiTheme="minorEastAsia" w:hint="eastAsia"/>
          <w:szCs w:val="24"/>
        </w:rPr>
        <w:t>セキュリティ運用手順</w:t>
      </w:r>
      <w:r w:rsidR="009D1D3C">
        <w:rPr>
          <w:rFonts w:asciiTheme="minorEastAsia" w:eastAsiaTheme="minorEastAsia" w:hAnsiTheme="minorEastAsia" w:hint="eastAsia"/>
          <w:szCs w:val="24"/>
        </w:rPr>
        <w:t>の整備</w:t>
      </w:r>
    </w:p>
    <w:p w14:paraId="7B3B37BB" w14:textId="59F6162E" w:rsidR="00206730" w:rsidRDefault="00206730" w:rsidP="00427DC7">
      <w:pPr>
        <w:pStyle w:val="a1"/>
        <w:tabs>
          <w:tab w:val="num" w:pos="175"/>
        </w:tabs>
        <w:ind w:leftChars="8" w:left="19" w:firstLineChars="150" w:firstLine="360"/>
        <w:rPr>
          <w:rFonts w:asciiTheme="minorEastAsia" w:eastAsiaTheme="minorEastAsia" w:hAnsiTheme="minorEastAsia"/>
          <w:szCs w:val="24"/>
        </w:rPr>
      </w:pPr>
      <w:r w:rsidRPr="00206730">
        <w:rPr>
          <w:rFonts w:asciiTheme="minorEastAsia" w:eastAsiaTheme="minorEastAsia" w:hAnsiTheme="minorEastAsia" w:hint="eastAsia"/>
          <w:szCs w:val="24"/>
        </w:rPr>
        <w:t>□平時の運用</w:t>
      </w:r>
    </w:p>
    <w:p w14:paraId="26C7D5C9" w14:textId="77777777" w:rsidR="00206730" w:rsidRDefault="00206730" w:rsidP="0010299C">
      <w:pPr>
        <w:pStyle w:val="a1"/>
        <w:numPr>
          <w:ilvl w:val="1"/>
          <w:numId w:val="7"/>
        </w:numPr>
        <w:tabs>
          <w:tab w:val="clear" w:pos="1440"/>
          <w:tab w:val="num" w:pos="175"/>
          <w:tab w:val="num" w:pos="456"/>
        </w:tabs>
        <w:ind w:leftChars="176" w:left="422" w:firstLineChars="0" w:firstLine="2"/>
        <w:jc w:val="left"/>
        <w:rPr>
          <w:rFonts w:asciiTheme="minorEastAsia" w:eastAsiaTheme="minorEastAsia" w:hAnsiTheme="minorEastAsia"/>
          <w:szCs w:val="24"/>
        </w:rPr>
      </w:pPr>
      <w:r w:rsidRPr="00206730">
        <w:rPr>
          <w:rFonts w:asciiTheme="minorEastAsia" w:eastAsiaTheme="minorEastAsia" w:hAnsiTheme="minorEastAsia" w:hint="eastAsia"/>
          <w:szCs w:val="24"/>
        </w:rPr>
        <w:t>構成管理、変更管理</w:t>
      </w:r>
    </w:p>
    <w:p w14:paraId="39E62425" w14:textId="77777777" w:rsidR="00206730" w:rsidRDefault="00206730" w:rsidP="0010299C">
      <w:pPr>
        <w:pStyle w:val="a1"/>
        <w:numPr>
          <w:ilvl w:val="1"/>
          <w:numId w:val="7"/>
        </w:numPr>
        <w:tabs>
          <w:tab w:val="clear" w:pos="1440"/>
          <w:tab w:val="num" w:pos="175"/>
          <w:tab w:val="num" w:pos="851"/>
        </w:tabs>
        <w:ind w:leftChars="177" w:left="847" w:firstLineChars="0" w:hanging="422"/>
        <w:jc w:val="left"/>
        <w:rPr>
          <w:rFonts w:asciiTheme="minorEastAsia" w:eastAsiaTheme="minorEastAsia" w:hAnsiTheme="minorEastAsia"/>
          <w:szCs w:val="24"/>
        </w:rPr>
      </w:pPr>
      <w:r w:rsidRPr="00206730">
        <w:rPr>
          <w:rFonts w:asciiTheme="minorEastAsia" w:eastAsiaTheme="minorEastAsia" w:hAnsiTheme="minorEastAsia" w:hint="eastAsia"/>
          <w:szCs w:val="24"/>
        </w:rPr>
        <w:t>セキュリティ製品のアラート、システムログ等を活用したセキュリティ監視、検知</w:t>
      </w:r>
    </w:p>
    <w:p w14:paraId="3EBE185C" w14:textId="77777777" w:rsidR="00206730" w:rsidRDefault="00206730" w:rsidP="0010299C">
      <w:pPr>
        <w:pStyle w:val="a1"/>
        <w:numPr>
          <w:ilvl w:val="1"/>
          <w:numId w:val="7"/>
        </w:numPr>
        <w:tabs>
          <w:tab w:val="clear" w:pos="1440"/>
          <w:tab w:val="num" w:pos="175"/>
          <w:tab w:val="num" w:pos="456"/>
        </w:tabs>
        <w:ind w:leftChars="176" w:left="422" w:firstLineChars="0" w:firstLine="2"/>
        <w:jc w:val="left"/>
        <w:rPr>
          <w:rFonts w:asciiTheme="minorEastAsia" w:eastAsiaTheme="minorEastAsia" w:hAnsiTheme="minorEastAsia"/>
          <w:szCs w:val="24"/>
        </w:rPr>
      </w:pPr>
      <w:r w:rsidRPr="00206730">
        <w:rPr>
          <w:rFonts w:asciiTheme="minorEastAsia" w:eastAsiaTheme="minorEastAsia" w:hAnsiTheme="minorEastAsia" w:hint="eastAsia"/>
          <w:szCs w:val="24"/>
        </w:rPr>
        <w:t>脅威情報収集、自システムへの影響分析</w:t>
      </w:r>
    </w:p>
    <w:p w14:paraId="563672D4" w14:textId="77777777" w:rsidR="00206730" w:rsidRDefault="00206730" w:rsidP="0010299C">
      <w:pPr>
        <w:pStyle w:val="a1"/>
        <w:numPr>
          <w:ilvl w:val="1"/>
          <w:numId w:val="7"/>
        </w:numPr>
        <w:tabs>
          <w:tab w:val="clear" w:pos="1440"/>
          <w:tab w:val="num" w:pos="175"/>
          <w:tab w:val="num" w:pos="456"/>
        </w:tabs>
        <w:ind w:leftChars="176" w:left="422" w:firstLineChars="0" w:firstLine="2"/>
        <w:jc w:val="left"/>
        <w:rPr>
          <w:rFonts w:asciiTheme="minorEastAsia" w:eastAsiaTheme="minorEastAsia" w:hAnsiTheme="minorEastAsia"/>
          <w:szCs w:val="24"/>
        </w:rPr>
      </w:pPr>
      <w:r w:rsidRPr="00206730">
        <w:rPr>
          <w:rFonts w:asciiTheme="minorEastAsia" w:eastAsiaTheme="minorEastAsia" w:hAnsiTheme="minorEastAsia" w:hint="eastAsia"/>
          <w:szCs w:val="24"/>
        </w:rPr>
        <w:t>CVSS等に基づく、リスクに応じた脆弱性対応</w:t>
      </w:r>
    </w:p>
    <w:p w14:paraId="2F16B1ED" w14:textId="28516903" w:rsidR="00206730" w:rsidRPr="00206730" w:rsidRDefault="00206730" w:rsidP="0010299C">
      <w:pPr>
        <w:pStyle w:val="a1"/>
        <w:numPr>
          <w:ilvl w:val="1"/>
          <w:numId w:val="7"/>
        </w:numPr>
        <w:tabs>
          <w:tab w:val="clear" w:pos="1440"/>
          <w:tab w:val="num" w:pos="175"/>
          <w:tab w:val="num" w:pos="456"/>
        </w:tabs>
        <w:ind w:leftChars="176" w:left="422" w:firstLineChars="0" w:firstLine="2"/>
        <w:jc w:val="left"/>
        <w:rPr>
          <w:rFonts w:asciiTheme="minorEastAsia" w:eastAsiaTheme="minorEastAsia" w:hAnsiTheme="minorEastAsia"/>
          <w:szCs w:val="24"/>
        </w:rPr>
      </w:pPr>
      <w:r w:rsidRPr="00206730">
        <w:rPr>
          <w:rFonts w:asciiTheme="minorEastAsia" w:eastAsiaTheme="minorEastAsia" w:hAnsiTheme="minorEastAsia" w:hint="eastAsia"/>
          <w:szCs w:val="24"/>
        </w:rPr>
        <w:t>定期的な脆弱性診断の実施</w:t>
      </w:r>
    </w:p>
    <w:p w14:paraId="14B49F40" w14:textId="4735EEBA" w:rsidR="00206730" w:rsidRPr="00206730" w:rsidRDefault="00206730" w:rsidP="00427DC7">
      <w:pPr>
        <w:pStyle w:val="a1"/>
        <w:tabs>
          <w:tab w:val="num" w:pos="175"/>
        </w:tabs>
        <w:ind w:leftChars="8" w:left="19" w:firstLineChars="150" w:firstLine="360"/>
        <w:rPr>
          <w:rFonts w:asciiTheme="minorEastAsia" w:eastAsiaTheme="minorEastAsia" w:hAnsiTheme="minorEastAsia"/>
          <w:szCs w:val="24"/>
        </w:rPr>
      </w:pPr>
      <w:r w:rsidRPr="00206730">
        <w:rPr>
          <w:rFonts w:asciiTheme="minorEastAsia" w:eastAsiaTheme="minorEastAsia" w:hAnsiTheme="minorEastAsia" w:hint="eastAsia"/>
          <w:szCs w:val="24"/>
        </w:rPr>
        <w:t>□有事の運用</w:t>
      </w:r>
    </w:p>
    <w:p w14:paraId="0C4CB901" w14:textId="137734C9" w:rsidR="00427DC7" w:rsidRPr="00427DC7" w:rsidRDefault="00206730" w:rsidP="00D26662">
      <w:pPr>
        <w:pStyle w:val="a1"/>
        <w:numPr>
          <w:ilvl w:val="1"/>
          <w:numId w:val="12"/>
        </w:numPr>
        <w:tabs>
          <w:tab w:val="num" w:pos="1440"/>
        </w:tabs>
        <w:ind w:left="851" w:firstLineChars="0" w:hanging="425"/>
        <w:jc w:val="left"/>
        <w:rPr>
          <w:rFonts w:asciiTheme="minorEastAsia" w:eastAsiaTheme="minorEastAsia" w:hAnsiTheme="minorEastAsia"/>
          <w:szCs w:val="24"/>
        </w:rPr>
      </w:pPr>
      <w:r w:rsidRPr="00206730">
        <w:rPr>
          <w:rFonts w:asciiTheme="minorEastAsia" w:eastAsiaTheme="minorEastAsia" w:hAnsiTheme="minorEastAsia" w:hint="eastAsia"/>
          <w:szCs w:val="24"/>
        </w:rPr>
        <w:t>インシデント対応</w:t>
      </w:r>
    </w:p>
    <w:p w14:paraId="4DE48F23" w14:textId="2D65E637" w:rsidR="004D6292" w:rsidRPr="00427DC7" w:rsidRDefault="00F8357D" w:rsidP="00D26662">
      <w:pPr>
        <w:pStyle w:val="a1"/>
        <w:numPr>
          <w:ilvl w:val="0"/>
          <w:numId w:val="30"/>
        </w:numPr>
        <w:ind w:firstLineChars="0"/>
        <w:rPr>
          <w:rFonts w:asciiTheme="minorEastAsia" w:eastAsiaTheme="minorEastAsia" w:hAnsiTheme="minorEastAsia"/>
          <w:szCs w:val="24"/>
        </w:rPr>
      </w:pPr>
      <w:r>
        <w:rPr>
          <w:rFonts w:asciiTheme="minorEastAsia" w:eastAsiaTheme="minorEastAsia" w:hAnsiTheme="minorEastAsia" w:hint="eastAsia"/>
          <w:szCs w:val="24"/>
        </w:rPr>
        <w:t>有事を想定した</w:t>
      </w:r>
      <w:r w:rsidR="00206730" w:rsidRPr="00427DC7">
        <w:rPr>
          <w:rFonts w:asciiTheme="minorEastAsia" w:eastAsiaTheme="minorEastAsia" w:hAnsiTheme="minorEastAsia" w:hint="eastAsia"/>
          <w:szCs w:val="24"/>
        </w:rPr>
        <w:t>セキュリティ運用訓練の実施</w:t>
      </w:r>
    </w:p>
    <w:p w14:paraId="526F49FC" w14:textId="58B8BCCF" w:rsidR="00716CF3" w:rsidRPr="00CB1DBB" w:rsidRDefault="002B6001" w:rsidP="00CB1DBB">
      <w:pPr>
        <w:pStyle w:val="4"/>
        <w:spacing w:before="360"/>
      </w:pPr>
      <w:r>
        <w:rPr>
          <w:rFonts w:hint="eastAsia"/>
        </w:rPr>
        <w:t xml:space="preserve"> </w:t>
      </w:r>
      <w:r w:rsidR="004D6292">
        <w:rPr>
          <w:rFonts w:hint="eastAsia"/>
        </w:rPr>
        <w:t>重要なセキュリティ対策の考え方</w:t>
      </w:r>
    </w:p>
    <w:p w14:paraId="1F626FB9" w14:textId="789AC7D0" w:rsidR="0096381C" w:rsidRDefault="001D5A65" w:rsidP="00D26662">
      <w:pPr>
        <w:pStyle w:val="a1"/>
        <w:numPr>
          <w:ilvl w:val="0"/>
          <w:numId w:val="31"/>
        </w:numPr>
        <w:ind w:rightChars="32" w:right="77" w:firstLineChars="0"/>
        <w:rPr>
          <w:rFonts w:asciiTheme="minorEastAsia" w:eastAsiaTheme="minorEastAsia" w:hAnsiTheme="minorEastAsia"/>
          <w:szCs w:val="24"/>
        </w:rPr>
      </w:pPr>
      <w:r w:rsidRPr="00D5751E">
        <w:rPr>
          <w:rFonts w:asciiTheme="minorEastAsia" w:eastAsiaTheme="minorEastAsia" w:hAnsiTheme="minorEastAsia" w:hint="eastAsia"/>
          <w:szCs w:val="24"/>
        </w:rPr>
        <w:t>インシデント発生</w:t>
      </w:r>
      <w:r w:rsidR="00427DC7" w:rsidRPr="00D5751E">
        <w:rPr>
          <w:rFonts w:asciiTheme="minorEastAsia" w:eastAsiaTheme="minorEastAsia" w:hAnsiTheme="minorEastAsia" w:hint="eastAsia"/>
          <w:szCs w:val="24"/>
        </w:rPr>
        <w:t>を想定した運用訓練の実施</w:t>
      </w:r>
    </w:p>
    <w:p w14:paraId="4CED25E8" w14:textId="15250087" w:rsidR="001E5E0A" w:rsidRDefault="001E5E0A" w:rsidP="00D26662">
      <w:pPr>
        <w:pStyle w:val="a2"/>
        <w:numPr>
          <w:ilvl w:val="0"/>
          <w:numId w:val="43"/>
        </w:numPr>
        <w:ind w:leftChars="0" w:firstLineChars="0" w:hanging="277"/>
      </w:pPr>
      <w:r>
        <w:rPr>
          <w:rFonts w:hint="eastAsia"/>
        </w:rPr>
        <w:t>セキュリティ運用手順等を整備しても、実際にインシデントが発生すると、手順どおりに対応が進まず、対応に時間を要して被害が拡大するケースが</w:t>
      </w:r>
      <w:r w:rsidR="00D95A83">
        <w:rPr>
          <w:rFonts w:hint="eastAsia"/>
        </w:rPr>
        <w:t>多々ある</w:t>
      </w:r>
      <w:r>
        <w:rPr>
          <w:rFonts w:hint="eastAsia"/>
        </w:rPr>
        <w:t>。</w:t>
      </w:r>
    </w:p>
    <w:p w14:paraId="40D4108B" w14:textId="47920419" w:rsidR="001E5E0A" w:rsidRDefault="001E5E0A" w:rsidP="00D26662">
      <w:pPr>
        <w:pStyle w:val="a2"/>
        <w:numPr>
          <w:ilvl w:val="0"/>
          <w:numId w:val="43"/>
        </w:numPr>
        <w:ind w:leftChars="0" w:firstLineChars="0" w:hanging="277"/>
      </w:pPr>
      <w:r>
        <w:rPr>
          <w:rFonts w:hint="eastAsia"/>
        </w:rPr>
        <w:t>主要な想定脅威（リスクシナリオ）については、関係者を含めて、インシデント発生を想定した訓練を実施し、実運用上の課題を特定し、体制や手順の見直しを行うことで、インシデント対応の実行性を担保する。</w:t>
      </w:r>
    </w:p>
    <w:p w14:paraId="228B877A" w14:textId="2110B731" w:rsidR="001E5E0A" w:rsidRDefault="001E5E0A" w:rsidP="00D26662">
      <w:pPr>
        <w:pStyle w:val="a2"/>
        <w:numPr>
          <w:ilvl w:val="0"/>
          <w:numId w:val="43"/>
        </w:numPr>
        <w:ind w:leftChars="0" w:firstLineChars="0" w:hanging="277"/>
      </w:pPr>
      <w:r>
        <w:rPr>
          <w:rFonts w:hint="eastAsia"/>
        </w:rPr>
        <w:t>運用訓練実施後に関係者にフィードバックを行</w:t>
      </w:r>
      <w:r w:rsidR="00E57024">
        <w:rPr>
          <w:rFonts w:hint="eastAsia"/>
        </w:rPr>
        <w:t>うことで</w:t>
      </w:r>
      <w:r>
        <w:rPr>
          <w:rFonts w:hint="eastAsia"/>
        </w:rPr>
        <w:t>、セキュリティ意識</w:t>
      </w:r>
      <w:r w:rsidR="00E57024">
        <w:rPr>
          <w:rFonts w:hint="eastAsia"/>
        </w:rPr>
        <w:t>の</w:t>
      </w:r>
      <w:r>
        <w:rPr>
          <w:rFonts w:hint="eastAsia"/>
        </w:rPr>
        <w:t>向上</w:t>
      </w:r>
      <w:r w:rsidR="00E57024">
        <w:rPr>
          <w:rFonts w:hint="eastAsia"/>
        </w:rPr>
        <w:t>や</w:t>
      </w:r>
      <w:r>
        <w:rPr>
          <w:rFonts w:hint="eastAsia"/>
        </w:rPr>
        <w:t>インシデント対応手順の理解の定着をはかる。</w:t>
      </w:r>
    </w:p>
    <w:p w14:paraId="64F0648E" w14:textId="61B5FD55" w:rsidR="001E5E0A" w:rsidRPr="001E5E0A" w:rsidRDefault="001E5E0A" w:rsidP="001E5E0A">
      <w:pPr>
        <w:pStyle w:val="a1"/>
        <w:ind w:left="419" w:rightChars="32" w:right="77" w:firstLineChars="0" w:firstLine="0"/>
        <w:rPr>
          <w:rFonts w:asciiTheme="minorEastAsia" w:eastAsiaTheme="minorEastAsia" w:hAnsiTheme="minorEastAsia"/>
          <w:szCs w:val="24"/>
        </w:rPr>
      </w:pPr>
    </w:p>
    <w:p w14:paraId="67DBD5A2" w14:textId="3FB4B8A7" w:rsidR="0096381C" w:rsidRDefault="0096381C" w:rsidP="0096381C">
      <w:pPr>
        <w:pStyle w:val="3"/>
        <w:spacing w:before="360"/>
      </w:pPr>
      <w:bookmarkStart w:id="25" w:name="_Toc106636907"/>
      <w:r>
        <w:rPr>
          <w:rFonts w:hint="eastAsia"/>
        </w:rPr>
        <w:t>セキュリティ運用</w:t>
      </w:r>
      <w:bookmarkEnd w:id="25"/>
    </w:p>
    <w:p w14:paraId="35498F68" w14:textId="622079AC" w:rsidR="004D6292" w:rsidRDefault="002B6001" w:rsidP="004D6292">
      <w:pPr>
        <w:pStyle w:val="4"/>
        <w:spacing w:before="360"/>
      </w:pPr>
      <w:r>
        <w:rPr>
          <w:rFonts w:hint="eastAsia"/>
        </w:rPr>
        <w:t xml:space="preserve"> </w:t>
      </w:r>
      <w:r w:rsidR="004D6292">
        <w:rPr>
          <w:rFonts w:hint="eastAsia"/>
        </w:rPr>
        <w:t>要求事項</w:t>
      </w:r>
    </w:p>
    <w:p w14:paraId="257A84FA" w14:textId="77777777" w:rsidR="002B6001" w:rsidRDefault="002B6001" w:rsidP="00D26662">
      <w:pPr>
        <w:pStyle w:val="a1"/>
        <w:numPr>
          <w:ilvl w:val="0"/>
          <w:numId w:val="32"/>
        </w:numPr>
        <w:ind w:firstLineChars="0"/>
        <w:rPr>
          <w:rFonts w:asciiTheme="minorEastAsia" w:eastAsiaTheme="minorEastAsia" w:hAnsiTheme="minorEastAsia"/>
          <w:szCs w:val="24"/>
        </w:rPr>
      </w:pPr>
      <w:r w:rsidRPr="002B6001">
        <w:rPr>
          <w:rFonts w:asciiTheme="minorEastAsia" w:eastAsiaTheme="minorEastAsia" w:hAnsiTheme="minorEastAsia" w:hint="eastAsia"/>
          <w:szCs w:val="24"/>
        </w:rPr>
        <w:t>システムに影響する脅威情報、脆弱性情報が定常的に収集、分析されていること</w:t>
      </w:r>
    </w:p>
    <w:p w14:paraId="620F6AF0" w14:textId="21827977" w:rsidR="004D6292" w:rsidRPr="002B6001" w:rsidRDefault="002B6001" w:rsidP="00D26662">
      <w:pPr>
        <w:pStyle w:val="a1"/>
        <w:numPr>
          <w:ilvl w:val="0"/>
          <w:numId w:val="32"/>
        </w:numPr>
        <w:ind w:firstLineChars="0"/>
        <w:rPr>
          <w:rFonts w:asciiTheme="minorEastAsia" w:eastAsiaTheme="minorEastAsia" w:hAnsiTheme="minorEastAsia"/>
          <w:szCs w:val="24"/>
        </w:rPr>
      </w:pPr>
      <w:r w:rsidRPr="002B6001">
        <w:rPr>
          <w:rFonts w:asciiTheme="minorEastAsia" w:eastAsiaTheme="minorEastAsia" w:hAnsiTheme="minorEastAsia" w:hint="eastAsia"/>
          <w:szCs w:val="24"/>
        </w:rPr>
        <w:t>速やかなインシデント（予兆）の検知、インシデント発生時の対応、システム復旧を実施すること</w:t>
      </w:r>
    </w:p>
    <w:p w14:paraId="04865115" w14:textId="12E8A596" w:rsidR="004D6292" w:rsidRDefault="002B6001" w:rsidP="004D6292">
      <w:pPr>
        <w:pStyle w:val="4"/>
        <w:spacing w:before="360"/>
      </w:pPr>
      <w:r>
        <w:rPr>
          <w:rFonts w:hint="eastAsia"/>
        </w:rPr>
        <w:t xml:space="preserve"> </w:t>
      </w:r>
      <w:r w:rsidR="004D6292">
        <w:rPr>
          <w:rFonts w:hint="eastAsia"/>
        </w:rPr>
        <w:t>実施内容</w:t>
      </w:r>
    </w:p>
    <w:p w14:paraId="7F439D9F" w14:textId="77777777" w:rsidR="00D5497E" w:rsidRPr="00D5497E" w:rsidRDefault="00D5497E" w:rsidP="00D26662">
      <w:pPr>
        <w:pStyle w:val="a1"/>
        <w:numPr>
          <w:ilvl w:val="0"/>
          <w:numId w:val="13"/>
        </w:numPr>
        <w:tabs>
          <w:tab w:val="num" w:pos="426"/>
        </w:tabs>
        <w:ind w:left="425" w:hangingChars="177" w:hanging="425"/>
        <w:rPr>
          <w:rFonts w:asciiTheme="minorEastAsia" w:eastAsiaTheme="minorEastAsia" w:hAnsiTheme="minorEastAsia"/>
          <w:szCs w:val="24"/>
        </w:rPr>
      </w:pPr>
      <w:r w:rsidRPr="00D5497E">
        <w:rPr>
          <w:rFonts w:asciiTheme="minorEastAsia" w:eastAsiaTheme="minorEastAsia" w:hAnsiTheme="minorEastAsia" w:hint="eastAsia"/>
          <w:szCs w:val="24"/>
        </w:rPr>
        <w:t>セキュリティ運用の実施（下記）</w:t>
      </w:r>
    </w:p>
    <w:p w14:paraId="45D3C859" w14:textId="70F8BBD8" w:rsidR="008C6169" w:rsidRDefault="00D5497E" w:rsidP="008C6169">
      <w:pPr>
        <w:pStyle w:val="a1"/>
        <w:tabs>
          <w:tab w:val="num" w:pos="175"/>
        </w:tabs>
        <w:ind w:leftChars="8" w:left="19" w:firstLineChars="150" w:firstLine="360"/>
        <w:rPr>
          <w:rFonts w:asciiTheme="minorEastAsia" w:eastAsiaTheme="minorEastAsia" w:hAnsiTheme="minorEastAsia"/>
          <w:szCs w:val="24"/>
        </w:rPr>
      </w:pPr>
      <w:r w:rsidRPr="00D5497E">
        <w:rPr>
          <w:rFonts w:asciiTheme="minorEastAsia" w:eastAsiaTheme="minorEastAsia" w:hAnsiTheme="minorEastAsia" w:hint="eastAsia"/>
          <w:szCs w:val="24"/>
        </w:rPr>
        <w:lastRenderedPageBreak/>
        <w:t>□</w:t>
      </w:r>
      <w:r w:rsidR="008C6169" w:rsidRPr="00206730">
        <w:rPr>
          <w:rFonts w:asciiTheme="minorEastAsia" w:eastAsiaTheme="minorEastAsia" w:hAnsiTheme="minorEastAsia" w:hint="eastAsia"/>
          <w:szCs w:val="24"/>
        </w:rPr>
        <w:t>平時の運用</w:t>
      </w:r>
    </w:p>
    <w:p w14:paraId="68B9D339" w14:textId="77777777" w:rsidR="008C6169" w:rsidRDefault="008C6169" w:rsidP="0010299C">
      <w:pPr>
        <w:pStyle w:val="a1"/>
        <w:numPr>
          <w:ilvl w:val="1"/>
          <w:numId w:val="7"/>
        </w:numPr>
        <w:tabs>
          <w:tab w:val="clear" w:pos="1440"/>
          <w:tab w:val="num" w:pos="175"/>
          <w:tab w:val="num" w:pos="456"/>
        </w:tabs>
        <w:ind w:leftChars="176" w:left="422" w:firstLineChars="0" w:firstLine="2"/>
        <w:jc w:val="left"/>
        <w:rPr>
          <w:rFonts w:asciiTheme="minorEastAsia" w:eastAsiaTheme="minorEastAsia" w:hAnsiTheme="minorEastAsia"/>
          <w:szCs w:val="24"/>
        </w:rPr>
      </w:pPr>
      <w:r w:rsidRPr="00206730">
        <w:rPr>
          <w:rFonts w:asciiTheme="minorEastAsia" w:eastAsiaTheme="minorEastAsia" w:hAnsiTheme="minorEastAsia" w:hint="eastAsia"/>
          <w:szCs w:val="24"/>
        </w:rPr>
        <w:t>構成管理、変更管理</w:t>
      </w:r>
    </w:p>
    <w:p w14:paraId="3BE92A31" w14:textId="77777777" w:rsidR="008C6169" w:rsidRDefault="008C6169" w:rsidP="0010299C">
      <w:pPr>
        <w:pStyle w:val="a1"/>
        <w:numPr>
          <w:ilvl w:val="1"/>
          <w:numId w:val="7"/>
        </w:numPr>
        <w:tabs>
          <w:tab w:val="clear" w:pos="1440"/>
          <w:tab w:val="num" w:pos="175"/>
          <w:tab w:val="num" w:pos="851"/>
        </w:tabs>
        <w:ind w:leftChars="177" w:left="847" w:firstLineChars="0" w:hanging="422"/>
        <w:jc w:val="left"/>
        <w:rPr>
          <w:rFonts w:asciiTheme="minorEastAsia" w:eastAsiaTheme="minorEastAsia" w:hAnsiTheme="minorEastAsia"/>
          <w:szCs w:val="24"/>
        </w:rPr>
      </w:pPr>
      <w:r w:rsidRPr="00206730">
        <w:rPr>
          <w:rFonts w:asciiTheme="minorEastAsia" w:eastAsiaTheme="minorEastAsia" w:hAnsiTheme="minorEastAsia" w:hint="eastAsia"/>
          <w:szCs w:val="24"/>
        </w:rPr>
        <w:t>セキュリティ製品のアラート、システムログ等を活用したセキュリティ監視、検知</w:t>
      </w:r>
    </w:p>
    <w:p w14:paraId="7B0476A2" w14:textId="77777777" w:rsidR="008C6169" w:rsidRDefault="008C6169" w:rsidP="0010299C">
      <w:pPr>
        <w:pStyle w:val="a1"/>
        <w:numPr>
          <w:ilvl w:val="1"/>
          <w:numId w:val="7"/>
        </w:numPr>
        <w:tabs>
          <w:tab w:val="clear" w:pos="1440"/>
          <w:tab w:val="num" w:pos="175"/>
          <w:tab w:val="num" w:pos="456"/>
        </w:tabs>
        <w:ind w:leftChars="176" w:left="422" w:firstLineChars="0" w:firstLine="2"/>
        <w:jc w:val="left"/>
        <w:rPr>
          <w:rFonts w:asciiTheme="minorEastAsia" w:eastAsiaTheme="minorEastAsia" w:hAnsiTheme="minorEastAsia"/>
          <w:szCs w:val="24"/>
        </w:rPr>
      </w:pPr>
      <w:r w:rsidRPr="00206730">
        <w:rPr>
          <w:rFonts w:asciiTheme="minorEastAsia" w:eastAsiaTheme="minorEastAsia" w:hAnsiTheme="minorEastAsia" w:hint="eastAsia"/>
          <w:szCs w:val="24"/>
        </w:rPr>
        <w:t>脅威情報収集、自システムへの影響分析</w:t>
      </w:r>
    </w:p>
    <w:p w14:paraId="75482713" w14:textId="77777777" w:rsidR="008C6169" w:rsidRDefault="008C6169" w:rsidP="0010299C">
      <w:pPr>
        <w:pStyle w:val="a1"/>
        <w:numPr>
          <w:ilvl w:val="1"/>
          <w:numId w:val="7"/>
        </w:numPr>
        <w:tabs>
          <w:tab w:val="clear" w:pos="1440"/>
          <w:tab w:val="num" w:pos="175"/>
          <w:tab w:val="num" w:pos="456"/>
        </w:tabs>
        <w:ind w:leftChars="176" w:left="422" w:firstLineChars="0" w:firstLine="2"/>
        <w:jc w:val="left"/>
        <w:rPr>
          <w:rFonts w:asciiTheme="minorEastAsia" w:eastAsiaTheme="minorEastAsia" w:hAnsiTheme="minorEastAsia"/>
          <w:szCs w:val="24"/>
        </w:rPr>
      </w:pPr>
      <w:r w:rsidRPr="00206730">
        <w:rPr>
          <w:rFonts w:asciiTheme="minorEastAsia" w:eastAsiaTheme="minorEastAsia" w:hAnsiTheme="minorEastAsia" w:hint="eastAsia"/>
          <w:szCs w:val="24"/>
        </w:rPr>
        <w:t>CVSS等に基づく、リスクに応じた脆弱性対応</w:t>
      </w:r>
    </w:p>
    <w:p w14:paraId="6C0FF86A" w14:textId="77777777" w:rsidR="008C6169" w:rsidRPr="00206730" w:rsidRDefault="008C6169" w:rsidP="0010299C">
      <w:pPr>
        <w:pStyle w:val="a1"/>
        <w:numPr>
          <w:ilvl w:val="1"/>
          <w:numId w:val="7"/>
        </w:numPr>
        <w:tabs>
          <w:tab w:val="clear" w:pos="1440"/>
          <w:tab w:val="num" w:pos="175"/>
          <w:tab w:val="num" w:pos="456"/>
        </w:tabs>
        <w:ind w:leftChars="176" w:left="422" w:firstLineChars="0" w:firstLine="2"/>
        <w:jc w:val="left"/>
        <w:rPr>
          <w:rFonts w:asciiTheme="minorEastAsia" w:eastAsiaTheme="minorEastAsia" w:hAnsiTheme="minorEastAsia"/>
          <w:szCs w:val="24"/>
        </w:rPr>
      </w:pPr>
      <w:r w:rsidRPr="00206730">
        <w:rPr>
          <w:rFonts w:asciiTheme="minorEastAsia" w:eastAsiaTheme="minorEastAsia" w:hAnsiTheme="minorEastAsia" w:hint="eastAsia"/>
          <w:szCs w:val="24"/>
        </w:rPr>
        <w:t>定期的な脆弱性診断の実施</w:t>
      </w:r>
    </w:p>
    <w:p w14:paraId="3BB9E5BB" w14:textId="77777777" w:rsidR="008C6169" w:rsidRPr="00206730" w:rsidRDefault="008C6169" w:rsidP="008C6169">
      <w:pPr>
        <w:pStyle w:val="a1"/>
        <w:tabs>
          <w:tab w:val="num" w:pos="175"/>
        </w:tabs>
        <w:ind w:leftChars="8" w:left="19" w:firstLineChars="150" w:firstLine="360"/>
        <w:rPr>
          <w:rFonts w:asciiTheme="minorEastAsia" w:eastAsiaTheme="minorEastAsia" w:hAnsiTheme="minorEastAsia"/>
          <w:szCs w:val="24"/>
        </w:rPr>
      </w:pPr>
      <w:r w:rsidRPr="00206730">
        <w:rPr>
          <w:rFonts w:asciiTheme="minorEastAsia" w:eastAsiaTheme="minorEastAsia" w:hAnsiTheme="minorEastAsia" w:hint="eastAsia"/>
          <w:szCs w:val="24"/>
        </w:rPr>
        <w:t>□有事の運用</w:t>
      </w:r>
    </w:p>
    <w:p w14:paraId="65AF0E13" w14:textId="0360FE1A" w:rsidR="008C6169" w:rsidRDefault="008C6169" w:rsidP="00D26662">
      <w:pPr>
        <w:pStyle w:val="a1"/>
        <w:numPr>
          <w:ilvl w:val="1"/>
          <w:numId w:val="12"/>
        </w:numPr>
        <w:tabs>
          <w:tab w:val="num" w:pos="1440"/>
        </w:tabs>
        <w:ind w:left="851" w:firstLineChars="0" w:hanging="425"/>
        <w:jc w:val="left"/>
        <w:rPr>
          <w:rFonts w:asciiTheme="minorEastAsia" w:eastAsiaTheme="minorEastAsia" w:hAnsiTheme="minorEastAsia"/>
          <w:szCs w:val="24"/>
        </w:rPr>
      </w:pPr>
      <w:r w:rsidRPr="00206730">
        <w:rPr>
          <w:rFonts w:asciiTheme="minorEastAsia" w:eastAsiaTheme="minorEastAsia" w:hAnsiTheme="minorEastAsia" w:hint="eastAsia"/>
          <w:szCs w:val="24"/>
        </w:rPr>
        <w:t>インシデント対応</w:t>
      </w:r>
    </w:p>
    <w:p w14:paraId="70AA2736" w14:textId="4098E5F3" w:rsidR="004D6292" w:rsidRDefault="007D415E" w:rsidP="007D415E">
      <w:pPr>
        <w:pStyle w:val="4"/>
        <w:spacing w:before="360"/>
      </w:pPr>
      <w:r>
        <w:t xml:space="preserve"> </w:t>
      </w:r>
      <w:r w:rsidR="004D6292">
        <w:rPr>
          <w:rFonts w:hint="eastAsia"/>
        </w:rPr>
        <w:t>重要なセキュリティ対策の考え方</w:t>
      </w:r>
    </w:p>
    <w:p w14:paraId="42303408" w14:textId="77777777" w:rsidR="00CB1DBB" w:rsidRDefault="00CB1DBB" w:rsidP="00D26662">
      <w:pPr>
        <w:pStyle w:val="a1"/>
        <w:numPr>
          <w:ilvl w:val="0"/>
          <w:numId w:val="31"/>
        </w:numPr>
        <w:ind w:rightChars="32" w:right="77" w:firstLineChars="0"/>
        <w:rPr>
          <w:rFonts w:asciiTheme="minorEastAsia" w:eastAsiaTheme="minorEastAsia" w:hAnsiTheme="minorEastAsia"/>
          <w:szCs w:val="24"/>
        </w:rPr>
      </w:pPr>
      <w:r w:rsidRPr="00D5751E">
        <w:rPr>
          <w:rFonts w:asciiTheme="minorEastAsia" w:eastAsiaTheme="minorEastAsia" w:hAnsiTheme="minorEastAsia" w:hint="eastAsia"/>
          <w:szCs w:val="24"/>
        </w:rPr>
        <w:t>ソフトウェアの構成管理</w:t>
      </w:r>
    </w:p>
    <w:p w14:paraId="4E48E0C9" w14:textId="77777777" w:rsidR="00CB1DBB" w:rsidRDefault="00CB1DBB" w:rsidP="00CB1DBB">
      <w:pPr>
        <w:pStyle w:val="a2"/>
        <w:numPr>
          <w:ilvl w:val="0"/>
          <w:numId w:val="8"/>
        </w:numPr>
        <w:ind w:leftChars="59" w:left="423" w:hangingChars="117" w:hanging="281"/>
      </w:pPr>
      <w:r>
        <w:rPr>
          <w:rFonts w:hint="eastAsia"/>
        </w:rPr>
        <w:t>アプリケーションで使用するライブラリやミドルウェア等に深刻な脆弱性が発見された場合、自システムで該当のライブラリやミドルウェアが該当のものが含まれるかどうかを迅速に判断できるよう、システムで使用するソフトウェアの開発元、バージョン、ライセンス、依存関係などを容易に参照できるような構成管理を行う（SBOM等を利用したソフトウェア構成管理を行うことも有用）。</w:t>
      </w:r>
    </w:p>
    <w:p w14:paraId="44BA6070" w14:textId="77777777" w:rsidR="00CB1DBB" w:rsidRPr="00CB1DBB" w:rsidRDefault="00CB1DBB" w:rsidP="00CB1DBB">
      <w:pPr>
        <w:pStyle w:val="a3"/>
        <w:ind w:left="240" w:firstLine="240"/>
      </w:pPr>
    </w:p>
    <w:p w14:paraId="2545194C" w14:textId="00184292" w:rsidR="007D415E" w:rsidRDefault="007D415E" w:rsidP="00D26662">
      <w:pPr>
        <w:pStyle w:val="a1"/>
        <w:numPr>
          <w:ilvl w:val="0"/>
          <w:numId w:val="33"/>
        </w:numPr>
        <w:ind w:rightChars="32" w:right="77" w:firstLineChars="0"/>
        <w:rPr>
          <w:rFonts w:asciiTheme="minorEastAsia" w:eastAsiaTheme="minorEastAsia" w:hAnsiTheme="minorEastAsia"/>
          <w:szCs w:val="24"/>
        </w:rPr>
      </w:pPr>
      <w:r w:rsidRPr="00AC1CE8">
        <w:rPr>
          <w:rFonts w:asciiTheme="minorEastAsia" w:eastAsiaTheme="minorEastAsia" w:hAnsiTheme="minorEastAsia" w:hint="eastAsia"/>
          <w:szCs w:val="24"/>
        </w:rPr>
        <w:t>定常的な脅威情報の収集、分析、リスクに応じた対応（脆弱性対応含）</w:t>
      </w:r>
    </w:p>
    <w:p w14:paraId="14DAEE04" w14:textId="77777777" w:rsidR="005023A4" w:rsidRDefault="005023A4" w:rsidP="00D26662">
      <w:pPr>
        <w:pStyle w:val="a2"/>
        <w:numPr>
          <w:ilvl w:val="0"/>
          <w:numId w:val="44"/>
        </w:numPr>
        <w:ind w:leftChars="0" w:firstLineChars="0" w:hanging="278"/>
      </w:pPr>
      <w:r>
        <w:rPr>
          <w:rFonts w:hint="eastAsia"/>
        </w:rPr>
        <w:t>日々新たに出現するセキュリティ脅威や脆弱性に対処するため、定常的に脅威情報や脆弱性情報を収集し、自システムへの影響含めてリスク分析を行う。</w:t>
      </w:r>
    </w:p>
    <w:p w14:paraId="2DE9DF41" w14:textId="19508FB8" w:rsidR="005023A4" w:rsidRDefault="005023A4" w:rsidP="00D26662">
      <w:pPr>
        <w:pStyle w:val="a2"/>
        <w:numPr>
          <w:ilvl w:val="0"/>
          <w:numId w:val="44"/>
        </w:numPr>
        <w:ind w:leftChars="0" w:firstLineChars="0" w:hanging="278"/>
      </w:pPr>
      <w:r>
        <w:rPr>
          <w:rFonts w:hint="eastAsia"/>
        </w:rPr>
        <w:t>脆弱性においては</w:t>
      </w:r>
      <w:r>
        <w:t>CVSS</w:t>
      </w:r>
      <w:r>
        <w:rPr>
          <w:rFonts w:hint="eastAsia"/>
        </w:rPr>
        <w:t>の値に基づき、当該脆弱性によるシステム環境への影響を分析し、</w:t>
      </w:r>
      <w:r w:rsidR="00B72FA7">
        <w:rPr>
          <w:rFonts w:hint="eastAsia"/>
        </w:rPr>
        <w:t>甚大な</w:t>
      </w:r>
      <w:r>
        <w:rPr>
          <w:rFonts w:hint="eastAsia"/>
        </w:rPr>
        <w:t>被害の発生が想定される脆弱性に対しては緊急にセキュリティパッチを適用する等、対応方針決定する。</w:t>
      </w:r>
    </w:p>
    <w:p w14:paraId="00268540" w14:textId="70F6CA42" w:rsidR="005023A4" w:rsidRDefault="005023A4" w:rsidP="00D26662">
      <w:pPr>
        <w:pStyle w:val="a2"/>
        <w:numPr>
          <w:ilvl w:val="0"/>
          <w:numId w:val="44"/>
        </w:numPr>
        <w:ind w:leftChars="0" w:firstLineChars="0" w:hanging="278"/>
      </w:pPr>
      <w:r>
        <w:rPr>
          <w:rFonts w:hint="eastAsia"/>
        </w:rPr>
        <w:t>上記の脅威情報や脆弱性への対応方針については、都度個別判断を実施するのではなく、事前に脆弱性対応方針を整理し、それに従った運用を実践することで円滑な対応が可能となる。</w:t>
      </w:r>
    </w:p>
    <w:p w14:paraId="3A7521FC" w14:textId="77777777" w:rsidR="005A1C41" w:rsidRDefault="005A1C41" w:rsidP="005A1C41">
      <w:pPr>
        <w:pStyle w:val="a2"/>
        <w:ind w:leftChars="0" w:left="420" w:firstLineChars="0" w:firstLine="0"/>
      </w:pPr>
    </w:p>
    <w:p w14:paraId="4DD6CAC6" w14:textId="77777777" w:rsidR="005023A4" w:rsidRPr="005023A4" w:rsidRDefault="007D415E" w:rsidP="00D26662">
      <w:pPr>
        <w:pStyle w:val="afff7"/>
        <w:widowControl/>
        <w:numPr>
          <w:ilvl w:val="0"/>
          <w:numId w:val="33"/>
        </w:numPr>
        <w:ind w:leftChars="0"/>
        <w:jc w:val="left"/>
      </w:pPr>
      <w:r w:rsidRPr="00AC1CE8">
        <w:rPr>
          <w:rFonts w:asciiTheme="minorEastAsia" w:eastAsiaTheme="minorEastAsia" w:hAnsiTheme="minorEastAsia" w:hint="eastAsia"/>
          <w:szCs w:val="24"/>
        </w:rPr>
        <w:t>サイバーレジリエントなセキュリティ</w:t>
      </w:r>
      <w:r w:rsidR="005023A4">
        <w:rPr>
          <w:rFonts w:asciiTheme="minorEastAsia" w:eastAsiaTheme="minorEastAsia" w:hAnsiTheme="minorEastAsia" w:hint="eastAsia"/>
          <w:szCs w:val="24"/>
        </w:rPr>
        <w:t>運用</w:t>
      </w:r>
    </w:p>
    <w:p w14:paraId="049FE4EB" w14:textId="42A6532B" w:rsidR="005023A4" w:rsidRDefault="005023A4" w:rsidP="00D26662">
      <w:pPr>
        <w:pStyle w:val="a2"/>
        <w:numPr>
          <w:ilvl w:val="0"/>
          <w:numId w:val="45"/>
        </w:numPr>
        <w:ind w:leftChars="0" w:firstLineChars="0" w:hanging="278"/>
      </w:pPr>
      <w:r>
        <w:rPr>
          <w:rFonts w:hint="eastAsia"/>
        </w:rPr>
        <w:t>インシデント（その兆候）の早期検知、速やかなインシデント対応やサービス復旧を実践</w:t>
      </w:r>
      <w:r w:rsidR="00902089">
        <w:rPr>
          <w:rFonts w:hint="eastAsia"/>
        </w:rPr>
        <w:t>することで</w:t>
      </w:r>
      <w:r>
        <w:rPr>
          <w:rFonts w:hint="eastAsia"/>
        </w:rPr>
        <w:t>、インシデント発生時のシステム被害</w:t>
      </w:r>
      <w:r w:rsidR="003A6E5F">
        <w:rPr>
          <w:rFonts w:hint="eastAsia"/>
        </w:rPr>
        <w:t>や</w:t>
      </w:r>
      <w:r w:rsidR="00902089">
        <w:rPr>
          <w:rFonts w:hint="eastAsia"/>
        </w:rPr>
        <w:t>サービスへの影響</w:t>
      </w:r>
      <w:r>
        <w:rPr>
          <w:rFonts w:hint="eastAsia"/>
        </w:rPr>
        <w:t>を極小化する。</w:t>
      </w:r>
    </w:p>
    <w:p w14:paraId="051DB3D6" w14:textId="0055E0F1" w:rsidR="005023A4" w:rsidRDefault="005023A4" w:rsidP="00D26662">
      <w:pPr>
        <w:pStyle w:val="a2"/>
        <w:numPr>
          <w:ilvl w:val="0"/>
          <w:numId w:val="45"/>
        </w:numPr>
        <w:ind w:leftChars="0" w:firstLineChars="0" w:hanging="278"/>
      </w:pPr>
      <w:r>
        <w:rPr>
          <w:rFonts w:hint="eastAsia"/>
        </w:rPr>
        <w:t>インシデント対応やサービス復旧の実行性を維持するため、定期的にインシデント対応手順やサービス復旧手順の見直しを行い、不具合が特定され</w:t>
      </w:r>
      <w:r>
        <w:rPr>
          <w:rFonts w:hint="eastAsia"/>
        </w:rPr>
        <w:lastRenderedPageBreak/>
        <w:t>た際は速やかに改善する。また、運用開始後の</w:t>
      </w:r>
      <w:r w:rsidR="00DE667F">
        <w:rPr>
          <w:rFonts w:hint="eastAsia"/>
        </w:rPr>
        <w:t>定期的な</w:t>
      </w:r>
      <w:r>
        <w:rPr>
          <w:rFonts w:hint="eastAsia"/>
        </w:rPr>
        <w:t>インシデント対応訓練の実施は、組織の</w:t>
      </w:r>
      <w:r w:rsidR="003A6E5F">
        <w:rPr>
          <w:rFonts w:hint="eastAsia"/>
        </w:rPr>
        <w:t>緊張感</w:t>
      </w:r>
      <w:r>
        <w:rPr>
          <w:rFonts w:hint="eastAsia"/>
        </w:rPr>
        <w:t>を高め</w:t>
      </w:r>
      <w:r w:rsidR="00DE667F">
        <w:rPr>
          <w:rFonts w:hint="eastAsia"/>
        </w:rPr>
        <w:t>るとともに</w:t>
      </w:r>
      <w:r>
        <w:rPr>
          <w:rFonts w:hint="eastAsia"/>
        </w:rPr>
        <w:t>、</w:t>
      </w:r>
      <w:r w:rsidR="00DE667F">
        <w:rPr>
          <w:rFonts w:hint="eastAsia"/>
        </w:rPr>
        <w:t>インシデント</w:t>
      </w:r>
      <w:r>
        <w:rPr>
          <w:rFonts w:hint="eastAsia"/>
        </w:rPr>
        <w:t>対応手順の</w:t>
      </w:r>
      <w:r w:rsidR="003A6E5F">
        <w:rPr>
          <w:rFonts w:hint="eastAsia"/>
        </w:rPr>
        <w:t>実行性担保</w:t>
      </w:r>
      <w:r w:rsidR="00DE667F">
        <w:rPr>
          <w:rFonts w:hint="eastAsia"/>
        </w:rPr>
        <w:t>に有効である。</w:t>
      </w:r>
    </w:p>
    <w:p w14:paraId="1E8DCC54" w14:textId="79A332F9" w:rsidR="005023A4" w:rsidRDefault="005023A4" w:rsidP="00D26662">
      <w:pPr>
        <w:pStyle w:val="a2"/>
        <w:numPr>
          <w:ilvl w:val="0"/>
          <w:numId w:val="45"/>
        </w:numPr>
        <w:ind w:leftChars="0" w:firstLineChars="0" w:hanging="278"/>
      </w:pPr>
      <w:r>
        <w:rPr>
          <w:rFonts w:hint="eastAsia"/>
        </w:rPr>
        <w:t>セキュリティンシデントが発生した際は、根本的な発生源の原因究明を行い、再発防止策を講じる。また、実際のインシデント対応で円滑に進まなかった点について振り返りを行い、改善を繰返すマネジメントサイクルを構築することで、インシデント対応レベルの成熟度向上</w:t>
      </w:r>
      <w:r w:rsidR="00B23446">
        <w:rPr>
          <w:rFonts w:hint="eastAsia"/>
        </w:rPr>
        <w:t>に努める</w:t>
      </w:r>
      <w:r>
        <w:rPr>
          <w:rFonts w:hint="eastAsia"/>
        </w:rPr>
        <w:t>。</w:t>
      </w:r>
    </w:p>
    <w:p w14:paraId="64468F3D" w14:textId="01F1F247" w:rsidR="00AD3DEA" w:rsidRDefault="00635965" w:rsidP="00635965">
      <w:pPr>
        <w:widowControl/>
        <w:jc w:val="left"/>
      </w:pPr>
      <w:r>
        <w:br w:type="page"/>
      </w:r>
    </w:p>
    <w:p w14:paraId="4B8C8AD4" w14:textId="3C8805EA" w:rsidR="00356B53" w:rsidRDefault="00356B53" w:rsidP="00356B53">
      <w:pPr>
        <w:pStyle w:val="1"/>
        <w:ind w:left="240" w:hanging="240"/>
      </w:pPr>
      <w:r>
        <w:rPr>
          <w:rFonts w:hint="eastAsia"/>
        </w:rPr>
        <w:lastRenderedPageBreak/>
        <w:t xml:space="preserve">　</w:t>
      </w:r>
      <w:bookmarkStart w:id="26" w:name="_Toc106636908"/>
      <w:r w:rsidR="003F44D1">
        <w:rPr>
          <w:rFonts w:hint="eastAsia"/>
        </w:rPr>
        <w:t>セキュリティ・バイ・デザイン</w:t>
      </w:r>
      <w:r>
        <w:rPr>
          <w:rFonts w:hint="eastAsia"/>
        </w:rPr>
        <w:t>の</w:t>
      </w:r>
      <w:r w:rsidR="00D04B73">
        <w:rPr>
          <w:rFonts w:hint="eastAsia"/>
        </w:rPr>
        <w:t>リスク</w:t>
      </w:r>
      <w:r w:rsidR="00920BC0">
        <w:rPr>
          <w:rFonts w:hint="eastAsia"/>
        </w:rPr>
        <w:t>管理体制</w:t>
      </w:r>
      <w:bookmarkEnd w:id="26"/>
    </w:p>
    <w:p w14:paraId="5C3B719B" w14:textId="578AE2B0" w:rsidR="00DE0AC6" w:rsidRDefault="003F44D1" w:rsidP="00DE0AC6">
      <w:pPr>
        <w:pStyle w:val="2"/>
        <w:spacing w:before="360"/>
      </w:pPr>
      <w:bookmarkStart w:id="27" w:name="_Toc106636909"/>
      <w:r>
        <w:rPr>
          <w:rFonts w:hint="eastAsia"/>
        </w:rPr>
        <w:t>セキュリティ・バイ・デザイン</w:t>
      </w:r>
      <w:r w:rsidR="0050238A">
        <w:rPr>
          <w:rFonts w:hint="eastAsia"/>
        </w:rPr>
        <w:t>の</w:t>
      </w:r>
      <w:r w:rsidR="00D77F77">
        <w:rPr>
          <w:rFonts w:hint="eastAsia"/>
        </w:rPr>
        <w:t>リスク管理</w:t>
      </w:r>
      <w:r w:rsidR="00DE0AC6">
        <w:rPr>
          <w:rFonts w:hint="eastAsia"/>
        </w:rPr>
        <w:t>に関わる関係者の役割</w:t>
      </w:r>
      <w:bookmarkEnd w:id="27"/>
    </w:p>
    <w:p w14:paraId="42EF21CD" w14:textId="436421F8" w:rsidR="00240FAA" w:rsidRDefault="003F44D1" w:rsidP="00240FAA">
      <w:pPr>
        <w:pStyle w:val="a2"/>
        <w:ind w:leftChars="20" w:left="48" w:firstLine="240"/>
      </w:pPr>
      <w:r>
        <w:rPr>
          <w:rFonts w:hint="eastAsia"/>
        </w:rPr>
        <w:t>セキュリティ・バイ・デザイン</w:t>
      </w:r>
      <w:r w:rsidR="00864818">
        <w:rPr>
          <w:rFonts w:hint="eastAsia"/>
        </w:rPr>
        <w:t>実施</w:t>
      </w:r>
      <w:r w:rsidR="0013660E">
        <w:rPr>
          <w:rFonts w:hint="eastAsia"/>
        </w:rPr>
        <w:t>にあたっては、</w:t>
      </w:r>
      <w:r w:rsidR="00864818">
        <w:rPr>
          <w:rFonts w:hint="eastAsia"/>
        </w:rPr>
        <w:t>システムライフサイクル全体を通して俯瞰的にセキュリティ</w:t>
      </w:r>
      <w:r w:rsidR="004169F7">
        <w:rPr>
          <w:rFonts w:hint="eastAsia"/>
        </w:rPr>
        <w:t>を確保できる</w:t>
      </w:r>
      <w:r w:rsidR="00864818">
        <w:rPr>
          <w:rFonts w:hint="eastAsia"/>
        </w:rPr>
        <w:t>能力や経験を有した専門家を</w:t>
      </w:r>
      <w:r w:rsidR="00240FAA">
        <w:rPr>
          <w:rFonts w:hint="eastAsia"/>
        </w:rPr>
        <w:t>システム</w:t>
      </w:r>
      <w:r w:rsidR="00864818">
        <w:rPr>
          <w:rFonts w:hint="eastAsia"/>
        </w:rPr>
        <w:t>開発</w:t>
      </w:r>
      <w:r w:rsidR="003B7939">
        <w:rPr>
          <w:rFonts w:hint="eastAsia"/>
        </w:rPr>
        <w:t>チーム</w:t>
      </w:r>
      <w:r w:rsidR="00864818">
        <w:rPr>
          <w:rFonts w:hint="eastAsia"/>
        </w:rPr>
        <w:t>に</w:t>
      </w:r>
      <w:r w:rsidR="00EF69BD">
        <w:rPr>
          <w:rFonts w:hint="eastAsia"/>
        </w:rPr>
        <w:t>指名</w:t>
      </w:r>
      <w:r w:rsidR="00240FAA">
        <w:rPr>
          <w:rFonts w:hint="eastAsia"/>
        </w:rPr>
        <w:t>すること</w:t>
      </w:r>
      <w:r w:rsidR="00B831AB">
        <w:rPr>
          <w:rFonts w:hint="eastAsia"/>
        </w:rPr>
        <w:t>が</w:t>
      </w:r>
      <w:r w:rsidR="003810A8">
        <w:rPr>
          <w:rFonts w:hint="eastAsia"/>
        </w:rPr>
        <w:t>、</w:t>
      </w:r>
      <w:r w:rsidR="009F5CF7">
        <w:rPr>
          <w:rFonts w:hint="eastAsia"/>
        </w:rPr>
        <w:t>人材不足により、</w:t>
      </w:r>
      <w:r w:rsidR="00240FAA">
        <w:rPr>
          <w:rFonts w:hint="eastAsia"/>
        </w:rPr>
        <w:t>困難なケースが多い。仮に開発チームに専門家</w:t>
      </w:r>
      <w:r w:rsidR="00F20B4E">
        <w:rPr>
          <w:rFonts w:hint="eastAsia"/>
        </w:rPr>
        <w:t>が</w:t>
      </w:r>
      <w:r w:rsidR="00EF69BD">
        <w:rPr>
          <w:rFonts w:hint="eastAsia"/>
        </w:rPr>
        <w:t>指名</w:t>
      </w:r>
      <w:r w:rsidR="00240FAA">
        <w:rPr>
          <w:rFonts w:hint="eastAsia"/>
        </w:rPr>
        <w:t>可能な場合</w:t>
      </w:r>
      <w:r w:rsidR="00F20B4E">
        <w:rPr>
          <w:rFonts w:hint="eastAsia"/>
        </w:rPr>
        <w:t>で</w:t>
      </w:r>
      <w:r w:rsidR="00240FAA">
        <w:rPr>
          <w:rFonts w:hint="eastAsia"/>
        </w:rPr>
        <w:t>も、セキュリティ対策の妥当性が検証されずに、後工程に進めてしまうケースも</w:t>
      </w:r>
      <w:r w:rsidR="00F20B4E">
        <w:rPr>
          <w:rFonts w:hint="eastAsia"/>
        </w:rPr>
        <w:t>散見される。</w:t>
      </w:r>
    </w:p>
    <w:p w14:paraId="70DCF04B" w14:textId="38E936E8" w:rsidR="00FA56E6" w:rsidRDefault="005E4C69" w:rsidP="005E4C69">
      <w:pPr>
        <w:pStyle w:val="a2"/>
        <w:ind w:leftChars="20" w:left="48" w:firstLineChars="0" w:firstLine="0"/>
      </w:pPr>
      <w:r>
        <w:rPr>
          <w:rFonts w:hint="eastAsia"/>
        </w:rPr>
        <w:t>よって、</w:t>
      </w:r>
      <w:r w:rsidR="00352FAD">
        <w:rPr>
          <w:rFonts w:hint="eastAsia"/>
        </w:rPr>
        <w:t>セキュリティ品質確保の観点から、</w:t>
      </w:r>
      <w:r>
        <w:rPr>
          <w:rFonts w:hint="eastAsia"/>
        </w:rPr>
        <w:t>政府情報</w:t>
      </w:r>
      <w:r w:rsidR="00261AB1">
        <w:rPr>
          <w:rFonts w:hint="eastAsia"/>
        </w:rPr>
        <w:t>システム</w:t>
      </w:r>
      <w:r>
        <w:rPr>
          <w:rFonts w:hint="eastAsia"/>
        </w:rPr>
        <w:t>における</w:t>
      </w:r>
      <w:r w:rsidR="003F44D1">
        <w:rPr>
          <w:rFonts w:hint="eastAsia"/>
        </w:rPr>
        <w:t>セキュリティ・バイ・デザイン</w:t>
      </w:r>
      <w:r>
        <w:rPr>
          <w:rFonts w:hint="eastAsia"/>
        </w:rPr>
        <w:t>においては、</w:t>
      </w:r>
      <w:r w:rsidR="002B2049">
        <w:rPr>
          <w:rFonts w:hint="eastAsia"/>
        </w:rPr>
        <w:t>開発</w:t>
      </w:r>
      <w:r w:rsidR="003B7939">
        <w:rPr>
          <w:rFonts w:hint="eastAsia"/>
        </w:rPr>
        <w:t>チーム</w:t>
      </w:r>
      <w:r w:rsidR="00261AB1">
        <w:rPr>
          <w:rFonts w:hint="eastAsia"/>
        </w:rPr>
        <w:t>が</w:t>
      </w:r>
      <w:r w:rsidR="00765E3D">
        <w:rPr>
          <w:rFonts w:hint="eastAsia"/>
        </w:rPr>
        <w:t>各工程で</w:t>
      </w:r>
      <w:r w:rsidR="00261AB1">
        <w:rPr>
          <w:rFonts w:hint="eastAsia"/>
        </w:rPr>
        <w:t>セキュリティ対策を</w:t>
      </w:r>
      <w:r w:rsidR="00352FAD">
        <w:rPr>
          <w:rFonts w:hint="eastAsia"/>
        </w:rPr>
        <w:t>実施</w:t>
      </w:r>
      <w:r w:rsidR="00261AB1">
        <w:rPr>
          <w:rFonts w:hint="eastAsia"/>
        </w:rPr>
        <w:t>する</w:t>
      </w:r>
      <w:r w:rsidR="00C76DE2">
        <w:rPr>
          <w:rFonts w:hint="eastAsia"/>
        </w:rPr>
        <w:t>だけで</w:t>
      </w:r>
      <w:r w:rsidR="00FA279B">
        <w:rPr>
          <w:rFonts w:hint="eastAsia"/>
        </w:rPr>
        <w:t>なく</w:t>
      </w:r>
      <w:r w:rsidR="007057CA">
        <w:rPr>
          <w:rFonts w:hint="eastAsia"/>
        </w:rPr>
        <w:t>、</w:t>
      </w:r>
      <w:r w:rsidR="00486D1D">
        <w:rPr>
          <w:rFonts w:hint="eastAsia"/>
        </w:rPr>
        <w:t>専門的な知見を有した</w:t>
      </w:r>
      <w:r w:rsidR="00184AA1">
        <w:rPr>
          <w:rFonts w:hint="eastAsia"/>
        </w:rPr>
        <w:t>、</w:t>
      </w:r>
      <w:r w:rsidR="00486D1D">
        <w:rPr>
          <w:rFonts w:hint="eastAsia"/>
        </w:rPr>
        <w:t>評価者による</w:t>
      </w:r>
      <w:r w:rsidR="00352FAD">
        <w:rPr>
          <w:rFonts w:hint="eastAsia"/>
        </w:rPr>
        <w:t>客観的な</w:t>
      </w:r>
      <w:r w:rsidR="00261AB1">
        <w:rPr>
          <w:rFonts w:hint="eastAsia"/>
        </w:rPr>
        <w:t>リスク評価</w:t>
      </w:r>
      <w:r w:rsidR="00FA56E6">
        <w:rPr>
          <w:rFonts w:hint="eastAsia"/>
        </w:rPr>
        <w:t>の実施を必要とする</w:t>
      </w:r>
      <w:r w:rsidR="00DE3823">
        <w:rPr>
          <w:rFonts w:hint="eastAsia"/>
        </w:rPr>
        <w:t>。</w:t>
      </w:r>
    </w:p>
    <w:p w14:paraId="24BD04A6" w14:textId="613B01D6" w:rsidR="002B0767" w:rsidRDefault="00DE3823" w:rsidP="002522AA">
      <w:pPr>
        <w:pStyle w:val="a2"/>
        <w:ind w:leftChars="20" w:left="48" w:firstLineChars="0" w:firstLine="0"/>
      </w:pPr>
      <w:r>
        <w:rPr>
          <w:rFonts w:hint="eastAsia"/>
        </w:rPr>
        <w:t>また、</w:t>
      </w:r>
      <w:r w:rsidR="00FA56E6">
        <w:rPr>
          <w:rFonts w:hint="eastAsia"/>
        </w:rPr>
        <w:t>評価者によ</w:t>
      </w:r>
      <w:r w:rsidR="000671F0">
        <w:rPr>
          <w:rFonts w:hint="eastAsia"/>
        </w:rPr>
        <w:t>るリスク評価結果に基づいて</w:t>
      </w:r>
      <w:r w:rsidR="002522AA">
        <w:rPr>
          <w:rFonts w:hint="eastAsia"/>
        </w:rPr>
        <w:t>確実に是正対応が行われるよう</w:t>
      </w:r>
      <w:r w:rsidR="000671F0">
        <w:rPr>
          <w:rFonts w:hint="eastAsia"/>
        </w:rPr>
        <w:t>、リスク対応状況を</w:t>
      </w:r>
      <w:r w:rsidR="00675B9A">
        <w:rPr>
          <w:rFonts w:hint="eastAsia"/>
        </w:rPr>
        <w:t>継続し</w:t>
      </w:r>
      <w:r w:rsidR="000671F0">
        <w:rPr>
          <w:rFonts w:hint="eastAsia"/>
        </w:rPr>
        <w:t>て管理</w:t>
      </w:r>
      <w:r w:rsidR="002522AA">
        <w:rPr>
          <w:rFonts w:hint="eastAsia"/>
        </w:rPr>
        <w:t>する</w:t>
      </w:r>
      <w:r w:rsidR="00D76163">
        <w:rPr>
          <w:rFonts w:hint="eastAsia"/>
        </w:rPr>
        <w:t>ための、</w:t>
      </w:r>
      <w:r w:rsidR="002522AA">
        <w:rPr>
          <w:rFonts w:hint="eastAsia"/>
        </w:rPr>
        <w:t>リスク管理の仕組み</w:t>
      </w:r>
      <w:r w:rsidR="004B6B6E">
        <w:rPr>
          <w:rFonts w:hint="eastAsia"/>
        </w:rPr>
        <w:t>（体制、運用プロセス）</w:t>
      </w:r>
      <w:r w:rsidR="00F12F53">
        <w:rPr>
          <w:rFonts w:hint="eastAsia"/>
        </w:rPr>
        <w:t>を整備することも肝要となる。</w:t>
      </w:r>
    </w:p>
    <w:p w14:paraId="3ADD5DDF" w14:textId="65EC2258" w:rsidR="00567E67" w:rsidRDefault="00613C1A" w:rsidP="00613C1A">
      <w:pPr>
        <w:pStyle w:val="a2"/>
        <w:ind w:leftChars="20" w:left="48" w:firstLine="240"/>
      </w:pPr>
      <w:r>
        <w:rPr>
          <w:rFonts w:hint="eastAsia"/>
        </w:rPr>
        <w:t>したがって、本項では、</w:t>
      </w:r>
      <w:r w:rsidR="003F44D1">
        <w:rPr>
          <w:rFonts w:hint="eastAsia"/>
        </w:rPr>
        <w:t>セキュリティ・バイ・デザイン</w:t>
      </w:r>
      <w:r w:rsidR="002B0767">
        <w:rPr>
          <w:rFonts w:hint="eastAsia"/>
        </w:rPr>
        <w:t>におけるリスク評価、</w:t>
      </w:r>
      <w:r w:rsidR="00261AB1">
        <w:rPr>
          <w:rFonts w:hint="eastAsia"/>
        </w:rPr>
        <w:t>リスク管理に</w:t>
      </w:r>
      <w:r w:rsidR="00DE0AC6">
        <w:rPr>
          <w:rFonts w:hint="eastAsia"/>
        </w:rPr>
        <w:t>関わる関係者の</w:t>
      </w:r>
      <w:r w:rsidR="00261AB1">
        <w:rPr>
          <w:rFonts w:hint="eastAsia"/>
        </w:rPr>
        <w:t>役割</w:t>
      </w:r>
      <w:r w:rsidR="00FA56E6">
        <w:rPr>
          <w:rFonts w:hint="eastAsia"/>
        </w:rPr>
        <w:t>（呼称）</w:t>
      </w:r>
      <w:r w:rsidR="002359A0">
        <w:rPr>
          <w:rFonts w:hint="eastAsia"/>
        </w:rPr>
        <w:t>と</w:t>
      </w:r>
      <w:r w:rsidR="00FA56E6">
        <w:rPr>
          <w:rFonts w:hint="eastAsia"/>
        </w:rPr>
        <w:t>当該役割に求められる</w:t>
      </w:r>
      <w:r w:rsidR="002359A0">
        <w:rPr>
          <w:rFonts w:hint="eastAsia"/>
        </w:rPr>
        <w:t>責任</w:t>
      </w:r>
      <w:r w:rsidR="00261AB1">
        <w:rPr>
          <w:rFonts w:hint="eastAsia"/>
        </w:rPr>
        <w:t>を示す</w:t>
      </w:r>
      <w:r w:rsidR="00754B75">
        <w:rPr>
          <w:rFonts w:hint="eastAsia"/>
        </w:rPr>
        <w:t>。</w:t>
      </w:r>
      <w:r w:rsidR="00567E67">
        <w:rPr>
          <w:rFonts w:hint="eastAsia"/>
        </w:rPr>
        <w:t xml:space="preserve">　　</w:t>
      </w:r>
    </w:p>
    <w:p w14:paraId="097AE280" w14:textId="2EEE6F6C" w:rsidR="00E466AF" w:rsidRDefault="005D65F3" w:rsidP="00613C1A">
      <w:pPr>
        <w:pStyle w:val="a2"/>
        <w:ind w:leftChars="20" w:left="48" w:firstLine="240"/>
      </w:pPr>
      <w:r>
        <w:t>3</w:t>
      </w:r>
      <w:r>
        <w:rPr>
          <w:rFonts w:hint="eastAsia"/>
        </w:rPr>
        <w:t>章記載のとおり、</w:t>
      </w:r>
      <w:r w:rsidR="0091414F">
        <w:rPr>
          <w:rFonts w:hint="eastAsia"/>
        </w:rPr>
        <w:t>本書のスコープ</w:t>
      </w:r>
      <w:r w:rsidR="005A5C63">
        <w:rPr>
          <w:rFonts w:hint="eastAsia"/>
        </w:rPr>
        <w:t>をふまえ、</w:t>
      </w:r>
      <w:r w:rsidR="0091414F">
        <w:rPr>
          <w:rFonts w:hint="eastAsia"/>
        </w:rPr>
        <w:t>リスク評価、</w:t>
      </w:r>
      <w:r w:rsidR="005A5C63">
        <w:rPr>
          <w:rFonts w:hint="eastAsia"/>
        </w:rPr>
        <w:t>リスク</w:t>
      </w:r>
      <w:r w:rsidR="0091414F">
        <w:rPr>
          <w:rFonts w:hint="eastAsia"/>
        </w:rPr>
        <w:t>管理の</w:t>
      </w:r>
      <w:r w:rsidR="00225A83">
        <w:rPr>
          <w:rFonts w:hint="eastAsia"/>
        </w:rPr>
        <w:t>具体的な</w:t>
      </w:r>
      <w:r w:rsidR="0091414F">
        <w:rPr>
          <w:rFonts w:hint="eastAsia"/>
        </w:rPr>
        <w:t>運用プロセスは</w:t>
      </w:r>
      <w:r w:rsidR="00567E67">
        <w:rPr>
          <w:rFonts w:hint="eastAsia"/>
        </w:rPr>
        <w:t>、</w:t>
      </w:r>
      <w:r w:rsidR="00184AA1">
        <w:rPr>
          <w:rFonts w:hint="eastAsia"/>
        </w:rPr>
        <w:t>各</w:t>
      </w:r>
      <w:r w:rsidR="00567E67">
        <w:rPr>
          <w:rFonts w:hint="eastAsia"/>
        </w:rPr>
        <w:t>政府機関のセキュリティルールや環境に依存するため</w:t>
      </w:r>
      <w:r w:rsidR="0091414F">
        <w:rPr>
          <w:rFonts w:hint="eastAsia"/>
        </w:rPr>
        <w:t>規定しない</w:t>
      </w:r>
      <w:r w:rsidR="00567E67">
        <w:rPr>
          <w:rFonts w:hint="eastAsia"/>
        </w:rPr>
        <w:t>。</w:t>
      </w:r>
    </w:p>
    <w:p w14:paraId="67AFEF34" w14:textId="66D02DE2" w:rsidR="00DE0AC6" w:rsidRDefault="00DE0AC6" w:rsidP="00DE0AC6">
      <w:pPr>
        <w:pStyle w:val="afa"/>
        <w:spacing w:before="360"/>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587388">
        <w:rPr>
          <w:rFonts w:hint="eastAsia"/>
          <w:noProof/>
        </w:rPr>
        <w:t>５</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sidR="00587388">
        <w:rPr>
          <w:noProof/>
        </w:rPr>
        <w:t>1</w:t>
      </w:r>
      <w:r>
        <w:fldChar w:fldCharType="end"/>
      </w:r>
      <w:r>
        <w:rPr>
          <w:rFonts w:hint="eastAsia"/>
        </w:rPr>
        <w:t xml:space="preserve">　</w:t>
      </w:r>
      <w:r w:rsidR="003F44D1">
        <w:rPr>
          <w:rFonts w:hint="eastAsia"/>
        </w:rPr>
        <w:t>セキュリティ・バイ・デザイン</w:t>
      </w:r>
      <w:r>
        <w:rPr>
          <w:rFonts w:hint="eastAsia"/>
        </w:rPr>
        <w:t>に関わる関係者の役割</w:t>
      </w:r>
      <w:r w:rsidR="002359A0">
        <w:rPr>
          <w:rFonts w:hint="eastAsia"/>
        </w:rPr>
        <w:t>と責任</w:t>
      </w:r>
    </w:p>
    <w:tbl>
      <w:tblPr>
        <w:tblStyle w:val="af9"/>
        <w:tblW w:w="9356" w:type="dxa"/>
        <w:tblInd w:w="-147" w:type="dxa"/>
        <w:tblLook w:val="04A0" w:firstRow="1" w:lastRow="0" w:firstColumn="1" w:lastColumn="0" w:noHBand="0" w:noVBand="1"/>
      </w:tblPr>
      <w:tblGrid>
        <w:gridCol w:w="709"/>
        <w:gridCol w:w="1985"/>
        <w:gridCol w:w="6662"/>
      </w:tblGrid>
      <w:tr w:rsidR="0051472B" w14:paraId="1BFD5910" w14:textId="77777777" w:rsidTr="00675B9A">
        <w:trPr>
          <w:trHeight w:val="387"/>
          <w:tblHeader/>
        </w:trPr>
        <w:tc>
          <w:tcPr>
            <w:tcW w:w="709" w:type="dxa"/>
            <w:shd w:val="clear" w:color="auto" w:fill="D9D9D9" w:themeFill="background1" w:themeFillShade="D9"/>
          </w:tcPr>
          <w:p w14:paraId="63789480" w14:textId="77777777" w:rsidR="0051472B" w:rsidRPr="00675B9A" w:rsidRDefault="0051472B" w:rsidP="00115829">
            <w:pPr>
              <w:pStyle w:val="a1"/>
              <w:ind w:firstLineChars="0" w:firstLine="0"/>
              <w:jc w:val="center"/>
              <w:rPr>
                <w:szCs w:val="24"/>
              </w:rPr>
            </w:pPr>
            <w:r w:rsidRPr="00675B9A">
              <w:rPr>
                <w:rFonts w:hint="eastAsia"/>
                <w:szCs w:val="24"/>
              </w:rPr>
              <w:t>項番</w:t>
            </w:r>
          </w:p>
        </w:tc>
        <w:tc>
          <w:tcPr>
            <w:tcW w:w="1985" w:type="dxa"/>
            <w:shd w:val="clear" w:color="auto" w:fill="D9D9D9" w:themeFill="background1" w:themeFillShade="D9"/>
          </w:tcPr>
          <w:p w14:paraId="23E5E0F2" w14:textId="6E2C00BC" w:rsidR="0051472B" w:rsidRPr="00675B9A" w:rsidRDefault="0051472B" w:rsidP="00115829">
            <w:pPr>
              <w:pStyle w:val="a1"/>
              <w:ind w:firstLineChars="0" w:firstLine="0"/>
              <w:jc w:val="center"/>
              <w:rPr>
                <w:szCs w:val="24"/>
              </w:rPr>
            </w:pPr>
            <w:r w:rsidRPr="00675B9A">
              <w:rPr>
                <w:rFonts w:hint="eastAsia"/>
                <w:szCs w:val="24"/>
              </w:rPr>
              <w:t>役割</w:t>
            </w:r>
            <w:r w:rsidR="00FA56E6">
              <w:rPr>
                <w:rFonts w:hint="eastAsia"/>
                <w:szCs w:val="24"/>
              </w:rPr>
              <w:t>（呼称）</w:t>
            </w:r>
          </w:p>
        </w:tc>
        <w:tc>
          <w:tcPr>
            <w:tcW w:w="6662" w:type="dxa"/>
            <w:shd w:val="clear" w:color="auto" w:fill="D9D9D9" w:themeFill="background1" w:themeFillShade="D9"/>
          </w:tcPr>
          <w:p w14:paraId="44F373B6" w14:textId="0BE139A2" w:rsidR="0051472B" w:rsidRPr="00675B9A" w:rsidRDefault="0051472B" w:rsidP="00115829">
            <w:pPr>
              <w:pStyle w:val="a1"/>
              <w:ind w:firstLineChars="0" w:firstLine="0"/>
              <w:jc w:val="center"/>
              <w:rPr>
                <w:szCs w:val="24"/>
              </w:rPr>
            </w:pPr>
            <w:r w:rsidRPr="00675B9A">
              <w:rPr>
                <w:rFonts w:hint="eastAsia"/>
                <w:szCs w:val="24"/>
              </w:rPr>
              <w:t>責任</w:t>
            </w:r>
          </w:p>
        </w:tc>
      </w:tr>
      <w:tr w:rsidR="0051472B" w14:paraId="2503898B" w14:textId="77777777" w:rsidTr="002D7B06">
        <w:trPr>
          <w:trHeight w:val="578"/>
        </w:trPr>
        <w:tc>
          <w:tcPr>
            <w:tcW w:w="709" w:type="dxa"/>
          </w:tcPr>
          <w:p w14:paraId="614E7D32" w14:textId="7D7D330C" w:rsidR="0051472B" w:rsidRPr="00675B9A" w:rsidRDefault="0051472B" w:rsidP="006014C6">
            <w:pPr>
              <w:pStyle w:val="a1"/>
              <w:ind w:firstLineChars="0" w:firstLine="0"/>
              <w:jc w:val="left"/>
              <w:rPr>
                <w:szCs w:val="24"/>
              </w:rPr>
            </w:pPr>
            <w:r w:rsidRPr="00675B9A">
              <w:rPr>
                <w:rFonts w:hint="eastAsia"/>
                <w:szCs w:val="24"/>
              </w:rPr>
              <w:t>1</w:t>
            </w:r>
          </w:p>
        </w:tc>
        <w:tc>
          <w:tcPr>
            <w:tcW w:w="1985" w:type="dxa"/>
          </w:tcPr>
          <w:p w14:paraId="1B25E4D2" w14:textId="0E12E37F" w:rsidR="0051472B" w:rsidRPr="00675B9A" w:rsidRDefault="0051472B" w:rsidP="006014C6">
            <w:pPr>
              <w:pStyle w:val="a1"/>
              <w:ind w:firstLineChars="0" w:firstLine="0"/>
              <w:rPr>
                <w:szCs w:val="24"/>
              </w:rPr>
            </w:pPr>
            <w:r w:rsidRPr="00675B9A">
              <w:rPr>
                <w:rFonts w:hint="eastAsia"/>
                <w:szCs w:val="24"/>
              </w:rPr>
              <w:t>システム管理者</w:t>
            </w:r>
          </w:p>
        </w:tc>
        <w:tc>
          <w:tcPr>
            <w:tcW w:w="6662" w:type="dxa"/>
          </w:tcPr>
          <w:p w14:paraId="3C3F3306" w14:textId="3E3FAA9D" w:rsidR="00587D43" w:rsidRDefault="009D52C6" w:rsidP="0010299C">
            <w:pPr>
              <w:pStyle w:val="a1"/>
              <w:numPr>
                <w:ilvl w:val="0"/>
                <w:numId w:val="9"/>
              </w:numPr>
              <w:tabs>
                <w:tab w:val="clear" w:pos="720"/>
                <w:tab w:val="num" w:pos="232"/>
              </w:tabs>
              <w:ind w:leftChars="-39" w:left="19" w:hangingChars="47" w:hanging="113"/>
              <w:rPr>
                <w:szCs w:val="24"/>
              </w:rPr>
            </w:pPr>
            <w:r>
              <w:rPr>
                <w:rFonts w:hint="eastAsia"/>
                <w:szCs w:val="24"/>
              </w:rPr>
              <w:t>システムライフサイクル全体</w:t>
            </w:r>
            <w:r w:rsidR="0052183F">
              <w:rPr>
                <w:rFonts w:hint="eastAsia"/>
                <w:szCs w:val="24"/>
              </w:rPr>
              <w:t>を通して</w:t>
            </w:r>
            <w:r w:rsidR="00A032AE">
              <w:rPr>
                <w:rFonts w:hint="eastAsia"/>
                <w:szCs w:val="24"/>
              </w:rPr>
              <w:t>漏れのない</w:t>
            </w:r>
            <w:r>
              <w:rPr>
                <w:rFonts w:hint="eastAsia"/>
                <w:szCs w:val="24"/>
              </w:rPr>
              <w:t>セキュリティ対策が実施できるよう、</w:t>
            </w:r>
            <w:r w:rsidR="00587D43">
              <w:rPr>
                <w:rFonts w:hint="eastAsia"/>
                <w:szCs w:val="24"/>
              </w:rPr>
              <w:t>委託先</w:t>
            </w:r>
            <w:r w:rsidR="00C9089C">
              <w:rPr>
                <w:rFonts w:hint="eastAsia"/>
                <w:szCs w:val="24"/>
              </w:rPr>
              <w:t>実施者</w:t>
            </w:r>
            <w:r w:rsidR="00727EB9">
              <w:rPr>
                <w:rFonts w:hint="eastAsia"/>
                <w:szCs w:val="24"/>
              </w:rPr>
              <w:t>との責任範囲を明確にし</w:t>
            </w:r>
            <w:r>
              <w:rPr>
                <w:rFonts w:hint="eastAsia"/>
                <w:szCs w:val="24"/>
              </w:rPr>
              <w:t>、セキュリティ対策全体を管理する。</w:t>
            </w:r>
          </w:p>
          <w:p w14:paraId="2C272363" w14:textId="206C60E0" w:rsidR="00A032AE" w:rsidRPr="00A032AE" w:rsidRDefault="00A032AE" w:rsidP="0010299C">
            <w:pPr>
              <w:pStyle w:val="a1"/>
              <w:numPr>
                <w:ilvl w:val="0"/>
                <w:numId w:val="9"/>
              </w:numPr>
              <w:tabs>
                <w:tab w:val="clear" w:pos="720"/>
                <w:tab w:val="num" w:pos="232"/>
              </w:tabs>
              <w:ind w:leftChars="-39" w:left="19" w:hangingChars="47" w:hanging="113"/>
              <w:rPr>
                <w:szCs w:val="24"/>
              </w:rPr>
            </w:pPr>
            <w:r w:rsidRPr="00675B9A">
              <w:rPr>
                <w:rFonts w:hint="eastAsia"/>
                <w:szCs w:val="24"/>
              </w:rPr>
              <w:t>システム開発</w:t>
            </w:r>
            <w:r>
              <w:rPr>
                <w:rFonts w:hint="eastAsia"/>
                <w:szCs w:val="24"/>
              </w:rPr>
              <w:t>、</w:t>
            </w:r>
            <w:r w:rsidRPr="00675B9A">
              <w:rPr>
                <w:rFonts w:hint="eastAsia"/>
                <w:szCs w:val="24"/>
              </w:rPr>
              <w:t>運用の各工程において、</w:t>
            </w:r>
            <w:r>
              <w:rPr>
                <w:rFonts w:hint="eastAsia"/>
                <w:szCs w:val="24"/>
              </w:rPr>
              <w:t>要求事項を満たすように</w:t>
            </w:r>
            <w:r w:rsidRPr="00675B9A">
              <w:rPr>
                <w:rFonts w:hint="eastAsia"/>
                <w:szCs w:val="24"/>
              </w:rPr>
              <w:t>セキュリティ対策を実施するとともに、工程間のセキュリティ</w:t>
            </w:r>
            <w:r>
              <w:rPr>
                <w:rFonts w:hint="eastAsia"/>
                <w:szCs w:val="24"/>
              </w:rPr>
              <w:t>対策</w:t>
            </w:r>
            <w:r w:rsidRPr="00675B9A">
              <w:rPr>
                <w:rFonts w:hint="eastAsia"/>
                <w:szCs w:val="24"/>
              </w:rPr>
              <w:t>の整合性を担保する。</w:t>
            </w:r>
          </w:p>
          <w:p w14:paraId="6C88DBDA" w14:textId="5DB3D9AB" w:rsidR="0051472B" w:rsidRDefault="004B37BA" w:rsidP="0010299C">
            <w:pPr>
              <w:pStyle w:val="a1"/>
              <w:numPr>
                <w:ilvl w:val="0"/>
                <w:numId w:val="9"/>
              </w:numPr>
              <w:tabs>
                <w:tab w:val="clear" w:pos="720"/>
                <w:tab w:val="num" w:pos="232"/>
              </w:tabs>
              <w:ind w:leftChars="-39" w:left="19" w:hangingChars="47" w:hanging="113"/>
              <w:rPr>
                <w:szCs w:val="24"/>
              </w:rPr>
            </w:pPr>
            <w:r>
              <w:rPr>
                <w:rFonts w:hint="eastAsia"/>
                <w:szCs w:val="24"/>
              </w:rPr>
              <w:t>セキュリティ</w:t>
            </w:r>
            <w:r w:rsidR="00024EA4" w:rsidRPr="00675B9A">
              <w:rPr>
                <w:rFonts w:hint="eastAsia"/>
                <w:szCs w:val="24"/>
              </w:rPr>
              <w:t>リスク</w:t>
            </w:r>
            <w:r w:rsidR="00024EA4">
              <w:rPr>
                <w:rFonts w:hint="eastAsia"/>
                <w:szCs w:val="24"/>
              </w:rPr>
              <w:t>アセッサーによる、セキュリティ対策</w:t>
            </w:r>
            <w:r w:rsidR="00926C43">
              <w:rPr>
                <w:rFonts w:hint="eastAsia"/>
                <w:szCs w:val="24"/>
              </w:rPr>
              <w:t>に対する</w:t>
            </w:r>
            <w:r w:rsidR="00F51A32" w:rsidRPr="00675B9A">
              <w:rPr>
                <w:rFonts w:hint="eastAsia"/>
                <w:szCs w:val="24"/>
              </w:rPr>
              <w:t>リスク評価結果に対して、</w:t>
            </w:r>
            <w:r w:rsidR="00024EA4">
              <w:rPr>
                <w:rFonts w:hint="eastAsia"/>
                <w:szCs w:val="24"/>
              </w:rPr>
              <w:t>ビジネス</w:t>
            </w:r>
            <w:r w:rsidR="0053550F">
              <w:rPr>
                <w:rFonts w:hint="eastAsia"/>
                <w:szCs w:val="24"/>
              </w:rPr>
              <w:t>/リスク</w:t>
            </w:r>
            <w:r w:rsidR="00024EA4">
              <w:rPr>
                <w:rFonts w:hint="eastAsia"/>
                <w:szCs w:val="24"/>
              </w:rPr>
              <w:t>オーナーの</w:t>
            </w:r>
            <w:r w:rsidR="00F51A32" w:rsidRPr="00675B9A">
              <w:rPr>
                <w:rFonts w:hint="eastAsia"/>
                <w:szCs w:val="24"/>
              </w:rPr>
              <w:t>指示に</w:t>
            </w:r>
            <w:r w:rsidR="00024EA4">
              <w:rPr>
                <w:rFonts w:hint="eastAsia"/>
                <w:szCs w:val="24"/>
              </w:rPr>
              <w:t>従って</w:t>
            </w:r>
            <w:r w:rsidR="00F51A32" w:rsidRPr="00675B9A">
              <w:rPr>
                <w:rFonts w:hint="eastAsia"/>
                <w:szCs w:val="24"/>
              </w:rPr>
              <w:t>、是正対応を行う。</w:t>
            </w:r>
          </w:p>
          <w:p w14:paraId="17C81738" w14:textId="16537663" w:rsidR="0016751C" w:rsidRPr="00587D43" w:rsidRDefault="00024EA4" w:rsidP="0010299C">
            <w:pPr>
              <w:pStyle w:val="a1"/>
              <w:numPr>
                <w:ilvl w:val="0"/>
                <w:numId w:val="9"/>
              </w:numPr>
              <w:tabs>
                <w:tab w:val="clear" w:pos="720"/>
                <w:tab w:val="num" w:pos="232"/>
              </w:tabs>
              <w:ind w:leftChars="-39" w:left="19" w:hangingChars="47" w:hanging="113"/>
              <w:rPr>
                <w:szCs w:val="24"/>
              </w:rPr>
            </w:pPr>
            <w:r w:rsidRPr="00675B9A">
              <w:rPr>
                <w:rFonts w:hint="eastAsia"/>
                <w:szCs w:val="24"/>
              </w:rPr>
              <w:t>セキュリティリスクアセッサーによるリスク評価の実施</w:t>
            </w:r>
            <w:r>
              <w:rPr>
                <w:rFonts w:hint="eastAsia"/>
                <w:szCs w:val="24"/>
              </w:rPr>
              <w:t>を</w:t>
            </w:r>
            <w:r w:rsidRPr="00675B9A">
              <w:rPr>
                <w:rFonts w:hint="eastAsia"/>
                <w:szCs w:val="24"/>
              </w:rPr>
              <w:t>補助する。</w:t>
            </w:r>
          </w:p>
        </w:tc>
      </w:tr>
      <w:tr w:rsidR="0051472B" w14:paraId="458CEE0E" w14:textId="77777777" w:rsidTr="006E786B">
        <w:trPr>
          <w:trHeight w:val="1712"/>
        </w:trPr>
        <w:tc>
          <w:tcPr>
            <w:tcW w:w="709" w:type="dxa"/>
          </w:tcPr>
          <w:p w14:paraId="1EE7D673" w14:textId="471C3BF6" w:rsidR="0051472B" w:rsidRPr="00675B9A" w:rsidRDefault="0051472B" w:rsidP="006014C6">
            <w:pPr>
              <w:pStyle w:val="a1"/>
              <w:ind w:firstLineChars="0" w:firstLine="0"/>
              <w:jc w:val="left"/>
              <w:rPr>
                <w:szCs w:val="24"/>
              </w:rPr>
            </w:pPr>
            <w:r w:rsidRPr="00675B9A">
              <w:rPr>
                <w:rFonts w:hint="eastAsia"/>
                <w:szCs w:val="24"/>
              </w:rPr>
              <w:lastRenderedPageBreak/>
              <w:t>2</w:t>
            </w:r>
          </w:p>
        </w:tc>
        <w:tc>
          <w:tcPr>
            <w:tcW w:w="1985" w:type="dxa"/>
          </w:tcPr>
          <w:p w14:paraId="3F1AB040" w14:textId="0737E14D" w:rsidR="0051472B" w:rsidRPr="00675B9A" w:rsidRDefault="0016751C" w:rsidP="006014C6">
            <w:pPr>
              <w:pStyle w:val="a1"/>
              <w:ind w:firstLineChars="0" w:firstLine="0"/>
              <w:rPr>
                <w:szCs w:val="24"/>
              </w:rPr>
            </w:pPr>
            <w:r>
              <w:rPr>
                <w:rFonts w:hint="eastAsia"/>
                <w:szCs w:val="24"/>
              </w:rPr>
              <w:t>委託先実施者</w:t>
            </w:r>
          </w:p>
        </w:tc>
        <w:tc>
          <w:tcPr>
            <w:tcW w:w="6662" w:type="dxa"/>
          </w:tcPr>
          <w:p w14:paraId="58777A62" w14:textId="77777777" w:rsidR="00C9089C" w:rsidRDefault="009D52C6" w:rsidP="0010299C">
            <w:pPr>
              <w:pStyle w:val="a1"/>
              <w:numPr>
                <w:ilvl w:val="0"/>
                <w:numId w:val="10"/>
              </w:numPr>
              <w:tabs>
                <w:tab w:val="clear" w:pos="720"/>
                <w:tab w:val="num" w:pos="232"/>
              </w:tabs>
              <w:ind w:leftChars="-39" w:left="19" w:hangingChars="47" w:hanging="113"/>
              <w:rPr>
                <w:szCs w:val="24"/>
              </w:rPr>
            </w:pPr>
            <w:r>
              <w:rPr>
                <w:rFonts w:hint="eastAsia"/>
                <w:szCs w:val="24"/>
              </w:rPr>
              <w:t>システム管理者からの委託を受け、責任範囲にかかるセキュリティ対策を実施する。</w:t>
            </w:r>
          </w:p>
          <w:p w14:paraId="7DE8631C" w14:textId="7A9EF7D6" w:rsidR="00886E7F" w:rsidRPr="00886E7F" w:rsidRDefault="00886E7F" w:rsidP="0010299C">
            <w:pPr>
              <w:pStyle w:val="a1"/>
              <w:numPr>
                <w:ilvl w:val="0"/>
                <w:numId w:val="10"/>
              </w:numPr>
              <w:tabs>
                <w:tab w:val="clear" w:pos="720"/>
                <w:tab w:val="num" w:pos="232"/>
              </w:tabs>
              <w:ind w:leftChars="-39" w:left="19" w:hangingChars="47" w:hanging="113"/>
              <w:rPr>
                <w:szCs w:val="24"/>
              </w:rPr>
            </w:pPr>
            <w:r w:rsidRPr="00675B9A">
              <w:rPr>
                <w:rFonts w:hint="eastAsia"/>
                <w:szCs w:val="24"/>
              </w:rPr>
              <w:t>セキュリティリスクアセッサーによるリスク評価の実施</w:t>
            </w:r>
            <w:r>
              <w:rPr>
                <w:rFonts w:hint="eastAsia"/>
                <w:szCs w:val="24"/>
              </w:rPr>
              <w:t>を</w:t>
            </w:r>
            <w:r w:rsidRPr="00675B9A">
              <w:rPr>
                <w:rFonts w:hint="eastAsia"/>
                <w:szCs w:val="24"/>
              </w:rPr>
              <w:t>補助する。</w:t>
            </w:r>
          </w:p>
        </w:tc>
      </w:tr>
      <w:tr w:rsidR="0016751C" w14:paraId="066C40B8" w14:textId="77777777" w:rsidTr="00675B9A">
        <w:trPr>
          <w:trHeight w:val="980"/>
        </w:trPr>
        <w:tc>
          <w:tcPr>
            <w:tcW w:w="709" w:type="dxa"/>
          </w:tcPr>
          <w:p w14:paraId="5183BD1F" w14:textId="3A7B47FB" w:rsidR="0016751C" w:rsidRPr="00675B9A" w:rsidRDefault="0016751C" w:rsidP="0016751C">
            <w:pPr>
              <w:pStyle w:val="a1"/>
              <w:ind w:firstLineChars="0" w:firstLine="0"/>
              <w:jc w:val="left"/>
              <w:rPr>
                <w:szCs w:val="24"/>
              </w:rPr>
            </w:pPr>
            <w:r>
              <w:rPr>
                <w:rFonts w:hint="eastAsia"/>
                <w:szCs w:val="24"/>
              </w:rPr>
              <w:t>3</w:t>
            </w:r>
          </w:p>
        </w:tc>
        <w:tc>
          <w:tcPr>
            <w:tcW w:w="1985" w:type="dxa"/>
          </w:tcPr>
          <w:p w14:paraId="45FB3896" w14:textId="196E1F5E" w:rsidR="0016751C" w:rsidRPr="00675B9A" w:rsidRDefault="0016751C" w:rsidP="0016751C">
            <w:pPr>
              <w:pStyle w:val="a1"/>
              <w:ind w:firstLineChars="0" w:firstLine="0"/>
              <w:rPr>
                <w:szCs w:val="24"/>
              </w:rPr>
            </w:pPr>
            <w:r w:rsidRPr="00675B9A">
              <w:rPr>
                <w:rFonts w:hint="eastAsia"/>
                <w:szCs w:val="24"/>
              </w:rPr>
              <w:t>ビジネス</w:t>
            </w:r>
            <w:r w:rsidR="00C41A24">
              <w:rPr>
                <w:rFonts w:hint="eastAsia"/>
                <w:szCs w:val="24"/>
              </w:rPr>
              <w:t>/</w:t>
            </w:r>
            <w:r w:rsidRPr="00675B9A">
              <w:rPr>
                <w:rFonts w:hint="eastAsia"/>
                <w:szCs w:val="24"/>
              </w:rPr>
              <w:t>リスクオーナー</w:t>
            </w:r>
          </w:p>
        </w:tc>
        <w:tc>
          <w:tcPr>
            <w:tcW w:w="6662" w:type="dxa"/>
          </w:tcPr>
          <w:p w14:paraId="775ABFA4" w14:textId="75A07612" w:rsidR="00C41A24" w:rsidRPr="00C41A24" w:rsidRDefault="0016751C" w:rsidP="00AB3E66">
            <w:pPr>
              <w:pStyle w:val="a1"/>
              <w:numPr>
                <w:ilvl w:val="0"/>
                <w:numId w:val="10"/>
              </w:numPr>
              <w:tabs>
                <w:tab w:val="clear" w:pos="720"/>
                <w:tab w:val="num" w:pos="232"/>
              </w:tabs>
              <w:ind w:leftChars="-39" w:left="19" w:hangingChars="47" w:hanging="113"/>
              <w:rPr>
                <w:szCs w:val="24"/>
              </w:rPr>
            </w:pPr>
            <w:r w:rsidRPr="00675B9A">
              <w:rPr>
                <w:rFonts w:hint="eastAsia"/>
                <w:szCs w:val="24"/>
              </w:rPr>
              <w:t>セキュリティリスク</w:t>
            </w:r>
            <w:r>
              <w:rPr>
                <w:rFonts w:hint="eastAsia"/>
                <w:szCs w:val="24"/>
              </w:rPr>
              <w:t>の管理主体として、</w:t>
            </w:r>
            <w:r w:rsidRPr="00675B9A">
              <w:rPr>
                <w:rFonts w:hint="eastAsia"/>
                <w:szCs w:val="24"/>
              </w:rPr>
              <w:t>ビジネスリスク（機会損失、財務リスク等）を総合的に勘案し、セキュリティリスク対応方針（リスク回避、低減、保有、移転等）を決定するための</w:t>
            </w:r>
            <w:r>
              <w:rPr>
                <w:rFonts w:hint="eastAsia"/>
                <w:szCs w:val="24"/>
              </w:rPr>
              <w:t>考え方を整理する</w:t>
            </w:r>
            <w:r w:rsidR="00C41A24">
              <w:rPr>
                <w:rFonts w:hint="eastAsia"/>
                <w:szCs w:val="24"/>
              </w:rPr>
              <w:t>。</w:t>
            </w:r>
          </w:p>
          <w:p w14:paraId="0A8DCE56" w14:textId="4D9CCE96" w:rsidR="0016751C" w:rsidRDefault="0016751C" w:rsidP="0010299C">
            <w:pPr>
              <w:pStyle w:val="a1"/>
              <w:numPr>
                <w:ilvl w:val="0"/>
                <w:numId w:val="10"/>
              </w:numPr>
              <w:tabs>
                <w:tab w:val="clear" w:pos="720"/>
                <w:tab w:val="num" w:pos="232"/>
              </w:tabs>
              <w:ind w:leftChars="-39" w:left="19" w:hangingChars="47" w:hanging="113"/>
              <w:rPr>
                <w:szCs w:val="24"/>
              </w:rPr>
            </w:pPr>
            <w:r>
              <w:rPr>
                <w:rFonts w:hint="eastAsia"/>
                <w:szCs w:val="24"/>
              </w:rPr>
              <w:t>上記考え方に基づいて、セキュリティ</w:t>
            </w:r>
            <w:r w:rsidRPr="00675B9A">
              <w:rPr>
                <w:rFonts w:hint="eastAsia"/>
                <w:szCs w:val="24"/>
              </w:rPr>
              <w:t>リスク対応方針（リスク回避、低減、保有、移転等）を決定し、システム管理者に</w:t>
            </w:r>
            <w:r>
              <w:rPr>
                <w:rFonts w:hint="eastAsia"/>
                <w:szCs w:val="24"/>
              </w:rPr>
              <w:t>対してセキュリティリスクへの是正</w:t>
            </w:r>
            <w:r w:rsidRPr="00675B9A">
              <w:rPr>
                <w:rFonts w:hint="eastAsia"/>
                <w:szCs w:val="24"/>
              </w:rPr>
              <w:t>対応方針を指示する。</w:t>
            </w:r>
          </w:p>
          <w:p w14:paraId="13AE35A6" w14:textId="1BB8C5E1" w:rsidR="00C41A24" w:rsidRPr="00675B9A" w:rsidRDefault="00C41A24" w:rsidP="0010299C">
            <w:pPr>
              <w:pStyle w:val="a1"/>
              <w:numPr>
                <w:ilvl w:val="0"/>
                <w:numId w:val="10"/>
              </w:numPr>
              <w:tabs>
                <w:tab w:val="clear" w:pos="720"/>
                <w:tab w:val="num" w:pos="232"/>
              </w:tabs>
              <w:ind w:leftChars="-39" w:left="19" w:hangingChars="47" w:hanging="113"/>
              <w:rPr>
                <w:szCs w:val="24"/>
              </w:rPr>
            </w:pPr>
            <w:r w:rsidRPr="00C41A24">
              <w:rPr>
                <w:rFonts w:hint="eastAsia"/>
                <w:szCs w:val="24"/>
              </w:rPr>
              <w:t>残存リスクを総合的に判断し、サービス運用を認可する。</w:t>
            </w:r>
          </w:p>
          <w:p w14:paraId="51B6A2AA" w14:textId="7D317568" w:rsidR="0016751C" w:rsidRPr="00727C11" w:rsidRDefault="0016751C" w:rsidP="0010299C">
            <w:pPr>
              <w:pStyle w:val="a1"/>
              <w:numPr>
                <w:ilvl w:val="0"/>
                <w:numId w:val="11"/>
              </w:numPr>
              <w:tabs>
                <w:tab w:val="clear" w:pos="720"/>
                <w:tab w:val="num" w:pos="90"/>
              </w:tabs>
              <w:ind w:leftChars="-37" w:left="17" w:hangingChars="44" w:hanging="106"/>
              <w:rPr>
                <w:szCs w:val="24"/>
              </w:rPr>
            </w:pPr>
            <w:r>
              <w:rPr>
                <w:rFonts w:hint="eastAsia"/>
                <w:szCs w:val="24"/>
              </w:rPr>
              <w:t>システム管理者によるセキュリティリスクへの是正対応状況を管理する。</w:t>
            </w:r>
          </w:p>
        </w:tc>
      </w:tr>
      <w:tr w:rsidR="0016751C" w14:paraId="127A40C7" w14:textId="77777777" w:rsidTr="00675B9A">
        <w:trPr>
          <w:trHeight w:val="980"/>
        </w:trPr>
        <w:tc>
          <w:tcPr>
            <w:tcW w:w="709" w:type="dxa"/>
          </w:tcPr>
          <w:p w14:paraId="4F9BAD77" w14:textId="0829FF79" w:rsidR="0016751C" w:rsidRPr="00675B9A" w:rsidRDefault="0016751C" w:rsidP="0016751C">
            <w:pPr>
              <w:pStyle w:val="a1"/>
              <w:ind w:firstLineChars="0" w:firstLine="0"/>
              <w:jc w:val="left"/>
              <w:rPr>
                <w:szCs w:val="24"/>
              </w:rPr>
            </w:pPr>
            <w:r>
              <w:rPr>
                <w:rFonts w:hint="eastAsia"/>
                <w:szCs w:val="24"/>
              </w:rPr>
              <w:t>4</w:t>
            </w:r>
          </w:p>
        </w:tc>
        <w:tc>
          <w:tcPr>
            <w:tcW w:w="1985" w:type="dxa"/>
          </w:tcPr>
          <w:p w14:paraId="225A8C58" w14:textId="7D9B78E9" w:rsidR="0016751C" w:rsidRPr="001605C8" w:rsidRDefault="0016751C" w:rsidP="0016751C">
            <w:pPr>
              <w:pStyle w:val="a1"/>
              <w:ind w:firstLineChars="0" w:firstLine="0"/>
              <w:rPr>
                <w:szCs w:val="24"/>
              </w:rPr>
            </w:pPr>
            <w:r w:rsidRPr="00675B9A">
              <w:rPr>
                <w:rFonts w:hint="eastAsia"/>
                <w:szCs w:val="24"/>
              </w:rPr>
              <w:t>セキュリティリスクアセッサー</w:t>
            </w:r>
            <w:r w:rsidR="008054F3">
              <w:rPr>
                <w:rFonts w:hint="eastAsia"/>
                <w:szCs w:val="24"/>
              </w:rPr>
              <w:t>（評価者）</w:t>
            </w:r>
          </w:p>
        </w:tc>
        <w:tc>
          <w:tcPr>
            <w:tcW w:w="6662" w:type="dxa"/>
          </w:tcPr>
          <w:p w14:paraId="1F563289" w14:textId="27DE79F7" w:rsidR="0016751C" w:rsidRPr="00675B9A" w:rsidRDefault="003F44D1" w:rsidP="0010299C">
            <w:pPr>
              <w:pStyle w:val="a1"/>
              <w:numPr>
                <w:ilvl w:val="0"/>
                <w:numId w:val="11"/>
              </w:numPr>
              <w:tabs>
                <w:tab w:val="clear" w:pos="720"/>
                <w:tab w:val="num" w:pos="90"/>
              </w:tabs>
              <w:ind w:leftChars="-37" w:left="17" w:hangingChars="44" w:hanging="106"/>
              <w:rPr>
                <w:szCs w:val="24"/>
              </w:rPr>
            </w:pPr>
            <w:r>
              <w:rPr>
                <w:rFonts w:hint="eastAsia"/>
                <w:szCs w:val="24"/>
              </w:rPr>
              <w:t>セキュリティ・バイ・デザイン</w:t>
            </w:r>
            <w:r w:rsidR="0016751C">
              <w:rPr>
                <w:rFonts w:hint="eastAsia"/>
                <w:szCs w:val="24"/>
              </w:rPr>
              <w:t>の任意の工程または全工程において、業務観点及び</w:t>
            </w:r>
            <w:r w:rsidR="0016751C" w:rsidRPr="00675B9A">
              <w:rPr>
                <w:rFonts w:hint="eastAsia"/>
                <w:szCs w:val="24"/>
              </w:rPr>
              <w:t>システム</w:t>
            </w:r>
            <w:r w:rsidR="0016751C">
              <w:rPr>
                <w:rFonts w:hint="eastAsia"/>
                <w:szCs w:val="24"/>
              </w:rPr>
              <w:t>観点で</w:t>
            </w:r>
            <w:r w:rsidR="0016751C" w:rsidRPr="00675B9A">
              <w:rPr>
                <w:rFonts w:hint="eastAsia"/>
                <w:szCs w:val="24"/>
              </w:rPr>
              <w:t>のセキュリティリスク評価（</w:t>
            </w:r>
            <w:r w:rsidR="0016751C">
              <w:rPr>
                <w:rFonts w:hint="eastAsia"/>
                <w:szCs w:val="24"/>
              </w:rPr>
              <w:t>文書</w:t>
            </w:r>
            <w:r w:rsidR="0016751C" w:rsidRPr="00675B9A">
              <w:rPr>
                <w:rFonts w:hint="eastAsia"/>
                <w:szCs w:val="24"/>
              </w:rPr>
              <w:t>レビュー、</w:t>
            </w:r>
            <w:r w:rsidR="00824186">
              <w:rPr>
                <w:rFonts w:hint="eastAsia"/>
                <w:szCs w:val="24"/>
              </w:rPr>
              <w:t>脆弱性</w:t>
            </w:r>
            <w:r w:rsidR="0016751C" w:rsidRPr="00675B9A">
              <w:rPr>
                <w:rFonts w:hint="eastAsia"/>
                <w:szCs w:val="24"/>
              </w:rPr>
              <w:t>診断等）を実施する</w:t>
            </w:r>
            <w:r w:rsidR="0016751C">
              <w:rPr>
                <w:rFonts w:hint="eastAsia"/>
                <w:szCs w:val="24"/>
              </w:rPr>
              <w:t>。（具体的にどの工程でセキュリティリスク評価を実施するかは、環境</w:t>
            </w:r>
            <w:r w:rsidR="00F56573">
              <w:rPr>
                <w:rFonts w:hint="eastAsia"/>
                <w:szCs w:val="24"/>
              </w:rPr>
              <w:t>に</w:t>
            </w:r>
            <w:r w:rsidR="0016751C">
              <w:rPr>
                <w:rFonts w:hint="eastAsia"/>
                <w:szCs w:val="24"/>
              </w:rPr>
              <w:t>依存するため、明記しない）</w:t>
            </w:r>
          </w:p>
          <w:p w14:paraId="48DD635F" w14:textId="77777777" w:rsidR="0016751C" w:rsidRDefault="0016751C" w:rsidP="0010299C">
            <w:pPr>
              <w:pStyle w:val="a1"/>
              <w:numPr>
                <w:ilvl w:val="0"/>
                <w:numId w:val="11"/>
              </w:numPr>
              <w:tabs>
                <w:tab w:val="clear" w:pos="720"/>
                <w:tab w:val="num" w:pos="90"/>
              </w:tabs>
              <w:ind w:leftChars="-37" w:left="17" w:hangingChars="44" w:hanging="106"/>
              <w:rPr>
                <w:szCs w:val="24"/>
              </w:rPr>
            </w:pPr>
            <w:r>
              <w:rPr>
                <w:rFonts w:hint="eastAsia"/>
                <w:szCs w:val="24"/>
              </w:rPr>
              <w:t>セキュリティ</w:t>
            </w:r>
            <w:r w:rsidRPr="00675B9A">
              <w:rPr>
                <w:rFonts w:hint="eastAsia"/>
                <w:szCs w:val="24"/>
              </w:rPr>
              <w:t>リスク評価結果や</w:t>
            </w:r>
            <w:r>
              <w:rPr>
                <w:rFonts w:hint="eastAsia"/>
                <w:szCs w:val="24"/>
              </w:rPr>
              <w:t>是正対応の推奨</w:t>
            </w:r>
            <w:r w:rsidRPr="00675B9A">
              <w:rPr>
                <w:rFonts w:hint="eastAsia"/>
                <w:szCs w:val="24"/>
              </w:rPr>
              <w:t>策をシステム管理者に進言</w:t>
            </w:r>
            <w:r>
              <w:rPr>
                <w:rFonts w:hint="eastAsia"/>
                <w:szCs w:val="24"/>
              </w:rPr>
              <w:t>する。</w:t>
            </w:r>
          </w:p>
          <w:p w14:paraId="06C6C4D8" w14:textId="526F808B" w:rsidR="0016751C" w:rsidRDefault="0016751C" w:rsidP="0010299C">
            <w:pPr>
              <w:pStyle w:val="a1"/>
              <w:numPr>
                <w:ilvl w:val="0"/>
                <w:numId w:val="11"/>
              </w:numPr>
              <w:tabs>
                <w:tab w:val="clear" w:pos="720"/>
                <w:tab w:val="num" w:pos="90"/>
              </w:tabs>
              <w:ind w:leftChars="-37" w:left="17" w:hangingChars="44" w:hanging="106"/>
              <w:rPr>
                <w:szCs w:val="24"/>
              </w:rPr>
            </w:pPr>
            <w:r>
              <w:rPr>
                <w:rFonts w:hint="eastAsia"/>
                <w:szCs w:val="24"/>
              </w:rPr>
              <w:t>システムの</w:t>
            </w:r>
            <w:r w:rsidRPr="00727C11">
              <w:rPr>
                <w:rFonts w:hint="eastAsia"/>
                <w:szCs w:val="24"/>
              </w:rPr>
              <w:t>セキュリティリスク</w:t>
            </w:r>
            <w:r>
              <w:rPr>
                <w:rFonts w:hint="eastAsia"/>
                <w:szCs w:val="24"/>
              </w:rPr>
              <w:t>対応状況</w:t>
            </w:r>
            <w:r w:rsidRPr="00727C11">
              <w:rPr>
                <w:rFonts w:hint="eastAsia"/>
                <w:szCs w:val="24"/>
              </w:rPr>
              <w:t>をモニタリングし、</w:t>
            </w:r>
            <w:r>
              <w:rPr>
                <w:rFonts w:hint="eastAsia"/>
                <w:szCs w:val="24"/>
              </w:rPr>
              <w:t>セキュリティ上問題がある場合、システム管理者やビジネス</w:t>
            </w:r>
            <w:r w:rsidR="0053550F">
              <w:rPr>
                <w:rFonts w:hint="eastAsia"/>
                <w:szCs w:val="24"/>
              </w:rPr>
              <w:t>/</w:t>
            </w:r>
            <w:r>
              <w:rPr>
                <w:rFonts w:hint="eastAsia"/>
                <w:szCs w:val="24"/>
              </w:rPr>
              <w:t>リスクオーナーに対して勧告、提言をおこなう。</w:t>
            </w:r>
          </w:p>
        </w:tc>
      </w:tr>
    </w:tbl>
    <w:p w14:paraId="0F191E55" w14:textId="4B180EF9" w:rsidR="0013322F" w:rsidRDefault="0013322F" w:rsidP="00AB3E66">
      <w:pPr>
        <w:pStyle w:val="afa"/>
        <w:spacing w:before="360"/>
        <w:ind w:leftChars="-59" w:hangingChars="59" w:hanging="142"/>
      </w:pPr>
      <w:r>
        <w:rPr>
          <w:noProof/>
        </w:rPr>
        <w:lastRenderedPageBreak/>
        <w:drawing>
          <wp:inline distT="0" distB="0" distL="0" distR="0" wp14:anchorId="5DECF3F0" wp14:editId="7100ED6E">
            <wp:extent cx="5601853" cy="4169391"/>
            <wp:effectExtent l="0" t="0" r="0" b="317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9780" cy="4182734"/>
                    </a:xfrm>
                    <a:prstGeom prst="rect">
                      <a:avLst/>
                    </a:prstGeom>
                    <a:noFill/>
                    <a:ln>
                      <a:noFill/>
                    </a:ln>
                  </pic:spPr>
                </pic:pic>
              </a:graphicData>
            </a:graphic>
          </wp:inline>
        </w:drawing>
      </w:r>
    </w:p>
    <w:p w14:paraId="15802379" w14:textId="2D16B7B2" w:rsidR="007E4139" w:rsidRDefault="008906BD" w:rsidP="00A53D11">
      <w:pPr>
        <w:pStyle w:val="afa"/>
        <w:spacing w:before="360"/>
      </w:pPr>
      <w:r>
        <w:rPr>
          <w:rFonts w:hint="eastAsia"/>
        </w:rPr>
        <w:t xml:space="preserve">図 </w:t>
      </w:r>
      <w:r>
        <w:fldChar w:fldCharType="begin"/>
      </w:r>
      <w:r>
        <w:instrText xml:space="preserve"> </w:instrText>
      </w:r>
      <w:r>
        <w:rPr>
          <w:rFonts w:hint="eastAsia"/>
        </w:rPr>
        <w:instrText>STYLEREF 1 \s</w:instrText>
      </w:r>
      <w:r>
        <w:instrText xml:space="preserve"> </w:instrText>
      </w:r>
      <w:r>
        <w:fldChar w:fldCharType="separate"/>
      </w:r>
      <w:r w:rsidR="00587388">
        <w:rPr>
          <w:rFonts w:hint="eastAsia"/>
          <w:noProof/>
        </w:rPr>
        <w:t>５</w:t>
      </w:r>
      <w:r>
        <w:fldChar w:fldCharType="end"/>
      </w:r>
      <w:r>
        <w:noBreakHyphen/>
      </w:r>
      <w:r>
        <w:fldChar w:fldCharType="begin"/>
      </w:r>
      <w:r>
        <w:instrText xml:space="preserve"> </w:instrText>
      </w:r>
      <w:r>
        <w:rPr>
          <w:rFonts w:hint="eastAsia"/>
        </w:rPr>
        <w:instrText>SEQ 図 \* ARABIC \s 1</w:instrText>
      </w:r>
      <w:r>
        <w:instrText xml:space="preserve"> </w:instrText>
      </w:r>
      <w:r>
        <w:fldChar w:fldCharType="separate"/>
      </w:r>
      <w:r w:rsidR="00587388">
        <w:rPr>
          <w:noProof/>
        </w:rPr>
        <w:t>1</w:t>
      </w:r>
      <w:r>
        <w:fldChar w:fldCharType="end"/>
      </w:r>
      <w:r>
        <w:t xml:space="preserve"> </w:t>
      </w:r>
      <w:r w:rsidR="003F44D1">
        <w:rPr>
          <w:rFonts w:hint="eastAsia"/>
        </w:rPr>
        <w:t>セキュリティ・バイ・デザイン</w:t>
      </w:r>
      <w:r w:rsidR="00B72DEB">
        <w:rPr>
          <w:rFonts w:hint="eastAsia"/>
        </w:rPr>
        <w:t>に関わる関係者</w:t>
      </w:r>
    </w:p>
    <w:p w14:paraId="1875F735" w14:textId="0099615F" w:rsidR="00A53D11" w:rsidRDefault="00A53D11">
      <w:pPr>
        <w:widowControl/>
        <w:jc w:val="left"/>
      </w:pPr>
      <w:r>
        <w:br w:type="page"/>
      </w:r>
    </w:p>
    <w:p w14:paraId="6FDD91C0" w14:textId="7C122946" w:rsidR="00AA0D6B" w:rsidRDefault="00AA0D6B" w:rsidP="00AA0D6B">
      <w:pPr>
        <w:pStyle w:val="1"/>
        <w:ind w:left="240" w:hanging="240"/>
      </w:pPr>
      <w:r>
        <w:rPr>
          <w:rFonts w:hint="eastAsia"/>
        </w:rPr>
        <w:lastRenderedPageBreak/>
        <w:t xml:space="preserve">　</w:t>
      </w:r>
      <w:bookmarkStart w:id="28" w:name="_Toc106636910"/>
      <w:r w:rsidR="003F44D1">
        <w:rPr>
          <w:rFonts w:hint="eastAsia"/>
        </w:rPr>
        <w:t>セキュリティ・バイ・デザイン</w:t>
      </w:r>
      <w:r>
        <w:rPr>
          <w:rFonts w:hint="eastAsia"/>
        </w:rPr>
        <w:t>実施における留意事項</w:t>
      </w:r>
      <w:bookmarkEnd w:id="28"/>
    </w:p>
    <w:p w14:paraId="4405A371" w14:textId="1F5A66BD" w:rsidR="005620BB" w:rsidRDefault="00E34FB2" w:rsidP="00E34FB2">
      <w:pPr>
        <w:pStyle w:val="a2"/>
        <w:ind w:leftChars="20" w:left="48" w:firstLine="240"/>
      </w:pPr>
      <w:r>
        <w:rPr>
          <w:rFonts w:hint="eastAsia"/>
        </w:rPr>
        <w:t>本書の最後に</w:t>
      </w:r>
      <w:r w:rsidR="005620BB">
        <w:rPr>
          <w:rFonts w:hint="eastAsia"/>
        </w:rPr>
        <w:t>、</w:t>
      </w:r>
      <w:r w:rsidR="007C7968">
        <w:rPr>
          <w:rFonts w:hint="eastAsia"/>
        </w:rPr>
        <w:t>前章までの内容もふまえ</w:t>
      </w:r>
      <w:r w:rsidR="001156E9">
        <w:rPr>
          <w:rFonts w:hint="eastAsia"/>
        </w:rPr>
        <w:t>て</w:t>
      </w:r>
      <w:r w:rsidR="007C7968">
        <w:rPr>
          <w:rFonts w:hint="eastAsia"/>
        </w:rPr>
        <w:t>、</w:t>
      </w:r>
      <w:r w:rsidR="003F44D1">
        <w:rPr>
          <w:rFonts w:hint="eastAsia"/>
        </w:rPr>
        <w:t>セキュリティ・バイ・デザイン</w:t>
      </w:r>
      <w:r>
        <w:rPr>
          <w:rFonts w:hint="eastAsia"/>
        </w:rPr>
        <w:t>実施に</w:t>
      </w:r>
      <w:r w:rsidR="00394D9F">
        <w:rPr>
          <w:rFonts w:hint="eastAsia"/>
        </w:rPr>
        <w:t>あたっての</w:t>
      </w:r>
      <w:r>
        <w:rPr>
          <w:rFonts w:hint="eastAsia"/>
        </w:rPr>
        <w:t>留意事項について</w:t>
      </w:r>
      <w:r w:rsidR="001F4114">
        <w:rPr>
          <w:rFonts w:hint="eastAsia"/>
        </w:rPr>
        <w:t>示す。</w:t>
      </w:r>
    </w:p>
    <w:p w14:paraId="0F467BAA" w14:textId="77777777" w:rsidR="00A12BD5" w:rsidRPr="00830191" w:rsidRDefault="00A12BD5" w:rsidP="00A12BD5">
      <w:pPr>
        <w:pStyle w:val="a2"/>
        <w:ind w:leftChars="20" w:left="48" w:firstLineChars="41" w:firstLine="98"/>
      </w:pPr>
    </w:p>
    <w:p w14:paraId="02FBC033" w14:textId="264D4648" w:rsidR="007C7968" w:rsidRDefault="003F44D1" w:rsidP="00D26662">
      <w:pPr>
        <w:pStyle w:val="a0"/>
        <w:numPr>
          <w:ilvl w:val="0"/>
          <w:numId w:val="47"/>
        </w:numPr>
        <w:ind w:firstLineChars="0"/>
      </w:pPr>
      <w:r>
        <w:rPr>
          <w:rFonts w:hint="eastAsia"/>
        </w:rPr>
        <w:t>セキュリティ・バイ・デザイン</w:t>
      </w:r>
      <w:r w:rsidR="00904837">
        <w:rPr>
          <w:rFonts w:hint="eastAsia"/>
        </w:rPr>
        <w:t>においては</w:t>
      </w:r>
      <w:r w:rsidR="00BE1806">
        <w:rPr>
          <w:rFonts w:hint="eastAsia"/>
        </w:rPr>
        <w:t>、</w:t>
      </w:r>
      <w:r w:rsidR="00FC7CA8">
        <w:rPr>
          <w:rFonts w:hint="eastAsia"/>
        </w:rPr>
        <w:t>工程間で不整合なセキュリティ対策</w:t>
      </w:r>
      <w:r w:rsidR="00082A8A">
        <w:rPr>
          <w:rFonts w:hint="eastAsia"/>
        </w:rPr>
        <w:t>が実施されることにより</w:t>
      </w:r>
      <w:r w:rsidR="00FC7CA8">
        <w:rPr>
          <w:rFonts w:hint="eastAsia"/>
        </w:rPr>
        <w:t>、システムの</w:t>
      </w:r>
      <w:r w:rsidR="009A5463">
        <w:rPr>
          <w:rFonts w:hint="eastAsia"/>
        </w:rPr>
        <w:t>セキュリティ品質</w:t>
      </w:r>
      <w:r w:rsidR="00AF03E7">
        <w:rPr>
          <w:rFonts w:hint="eastAsia"/>
        </w:rPr>
        <w:t>を</w:t>
      </w:r>
      <w:r w:rsidR="009A5463">
        <w:rPr>
          <w:rFonts w:hint="eastAsia"/>
        </w:rPr>
        <w:t>確保</w:t>
      </w:r>
      <w:r w:rsidR="002756C0">
        <w:rPr>
          <w:rFonts w:hint="eastAsia"/>
        </w:rPr>
        <w:t>すること</w:t>
      </w:r>
      <w:r w:rsidR="008A6022">
        <w:rPr>
          <w:rFonts w:hint="eastAsia"/>
        </w:rPr>
        <w:t>が</w:t>
      </w:r>
      <w:r w:rsidR="00AF03E7">
        <w:rPr>
          <w:rFonts w:hint="eastAsia"/>
        </w:rPr>
        <w:t>困難にな</w:t>
      </w:r>
      <w:r w:rsidR="008A6022">
        <w:rPr>
          <w:rFonts w:hint="eastAsia"/>
        </w:rPr>
        <w:t>るため、</w:t>
      </w:r>
      <w:r w:rsidR="00466A79">
        <w:rPr>
          <w:rFonts w:hint="eastAsia"/>
        </w:rPr>
        <w:t>工程間で</w:t>
      </w:r>
      <w:r w:rsidR="00FC7CA8">
        <w:rPr>
          <w:rFonts w:hint="eastAsia"/>
        </w:rPr>
        <w:t>一貫した</w:t>
      </w:r>
      <w:r w:rsidR="00B354F3">
        <w:rPr>
          <w:rFonts w:hint="eastAsia"/>
        </w:rPr>
        <w:t>、整合性が確保された</w:t>
      </w:r>
      <w:r w:rsidR="00FC7CA8">
        <w:rPr>
          <w:rFonts w:hint="eastAsia"/>
        </w:rPr>
        <w:t>セキュリティ対策を実施</w:t>
      </w:r>
      <w:r w:rsidR="00B354F3">
        <w:rPr>
          <w:rFonts w:hint="eastAsia"/>
        </w:rPr>
        <w:t>する。</w:t>
      </w:r>
    </w:p>
    <w:p w14:paraId="5A5D5C0B" w14:textId="77777777" w:rsidR="007C7968" w:rsidRPr="00824867" w:rsidRDefault="007C7968" w:rsidP="007C7968">
      <w:pPr>
        <w:pStyle w:val="a0"/>
        <w:ind w:left="660" w:firstLineChars="0" w:firstLine="0"/>
      </w:pPr>
    </w:p>
    <w:p w14:paraId="1BA2FDC1" w14:textId="2DA10F76" w:rsidR="007C7968" w:rsidRDefault="00BE4201" w:rsidP="00D26662">
      <w:pPr>
        <w:pStyle w:val="a0"/>
        <w:numPr>
          <w:ilvl w:val="0"/>
          <w:numId w:val="47"/>
        </w:numPr>
        <w:ind w:firstLineChars="0"/>
      </w:pPr>
      <w:r>
        <w:rPr>
          <w:rFonts w:hint="eastAsia"/>
        </w:rPr>
        <w:t>本紙記載</w:t>
      </w:r>
      <w:r w:rsidR="00C802A8">
        <w:rPr>
          <w:rFonts w:hint="eastAsia"/>
        </w:rPr>
        <w:t>の</w:t>
      </w:r>
      <w:r w:rsidR="003F44D1">
        <w:rPr>
          <w:rFonts w:hint="eastAsia"/>
        </w:rPr>
        <w:t>セキュリティ・バイ・デザイン</w:t>
      </w:r>
      <w:r w:rsidR="003D408F">
        <w:rPr>
          <w:rFonts w:hint="eastAsia"/>
        </w:rPr>
        <w:t>の</w:t>
      </w:r>
      <w:r>
        <w:rPr>
          <w:rFonts w:hint="eastAsia"/>
        </w:rPr>
        <w:t>実施内容</w:t>
      </w:r>
      <w:r w:rsidR="00C03A83">
        <w:rPr>
          <w:rFonts w:hint="eastAsia"/>
        </w:rPr>
        <w:t>の</w:t>
      </w:r>
      <w:r>
        <w:rPr>
          <w:rFonts w:hint="eastAsia"/>
        </w:rPr>
        <w:t>全て</w:t>
      </w:r>
      <w:r w:rsidR="00C03A83">
        <w:rPr>
          <w:rFonts w:hint="eastAsia"/>
        </w:rPr>
        <w:t>を同時期に</w:t>
      </w:r>
      <w:r w:rsidR="00F05A90">
        <w:rPr>
          <w:rFonts w:hint="eastAsia"/>
        </w:rPr>
        <w:t>実現することは困難である</w:t>
      </w:r>
      <w:r w:rsidR="00C03A83">
        <w:rPr>
          <w:rFonts w:hint="eastAsia"/>
        </w:rPr>
        <w:t>こと</w:t>
      </w:r>
      <w:r w:rsidR="00F05A90">
        <w:rPr>
          <w:rFonts w:hint="eastAsia"/>
        </w:rPr>
        <w:t>が想定される</w:t>
      </w:r>
      <w:r w:rsidR="00D27A51">
        <w:rPr>
          <w:rFonts w:hint="eastAsia"/>
        </w:rPr>
        <w:t>。</w:t>
      </w:r>
      <w:r w:rsidR="00BA2ADF">
        <w:rPr>
          <w:rFonts w:hint="eastAsia"/>
        </w:rPr>
        <w:t>自組織の</w:t>
      </w:r>
      <w:r w:rsidR="00C802A8">
        <w:rPr>
          <w:rFonts w:hint="eastAsia"/>
        </w:rPr>
        <w:t>開発プロセスやルール</w:t>
      </w:r>
      <w:r w:rsidR="00BA2ADF">
        <w:rPr>
          <w:rFonts w:hint="eastAsia"/>
        </w:rPr>
        <w:t>等を考慮し、</w:t>
      </w:r>
      <w:r w:rsidR="00C802A8">
        <w:rPr>
          <w:rFonts w:hint="eastAsia"/>
        </w:rPr>
        <w:t>実施</w:t>
      </w:r>
      <w:r w:rsidR="006844AA">
        <w:rPr>
          <w:rFonts w:hint="eastAsia"/>
        </w:rPr>
        <w:t>可能な</w:t>
      </w:r>
      <w:r w:rsidR="00880CEC">
        <w:rPr>
          <w:rFonts w:hint="eastAsia"/>
        </w:rPr>
        <w:t>箇所から</w:t>
      </w:r>
      <w:r w:rsidR="00C802A8">
        <w:rPr>
          <w:rFonts w:hint="eastAsia"/>
        </w:rPr>
        <w:t>運用</w:t>
      </w:r>
      <w:r w:rsidR="00BA5055">
        <w:rPr>
          <w:rFonts w:hint="eastAsia"/>
        </w:rPr>
        <w:t>(各工程でのセキュリティ対策の実施、リスク評価</w:t>
      </w:r>
      <w:r w:rsidR="00BA5055">
        <w:t>)</w:t>
      </w:r>
      <w:r w:rsidR="00C802A8">
        <w:rPr>
          <w:rFonts w:hint="eastAsia"/>
        </w:rPr>
        <w:t>を開始し</w:t>
      </w:r>
      <w:r w:rsidR="009C446E">
        <w:rPr>
          <w:rFonts w:hint="eastAsia"/>
        </w:rPr>
        <w:t>、</w:t>
      </w:r>
      <w:r w:rsidR="00C802A8">
        <w:rPr>
          <w:rFonts w:hint="eastAsia"/>
        </w:rPr>
        <w:t>課題の改善</w:t>
      </w:r>
      <w:r w:rsidR="00780F04">
        <w:rPr>
          <w:rFonts w:hint="eastAsia"/>
        </w:rPr>
        <w:t>と</w:t>
      </w:r>
      <w:r w:rsidR="00C802A8">
        <w:rPr>
          <w:rFonts w:hint="eastAsia"/>
        </w:rPr>
        <w:t>内容の拡充を</w:t>
      </w:r>
      <w:r w:rsidR="00A16F4B">
        <w:rPr>
          <w:rFonts w:hint="eastAsia"/>
        </w:rPr>
        <w:t>はかりながら</w:t>
      </w:r>
      <w:r w:rsidR="009C446E">
        <w:rPr>
          <w:rFonts w:hint="eastAsia"/>
        </w:rPr>
        <w:t>、成熟度を向上していく</w:t>
      </w:r>
      <w:r w:rsidR="00C802A8">
        <w:rPr>
          <w:rFonts w:hint="eastAsia"/>
        </w:rPr>
        <w:t>ことが</w:t>
      </w:r>
      <w:r w:rsidR="00032045">
        <w:rPr>
          <w:rFonts w:hint="eastAsia"/>
        </w:rPr>
        <w:t>求められる</w:t>
      </w:r>
      <w:r w:rsidR="00C802A8">
        <w:rPr>
          <w:rFonts w:hint="eastAsia"/>
        </w:rPr>
        <w:t>。</w:t>
      </w:r>
    </w:p>
    <w:p w14:paraId="033DC7A2" w14:textId="77777777" w:rsidR="007C7968" w:rsidRDefault="007C7968" w:rsidP="003D408F">
      <w:pPr>
        <w:pStyle w:val="a0"/>
        <w:ind w:firstLineChars="0" w:firstLine="0"/>
      </w:pPr>
    </w:p>
    <w:p w14:paraId="2EBD59BA" w14:textId="692829BC" w:rsidR="007C7968" w:rsidRDefault="003F44D1" w:rsidP="00D26662">
      <w:pPr>
        <w:pStyle w:val="a0"/>
        <w:numPr>
          <w:ilvl w:val="0"/>
          <w:numId w:val="47"/>
        </w:numPr>
        <w:ind w:firstLineChars="0"/>
      </w:pPr>
      <w:r>
        <w:rPr>
          <w:rFonts w:hint="eastAsia"/>
        </w:rPr>
        <w:t>セキュリティ・バイ・デザイン</w:t>
      </w:r>
      <w:r w:rsidR="00153FBE">
        <w:rPr>
          <w:rFonts w:hint="eastAsia"/>
        </w:rPr>
        <w:t>は</w:t>
      </w:r>
      <w:r w:rsidR="009C7D54">
        <w:rPr>
          <w:rFonts w:hint="eastAsia"/>
        </w:rPr>
        <w:t>一度実施して終了でなく、新たなセキュリティ脅威</w:t>
      </w:r>
      <w:r w:rsidR="00FC7DE4">
        <w:rPr>
          <w:rFonts w:hint="eastAsia"/>
        </w:rPr>
        <w:t>の出現</w:t>
      </w:r>
      <w:r w:rsidR="009C7D54">
        <w:rPr>
          <w:rFonts w:hint="eastAsia"/>
        </w:rPr>
        <w:t>やシステム変更等</w:t>
      </w:r>
      <w:r w:rsidR="00FC7DE4">
        <w:rPr>
          <w:rFonts w:hint="eastAsia"/>
        </w:rPr>
        <w:t>の場合において</w:t>
      </w:r>
      <w:r w:rsidR="00E227FD">
        <w:rPr>
          <w:rFonts w:hint="eastAsia"/>
        </w:rPr>
        <w:t>は</w:t>
      </w:r>
      <w:r w:rsidR="009C7D54">
        <w:rPr>
          <w:rFonts w:hint="eastAsia"/>
        </w:rPr>
        <w:t>、</w:t>
      </w:r>
      <w:r>
        <w:rPr>
          <w:rFonts w:hint="eastAsia"/>
        </w:rPr>
        <w:t>セキュリティ・バイ・デザイン</w:t>
      </w:r>
      <w:r w:rsidR="009C7D54">
        <w:rPr>
          <w:rFonts w:hint="eastAsia"/>
        </w:rPr>
        <w:t>の再実施</w:t>
      </w:r>
      <w:r w:rsidR="005C6F36">
        <w:rPr>
          <w:rFonts w:hint="eastAsia"/>
        </w:rPr>
        <w:t>要否</w:t>
      </w:r>
      <w:r w:rsidR="003A04B1">
        <w:rPr>
          <w:rFonts w:hint="eastAsia"/>
        </w:rPr>
        <w:t>、</w:t>
      </w:r>
      <w:r w:rsidR="00FC7DE4">
        <w:rPr>
          <w:rFonts w:hint="eastAsia"/>
        </w:rPr>
        <w:t>（要の場合）</w:t>
      </w:r>
      <w:r w:rsidR="00905E1B">
        <w:rPr>
          <w:rFonts w:hint="eastAsia"/>
        </w:rPr>
        <w:t>再</w:t>
      </w:r>
      <w:r w:rsidR="003A04B1">
        <w:rPr>
          <w:rFonts w:hint="eastAsia"/>
        </w:rPr>
        <w:t>実施方法</w:t>
      </w:r>
      <w:r w:rsidR="005C6F36">
        <w:rPr>
          <w:rFonts w:hint="eastAsia"/>
        </w:rPr>
        <w:t>を検討し</w:t>
      </w:r>
      <w:r w:rsidR="009C7D54">
        <w:rPr>
          <w:rFonts w:hint="eastAsia"/>
        </w:rPr>
        <w:t>、</w:t>
      </w:r>
      <w:r w:rsidR="00765AE9">
        <w:rPr>
          <w:rFonts w:hint="eastAsia"/>
        </w:rPr>
        <w:t>継続的</w:t>
      </w:r>
      <w:r w:rsidR="00B824C2">
        <w:rPr>
          <w:rFonts w:hint="eastAsia"/>
        </w:rPr>
        <w:t>に</w:t>
      </w:r>
      <w:r w:rsidR="00D33C7E">
        <w:rPr>
          <w:rFonts w:hint="eastAsia"/>
        </w:rPr>
        <w:t>セキュリティリスクの軽減をはかることが肝要である。</w:t>
      </w:r>
    </w:p>
    <w:p w14:paraId="7F19144A" w14:textId="0407819F" w:rsidR="00AE397F" w:rsidRDefault="00AE397F">
      <w:pPr>
        <w:widowControl/>
        <w:jc w:val="left"/>
      </w:pPr>
      <w:r>
        <w:br w:type="page"/>
      </w:r>
    </w:p>
    <w:p w14:paraId="39D27ED3" w14:textId="4D654229" w:rsidR="006011F7" w:rsidRDefault="006011F7" w:rsidP="00F73413">
      <w:pPr>
        <w:pStyle w:val="afff"/>
      </w:pPr>
      <w:bookmarkStart w:id="29" w:name="_Toc104880841"/>
      <w:bookmarkStart w:id="30" w:name="_Toc106636911"/>
      <w:r>
        <w:rPr>
          <w:rFonts w:hint="eastAsia"/>
        </w:rPr>
        <w:lastRenderedPageBreak/>
        <w:t>別紙</w:t>
      </w:r>
      <w:r>
        <w:rPr>
          <w:rFonts w:hint="eastAsia"/>
        </w:rPr>
        <w:t>1</w:t>
      </w:r>
      <w:r>
        <w:rPr>
          <w:rFonts w:hint="eastAsia"/>
        </w:rPr>
        <w:t xml:space="preserve">　各工程で参照可能なセキュリティ標準</w:t>
      </w:r>
      <w:bookmarkEnd w:id="29"/>
      <w:bookmarkEnd w:id="30"/>
    </w:p>
    <w:p w14:paraId="3762B14F" w14:textId="19E474B9" w:rsidR="00442A88" w:rsidRDefault="00442A88" w:rsidP="00442A88">
      <w:pPr>
        <w:pStyle w:val="a0"/>
        <w:ind w:firstLineChars="41" w:firstLine="98"/>
      </w:pPr>
    </w:p>
    <w:tbl>
      <w:tblPr>
        <w:tblStyle w:val="af9"/>
        <w:tblW w:w="8641" w:type="dxa"/>
        <w:tblInd w:w="-147" w:type="dxa"/>
        <w:tblLayout w:type="fixed"/>
        <w:tblLook w:val="04A0" w:firstRow="1" w:lastRow="0" w:firstColumn="1" w:lastColumn="0" w:noHBand="0" w:noVBand="1"/>
      </w:tblPr>
      <w:tblGrid>
        <w:gridCol w:w="426"/>
        <w:gridCol w:w="1417"/>
        <w:gridCol w:w="2127"/>
        <w:gridCol w:w="1275"/>
        <w:gridCol w:w="3396"/>
      </w:tblGrid>
      <w:tr w:rsidR="001E0863" w14:paraId="411798F4" w14:textId="15ABBA52" w:rsidTr="0073196C">
        <w:trPr>
          <w:trHeight w:val="387"/>
          <w:tblHeader/>
        </w:trPr>
        <w:tc>
          <w:tcPr>
            <w:tcW w:w="426" w:type="dxa"/>
            <w:shd w:val="clear" w:color="auto" w:fill="D9D9D9" w:themeFill="background1" w:themeFillShade="D9"/>
          </w:tcPr>
          <w:p w14:paraId="2892867E" w14:textId="44214993" w:rsidR="00CF74A1" w:rsidRPr="00A317F7" w:rsidRDefault="0073196C" w:rsidP="00C97DC2">
            <w:pPr>
              <w:pStyle w:val="a1"/>
              <w:ind w:firstLineChars="0" w:firstLine="0"/>
              <w:jc w:val="left"/>
              <w:rPr>
                <w:rFonts w:asciiTheme="minorEastAsia" w:eastAsiaTheme="minorEastAsia" w:hAnsiTheme="minorEastAsia"/>
                <w:sz w:val="20"/>
                <w:szCs w:val="20"/>
              </w:rPr>
            </w:pPr>
            <w:r w:rsidRPr="00A317F7">
              <w:rPr>
                <w:rFonts w:asciiTheme="minorEastAsia" w:eastAsiaTheme="minorEastAsia" w:hAnsiTheme="minorEastAsia" w:hint="eastAsia"/>
                <w:sz w:val="20"/>
                <w:szCs w:val="20"/>
              </w:rPr>
              <w:t>#</w:t>
            </w:r>
          </w:p>
        </w:tc>
        <w:tc>
          <w:tcPr>
            <w:tcW w:w="1417" w:type="dxa"/>
            <w:shd w:val="clear" w:color="auto" w:fill="D9D9D9" w:themeFill="background1" w:themeFillShade="D9"/>
          </w:tcPr>
          <w:p w14:paraId="183E456D" w14:textId="17B094A3" w:rsidR="00CF74A1" w:rsidRPr="00A317F7" w:rsidRDefault="00CF74A1" w:rsidP="00C97DC2">
            <w:pPr>
              <w:pStyle w:val="a1"/>
              <w:ind w:firstLineChars="0" w:firstLine="0"/>
              <w:jc w:val="left"/>
              <w:rPr>
                <w:rFonts w:asciiTheme="minorEastAsia" w:eastAsiaTheme="minorEastAsia" w:hAnsiTheme="minorEastAsia"/>
                <w:sz w:val="20"/>
                <w:szCs w:val="20"/>
              </w:rPr>
            </w:pPr>
            <w:r w:rsidRPr="00A317F7">
              <w:rPr>
                <w:rFonts w:asciiTheme="minorEastAsia" w:eastAsiaTheme="minorEastAsia" w:hAnsiTheme="minorEastAsia" w:hint="eastAsia"/>
                <w:sz w:val="20"/>
                <w:szCs w:val="20"/>
              </w:rPr>
              <w:t>提供元</w:t>
            </w:r>
          </w:p>
        </w:tc>
        <w:tc>
          <w:tcPr>
            <w:tcW w:w="2127" w:type="dxa"/>
            <w:shd w:val="clear" w:color="auto" w:fill="D9D9D9" w:themeFill="background1" w:themeFillShade="D9"/>
          </w:tcPr>
          <w:p w14:paraId="27FA1C2C" w14:textId="5806D27B" w:rsidR="00CF74A1" w:rsidRPr="00A317F7" w:rsidRDefault="00CF74A1" w:rsidP="00C97DC2">
            <w:pPr>
              <w:pStyle w:val="a1"/>
              <w:ind w:firstLineChars="0" w:firstLine="0"/>
              <w:jc w:val="left"/>
              <w:rPr>
                <w:rFonts w:asciiTheme="minorEastAsia" w:eastAsiaTheme="minorEastAsia" w:hAnsiTheme="minorEastAsia"/>
                <w:sz w:val="20"/>
                <w:szCs w:val="20"/>
              </w:rPr>
            </w:pPr>
            <w:r w:rsidRPr="00A317F7">
              <w:rPr>
                <w:rFonts w:asciiTheme="minorEastAsia" w:eastAsiaTheme="minorEastAsia" w:hAnsiTheme="minorEastAsia" w:hint="eastAsia"/>
                <w:sz w:val="20"/>
                <w:szCs w:val="20"/>
              </w:rPr>
              <w:t>セキュリティ標準名</w:t>
            </w:r>
          </w:p>
        </w:tc>
        <w:tc>
          <w:tcPr>
            <w:tcW w:w="1275" w:type="dxa"/>
            <w:shd w:val="clear" w:color="auto" w:fill="D9D9D9" w:themeFill="background1" w:themeFillShade="D9"/>
          </w:tcPr>
          <w:p w14:paraId="44FDEA3A" w14:textId="2001AF6C" w:rsidR="00CF74A1" w:rsidRPr="00A317F7" w:rsidRDefault="00CF74A1" w:rsidP="00C97DC2">
            <w:pPr>
              <w:pStyle w:val="a1"/>
              <w:ind w:firstLineChars="0" w:firstLine="0"/>
              <w:jc w:val="left"/>
              <w:rPr>
                <w:rFonts w:asciiTheme="minorEastAsia" w:eastAsiaTheme="minorEastAsia" w:hAnsiTheme="minorEastAsia"/>
                <w:sz w:val="20"/>
                <w:szCs w:val="20"/>
              </w:rPr>
            </w:pPr>
            <w:r w:rsidRPr="00A317F7">
              <w:rPr>
                <w:rFonts w:asciiTheme="minorEastAsia" w:eastAsiaTheme="minorEastAsia" w:hAnsiTheme="minorEastAsia" w:hint="eastAsia"/>
                <w:sz w:val="20"/>
                <w:szCs w:val="20"/>
              </w:rPr>
              <w:t>対象工程</w:t>
            </w:r>
          </w:p>
        </w:tc>
        <w:tc>
          <w:tcPr>
            <w:tcW w:w="3396" w:type="dxa"/>
            <w:shd w:val="clear" w:color="auto" w:fill="D9D9D9" w:themeFill="background1" w:themeFillShade="D9"/>
          </w:tcPr>
          <w:p w14:paraId="78178645" w14:textId="22D047D4" w:rsidR="00CF74A1" w:rsidRPr="00A317F7" w:rsidRDefault="00CF74A1" w:rsidP="00C97DC2">
            <w:pPr>
              <w:pStyle w:val="a1"/>
              <w:ind w:firstLineChars="0" w:firstLine="0"/>
              <w:jc w:val="left"/>
              <w:rPr>
                <w:rFonts w:asciiTheme="minorEastAsia" w:eastAsiaTheme="minorEastAsia" w:hAnsiTheme="minorEastAsia"/>
                <w:sz w:val="20"/>
                <w:szCs w:val="20"/>
              </w:rPr>
            </w:pPr>
            <w:r w:rsidRPr="00A317F7">
              <w:rPr>
                <w:rFonts w:asciiTheme="minorEastAsia" w:eastAsiaTheme="minorEastAsia" w:hAnsiTheme="minorEastAsia" w:hint="eastAsia"/>
                <w:sz w:val="20"/>
                <w:szCs w:val="20"/>
              </w:rPr>
              <w:t>URL</w:t>
            </w:r>
          </w:p>
        </w:tc>
      </w:tr>
      <w:tr w:rsidR="001E0863" w14:paraId="20196BCB" w14:textId="398704E5" w:rsidTr="00A577A0">
        <w:trPr>
          <w:trHeight w:val="715"/>
        </w:trPr>
        <w:tc>
          <w:tcPr>
            <w:tcW w:w="426" w:type="dxa"/>
          </w:tcPr>
          <w:p w14:paraId="4153A1BB" w14:textId="1C0DDD15" w:rsidR="00C76589" w:rsidRPr="00A317F7" w:rsidRDefault="00D52E49" w:rsidP="00C97DC2">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sz w:val="16"/>
                <w:szCs w:val="16"/>
              </w:rPr>
              <w:t>1</w:t>
            </w:r>
          </w:p>
        </w:tc>
        <w:tc>
          <w:tcPr>
            <w:tcW w:w="1417" w:type="dxa"/>
          </w:tcPr>
          <w:p w14:paraId="40705BA6" w14:textId="221B5DFB" w:rsidR="00C76589" w:rsidRPr="004B2082" w:rsidRDefault="00C76589" w:rsidP="00C97DC2">
            <w:pPr>
              <w:pStyle w:val="a1"/>
              <w:ind w:firstLineChars="0" w:firstLine="0"/>
              <w:jc w:val="left"/>
              <w:rPr>
                <w:rFonts w:asciiTheme="minorEastAsia" w:eastAsiaTheme="minorEastAsia" w:hAnsiTheme="minorEastAsia"/>
                <w:szCs w:val="24"/>
              </w:rPr>
            </w:pPr>
            <w:bookmarkStart w:id="31" w:name="_Toc105366515"/>
            <w:r w:rsidRPr="004B2082">
              <w:rPr>
                <w:rFonts w:asciiTheme="minorEastAsia" w:eastAsiaTheme="minorEastAsia" w:hAnsiTheme="minorEastAsia" w:hint="eastAsia"/>
                <w:sz w:val="16"/>
                <w:szCs w:val="16"/>
              </w:rPr>
              <w:t>NISC(内閣サイバーセキュリティセンター)</w:t>
            </w:r>
            <w:bookmarkEnd w:id="31"/>
          </w:p>
        </w:tc>
        <w:tc>
          <w:tcPr>
            <w:tcW w:w="2127" w:type="dxa"/>
          </w:tcPr>
          <w:p w14:paraId="19B717D1" w14:textId="44D606DC" w:rsidR="00C76589" w:rsidRPr="004B2082" w:rsidRDefault="00C76589" w:rsidP="00C97DC2">
            <w:pPr>
              <w:pStyle w:val="a1"/>
              <w:ind w:left="-19" w:firstLineChars="0" w:firstLine="0"/>
              <w:jc w:val="left"/>
              <w:rPr>
                <w:rFonts w:asciiTheme="minorEastAsia" w:eastAsiaTheme="minorEastAsia" w:hAnsiTheme="minorEastAsia"/>
                <w:szCs w:val="24"/>
              </w:rPr>
            </w:pPr>
            <w:bookmarkStart w:id="32" w:name="_Toc105366516"/>
            <w:r w:rsidRPr="004B2082">
              <w:rPr>
                <w:rFonts w:asciiTheme="minorEastAsia" w:eastAsiaTheme="minorEastAsia" w:hAnsiTheme="minorEastAsia" w:hint="eastAsia"/>
                <w:sz w:val="16"/>
                <w:szCs w:val="16"/>
              </w:rPr>
              <w:t>政府機関等のサイバーセキュリティ対策のための統一基準</w:t>
            </w:r>
            <w:r w:rsidR="00BA436D">
              <w:rPr>
                <w:rFonts w:asciiTheme="minorEastAsia" w:eastAsiaTheme="minorEastAsia" w:hAnsiTheme="minorEastAsia" w:hint="eastAsia"/>
                <w:sz w:val="16"/>
                <w:szCs w:val="16"/>
              </w:rPr>
              <w:t>（以下、「統一基準群」という。）</w:t>
            </w:r>
            <w:bookmarkEnd w:id="32"/>
          </w:p>
        </w:tc>
        <w:tc>
          <w:tcPr>
            <w:tcW w:w="1275" w:type="dxa"/>
          </w:tcPr>
          <w:p w14:paraId="593C33BB" w14:textId="559715DB" w:rsidR="00C76589" w:rsidRPr="004B2082" w:rsidRDefault="00C76589" w:rsidP="00C97DC2">
            <w:pPr>
              <w:pStyle w:val="a1"/>
              <w:ind w:left="-19" w:firstLineChars="0" w:firstLine="0"/>
              <w:jc w:val="left"/>
              <w:rPr>
                <w:rFonts w:asciiTheme="minorEastAsia" w:eastAsiaTheme="minorEastAsia" w:hAnsiTheme="minorEastAsia"/>
                <w:szCs w:val="24"/>
              </w:rPr>
            </w:pPr>
            <w:bookmarkStart w:id="33" w:name="_Toc105366517"/>
            <w:r w:rsidRPr="004B2082">
              <w:rPr>
                <w:rFonts w:asciiTheme="minorEastAsia" w:eastAsiaTheme="minorEastAsia" w:hAnsiTheme="minorEastAsia" w:hint="eastAsia"/>
                <w:sz w:val="16"/>
                <w:szCs w:val="16"/>
              </w:rPr>
              <w:t>工程全般</w:t>
            </w:r>
            <w:bookmarkEnd w:id="33"/>
          </w:p>
        </w:tc>
        <w:bookmarkStart w:id="34" w:name="_Toc105366518"/>
        <w:tc>
          <w:tcPr>
            <w:tcW w:w="3396" w:type="dxa"/>
          </w:tcPr>
          <w:p w14:paraId="0BD39A8A" w14:textId="586C8CD8" w:rsidR="00931EF6" w:rsidRPr="00AB3E66" w:rsidRDefault="00931EF6" w:rsidP="00C97DC2">
            <w:pPr>
              <w:pStyle w:val="a1"/>
              <w:ind w:firstLineChars="0" w:firstLine="0"/>
              <w:jc w:val="left"/>
              <w:rPr>
                <w:rFonts w:asciiTheme="minorEastAsia" w:eastAsiaTheme="minorEastAsia" w:hAnsiTheme="minorEastAsia"/>
                <w:sz w:val="16"/>
                <w:szCs w:val="16"/>
                <w:u w:val="single"/>
              </w:rPr>
            </w:pPr>
            <w:r>
              <w:rPr>
                <w:rFonts w:asciiTheme="minorEastAsia" w:eastAsiaTheme="minorEastAsia" w:hAnsiTheme="minorEastAsia"/>
                <w:sz w:val="16"/>
                <w:szCs w:val="16"/>
                <w:u w:val="single"/>
              </w:rPr>
              <w:fldChar w:fldCharType="begin"/>
            </w:r>
            <w:r w:rsidR="00F33025">
              <w:rPr>
                <w:rFonts w:asciiTheme="minorEastAsia" w:eastAsiaTheme="minorEastAsia" w:hAnsiTheme="minorEastAsia"/>
                <w:sz w:val="16"/>
                <w:szCs w:val="16"/>
                <w:u w:val="single"/>
              </w:rPr>
              <w:instrText>HYPERLINK "https://www.nisc.go.jp/pdf/policy/general/kijyunr3.pdf"</w:instrText>
            </w:r>
            <w:r>
              <w:rPr>
                <w:rFonts w:asciiTheme="minorEastAsia" w:eastAsiaTheme="minorEastAsia" w:hAnsiTheme="minorEastAsia"/>
                <w:sz w:val="16"/>
                <w:szCs w:val="16"/>
                <w:u w:val="single"/>
              </w:rPr>
              <w:fldChar w:fldCharType="separate"/>
            </w:r>
            <w:r w:rsidRPr="00F42290">
              <w:rPr>
                <w:rStyle w:val="afff2"/>
                <w:rFonts w:asciiTheme="minorEastAsia" w:eastAsiaTheme="minorEastAsia" w:hAnsiTheme="minorEastAsia"/>
                <w:sz w:val="16"/>
                <w:szCs w:val="16"/>
              </w:rPr>
              <w:t>https://www.nisc.go.jp/pdf/policy/general/kijyunr3.pdf</w:t>
            </w:r>
            <w:r>
              <w:rPr>
                <w:rFonts w:asciiTheme="minorEastAsia" w:eastAsiaTheme="minorEastAsia" w:hAnsiTheme="minorEastAsia"/>
                <w:sz w:val="16"/>
                <w:szCs w:val="16"/>
                <w:u w:val="single"/>
              </w:rPr>
              <w:fldChar w:fldCharType="end"/>
            </w:r>
            <w:bookmarkEnd w:id="34"/>
          </w:p>
        </w:tc>
      </w:tr>
      <w:tr w:rsidR="001E0863" w14:paraId="615F9223" w14:textId="4FDC4F56" w:rsidTr="00A577A0">
        <w:trPr>
          <w:trHeight w:val="900"/>
        </w:trPr>
        <w:tc>
          <w:tcPr>
            <w:tcW w:w="426" w:type="dxa"/>
          </w:tcPr>
          <w:p w14:paraId="0A490D70" w14:textId="5AE73DD4" w:rsidR="0022034C" w:rsidRPr="00A317F7" w:rsidRDefault="00D52E49" w:rsidP="00C97DC2">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2</w:t>
            </w:r>
          </w:p>
        </w:tc>
        <w:tc>
          <w:tcPr>
            <w:tcW w:w="1417" w:type="dxa"/>
          </w:tcPr>
          <w:p w14:paraId="2F952821" w14:textId="498C197C" w:rsidR="0022034C" w:rsidRPr="004B2082" w:rsidRDefault="0022034C" w:rsidP="00C97DC2">
            <w:pPr>
              <w:pStyle w:val="a1"/>
              <w:ind w:firstLineChars="0" w:firstLine="0"/>
              <w:jc w:val="left"/>
              <w:rPr>
                <w:rFonts w:asciiTheme="minorEastAsia" w:eastAsiaTheme="minorEastAsia" w:hAnsiTheme="minorEastAsia"/>
                <w:szCs w:val="24"/>
              </w:rPr>
            </w:pPr>
            <w:bookmarkStart w:id="35" w:name="_Toc105366520"/>
            <w:r w:rsidRPr="004B2082">
              <w:rPr>
                <w:rFonts w:asciiTheme="minorEastAsia" w:eastAsiaTheme="minorEastAsia" w:hAnsiTheme="minorEastAsia" w:hint="eastAsia"/>
                <w:sz w:val="16"/>
                <w:szCs w:val="16"/>
              </w:rPr>
              <w:t>NISC(内閣サイバーセキュリティセンター)</w:t>
            </w:r>
            <w:bookmarkEnd w:id="35"/>
          </w:p>
        </w:tc>
        <w:tc>
          <w:tcPr>
            <w:tcW w:w="2127" w:type="dxa"/>
          </w:tcPr>
          <w:p w14:paraId="62B553E0" w14:textId="1EBA9499" w:rsidR="0022034C" w:rsidRPr="004B2082" w:rsidRDefault="0022034C" w:rsidP="00C97DC2">
            <w:pPr>
              <w:pStyle w:val="a1"/>
              <w:ind w:firstLineChars="0" w:firstLine="0"/>
              <w:jc w:val="left"/>
              <w:rPr>
                <w:rFonts w:asciiTheme="minorEastAsia" w:eastAsiaTheme="minorEastAsia" w:hAnsiTheme="minorEastAsia"/>
                <w:szCs w:val="24"/>
              </w:rPr>
            </w:pPr>
            <w:bookmarkStart w:id="36" w:name="_Toc105366521"/>
            <w:r w:rsidRPr="004B2082">
              <w:rPr>
                <w:rFonts w:asciiTheme="minorEastAsia" w:eastAsiaTheme="minorEastAsia" w:hAnsiTheme="minorEastAsia" w:hint="eastAsia"/>
                <w:sz w:val="16"/>
                <w:szCs w:val="16"/>
              </w:rPr>
              <w:t>政府機関等の対策基準策定のためのガイドライン</w:t>
            </w:r>
            <w:bookmarkEnd w:id="36"/>
          </w:p>
        </w:tc>
        <w:tc>
          <w:tcPr>
            <w:tcW w:w="1275" w:type="dxa"/>
          </w:tcPr>
          <w:p w14:paraId="1D69992B" w14:textId="76E3704B" w:rsidR="0022034C" w:rsidRPr="004B2082" w:rsidRDefault="0022034C" w:rsidP="00C97DC2">
            <w:pPr>
              <w:pStyle w:val="a1"/>
              <w:ind w:firstLineChars="0" w:firstLine="0"/>
              <w:jc w:val="left"/>
              <w:rPr>
                <w:rFonts w:asciiTheme="minorEastAsia" w:eastAsiaTheme="minorEastAsia" w:hAnsiTheme="minorEastAsia"/>
                <w:szCs w:val="24"/>
              </w:rPr>
            </w:pPr>
            <w:bookmarkStart w:id="37" w:name="_Toc105366522"/>
            <w:r w:rsidRPr="004B2082">
              <w:rPr>
                <w:rFonts w:asciiTheme="minorEastAsia" w:eastAsiaTheme="minorEastAsia" w:hAnsiTheme="minorEastAsia" w:hint="eastAsia"/>
                <w:sz w:val="16"/>
                <w:szCs w:val="16"/>
              </w:rPr>
              <w:t>工程全般</w:t>
            </w:r>
            <w:bookmarkEnd w:id="37"/>
          </w:p>
        </w:tc>
        <w:tc>
          <w:tcPr>
            <w:tcW w:w="3396" w:type="dxa"/>
          </w:tcPr>
          <w:p w14:paraId="51DC80B7" w14:textId="6F962D38" w:rsidR="0022034C" w:rsidRPr="004B2082" w:rsidRDefault="008C1348" w:rsidP="00C97DC2">
            <w:pPr>
              <w:pStyle w:val="a1"/>
              <w:ind w:left="19" w:firstLineChars="0" w:firstLine="0"/>
              <w:jc w:val="left"/>
              <w:rPr>
                <w:rFonts w:asciiTheme="minorEastAsia" w:eastAsiaTheme="minorEastAsia" w:hAnsiTheme="minorEastAsia"/>
                <w:szCs w:val="24"/>
              </w:rPr>
            </w:pPr>
            <w:hyperlink r:id="rId16" w:history="1">
              <w:r w:rsidR="00931EF6" w:rsidRPr="001E42DA">
                <w:rPr>
                  <w:rStyle w:val="afff2"/>
                  <w:rFonts w:asciiTheme="minorEastAsia" w:eastAsiaTheme="minorEastAsia" w:hAnsiTheme="minorEastAsia"/>
                  <w:sz w:val="16"/>
                  <w:szCs w:val="16"/>
                </w:rPr>
                <w:t>https://www.nisc.go.jp/pdf/policy/general/guider3.pdf</w:t>
              </w:r>
            </w:hyperlink>
          </w:p>
        </w:tc>
      </w:tr>
      <w:tr w:rsidR="001E0863" w14:paraId="65D6E2C2" w14:textId="77777777" w:rsidTr="00A577A0">
        <w:trPr>
          <w:trHeight w:val="1227"/>
        </w:trPr>
        <w:tc>
          <w:tcPr>
            <w:tcW w:w="426" w:type="dxa"/>
          </w:tcPr>
          <w:p w14:paraId="4027DE15" w14:textId="743BC7A1" w:rsidR="0022034C" w:rsidRPr="00A317F7" w:rsidRDefault="00D52E49" w:rsidP="00C97DC2">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3</w:t>
            </w:r>
          </w:p>
        </w:tc>
        <w:tc>
          <w:tcPr>
            <w:tcW w:w="1417" w:type="dxa"/>
          </w:tcPr>
          <w:p w14:paraId="547FAA90" w14:textId="535CB9EC" w:rsidR="0022034C" w:rsidRPr="004B2082" w:rsidRDefault="0022034C" w:rsidP="00C97DC2">
            <w:pPr>
              <w:pStyle w:val="a1"/>
              <w:ind w:firstLineChars="0" w:firstLine="0"/>
              <w:jc w:val="left"/>
              <w:rPr>
                <w:rFonts w:asciiTheme="minorEastAsia" w:eastAsiaTheme="minorEastAsia" w:hAnsiTheme="minorEastAsia"/>
                <w:szCs w:val="24"/>
              </w:rPr>
            </w:pPr>
            <w:bookmarkStart w:id="38" w:name="_Toc105366525"/>
            <w:r w:rsidRPr="004B2082">
              <w:rPr>
                <w:rFonts w:asciiTheme="minorEastAsia" w:eastAsiaTheme="minorEastAsia" w:hAnsiTheme="minorEastAsia" w:hint="eastAsia"/>
                <w:sz w:val="16"/>
                <w:szCs w:val="16"/>
              </w:rPr>
              <w:t>NISC(内閣サイバーセキュリティセンター)</w:t>
            </w:r>
            <w:bookmarkEnd w:id="38"/>
          </w:p>
        </w:tc>
        <w:tc>
          <w:tcPr>
            <w:tcW w:w="2127" w:type="dxa"/>
          </w:tcPr>
          <w:p w14:paraId="40BF3579" w14:textId="27557FD5" w:rsidR="0022034C" w:rsidRPr="004B2082" w:rsidRDefault="0022034C" w:rsidP="00C97DC2">
            <w:pPr>
              <w:pStyle w:val="a1"/>
              <w:ind w:firstLineChars="0" w:firstLine="0"/>
              <w:jc w:val="left"/>
              <w:rPr>
                <w:rFonts w:asciiTheme="minorEastAsia" w:eastAsiaTheme="minorEastAsia" w:hAnsiTheme="minorEastAsia"/>
                <w:szCs w:val="24"/>
              </w:rPr>
            </w:pPr>
            <w:bookmarkStart w:id="39" w:name="_Toc105366526"/>
            <w:r w:rsidRPr="004B2082">
              <w:rPr>
                <w:rFonts w:asciiTheme="minorEastAsia" w:eastAsiaTheme="minorEastAsia" w:hAnsiTheme="minorEastAsia" w:hint="eastAsia"/>
                <w:sz w:val="16"/>
                <w:szCs w:val="16"/>
              </w:rPr>
              <w:t>情報システムに係る政府調達におけるセキュリティ要件策定マニュアル(SBDマニュアル)</w:t>
            </w:r>
            <w:bookmarkEnd w:id="39"/>
          </w:p>
        </w:tc>
        <w:tc>
          <w:tcPr>
            <w:tcW w:w="1275" w:type="dxa"/>
          </w:tcPr>
          <w:p w14:paraId="027330A9" w14:textId="1615D3D7" w:rsidR="0022034C" w:rsidRPr="004B2082" w:rsidRDefault="0022034C" w:rsidP="00C97DC2">
            <w:pPr>
              <w:pStyle w:val="a1"/>
              <w:ind w:left="19" w:firstLineChars="0" w:firstLine="0"/>
              <w:jc w:val="left"/>
              <w:rPr>
                <w:rFonts w:asciiTheme="minorEastAsia" w:eastAsiaTheme="minorEastAsia" w:hAnsiTheme="minorEastAsia"/>
                <w:szCs w:val="24"/>
              </w:rPr>
            </w:pPr>
            <w:bookmarkStart w:id="40" w:name="_Toc105366527"/>
            <w:r w:rsidRPr="004B2082">
              <w:rPr>
                <w:rFonts w:asciiTheme="minorEastAsia" w:eastAsiaTheme="minorEastAsia" w:hAnsiTheme="minorEastAsia" w:hint="eastAsia"/>
                <w:sz w:val="16"/>
                <w:szCs w:val="16"/>
              </w:rPr>
              <w:t>セキュリティ要件定義</w:t>
            </w:r>
            <w:bookmarkEnd w:id="40"/>
          </w:p>
        </w:tc>
        <w:tc>
          <w:tcPr>
            <w:tcW w:w="3396" w:type="dxa"/>
          </w:tcPr>
          <w:p w14:paraId="181E84BC" w14:textId="1090AF00" w:rsidR="0022034C" w:rsidRPr="004B2082" w:rsidRDefault="008C1348" w:rsidP="00C97DC2">
            <w:pPr>
              <w:pStyle w:val="a1"/>
              <w:ind w:left="19" w:firstLineChars="0" w:firstLine="0"/>
              <w:jc w:val="left"/>
              <w:rPr>
                <w:rFonts w:asciiTheme="minorEastAsia" w:eastAsiaTheme="minorEastAsia" w:hAnsiTheme="minorEastAsia"/>
                <w:szCs w:val="24"/>
              </w:rPr>
            </w:pPr>
            <w:hyperlink r:id="rId17" w:history="1">
              <w:r w:rsidR="002A7FDD" w:rsidRPr="00F33025">
                <w:rPr>
                  <w:rStyle w:val="afff2"/>
                  <w:rFonts w:asciiTheme="minorEastAsia" w:eastAsiaTheme="minorEastAsia" w:hAnsiTheme="minorEastAsia"/>
                  <w:sz w:val="16"/>
                  <w:szCs w:val="16"/>
                </w:rPr>
                <w:t>https://www.nisc.go.jp/policy/group/general/sbd_sakutei.html</w:t>
              </w:r>
            </w:hyperlink>
          </w:p>
        </w:tc>
      </w:tr>
      <w:tr w:rsidR="001E0863" w14:paraId="51EF7766" w14:textId="77777777" w:rsidTr="00A577A0">
        <w:trPr>
          <w:trHeight w:val="907"/>
        </w:trPr>
        <w:tc>
          <w:tcPr>
            <w:tcW w:w="426" w:type="dxa"/>
          </w:tcPr>
          <w:p w14:paraId="23406010" w14:textId="34664E9F" w:rsidR="0022034C" w:rsidRPr="00A317F7" w:rsidRDefault="00D52E49" w:rsidP="00C97DC2">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4</w:t>
            </w:r>
          </w:p>
        </w:tc>
        <w:tc>
          <w:tcPr>
            <w:tcW w:w="1417" w:type="dxa"/>
          </w:tcPr>
          <w:p w14:paraId="77B2183B" w14:textId="67194D8A" w:rsidR="0022034C" w:rsidRPr="004B2082" w:rsidRDefault="0022034C" w:rsidP="00C97DC2">
            <w:pPr>
              <w:pStyle w:val="a1"/>
              <w:ind w:firstLineChars="0" w:firstLine="0"/>
              <w:jc w:val="left"/>
              <w:rPr>
                <w:rFonts w:asciiTheme="minorEastAsia" w:eastAsiaTheme="minorEastAsia" w:hAnsiTheme="minorEastAsia"/>
                <w:szCs w:val="24"/>
              </w:rPr>
            </w:pPr>
            <w:bookmarkStart w:id="41" w:name="_Toc105366530"/>
            <w:r w:rsidRPr="004B2082">
              <w:rPr>
                <w:rFonts w:asciiTheme="minorEastAsia" w:eastAsiaTheme="minorEastAsia" w:hAnsiTheme="minorEastAsia" w:hint="eastAsia"/>
                <w:sz w:val="16"/>
                <w:szCs w:val="16"/>
              </w:rPr>
              <w:t>NISC(内閣サイバーセキュリティセンター)</w:t>
            </w:r>
            <w:bookmarkEnd w:id="41"/>
          </w:p>
        </w:tc>
        <w:tc>
          <w:tcPr>
            <w:tcW w:w="2127" w:type="dxa"/>
          </w:tcPr>
          <w:p w14:paraId="06588826" w14:textId="50C0980D" w:rsidR="0022034C" w:rsidRPr="004B2082" w:rsidRDefault="0022034C" w:rsidP="00C97DC2">
            <w:pPr>
              <w:pStyle w:val="a1"/>
              <w:ind w:firstLineChars="0" w:firstLine="0"/>
              <w:jc w:val="left"/>
              <w:rPr>
                <w:rFonts w:asciiTheme="minorEastAsia" w:eastAsiaTheme="minorEastAsia" w:hAnsiTheme="minorEastAsia"/>
                <w:szCs w:val="24"/>
              </w:rPr>
            </w:pPr>
            <w:bookmarkStart w:id="42" w:name="_Toc105366531"/>
            <w:r w:rsidRPr="004B2082">
              <w:rPr>
                <w:rFonts w:asciiTheme="minorEastAsia" w:eastAsiaTheme="minorEastAsia" w:hAnsiTheme="minorEastAsia" w:hint="eastAsia"/>
                <w:sz w:val="16"/>
                <w:szCs w:val="16"/>
              </w:rPr>
              <w:t>インターネットの安心・安全ハンドブック</w:t>
            </w:r>
            <w:bookmarkEnd w:id="42"/>
          </w:p>
        </w:tc>
        <w:tc>
          <w:tcPr>
            <w:tcW w:w="1275" w:type="dxa"/>
          </w:tcPr>
          <w:p w14:paraId="0D6BBEE6" w14:textId="0795FA4D" w:rsidR="0022034C" w:rsidRPr="004B2082" w:rsidRDefault="0022034C" w:rsidP="00C97DC2">
            <w:pPr>
              <w:pStyle w:val="a1"/>
              <w:ind w:left="19" w:firstLineChars="0" w:firstLine="0"/>
              <w:jc w:val="left"/>
              <w:rPr>
                <w:rFonts w:asciiTheme="minorEastAsia" w:eastAsiaTheme="minorEastAsia" w:hAnsiTheme="minorEastAsia"/>
                <w:szCs w:val="24"/>
              </w:rPr>
            </w:pPr>
            <w:bookmarkStart w:id="43" w:name="_Toc105366532"/>
            <w:r w:rsidRPr="004B2082">
              <w:rPr>
                <w:rFonts w:asciiTheme="minorEastAsia" w:eastAsiaTheme="minorEastAsia" w:hAnsiTheme="minorEastAsia" w:hint="eastAsia"/>
                <w:sz w:val="16"/>
                <w:szCs w:val="16"/>
              </w:rPr>
              <w:t>工程全般</w:t>
            </w:r>
            <w:bookmarkEnd w:id="43"/>
          </w:p>
        </w:tc>
        <w:tc>
          <w:tcPr>
            <w:tcW w:w="3396" w:type="dxa"/>
          </w:tcPr>
          <w:p w14:paraId="55E3C527" w14:textId="559BBE2A" w:rsidR="0022034C" w:rsidRDefault="008C1348" w:rsidP="00C97DC2">
            <w:pPr>
              <w:pStyle w:val="a1"/>
              <w:ind w:left="19" w:firstLineChars="0" w:firstLine="0"/>
              <w:jc w:val="left"/>
              <w:rPr>
                <w:rFonts w:asciiTheme="minorEastAsia" w:eastAsiaTheme="minorEastAsia" w:hAnsiTheme="minorEastAsia"/>
                <w:sz w:val="16"/>
                <w:szCs w:val="16"/>
              </w:rPr>
            </w:pPr>
            <w:hyperlink r:id="rId18" w:history="1">
              <w:r w:rsidR="003004FB" w:rsidRPr="00F42290">
                <w:rPr>
                  <w:rStyle w:val="afff2"/>
                  <w:rFonts w:asciiTheme="minorEastAsia" w:eastAsiaTheme="minorEastAsia" w:hAnsiTheme="minorEastAsia"/>
                  <w:sz w:val="16"/>
                  <w:szCs w:val="16"/>
                </w:rPr>
                <w:t>https://security-portal.nisc.go.jp/handbook/index.html</w:t>
              </w:r>
            </w:hyperlink>
          </w:p>
          <w:p w14:paraId="79872DA8" w14:textId="3200705F" w:rsidR="003004FB" w:rsidRPr="003004FB" w:rsidRDefault="003004FB" w:rsidP="00C97DC2">
            <w:pPr>
              <w:pStyle w:val="a1"/>
              <w:ind w:left="19" w:firstLineChars="0" w:firstLine="0"/>
              <w:jc w:val="left"/>
              <w:rPr>
                <w:rFonts w:asciiTheme="minorEastAsia" w:eastAsiaTheme="minorEastAsia" w:hAnsiTheme="minorEastAsia"/>
                <w:szCs w:val="24"/>
              </w:rPr>
            </w:pPr>
          </w:p>
        </w:tc>
      </w:tr>
      <w:tr w:rsidR="001E0863" w14:paraId="3A8AF228" w14:textId="77777777" w:rsidTr="003B60AD">
        <w:trPr>
          <w:trHeight w:val="1169"/>
        </w:trPr>
        <w:tc>
          <w:tcPr>
            <w:tcW w:w="426" w:type="dxa"/>
          </w:tcPr>
          <w:p w14:paraId="6CCD886D" w14:textId="53E2E93A" w:rsidR="001E0863" w:rsidRPr="00A317F7" w:rsidRDefault="00D52E49" w:rsidP="00C97DC2">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5</w:t>
            </w:r>
          </w:p>
        </w:tc>
        <w:tc>
          <w:tcPr>
            <w:tcW w:w="1417" w:type="dxa"/>
          </w:tcPr>
          <w:p w14:paraId="23F7B5B6" w14:textId="2423DF22" w:rsidR="001E0863" w:rsidRPr="004B2082" w:rsidRDefault="001E0863" w:rsidP="00C97DC2">
            <w:pPr>
              <w:pStyle w:val="a1"/>
              <w:ind w:firstLineChars="0" w:firstLine="0"/>
              <w:jc w:val="left"/>
              <w:rPr>
                <w:rFonts w:asciiTheme="minorEastAsia" w:eastAsiaTheme="minorEastAsia" w:hAnsiTheme="minorEastAsia"/>
                <w:szCs w:val="24"/>
              </w:rPr>
            </w:pPr>
            <w:bookmarkStart w:id="44" w:name="_Toc105366535"/>
            <w:r w:rsidRPr="004B2082">
              <w:rPr>
                <w:rFonts w:asciiTheme="minorEastAsia" w:eastAsiaTheme="minorEastAsia" w:hAnsiTheme="minorEastAsia" w:hint="eastAsia"/>
                <w:sz w:val="16"/>
                <w:szCs w:val="16"/>
              </w:rPr>
              <w:t>デジタル庁</w:t>
            </w:r>
            <w:bookmarkEnd w:id="44"/>
          </w:p>
        </w:tc>
        <w:tc>
          <w:tcPr>
            <w:tcW w:w="2127" w:type="dxa"/>
          </w:tcPr>
          <w:p w14:paraId="7102C12F" w14:textId="0F33E11D" w:rsidR="001E0863" w:rsidRPr="004B2082" w:rsidRDefault="001E0863" w:rsidP="00C97DC2">
            <w:pPr>
              <w:pStyle w:val="a1"/>
              <w:ind w:firstLineChars="0" w:firstLine="0"/>
              <w:jc w:val="left"/>
              <w:rPr>
                <w:rFonts w:asciiTheme="minorEastAsia" w:eastAsiaTheme="minorEastAsia" w:hAnsiTheme="minorEastAsia"/>
                <w:szCs w:val="24"/>
              </w:rPr>
            </w:pPr>
            <w:bookmarkStart w:id="45" w:name="_Toc105366536"/>
            <w:r w:rsidRPr="004B2082">
              <w:rPr>
                <w:rFonts w:asciiTheme="minorEastAsia" w:eastAsiaTheme="minorEastAsia" w:hAnsiTheme="minorEastAsia" w:hint="eastAsia"/>
                <w:sz w:val="16"/>
                <w:szCs w:val="16"/>
              </w:rPr>
              <w:t>政府情報システムにおける脆弱性診断ガイドライン</w:t>
            </w:r>
            <w:bookmarkEnd w:id="45"/>
          </w:p>
        </w:tc>
        <w:tc>
          <w:tcPr>
            <w:tcW w:w="1275" w:type="dxa"/>
          </w:tcPr>
          <w:p w14:paraId="11BA1F83" w14:textId="544FCD22" w:rsidR="001E0863" w:rsidRPr="004B2082" w:rsidRDefault="001E0863" w:rsidP="00C97DC2">
            <w:pPr>
              <w:pStyle w:val="a1"/>
              <w:ind w:left="19" w:firstLineChars="0" w:firstLine="0"/>
              <w:jc w:val="left"/>
              <w:rPr>
                <w:rFonts w:asciiTheme="minorEastAsia" w:eastAsiaTheme="minorEastAsia" w:hAnsiTheme="minorEastAsia"/>
                <w:szCs w:val="24"/>
              </w:rPr>
            </w:pPr>
            <w:bookmarkStart w:id="46" w:name="_Toc105366537"/>
            <w:r w:rsidRPr="004B2082">
              <w:rPr>
                <w:rFonts w:asciiTheme="minorEastAsia" w:eastAsiaTheme="minorEastAsia" w:hAnsiTheme="minorEastAsia" w:hint="eastAsia"/>
                <w:sz w:val="16"/>
                <w:szCs w:val="16"/>
              </w:rPr>
              <w:t>セキュリティテスト、セキュリティ運用</w:t>
            </w:r>
            <w:bookmarkEnd w:id="46"/>
          </w:p>
        </w:tc>
        <w:tc>
          <w:tcPr>
            <w:tcW w:w="3396" w:type="dxa"/>
          </w:tcPr>
          <w:p w14:paraId="2C57ACBF" w14:textId="545851E2" w:rsidR="003B60AD" w:rsidRPr="003B60AD" w:rsidRDefault="008C1348" w:rsidP="008C2D74">
            <w:pPr>
              <w:pStyle w:val="a1"/>
              <w:ind w:firstLineChars="0" w:firstLine="0"/>
              <w:jc w:val="left"/>
              <w:rPr>
                <w:rFonts w:asciiTheme="minorEastAsia" w:eastAsiaTheme="minorEastAsia" w:hAnsiTheme="minorEastAsia"/>
                <w:sz w:val="16"/>
                <w:szCs w:val="16"/>
              </w:rPr>
            </w:pPr>
            <w:hyperlink r:id="rId19" w:anchor="ds221" w:history="1">
              <w:r w:rsidR="003B60AD" w:rsidRPr="005839FA">
                <w:rPr>
                  <w:rStyle w:val="afff2"/>
                  <w:rFonts w:asciiTheme="minorEastAsia" w:eastAsiaTheme="minorEastAsia" w:hAnsiTheme="minorEastAsia"/>
                  <w:sz w:val="16"/>
                  <w:szCs w:val="16"/>
                </w:rPr>
                <w:t>https://www.digital.go.jp/resources/standard_guidelines/#ds221</w:t>
              </w:r>
            </w:hyperlink>
          </w:p>
        </w:tc>
      </w:tr>
      <w:tr w:rsidR="001E0863" w14:paraId="244EC701" w14:textId="77777777" w:rsidTr="0073196C">
        <w:trPr>
          <w:trHeight w:val="1160"/>
        </w:trPr>
        <w:tc>
          <w:tcPr>
            <w:tcW w:w="426" w:type="dxa"/>
          </w:tcPr>
          <w:p w14:paraId="337354A7" w14:textId="431A2A24" w:rsidR="001E0863" w:rsidRPr="00A317F7" w:rsidRDefault="00D52E49" w:rsidP="00C97DC2">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6</w:t>
            </w:r>
          </w:p>
        </w:tc>
        <w:tc>
          <w:tcPr>
            <w:tcW w:w="1417" w:type="dxa"/>
          </w:tcPr>
          <w:p w14:paraId="6A835F42" w14:textId="57A4BBCF" w:rsidR="001E0863" w:rsidRPr="004B2082" w:rsidRDefault="001E0863" w:rsidP="00C97DC2">
            <w:pPr>
              <w:pStyle w:val="a1"/>
              <w:ind w:firstLineChars="0" w:firstLine="0"/>
              <w:jc w:val="left"/>
              <w:rPr>
                <w:rFonts w:asciiTheme="minorEastAsia" w:eastAsiaTheme="minorEastAsia" w:hAnsiTheme="minorEastAsia"/>
                <w:szCs w:val="24"/>
              </w:rPr>
            </w:pPr>
            <w:bookmarkStart w:id="47" w:name="_Toc105366540"/>
            <w:r w:rsidRPr="004B2082">
              <w:rPr>
                <w:rFonts w:asciiTheme="minorEastAsia" w:eastAsiaTheme="minorEastAsia" w:hAnsiTheme="minorEastAsia" w:hint="eastAsia"/>
                <w:sz w:val="16"/>
                <w:szCs w:val="16"/>
              </w:rPr>
              <w:t>デジタル庁</w:t>
            </w:r>
            <w:bookmarkEnd w:id="47"/>
          </w:p>
        </w:tc>
        <w:tc>
          <w:tcPr>
            <w:tcW w:w="2127" w:type="dxa"/>
          </w:tcPr>
          <w:p w14:paraId="4CEA69F3" w14:textId="619D74AA" w:rsidR="001E0863" w:rsidRPr="004B2082" w:rsidRDefault="001E0863" w:rsidP="00C97DC2">
            <w:pPr>
              <w:pStyle w:val="a1"/>
              <w:ind w:firstLineChars="0" w:firstLine="0"/>
              <w:jc w:val="left"/>
              <w:rPr>
                <w:rFonts w:asciiTheme="minorEastAsia" w:eastAsiaTheme="minorEastAsia" w:hAnsiTheme="minorEastAsia"/>
                <w:szCs w:val="24"/>
              </w:rPr>
            </w:pPr>
            <w:bookmarkStart w:id="48" w:name="_Toc105366541"/>
            <w:r w:rsidRPr="004B2082">
              <w:rPr>
                <w:rFonts w:asciiTheme="minorEastAsia" w:eastAsiaTheme="minorEastAsia" w:hAnsiTheme="minorEastAsia" w:hint="eastAsia"/>
                <w:sz w:val="16"/>
                <w:szCs w:val="16"/>
              </w:rPr>
              <w:t>ゼロトラストアーキテクチャ適用方針ガイドライン</w:t>
            </w:r>
            <w:bookmarkEnd w:id="48"/>
          </w:p>
        </w:tc>
        <w:tc>
          <w:tcPr>
            <w:tcW w:w="1275" w:type="dxa"/>
          </w:tcPr>
          <w:p w14:paraId="57EF7C99" w14:textId="73D9A0A2" w:rsidR="001E0863" w:rsidRPr="004B2082" w:rsidRDefault="001E0863" w:rsidP="00C97DC2">
            <w:pPr>
              <w:pStyle w:val="a1"/>
              <w:ind w:left="19" w:firstLineChars="0" w:firstLine="0"/>
              <w:jc w:val="left"/>
              <w:rPr>
                <w:rFonts w:asciiTheme="minorEastAsia" w:eastAsiaTheme="minorEastAsia" w:hAnsiTheme="minorEastAsia"/>
                <w:szCs w:val="24"/>
              </w:rPr>
            </w:pPr>
            <w:bookmarkStart w:id="49" w:name="_Toc105366542"/>
            <w:r w:rsidRPr="004B2082">
              <w:rPr>
                <w:rFonts w:asciiTheme="minorEastAsia" w:eastAsiaTheme="minorEastAsia" w:hAnsiTheme="minorEastAsia" w:hint="eastAsia"/>
                <w:sz w:val="16"/>
                <w:szCs w:val="16"/>
              </w:rPr>
              <w:t>セキュリティ要件定義、セキュリティ設計</w:t>
            </w:r>
            <w:bookmarkEnd w:id="49"/>
          </w:p>
        </w:tc>
        <w:tc>
          <w:tcPr>
            <w:tcW w:w="3396" w:type="dxa"/>
          </w:tcPr>
          <w:p w14:paraId="198BD3F3" w14:textId="3F48C450" w:rsidR="003B60AD" w:rsidRPr="003B60AD" w:rsidRDefault="008C1348" w:rsidP="003B60AD">
            <w:pPr>
              <w:pStyle w:val="a1"/>
              <w:ind w:left="19" w:firstLineChars="0" w:firstLine="0"/>
              <w:jc w:val="left"/>
              <w:rPr>
                <w:rFonts w:asciiTheme="minorEastAsia" w:eastAsiaTheme="minorEastAsia" w:hAnsiTheme="minorEastAsia"/>
                <w:sz w:val="16"/>
                <w:szCs w:val="16"/>
              </w:rPr>
            </w:pPr>
            <w:hyperlink r:id="rId20" w:anchor="ds210" w:history="1">
              <w:r w:rsidR="003B60AD" w:rsidRPr="005839FA">
                <w:rPr>
                  <w:rStyle w:val="afff2"/>
                  <w:rFonts w:asciiTheme="minorEastAsia" w:eastAsiaTheme="minorEastAsia" w:hAnsiTheme="minorEastAsia"/>
                  <w:sz w:val="16"/>
                  <w:szCs w:val="16"/>
                </w:rPr>
                <w:t>https://www.digital.go.jp/resources/standard_guidelines/#ds210</w:t>
              </w:r>
            </w:hyperlink>
          </w:p>
        </w:tc>
      </w:tr>
      <w:tr w:rsidR="001E0863" w14:paraId="3A6BB24E" w14:textId="77777777" w:rsidTr="0073196C">
        <w:trPr>
          <w:trHeight w:val="974"/>
        </w:trPr>
        <w:tc>
          <w:tcPr>
            <w:tcW w:w="426" w:type="dxa"/>
          </w:tcPr>
          <w:p w14:paraId="60DB5BA4" w14:textId="0635138B" w:rsidR="001E0863" w:rsidRPr="00A317F7" w:rsidRDefault="00D52E49" w:rsidP="00C97DC2">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sz w:val="16"/>
                <w:szCs w:val="16"/>
              </w:rPr>
              <w:t>7</w:t>
            </w:r>
          </w:p>
        </w:tc>
        <w:tc>
          <w:tcPr>
            <w:tcW w:w="1417" w:type="dxa"/>
          </w:tcPr>
          <w:p w14:paraId="5A577EE3" w14:textId="40D31644" w:rsidR="001E0863" w:rsidRPr="004B2082" w:rsidRDefault="001E0863" w:rsidP="00C97DC2">
            <w:pPr>
              <w:pStyle w:val="a1"/>
              <w:ind w:firstLineChars="0" w:firstLine="0"/>
              <w:jc w:val="left"/>
              <w:rPr>
                <w:rFonts w:asciiTheme="minorEastAsia" w:eastAsiaTheme="minorEastAsia" w:hAnsiTheme="minorEastAsia"/>
                <w:szCs w:val="24"/>
              </w:rPr>
            </w:pPr>
            <w:bookmarkStart w:id="50" w:name="_Toc105366545"/>
            <w:r w:rsidRPr="004B2082">
              <w:rPr>
                <w:rFonts w:asciiTheme="minorEastAsia" w:eastAsiaTheme="minorEastAsia" w:hAnsiTheme="minorEastAsia" w:hint="eastAsia"/>
                <w:sz w:val="16"/>
                <w:szCs w:val="16"/>
              </w:rPr>
              <w:t>デジタル庁</w:t>
            </w:r>
            <w:bookmarkEnd w:id="50"/>
          </w:p>
        </w:tc>
        <w:tc>
          <w:tcPr>
            <w:tcW w:w="2127" w:type="dxa"/>
          </w:tcPr>
          <w:p w14:paraId="69ABC246" w14:textId="7D0A1128" w:rsidR="001E0863" w:rsidRPr="004B2082" w:rsidRDefault="001E0863" w:rsidP="00C97DC2">
            <w:pPr>
              <w:pStyle w:val="a1"/>
              <w:ind w:firstLineChars="0" w:firstLine="0"/>
              <w:jc w:val="left"/>
              <w:rPr>
                <w:rFonts w:asciiTheme="minorEastAsia" w:eastAsiaTheme="minorEastAsia" w:hAnsiTheme="minorEastAsia"/>
                <w:szCs w:val="24"/>
              </w:rPr>
            </w:pPr>
            <w:bookmarkStart w:id="51" w:name="_Toc105366546"/>
            <w:r w:rsidRPr="004B2082">
              <w:rPr>
                <w:rFonts w:asciiTheme="minorEastAsia" w:eastAsiaTheme="minorEastAsia" w:hAnsiTheme="minorEastAsia" w:hint="eastAsia"/>
                <w:sz w:val="16"/>
                <w:szCs w:val="16"/>
              </w:rPr>
              <w:t>CRSAアーキテクチャ技術レポート</w:t>
            </w:r>
            <w:bookmarkEnd w:id="51"/>
          </w:p>
        </w:tc>
        <w:tc>
          <w:tcPr>
            <w:tcW w:w="1275" w:type="dxa"/>
          </w:tcPr>
          <w:p w14:paraId="7D48E246" w14:textId="06412DAF" w:rsidR="001E0863" w:rsidRPr="004B2082" w:rsidRDefault="001E0863" w:rsidP="00C97DC2">
            <w:pPr>
              <w:pStyle w:val="a1"/>
              <w:ind w:left="19" w:firstLineChars="0" w:firstLine="0"/>
              <w:jc w:val="left"/>
              <w:rPr>
                <w:rFonts w:asciiTheme="minorEastAsia" w:eastAsiaTheme="minorEastAsia" w:hAnsiTheme="minorEastAsia"/>
                <w:szCs w:val="24"/>
              </w:rPr>
            </w:pPr>
            <w:bookmarkStart w:id="52" w:name="_Toc105366547"/>
            <w:r w:rsidRPr="004B2082">
              <w:rPr>
                <w:rFonts w:asciiTheme="minorEastAsia" w:eastAsiaTheme="minorEastAsia" w:hAnsiTheme="minorEastAsia" w:hint="eastAsia"/>
                <w:sz w:val="16"/>
                <w:szCs w:val="16"/>
              </w:rPr>
              <w:t>セキュリティ要件定義、セキュリティ設計</w:t>
            </w:r>
            <w:bookmarkEnd w:id="52"/>
          </w:p>
        </w:tc>
        <w:tc>
          <w:tcPr>
            <w:tcW w:w="3396" w:type="dxa"/>
          </w:tcPr>
          <w:p w14:paraId="701D9861" w14:textId="21CEC843" w:rsidR="003B60AD" w:rsidRPr="003B60AD" w:rsidRDefault="008C1348" w:rsidP="008C2D74">
            <w:pPr>
              <w:pStyle w:val="a1"/>
              <w:ind w:firstLineChars="0" w:firstLine="0"/>
              <w:jc w:val="left"/>
              <w:rPr>
                <w:rFonts w:asciiTheme="minorEastAsia" w:eastAsiaTheme="minorEastAsia" w:hAnsiTheme="minorEastAsia"/>
                <w:sz w:val="16"/>
                <w:szCs w:val="16"/>
              </w:rPr>
            </w:pPr>
            <w:hyperlink r:id="rId21" w:anchor="ds211" w:history="1">
              <w:r w:rsidR="003B60AD" w:rsidRPr="005839FA">
                <w:rPr>
                  <w:rStyle w:val="afff2"/>
                  <w:rFonts w:asciiTheme="minorEastAsia" w:eastAsiaTheme="minorEastAsia" w:hAnsiTheme="minorEastAsia"/>
                  <w:sz w:val="16"/>
                  <w:szCs w:val="16"/>
                </w:rPr>
                <w:t>https://www.digital.go.jp/resources/standard_guidelines/#ds211</w:t>
              </w:r>
            </w:hyperlink>
          </w:p>
        </w:tc>
      </w:tr>
      <w:tr w:rsidR="001E0863" w14:paraId="2B61F7DB" w14:textId="77777777" w:rsidTr="0073196C">
        <w:trPr>
          <w:trHeight w:val="592"/>
        </w:trPr>
        <w:tc>
          <w:tcPr>
            <w:tcW w:w="426" w:type="dxa"/>
          </w:tcPr>
          <w:p w14:paraId="19A74DD3" w14:textId="3D3B6395" w:rsidR="001E0863" w:rsidRPr="00A317F7" w:rsidRDefault="00D52E49" w:rsidP="00C97DC2">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8</w:t>
            </w:r>
          </w:p>
        </w:tc>
        <w:tc>
          <w:tcPr>
            <w:tcW w:w="1417" w:type="dxa"/>
          </w:tcPr>
          <w:p w14:paraId="42614B94" w14:textId="589ABA8B" w:rsidR="001E0863" w:rsidRPr="004B2082" w:rsidRDefault="001E0863" w:rsidP="00C97DC2">
            <w:pPr>
              <w:pStyle w:val="a1"/>
              <w:ind w:firstLineChars="0" w:firstLine="0"/>
              <w:jc w:val="left"/>
              <w:rPr>
                <w:rFonts w:asciiTheme="minorEastAsia" w:eastAsiaTheme="minorEastAsia" w:hAnsiTheme="minorEastAsia"/>
                <w:szCs w:val="24"/>
              </w:rPr>
            </w:pPr>
            <w:bookmarkStart w:id="53" w:name="_Toc105366549"/>
            <w:r w:rsidRPr="004B2082">
              <w:rPr>
                <w:rFonts w:asciiTheme="minorEastAsia" w:eastAsiaTheme="minorEastAsia" w:hAnsiTheme="minorEastAsia" w:hint="eastAsia"/>
                <w:sz w:val="16"/>
                <w:szCs w:val="16"/>
              </w:rPr>
              <w:t>IPA（情報処理推進機構）</w:t>
            </w:r>
            <w:bookmarkEnd w:id="53"/>
          </w:p>
        </w:tc>
        <w:tc>
          <w:tcPr>
            <w:tcW w:w="2127" w:type="dxa"/>
          </w:tcPr>
          <w:p w14:paraId="299D41E3" w14:textId="42F35E28" w:rsidR="001E0863" w:rsidRPr="004B2082" w:rsidRDefault="001E0863" w:rsidP="00C97DC2">
            <w:pPr>
              <w:pStyle w:val="a1"/>
              <w:ind w:firstLineChars="0" w:firstLine="0"/>
              <w:jc w:val="left"/>
              <w:rPr>
                <w:rFonts w:asciiTheme="minorEastAsia" w:eastAsiaTheme="minorEastAsia" w:hAnsiTheme="minorEastAsia"/>
                <w:szCs w:val="24"/>
              </w:rPr>
            </w:pPr>
            <w:bookmarkStart w:id="54" w:name="_Toc105366550"/>
            <w:r w:rsidRPr="004B2082">
              <w:rPr>
                <w:rFonts w:asciiTheme="minorEastAsia" w:eastAsiaTheme="minorEastAsia" w:hAnsiTheme="minorEastAsia" w:hint="eastAsia"/>
                <w:sz w:val="16"/>
                <w:szCs w:val="16"/>
              </w:rPr>
              <w:t>安全なwebサイトの作り方</w:t>
            </w:r>
            <w:bookmarkEnd w:id="54"/>
          </w:p>
        </w:tc>
        <w:tc>
          <w:tcPr>
            <w:tcW w:w="1275" w:type="dxa"/>
          </w:tcPr>
          <w:p w14:paraId="10F56222" w14:textId="0D700172" w:rsidR="001E0863" w:rsidRPr="004B2082" w:rsidRDefault="001E0863" w:rsidP="00C97DC2">
            <w:pPr>
              <w:pStyle w:val="a1"/>
              <w:ind w:left="19" w:firstLineChars="0" w:firstLine="0"/>
              <w:jc w:val="left"/>
              <w:rPr>
                <w:rFonts w:asciiTheme="minorEastAsia" w:eastAsiaTheme="minorEastAsia" w:hAnsiTheme="minorEastAsia"/>
                <w:szCs w:val="24"/>
              </w:rPr>
            </w:pPr>
            <w:bookmarkStart w:id="55" w:name="_Toc105366551"/>
            <w:r w:rsidRPr="004B2082">
              <w:rPr>
                <w:rFonts w:asciiTheme="minorEastAsia" w:eastAsiaTheme="minorEastAsia" w:hAnsiTheme="minorEastAsia" w:hint="eastAsia"/>
                <w:sz w:val="16"/>
                <w:szCs w:val="16"/>
              </w:rPr>
              <w:t>セキュリティ設計</w:t>
            </w:r>
            <w:bookmarkEnd w:id="55"/>
          </w:p>
        </w:tc>
        <w:tc>
          <w:tcPr>
            <w:tcW w:w="3396" w:type="dxa"/>
          </w:tcPr>
          <w:p w14:paraId="30C25C76" w14:textId="29E7136B" w:rsidR="001E0863" w:rsidRPr="004B2082" w:rsidRDefault="008C1348" w:rsidP="00C97DC2">
            <w:pPr>
              <w:pStyle w:val="a1"/>
              <w:ind w:left="19" w:firstLineChars="0" w:firstLine="0"/>
              <w:jc w:val="left"/>
              <w:rPr>
                <w:rFonts w:asciiTheme="minorEastAsia" w:eastAsiaTheme="minorEastAsia" w:hAnsiTheme="minorEastAsia"/>
                <w:szCs w:val="24"/>
              </w:rPr>
            </w:pPr>
            <w:hyperlink r:id="rId22" w:history="1">
              <w:bookmarkStart w:id="56" w:name="_Toc105366552"/>
              <w:r w:rsidR="001E0863" w:rsidRPr="004B2082">
                <w:rPr>
                  <w:rStyle w:val="afff2"/>
                  <w:rFonts w:asciiTheme="minorEastAsia" w:eastAsiaTheme="minorEastAsia" w:hAnsiTheme="minorEastAsia" w:hint="eastAsia"/>
                  <w:sz w:val="16"/>
                  <w:szCs w:val="16"/>
                </w:rPr>
                <w:t>https://www.ipa.go.jp/security/vuln/websecurity.html</w:t>
              </w:r>
              <w:bookmarkEnd w:id="56"/>
            </w:hyperlink>
          </w:p>
        </w:tc>
      </w:tr>
      <w:tr w:rsidR="001E0863" w14:paraId="0CB3CBA7" w14:textId="77777777" w:rsidTr="0073196C">
        <w:trPr>
          <w:trHeight w:val="275"/>
        </w:trPr>
        <w:tc>
          <w:tcPr>
            <w:tcW w:w="426" w:type="dxa"/>
          </w:tcPr>
          <w:p w14:paraId="227FE492" w14:textId="2A682BCA" w:rsidR="001E0863" w:rsidRPr="00A317F7" w:rsidRDefault="00D52E49" w:rsidP="00C97DC2">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9</w:t>
            </w:r>
          </w:p>
        </w:tc>
        <w:tc>
          <w:tcPr>
            <w:tcW w:w="1417" w:type="dxa"/>
          </w:tcPr>
          <w:p w14:paraId="1F707F2F" w14:textId="5EB75DFB" w:rsidR="001E0863" w:rsidRPr="004B2082" w:rsidRDefault="001E0863" w:rsidP="00C97DC2">
            <w:pPr>
              <w:pStyle w:val="a1"/>
              <w:ind w:firstLineChars="0" w:firstLine="0"/>
              <w:jc w:val="left"/>
              <w:rPr>
                <w:rFonts w:asciiTheme="minorEastAsia" w:eastAsiaTheme="minorEastAsia" w:hAnsiTheme="minorEastAsia"/>
                <w:szCs w:val="24"/>
              </w:rPr>
            </w:pPr>
            <w:bookmarkStart w:id="57" w:name="_Toc105366553"/>
            <w:r w:rsidRPr="004B2082">
              <w:rPr>
                <w:rFonts w:asciiTheme="minorEastAsia" w:eastAsiaTheme="minorEastAsia" w:hAnsiTheme="minorEastAsia" w:hint="eastAsia"/>
                <w:sz w:val="16"/>
                <w:szCs w:val="16"/>
              </w:rPr>
              <w:t>IPA（情報処理推進機構）</w:t>
            </w:r>
            <w:bookmarkEnd w:id="57"/>
          </w:p>
        </w:tc>
        <w:tc>
          <w:tcPr>
            <w:tcW w:w="2127" w:type="dxa"/>
          </w:tcPr>
          <w:p w14:paraId="39CBEA81" w14:textId="3B9D43C5" w:rsidR="001E0863" w:rsidRPr="004B2082" w:rsidRDefault="001E0863" w:rsidP="00C97DC2">
            <w:pPr>
              <w:pStyle w:val="a1"/>
              <w:ind w:firstLineChars="0" w:firstLine="0"/>
              <w:jc w:val="left"/>
              <w:rPr>
                <w:rFonts w:asciiTheme="minorEastAsia" w:eastAsiaTheme="minorEastAsia" w:hAnsiTheme="minorEastAsia"/>
                <w:szCs w:val="24"/>
              </w:rPr>
            </w:pPr>
            <w:bookmarkStart w:id="58" w:name="_Toc105366554"/>
            <w:r w:rsidRPr="004B2082">
              <w:rPr>
                <w:rFonts w:asciiTheme="minorEastAsia" w:eastAsiaTheme="minorEastAsia" w:hAnsiTheme="minorEastAsia" w:hint="eastAsia"/>
                <w:sz w:val="16"/>
                <w:szCs w:val="16"/>
              </w:rPr>
              <w:t>TLS暗号設定ガイドライン</w:t>
            </w:r>
            <w:bookmarkEnd w:id="58"/>
          </w:p>
        </w:tc>
        <w:tc>
          <w:tcPr>
            <w:tcW w:w="1275" w:type="dxa"/>
          </w:tcPr>
          <w:p w14:paraId="5EF03070" w14:textId="1B3DB163" w:rsidR="001E0863" w:rsidRPr="004B2082" w:rsidRDefault="001E0863" w:rsidP="00C97DC2">
            <w:pPr>
              <w:pStyle w:val="a1"/>
              <w:ind w:left="19" w:firstLineChars="0" w:firstLine="0"/>
              <w:jc w:val="left"/>
              <w:rPr>
                <w:rFonts w:asciiTheme="minorEastAsia" w:eastAsiaTheme="minorEastAsia" w:hAnsiTheme="minorEastAsia"/>
                <w:szCs w:val="24"/>
              </w:rPr>
            </w:pPr>
            <w:bookmarkStart w:id="59" w:name="_Toc105366555"/>
            <w:r w:rsidRPr="004B2082">
              <w:rPr>
                <w:rFonts w:asciiTheme="minorEastAsia" w:eastAsiaTheme="minorEastAsia" w:hAnsiTheme="minorEastAsia" w:hint="eastAsia"/>
                <w:sz w:val="16"/>
                <w:szCs w:val="16"/>
              </w:rPr>
              <w:t>セキュリティ設計</w:t>
            </w:r>
            <w:bookmarkEnd w:id="59"/>
          </w:p>
        </w:tc>
        <w:tc>
          <w:tcPr>
            <w:tcW w:w="3396" w:type="dxa"/>
          </w:tcPr>
          <w:p w14:paraId="3F7F2B7A" w14:textId="20E0AD9D" w:rsidR="001E0863" w:rsidRPr="004B2082" w:rsidRDefault="008C1348" w:rsidP="00C97DC2">
            <w:pPr>
              <w:pStyle w:val="a1"/>
              <w:ind w:left="19" w:firstLineChars="0" w:firstLine="0"/>
              <w:jc w:val="left"/>
              <w:rPr>
                <w:rFonts w:asciiTheme="minorEastAsia" w:eastAsiaTheme="minorEastAsia" w:hAnsiTheme="minorEastAsia"/>
                <w:szCs w:val="24"/>
              </w:rPr>
            </w:pPr>
            <w:hyperlink r:id="rId23" w:history="1">
              <w:bookmarkStart w:id="60" w:name="_Toc105366556"/>
              <w:r w:rsidR="001E0863" w:rsidRPr="004B2082">
                <w:rPr>
                  <w:rStyle w:val="afff2"/>
                  <w:rFonts w:asciiTheme="minorEastAsia" w:eastAsiaTheme="minorEastAsia" w:hAnsiTheme="minorEastAsia" w:hint="eastAsia"/>
                  <w:sz w:val="16"/>
                  <w:szCs w:val="16"/>
                </w:rPr>
                <w:t>https://www.ipa.go.jp/security/vuln/ssl_crypt_config.html</w:t>
              </w:r>
              <w:bookmarkEnd w:id="60"/>
            </w:hyperlink>
          </w:p>
        </w:tc>
      </w:tr>
      <w:tr w:rsidR="00B633ED" w14:paraId="61FED637" w14:textId="77777777" w:rsidTr="0073196C">
        <w:trPr>
          <w:trHeight w:val="275"/>
        </w:trPr>
        <w:tc>
          <w:tcPr>
            <w:tcW w:w="426" w:type="dxa"/>
          </w:tcPr>
          <w:p w14:paraId="4A57871D" w14:textId="522B6CC5" w:rsidR="00B633ED" w:rsidRPr="00A317F7" w:rsidRDefault="00B633ED" w:rsidP="00B633ED">
            <w:pPr>
              <w:pStyle w:val="a1"/>
              <w:ind w:firstLineChars="0" w:firstLine="0"/>
              <w:jc w:val="left"/>
              <w:rPr>
                <w:rFonts w:asciiTheme="minorEastAsia" w:eastAsiaTheme="minorEastAsia" w:hAnsiTheme="minorEastAsia"/>
                <w:sz w:val="16"/>
                <w:szCs w:val="16"/>
              </w:rPr>
            </w:pPr>
            <w:r>
              <w:rPr>
                <w:rFonts w:asciiTheme="minorEastAsia" w:eastAsiaTheme="minorEastAsia" w:hAnsiTheme="minorEastAsia" w:hint="eastAsia"/>
                <w:sz w:val="16"/>
                <w:szCs w:val="16"/>
              </w:rPr>
              <w:t>1</w:t>
            </w:r>
            <w:r>
              <w:rPr>
                <w:rFonts w:asciiTheme="minorEastAsia" w:eastAsiaTheme="minorEastAsia" w:hAnsiTheme="minorEastAsia"/>
                <w:sz w:val="16"/>
                <w:szCs w:val="16"/>
              </w:rPr>
              <w:t>0</w:t>
            </w:r>
          </w:p>
        </w:tc>
        <w:tc>
          <w:tcPr>
            <w:tcW w:w="1417" w:type="dxa"/>
          </w:tcPr>
          <w:p w14:paraId="1AE74FE2" w14:textId="4A591514" w:rsidR="00B633ED" w:rsidRPr="004B2082" w:rsidRDefault="00B633ED" w:rsidP="00B633ED">
            <w:pPr>
              <w:pStyle w:val="a1"/>
              <w:ind w:firstLineChars="0" w:firstLine="0"/>
              <w:jc w:val="left"/>
              <w:rPr>
                <w:rFonts w:asciiTheme="minorEastAsia" w:eastAsiaTheme="minorEastAsia" w:hAnsiTheme="minorEastAsia"/>
                <w:sz w:val="16"/>
                <w:szCs w:val="16"/>
              </w:rPr>
            </w:pPr>
            <w:r w:rsidRPr="004B2082">
              <w:rPr>
                <w:rFonts w:asciiTheme="minorEastAsia" w:eastAsiaTheme="minorEastAsia" w:hAnsiTheme="minorEastAsia" w:hint="eastAsia"/>
                <w:sz w:val="16"/>
                <w:szCs w:val="16"/>
              </w:rPr>
              <w:t>IPA（情報処理推進機構）</w:t>
            </w:r>
          </w:p>
        </w:tc>
        <w:tc>
          <w:tcPr>
            <w:tcW w:w="2127" w:type="dxa"/>
          </w:tcPr>
          <w:p w14:paraId="36F05D9B" w14:textId="5A913446" w:rsidR="00B633ED" w:rsidRPr="004602C4" w:rsidRDefault="004602C4" w:rsidP="00B633ED">
            <w:pPr>
              <w:pStyle w:val="a1"/>
              <w:ind w:firstLineChars="0" w:firstLine="0"/>
              <w:jc w:val="left"/>
              <w:rPr>
                <w:rFonts w:asciiTheme="minorEastAsia" w:eastAsiaTheme="minorEastAsia" w:hAnsiTheme="minorEastAsia"/>
                <w:sz w:val="16"/>
                <w:szCs w:val="16"/>
              </w:rPr>
            </w:pPr>
            <w:r>
              <w:rPr>
                <w:rFonts w:asciiTheme="minorEastAsia" w:eastAsiaTheme="minorEastAsia" w:hAnsiTheme="minorEastAsia" w:hint="eastAsia"/>
                <w:sz w:val="16"/>
                <w:szCs w:val="16"/>
              </w:rPr>
              <w:t>組織における内部不正防止ガイドライン</w:t>
            </w:r>
          </w:p>
        </w:tc>
        <w:tc>
          <w:tcPr>
            <w:tcW w:w="1275" w:type="dxa"/>
          </w:tcPr>
          <w:p w14:paraId="530C984D" w14:textId="77777777" w:rsidR="00B633ED" w:rsidRDefault="004602C4" w:rsidP="00B633ED">
            <w:pPr>
              <w:pStyle w:val="a1"/>
              <w:ind w:left="19" w:firstLineChars="0" w:firstLine="0"/>
              <w:jc w:val="left"/>
              <w:rPr>
                <w:rFonts w:asciiTheme="minorEastAsia" w:eastAsiaTheme="minorEastAsia" w:hAnsiTheme="minorEastAsia"/>
                <w:sz w:val="16"/>
                <w:szCs w:val="16"/>
              </w:rPr>
            </w:pPr>
            <w:r>
              <w:rPr>
                <w:rFonts w:asciiTheme="minorEastAsia" w:eastAsiaTheme="minorEastAsia" w:hAnsiTheme="minorEastAsia" w:hint="eastAsia"/>
                <w:sz w:val="16"/>
                <w:szCs w:val="16"/>
              </w:rPr>
              <w:t>セキュリティ要件定義</w:t>
            </w:r>
          </w:p>
          <w:p w14:paraId="3E43C83E" w14:textId="30FC3D54" w:rsidR="004602C4" w:rsidRPr="004B2082" w:rsidRDefault="004602C4" w:rsidP="00B633ED">
            <w:pPr>
              <w:pStyle w:val="a1"/>
              <w:ind w:left="19" w:firstLineChars="0" w:firstLine="0"/>
              <w:jc w:val="left"/>
              <w:rPr>
                <w:rFonts w:asciiTheme="minorEastAsia" w:eastAsiaTheme="minorEastAsia" w:hAnsiTheme="minorEastAsia"/>
                <w:sz w:val="16"/>
                <w:szCs w:val="16"/>
              </w:rPr>
            </w:pPr>
            <w:r>
              <w:rPr>
                <w:rFonts w:asciiTheme="minorEastAsia" w:eastAsiaTheme="minorEastAsia" w:hAnsiTheme="minorEastAsia" w:hint="eastAsia"/>
                <w:sz w:val="16"/>
                <w:szCs w:val="16"/>
              </w:rPr>
              <w:t>セキュリティ</w:t>
            </w:r>
            <w:r>
              <w:rPr>
                <w:rFonts w:asciiTheme="minorEastAsia" w:eastAsiaTheme="minorEastAsia" w:hAnsiTheme="minorEastAsia" w:hint="eastAsia"/>
                <w:sz w:val="16"/>
                <w:szCs w:val="16"/>
              </w:rPr>
              <w:lastRenderedPageBreak/>
              <w:t>設計</w:t>
            </w:r>
          </w:p>
        </w:tc>
        <w:tc>
          <w:tcPr>
            <w:tcW w:w="3396" w:type="dxa"/>
          </w:tcPr>
          <w:p w14:paraId="4965D08F" w14:textId="66712D49" w:rsidR="00D72DE3" w:rsidRPr="00D72DE3" w:rsidRDefault="008C1348" w:rsidP="00D72DE3">
            <w:pPr>
              <w:pStyle w:val="a1"/>
              <w:ind w:left="19" w:firstLineChars="0" w:firstLine="0"/>
              <w:jc w:val="left"/>
              <w:rPr>
                <w:sz w:val="16"/>
                <w:szCs w:val="14"/>
              </w:rPr>
            </w:pPr>
            <w:hyperlink r:id="rId24" w:history="1">
              <w:r w:rsidR="00D72DE3" w:rsidRPr="00D72DE3">
                <w:rPr>
                  <w:rStyle w:val="afff2"/>
                  <w:sz w:val="16"/>
                  <w:szCs w:val="14"/>
                </w:rPr>
                <w:t>https://www.ipa.go.jp/security/fy24/reports/insider/index.html</w:t>
              </w:r>
            </w:hyperlink>
          </w:p>
        </w:tc>
      </w:tr>
      <w:tr w:rsidR="00B633ED" w14:paraId="4BFB2ABE" w14:textId="77777777" w:rsidTr="0073196C">
        <w:trPr>
          <w:trHeight w:val="399"/>
        </w:trPr>
        <w:tc>
          <w:tcPr>
            <w:tcW w:w="426" w:type="dxa"/>
          </w:tcPr>
          <w:p w14:paraId="68988175" w14:textId="074943E6" w:rsidR="00B633ED" w:rsidRPr="00A317F7" w:rsidRDefault="005F1CF1" w:rsidP="00B633ED">
            <w:pPr>
              <w:pStyle w:val="a1"/>
              <w:ind w:firstLineChars="0" w:firstLine="0"/>
              <w:jc w:val="left"/>
              <w:rPr>
                <w:rFonts w:asciiTheme="minorEastAsia" w:eastAsiaTheme="minorEastAsia" w:hAnsiTheme="minorEastAsia"/>
                <w:sz w:val="16"/>
                <w:szCs w:val="16"/>
              </w:rPr>
            </w:pPr>
            <w:r>
              <w:rPr>
                <w:rFonts w:asciiTheme="minorEastAsia" w:eastAsiaTheme="minorEastAsia" w:hAnsiTheme="minorEastAsia"/>
                <w:sz w:val="16"/>
                <w:szCs w:val="16"/>
              </w:rPr>
              <w:t>11</w:t>
            </w:r>
          </w:p>
        </w:tc>
        <w:tc>
          <w:tcPr>
            <w:tcW w:w="1417" w:type="dxa"/>
          </w:tcPr>
          <w:p w14:paraId="3DAB63C2" w14:textId="0C1DD5DC" w:rsidR="00B633ED" w:rsidRPr="004B2082" w:rsidRDefault="00B633ED" w:rsidP="00B633ED">
            <w:pPr>
              <w:pStyle w:val="a1"/>
              <w:ind w:firstLineChars="0" w:firstLine="0"/>
              <w:jc w:val="left"/>
              <w:rPr>
                <w:rFonts w:asciiTheme="minorEastAsia" w:eastAsiaTheme="minorEastAsia" w:hAnsiTheme="minorEastAsia"/>
                <w:szCs w:val="24"/>
              </w:rPr>
            </w:pPr>
            <w:bookmarkStart w:id="61" w:name="_Toc105366557"/>
            <w:r w:rsidRPr="004B2082">
              <w:rPr>
                <w:rFonts w:asciiTheme="minorEastAsia" w:eastAsiaTheme="minorEastAsia" w:hAnsiTheme="minorEastAsia" w:hint="eastAsia"/>
                <w:sz w:val="16"/>
                <w:szCs w:val="16"/>
              </w:rPr>
              <w:t>ISMAP運営委員会</w:t>
            </w:r>
            <w:bookmarkEnd w:id="61"/>
          </w:p>
        </w:tc>
        <w:tc>
          <w:tcPr>
            <w:tcW w:w="2127" w:type="dxa"/>
          </w:tcPr>
          <w:p w14:paraId="731EE5C9" w14:textId="6FA20E0B" w:rsidR="00B633ED" w:rsidRPr="004B2082" w:rsidRDefault="00B633ED" w:rsidP="00B633ED">
            <w:pPr>
              <w:pStyle w:val="a1"/>
              <w:ind w:firstLineChars="0" w:firstLine="0"/>
              <w:jc w:val="left"/>
              <w:rPr>
                <w:rFonts w:asciiTheme="minorEastAsia" w:eastAsiaTheme="minorEastAsia" w:hAnsiTheme="minorEastAsia"/>
                <w:szCs w:val="24"/>
              </w:rPr>
            </w:pPr>
            <w:bookmarkStart w:id="62" w:name="_Toc105366558"/>
            <w:r w:rsidRPr="004B2082">
              <w:rPr>
                <w:rFonts w:asciiTheme="minorEastAsia" w:eastAsiaTheme="minorEastAsia" w:hAnsiTheme="minorEastAsia" w:hint="eastAsia"/>
                <w:sz w:val="16"/>
                <w:szCs w:val="16"/>
              </w:rPr>
              <w:t>政府情報システムのためのセキュリティ評価制度</w:t>
            </w:r>
            <w:bookmarkEnd w:id="62"/>
          </w:p>
        </w:tc>
        <w:tc>
          <w:tcPr>
            <w:tcW w:w="1275" w:type="dxa"/>
          </w:tcPr>
          <w:p w14:paraId="036247D5" w14:textId="3701B3E2" w:rsidR="00B633ED" w:rsidRPr="004B2082" w:rsidRDefault="00B633ED" w:rsidP="00B633ED">
            <w:pPr>
              <w:pStyle w:val="a1"/>
              <w:ind w:left="19" w:firstLineChars="0" w:firstLine="0"/>
              <w:jc w:val="left"/>
              <w:rPr>
                <w:rFonts w:asciiTheme="minorEastAsia" w:eastAsiaTheme="minorEastAsia" w:hAnsiTheme="minorEastAsia"/>
                <w:szCs w:val="24"/>
              </w:rPr>
            </w:pPr>
            <w:bookmarkStart w:id="63" w:name="_Toc105366559"/>
            <w:r w:rsidRPr="004B2082">
              <w:rPr>
                <w:rFonts w:asciiTheme="minorEastAsia" w:eastAsiaTheme="minorEastAsia" w:hAnsiTheme="minorEastAsia" w:hint="eastAsia"/>
                <w:sz w:val="16"/>
                <w:szCs w:val="16"/>
              </w:rPr>
              <w:t>セキュリティ選定</w:t>
            </w:r>
            <w:bookmarkEnd w:id="63"/>
          </w:p>
        </w:tc>
        <w:tc>
          <w:tcPr>
            <w:tcW w:w="3396" w:type="dxa"/>
          </w:tcPr>
          <w:p w14:paraId="6C6A7AF0" w14:textId="1EE32DC7" w:rsidR="00B633ED" w:rsidRPr="004B2082" w:rsidRDefault="008C1348" w:rsidP="00B633ED">
            <w:pPr>
              <w:pStyle w:val="a1"/>
              <w:ind w:left="19" w:firstLineChars="0" w:firstLine="0"/>
              <w:jc w:val="left"/>
              <w:rPr>
                <w:rFonts w:asciiTheme="minorEastAsia" w:eastAsiaTheme="minorEastAsia" w:hAnsiTheme="minorEastAsia"/>
                <w:szCs w:val="24"/>
              </w:rPr>
            </w:pPr>
            <w:hyperlink r:id="rId25" w:history="1">
              <w:bookmarkStart w:id="64" w:name="_Toc105366560"/>
              <w:r w:rsidR="00B633ED" w:rsidRPr="004B2082">
                <w:rPr>
                  <w:rStyle w:val="afff2"/>
                  <w:rFonts w:asciiTheme="minorEastAsia" w:eastAsiaTheme="minorEastAsia" w:hAnsiTheme="minorEastAsia" w:hint="eastAsia"/>
                  <w:sz w:val="16"/>
                  <w:szCs w:val="16"/>
                </w:rPr>
                <w:t>https://www.ismap.go.jp/csm</w:t>
              </w:r>
              <w:bookmarkEnd w:id="64"/>
            </w:hyperlink>
          </w:p>
        </w:tc>
      </w:tr>
      <w:tr w:rsidR="00B633ED" w14:paraId="4AE82526" w14:textId="77777777" w:rsidTr="0073196C">
        <w:trPr>
          <w:trHeight w:val="256"/>
        </w:trPr>
        <w:tc>
          <w:tcPr>
            <w:tcW w:w="426" w:type="dxa"/>
          </w:tcPr>
          <w:p w14:paraId="6B373822" w14:textId="494FAA67"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1</w:t>
            </w:r>
            <w:r w:rsidR="005F1CF1">
              <w:rPr>
                <w:rFonts w:asciiTheme="minorEastAsia" w:eastAsiaTheme="minorEastAsia" w:hAnsiTheme="minorEastAsia"/>
                <w:sz w:val="16"/>
                <w:szCs w:val="16"/>
              </w:rPr>
              <w:t>2</w:t>
            </w:r>
          </w:p>
        </w:tc>
        <w:tc>
          <w:tcPr>
            <w:tcW w:w="1417" w:type="dxa"/>
          </w:tcPr>
          <w:p w14:paraId="40716431" w14:textId="66A80E0D" w:rsidR="00B633ED" w:rsidRPr="004B2082" w:rsidRDefault="00B633ED" w:rsidP="00B633ED">
            <w:pPr>
              <w:pStyle w:val="a1"/>
              <w:ind w:firstLineChars="0" w:firstLine="0"/>
              <w:jc w:val="left"/>
              <w:rPr>
                <w:rFonts w:asciiTheme="minorEastAsia" w:eastAsiaTheme="minorEastAsia" w:hAnsiTheme="minorEastAsia"/>
                <w:szCs w:val="24"/>
              </w:rPr>
            </w:pPr>
            <w:bookmarkStart w:id="65" w:name="_Toc105366561"/>
            <w:r w:rsidRPr="004B2082">
              <w:rPr>
                <w:rFonts w:asciiTheme="minorEastAsia" w:eastAsiaTheme="minorEastAsia" w:hAnsiTheme="minorEastAsia" w:hint="eastAsia"/>
                <w:sz w:val="16"/>
                <w:szCs w:val="16"/>
              </w:rPr>
              <w:t>METI（経済産業省）</w:t>
            </w:r>
            <w:bookmarkEnd w:id="65"/>
          </w:p>
        </w:tc>
        <w:tc>
          <w:tcPr>
            <w:tcW w:w="2127" w:type="dxa"/>
          </w:tcPr>
          <w:p w14:paraId="591D7EBF" w14:textId="6484735A" w:rsidR="00B633ED" w:rsidRPr="004B2082" w:rsidRDefault="00B633ED" w:rsidP="00B633ED">
            <w:pPr>
              <w:pStyle w:val="a1"/>
              <w:ind w:firstLineChars="0" w:firstLine="0"/>
              <w:jc w:val="left"/>
              <w:rPr>
                <w:rFonts w:asciiTheme="minorEastAsia" w:eastAsiaTheme="minorEastAsia" w:hAnsiTheme="minorEastAsia"/>
                <w:szCs w:val="24"/>
              </w:rPr>
            </w:pPr>
            <w:bookmarkStart w:id="66" w:name="_Toc105366562"/>
            <w:r w:rsidRPr="004B2082">
              <w:rPr>
                <w:rFonts w:asciiTheme="minorEastAsia" w:eastAsiaTheme="minorEastAsia" w:hAnsiTheme="minorEastAsia" w:hint="eastAsia"/>
                <w:sz w:val="16"/>
                <w:szCs w:val="16"/>
              </w:rPr>
              <w:t>クラウドサービス利用のための 情報セキュリティマネジメントガイドライン</w:t>
            </w:r>
            <w:bookmarkEnd w:id="66"/>
          </w:p>
        </w:tc>
        <w:tc>
          <w:tcPr>
            <w:tcW w:w="1275" w:type="dxa"/>
          </w:tcPr>
          <w:p w14:paraId="5B944226" w14:textId="439A1760" w:rsidR="00B633ED" w:rsidRPr="004B2082" w:rsidRDefault="00B633ED" w:rsidP="00B633ED">
            <w:pPr>
              <w:pStyle w:val="a1"/>
              <w:ind w:left="19" w:firstLineChars="0" w:firstLine="0"/>
              <w:jc w:val="left"/>
              <w:rPr>
                <w:rFonts w:asciiTheme="minorEastAsia" w:eastAsiaTheme="minorEastAsia" w:hAnsiTheme="minorEastAsia"/>
                <w:szCs w:val="24"/>
              </w:rPr>
            </w:pPr>
            <w:bookmarkStart w:id="67" w:name="_Toc105366563"/>
            <w:r w:rsidRPr="004B2082">
              <w:rPr>
                <w:rFonts w:asciiTheme="minorEastAsia" w:eastAsiaTheme="minorEastAsia" w:hAnsiTheme="minorEastAsia" w:hint="eastAsia"/>
                <w:sz w:val="16"/>
                <w:szCs w:val="16"/>
              </w:rPr>
              <w:t>セキュリティ要件定義</w:t>
            </w:r>
            <w:r w:rsidRPr="004B2082">
              <w:rPr>
                <w:rFonts w:asciiTheme="minorEastAsia" w:eastAsiaTheme="minorEastAsia" w:hAnsiTheme="minorEastAsia" w:hint="eastAsia"/>
                <w:sz w:val="16"/>
                <w:szCs w:val="16"/>
              </w:rPr>
              <w:br/>
              <w:t>セキュリティ設計</w:t>
            </w:r>
            <w:bookmarkEnd w:id="67"/>
          </w:p>
        </w:tc>
        <w:tc>
          <w:tcPr>
            <w:tcW w:w="3396" w:type="dxa"/>
          </w:tcPr>
          <w:p w14:paraId="61BA80B2" w14:textId="0C5FE01F" w:rsidR="00B633ED" w:rsidRPr="004B2082" w:rsidRDefault="008C1348" w:rsidP="00B633ED">
            <w:pPr>
              <w:pStyle w:val="a1"/>
              <w:ind w:left="19" w:firstLineChars="0" w:firstLine="0"/>
              <w:jc w:val="left"/>
              <w:rPr>
                <w:rFonts w:asciiTheme="minorEastAsia" w:eastAsiaTheme="minorEastAsia" w:hAnsiTheme="minorEastAsia"/>
                <w:szCs w:val="24"/>
              </w:rPr>
            </w:pPr>
            <w:hyperlink r:id="rId26" w:history="1">
              <w:bookmarkStart w:id="68" w:name="_Toc105366564"/>
              <w:r w:rsidR="00B633ED" w:rsidRPr="004B2082">
                <w:rPr>
                  <w:rStyle w:val="afff2"/>
                  <w:rFonts w:asciiTheme="minorEastAsia" w:eastAsiaTheme="minorEastAsia" w:hAnsiTheme="minorEastAsia" w:hint="eastAsia"/>
                  <w:sz w:val="16"/>
                  <w:szCs w:val="16"/>
                </w:rPr>
                <w:t>https://www.meti.go.jp/policy/netsecurity/downloadfiles/cloudsec2013fy.pdf</w:t>
              </w:r>
              <w:bookmarkEnd w:id="68"/>
            </w:hyperlink>
          </w:p>
        </w:tc>
      </w:tr>
      <w:tr w:rsidR="00B633ED" w14:paraId="6ACE20C2" w14:textId="77777777" w:rsidTr="0073196C">
        <w:trPr>
          <w:trHeight w:val="1357"/>
        </w:trPr>
        <w:tc>
          <w:tcPr>
            <w:tcW w:w="426" w:type="dxa"/>
          </w:tcPr>
          <w:p w14:paraId="54A8463A" w14:textId="5E94E563"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1</w:t>
            </w:r>
            <w:r w:rsidR="005F1CF1">
              <w:rPr>
                <w:rFonts w:asciiTheme="minorEastAsia" w:eastAsiaTheme="minorEastAsia" w:hAnsiTheme="minorEastAsia"/>
                <w:sz w:val="16"/>
                <w:szCs w:val="16"/>
              </w:rPr>
              <w:t>3</w:t>
            </w:r>
          </w:p>
        </w:tc>
        <w:tc>
          <w:tcPr>
            <w:tcW w:w="1417" w:type="dxa"/>
          </w:tcPr>
          <w:p w14:paraId="569B13E2" w14:textId="141C15E1" w:rsidR="00B633ED" w:rsidRPr="004B2082" w:rsidRDefault="00B633ED" w:rsidP="00B633ED">
            <w:pPr>
              <w:pStyle w:val="a1"/>
              <w:ind w:firstLineChars="0" w:firstLine="0"/>
              <w:jc w:val="left"/>
              <w:rPr>
                <w:rFonts w:asciiTheme="minorEastAsia" w:eastAsiaTheme="minorEastAsia" w:hAnsiTheme="minorEastAsia"/>
                <w:szCs w:val="24"/>
              </w:rPr>
            </w:pPr>
            <w:bookmarkStart w:id="69" w:name="_Toc105366565"/>
            <w:r w:rsidRPr="004B2082">
              <w:rPr>
                <w:rFonts w:asciiTheme="minorEastAsia" w:eastAsiaTheme="minorEastAsia" w:hAnsiTheme="minorEastAsia" w:hint="eastAsia"/>
                <w:sz w:val="16"/>
                <w:szCs w:val="16"/>
              </w:rPr>
              <w:t>各府省情報化統括責任者連絡会</w:t>
            </w:r>
            <w:bookmarkEnd w:id="69"/>
          </w:p>
        </w:tc>
        <w:tc>
          <w:tcPr>
            <w:tcW w:w="2127" w:type="dxa"/>
          </w:tcPr>
          <w:p w14:paraId="1656A5C3" w14:textId="14800D57" w:rsidR="00B633ED" w:rsidRPr="004B2082" w:rsidRDefault="00B633ED" w:rsidP="00B633ED">
            <w:pPr>
              <w:pStyle w:val="a1"/>
              <w:ind w:firstLineChars="0" w:firstLine="0"/>
              <w:jc w:val="left"/>
              <w:rPr>
                <w:rFonts w:asciiTheme="minorEastAsia" w:eastAsiaTheme="minorEastAsia" w:hAnsiTheme="minorEastAsia"/>
                <w:szCs w:val="24"/>
              </w:rPr>
            </w:pPr>
            <w:bookmarkStart w:id="70" w:name="_Toc105366566"/>
            <w:r w:rsidRPr="004B2082">
              <w:rPr>
                <w:rFonts w:asciiTheme="minorEastAsia" w:eastAsiaTheme="minorEastAsia" w:hAnsiTheme="minorEastAsia" w:hint="eastAsia"/>
                <w:sz w:val="16"/>
                <w:szCs w:val="16"/>
              </w:rPr>
              <w:t>行政手続におけるオンラインによる本人確認の手法に関するガイドライン</w:t>
            </w:r>
            <w:bookmarkEnd w:id="70"/>
          </w:p>
        </w:tc>
        <w:tc>
          <w:tcPr>
            <w:tcW w:w="1275" w:type="dxa"/>
          </w:tcPr>
          <w:p w14:paraId="1521E975" w14:textId="0F8C89B7" w:rsidR="00B633ED" w:rsidRPr="004B2082" w:rsidRDefault="00B633ED" w:rsidP="00B633ED">
            <w:pPr>
              <w:pStyle w:val="a1"/>
              <w:ind w:left="19" w:firstLineChars="0" w:firstLine="0"/>
              <w:jc w:val="left"/>
              <w:rPr>
                <w:rFonts w:asciiTheme="minorEastAsia" w:eastAsiaTheme="minorEastAsia" w:hAnsiTheme="minorEastAsia"/>
                <w:szCs w:val="24"/>
              </w:rPr>
            </w:pPr>
            <w:bookmarkStart w:id="71" w:name="_Toc105366567"/>
            <w:r w:rsidRPr="004B2082">
              <w:rPr>
                <w:rFonts w:asciiTheme="minorEastAsia" w:eastAsiaTheme="minorEastAsia" w:hAnsiTheme="minorEastAsia" w:hint="eastAsia"/>
                <w:sz w:val="16"/>
                <w:szCs w:val="16"/>
              </w:rPr>
              <w:t>セキュリティ要件定義</w:t>
            </w:r>
            <w:r w:rsidRPr="004B2082">
              <w:rPr>
                <w:rFonts w:asciiTheme="minorEastAsia" w:eastAsiaTheme="minorEastAsia" w:hAnsiTheme="minorEastAsia" w:hint="eastAsia"/>
                <w:sz w:val="16"/>
                <w:szCs w:val="16"/>
              </w:rPr>
              <w:br/>
              <w:t>セキュリティ設計</w:t>
            </w:r>
            <w:bookmarkEnd w:id="71"/>
          </w:p>
        </w:tc>
        <w:tc>
          <w:tcPr>
            <w:tcW w:w="3396" w:type="dxa"/>
          </w:tcPr>
          <w:p w14:paraId="5105E925" w14:textId="5525BAE9" w:rsidR="00B633ED" w:rsidRPr="004B2082" w:rsidRDefault="008C1348" w:rsidP="00B633ED">
            <w:pPr>
              <w:pStyle w:val="a1"/>
              <w:ind w:left="19" w:firstLineChars="0" w:firstLine="0"/>
              <w:jc w:val="left"/>
              <w:rPr>
                <w:rFonts w:asciiTheme="minorEastAsia" w:eastAsiaTheme="minorEastAsia" w:hAnsiTheme="minorEastAsia"/>
                <w:szCs w:val="24"/>
              </w:rPr>
            </w:pPr>
            <w:hyperlink r:id="rId27" w:history="1">
              <w:bookmarkStart w:id="72" w:name="_Toc105366568"/>
              <w:r w:rsidR="00B633ED" w:rsidRPr="004B2082">
                <w:rPr>
                  <w:rStyle w:val="afff2"/>
                  <w:rFonts w:asciiTheme="minorEastAsia" w:eastAsiaTheme="minorEastAsia" w:hAnsiTheme="minorEastAsia" w:hint="eastAsia"/>
                  <w:sz w:val="16"/>
                  <w:szCs w:val="16"/>
                </w:rPr>
                <w:t>https://cio.go.jp/sites/default/files/uploads/documents/hyoujun_guideline_honninkakunin_20190225.pdf</w:t>
              </w:r>
              <w:bookmarkEnd w:id="72"/>
            </w:hyperlink>
          </w:p>
        </w:tc>
      </w:tr>
      <w:tr w:rsidR="00B633ED" w14:paraId="451A9864" w14:textId="77777777" w:rsidTr="0073196C">
        <w:trPr>
          <w:trHeight w:val="772"/>
        </w:trPr>
        <w:tc>
          <w:tcPr>
            <w:tcW w:w="426" w:type="dxa"/>
          </w:tcPr>
          <w:p w14:paraId="277668D2" w14:textId="1CF8FBD1"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1</w:t>
            </w:r>
            <w:r w:rsidR="005F1CF1">
              <w:rPr>
                <w:rFonts w:asciiTheme="minorEastAsia" w:eastAsiaTheme="minorEastAsia" w:hAnsiTheme="minorEastAsia"/>
                <w:sz w:val="16"/>
                <w:szCs w:val="16"/>
              </w:rPr>
              <w:t>4</w:t>
            </w:r>
          </w:p>
        </w:tc>
        <w:tc>
          <w:tcPr>
            <w:tcW w:w="1417" w:type="dxa"/>
          </w:tcPr>
          <w:p w14:paraId="04A00766" w14:textId="1D0623B8" w:rsidR="00B633ED" w:rsidRPr="004B2082" w:rsidRDefault="00B633ED" w:rsidP="00B633ED">
            <w:pPr>
              <w:pStyle w:val="a1"/>
              <w:ind w:firstLineChars="0" w:firstLine="0"/>
              <w:jc w:val="left"/>
              <w:rPr>
                <w:rFonts w:asciiTheme="minorEastAsia" w:eastAsiaTheme="minorEastAsia" w:hAnsiTheme="minorEastAsia"/>
                <w:szCs w:val="24"/>
              </w:rPr>
            </w:pPr>
            <w:bookmarkStart w:id="73" w:name="_Toc105366569"/>
            <w:r w:rsidRPr="004B2082">
              <w:rPr>
                <w:rFonts w:asciiTheme="minorEastAsia" w:eastAsiaTheme="minorEastAsia" w:hAnsiTheme="minorEastAsia" w:hint="eastAsia"/>
                <w:sz w:val="16"/>
                <w:szCs w:val="16"/>
              </w:rPr>
              <w:t>CRYPTREC</w:t>
            </w:r>
            <w:bookmarkEnd w:id="73"/>
          </w:p>
        </w:tc>
        <w:tc>
          <w:tcPr>
            <w:tcW w:w="2127" w:type="dxa"/>
          </w:tcPr>
          <w:p w14:paraId="0A4895FF" w14:textId="0F950723" w:rsidR="00B633ED" w:rsidRPr="004B2082" w:rsidRDefault="00B633ED" w:rsidP="00B633ED">
            <w:pPr>
              <w:pStyle w:val="a1"/>
              <w:ind w:firstLineChars="0" w:firstLine="0"/>
              <w:jc w:val="left"/>
              <w:rPr>
                <w:rFonts w:asciiTheme="minorEastAsia" w:eastAsiaTheme="minorEastAsia" w:hAnsiTheme="minorEastAsia"/>
                <w:szCs w:val="24"/>
              </w:rPr>
            </w:pPr>
            <w:bookmarkStart w:id="74" w:name="_Toc105366570"/>
            <w:r w:rsidRPr="004B2082">
              <w:rPr>
                <w:rFonts w:asciiTheme="minorEastAsia" w:eastAsiaTheme="minorEastAsia" w:hAnsiTheme="minorEastAsia" w:hint="eastAsia"/>
                <w:sz w:val="16"/>
                <w:szCs w:val="16"/>
              </w:rPr>
              <w:t>電子政府推奨暗号リスト</w:t>
            </w:r>
            <w:bookmarkEnd w:id="74"/>
          </w:p>
        </w:tc>
        <w:tc>
          <w:tcPr>
            <w:tcW w:w="1275" w:type="dxa"/>
          </w:tcPr>
          <w:p w14:paraId="1DAF051F" w14:textId="633F9384" w:rsidR="00B633ED" w:rsidRPr="004B2082" w:rsidRDefault="00B633ED" w:rsidP="00B633ED">
            <w:pPr>
              <w:pStyle w:val="a1"/>
              <w:ind w:left="19" w:firstLineChars="0" w:firstLine="0"/>
              <w:jc w:val="left"/>
              <w:rPr>
                <w:rFonts w:asciiTheme="minorEastAsia" w:eastAsiaTheme="minorEastAsia" w:hAnsiTheme="minorEastAsia"/>
                <w:szCs w:val="24"/>
              </w:rPr>
            </w:pPr>
            <w:bookmarkStart w:id="75" w:name="_Toc105366571"/>
            <w:r w:rsidRPr="004B2082">
              <w:rPr>
                <w:rFonts w:asciiTheme="minorEastAsia" w:eastAsiaTheme="minorEastAsia" w:hAnsiTheme="minorEastAsia" w:hint="eastAsia"/>
                <w:sz w:val="16"/>
                <w:szCs w:val="16"/>
              </w:rPr>
              <w:t>セキュリティ実装</w:t>
            </w:r>
            <w:bookmarkEnd w:id="75"/>
          </w:p>
        </w:tc>
        <w:tc>
          <w:tcPr>
            <w:tcW w:w="3396" w:type="dxa"/>
          </w:tcPr>
          <w:p w14:paraId="5E64338D" w14:textId="23805895" w:rsidR="00B633ED" w:rsidRPr="004B2082" w:rsidRDefault="008C1348" w:rsidP="00B633ED">
            <w:pPr>
              <w:pStyle w:val="a1"/>
              <w:ind w:left="19" w:firstLineChars="0" w:firstLine="0"/>
              <w:jc w:val="left"/>
              <w:rPr>
                <w:rFonts w:asciiTheme="minorEastAsia" w:eastAsiaTheme="minorEastAsia" w:hAnsiTheme="minorEastAsia"/>
                <w:szCs w:val="24"/>
              </w:rPr>
            </w:pPr>
            <w:hyperlink r:id="rId28" w:history="1">
              <w:bookmarkStart w:id="76" w:name="_Toc105366572"/>
              <w:r w:rsidR="00B633ED" w:rsidRPr="004B2082">
                <w:rPr>
                  <w:rStyle w:val="afff2"/>
                  <w:rFonts w:asciiTheme="minorEastAsia" w:eastAsiaTheme="minorEastAsia" w:hAnsiTheme="minorEastAsia" w:hint="eastAsia"/>
                  <w:sz w:val="16"/>
                  <w:szCs w:val="16"/>
                </w:rPr>
                <w:t>https://www.cryptrec.go.jp/list/cryptrec-ls-0001-2012r6.pdf</w:t>
              </w:r>
              <w:bookmarkEnd w:id="76"/>
            </w:hyperlink>
          </w:p>
        </w:tc>
      </w:tr>
      <w:tr w:rsidR="00B633ED" w14:paraId="0D8E69D7" w14:textId="77777777" w:rsidTr="0073196C">
        <w:trPr>
          <w:trHeight w:val="895"/>
        </w:trPr>
        <w:tc>
          <w:tcPr>
            <w:tcW w:w="426" w:type="dxa"/>
          </w:tcPr>
          <w:p w14:paraId="28550AF2" w14:textId="5D3EB011"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1</w:t>
            </w:r>
            <w:r w:rsidR="005F1CF1">
              <w:rPr>
                <w:rFonts w:asciiTheme="minorEastAsia" w:eastAsiaTheme="minorEastAsia" w:hAnsiTheme="minorEastAsia"/>
                <w:sz w:val="16"/>
                <w:szCs w:val="16"/>
              </w:rPr>
              <w:t>5</w:t>
            </w:r>
          </w:p>
        </w:tc>
        <w:tc>
          <w:tcPr>
            <w:tcW w:w="1417" w:type="dxa"/>
          </w:tcPr>
          <w:p w14:paraId="6191BEDA" w14:textId="5CA148C3" w:rsidR="00B633ED" w:rsidRPr="004B2082" w:rsidRDefault="00B633ED" w:rsidP="00B633ED">
            <w:pPr>
              <w:pStyle w:val="a1"/>
              <w:ind w:firstLineChars="0" w:firstLine="0"/>
              <w:jc w:val="left"/>
              <w:rPr>
                <w:rFonts w:asciiTheme="minorEastAsia" w:eastAsiaTheme="minorEastAsia" w:hAnsiTheme="minorEastAsia"/>
                <w:szCs w:val="24"/>
              </w:rPr>
            </w:pPr>
            <w:bookmarkStart w:id="77" w:name="_Toc105366573"/>
            <w:r w:rsidRPr="004B2082">
              <w:rPr>
                <w:rFonts w:asciiTheme="minorEastAsia" w:eastAsiaTheme="minorEastAsia" w:hAnsiTheme="minorEastAsia" w:hint="eastAsia"/>
                <w:sz w:val="16"/>
                <w:szCs w:val="16"/>
              </w:rPr>
              <w:t>IPA（情報処理推進機構）</w:t>
            </w:r>
            <w:bookmarkEnd w:id="77"/>
          </w:p>
        </w:tc>
        <w:tc>
          <w:tcPr>
            <w:tcW w:w="2127" w:type="dxa"/>
          </w:tcPr>
          <w:p w14:paraId="2F53A257" w14:textId="327151FC" w:rsidR="00B633ED" w:rsidRPr="004B2082" w:rsidRDefault="00B633ED" w:rsidP="00B633ED">
            <w:pPr>
              <w:pStyle w:val="a1"/>
              <w:ind w:firstLineChars="0" w:firstLine="0"/>
              <w:jc w:val="left"/>
              <w:rPr>
                <w:rFonts w:asciiTheme="minorEastAsia" w:eastAsiaTheme="minorEastAsia" w:hAnsiTheme="minorEastAsia"/>
                <w:szCs w:val="24"/>
              </w:rPr>
            </w:pPr>
            <w:bookmarkStart w:id="78" w:name="_Toc105366574"/>
            <w:r w:rsidRPr="004B2082">
              <w:rPr>
                <w:rFonts w:asciiTheme="minorEastAsia" w:eastAsiaTheme="minorEastAsia" w:hAnsiTheme="minorEastAsia" w:hint="eastAsia"/>
                <w:sz w:val="16"/>
                <w:szCs w:val="16"/>
              </w:rPr>
              <w:t>『高度標的型攻撃』対策に向けたシステム設計ガイド</w:t>
            </w:r>
            <w:bookmarkEnd w:id="78"/>
          </w:p>
        </w:tc>
        <w:tc>
          <w:tcPr>
            <w:tcW w:w="1275" w:type="dxa"/>
          </w:tcPr>
          <w:p w14:paraId="3687A1B9" w14:textId="4062EEAA" w:rsidR="00B633ED" w:rsidRPr="004B2082" w:rsidRDefault="00B633ED" w:rsidP="00B633ED">
            <w:pPr>
              <w:pStyle w:val="a1"/>
              <w:ind w:left="19" w:firstLineChars="0" w:firstLine="0"/>
              <w:jc w:val="left"/>
              <w:rPr>
                <w:rFonts w:asciiTheme="minorEastAsia" w:eastAsiaTheme="minorEastAsia" w:hAnsiTheme="minorEastAsia"/>
                <w:szCs w:val="24"/>
              </w:rPr>
            </w:pPr>
            <w:bookmarkStart w:id="79" w:name="_Toc105366575"/>
            <w:r w:rsidRPr="004B2082">
              <w:rPr>
                <w:rFonts w:asciiTheme="minorEastAsia" w:eastAsiaTheme="minorEastAsia" w:hAnsiTheme="minorEastAsia" w:hint="eastAsia"/>
                <w:sz w:val="16"/>
                <w:szCs w:val="16"/>
              </w:rPr>
              <w:t>セキュリティ設計</w:t>
            </w:r>
            <w:bookmarkEnd w:id="79"/>
          </w:p>
        </w:tc>
        <w:tc>
          <w:tcPr>
            <w:tcW w:w="3396" w:type="dxa"/>
          </w:tcPr>
          <w:p w14:paraId="0C53FFF1" w14:textId="0DD3211A" w:rsidR="00B633ED" w:rsidRPr="004B2082" w:rsidRDefault="008C1348" w:rsidP="00B633ED">
            <w:pPr>
              <w:pStyle w:val="a1"/>
              <w:ind w:left="19" w:firstLineChars="0" w:firstLine="0"/>
              <w:jc w:val="left"/>
              <w:rPr>
                <w:rFonts w:asciiTheme="minorEastAsia" w:eastAsiaTheme="minorEastAsia" w:hAnsiTheme="minorEastAsia"/>
                <w:szCs w:val="24"/>
              </w:rPr>
            </w:pPr>
            <w:hyperlink r:id="rId29" w:history="1">
              <w:bookmarkStart w:id="80" w:name="_Toc105366576"/>
              <w:r w:rsidR="00B633ED" w:rsidRPr="004B2082">
                <w:rPr>
                  <w:rStyle w:val="afff2"/>
                  <w:rFonts w:asciiTheme="minorEastAsia" w:eastAsiaTheme="minorEastAsia" w:hAnsiTheme="minorEastAsia" w:hint="eastAsia"/>
                  <w:sz w:val="16"/>
                  <w:szCs w:val="16"/>
                </w:rPr>
                <w:t>https://www.ipa.go.jp/security/vuln/newattack.html</w:t>
              </w:r>
              <w:bookmarkEnd w:id="80"/>
            </w:hyperlink>
          </w:p>
        </w:tc>
      </w:tr>
      <w:tr w:rsidR="00B633ED" w14:paraId="359EF7ED" w14:textId="77777777" w:rsidTr="0073196C">
        <w:trPr>
          <w:trHeight w:val="1019"/>
        </w:trPr>
        <w:tc>
          <w:tcPr>
            <w:tcW w:w="426" w:type="dxa"/>
          </w:tcPr>
          <w:p w14:paraId="2B7F13CE" w14:textId="06A12CC0"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1</w:t>
            </w:r>
            <w:r w:rsidR="005F1CF1">
              <w:rPr>
                <w:rFonts w:asciiTheme="minorEastAsia" w:eastAsiaTheme="minorEastAsia" w:hAnsiTheme="minorEastAsia"/>
                <w:sz w:val="16"/>
                <w:szCs w:val="16"/>
              </w:rPr>
              <w:t>6</w:t>
            </w:r>
          </w:p>
        </w:tc>
        <w:tc>
          <w:tcPr>
            <w:tcW w:w="1417" w:type="dxa"/>
          </w:tcPr>
          <w:p w14:paraId="4527903D" w14:textId="4F5AC00F" w:rsidR="00B633ED" w:rsidRPr="004B2082" w:rsidRDefault="00B633ED" w:rsidP="00B633ED">
            <w:pPr>
              <w:pStyle w:val="a1"/>
              <w:ind w:firstLineChars="0" w:firstLine="0"/>
              <w:jc w:val="left"/>
              <w:rPr>
                <w:rFonts w:asciiTheme="minorEastAsia" w:eastAsiaTheme="minorEastAsia" w:hAnsiTheme="minorEastAsia"/>
                <w:szCs w:val="24"/>
              </w:rPr>
            </w:pPr>
            <w:bookmarkStart w:id="81" w:name="_Toc105366577"/>
            <w:r w:rsidRPr="004B2082">
              <w:rPr>
                <w:rFonts w:asciiTheme="minorEastAsia" w:eastAsiaTheme="minorEastAsia" w:hAnsiTheme="minorEastAsia" w:hint="eastAsia"/>
                <w:sz w:val="16"/>
                <w:szCs w:val="16"/>
              </w:rPr>
              <w:t>総務省</w:t>
            </w:r>
            <w:bookmarkEnd w:id="81"/>
          </w:p>
        </w:tc>
        <w:tc>
          <w:tcPr>
            <w:tcW w:w="2127" w:type="dxa"/>
          </w:tcPr>
          <w:p w14:paraId="19D55C2A" w14:textId="6786DC82" w:rsidR="00B633ED" w:rsidRPr="004B2082" w:rsidRDefault="00B633ED" w:rsidP="00B633ED">
            <w:pPr>
              <w:pStyle w:val="a1"/>
              <w:ind w:firstLineChars="0" w:firstLine="0"/>
              <w:jc w:val="left"/>
              <w:rPr>
                <w:rFonts w:asciiTheme="minorEastAsia" w:eastAsiaTheme="minorEastAsia" w:hAnsiTheme="minorEastAsia"/>
                <w:szCs w:val="24"/>
              </w:rPr>
            </w:pPr>
            <w:bookmarkStart w:id="82" w:name="_Toc105366578"/>
            <w:r w:rsidRPr="004B2082">
              <w:rPr>
                <w:rFonts w:asciiTheme="minorEastAsia" w:eastAsiaTheme="minorEastAsia" w:hAnsiTheme="minorEastAsia" w:hint="eastAsia"/>
                <w:sz w:val="16"/>
                <w:szCs w:val="16"/>
              </w:rPr>
              <w:t>サイバー攻撃（標的型攻撃）対策防御モデルの解説</w:t>
            </w:r>
            <w:bookmarkEnd w:id="82"/>
          </w:p>
        </w:tc>
        <w:tc>
          <w:tcPr>
            <w:tcW w:w="1275" w:type="dxa"/>
          </w:tcPr>
          <w:p w14:paraId="293D6F3B" w14:textId="3BC657FF" w:rsidR="00B633ED" w:rsidRPr="004B2082" w:rsidRDefault="00B633ED" w:rsidP="00B633ED">
            <w:pPr>
              <w:pStyle w:val="a1"/>
              <w:ind w:left="19" w:firstLineChars="0" w:firstLine="0"/>
              <w:jc w:val="left"/>
              <w:rPr>
                <w:rFonts w:asciiTheme="minorEastAsia" w:eastAsiaTheme="minorEastAsia" w:hAnsiTheme="minorEastAsia"/>
                <w:szCs w:val="24"/>
              </w:rPr>
            </w:pPr>
            <w:bookmarkStart w:id="83" w:name="_Toc105366579"/>
            <w:r w:rsidRPr="004B2082">
              <w:rPr>
                <w:rFonts w:asciiTheme="minorEastAsia" w:eastAsiaTheme="minorEastAsia" w:hAnsiTheme="minorEastAsia" w:hint="eastAsia"/>
                <w:sz w:val="16"/>
                <w:szCs w:val="16"/>
              </w:rPr>
              <w:t>セキュリティ設計</w:t>
            </w:r>
            <w:bookmarkEnd w:id="83"/>
          </w:p>
        </w:tc>
        <w:tc>
          <w:tcPr>
            <w:tcW w:w="3396" w:type="dxa"/>
          </w:tcPr>
          <w:p w14:paraId="34E0F836" w14:textId="77A9952B" w:rsidR="00B633ED" w:rsidRPr="004B2082" w:rsidRDefault="008C1348" w:rsidP="00B633ED">
            <w:pPr>
              <w:pStyle w:val="a1"/>
              <w:ind w:left="19" w:firstLineChars="0" w:firstLine="0"/>
              <w:jc w:val="left"/>
              <w:rPr>
                <w:rFonts w:asciiTheme="minorEastAsia" w:eastAsiaTheme="minorEastAsia" w:hAnsiTheme="minorEastAsia"/>
                <w:szCs w:val="24"/>
              </w:rPr>
            </w:pPr>
            <w:hyperlink r:id="rId30" w:history="1">
              <w:bookmarkStart w:id="84" w:name="_Toc105366580"/>
              <w:r w:rsidR="00B633ED" w:rsidRPr="004B2082">
                <w:rPr>
                  <w:rStyle w:val="afff2"/>
                  <w:rFonts w:asciiTheme="minorEastAsia" w:eastAsiaTheme="minorEastAsia" w:hAnsiTheme="minorEastAsia" w:hint="eastAsia"/>
                  <w:sz w:val="16"/>
                  <w:szCs w:val="16"/>
                </w:rPr>
                <w:t>https://www.soumu.go.jp/menu_news/s-news/01ryutsu03_02000125.html</w:t>
              </w:r>
              <w:bookmarkEnd w:id="84"/>
            </w:hyperlink>
          </w:p>
        </w:tc>
      </w:tr>
      <w:tr w:rsidR="00B633ED" w14:paraId="44DB6087" w14:textId="77777777" w:rsidTr="0073196C">
        <w:trPr>
          <w:trHeight w:val="423"/>
        </w:trPr>
        <w:tc>
          <w:tcPr>
            <w:tcW w:w="426" w:type="dxa"/>
          </w:tcPr>
          <w:p w14:paraId="2E99FD70" w14:textId="271E4401"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1</w:t>
            </w:r>
            <w:r w:rsidR="005F1CF1">
              <w:rPr>
                <w:rFonts w:asciiTheme="minorEastAsia" w:eastAsiaTheme="minorEastAsia" w:hAnsiTheme="minorEastAsia"/>
                <w:sz w:val="16"/>
                <w:szCs w:val="16"/>
              </w:rPr>
              <w:t>7</w:t>
            </w:r>
          </w:p>
        </w:tc>
        <w:tc>
          <w:tcPr>
            <w:tcW w:w="1417" w:type="dxa"/>
          </w:tcPr>
          <w:p w14:paraId="649C9052" w14:textId="5360C2C3" w:rsidR="00B633ED" w:rsidRPr="004B2082" w:rsidRDefault="00B633ED" w:rsidP="00B633ED">
            <w:pPr>
              <w:pStyle w:val="a1"/>
              <w:ind w:firstLineChars="0" w:firstLine="0"/>
              <w:jc w:val="left"/>
              <w:rPr>
                <w:rFonts w:asciiTheme="minorEastAsia" w:eastAsiaTheme="minorEastAsia" w:hAnsiTheme="minorEastAsia"/>
                <w:szCs w:val="24"/>
              </w:rPr>
            </w:pPr>
            <w:bookmarkStart w:id="85" w:name="_Toc105366581"/>
            <w:r w:rsidRPr="004B2082">
              <w:rPr>
                <w:rFonts w:asciiTheme="minorEastAsia" w:eastAsiaTheme="minorEastAsia" w:hAnsiTheme="minorEastAsia" w:hint="eastAsia"/>
                <w:sz w:val="16"/>
                <w:szCs w:val="16"/>
              </w:rPr>
              <w:t>総務省</w:t>
            </w:r>
            <w:bookmarkEnd w:id="85"/>
          </w:p>
        </w:tc>
        <w:tc>
          <w:tcPr>
            <w:tcW w:w="2127" w:type="dxa"/>
          </w:tcPr>
          <w:p w14:paraId="65598370" w14:textId="421CA6FB" w:rsidR="00B633ED" w:rsidRPr="004B2082" w:rsidRDefault="00B633ED" w:rsidP="00B633ED">
            <w:pPr>
              <w:pStyle w:val="a1"/>
              <w:ind w:firstLineChars="0" w:firstLine="0"/>
              <w:jc w:val="left"/>
              <w:rPr>
                <w:rFonts w:asciiTheme="minorEastAsia" w:eastAsiaTheme="minorEastAsia" w:hAnsiTheme="minorEastAsia"/>
                <w:szCs w:val="24"/>
              </w:rPr>
            </w:pPr>
            <w:bookmarkStart w:id="86" w:name="_Toc105366582"/>
            <w:r w:rsidRPr="004B2082">
              <w:rPr>
                <w:rFonts w:asciiTheme="minorEastAsia" w:eastAsiaTheme="minorEastAsia" w:hAnsiTheme="minorEastAsia" w:hint="eastAsia"/>
                <w:sz w:val="16"/>
                <w:szCs w:val="16"/>
              </w:rPr>
              <w:t>テレワークセキュリティガイドライン</w:t>
            </w:r>
            <w:bookmarkEnd w:id="86"/>
          </w:p>
        </w:tc>
        <w:tc>
          <w:tcPr>
            <w:tcW w:w="1275" w:type="dxa"/>
          </w:tcPr>
          <w:p w14:paraId="36143DE0" w14:textId="603EB37D" w:rsidR="00B633ED" w:rsidRPr="004B2082" w:rsidRDefault="00B633ED" w:rsidP="00B633ED">
            <w:pPr>
              <w:pStyle w:val="a1"/>
              <w:ind w:left="19" w:firstLineChars="0" w:firstLine="0"/>
              <w:jc w:val="left"/>
              <w:rPr>
                <w:rFonts w:asciiTheme="minorEastAsia" w:eastAsiaTheme="minorEastAsia" w:hAnsiTheme="minorEastAsia"/>
                <w:szCs w:val="24"/>
              </w:rPr>
            </w:pPr>
            <w:bookmarkStart w:id="87" w:name="_Toc105366583"/>
            <w:r w:rsidRPr="004B2082">
              <w:rPr>
                <w:rFonts w:asciiTheme="minorEastAsia" w:eastAsiaTheme="minorEastAsia" w:hAnsiTheme="minorEastAsia" w:hint="eastAsia"/>
                <w:sz w:val="16"/>
                <w:szCs w:val="16"/>
              </w:rPr>
              <w:t>セキュリティ設計</w:t>
            </w:r>
            <w:bookmarkEnd w:id="87"/>
          </w:p>
        </w:tc>
        <w:tc>
          <w:tcPr>
            <w:tcW w:w="3396" w:type="dxa"/>
          </w:tcPr>
          <w:p w14:paraId="41967A37" w14:textId="3FCC91B3" w:rsidR="00B633ED" w:rsidRPr="004B2082" w:rsidRDefault="008C1348" w:rsidP="00B633ED">
            <w:pPr>
              <w:pStyle w:val="a1"/>
              <w:ind w:left="19" w:firstLineChars="0" w:firstLine="0"/>
              <w:jc w:val="left"/>
              <w:rPr>
                <w:rFonts w:asciiTheme="minorEastAsia" w:eastAsiaTheme="minorEastAsia" w:hAnsiTheme="minorEastAsia"/>
                <w:szCs w:val="24"/>
              </w:rPr>
            </w:pPr>
            <w:hyperlink r:id="rId31" w:history="1">
              <w:bookmarkStart w:id="88" w:name="_Toc105366584"/>
              <w:r w:rsidR="00B633ED" w:rsidRPr="004B2082">
                <w:rPr>
                  <w:rStyle w:val="afff2"/>
                  <w:rFonts w:asciiTheme="minorEastAsia" w:eastAsiaTheme="minorEastAsia" w:hAnsiTheme="minorEastAsia" w:hint="eastAsia"/>
                  <w:sz w:val="16"/>
                  <w:szCs w:val="16"/>
                </w:rPr>
                <w:t>https://www.soumu.go.jp/main_sosiki/cybersecurity/telework/</w:t>
              </w:r>
              <w:bookmarkEnd w:id="88"/>
            </w:hyperlink>
          </w:p>
        </w:tc>
      </w:tr>
      <w:tr w:rsidR="00B633ED" w14:paraId="24009A73" w14:textId="77777777" w:rsidTr="0073196C">
        <w:trPr>
          <w:trHeight w:val="1176"/>
        </w:trPr>
        <w:tc>
          <w:tcPr>
            <w:tcW w:w="426" w:type="dxa"/>
          </w:tcPr>
          <w:p w14:paraId="07309A23" w14:textId="23303554"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1</w:t>
            </w:r>
            <w:r w:rsidR="005F1CF1">
              <w:rPr>
                <w:rFonts w:asciiTheme="minorEastAsia" w:eastAsiaTheme="minorEastAsia" w:hAnsiTheme="minorEastAsia"/>
                <w:sz w:val="16"/>
                <w:szCs w:val="16"/>
              </w:rPr>
              <w:t>8</w:t>
            </w:r>
          </w:p>
        </w:tc>
        <w:tc>
          <w:tcPr>
            <w:tcW w:w="1417" w:type="dxa"/>
          </w:tcPr>
          <w:p w14:paraId="6E95D7FA" w14:textId="099483FA" w:rsidR="00B633ED" w:rsidRPr="004B2082" w:rsidRDefault="00B633ED" w:rsidP="00B633ED">
            <w:pPr>
              <w:pStyle w:val="a1"/>
              <w:ind w:firstLineChars="0" w:firstLine="0"/>
              <w:jc w:val="left"/>
              <w:rPr>
                <w:rFonts w:asciiTheme="minorEastAsia" w:eastAsiaTheme="minorEastAsia" w:hAnsiTheme="minorEastAsia"/>
                <w:szCs w:val="24"/>
              </w:rPr>
            </w:pPr>
            <w:bookmarkStart w:id="89" w:name="_Toc105366585"/>
            <w:r w:rsidRPr="004B2082">
              <w:rPr>
                <w:rFonts w:asciiTheme="minorEastAsia" w:eastAsiaTheme="minorEastAsia" w:hAnsiTheme="minorEastAsia" w:hint="eastAsia"/>
                <w:sz w:val="16"/>
                <w:szCs w:val="16"/>
              </w:rPr>
              <w:t>NIST（National Institute of Standards and Technology）</w:t>
            </w:r>
            <w:bookmarkEnd w:id="89"/>
          </w:p>
        </w:tc>
        <w:tc>
          <w:tcPr>
            <w:tcW w:w="2127" w:type="dxa"/>
          </w:tcPr>
          <w:p w14:paraId="058B728E" w14:textId="28A76961" w:rsidR="00B633ED" w:rsidRPr="004B2082" w:rsidRDefault="00B633ED" w:rsidP="00B633ED">
            <w:pPr>
              <w:pStyle w:val="a1"/>
              <w:ind w:firstLineChars="0" w:firstLine="0"/>
              <w:jc w:val="left"/>
              <w:rPr>
                <w:rFonts w:asciiTheme="minorEastAsia" w:eastAsiaTheme="minorEastAsia" w:hAnsiTheme="minorEastAsia"/>
                <w:szCs w:val="24"/>
              </w:rPr>
            </w:pPr>
            <w:bookmarkStart w:id="90" w:name="_Toc105366586"/>
            <w:r w:rsidRPr="004B2082">
              <w:rPr>
                <w:rFonts w:asciiTheme="minorEastAsia" w:eastAsiaTheme="minorEastAsia" w:hAnsiTheme="minorEastAsia" w:hint="eastAsia"/>
                <w:sz w:val="16"/>
                <w:szCs w:val="16"/>
              </w:rPr>
              <w:t>Cyber</w:t>
            </w:r>
            <w:r>
              <w:rPr>
                <w:rFonts w:asciiTheme="minorEastAsia" w:eastAsiaTheme="minorEastAsia" w:hAnsiTheme="minorEastAsia"/>
                <w:sz w:val="16"/>
                <w:szCs w:val="16"/>
              </w:rPr>
              <w:t>s</w:t>
            </w:r>
            <w:r w:rsidRPr="004B2082">
              <w:rPr>
                <w:rFonts w:asciiTheme="minorEastAsia" w:eastAsiaTheme="minorEastAsia" w:hAnsiTheme="minorEastAsia" w:hint="eastAsia"/>
                <w:sz w:val="16"/>
                <w:szCs w:val="16"/>
              </w:rPr>
              <w:t>ecurity Framework</w:t>
            </w:r>
            <w:bookmarkEnd w:id="90"/>
          </w:p>
        </w:tc>
        <w:tc>
          <w:tcPr>
            <w:tcW w:w="1275" w:type="dxa"/>
          </w:tcPr>
          <w:p w14:paraId="51B6783E" w14:textId="58D63023" w:rsidR="00B633ED" w:rsidRPr="004B2082" w:rsidRDefault="00B633ED" w:rsidP="00B633ED">
            <w:pPr>
              <w:pStyle w:val="a1"/>
              <w:ind w:left="19" w:firstLineChars="0" w:firstLine="0"/>
              <w:jc w:val="left"/>
              <w:rPr>
                <w:rFonts w:asciiTheme="minorEastAsia" w:eastAsiaTheme="minorEastAsia" w:hAnsiTheme="minorEastAsia"/>
                <w:szCs w:val="24"/>
              </w:rPr>
            </w:pPr>
            <w:bookmarkStart w:id="91" w:name="_Toc105366587"/>
            <w:r w:rsidRPr="004B2082">
              <w:rPr>
                <w:rFonts w:asciiTheme="minorEastAsia" w:eastAsiaTheme="minorEastAsia" w:hAnsiTheme="minorEastAsia" w:hint="eastAsia"/>
                <w:sz w:val="16"/>
                <w:szCs w:val="16"/>
              </w:rPr>
              <w:t>工程全般</w:t>
            </w:r>
            <w:bookmarkEnd w:id="91"/>
          </w:p>
        </w:tc>
        <w:tc>
          <w:tcPr>
            <w:tcW w:w="3396" w:type="dxa"/>
          </w:tcPr>
          <w:p w14:paraId="6EBD62E8" w14:textId="321D878F" w:rsidR="00F33025" w:rsidRPr="00F33025" w:rsidRDefault="008C1348" w:rsidP="00F33025">
            <w:pPr>
              <w:pStyle w:val="a1"/>
              <w:ind w:firstLineChars="0" w:firstLine="0"/>
              <w:jc w:val="left"/>
              <w:rPr>
                <w:rStyle w:val="afff2"/>
                <w:u w:val="none"/>
              </w:rPr>
            </w:pPr>
            <w:hyperlink r:id="rId32" w:history="1">
              <w:r w:rsidR="00F33025" w:rsidRPr="00F33025">
                <w:rPr>
                  <w:rStyle w:val="afff2"/>
                  <w:rFonts w:asciiTheme="minorEastAsia" w:eastAsiaTheme="minorEastAsia" w:hAnsiTheme="minorEastAsia" w:hint="eastAsia"/>
                  <w:sz w:val="16"/>
                  <w:szCs w:val="16"/>
                </w:rPr>
                <w:t>https://www.ipa.go.jp/files/000071204.pdf</w:t>
              </w:r>
            </w:hyperlink>
            <w:r w:rsidR="00F33025">
              <w:rPr>
                <w:rStyle w:val="afff2"/>
                <w:rFonts w:hint="eastAsia"/>
                <w:u w:val="none"/>
              </w:rPr>
              <w:t xml:space="preserve">　</w:t>
            </w:r>
          </w:p>
          <w:p w14:paraId="602FC760" w14:textId="490E0875" w:rsidR="00F33025" w:rsidRPr="00F33025" w:rsidRDefault="008C1348" w:rsidP="00B633ED">
            <w:pPr>
              <w:pStyle w:val="a1"/>
              <w:ind w:left="19" w:firstLineChars="0" w:firstLine="0"/>
              <w:jc w:val="left"/>
              <w:rPr>
                <w:rFonts w:asciiTheme="minorEastAsia" w:eastAsiaTheme="minorEastAsia" w:hAnsiTheme="minorEastAsia"/>
                <w:szCs w:val="24"/>
              </w:rPr>
            </w:pPr>
            <w:hyperlink r:id="rId33" w:history="1">
              <w:r w:rsidR="00F33025" w:rsidRPr="00F33025">
                <w:rPr>
                  <w:rStyle w:val="afff2"/>
                  <w:rFonts w:asciiTheme="minorEastAsia" w:eastAsiaTheme="minorEastAsia" w:hAnsiTheme="minorEastAsia" w:hint="eastAsia"/>
                  <w:sz w:val="16"/>
                  <w:szCs w:val="16"/>
                </w:rPr>
                <w:t>https://www.ipa.go.jp/files/000071205.xlsx</w:t>
              </w:r>
            </w:hyperlink>
          </w:p>
        </w:tc>
      </w:tr>
      <w:tr w:rsidR="00B633ED" w14:paraId="267B9FBC" w14:textId="77777777" w:rsidTr="0073196C">
        <w:trPr>
          <w:trHeight w:val="1172"/>
        </w:trPr>
        <w:tc>
          <w:tcPr>
            <w:tcW w:w="426" w:type="dxa"/>
          </w:tcPr>
          <w:p w14:paraId="4631E8D2" w14:textId="7BE48DE2"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1</w:t>
            </w:r>
            <w:r w:rsidR="005F1CF1">
              <w:rPr>
                <w:rFonts w:asciiTheme="minorEastAsia" w:eastAsiaTheme="minorEastAsia" w:hAnsiTheme="minorEastAsia"/>
                <w:sz w:val="16"/>
                <w:szCs w:val="16"/>
              </w:rPr>
              <w:t>9</w:t>
            </w:r>
          </w:p>
        </w:tc>
        <w:tc>
          <w:tcPr>
            <w:tcW w:w="1417" w:type="dxa"/>
          </w:tcPr>
          <w:p w14:paraId="03BD9F3A" w14:textId="557E179D" w:rsidR="00B633ED" w:rsidRPr="004B2082" w:rsidRDefault="00B633ED" w:rsidP="00B633ED">
            <w:pPr>
              <w:pStyle w:val="a1"/>
              <w:ind w:firstLineChars="0" w:firstLine="0"/>
              <w:jc w:val="left"/>
              <w:rPr>
                <w:rFonts w:asciiTheme="minorEastAsia" w:eastAsiaTheme="minorEastAsia" w:hAnsiTheme="minorEastAsia"/>
                <w:szCs w:val="24"/>
              </w:rPr>
            </w:pPr>
            <w:bookmarkStart w:id="92" w:name="_Toc105366589"/>
            <w:r w:rsidRPr="004B2082">
              <w:rPr>
                <w:rFonts w:asciiTheme="minorEastAsia" w:eastAsiaTheme="minorEastAsia" w:hAnsiTheme="minorEastAsia" w:hint="eastAsia"/>
                <w:sz w:val="16"/>
                <w:szCs w:val="16"/>
              </w:rPr>
              <w:t>NIST（National Institute of Standards and Technology）</w:t>
            </w:r>
            <w:bookmarkEnd w:id="92"/>
          </w:p>
        </w:tc>
        <w:tc>
          <w:tcPr>
            <w:tcW w:w="2127" w:type="dxa"/>
          </w:tcPr>
          <w:p w14:paraId="1C922CDE" w14:textId="44A3CE45" w:rsidR="00B633ED" w:rsidRPr="004B2082" w:rsidRDefault="00B633ED" w:rsidP="00B633ED">
            <w:pPr>
              <w:pStyle w:val="a1"/>
              <w:ind w:firstLineChars="0" w:firstLine="0"/>
              <w:jc w:val="left"/>
              <w:rPr>
                <w:rFonts w:asciiTheme="minorEastAsia" w:eastAsiaTheme="minorEastAsia" w:hAnsiTheme="minorEastAsia"/>
                <w:szCs w:val="24"/>
              </w:rPr>
            </w:pPr>
            <w:bookmarkStart w:id="93" w:name="_Toc105366590"/>
            <w:r w:rsidRPr="004B2082">
              <w:rPr>
                <w:rFonts w:asciiTheme="minorEastAsia" w:eastAsiaTheme="minorEastAsia" w:hAnsiTheme="minorEastAsia" w:hint="eastAsia"/>
                <w:sz w:val="16"/>
                <w:szCs w:val="16"/>
              </w:rPr>
              <w:t>SP　800-53</w:t>
            </w:r>
            <w:bookmarkEnd w:id="93"/>
            <w:r>
              <w:rPr>
                <w:rFonts w:asciiTheme="minorEastAsia" w:eastAsiaTheme="minorEastAsia" w:hAnsiTheme="minorEastAsia" w:hint="eastAsia"/>
                <w:sz w:val="16"/>
                <w:szCs w:val="16"/>
              </w:rPr>
              <w:t>（</w:t>
            </w:r>
            <w:r w:rsidRPr="00875CB7">
              <w:rPr>
                <w:rFonts w:asciiTheme="minorEastAsia" w:eastAsiaTheme="minorEastAsia" w:hAnsiTheme="minorEastAsia" w:hint="eastAsia"/>
                <w:sz w:val="16"/>
                <w:szCs w:val="16"/>
              </w:rPr>
              <w:t>組織と情報システムのためのセキュリティおよびプライバシー管理策</w:t>
            </w:r>
            <w:r>
              <w:rPr>
                <w:rFonts w:asciiTheme="minorEastAsia" w:eastAsiaTheme="minorEastAsia" w:hAnsiTheme="minorEastAsia" w:hint="eastAsia"/>
                <w:sz w:val="16"/>
                <w:szCs w:val="16"/>
              </w:rPr>
              <w:t>）</w:t>
            </w:r>
          </w:p>
        </w:tc>
        <w:tc>
          <w:tcPr>
            <w:tcW w:w="1275" w:type="dxa"/>
          </w:tcPr>
          <w:p w14:paraId="2ED00E5A" w14:textId="3FEAB7AA" w:rsidR="00B633ED" w:rsidRPr="004B2082" w:rsidRDefault="00B633ED" w:rsidP="00B633ED">
            <w:pPr>
              <w:pStyle w:val="a1"/>
              <w:ind w:left="19" w:firstLineChars="0" w:firstLine="0"/>
              <w:jc w:val="left"/>
              <w:rPr>
                <w:rFonts w:asciiTheme="minorEastAsia" w:eastAsiaTheme="minorEastAsia" w:hAnsiTheme="minorEastAsia"/>
                <w:szCs w:val="24"/>
              </w:rPr>
            </w:pPr>
            <w:bookmarkStart w:id="94" w:name="_Toc105366591"/>
            <w:r w:rsidRPr="004B2082">
              <w:rPr>
                <w:rFonts w:asciiTheme="minorEastAsia" w:eastAsiaTheme="minorEastAsia" w:hAnsiTheme="minorEastAsia" w:hint="eastAsia"/>
                <w:sz w:val="16"/>
                <w:szCs w:val="16"/>
              </w:rPr>
              <w:t>セキュリティ要件定義</w:t>
            </w:r>
            <w:r w:rsidRPr="004B2082">
              <w:rPr>
                <w:rFonts w:asciiTheme="minorEastAsia" w:eastAsiaTheme="minorEastAsia" w:hAnsiTheme="minorEastAsia" w:hint="eastAsia"/>
                <w:sz w:val="16"/>
                <w:szCs w:val="16"/>
              </w:rPr>
              <w:br/>
              <w:t>セキュリティ設計</w:t>
            </w:r>
            <w:bookmarkEnd w:id="94"/>
          </w:p>
        </w:tc>
        <w:tc>
          <w:tcPr>
            <w:tcW w:w="3396" w:type="dxa"/>
          </w:tcPr>
          <w:p w14:paraId="7EC35407" w14:textId="2A26672F" w:rsidR="00B633ED" w:rsidRPr="004B2082" w:rsidRDefault="008C1348" w:rsidP="00B633ED">
            <w:pPr>
              <w:pStyle w:val="a1"/>
              <w:ind w:left="19" w:firstLineChars="0" w:firstLine="0"/>
              <w:jc w:val="left"/>
              <w:rPr>
                <w:rFonts w:asciiTheme="minorEastAsia" w:eastAsiaTheme="minorEastAsia" w:hAnsiTheme="minorEastAsia"/>
                <w:szCs w:val="24"/>
              </w:rPr>
            </w:pPr>
            <w:hyperlink r:id="rId34" w:history="1">
              <w:bookmarkStart w:id="95" w:name="_Toc105366592"/>
              <w:r w:rsidR="00B633ED" w:rsidRPr="004B2082">
                <w:rPr>
                  <w:rStyle w:val="afff2"/>
                  <w:rFonts w:asciiTheme="minorEastAsia" w:eastAsiaTheme="minorEastAsia" w:hAnsiTheme="minorEastAsia" w:hint="eastAsia"/>
                  <w:sz w:val="16"/>
                  <w:szCs w:val="16"/>
                </w:rPr>
                <w:t>https://www.ipa.go.jp/files/000092657.pdf</w:t>
              </w:r>
              <w:r w:rsidR="00B633ED" w:rsidRPr="004B2082">
                <w:rPr>
                  <w:rStyle w:val="afff2"/>
                  <w:rFonts w:asciiTheme="minorEastAsia" w:eastAsiaTheme="minorEastAsia" w:hAnsiTheme="minorEastAsia" w:hint="eastAsia"/>
                  <w:sz w:val="16"/>
                  <w:szCs w:val="16"/>
                </w:rPr>
                <w:br/>
                <w:t>https://www.ipa.go.jp/files/000092658.pdf</w:t>
              </w:r>
              <w:bookmarkEnd w:id="95"/>
            </w:hyperlink>
          </w:p>
        </w:tc>
      </w:tr>
      <w:tr w:rsidR="00B633ED" w14:paraId="50C108BB" w14:textId="77777777" w:rsidTr="0073196C">
        <w:trPr>
          <w:trHeight w:val="1712"/>
        </w:trPr>
        <w:tc>
          <w:tcPr>
            <w:tcW w:w="426" w:type="dxa"/>
          </w:tcPr>
          <w:p w14:paraId="5F47EA99" w14:textId="17C4D2F0" w:rsidR="00B633ED" w:rsidRPr="00A317F7" w:rsidRDefault="005F1CF1" w:rsidP="00B633ED">
            <w:pPr>
              <w:pStyle w:val="a1"/>
              <w:ind w:firstLineChars="0" w:firstLine="0"/>
              <w:jc w:val="left"/>
              <w:rPr>
                <w:rFonts w:asciiTheme="minorEastAsia" w:eastAsiaTheme="minorEastAsia" w:hAnsiTheme="minorEastAsia"/>
                <w:sz w:val="16"/>
                <w:szCs w:val="16"/>
              </w:rPr>
            </w:pPr>
            <w:r>
              <w:rPr>
                <w:rFonts w:asciiTheme="minorEastAsia" w:eastAsiaTheme="minorEastAsia" w:hAnsiTheme="minorEastAsia"/>
                <w:sz w:val="16"/>
                <w:szCs w:val="16"/>
              </w:rPr>
              <w:t>20</w:t>
            </w:r>
          </w:p>
        </w:tc>
        <w:tc>
          <w:tcPr>
            <w:tcW w:w="1417" w:type="dxa"/>
          </w:tcPr>
          <w:p w14:paraId="64FFE73E" w14:textId="2A33D057" w:rsidR="00B633ED" w:rsidRPr="004B2082" w:rsidRDefault="00B633ED" w:rsidP="00B633ED">
            <w:pPr>
              <w:pStyle w:val="a1"/>
              <w:ind w:firstLineChars="0" w:firstLine="0"/>
              <w:jc w:val="left"/>
              <w:rPr>
                <w:rFonts w:asciiTheme="minorEastAsia" w:eastAsiaTheme="minorEastAsia" w:hAnsiTheme="minorEastAsia"/>
                <w:szCs w:val="24"/>
              </w:rPr>
            </w:pPr>
            <w:bookmarkStart w:id="96" w:name="_Toc105366593"/>
            <w:r w:rsidRPr="004B2082">
              <w:rPr>
                <w:rFonts w:asciiTheme="minorEastAsia" w:eastAsiaTheme="minorEastAsia" w:hAnsiTheme="minorEastAsia" w:hint="eastAsia"/>
                <w:sz w:val="16"/>
                <w:szCs w:val="16"/>
              </w:rPr>
              <w:t>FedRAMP</w:t>
            </w:r>
            <w:bookmarkEnd w:id="96"/>
          </w:p>
        </w:tc>
        <w:tc>
          <w:tcPr>
            <w:tcW w:w="2127" w:type="dxa"/>
          </w:tcPr>
          <w:p w14:paraId="4857126F" w14:textId="20CC6FDA" w:rsidR="00B633ED" w:rsidRPr="004B2082" w:rsidRDefault="00B633ED" w:rsidP="00B633ED">
            <w:pPr>
              <w:pStyle w:val="a1"/>
              <w:ind w:firstLineChars="0" w:firstLine="0"/>
              <w:jc w:val="left"/>
              <w:rPr>
                <w:rFonts w:asciiTheme="minorEastAsia" w:eastAsiaTheme="minorEastAsia" w:hAnsiTheme="minorEastAsia"/>
                <w:szCs w:val="24"/>
              </w:rPr>
            </w:pPr>
            <w:bookmarkStart w:id="97" w:name="_Toc105366594"/>
            <w:r w:rsidRPr="004B2082">
              <w:rPr>
                <w:rFonts w:asciiTheme="minorEastAsia" w:eastAsiaTheme="minorEastAsia" w:hAnsiTheme="minorEastAsia" w:hint="eastAsia"/>
                <w:sz w:val="16"/>
                <w:szCs w:val="16"/>
              </w:rPr>
              <w:t>FedRAMP(米国政府機関におけるクラウドセキュリティ認証制度)</w:t>
            </w:r>
            <w:bookmarkEnd w:id="97"/>
          </w:p>
        </w:tc>
        <w:tc>
          <w:tcPr>
            <w:tcW w:w="1275" w:type="dxa"/>
          </w:tcPr>
          <w:p w14:paraId="4F6B0F27" w14:textId="5DEBB44B" w:rsidR="00B633ED" w:rsidRPr="004B2082" w:rsidRDefault="00B633ED" w:rsidP="00B633ED">
            <w:pPr>
              <w:pStyle w:val="a1"/>
              <w:ind w:left="19" w:firstLineChars="0" w:firstLine="0"/>
              <w:jc w:val="left"/>
              <w:rPr>
                <w:rFonts w:asciiTheme="minorEastAsia" w:eastAsiaTheme="minorEastAsia" w:hAnsiTheme="minorEastAsia"/>
                <w:szCs w:val="24"/>
              </w:rPr>
            </w:pPr>
            <w:bookmarkStart w:id="98" w:name="_Toc105366595"/>
            <w:r w:rsidRPr="004B2082">
              <w:rPr>
                <w:rFonts w:asciiTheme="minorEastAsia" w:eastAsiaTheme="minorEastAsia" w:hAnsiTheme="minorEastAsia" w:hint="eastAsia"/>
                <w:sz w:val="16"/>
                <w:szCs w:val="16"/>
              </w:rPr>
              <w:t>セキュリティ要件定義</w:t>
            </w:r>
            <w:r w:rsidRPr="004B2082">
              <w:rPr>
                <w:rFonts w:asciiTheme="minorEastAsia" w:eastAsiaTheme="minorEastAsia" w:hAnsiTheme="minorEastAsia" w:hint="eastAsia"/>
                <w:sz w:val="16"/>
                <w:szCs w:val="16"/>
              </w:rPr>
              <w:br/>
              <w:t>セキュリティ設計</w:t>
            </w:r>
            <w:bookmarkEnd w:id="98"/>
          </w:p>
        </w:tc>
        <w:tc>
          <w:tcPr>
            <w:tcW w:w="3396" w:type="dxa"/>
          </w:tcPr>
          <w:p w14:paraId="59313B69" w14:textId="1E513EAF" w:rsidR="00B633ED" w:rsidRPr="004B2082" w:rsidRDefault="008C1348" w:rsidP="00B633ED">
            <w:pPr>
              <w:pStyle w:val="a1"/>
              <w:ind w:left="19" w:firstLineChars="0" w:firstLine="0"/>
              <w:jc w:val="left"/>
              <w:rPr>
                <w:rFonts w:asciiTheme="minorEastAsia" w:eastAsiaTheme="minorEastAsia" w:hAnsiTheme="minorEastAsia"/>
                <w:szCs w:val="24"/>
              </w:rPr>
            </w:pPr>
            <w:hyperlink r:id="rId35" w:history="1">
              <w:bookmarkStart w:id="99" w:name="_Toc105366596"/>
              <w:r w:rsidR="00B633ED" w:rsidRPr="004B2082">
                <w:rPr>
                  <w:rStyle w:val="afff2"/>
                  <w:rFonts w:asciiTheme="minorEastAsia" w:eastAsiaTheme="minorEastAsia" w:hAnsiTheme="minorEastAsia" w:hint="eastAsia"/>
                  <w:sz w:val="16"/>
                  <w:szCs w:val="16"/>
                </w:rPr>
                <w:t>https://www.fedramp.gov/documents-templates/</w:t>
              </w:r>
              <w:bookmarkEnd w:id="99"/>
            </w:hyperlink>
          </w:p>
        </w:tc>
      </w:tr>
      <w:tr w:rsidR="00B633ED" w14:paraId="303FA05C" w14:textId="77777777" w:rsidTr="0073196C">
        <w:trPr>
          <w:trHeight w:val="1712"/>
        </w:trPr>
        <w:tc>
          <w:tcPr>
            <w:tcW w:w="426" w:type="dxa"/>
          </w:tcPr>
          <w:p w14:paraId="1878C2C1" w14:textId="2DDE60AF"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lastRenderedPageBreak/>
              <w:t>2</w:t>
            </w:r>
            <w:r w:rsidR="005F1CF1">
              <w:rPr>
                <w:rFonts w:asciiTheme="minorEastAsia" w:eastAsiaTheme="minorEastAsia" w:hAnsiTheme="minorEastAsia"/>
                <w:sz w:val="16"/>
                <w:szCs w:val="16"/>
              </w:rPr>
              <w:t>1</w:t>
            </w:r>
          </w:p>
        </w:tc>
        <w:tc>
          <w:tcPr>
            <w:tcW w:w="1417" w:type="dxa"/>
          </w:tcPr>
          <w:p w14:paraId="6BD43144" w14:textId="15038319" w:rsidR="00B633ED" w:rsidRPr="004B2082" w:rsidRDefault="00B633ED" w:rsidP="00B633ED">
            <w:pPr>
              <w:pStyle w:val="a1"/>
              <w:ind w:firstLineChars="0" w:firstLine="0"/>
              <w:jc w:val="left"/>
              <w:rPr>
                <w:rFonts w:asciiTheme="minorEastAsia" w:eastAsiaTheme="minorEastAsia" w:hAnsiTheme="minorEastAsia"/>
                <w:szCs w:val="24"/>
              </w:rPr>
            </w:pPr>
            <w:bookmarkStart w:id="100" w:name="_Toc105366597"/>
            <w:r w:rsidRPr="004B2082">
              <w:rPr>
                <w:rFonts w:asciiTheme="minorEastAsia" w:eastAsiaTheme="minorEastAsia" w:hAnsiTheme="minorEastAsia" w:hint="eastAsia"/>
                <w:sz w:val="16"/>
                <w:szCs w:val="16"/>
              </w:rPr>
              <w:t>NIST（National Institute of Standards and Technology）</w:t>
            </w:r>
            <w:bookmarkEnd w:id="100"/>
          </w:p>
        </w:tc>
        <w:tc>
          <w:tcPr>
            <w:tcW w:w="2127" w:type="dxa"/>
          </w:tcPr>
          <w:p w14:paraId="4672DEA9" w14:textId="28D5A9B0" w:rsidR="00B633ED" w:rsidRPr="004B2082" w:rsidRDefault="00B633ED" w:rsidP="00B633ED">
            <w:pPr>
              <w:pStyle w:val="a1"/>
              <w:ind w:firstLineChars="0" w:firstLine="0"/>
              <w:jc w:val="left"/>
              <w:rPr>
                <w:rFonts w:asciiTheme="minorEastAsia" w:eastAsiaTheme="minorEastAsia" w:hAnsiTheme="minorEastAsia"/>
                <w:szCs w:val="24"/>
              </w:rPr>
            </w:pPr>
            <w:bookmarkStart w:id="101" w:name="_Toc105366598"/>
            <w:r w:rsidRPr="004B2082">
              <w:rPr>
                <w:rFonts w:asciiTheme="minorEastAsia" w:eastAsiaTheme="minorEastAsia" w:hAnsiTheme="minorEastAsia" w:hint="eastAsia"/>
                <w:sz w:val="16"/>
                <w:szCs w:val="16"/>
              </w:rPr>
              <w:t>SP 800-190</w:t>
            </w:r>
            <w:bookmarkEnd w:id="101"/>
            <w:r>
              <w:rPr>
                <w:rFonts w:asciiTheme="minorEastAsia" w:eastAsiaTheme="minorEastAsia" w:hAnsiTheme="minorEastAsia" w:hint="eastAsia"/>
                <w:sz w:val="16"/>
                <w:szCs w:val="16"/>
              </w:rPr>
              <w:t>（</w:t>
            </w:r>
            <w:r w:rsidRPr="006701DD">
              <w:rPr>
                <w:rFonts w:asciiTheme="minorEastAsia" w:eastAsiaTheme="minorEastAsia" w:hAnsiTheme="minorEastAsia" w:hint="eastAsia"/>
                <w:sz w:val="16"/>
                <w:szCs w:val="16"/>
              </w:rPr>
              <w:t>アプリケーションコンテナセキュリティガイド</w:t>
            </w:r>
            <w:r>
              <w:rPr>
                <w:rFonts w:asciiTheme="minorEastAsia" w:eastAsiaTheme="minorEastAsia" w:hAnsiTheme="minorEastAsia" w:hint="eastAsia"/>
                <w:sz w:val="16"/>
                <w:szCs w:val="16"/>
              </w:rPr>
              <w:t>）</w:t>
            </w:r>
          </w:p>
        </w:tc>
        <w:tc>
          <w:tcPr>
            <w:tcW w:w="1275" w:type="dxa"/>
          </w:tcPr>
          <w:p w14:paraId="3FD4D508" w14:textId="35BA0209" w:rsidR="00B633ED" w:rsidRPr="004B2082" w:rsidRDefault="00B633ED" w:rsidP="00B633ED">
            <w:pPr>
              <w:pStyle w:val="a1"/>
              <w:ind w:left="19" w:firstLineChars="0" w:firstLine="0"/>
              <w:jc w:val="left"/>
              <w:rPr>
                <w:rFonts w:asciiTheme="minorEastAsia" w:eastAsiaTheme="minorEastAsia" w:hAnsiTheme="minorEastAsia"/>
                <w:szCs w:val="24"/>
              </w:rPr>
            </w:pPr>
            <w:bookmarkStart w:id="102" w:name="_Toc105366599"/>
            <w:r w:rsidRPr="004B2082">
              <w:rPr>
                <w:rFonts w:asciiTheme="minorEastAsia" w:eastAsiaTheme="minorEastAsia" w:hAnsiTheme="minorEastAsia" w:hint="eastAsia"/>
                <w:sz w:val="16"/>
                <w:szCs w:val="16"/>
              </w:rPr>
              <w:t>セキュリティ設計</w:t>
            </w:r>
            <w:bookmarkEnd w:id="102"/>
          </w:p>
        </w:tc>
        <w:tc>
          <w:tcPr>
            <w:tcW w:w="3396" w:type="dxa"/>
          </w:tcPr>
          <w:p w14:paraId="62FD735D" w14:textId="2DDE736D" w:rsidR="00B633ED" w:rsidRPr="004B2082" w:rsidRDefault="008C1348" w:rsidP="00B633ED">
            <w:pPr>
              <w:pStyle w:val="a1"/>
              <w:ind w:left="19" w:firstLineChars="0" w:firstLine="0"/>
              <w:jc w:val="left"/>
              <w:rPr>
                <w:rFonts w:asciiTheme="minorEastAsia" w:eastAsiaTheme="minorEastAsia" w:hAnsiTheme="minorEastAsia"/>
                <w:szCs w:val="24"/>
              </w:rPr>
            </w:pPr>
            <w:hyperlink r:id="rId36" w:history="1">
              <w:bookmarkStart w:id="103" w:name="_Toc105366600"/>
              <w:r w:rsidR="00B633ED" w:rsidRPr="004B2082">
                <w:rPr>
                  <w:rStyle w:val="afff2"/>
                  <w:rFonts w:asciiTheme="minorEastAsia" w:eastAsiaTheme="minorEastAsia" w:hAnsiTheme="minorEastAsia" w:hint="eastAsia"/>
                  <w:sz w:val="16"/>
                  <w:szCs w:val="16"/>
                </w:rPr>
                <w:t>https://www.ipa.go.jp/files/000085279.pdf</w:t>
              </w:r>
              <w:bookmarkEnd w:id="103"/>
            </w:hyperlink>
          </w:p>
        </w:tc>
      </w:tr>
      <w:tr w:rsidR="00B633ED" w14:paraId="21AFC84F" w14:textId="77777777" w:rsidTr="0073196C">
        <w:trPr>
          <w:trHeight w:val="1390"/>
        </w:trPr>
        <w:tc>
          <w:tcPr>
            <w:tcW w:w="426" w:type="dxa"/>
          </w:tcPr>
          <w:p w14:paraId="13F7C0A4" w14:textId="10E2B180"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2</w:t>
            </w:r>
            <w:r w:rsidR="005F1CF1">
              <w:rPr>
                <w:rFonts w:asciiTheme="minorEastAsia" w:eastAsiaTheme="minorEastAsia" w:hAnsiTheme="minorEastAsia"/>
                <w:sz w:val="16"/>
                <w:szCs w:val="16"/>
              </w:rPr>
              <w:t>2</w:t>
            </w:r>
          </w:p>
        </w:tc>
        <w:tc>
          <w:tcPr>
            <w:tcW w:w="1417" w:type="dxa"/>
          </w:tcPr>
          <w:p w14:paraId="22A6178A" w14:textId="0A656774" w:rsidR="00B633ED" w:rsidRPr="004B2082" w:rsidRDefault="00B633ED" w:rsidP="00B633ED">
            <w:pPr>
              <w:pStyle w:val="a1"/>
              <w:ind w:firstLineChars="0" w:firstLine="0"/>
              <w:jc w:val="left"/>
              <w:rPr>
                <w:rFonts w:asciiTheme="minorEastAsia" w:eastAsiaTheme="minorEastAsia" w:hAnsiTheme="minorEastAsia"/>
                <w:szCs w:val="24"/>
              </w:rPr>
            </w:pPr>
            <w:bookmarkStart w:id="104" w:name="_Toc105366601"/>
            <w:r w:rsidRPr="004B2082">
              <w:rPr>
                <w:rFonts w:asciiTheme="minorEastAsia" w:eastAsiaTheme="minorEastAsia" w:hAnsiTheme="minorEastAsia" w:hint="eastAsia"/>
                <w:sz w:val="16"/>
                <w:szCs w:val="16"/>
              </w:rPr>
              <w:t>NIST（National Institute of Standards and Technology）</w:t>
            </w:r>
            <w:bookmarkEnd w:id="104"/>
          </w:p>
        </w:tc>
        <w:tc>
          <w:tcPr>
            <w:tcW w:w="2127" w:type="dxa"/>
          </w:tcPr>
          <w:p w14:paraId="58E1D94E" w14:textId="6600CBC4" w:rsidR="00B633ED" w:rsidRPr="004B2082" w:rsidRDefault="00B633ED" w:rsidP="00B633ED">
            <w:pPr>
              <w:pStyle w:val="a1"/>
              <w:ind w:firstLineChars="0" w:firstLine="0"/>
              <w:jc w:val="left"/>
              <w:rPr>
                <w:rFonts w:asciiTheme="minorEastAsia" w:eastAsiaTheme="minorEastAsia" w:hAnsiTheme="minorEastAsia"/>
                <w:szCs w:val="24"/>
              </w:rPr>
            </w:pPr>
            <w:bookmarkStart w:id="105" w:name="_Toc105366602"/>
            <w:r w:rsidRPr="004B2082">
              <w:rPr>
                <w:rFonts w:asciiTheme="minorEastAsia" w:eastAsiaTheme="minorEastAsia" w:hAnsiTheme="minorEastAsia" w:hint="eastAsia"/>
                <w:sz w:val="16"/>
                <w:szCs w:val="16"/>
              </w:rPr>
              <w:t>SP-800-207</w:t>
            </w:r>
            <w:bookmarkEnd w:id="105"/>
            <w:r>
              <w:rPr>
                <w:rFonts w:asciiTheme="minorEastAsia" w:eastAsiaTheme="minorEastAsia" w:hAnsiTheme="minorEastAsia" w:hint="eastAsia"/>
                <w:sz w:val="16"/>
                <w:szCs w:val="16"/>
              </w:rPr>
              <w:t>（</w:t>
            </w:r>
            <w:r w:rsidRPr="004B69E4">
              <w:rPr>
                <w:rFonts w:asciiTheme="minorEastAsia" w:eastAsiaTheme="minorEastAsia" w:hAnsiTheme="minorEastAsia" w:hint="eastAsia"/>
                <w:sz w:val="16"/>
                <w:szCs w:val="16"/>
              </w:rPr>
              <w:t>ゼロトラストアーキテクチャ</w:t>
            </w:r>
            <w:r>
              <w:rPr>
                <w:rFonts w:asciiTheme="minorEastAsia" w:eastAsiaTheme="minorEastAsia" w:hAnsiTheme="minorEastAsia" w:hint="eastAsia"/>
                <w:sz w:val="16"/>
                <w:szCs w:val="16"/>
              </w:rPr>
              <w:t>）</w:t>
            </w:r>
          </w:p>
        </w:tc>
        <w:tc>
          <w:tcPr>
            <w:tcW w:w="1275" w:type="dxa"/>
          </w:tcPr>
          <w:p w14:paraId="6B5A6CCF" w14:textId="4AAE0C85" w:rsidR="00B633ED" w:rsidRPr="004B2082" w:rsidRDefault="00B633ED" w:rsidP="00B633ED">
            <w:pPr>
              <w:pStyle w:val="a1"/>
              <w:ind w:left="19" w:firstLineChars="0" w:firstLine="0"/>
              <w:jc w:val="left"/>
              <w:rPr>
                <w:rFonts w:asciiTheme="minorEastAsia" w:eastAsiaTheme="minorEastAsia" w:hAnsiTheme="minorEastAsia"/>
                <w:szCs w:val="24"/>
              </w:rPr>
            </w:pPr>
            <w:bookmarkStart w:id="106" w:name="_Toc105366603"/>
            <w:r w:rsidRPr="004B2082">
              <w:rPr>
                <w:rFonts w:asciiTheme="minorEastAsia" w:eastAsiaTheme="minorEastAsia" w:hAnsiTheme="minorEastAsia" w:hint="eastAsia"/>
                <w:sz w:val="16"/>
                <w:szCs w:val="16"/>
              </w:rPr>
              <w:t>セキュリティ設計</w:t>
            </w:r>
            <w:bookmarkEnd w:id="106"/>
          </w:p>
        </w:tc>
        <w:tc>
          <w:tcPr>
            <w:tcW w:w="3396" w:type="dxa"/>
          </w:tcPr>
          <w:p w14:paraId="070D3B7C" w14:textId="49FEEABF" w:rsidR="00B633ED" w:rsidRPr="004B2082" w:rsidRDefault="008C1348" w:rsidP="00B633ED">
            <w:pPr>
              <w:pStyle w:val="a1"/>
              <w:ind w:left="19" w:firstLineChars="0" w:firstLine="0"/>
              <w:jc w:val="left"/>
              <w:rPr>
                <w:rFonts w:asciiTheme="minorEastAsia" w:eastAsiaTheme="minorEastAsia" w:hAnsiTheme="minorEastAsia"/>
                <w:szCs w:val="24"/>
              </w:rPr>
            </w:pPr>
            <w:hyperlink r:id="rId37" w:history="1">
              <w:bookmarkStart w:id="107" w:name="_Toc105366604"/>
              <w:r w:rsidR="00B633ED" w:rsidRPr="004B2082">
                <w:rPr>
                  <w:rStyle w:val="afff2"/>
                  <w:rFonts w:asciiTheme="minorEastAsia" w:eastAsiaTheme="minorEastAsia" w:hAnsiTheme="minorEastAsia" w:hint="eastAsia"/>
                  <w:sz w:val="16"/>
                  <w:szCs w:val="16"/>
                </w:rPr>
                <w:t>https://www.pwc.com/jp/ja/knowledge/column/awareness-cyber-security/zero-trust-architecture-jp.html</w:t>
              </w:r>
              <w:bookmarkEnd w:id="107"/>
            </w:hyperlink>
          </w:p>
        </w:tc>
      </w:tr>
      <w:tr w:rsidR="00B633ED" w14:paraId="3EE18753" w14:textId="77777777" w:rsidTr="0073196C">
        <w:trPr>
          <w:trHeight w:val="888"/>
        </w:trPr>
        <w:tc>
          <w:tcPr>
            <w:tcW w:w="426" w:type="dxa"/>
          </w:tcPr>
          <w:p w14:paraId="579D27D4" w14:textId="5F723782"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2</w:t>
            </w:r>
            <w:r w:rsidR="005F1CF1">
              <w:rPr>
                <w:rFonts w:asciiTheme="minorEastAsia" w:eastAsiaTheme="minorEastAsia" w:hAnsiTheme="minorEastAsia"/>
                <w:sz w:val="16"/>
                <w:szCs w:val="16"/>
              </w:rPr>
              <w:t>3</w:t>
            </w:r>
          </w:p>
        </w:tc>
        <w:tc>
          <w:tcPr>
            <w:tcW w:w="1417" w:type="dxa"/>
          </w:tcPr>
          <w:p w14:paraId="430DC8CE" w14:textId="45ADF80D" w:rsidR="00B633ED" w:rsidRDefault="00B633ED" w:rsidP="00B633ED">
            <w:pPr>
              <w:pStyle w:val="a1"/>
              <w:ind w:firstLineChars="0" w:firstLine="0"/>
              <w:jc w:val="left"/>
              <w:rPr>
                <w:rFonts w:asciiTheme="minorEastAsia" w:eastAsiaTheme="minorEastAsia" w:hAnsiTheme="minorEastAsia"/>
                <w:sz w:val="16"/>
                <w:szCs w:val="16"/>
              </w:rPr>
            </w:pPr>
            <w:r>
              <w:rPr>
                <w:rFonts w:asciiTheme="minorEastAsia" w:eastAsiaTheme="minorEastAsia" w:hAnsiTheme="minorEastAsia" w:hint="eastAsia"/>
                <w:sz w:val="16"/>
                <w:szCs w:val="16"/>
              </w:rPr>
              <w:t>ANSSI（フランス国家情報システムセキュリティ機関）</w:t>
            </w:r>
          </w:p>
        </w:tc>
        <w:tc>
          <w:tcPr>
            <w:tcW w:w="2127" w:type="dxa"/>
          </w:tcPr>
          <w:p w14:paraId="02DD6A0C" w14:textId="622D3030" w:rsidR="00B633ED" w:rsidRDefault="00B633ED" w:rsidP="00B633ED">
            <w:pPr>
              <w:pStyle w:val="a1"/>
              <w:ind w:firstLineChars="0" w:firstLine="0"/>
              <w:jc w:val="left"/>
              <w:rPr>
                <w:rFonts w:asciiTheme="minorEastAsia" w:eastAsiaTheme="minorEastAsia" w:hAnsiTheme="minorEastAsia"/>
                <w:sz w:val="16"/>
                <w:szCs w:val="16"/>
              </w:rPr>
            </w:pPr>
            <w:r w:rsidRPr="00A01D21">
              <w:rPr>
                <w:rFonts w:asciiTheme="minorEastAsia" w:eastAsiaTheme="minorEastAsia" w:hAnsiTheme="minorEastAsia"/>
                <w:sz w:val="16"/>
                <w:szCs w:val="16"/>
              </w:rPr>
              <w:t>EBIOS RISK MANAGER</w:t>
            </w:r>
          </w:p>
        </w:tc>
        <w:tc>
          <w:tcPr>
            <w:tcW w:w="1275" w:type="dxa"/>
          </w:tcPr>
          <w:p w14:paraId="0339EE5C" w14:textId="745A4A36" w:rsidR="00B633ED" w:rsidRDefault="00B633ED" w:rsidP="00B633ED">
            <w:pPr>
              <w:pStyle w:val="a1"/>
              <w:ind w:left="19" w:firstLineChars="0" w:firstLine="0"/>
              <w:jc w:val="left"/>
              <w:rPr>
                <w:rFonts w:asciiTheme="minorEastAsia" w:eastAsiaTheme="minorEastAsia" w:hAnsiTheme="minorEastAsia"/>
                <w:sz w:val="16"/>
                <w:szCs w:val="16"/>
              </w:rPr>
            </w:pPr>
            <w:r>
              <w:rPr>
                <w:rFonts w:asciiTheme="minorEastAsia" w:eastAsiaTheme="minorEastAsia" w:hAnsiTheme="minorEastAsia" w:hint="eastAsia"/>
                <w:sz w:val="16"/>
                <w:szCs w:val="16"/>
              </w:rPr>
              <w:t>セキュリティリスク分析</w:t>
            </w:r>
          </w:p>
        </w:tc>
        <w:tc>
          <w:tcPr>
            <w:tcW w:w="3396" w:type="dxa"/>
          </w:tcPr>
          <w:p w14:paraId="6079E20A" w14:textId="53808C89" w:rsidR="00B633ED" w:rsidRPr="00A01D21" w:rsidRDefault="008C1348" w:rsidP="00B633ED">
            <w:pPr>
              <w:pStyle w:val="a1"/>
              <w:ind w:left="19" w:firstLineChars="0" w:firstLine="0"/>
              <w:jc w:val="left"/>
              <w:rPr>
                <w:rFonts w:asciiTheme="minorEastAsia" w:eastAsiaTheme="minorEastAsia" w:hAnsiTheme="minorEastAsia"/>
                <w:sz w:val="16"/>
                <w:szCs w:val="16"/>
              </w:rPr>
            </w:pPr>
            <w:hyperlink r:id="rId38" w:history="1">
              <w:r w:rsidR="00B633ED" w:rsidRPr="00D27234">
                <w:rPr>
                  <w:rStyle w:val="afff2"/>
                  <w:rFonts w:asciiTheme="minorEastAsia" w:eastAsiaTheme="minorEastAsia" w:hAnsiTheme="minorEastAsia"/>
                  <w:sz w:val="16"/>
                  <w:szCs w:val="16"/>
                </w:rPr>
                <w:t>https://www.ssi.gouv.fr/guide/ebios-risk-manager-the-method/</w:t>
              </w:r>
            </w:hyperlink>
          </w:p>
        </w:tc>
      </w:tr>
      <w:tr w:rsidR="00B633ED" w14:paraId="3DB5BFAD" w14:textId="77777777" w:rsidTr="0073196C">
        <w:trPr>
          <w:trHeight w:val="888"/>
        </w:trPr>
        <w:tc>
          <w:tcPr>
            <w:tcW w:w="426" w:type="dxa"/>
          </w:tcPr>
          <w:p w14:paraId="34B8B5B1" w14:textId="0FC86170"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2</w:t>
            </w:r>
            <w:r w:rsidR="005F1CF1">
              <w:rPr>
                <w:rFonts w:asciiTheme="minorEastAsia" w:eastAsiaTheme="minorEastAsia" w:hAnsiTheme="minorEastAsia"/>
                <w:sz w:val="16"/>
                <w:szCs w:val="16"/>
              </w:rPr>
              <w:t>4</w:t>
            </w:r>
          </w:p>
        </w:tc>
        <w:tc>
          <w:tcPr>
            <w:tcW w:w="1417" w:type="dxa"/>
          </w:tcPr>
          <w:p w14:paraId="2D1F0D5C" w14:textId="40586FF1" w:rsidR="00B633ED" w:rsidRPr="004B2082" w:rsidRDefault="00B633ED" w:rsidP="00B633ED">
            <w:pPr>
              <w:pStyle w:val="a1"/>
              <w:ind w:firstLineChars="0" w:firstLine="0"/>
              <w:jc w:val="left"/>
              <w:rPr>
                <w:rFonts w:asciiTheme="minorEastAsia" w:eastAsiaTheme="minorEastAsia" w:hAnsiTheme="minorEastAsia"/>
                <w:sz w:val="16"/>
                <w:szCs w:val="16"/>
              </w:rPr>
            </w:pPr>
            <w:r>
              <w:rPr>
                <w:rFonts w:asciiTheme="minorEastAsia" w:eastAsiaTheme="minorEastAsia" w:hAnsiTheme="minorEastAsia" w:hint="eastAsia"/>
                <w:sz w:val="16"/>
                <w:szCs w:val="16"/>
              </w:rPr>
              <w:t>NCSC（N</w:t>
            </w:r>
            <w:r>
              <w:rPr>
                <w:rFonts w:asciiTheme="minorEastAsia" w:eastAsiaTheme="minorEastAsia" w:hAnsiTheme="minorEastAsia"/>
                <w:sz w:val="16"/>
                <w:szCs w:val="16"/>
              </w:rPr>
              <w:t>ational Cyber Security Centre</w:t>
            </w:r>
            <w:r>
              <w:rPr>
                <w:rFonts w:asciiTheme="minorEastAsia" w:eastAsiaTheme="minorEastAsia" w:hAnsiTheme="minorEastAsia" w:hint="eastAsia"/>
                <w:sz w:val="16"/>
                <w:szCs w:val="16"/>
              </w:rPr>
              <w:t>）</w:t>
            </w:r>
          </w:p>
        </w:tc>
        <w:tc>
          <w:tcPr>
            <w:tcW w:w="2127" w:type="dxa"/>
          </w:tcPr>
          <w:p w14:paraId="1B5055E5" w14:textId="4235BC37" w:rsidR="00B633ED" w:rsidRPr="003D2EB9" w:rsidRDefault="00B633ED" w:rsidP="00B633ED">
            <w:pPr>
              <w:pStyle w:val="a1"/>
              <w:ind w:firstLineChars="0" w:firstLine="0"/>
              <w:jc w:val="left"/>
              <w:rPr>
                <w:rFonts w:asciiTheme="minorEastAsia" w:eastAsiaTheme="minorEastAsia" w:hAnsiTheme="minorEastAsia"/>
                <w:sz w:val="16"/>
                <w:szCs w:val="16"/>
              </w:rPr>
            </w:pPr>
            <w:r>
              <w:rPr>
                <w:rFonts w:asciiTheme="minorEastAsia" w:eastAsiaTheme="minorEastAsia" w:hAnsiTheme="minorEastAsia"/>
                <w:sz w:val="16"/>
                <w:szCs w:val="16"/>
              </w:rPr>
              <w:t>Secure design principle</w:t>
            </w:r>
          </w:p>
        </w:tc>
        <w:tc>
          <w:tcPr>
            <w:tcW w:w="1275" w:type="dxa"/>
          </w:tcPr>
          <w:p w14:paraId="73FBF300" w14:textId="5EB06B32" w:rsidR="00B633ED" w:rsidRPr="004B2082" w:rsidRDefault="00B633ED" w:rsidP="00B633ED">
            <w:pPr>
              <w:pStyle w:val="a1"/>
              <w:ind w:left="19" w:firstLineChars="0" w:firstLine="0"/>
              <w:jc w:val="left"/>
              <w:rPr>
                <w:rFonts w:asciiTheme="minorEastAsia" w:eastAsiaTheme="minorEastAsia" w:hAnsiTheme="minorEastAsia"/>
                <w:sz w:val="16"/>
                <w:szCs w:val="16"/>
              </w:rPr>
            </w:pPr>
            <w:r>
              <w:rPr>
                <w:rFonts w:asciiTheme="minorEastAsia" w:eastAsiaTheme="minorEastAsia" w:hAnsiTheme="minorEastAsia" w:hint="eastAsia"/>
                <w:sz w:val="16"/>
                <w:szCs w:val="16"/>
              </w:rPr>
              <w:t>セキュリティ設計</w:t>
            </w:r>
          </w:p>
        </w:tc>
        <w:tc>
          <w:tcPr>
            <w:tcW w:w="3396" w:type="dxa"/>
          </w:tcPr>
          <w:p w14:paraId="23A64BC6" w14:textId="059C33DF" w:rsidR="00B633ED" w:rsidRPr="0067164B" w:rsidRDefault="008C1348" w:rsidP="00B633ED">
            <w:pPr>
              <w:pStyle w:val="a1"/>
              <w:ind w:left="19" w:firstLineChars="0" w:firstLine="0"/>
              <w:jc w:val="left"/>
              <w:rPr>
                <w:rFonts w:asciiTheme="minorEastAsia" w:eastAsiaTheme="minorEastAsia" w:hAnsiTheme="minorEastAsia"/>
                <w:sz w:val="16"/>
                <w:szCs w:val="16"/>
              </w:rPr>
            </w:pPr>
            <w:hyperlink r:id="rId39" w:history="1">
              <w:r w:rsidR="00B633ED" w:rsidRPr="00D27234">
                <w:rPr>
                  <w:rStyle w:val="afff2"/>
                  <w:rFonts w:asciiTheme="minorEastAsia" w:eastAsiaTheme="minorEastAsia" w:hAnsiTheme="minorEastAsia"/>
                  <w:sz w:val="16"/>
                  <w:szCs w:val="16"/>
                </w:rPr>
                <w:t>https://www.ncsc.gov.uk/collection/cyber-security-design-principles</w:t>
              </w:r>
            </w:hyperlink>
          </w:p>
        </w:tc>
      </w:tr>
      <w:tr w:rsidR="00B633ED" w14:paraId="112B4723" w14:textId="77777777" w:rsidTr="0073196C">
        <w:trPr>
          <w:trHeight w:val="888"/>
        </w:trPr>
        <w:tc>
          <w:tcPr>
            <w:tcW w:w="426" w:type="dxa"/>
          </w:tcPr>
          <w:p w14:paraId="6FA44461" w14:textId="06452767"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2</w:t>
            </w:r>
            <w:r w:rsidR="005F1CF1">
              <w:rPr>
                <w:rFonts w:asciiTheme="minorEastAsia" w:eastAsiaTheme="minorEastAsia" w:hAnsiTheme="minorEastAsia"/>
                <w:sz w:val="16"/>
                <w:szCs w:val="16"/>
              </w:rPr>
              <w:t>5</w:t>
            </w:r>
          </w:p>
        </w:tc>
        <w:tc>
          <w:tcPr>
            <w:tcW w:w="1417" w:type="dxa"/>
          </w:tcPr>
          <w:p w14:paraId="0BE03A99" w14:textId="5C66A077" w:rsidR="00B633ED" w:rsidRPr="004B2082" w:rsidRDefault="00B633ED" w:rsidP="00B633ED">
            <w:pPr>
              <w:pStyle w:val="a1"/>
              <w:ind w:firstLineChars="0" w:firstLine="0"/>
              <w:jc w:val="left"/>
              <w:rPr>
                <w:rFonts w:asciiTheme="minorEastAsia" w:eastAsiaTheme="minorEastAsia" w:hAnsiTheme="minorEastAsia"/>
                <w:szCs w:val="24"/>
              </w:rPr>
            </w:pPr>
            <w:bookmarkStart w:id="108" w:name="_Toc105366605"/>
            <w:r w:rsidRPr="004B2082">
              <w:rPr>
                <w:rFonts w:asciiTheme="minorEastAsia" w:eastAsiaTheme="minorEastAsia" w:hAnsiTheme="minorEastAsia" w:hint="eastAsia"/>
                <w:sz w:val="16"/>
                <w:szCs w:val="16"/>
              </w:rPr>
              <w:t>CIS（Center for Internet Security）</w:t>
            </w:r>
            <w:bookmarkEnd w:id="108"/>
          </w:p>
        </w:tc>
        <w:tc>
          <w:tcPr>
            <w:tcW w:w="2127" w:type="dxa"/>
          </w:tcPr>
          <w:p w14:paraId="3434AEB7" w14:textId="6826DECD" w:rsidR="00B633ED" w:rsidRPr="004B2082" w:rsidRDefault="00B633ED" w:rsidP="00B633ED">
            <w:pPr>
              <w:pStyle w:val="a1"/>
              <w:ind w:firstLineChars="0" w:firstLine="0"/>
              <w:jc w:val="left"/>
              <w:rPr>
                <w:rFonts w:asciiTheme="minorEastAsia" w:eastAsiaTheme="minorEastAsia" w:hAnsiTheme="minorEastAsia"/>
                <w:szCs w:val="24"/>
              </w:rPr>
            </w:pPr>
            <w:bookmarkStart w:id="109" w:name="_Toc105366606"/>
            <w:r w:rsidRPr="004B2082">
              <w:rPr>
                <w:rFonts w:asciiTheme="minorEastAsia" w:eastAsiaTheme="minorEastAsia" w:hAnsiTheme="minorEastAsia" w:hint="eastAsia"/>
                <w:sz w:val="16"/>
                <w:szCs w:val="16"/>
              </w:rPr>
              <w:t>CIS controls Version 8</w:t>
            </w:r>
            <w:bookmarkEnd w:id="109"/>
          </w:p>
        </w:tc>
        <w:tc>
          <w:tcPr>
            <w:tcW w:w="1275" w:type="dxa"/>
          </w:tcPr>
          <w:p w14:paraId="641F5F9F" w14:textId="363E5C0E" w:rsidR="00B633ED" w:rsidRPr="004B2082" w:rsidRDefault="00B633ED" w:rsidP="00B633ED">
            <w:pPr>
              <w:pStyle w:val="a1"/>
              <w:ind w:left="19" w:firstLineChars="0" w:firstLine="0"/>
              <w:jc w:val="left"/>
              <w:rPr>
                <w:rFonts w:asciiTheme="minorEastAsia" w:eastAsiaTheme="minorEastAsia" w:hAnsiTheme="minorEastAsia"/>
                <w:szCs w:val="24"/>
              </w:rPr>
            </w:pPr>
            <w:bookmarkStart w:id="110" w:name="_Toc105366607"/>
            <w:r w:rsidRPr="004B2082">
              <w:rPr>
                <w:rFonts w:asciiTheme="minorEastAsia" w:eastAsiaTheme="minorEastAsia" w:hAnsiTheme="minorEastAsia" w:hint="eastAsia"/>
                <w:sz w:val="16"/>
                <w:szCs w:val="16"/>
              </w:rPr>
              <w:t>セキュリティ設計</w:t>
            </w:r>
            <w:bookmarkEnd w:id="110"/>
          </w:p>
        </w:tc>
        <w:tc>
          <w:tcPr>
            <w:tcW w:w="3396" w:type="dxa"/>
          </w:tcPr>
          <w:p w14:paraId="22A438FF" w14:textId="547EAC28" w:rsidR="00B633ED" w:rsidRPr="004B2082" w:rsidRDefault="008C1348" w:rsidP="00B633ED">
            <w:pPr>
              <w:pStyle w:val="a1"/>
              <w:ind w:left="19" w:firstLineChars="0" w:firstLine="0"/>
              <w:jc w:val="left"/>
              <w:rPr>
                <w:rFonts w:asciiTheme="minorEastAsia" w:eastAsiaTheme="minorEastAsia" w:hAnsiTheme="minorEastAsia"/>
                <w:szCs w:val="24"/>
              </w:rPr>
            </w:pPr>
            <w:hyperlink r:id="rId40" w:history="1">
              <w:bookmarkStart w:id="111" w:name="_Toc105366608"/>
              <w:r w:rsidR="00B633ED" w:rsidRPr="004B2082">
                <w:rPr>
                  <w:rStyle w:val="afff2"/>
                  <w:rFonts w:asciiTheme="minorEastAsia" w:eastAsiaTheme="minorEastAsia" w:hAnsiTheme="minorEastAsia" w:hint="eastAsia"/>
                  <w:sz w:val="16"/>
                  <w:szCs w:val="16"/>
                </w:rPr>
                <w:t>https://www.cisecurity.org/controls/v8/</w:t>
              </w:r>
              <w:bookmarkEnd w:id="111"/>
            </w:hyperlink>
          </w:p>
        </w:tc>
      </w:tr>
      <w:tr w:rsidR="00B633ED" w14:paraId="2DB5CFBA" w14:textId="77777777" w:rsidTr="0073196C">
        <w:trPr>
          <w:trHeight w:val="998"/>
        </w:trPr>
        <w:tc>
          <w:tcPr>
            <w:tcW w:w="426" w:type="dxa"/>
          </w:tcPr>
          <w:p w14:paraId="4454BB8B" w14:textId="3381A7C3"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2</w:t>
            </w:r>
            <w:r w:rsidR="005F1CF1">
              <w:rPr>
                <w:rFonts w:asciiTheme="minorEastAsia" w:eastAsiaTheme="minorEastAsia" w:hAnsiTheme="minorEastAsia"/>
                <w:sz w:val="16"/>
                <w:szCs w:val="16"/>
              </w:rPr>
              <w:t>6</w:t>
            </w:r>
          </w:p>
        </w:tc>
        <w:tc>
          <w:tcPr>
            <w:tcW w:w="1417" w:type="dxa"/>
          </w:tcPr>
          <w:p w14:paraId="01AB9552" w14:textId="69252188" w:rsidR="00B633ED" w:rsidRPr="004B2082" w:rsidRDefault="00B633ED" w:rsidP="00B633ED">
            <w:pPr>
              <w:pStyle w:val="a1"/>
              <w:ind w:firstLineChars="0" w:firstLine="0"/>
              <w:jc w:val="left"/>
              <w:rPr>
                <w:rFonts w:asciiTheme="minorEastAsia" w:eastAsiaTheme="minorEastAsia" w:hAnsiTheme="minorEastAsia"/>
                <w:szCs w:val="24"/>
              </w:rPr>
            </w:pPr>
            <w:bookmarkStart w:id="112" w:name="_Toc105366609"/>
            <w:r w:rsidRPr="004B2082">
              <w:rPr>
                <w:rFonts w:asciiTheme="minorEastAsia" w:eastAsiaTheme="minorEastAsia" w:hAnsiTheme="minorEastAsia" w:hint="eastAsia"/>
                <w:sz w:val="16"/>
                <w:szCs w:val="16"/>
              </w:rPr>
              <w:t>CIS（Center for Internet Security）</w:t>
            </w:r>
            <w:bookmarkEnd w:id="112"/>
          </w:p>
        </w:tc>
        <w:tc>
          <w:tcPr>
            <w:tcW w:w="2127" w:type="dxa"/>
          </w:tcPr>
          <w:p w14:paraId="2E8C2BC1" w14:textId="3C7C1CD5" w:rsidR="00B633ED" w:rsidRPr="004B2082" w:rsidRDefault="00B633ED" w:rsidP="00B633ED">
            <w:pPr>
              <w:pStyle w:val="a1"/>
              <w:ind w:firstLineChars="0" w:firstLine="0"/>
              <w:jc w:val="left"/>
              <w:rPr>
                <w:rFonts w:asciiTheme="minorEastAsia" w:eastAsiaTheme="minorEastAsia" w:hAnsiTheme="minorEastAsia"/>
                <w:szCs w:val="24"/>
              </w:rPr>
            </w:pPr>
            <w:bookmarkStart w:id="113" w:name="_Toc105366610"/>
            <w:r w:rsidRPr="004B2082">
              <w:rPr>
                <w:rFonts w:asciiTheme="minorEastAsia" w:eastAsiaTheme="minorEastAsia" w:hAnsiTheme="minorEastAsia" w:hint="eastAsia"/>
                <w:sz w:val="16"/>
                <w:szCs w:val="16"/>
              </w:rPr>
              <w:t>CIS Benchmark</w:t>
            </w:r>
            <w:bookmarkEnd w:id="113"/>
            <w:r>
              <w:rPr>
                <w:rFonts w:asciiTheme="minorEastAsia" w:eastAsiaTheme="minorEastAsia" w:hAnsiTheme="minorEastAsia" w:hint="eastAsia"/>
                <w:sz w:val="16"/>
                <w:szCs w:val="16"/>
              </w:rPr>
              <w:t>s</w:t>
            </w:r>
          </w:p>
        </w:tc>
        <w:tc>
          <w:tcPr>
            <w:tcW w:w="1275" w:type="dxa"/>
          </w:tcPr>
          <w:p w14:paraId="52775119" w14:textId="7D79C305" w:rsidR="00B633ED" w:rsidRPr="004B2082" w:rsidRDefault="00B633ED" w:rsidP="00B633ED">
            <w:pPr>
              <w:pStyle w:val="a1"/>
              <w:ind w:left="19" w:firstLineChars="0" w:firstLine="0"/>
              <w:jc w:val="left"/>
              <w:rPr>
                <w:rFonts w:asciiTheme="minorEastAsia" w:eastAsiaTheme="minorEastAsia" w:hAnsiTheme="minorEastAsia"/>
                <w:szCs w:val="24"/>
              </w:rPr>
            </w:pPr>
            <w:bookmarkStart w:id="114" w:name="_Toc105366611"/>
            <w:r w:rsidRPr="004B2082">
              <w:rPr>
                <w:rFonts w:asciiTheme="minorEastAsia" w:eastAsiaTheme="minorEastAsia" w:hAnsiTheme="minorEastAsia" w:hint="eastAsia"/>
                <w:sz w:val="16"/>
                <w:szCs w:val="16"/>
              </w:rPr>
              <w:t>セキュリティ実装</w:t>
            </w:r>
            <w:bookmarkEnd w:id="114"/>
          </w:p>
        </w:tc>
        <w:bookmarkStart w:id="115" w:name="_Toc105366612"/>
        <w:tc>
          <w:tcPr>
            <w:tcW w:w="3396" w:type="dxa"/>
          </w:tcPr>
          <w:p w14:paraId="466F0F96" w14:textId="0FCAC944" w:rsidR="00B633ED" w:rsidRPr="004B2082" w:rsidRDefault="001E42DA" w:rsidP="00B633ED">
            <w:pPr>
              <w:pStyle w:val="a1"/>
              <w:ind w:left="19" w:firstLineChars="0" w:firstLine="0"/>
              <w:jc w:val="left"/>
              <w:rPr>
                <w:rFonts w:asciiTheme="minorEastAsia" w:eastAsiaTheme="minorEastAsia" w:hAnsiTheme="minorEastAsia"/>
                <w:szCs w:val="24"/>
              </w:rPr>
            </w:pPr>
            <w:r>
              <w:rPr>
                <w:rFonts w:asciiTheme="minorEastAsia" w:eastAsiaTheme="minorEastAsia" w:hAnsiTheme="minorEastAsia"/>
                <w:sz w:val="16"/>
                <w:szCs w:val="16"/>
                <w:u w:val="single"/>
              </w:rPr>
              <w:fldChar w:fldCharType="begin"/>
            </w:r>
            <w:r w:rsidR="00BD0452">
              <w:rPr>
                <w:rFonts w:asciiTheme="minorEastAsia" w:eastAsiaTheme="minorEastAsia" w:hAnsiTheme="minorEastAsia"/>
                <w:sz w:val="16"/>
                <w:szCs w:val="16"/>
                <w:u w:val="single"/>
              </w:rPr>
              <w:instrText>HYPERLINK "https://www.cisecurity.org/cis-benchmarks/"</w:instrText>
            </w:r>
            <w:r>
              <w:rPr>
                <w:rFonts w:asciiTheme="minorEastAsia" w:eastAsiaTheme="minorEastAsia" w:hAnsiTheme="minorEastAsia"/>
                <w:sz w:val="16"/>
                <w:szCs w:val="16"/>
                <w:u w:val="single"/>
              </w:rPr>
              <w:fldChar w:fldCharType="separate"/>
            </w:r>
            <w:r w:rsidR="00B633ED" w:rsidRPr="001E42DA">
              <w:rPr>
                <w:rStyle w:val="afff2"/>
                <w:rFonts w:asciiTheme="minorEastAsia" w:eastAsiaTheme="minorEastAsia" w:hAnsiTheme="minorEastAsia" w:hint="eastAsia"/>
                <w:sz w:val="16"/>
                <w:szCs w:val="16"/>
              </w:rPr>
              <w:t>https://www.cisecurity.org/cis-benchmarks/</w:t>
            </w:r>
            <w:bookmarkEnd w:id="115"/>
            <w:r>
              <w:rPr>
                <w:rFonts w:asciiTheme="minorEastAsia" w:eastAsiaTheme="minorEastAsia" w:hAnsiTheme="minorEastAsia"/>
                <w:sz w:val="16"/>
                <w:szCs w:val="16"/>
                <w:u w:val="single"/>
              </w:rPr>
              <w:fldChar w:fldCharType="end"/>
            </w:r>
          </w:p>
        </w:tc>
      </w:tr>
      <w:tr w:rsidR="00B633ED" w14:paraId="31EF5D1A" w14:textId="77777777" w:rsidTr="0073196C">
        <w:trPr>
          <w:trHeight w:val="696"/>
        </w:trPr>
        <w:tc>
          <w:tcPr>
            <w:tcW w:w="426" w:type="dxa"/>
          </w:tcPr>
          <w:p w14:paraId="6FABA744" w14:textId="7974D66A"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2</w:t>
            </w:r>
            <w:r w:rsidR="005F1CF1">
              <w:rPr>
                <w:rFonts w:asciiTheme="minorEastAsia" w:eastAsiaTheme="minorEastAsia" w:hAnsiTheme="minorEastAsia"/>
                <w:sz w:val="16"/>
                <w:szCs w:val="16"/>
              </w:rPr>
              <w:t>7</w:t>
            </w:r>
          </w:p>
        </w:tc>
        <w:tc>
          <w:tcPr>
            <w:tcW w:w="1417" w:type="dxa"/>
          </w:tcPr>
          <w:p w14:paraId="273CCFD8" w14:textId="5CE191CF" w:rsidR="00B633ED" w:rsidRPr="004B2082" w:rsidRDefault="00B633ED" w:rsidP="00B633ED">
            <w:pPr>
              <w:pStyle w:val="a1"/>
              <w:ind w:firstLineChars="0" w:firstLine="0"/>
              <w:jc w:val="left"/>
              <w:rPr>
                <w:rFonts w:asciiTheme="minorEastAsia" w:eastAsiaTheme="minorEastAsia" w:hAnsiTheme="minorEastAsia"/>
                <w:szCs w:val="24"/>
              </w:rPr>
            </w:pPr>
            <w:bookmarkStart w:id="116" w:name="_Toc105366613"/>
            <w:r w:rsidRPr="004B2082">
              <w:rPr>
                <w:rFonts w:asciiTheme="minorEastAsia" w:eastAsiaTheme="minorEastAsia" w:hAnsiTheme="minorEastAsia" w:hint="eastAsia"/>
                <w:sz w:val="16"/>
                <w:szCs w:val="16"/>
              </w:rPr>
              <w:t>JPCERT/CC</w:t>
            </w:r>
            <w:bookmarkEnd w:id="116"/>
          </w:p>
        </w:tc>
        <w:tc>
          <w:tcPr>
            <w:tcW w:w="2127" w:type="dxa"/>
          </w:tcPr>
          <w:p w14:paraId="62FE59EC" w14:textId="0A4C804D" w:rsidR="00B633ED" w:rsidRPr="004B2082" w:rsidRDefault="00B633ED" w:rsidP="00B633ED">
            <w:pPr>
              <w:pStyle w:val="a1"/>
              <w:ind w:firstLineChars="0" w:firstLine="0"/>
              <w:jc w:val="left"/>
              <w:rPr>
                <w:rFonts w:asciiTheme="minorEastAsia" w:eastAsiaTheme="minorEastAsia" w:hAnsiTheme="minorEastAsia"/>
                <w:szCs w:val="24"/>
              </w:rPr>
            </w:pPr>
            <w:bookmarkStart w:id="117" w:name="_Toc105366614"/>
            <w:r w:rsidRPr="004B2082">
              <w:rPr>
                <w:rFonts w:asciiTheme="minorEastAsia" w:eastAsiaTheme="minorEastAsia" w:hAnsiTheme="minorEastAsia" w:hint="eastAsia"/>
                <w:sz w:val="16"/>
                <w:szCs w:val="16"/>
              </w:rPr>
              <w:t>セキュア</w:t>
            </w:r>
            <w:r>
              <w:rPr>
                <w:rFonts w:asciiTheme="minorEastAsia" w:eastAsiaTheme="minorEastAsia" w:hAnsiTheme="minorEastAsia" w:hint="eastAsia"/>
                <w:sz w:val="16"/>
                <w:szCs w:val="16"/>
              </w:rPr>
              <w:t>コーディング</w:t>
            </w:r>
            <w:bookmarkEnd w:id="117"/>
            <w:r>
              <w:rPr>
                <w:rFonts w:asciiTheme="minorEastAsia" w:eastAsiaTheme="minorEastAsia" w:hAnsiTheme="minorEastAsia" w:hint="eastAsia"/>
                <w:sz w:val="16"/>
                <w:szCs w:val="16"/>
              </w:rPr>
              <w:t>（関連資料）</w:t>
            </w:r>
          </w:p>
        </w:tc>
        <w:tc>
          <w:tcPr>
            <w:tcW w:w="1275" w:type="dxa"/>
          </w:tcPr>
          <w:p w14:paraId="52CCA560" w14:textId="21DE4632" w:rsidR="00B633ED" w:rsidRPr="004B2082" w:rsidRDefault="00B633ED" w:rsidP="00B633ED">
            <w:pPr>
              <w:pStyle w:val="a1"/>
              <w:ind w:left="19" w:firstLineChars="0" w:firstLine="0"/>
              <w:jc w:val="left"/>
              <w:rPr>
                <w:rFonts w:asciiTheme="minorEastAsia" w:eastAsiaTheme="minorEastAsia" w:hAnsiTheme="minorEastAsia"/>
                <w:szCs w:val="24"/>
              </w:rPr>
            </w:pPr>
            <w:bookmarkStart w:id="118" w:name="_Toc105366615"/>
            <w:r w:rsidRPr="004B2082">
              <w:rPr>
                <w:rFonts w:asciiTheme="minorEastAsia" w:eastAsiaTheme="minorEastAsia" w:hAnsiTheme="minorEastAsia" w:hint="eastAsia"/>
                <w:sz w:val="16"/>
                <w:szCs w:val="16"/>
              </w:rPr>
              <w:t>セキュリティ実装</w:t>
            </w:r>
            <w:bookmarkEnd w:id="118"/>
          </w:p>
        </w:tc>
        <w:tc>
          <w:tcPr>
            <w:tcW w:w="3396" w:type="dxa"/>
          </w:tcPr>
          <w:p w14:paraId="0FF12A45" w14:textId="1A9F5293" w:rsidR="00B633ED" w:rsidRPr="004B2082" w:rsidRDefault="008C1348" w:rsidP="00B633ED">
            <w:pPr>
              <w:pStyle w:val="a1"/>
              <w:ind w:left="19" w:firstLineChars="0" w:firstLine="0"/>
              <w:jc w:val="left"/>
              <w:rPr>
                <w:rFonts w:asciiTheme="minorEastAsia" w:eastAsiaTheme="minorEastAsia" w:hAnsiTheme="minorEastAsia"/>
                <w:szCs w:val="24"/>
              </w:rPr>
            </w:pPr>
            <w:hyperlink r:id="rId41" w:history="1">
              <w:bookmarkStart w:id="119" w:name="_Toc105366616"/>
              <w:r w:rsidR="00B633ED" w:rsidRPr="004B2082">
                <w:rPr>
                  <w:rStyle w:val="afff2"/>
                  <w:rFonts w:asciiTheme="minorEastAsia" w:eastAsiaTheme="minorEastAsia" w:hAnsiTheme="minorEastAsia" w:hint="eastAsia"/>
                  <w:sz w:val="16"/>
                  <w:szCs w:val="16"/>
                </w:rPr>
                <w:t>https://www.jpcert.or.jp/securecoding/</w:t>
              </w:r>
              <w:bookmarkEnd w:id="119"/>
            </w:hyperlink>
          </w:p>
        </w:tc>
      </w:tr>
      <w:tr w:rsidR="00B633ED" w14:paraId="438353F4" w14:textId="77777777" w:rsidTr="0073196C">
        <w:trPr>
          <w:trHeight w:val="537"/>
        </w:trPr>
        <w:tc>
          <w:tcPr>
            <w:tcW w:w="426" w:type="dxa"/>
          </w:tcPr>
          <w:p w14:paraId="46D38596" w14:textId="075F32B2"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2</w:t>
            </w:r>
            <w:r w:rsidR="005F1CF1">
              <w:rPr>
                <w:rFonts w:asciiTheme="minorEastAsia" w:eastAsiaTheme="minorEastAsia" w:hAnsiTheme="minorEastAsia"/>
                <w:sz w:val="16"/>
                <w:szCs w:val="16"/>
              </w:rPr>
              <w:t>8</w:t>
            </w:r>
          </w:p>
        </w:tc>
        <w:tc>
          <w:tcPr>
            <w:tcW w:w="1417" w:type="dxa"/>
          </w:tcPr>
          <w:p w14:paraId="3BB8AED9" w14:textId="5C6A02F2" w:rsidR="00B633ED" w:rsidRPr="004B2082" w:rsidRDefault="00B633ED" w:rsidP="00B633ED">
            <w:pPr>
              <w:pStyle w:val="a1"/>
              <w:ind w:firstLineChars="0" w:firstLine="0"/>
              <w:jc w:val="left"/>
              <w:rPr>
                <w:rFonts w:asciiTheme="minorEastAsia" w:eastAsiaTheme="minorEastAsia" w:hAnsiTheme="minorEastAsia"/>
                <w:szCs w:val="24"/>
              </w:rPr>
            </w:pPr>
            <w:bookmarkStart w:id="120" w:name="_Toc105366617"/>
            <w:r w:rsidRPr="004B2082">
              <w:rPr>
                <w:rFonts w:asciiTheme="minorEastAsia" w:eastAsiaTheme="minorEastAsia" w:hAnsiTheme="minorEastAsia" w:hint="eastAsia"/>
                <w:sz w:val="16"/>
                <w:szCs w:val="16"/>
              </w:rPr>
              <w:t>OWASP</w:t>
            </w:r>
            <w:bookmarkEnd w:id="120"/>
          </w:p>
        </w:tc>
        <w:tc>
          <w:tcPr>
            <w:tcW w:w="2127" w:type="dxa"/>
          </w:tcPr>
          <w:p w14:paraId="37188F21" w14:textId="69FFEE28" w:rsidR="00B633ED" w:rsidRPr="004B2082" w:rsidRDefault="00B633ED" w:rsidP="00B633ED">
            <w:pPr>
              <w:pStyle w:val="a1"/>
              <w:ind w:firstLineChars="0" w:firstLine="0"/>
              <w:jc w:val="left"/>
              <w:rPr>
                <w:rFonts w:asciiTheme="minorEastAsia" w:eastAsiaTheme="minorEastAsia" w:hAnsiTheme="minorEastAsia"/>
                <w:szCs w:val="24"/>
              </w:rPr>
            </w:pPr>
            <w:bookmarkStart w:id="121" w:name="_Toc105366618"/>
            <w:r w:rsidRPr="004B2082">
              <w:rPr>
                <w:rFonts w:asciiTheme="minorEastAsia" w:eastAsiaTheme="minorEastAsia" w:hAnsiTheme="minorEastAsia" w:hint="eastAsia"/>
                <w:sz w:val="16"/>
                <w:szCs w:val="16"/>
              </w:rPr>
              <w:t>OWASP 10</w:t>
            </w:r>
            <w:bookmarkEnd w:id="121"/>
          </w:p>
        </w:tc>
        <w:tc>
          <w:tcPr>
            <w:tcW w:w="1275" w:type="dxa"/>
          </w:tcPr>
          <w:p w14:paraId="4437A5BA" w14:textId="1A60521F" w:rsidR="00B633ED" w:rsidRPr="004B2082" w:rsidRDefault="00B633ED" w:rsidP="00B633ED">
            <w:pPr>
              <w:pStyle w:val="a1"/>
              <w:ind w:left="19" w:firstLineChars="0" w:firstLine="0"/>
              <w:jc w:val="left"/>
              <w:rPr>
                <w:rFonts w:asciiTheme="minorEastAsia" w:eastAsiaTheme="minorEastAsia" w:hAnsiTheme="minorEastAsia"/>
                <w:szCs w:val="24"/>
              </w:rPr>
            </w:pPr>
            <w:bookmarkStart w:id="122" w:name="_Toc105366619"/>
            <w:r w:rsidRPr="004B2082">
              <w:rPr>
                <w:rFonts w:asciiTheme="minorEastAsia" w:eastAsiaTheme="minorEastAsia" w:hAnsiTheme="minorEastAsia" w:hint="eastAsia"/>
                <w:sz w:val="16"/>
                <w:szCs w:val="16"/>
              </w:rPr>
              <w:t>セキュリティ設計</w:t>
            </w:r>
            <w:bookmarkEnd w:id="122"/>
          </w:p>
        </w:tc>
        <w:tc>
          <w:tcPr>
            <w:tcW w:w="3396" w:type="dxa"/>
          </w:tcPr>
          <w:p w14:paraId="25DDA803" w14:textId="6D2F9549" w:rsidR="00B633ED" w:rsidRPr="004B2082" w:rsidRDefault="008C1348" w:rsidP="00B633ED">
            <w:pPr>
              <w:pStyle w:val="a1"/>
              <w:ind w:left="19" w:firstLineChars="0" w:firstLine="0"/>
              <w:jc w:val="left"/>
              <w:rPr>
                <w:rFonts w:asciiTheme="minorEastAsia" w:eastAsiaTheme="minorEastAsia" w:hAnsiTheme="minorEastAsia"/>
                <w:szCs w:val="24"/>
              </w:rPr>
            </w:pPr>
            <w:hyperlink r:id="rId42" w:history="1">
              <w:bookmarkStart w:id="123" w:name="_Toc105366620"/>
              <w:r w:rsidR="00B633ED" w:rsidRPr="004B2082">
                <w:rPr>
                  <w:rStyle w:val="afff2"/>
                  <w:rFonts w:asciiTheme="minorEastAsia" w:eastAsiaTheme="minorEastAsia" w:hAnsiTheme="minorEastAsia" w:hint="eastAsia"/>
                  <w:sz w:val="16"/>
                  <w:szCs w:val="16"/>
                </w:rPr>
                <w:t>https://owasp.org/www-project-top-ten/</w:t>
              </w:r>
              <w:bookmarkEnd w:id="123"/>
            </w:hyperlink>
          </w:p>
        </w:tc>
      </w:tr>
      <w:tr w:rsidR="00B633ED" w14:paraId="003FF17C" w14:textId="77777777" w:rsidTr="0073196C">
        <w:trPr>
          <w:trHeight w:val="1121"/>
        </w:trPr>
        <w:tc>
          <w:tcPr>
            <w:tcW w:w="426" w:type="dxa"/>
          </w:tcPr>
          <w:p w14:paraId="2038A1D1" w14:textId="2F8D8128"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2</w:t>
            </w:r>
            <w:r w:rsidR="005F1CF1">
              <w:rPr>
                <w:rFonts w:asciiTheme="minorEastAsia" w:eastAsiaTheme="minorEastAsia" w:hAnsiTheme="minorEastAsia"/>
                <w:sz w:val="16"/>
                <w:szCs w:val="16"/>
              </w:rPr>
              <w:t>9</w:t>
            </w:r>
          </w:p>
        </w:tc>
        <w:tc>
          <w:tcPr>
            <w:tcW w:w="1417" w:type="dxa"/>
          </w:tcPr>
          <w:p w14:paraId="37A4912A" w14:textId="02EFE700" w:rsidR="00B633ED" w:rsidRPr="004B2082" w:rsidRDefault="00B633ED" w:rsidP="00B633ED">
            <w:pPr>
              <w:pStyle w:val="a1"/>
              <w:ind w:firstLineChars="0" w:firstLine="0"/>
              <w:jc w:val="left"/>
              <w:rPr>
                <w:rFonts w:asciiTheme="minorEastAsia" w:eastAsiaTheme="minorEastAsia" w:hAnsiTheme="minorEastAsia"/>
                <w:szCs w:val="24"/>
              </w:rPr>
            </w:pPr>
            <w:bookmarkStart w:id="124" w:name="_Toc105366621"/>
            <w:r w:rsidRPr="004B2082">
              <w:rPr>
                <w:rFonts w:asciiTheme="minorEastAsia" w:eastAsiaTheme="minorEastAsia" w:hAnsiTheme="minorEastAsia" w:hint="eastAsia"/>
                <w:sz w:val="16"/>
                <w:szCs w:val="16"/>
              </w:rPr>
              <w:t>ISO</w:t>
            </w:r>
            <w:bookmarkEnd w:id="124"/>
          </w:p>
        </w:tc>
        <w:tc>
          <w:tcPr>
            <w:tcW w:w="2127" w:type="dxa"/>
          </w:tcPr>
          <w:p w14:paraId="3F61C19D" w14:textId="487DA5AB" w:rsidR="00B633ED" w:rsidRPr="004B2082" w:rsidRDefault="00B633ED" w:rsidP="00B633ED">
            <w:pPr>
              <w:pStyle w:val="a1"/>
              <w:ind w:firstLineChars="0" w:firstLine="0"/>
              <w:jc w:val="left"/>
              <w:rPr>
                <w:rFonts w:asciiTheme="minorEastAsia" w:eastAsiaTheme="minorEastAsia" w:hAnsiTheme="minorEastAsia"/>
                <w:szCs w:val="24"/>
              </w:rPr>
            </w:pPr>
            <w:bookmarkStart w:id="125" w:name="_Toc105366622"/>
            <w:r w:rsidRPr="004B2082">
              <w:rPr>
                <w:rFonts w:asciiTheme="minorEastAsia" w:eastAsiaTheme="minorEastAsia" w:hAnsiTheme="minorEastAsia" w:hint="eastAsia"/>
                <w:sz w:val="16"/>
                <w:szCs w:val="16"/>
              </w:rPr>
              <w:t>ISO27017, ISO27018</w:t>
            </w:r>
            <w:bookmarkEnd w:id="125"/>
          </w:p>
        </w:tc>
        <w:tc>
          <w:tcPr>
            <w:tcW w:w="1275" w:type="dxa"/>
          </w:tcPr>
          <w:p w14:paraId="244D7735" w14:textId="17497395" w:rsidR="00B633ED" w:rsidRPr="004B2082" w:rsidRDefault="00B633ED" w:rsidP="00B633ED">
            <w:pPr>
              <w:pStyle w:val="a1"/>
              <w:ind w:left="19" w:firstLineChars="0" w:firstLine="0"/>
              <w:jc w:val="left"/>
              <w:rPr>
                <w:rFonts w:asciiTheme="minorEastAsia" w:eastAsiaTheme="minorEastAsia" w:hAnsiTheme="minorEastAsia"/>
                <w:szCs w:val="24"/>
              </w:rPr>
            </w:pPr>
            <w:bookmarkStart w:id="126" w:name="_Toc105366623"/>
            <w:r w:rsidRPr="004B2082">
              <w:rPr>
                <w:rFonts w:asciiTheme="minorEastAsia" w:eastAsiaTheme="minorEastAsia" w:hAnsiTheme="minorEastAsia" w:hint="eastAsia"/>
                <w:sz w:val="16"/>
                <w:szCs w:val="16"/>
              </w:rPr>
              <w:t>セキュリティ要件定義</w:t>
            </w:r>
            <w:r w:rsidRPr="004B2082">
              <w:rPr>
                <w:rFonts w:asciiTheme="minorEastAsia" w:eastAsiaTheme="minorEastAsia" w:hAnsiTheme="minorEastAsia" w:hint="eastAsia"/>
                <w:sz w:val="16"/>
                <w:szCs w:val="16"/>
              </w:rPr>
              <w:br/>
              <w:t>セキュリティ設計</w:t>
            </w:r>
            <w:bookmarkEnd w:id="126"/>
          </w:p>
        </w:tc>
        <w:tc>
          <w:tcPr>
            <w:tcW w:w="3396" w:type="dxa"/>
          </w:tcPr>
          <w:p w14:paraId="4AE2F78E" w14:textId="77E3D92B" w:rsidR="00B633ED" w:rsidRPr="004B2082" w:rsidRDefault="00B633ED" w:rsidP="00B633ED">
            <w:pPr>
              <w:pStyle w:val="a1"/>
              <w:ind w:left="19" w:firstLineChars="0" w:firstLine="0"/>
              <w:jc w:val="left"/>
              <w:rPr>
                <w:rFonts w:asciiTheme="minorEastAsia" w:eastAsiaTheme="minorEastAsia" w:hAnsiTheme="minorEastAsia"/>
                <w:szCs w:val="24"/>
              </w:rPr>
            </w:pPr>
            <w:bookmarkStart w:id="127" w:name="_Toc105366624"/>
            <w:r w:rsidRPr="004B2082">
              <w:rPr>
                <w:rFonts w:asciiTheme="minorEastAsia" w:eastAsiaTheme="minorEastAsia" w:hAnsiTheme="minorEastAsia" w:hint="eastAsia"/>
                <w:sz w:val="16"/>
                <w:szCs w:val="16"/>
              </w:rPr>
              <w:t>-</w:t>
            </w:r>
            <w:bookmarkEnd w:id="127"/>
          </w:p>
        </w:tc>
      </w:tr>
      <w:tr w:rsidR="00B633ED" w14:paraId="08CC313A" w14:textId="77777777" w:rsidTr="0073196C">
        <w:trPr>
          <w:trHeight w:val="1712"/>
        </w:trPr>
        <w:tc>
          <w:tcPr>
            <w:tcW w:w="426" w:type="dxa"/>
          </w:tcPr>
          <w:p w14:paraId="301FCEEE" w14:textId="10D74B6B" w:rsidR="00B633ED" w:rsidRPr="00A317F7" w:rsidRDefault="005F1CF1" w:rsidP="00B633ED">
            <w:pPr>
              <w:pStyle w:val="a1"/>
              <w:ind w:firstLineChars="0" w:firstLine="0"/>
              <w:jc w:val="left"/>
              <w:rPr>
                <w:rFonts w:asciiTheme="minorEastAsia" w:eastAsiaTheme="minorEastAsia" w:hAnsiTheme="minorEastAsia"/>
                <w:sz w:val="16"/>
                <w:szCs w:val="16"/>
              </w:rPr>
            </w:pPr>
            <w:r>
              <w:rPr>
                <w:rFonts w:asciiTheme="minorEastAsia" w:eastAsiaTheme="minorEastAsia" w:hAnsiTheme="minorEastAsia"/>
                <w:sz w:val="16"/>
                <w:szCs w:val="16"/>
              </w:rPr>
              <w:t>30</w:t>
            </w:r>
          </w:p>
        </w:tc>
        <w:tc>
          <w:tcPr>
            <w:tcW w:w="1417" w:type="dxa"/>
          </w:tcPr>
          <w:p w14:paraId="4F5252BC" w14:textId="457D0E31" w:rsidR="00B633ED" w:rsidRPr="004B2082" w:rsidRDefault="00B633ED" w:rsidP="00B633ED">
            <w:pPr>
              <w:pStyle w:val="a1"/>
              <w:ind w:firstLineChars="0" w:firstLine="0"/>
              <w:jc w:val="left"/>
              <w:rPr>
                <w:rFonts w:asciiTheme="minorEastAsia" w:eastAsiaTheme="minorEastAsia" w:hAnsiTheme="minorEastAsia"/>
                <w:szCs w:val="24"/>
              </w:rPr>
            </w:pPr>
            <w:bookmarkStart w:id="128" w:name="_Toc105366625"/>
            <w:r w:rsidRPr="004B2082">
              <w:rPr>
                <w:rFonts w:asciiTheme="minorEastAsia" w:eastAsiaTheme="minorEastAsia" w:hAnsiTheme="minorEastAsia" w:hint="eastAsia"/>
                <w:sz w:val="16"/>
                <w:szCs w:val="16"/>
              </w:rPr>
              <w:t>MVSP</w:t>
            </w:r>
            <w:r w:rsidRPr="004B2082">
              <w:rPr>
                <w:rFonts w:asciiTheme="minorEastAsia" w:eastAsiaTheme="minorEastAsia" w:hAnsiTheme="minorEastAsia" w:hint="eastAsia"/>
                <w:sz w:val="16"/>
                <w:szCs w:val="16"/>
              </w:rPr>
              <w:br/>
              <w:t>（Minimum Viable Secure Product）</w:t>
            </w:r>
            <w:bookmarkEnd w:id="128"/>
          </w:p>
        </w:tc>
        <w:tc>
          <w:tcPr>
            <w:tcW w:w="2127" w:type="dxa"/>
          </w:tcPr>
          <w:p w14:paraId="243CC918" w14:textId="17A1D00E" w:rsidR="00B633ED" w:rsidRPr="004B2082" w:rsidRDefault="00B633ED" w:rsidP="00B633ED">
            <w:pPr>
              <w:pStyle w:val="a1"/>
              <w:ind w:firstLineChars="0" w:firstLine="0"/>
              <w:jc w:val="left"/>
              <w:rPr>
                <w:rFonts w:asciiTheme="minorEastAsia" w:eastAsiaTheme="minorEastAsia" w:hAnsiTheme="minorEastAsia"/>
                <w:szCs w:val="24"/>
              </w:rPr>
            </w:pPr>
            <w:bookmarkStart w:id="129" w:name="_Toc105366626"/>
            <w:r w:rsidRPr="004B2082">
              <w:rPr>
                <w:rFonts w:asciiTheme="minorEastAsia" w:eastAsiaTheme="minorEastAsia" w:hAnsiTheme="minorEastAsia" w:hint="eastAsia"/>
                <w:sz w:val="16"/>
                <w:szCs w:val="16"/>
              </w:rPr>
              <w:t>Minimum Viable Secure Product</w:t>
            </w:r>
            <w:bookmarkEnd w:id="129"/>
            <w:r>
              <w:rPr>
                <w:rFonts w:asciiTheme="minorEastAsia" w:eastAsiaTheme="minorEastAsia" w:hAnsiTheme="minorEastAsia" w:hint="eastAsia"/>
                <w:sz w:val="16"/>
                <w:szCs w:val="16"/>
              </w:rPr>
              <w:t xml:space="preserve"> </w:t>
            </w:r>
            <w:r>
              <w:rPr>
                <w:rFonts w:asciiTheme="minorEastAsia" w:eastAsiaTheme="minorEastAsia" w:hAnsiTheme="minorEastAsia"/>
                <w:sz w:val="16"/>
                <w:szCs w:val="16"/>
              </w:rPr>
              <w:t>Controls</w:t>
            </w:r>
          </w:p>
        </w:tc>
        <w:tc>
          <w:tcPr>
            <w:tcW w:w="1275" w:type="dxa"/>
          </w:tcPr>
          <w:p w14:paraId="4AFB6C8B" w14:textId="42E00BED" w:rsidR="00B633ED" w:rsidRPr="004B2082" w:rsidRDefault="00B633ED" w:rsidP="00B633ED">
            <w:pPr>
              <w:pStyle w:val="a1"/>
              <w:ind w:left="19" w:firstLineChars="0" w:firstLine="0"/>
              <w:jc w:val="left"/>
              <w:rPr>
                <w:rFonts w:asciiTheme="minorEastAsia" w:eastAsiaTheme="minorEastAsia" w:hAnsiTheme="minorEastAsia"/>
                <w:szCs w:val="24"/>
              </w:rPr>
            </w:pPr>
            <w:bookmarkStart w:id="130" w:name="_Toc105366627"/>
            <w:r w:rsidRPr="004B2082">
              <w:rPr>
                <w:rFonts w:asciiTheme="minorEastAsia" w:eastAsiaTheme="minorEastAsia" w:hAnsiTheme="minorEastAsia" w:hint="eastAsia"/>
                <w:sz w:val="16"/>
                <w:szCs w:val="16"/>
              </w:rPr>
              <w:t>セキュリティ要件定義</w:t>
            </w:r>
            <w:r w:rsidRPr="004B2082">
              <w:rPr>
                <w:rFonts w:asciiTheme="minorEastAsia" w:eastAsiaTheme="minorEastAsia" w:hAnsiTheme="minorEastAsia" w:hint="eastAsia"/>
                <w:sz w:val="16"/>
                <w:szCs w:val="16"/>
              </w:rPr>
              <w:br/>
              <w:t>セキュリティ設計</w:t>
            </w:r>
            <w:bookmarkEnd w:id="130"/>
          </w:p>
        </w:tc>
        <w:tc>
          <w:tcPr>
            <w:tcW w:w="3396" w:type="dxa"/>
          </w:tcPr>
          <w:p w14:paraId="2A7FEDA2" w14:textId="557F0116" w:rsidR="00B633ED" w:rsidRPr="004B2082" w:rsidRDefault="008C1348" w:rsidP="00B633ED">
            <w:pPr>
              <w:pStyle w:val="a1"/>
              <w:ind w:left="19" w:firstLineChars="0" w:firstLine="0"/>
              <w:jc w:val="left"/>
              <w:rPr>
                <w:rFonts w:asciiTheme="minorEastAsia" w:eastAsiaTheme="minorEastAsia" w:hAnsiTheme="minorEastAsia"/>
                <w:szCs w:val="24"/>
              </w:rPr>
            </w:pPr>
            <w:hyperlink r:id="rId43" w:history="1">
              <w:bookmarkStart w:id="131" w:name="_Toc105366628"/>
              <w:r w:rsidR="00B633ED" w:rsidRPr="004B2082">
                <w:rPr>
                  <w:rStyle w:val="afff2"/>
                  <w:rFonts w:asciiTheme="minorEastAsia" w:eastAsiaTheme="minorEastAsia" w:hAnsiTheme="minorEastAsia" w:hint="eastAsia"/>
                  <w:sz w:val="16"/>
                  <w:szCs w:val="16"/>
                </w:rPr>
                <w:t>https://mvsp.dev/mvsp.en/index.html</w:t>
              </w:r>
              <w:bookmarkEnd w:id="131"/>
            </w:hyperlink>
          </w:p>
        </w:tc>
      </w:tr>
      <w:tr w:rsidR="00B633ED" w14:paraId="2478FF35" w14:textId="1342CA98" w:rsidTr="0073196C">
        <w:trPr>
          <w:trHeight w:val="980"/>
        </w:trPr>
        <w:tc>
          <w:tcPr>
            <w:tcW w:w="426" w:type="dxa"/>
          </w:tcPr>
          <w:p w14:paraId="2A7639C9" w14:textId="27E7A353" w:rsidR="00B633ED" w:rsidRPr="00A317F7" w:rsidRDefault="005F1CF1" w:rsidP="00B633ED">
            <w:pPr>
              <w:pStyle w:val="a1"/>
              <w:ind w:firstLineChars="0" w:firstLine="0"/>
              <w:jc w:val="left"/>
              <w:rPr>
                <w:rFonts w:asciiTheme="minorEastAsia" w:eastAsiaTheme="minorEastAsia" w:hAnsiTheme="minorEastAsia"/>
                <w:sz w:val="16"/>
                <w:szCs w:val="16"/>
              </w:rPr>
            </w:pPr>
            <w:r>
              <w:rPr>
                <w:rFonts w:asciiTheme="minorEastAsia" w:eastAsiaTheme="minorEastAsia" w:hAnsiTheme="minorEastAsia"/>
                <w:sz w:val="16"/>
                <w:szCs w:val="16"/>
              </w:rPr>
              <w:lastRenderedPageBreak/>
              <w:t>31</w:t>
            </w:r>
          </w:p>
        </w:tc>
        <w:tc>
          <w:tcPr>
            <w:tcW w:w="1417" w:type="dxa"/>
          </w:tcPr>
          <w:p w14:paraId="14938B2B" w14:textId="68ED3CA7" w:rsidR="00B633ED" w:rsidRPr="00C97DC2" w:rsidRDefault="00B633ED" w:rsidP="00B633ED">
            <w:pPr>
              <w:pStyle w:val="a1"/>
              <w:ind w:firstLineChars="0" w:firstLine="0"/>
              <w:jc w:val="left"/>
              <w:rPr>
                <w:rFonts w:asciiTheme="minorEastAsia" w:eastAsiaTheme="minorEastAsia" w:hAnsiTheme="minorEastAsia"/>
                <w:sz w:val="16"/>
                <w:szCs w:val="16"/>
              </w:rPr>
            </w:pPr>
            <w:bookmarkStart w:id="132" w:name="_Toc105366629"/>
            <w:r w:rsidRPr="004B2082">
              <w:rPr>
                <w:rFonts w:asciiTheme="minorEastAsia" w:eastAsiaTheme="minorEastAsia" w:hAnsiTheme="minorEastAsia" w:hint="eastAsia"/>
                <w:sz w:val="16"/>
                <w:szCs w:val="16"/>
              </w:rPr>
              <w:t>CSA（Cloud Security Alliance）</w:t>
            </w:r>
            <w:bookmarkEnd w:id="132"/>
          </w:p>
        </w:tc>
        <w:tc>
          <w:tcPr>
            <w:tcW w:w="2127" w:type="dxa"/>
          </w:tcPr>
          <w:p w14:paraId="4232732B" w14:textId="66E3BE9F" w:rsidR="00B633ED" w:rsidRPr="004B2082" w:rsidRDefault="00B633ED" w:rsidP="00B633ED">
            <w:pPr>
              <w:pStyle w:val="a1"/>
              <w:ind w:firstLineChars="0" w:firstLine="0"/>
              <w:jc w:val="left"/>
              <w:rPr>
                <w:rFonts w:asciiTheme="minorEastAsia" w:eastAsiaTheme="minorEastAsia" w:hAnsiTheme="minorEastAsia"/>
                <w:szCs w:val="24"/>
              </w:rPr>
            </w:pPr>
            <w:bookmarkStart w:id="133" w:name="_Toc105366630"/>
            <w:r w:rsidRPr="004B2082">
              <w:rPr>
                <w:rFonts w:asciiTheme="minorEastAsia" w:eastAsiaTheme="minorEastAsia" w:hAnsiTheme="minorEastAsia" w:hint="eastAsia"/>
                <w:sz w:val="16"/>
                <w:szCs w:val="16"/>
              </w:rPr>
              <w:t>クラウドコンピューティングのためのセキュリティガイダンス</w:t>
            </w:r>
            <w:bookmarkEnd w:id="133"/>
          </w:p>
        </w:tc>
        <w:tc>
          <w:tcPr>
            <w:tcW w:w="1275" w:type="dxa"/>
          </w:tcPr>
          <w:p w14:paraId="7DEB1C8B" w14:textId="4A14C9DB" w:rsidR="00B633ED" w:rsidRPr="004B2082" w:rsidRDefault="00B633ED" w:rsidP="00B633ED">
            <w:pPr>
              <w:pStyle w:val="a1"/>
              <w:ind w:left="19" w:firstLineChars="0" w:firstLine="0"/>
              <w:jc w:val="left"/>
              <w:rPr>
                <w:rFonts w:asciiTheme="minorEastAsia" w:eastAsiaTheme="minorEastAsia" w:hAnsiTheme="minorEastAsia"/>
                <w:szCs w:val="24"/>
              </w:rPr>
            </w:pPr>
            <w:bookmarkStart w:id="134" w:name="_Toc105366631"/>
            <w:r w:rsidRPr="004B2082">
              <w:rPr>
                <w:rFonts w:asciiTheme="minorEastAsia" w:eastAsiaTheme="minorEastAsia" w:hAnsiTheme="minorEastAsia" w:hint="eastAsia"/>
                <w:sz w:val="16"/>
                <w:szCs w:val="16"/>
              </w:rPr>
              <w:t>セキュリティ要件定義</w:t>
            </w:r>
            <w:r w:rsidRPr="004B2082">
              <w:rPr>
                <w:rFonts w:asciiTheme="minorEastAsia" w:eastAsiaTheme="minorEastAsia" w:hAnsiTheme="minorEastAsia" w:hint="eastAsia"/>
                <w:sz w:val="16"/>
                <w:szCs w:val="16"/>
              </w:rPr>
              <w:br/>
              <w:t>セキュリティ設計</w:t>
            </w:r>
            <w:bookmarkEnd w:id="134"/>
          </w:p>
        </w:tc>
        <w:tc>
          <w:tcPr>
            <w:tcW w:w="3396" w:type="dxa"/>
          </w:tcPr>
          <w:p w14:paraId="0462E218" w14:textId="045994AB" w:rsidR="00B633ED" w:rsidRPr="004B2082" w:rsidRDefault="008C1348" w:rsidP="00B633ED">
            <w:pPr>
              <w:pStyle w:val="a1"/>
              <w:ind w:left="19" w:firstLineChars="0" w:firstLine="0"/>
              <w:jc w:val="left"/>
              <w:rPr>
                <w:rFonts w:asciiTheme="minorEastAsia" w:eastAsiaTheme="minorEastAsia" w:hAnsiTheme="minorEastAsia"/>
                <w:szCs w:val="24"/>
              </w:rPr>
            </w:pPr>
            <w:hyperlink r:id="rId44" w:history="1">
              <w:bookmarkStart w:id="135" w:name="_Toc105366632"/>
              <w:r w:rsidR="00B633ED" w:rsidRPr="004B2082">
                <w:rPr>
                  <w:rStyle w:val="afff2"/>
                  <w:rFonts w:asciiTheme="minorEastAsia" w:eastAsiaTheme="minorEastAsia" w:hAnsiTheme="minorEastAsia" w:hint="eastAsia"/>
                  <w:sz w:val="16"/>
                  <w:szCs w:val="16"/>
                </w:rPr>
                <w:t>http://www.cloudsecurityalliance.jp/guidance.html</w:t>
              </w:r>
              <w:bookmarkEnd w:id="135"/>
            </w:hyperlink>
          </w:p>
        </w:tc>
      </w:tr>
      <w:tr w:rsidR="00B633ED" w14:paraId="7F72296C" w14:textId="77777777" w:rsidTr="0073196C">
        <w:trPr>
          <w:trHeight w:val="980"/>
        </w:trPr>
        <w:tc>
          <w:tcPr>
            <w:tcW w:w="426" w:type="dxa"/>
          </w:tcPr>
          <w:p w14:paraId="5D97A06D" w14:textId="1F8DE8AC" w:rsidR="00B633ED" w:rsidRPr="00A317F7" w:rsidRDefault="005F1CF1" w:rsidP="00B633ED">
            <w:pPr>
              <w:pStyle w:val="a1"/>
              <w:ind w:firstLineChars="0" w:firstLine="0"/>
              <w:jc w:val="left"/>
              <w:rPr>
                <w:rFonts w:asciiTheme="minorEastAsia" w:eastAsiaTheme="minorEastAsia" w:hAnsiTheme="minorEastAsia"/>
                <w:sz w:val="16"/>
                <w:szCs w:val="16"/>
              </w:rPr>
            </w:pPr>
            <w:r>
              <w:rPr>
                <w:rFonts w:asciiTheme="minorEastAsia" w:eastAsiaTheme="minorEastAsia" w:hAnsiTheme="minorEastAsia"/>
                <w:sz w:val="16"/>
                <w:szCs w:val="16"/>
              </w:rPr>
              <w:t>32</w:t>
            </w:r>
          </w:p>
        </w:tc>
        <w:tc>
          <w:tcPr>
            <w:tcW w:w="1417" w:type="dxa"/>
          </w:tcPr>
          <w:p w14:paraId="1CF259DB" w14:textId="27DB2074" w:rsidR="00B633ED" w:rsidRPr="00C97DC2" w:rsidRDefault="00B633ED" w:rsidP="00B633ED">
            <w:pPr>
              <w:pStyle w:val="a1"/>
              <w:ind w:firstLineChars="0" w:firstLine="0"/>
              <w:jc w:val="left"/>
              <w:rPr>
                <w:rFonts w:asciiTheme="minorEastAsia" w:eastAsiaTheme="minorEastAsia" w:hAnsiTheme="minorEastAsia"/>
                <w:sz w:val="16"/>
                <w:szCs w:val="16"/>
              </w:rPr>
            </w:pPr>
            <w:bookmarkStart w:id="136" w:name="_Toc105366633"/>
            <w:r w:rsidRPr="004B2082">
              <w:rPr>
                <w:rFonts w:asciiTheme="minorEastAsia" w:eastAsiaTheme="minorEastAsia" w:hAnsiTheme="minorEastAsia" w:hint="eastAsia"/>
                <w:sz w:val="16"/>
                <w:szCs w:val="16"/>
              </w:rPr>
              <w:t>CSA（Cloud Security Alliance）</w:t>
            </w:r>
            <w:bookmarkEnd w:id="136"/>
          </w:p>
        </w:tc>
        <w:tc>
          <w:tcPr>
            <w:tcW w:w="2127" w:type="dxa"/>
          </w:tcPr>
          <w:p w14:paraId="186DDB63" w14:textId="085C19D5" w:rsidR="00B633ED" w:rsidRPr="004B2082" w:rsidRDefault="00B633ED" w:rsidP="00B633ED">
            <w:pPr>
              <w:pStyle w:val="a1"/>
              <w:ind w:left="17" w:firstLineChars="0" w:firstLine="0"/>
              <w:jc w:val="left"/>
              <w:rPr>
                <w:rFonts w:asciiTheme="minorEastAsia" w:eastAsiaTheme="minorEastAsia" w:hAnsiTheme="minorEastAsia"/>
                <w:szCs w:val="24"/>
              </w:rPr>
            </w:pPr>
            <w:bookmarkStart w:id="137" w:name="_Toc105366634"/>
            <w:r w:rsidRPr="004B2082">
              <w:rPr>
                <w:rFonts w:asciiTheme="minorEastAsia" w:eastAsiaTheme="minorEastAsia" w:hAnsiTheme="minorEastAsia" w:hint="eastAsia"/>
                <w:sz w:val="16"/>
                <w:szCs w:val="16"/>
              </w:rPr>
              <w:t>Cloud Controls Matrix (CCM)</w:t>
            </w:r>
            <w:bookmarkEnd w:id="137"/>
          </w:p>
        </w:tc>
        <w:tc>
          <w:tcPr>
            <w:tcW w:w="1275" w:type="dxa"/>
          </w:tcPr>
          <w:p w14:paraId="03BE11DF" w14:textId="6A7DC318" w:rsidR="00B633ED" w:rsidRDefault="00B633ED" w:rsidP="00B633ED">
            <w:pPr>
              <w:pStyle w:val="a1"/>
              <w:ind w:left="19" w:firstLineChars="0" w:firstLine="0"/>
              <w:jc w:val="left"/>
              <w:rPr>
                <w:rFonts w:asciiTheme="minorEastAsia" w:eastAsiaTheme="minorEastAsia" w:hAnsiTheme="minorEastAsia"/>
                <w:sz w:val="16"/>
                <w:szCs w:val="16"/>
              </w:rPr>
            </w:pPr>
            <w:bookmarkStart w:id="138" w:name="_Toc105366635"/>
            <w:r w:rsidRPr="004B2082">
              <w:rPr>
                <w:rFonts w:asciiTheme="minorEastAsia" w:eastAsiaTheme="minorEastAsia" w:hAnsiTheme="minorEastAsia" w:hint="eastAsia"/>
                <w:sz w:val="16"/>
                <w:szCs w:val="16"/>
              </w:rPr>
              <w:t>セキュリティ要件定義</w:t>
            </w:r>
          </w:p>
          <w:p w14:paraId="49861A9D" w14:textId="1050B861" w:rsidR="00B633ED" w:rsidRPr="004B2082" w:rsidRDefault="00B633ED" w:rsidP="00B633ED">
            <w:pPr>
              <w:pStyle w:val="a1"/>
              <w:ind w:left="19" w:firstLineChars="0" w:firstLine="0"/>
              <w:jc w:val="left"/>
              <w:rPr>
                <w:rFonts w:asciiTheme="minorEastAsia" w:eastAsiaTheme="minorEastAsia" w:hAnsiTheme="minorEastAsia"/>
                <w:szCs w:val="24"/>
              </w:rPr>
            </w:pPr>
            <w:r w:rsidRPr="004B2082">
              <w:rPr>
                <w:rFonts w:asciiTheme="minorEastAsia" w:eastAsiaTheme="minorEastAsia" w:hAnsiTheme="minorEastAsia" w:hint="eastAsia"/>
                <w:sz w:val="16"/>
                <w:szCs w:val="16"/>
              </w:rPr>
              <w:t>セキュリティ設計</w:t>
            </w:r>
            <w:bookmarkEnd w:id="138"/>
          </w:p>
        </w:tc>
        <w:tc>
          <w:tcPr>
            <w:tcW w:w="3396" w:type="dxa"/>
          </w:tcPr>
          <w:p w14:paraId="38B7D4F9" w14:textId="7BA91845" w:rsidR="00B633ED" w:rsidRPr="004B2082" w:rsidRDefault="008C1348" w:rsidP="00B633ED">
            <w:pPr>
              <w:pStyle w:val="a1"/>
              <w:ind w:left="19" w:firstLineChars="0" w:firstLine="0"/>
              <w:jc w:val="left"/>
              <w:rPr>
                <w:rFonts w:asciiTheme="minorEastAsia" w:eastAsiaTheme="minorEastAsia" w:hAnsiTheme="minorEastAsia"/>
                <w:szCs w:val="24"/>
              </w:rPr>
            </w:pPr>
            <w:hyperlink r:id="rId45" w:history="1">
              <w:bookmarkStart w:id="139" w:name="_Toc105366636"/>
              <w:r w:rsidR="00B633ED" w:rsidRPr="004B2082">
                <w:rPr>
                  <w:rStyle w:val="afff2"/>
                  <w:rFonts w:asciiTheme="minorEastAsia" w:eastAsiaTheme="minorEastAsia" w:hAnsiTheme="minorEastAsia" w:hint="eastAsia"/>
                  <w:sz w:val="16"/>
                  <w:szCs w:val="16"/>
                </w:rPr>
                <w:t>https://cloudsecurityalliance.org/research/cloud-controls-matrix/</w:t>
              </w:r>
              <w:bookmarkEnd w:id="139"/>
            </w:hyperlink>
          </w:p>
        </w:tc>
      </w:tr>
      <w:tr w:rsidR="00B633ED" w14:paraId="4C2C43AE" w14:textId="77777777" w:rsidTr="0073196C">
        <w:trPr>
          <w:trHeight w:val="980"/>
        </w:trPr>
        <w:tc>
          <w:tcPr>
            <w:tcW w:w="426" w:type="dxa"/>
          </w:tcPr>
          <w:p w14:paraId="1608884A" w14:textId="699DA54B" w:rsidR="00B633ED" w:rsidRPr="00A317F7" w:rsidRDefault="005F1CF1" w:rsidP="00B633ED">
            <w:pPr>
              <w:pStyle w:val="a1"/>
              <w:ind w:firstLineChars="0" w:firstLine="0"/>
              <w:jc w:val="left"/>
              <w:rPr>
                <w:rFonts w:asciiTheme="minorEastAsia" w:eastAsiaTheme="minorEastAsia" w:hAnsiTheme="minorEastAsia"/>
                <w:sz w:val="16"/>
                <w:szCs w:val="16"/>
              </w:rPr>
            </w:pPr>
            <w:r>
              <w:rPr>
                <w:rFonts w:asciiTheme="minorEastAsia" w:eastAsiaTheme="minorEastAsia" w:hAnsiTheme="minorEastAsia"/>
                <w:sz w:val="16"/>
                <w:szCs w:val="16"/>
              </w:rPr>
              <w:t>33</w:t>
            </w:r>
          </w:p>
        </w:tc>
        <w:tc>
          <w:tcPr>
            <w:tcW w:w="1417" w:type="dxa"/>
          </w:tcPr>
          <w:p w14:paraId="60613D4C" w14:textId="199E65D4" w:rsidR="00B633ED" w:rsidRPr="004B2082" w:rsidRDefault="00B633ED" w:rsidP="00B633ED">
            <w:pPr>
              <w:pStyle w:val="a1"/>
              <w:ind w:firstLineChars="0" w:firstLine="0"/>
              <w:jc w:val="left"/>
              <w:rPr>
                <w:rFonts w:asciiTheme="minorEastAsia" w:eastAsiaTheme="minorEastAsia" w:hAnsiTheme="minorEastAsia"/>
                <w:szCs w:val="24"/>
              </w:rPr>
            </w:pPr>
            <w:bookmarkStart w:id="140" w:name="_Toc105366641"/>
            <w:r w:rsidRPr="004B2082">
              <w:rPr>
                <w:rFonts w:asciiTheme="minorEastAsia" w:eastAsiaTheme="minorEastAsia" w:hAnsiTheme="minorEastAsia" w:hint="eastAsia"/>
                <w:sz w:val="16"/>
                <w:szCs w:val="16"/>
              </w:rPr>
              <w:t>JSSEC</w:t>
            </w:r>
            <w:bookmarkEnd w:id="140"/>
          </w:p>
        </w:tc>
        <w:tc>
          <w:tcPr>
            <w:tcW w:w="2127" w:type="dxa"/>
          </w:tcPr>
          <w:p w14:paraId="0D797237" w14:textId="4E05A47A" w:rsidR="00B633ED" w:rsidRPr="004B2082" w:rsidRDefault="00B633ED" w:rsidP="00B633ED">
            <w:pPr>
              <w:pStyle w:val="a1"/>
              <w:ind w:left="17" w:firstLineChars="0" w:firstLine="0"/>
              <w:jc w:val="left"/>
              <w:rPr>
                <w:rFonts w:asciiTheme="minorEastAsia" w:eastAsiaTheme="minorEastAsia" w:hAnsiTheme="minorEastAsia"/>
                <w:szCs w:val="24"/>
              </w:rPr>
            </w:pPr>
            <w:bookmarkStart w:id="141" w:name="_Toc105366642"/>
            <w:r w:rsidRPr="004B2082">
              <w:rPr>
                <w:rFonts w:asciiTheme="minorEastAsia" w:eastAsiaTheme="minorEastAsia" w:hAnsiTheme="minorEastAsia" w:hint="eastAsia"/>
                <w:sz w:val="16"/>
                <w:szCs w:val="16"/>
              </w:rPr>
              <w:t>スマートフォン＆タブレットの業務利用に関する セキュリティガイドライン</w:t>
            </w:r>
            <w:bookmarkEnd w:id="141"/>
            <w:r w:rsidRPr="004B2082">
              <w:rPr>
                <w:rFonts w:asciiTheme="minorEastAsia" w:eastAsiaTheme="minorEastAsia" w:hAnsiTheme="minorEastAsia" w:hint="eastAsia"/>
                <w:sz w:val="16"/>
                <w:szCs w:val="16"/>
              </w:rPr>
              <w:t xml:space="preserve"> </w:t>
            </w:r>
          </w:p>
        </w:tc>
        <w:tc>
          <w:tcPr>
            <w:tcW w:w="1275" w:type="dxa"/>
          </w:tcPr>
          <w:p w14:paraId="071F6726" w14:textId="7DB210AF" w:rsidR="00B633ED" w:rsidRPr="004B2082" w:rsidRDefault="00B633ED" w:rsidP="00B633ED">
            <w:pPr>
              <w:pStyle w:val="a1"/>
              <w:ind w:left="19" w:firstLineChars="0" w:firstLine="0"/>
              <w:jc w:val="left"/>
              <w:rPr>
                <w:rFonts w:asciiTheme="minorEastAsia" w:eastAsiaTheme="minorEastAsia" w:hAnsiTheme="minorEastAsia"/>
                <w:szCs w:val="24"/>
              </w:rPr>
            </w:pPr>
            <w:bookmarkStart w:id="142" w:name="_Toc105366643"/>
            <w:r w:rsidRPr="004B2082">
              <w:rPr>
                <w:rFonts w:asciiTheme="minorEastAsia" w:eastAsiaTheme="minorEastAsia" w:hAnsiTheme="minorEastAsia" w:hint="eastAsia"/>
                <w:sz w:val="16"/>
                <w:szCs w:val="16"/>
              </w:rPr>
              <w:t>セキュリティ設計</w:t>
            </w:r>
            <w:bookmarkEnd w:id="142"/>
          </w:p>
        </w:tc>
        <w:tc>
          <w:tcPr>
            <w:tcW w:w="3396" w:type="dxa"/>
          </w:tcPr>
          <w:p w14:paraId="5AC4D500" w14:textId="2114F918" w:rsidR="00B633ED" w:rsidRPr="004B2082" w:rsidRDefault="008C1348" w:rsidP="00B633ED">
            <w:pPr>
              <w:pStyle w:val="a1"/>
              <w:ind w:left="19" w:firstLineChars="0" w:firstLine="0"/>
              <w:jc w:val="left"/>
              <w:rPr>
                <w:rFonts w:asciiTheme="minorEastAsia" w:eastAsiaTheme="minorEastAsia" w:hAnsiTheme="minorEastAsia"/>
                <w:szCs w:val="24"/>
              </w:rPr>
            </w:pPr>
            <w:hyperlink r:id="rId46" w:history="1">
              <w:bookmarkStart w:id="143" w:name="_Toc105366644"/>
              <w:r w:rsidR="00B633ED" w:rsidRPr="004B2082">
                <w:rPr>
                  <w:rStyle w:val="afff2"/>
                  <w:rFonts w:asciiTheme="minorEastAsia" w:eastAsiaTheme="minorEastAsia" w:hAnsiTheme="minorEastAsia" w:hint="eastAsia"/>
                  <w:sz w:val="16"/>
                  <w:szCs w:val="16"/>
                </w:rPr>
                <w:t>https://www.jssec.org/dl/guidelines_v2.pdf</w:t>
              </w:r>
              <w:bookmarkEnd w:id="143"/>
            </w:hyperlink>
          </w:p>
        </w:tc>
      </w:tr>
      <w:tr w:rsidR="00B633ED" w14:paraId="4E871FDA" w14:textId="77777777" w:rsidTr="0073196C">
        <w:trPr>
          <w:trHeight w:val="980"/>
        </w:trPr>
        <w:tc>
          <w:tcPr>
            <w:tcW w:w="426" w:type="dxa"/>
          </w:tcPr>
          <w:p w14:paraId="3258A16E" w14:textId="737E26E2"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3</w:t>
            </w:r>
            <w:r w:rsidR="005F1CF1">
              <w:rPr>
                <w:rFonts w:asciiTheme="minorEastAsia" w:eastAsiaTheme="minorEastAsia" w:hAnsiTheme="minorEastAsia"/>
                <w:sz w:val="16"/>
                <w:szCs w:val="16"/>
              </w:rPr>
              <w:t>4</w:t>
            </w:r>
          </w:p>
        </w:tc>
        <w:tc>
          <w:tcPr>
            <w:tcW w:w="1417" w:type="dxa"/>
          </w:tcPr>
          <w:p w14:paraId="0D35BD3A" w14:textId="2CCC8688" w:rsidR="00B633ED" w:rsidRPr="004B2082" w:rsidRDefault="00B633ED" w:rsidP="00B633ED">
            <w:pPr>
              <w:pStyle w:val="a1"/>
              <w:ind w:firstLineChars="0" w:firstLine="0"/>
              <w:jc w:val="left"/>
              <w:rPr>
                <w:rFonts w:asciiTheme="minorEastAsia" w:eastAsiaTheme="minorEastAsia" w:hAnsiTheme="minorEastAsia"/>
                <w:sz w:val="16"/>
                <w:szCs w:val="16"/>
              </w:rPr>
            </w:pPr>
            <w:r w:rsidRPr="004B2082">
              <w:rPr>
                <w:rFonts w:asciiTheme="minorEastAsia" w:eastAsiaTheme="minorEastAsia" w:hAnsiTheme="minorEastAsia" w:hint="eastAsia"/>
                <w:sz w:val="16"/>
                <w:szCs w:val="16"/>
              </w:rPr>
              <w:t>JSSEC</w:t>
            </w:r>
          </w:p>
        </w:tc>
        <w:tc>
          <w:tcPr>
            <w:tcW w:w="2127" w:type="dxa"/>
          </w:tcPr>
          <w:p w14:paraId="61A904E4" w14:textId="3D51E979" w:rsidR="00B633ED" w:rsidRPr="004B2082" w:rsidRDefault="00B633ED" w:rsidP="00B633ED">
            <w:pPr>
              <w:pStyle w:val="a1"/>
              <w:ind w:left="17" w:firstLineChars="0" w:firstLine="0"/>
              <w:jc w:val="left"/>
              <w:rPr>
                <w:rFonts w:asciiTheme="minorEastAsia" w:eastAsiaTheme="minorEastAsia" w:hAnsiTheme="minorEastAsia"/>
                <w:sz w:val="16"/>
                <w:szCs w:val="16"/>
              </w:rPr>
            </w:pPr>
            <w:r w:rsidRPr="004B2082">
              <w:rPr>
                <w:rFonts w:asciiTheme="minorEastAsia" w:eastAsiaTheme="minorEastAsia" w:hAnsiTheme="minorEastAsia" w:hint="eastAsia"/>
                <w:sz w:val="16"/>
                <w:szCs w:val="16"/>
              </w:rPr>
              <w:t>Androidアプリのセキュア設計・セキュアコーディングガイド</w:t>
            </w:r>
          </w:p>
        </w:tc>
        <w:tc>
          <w:tcPr>
            <w:tcW w:w="1275" w:type="dxa"/>
          </w:tcPr>
          <w:p w14:paraId="2C2D8478" w14:textId="0A7692AD" w:rsidR="00B633ED" w:rsidRPr="004B2082" w:rsidRDefault="00B633ED" w:rsidP="00B633ED">
            <w:pPr>
              <w:pStyle w:val="a1"/>
              <w:ind w:left="19" w:firstLineChars="0" w:firstLine="0"/>
              <w:jc w:val="left"/>
              <w:rPr>
                <w:rFonts w:asciiTheme="minorEastAsia" w:eastAsiaTheme="minorEastAsia" w:hAnsiTheme="minorEastAsia"/>
                <w:sz w:val="16"/>
                <w:szCs w:val="16"/>
              </w:rPr>
            </w:pPr>
            <w:r w:rsidRPr="004B2082">
              <w:rPr>
                <w:rFonts w:asciiTheme="minorEastAsia" w:eastAsiaTheme="minorEastAsia" w:hAnsiTheme="minorEastAsia" w:hint="eastAsia"/>
                <w:sz w:val="16"/>
                <w:szCs w:val="16"/>
              </w:rPr>
              <w:t>セキュリティ実装</w:t>
            </w:r>
          </w:p>
        </w:tc>
        <w:tc>
          <w:tcPr>
            <w:tcW w:w="3396" w:type="dxa"/>
          </w:tcPr>
          <w:p w14:paraId="693FC576" w14:textId="3CA4C218" w:rsidR="00B633ED" w:rsidRPr="004B2082" w:rsidRDefault="008C1348" w:rsidP="00B633ED">
            <w:pPr>
              <w:pStyle w:val="a1"/>
              <w:ind w:left="19" w:firstLineChars="0" w:firstLine="0"/>
              <w:jc w:val="left"/>
              <w:rPr>
                <w:rFonts w:asciiTheme="minorEastAsia" w:eastAsiaTheme="minorEastAsia" w:hAnsiTheme="minorEastAsia"/>
              </w:rPr>
            </w:pPr>
            <w:hyperlink r:id="rId47" w:history="1">
              <w:r w:rsidR="00B633ED" w:rsidRPr="004B2082">
                <w:rPr>
                  <w:rStyle w:val="afff2"/>
                  <w:rFonts w:asciiTheme="minorEastAsia" w:eastAsiaTheme="minorEastAsia" w:hAnsiTheme="minorEastAsia" w:hint="eastAsia"/>
                  <w:sz w:val="16"/>
                  <w:szCs w:val="16"/>
                </w:rPr>
                <w:t>https://www.jssec.org/report/securecoding.html</w:t>
              </w:r>
            </w:hyperlink>
          </w:p>
        </w:tc>
      </w:tr>
      <w:tr w:rsidR="00B633ED" w14:paraId="2D39E957" w14:textId="77777777" w:rsidTr="0073196C">
        <w:trPr>
          <w:trHeight w:val="980"/>
        </w:trPr>
        <w:tc>
          <w:tcPr>
            <w:tcW w:w="426" w:type="dxa"/>
          </w:tcPr>
          <w:p w14:paraId="592D4C84" w14:textId="16DA245E"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3</w:t>
            </w:r>
            <w:r w:rsidR="005F1CF1">
              <w:rPr>
                <w:rFonts w:asciiTheme="minorEastAsia" w:eastAsiaTheme="minorEastAsia" w:hAnsiTheme="minorEastAsia"/>
                <w:sz w:val="16"/>
                <w:szCs w:val="16"/>
              </w:rPr>
              <w:t>5</w:t>
            </w:r>
          </w:p>
        </w:tc>
        <w:tc>
          <w:tcPr>
            <w:tcW w:w="1417" w:type="dxa"/>
          </w:tcPr>
          <w:p w14:paraId="39DD49C8" w14:textId="43E849B5" w:rsidR="00B633ED" w:rsidRPr="004B2082" w:rsidRDefault="00B633ED" w:rsidP="00B633ED">
            <w:pPr>
              <w:pStyle w:val="a1"/>
              <w:ind w:firstLineChars="0" w:firstLine="0"/>
              <w:jc w:val="left"/>
              <w:rPr>
                <w:rFonts w:asciiTheme="minorEastAsia" w:eastAsiaTheme="minorEastAsia" w:hAnsiTheme="minorEastAsia"/>
                <w:szCs w:val="24"/>
              </w:rPr>
            </w:pPr>
            <w:bookmarkStart w:id="144" w:name="_Toc105366645"/>
            <w:r w:rsidRPr="004B2082">
              <w:rPr>
                <w:rFonts w:asciiTheme="minorEastAsia" w:eastAsiaTheme="minorEastAsia" w:hAnsiTheme="minorEastAsia" w:hint="eastAsia"/>
                <w:sz w:val="16"/>
                <w:szCs w:val="16"/>
              </w:rPr>
              <w:t>JPCERT/CC</w:t>
            </w:r>
            <w:bookmarkEnd w:id="144"/>
          </w:p>
        </w:tc>
        <w:tc>
          <w:tcPr>
            <w:tcW w:w="2127" w:type="dxa"/>
          </w:tcPr>
          <w:p w14:paraId="796451B9" w14:textId="41607C0C" w:rsidR="00B633ED" w:rsidRPr="004B2082" w:rsidRDefault="00B633ED" w:rsidP="00B633ED">
            <w:pPr>
              <w:pStyle w:val="a1"/>
              <w:ind w:left="17" w:firstLineChars="0" w:firstLine="0"/>
              <w:jc w:val="left"/>
              <w:rPr>
                <w:rFonts w:asciiTheme="minorEastAsia" w:eastAsiaTheme="minorEastAsia" w:hAnsiTheme="minorEastAsia"/>
                <w:szCs w:val="24"/>
              </w:rPr>
            </w:pPr>
            <w:bookmarkStart w:id="145" w:name="_Toc105366646"/>
            <w:r w:rsidRPr="004B2082">
              <w:rPr>
                <w:rFonts w:asciiTheme="minorEastAsia" w:eastAsiaTheme="minorEastAsia" w:hAnsiTheme="minorEastAsia" w:hint="eastAsia"/>
                <w:sz w:val="16"/>
                <w:szCs w:val="16"/>
              </w:rPr>
              <w:t>高度サイバー攻撃への対処におけるログの活用と分析方法</w:t>
            </w:r>
            <w:bookmarkEnd w:id="145"/>
          </w:p>
        </w:tc>
        <w:tc>
          <w:tcPr>
            <w:tcW w:w="1275" w:type="dxa"/>
          </w:tcPr>
          <w:p w14:paraId="18A01EC5" w14:textId="2D83A34A" w:rsidR="00B633ED" w:rsidRPr="004B2082" w:rsidRDefault="00B633ED" w:rsidP="00B633ED">
            <w:pPr>
              <w:pStyle w:val="a1"/>
              <w:ind w:left="19" w:firstLineChars="0" w:firstLine="0"/>
              <w:jc w:val="left"/>
              <w:rPr>
                <w:rFonts w:asciiTheme="minorEastAsia" w:eastAsiaTheme="minorEastAsia" w:hAnsiTheme="minorEastAsia"/>
                <w:szCs w:val="24"/>
              </w:rPr>
            </w:pPr>
            <w:bookmarkStart w:id="146" w:name="_Toc105366647"/>
            <w:r w:rsidRPr="004B2082">
              <w:rPr>
                <w:rFonts w:asciiTheme="minorEastAsia" w:eastAsiaTheme="minorEastAsia" w:hAnsiTheme="minorEastAsia" w:hint="eastAsia"/>
                <w:sz w:val="16"/>
                <w:szCs w:val="16"/>
              </w:rPr>
              <w:t>セキュリティ設計</w:t>
            </w:r>
            <w:r w:rsidRPr="004B2082">
              <w:rPr>
                <w:rFonts w:asciiTheme="minorEastAsia" w:eastAsiaTheme="minorEastAsia" w:hAnsiTheme="minorEastAsia" w:hint="eastAsia"/>
                <w:sz w:val="16"/>
                <w:szCs w:val="16"/>
              </w:rPr>
              <w:br/>
              <w:t>セキュリティ運用準備</w:t>
            </w:r>
            <w:bookmarkEnd w:id="146"/>
          </w:p>
        </w:tc>
        <w:tc>
          <w:tcPr>
            <w:tcW w:w="3396" w:type="dxa"/>
          </w:tcPr>
          <w:p w14:paraId="51C92915" w14:textId="17B6EB49" w:rsidR="00B633ED" w:rsidRPr="004B2082" w:rsidRDefault="008C1348" w:rsidP="00B633ED">
            <w:pPr>
              <w:pStyle w:val="a1"/>
              <w:ind w:left="19" w:firstLineChars="0" w:firstLine="0"/>
              <w:jc w:val="left"/>
              <w:rPr>
                <w:rFonts w:asciiTheme="minorEastAsia" w:eastAsiaTheme="minorEastAsia" w:hAnsiTheme="minorEastAsia"/>
                <w:szCs w:val="24"/>
              </w:rPr>
            </w:pPr>
            <w:hyperlink r:id="rId48" w:history="1">
              <w:bookmarkStart w:id="147" w:name="_Toc105366648"/>
              <w:r w:rsidR="00B633ED" w:rsidRPr="004B2082">
                <w:rPr>
                  <w:rStyle w:val="afff2"/>
                  <w:rFonts w:asciiTheme="minorEastAsia" w:eastAsiaTheme="minorEastAsia" w:hAnsiTheme="minorEastAsia" w:hint="eastAsia"/>
                  <w:sz w:val="16"/>
                  <w:szCs w:val="16"/>
                </w:rPr>
                <w:t>https://www.jpcert.or.jp/research/apt-loganalysis.html</w:t>
              </w:r>
              <w:bookmarkEnd w:id="147"/>
            </w:hyperlink>
          </w:p>
        </w:tc>
      </w:tr>
      <w:tr w:rsidR="00B633ED" w14:paraId="39096BE1" w14:textId="77777777" w:rsidTr="0073196C">
        <w:trPr>
          <w:trHeight w:val="980"/>
        </w:trPr>
        <w:tc>
          <w:tcPr>
            <w:tcW w:w="426" w:type="dxa"/>
          </w:tcPr>
          <w:p w14:paraId="5155BD30" w14:textId="475F36FF"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3</w:t>
            </w:r>
            <w:r w:rsidR="005F1CF1">
              <w:rPr>
                <w:rFonts w:asciiTheme="minorEastAsia" w:eastAsiaTheme="minorEastAsia" w:hAnsiTheme="minorEastAsia"/>
                <w:sz w:val="16"/>
                <w:szCs w:val="16"/>
              </w:rPr>
              <w:t>6</w:t>
            </w:r>
          </w:p>
        </w:tc>
        <w:tc>
          <w:tcPr>
            <w:tcW w:w="1417" w:type="dxa"/>
          </w:tcPr>
          <w:p w14:paraId="6147C2BC" w14:textId="3323924E" w:rsidR="00B633ED" w:rsidRPr="004B2082" w:rsidRDefault="00B633ED" w:rsidP="00B633ED">
            <w:pPr>
              <w:pStyle w:val="a1"/>
              <w:ind w:firstLineChars="0" w:firstLine="0"/>
              <w:jc w:val="left"/>
              <w:rPr>
                <w:rFonts w:asciiTheme="minorEastAsia" w:eastAsiaTheme="minorEastAsia" w:hAnsiTheme="minorEastAsia"/>
                <w:sz w:val="16"/>
                <w:szCs w:val="16"/>
              </w:rPr>
            </w:pPr>
            <w:r w:rsidRPr="004B2082">
              <w:rPr>
                <w:rFonts w:asciiTheme="minorEastAsia" w:eastAsiaTheme="minorEastAsia" w:hAnsiTheme="minorEastAsia" w:hint="eastAsia"/>
                <w:sz w:val="16"/>
                <w:szCs w:val="16"/>
              </w:rPr>
              <w:t>JPCERT/CC</w:t>
            </w:r>
          </w:p>
        </w:tc>
        <w:tc>
          <w:tcPr>
            <w:tcW w:w="2127" w:type="dxa"/>
          </w:tcPr>
          <w:p w14:paraId="1906A082" w14:textId="036D384D" w:rsidR="00B633ED" w:rsidRPr="004B2082" w:rsidRDefault="00B633ED" w:rsidP="00B633ED">
            <w:pPr>
              <w:pStyle w:val="a1"/>
              <w:ind w:left="17" w:firstLineChars="0" w:firstLine="0"/>
              <w:jc w:val="left"/>
              <w:rPr>
                <w:rFonts w:asciiTheme="minorEastAsia" w:eastAsiaTheme="minorEastAsia" w:hAnsiTheme="minorEastAsia"/>
                <w:sz w:val="16"/>
                <w:szCs w:val="16"/>
              </w:rPr>
            </w:pPr>
            <w:r>
              <w:rPr>
                <w:rFonts w:asciiTheme="minorEastAsia" w:eastAsiaTheme="minorEastAsia" w:hAnsiTheme="minorEastAsia" w:hint="eastAsia"/>
                <w:sz w:val="16"/>
                <w:szCs w:val="16"/>
              </w:rPr>
              <w:t>インシデントハンドリングマニュアル</w:t>
            </w:r>
          </w:p>
        </w:tc>
        <w:tc>
          <w:tcPr>
            <w:tcW w:w="1275" w:type="dxa"/>
          </w:tcPr>
          <w:p w14:paraId="08AC03F9" w14:textId="77777777" w:rsidR="00B633ED" w:rsidRDefault="00B633ED" w:rsidP="00B633ED">
            <w:pPr>
              <w:pStyle w:val="a1"/>
              <w:ind w:left="19" w:firstLineChars="0" w:firstLine="0"/>
              <w:jc w:val="left"/>
              <w:rPr>
                <w:rFonts w:asciiTheme="minorEastAsia" w:eastAsiaTheme="minorEastAsia" w:hAnsiTheme="minorEastAsia"/>
                <w:sz w:val="16"/>
                <w:szCs w:val="16"/>
              </w:rPr>
            </w:pPr>
            <w:r>
              <w:rPr>
                <w:rFonts w:asciiTheme="minorEastAsia" w:eastAsiaTheme="minorEastAsia" w:hAnsiTheme="minorEastAsia" w:hint="eastAsia"/>
                <w:sz w:val="16"/>
                <w:szCs w:val="16"/>
              </w:rPr>
              <w:t>セキュリティ運用準備</w:t>
            </w:r>
          </w:p>
          <w:p w14:paraId="2E485885" w14:textId="00EBE2B2" w:rsidR="00B633ED" w:rsidRPr="004B2082" w:rsidRDefault="00B633ED" w:rsidP="00B633ED">
            <w:pPr>
              <w:pStyle w:val="a1"/>
              <w:ind w:left="19" w:firstLineChars="0" w:firstLine="0"/>
              <w:jc w:val="left"/>
              <w:rPr>
                <w:rFonts w:asciiTheme="minorEastAsia" w:eastAsiaTheme="minorEastAsia" w:hAnsiTheme="minorEastAsia"/>
                <w:sz w:val="16"/>
                <w:szCs w:val="16"/>
              </w:rPr>
            </w:pPr>
            <w:r>
              <w:rPr>
                <w:rFonts w:asciiTheme="minorEastAsia" w:eastAsiaTheme="minorEastAsia" w:hAnsiTheme="minorEastAsia" w:hint="eastAsia"/>
                <w:sz w:val="16"/>
                <w:szCs w:val="16"/>
              </w:rPr>
              <w:t>セキュリティ運用</w:t>
            </w:r>
          </w:p>
        </w:tc>
        <w:tc>
          <w:tcPr>
            <w:tcW w:w="3396" w:type="dxa"/>
          </w:tcPr>
          <w:p w14:paraId="2878B01F" w14:textId="5F6D1DD1" w:rsidR="00B633ED" w:rsidRPr="006664B8" w:rsidRDefault="008C1348" w:rsidP="00B633ED">
            <w:pPr>
              <w:pStyle w:val="a1"/>
              <w:ind w:left="19" w:firstLineChars="0" w:firstLine="0"/>
              <w:jc w:val="left"/>
              <w:rPr>
                <w:rFonts w:asciiTheme="minorEastAsia" w:eastAsiaTheme="minorEastAsia" w:hAnsiTheme="minorEastAsia"/>
                <w:sz w:val="16"/>
                <w:szCs w:val="16"/>
              </w:rPr>
            </w:pPr>
            <w:hyperlink r:id="rId49" w:history="1">
              <w:r w:rsidR="00B633ED" w:rsidRPr="00D27234">
                <w:rPr>
                  <w:rStyle w:val="afff2"/>
                  <w:rFonts w:asciiTheme="minorEastAsia" w:eastAsiaTheme="minorEastAsia" w:hAnsiTheme="minorEastAsia"/>
                  <w:sz w:val="16"/>
                  <w:szCs w:val="16"/>
                </w:rPr>
                <w:t>https://www.jpcert.or.jp/csirt_material/files/manual_ver1.0_20211130.pdf</w:t>
              </w:r>
            </w:hyperlink>
          </w:p>
        </w:tc>
      </w:tr>
      <w:tr w:rsidR="00B633ED" w14:paraId="6D226567" w14:textId="77777777" w:rsidTr="0073196C">
        <w:trPr>
          <w:trHeight w:val="608"/>
        </w:trPr>
        <w:tc>
          <w:tcPr>
            <w:tcW w:w="426" w:type="dxa"/>
          </w:tcPr>
          <w:p w14:paraId="6E63E272" w14:textId="2E9A3C48"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3</w:t>
            </w:r>
            <w:r w:rsidR="005F1CF1">
              <w:rPr>
                <w:rFonts w:asciiTheme="minorEastAsia" w:eastAsiaTheme="minorEastAsia" w:hAnsiTheme="minorEastAsia"/>
                <w:sz w:val="16"/>
                <w:szCs w:val="16"/>
              </w:rPr>
              <w:t>7</w:t>
            </w:r>
          </w:p>
        </w:tc>
        <w:tc>
          <w:tcPr>
            <w:tcW w:w="1417" w:type="dxa"/>
          </w:tcPr>
          <w:p w14:paraId="08F31FE3" w14:textId="45D12D37" w:rsidR="00B633ED" w:rsidRPr="004B2082" w:rsidRDefault="00B633ED" w:rsidP="00B633ED">
            <w:pPr>
              <w:pStyle w:val="a1"/>
              <w:ind w:firstLineChars="0" w:firstLine="0"/>
              <w:jc w:val="left"/>
              <w:rPr>
                <w:rFonts w:asciiTheme="minorEastAsia" w:eastAsiaTheme="minorEastAsia" w:hAnsiTheme="minorEastAsia"/>
                <w:sz w:val="16"/>
                <w:szCs w:val="16"/>
              </w:rPr>
            </w:pPr>
            <w:r w:rsidRPr="004B2082">
              <w:rPr>
                <w:rFonts w:asciiTheme="minorEastAsia" w:eastAsiaTheme="minorEastAsia" w:hAnsiTheme="minorEastAsia" w:hint="eastAsia"/>
                <w:sz w:val="16"/>
                <w:szCs w:val="16"/>
              </w:rPr>
              <w:t>IPA（情報処理推進機構）</w:t>
            </w:r>
          </w:p>
        </w:tc>
        <w:tc>
          <w:tcPr>
            <w:tcW w:w="2127" w:type="dxa"/>
          </w:tcPr>
          <w:p w14:paraId="721AED4D" w14:textId="5609ECCB" w:rsidR="00B633ED" w:rsidRPr="00B8680A" w:rsidRDefault="00B633ED" w:rsidP="00B633ED">
            <w:pPr>
              <w:pStyle w:val="a1"/>
              <w:ind w:left="17" w:firstLineChars="0" w:firstLine="0"/>
              <w:jc w:val="left"/>
              <w:rPr>
                <w:rFonts w:asciiTheme="minorEastAsia" w:eastAsiaTheme="minorEastAsia" w:hAnsiTheme="minorEastAsia"/>
                <w:sz w:val="16"/>
                <w:szCs w:val="16"/>
              </w:rPr>
            </w:pPr>
            <w:r>
              <w:rPr>
                <w:rFonts w:asciiTheme="minorEastAsia" w:eastAsiaTheme="minorEastAsia" w:hAnsiTheme="minorEastAsia" w:hint="eastAsia"/>
                <w:sz w:val="16"/>
                <w:szCs w:val="16"/>
              </w:rPr>
              <w:t>共通脆弱性評価システムCVSS</w:t>
            </w:r>
            <w:r>
              <w:rPr>
                <w:rFonts w:asciiTheme="minorEastAsia" w:eastAsiaTheme="minorEastAsia" w:hAnsiTheme="minorEastAsia"/>
                <w:sz w:val="16"/>
                <w:szCs w:val="16"/>
              </w:rPr>
              <w:t xml:space="preserve"> v3</w:t>
            </w:r>
            <w:r>
              <w:rPr>
                <w:rFonts w:asciiTheme="minorEastAsia" w:eastAsiaTheme="minorEastAsia" w:hAnsiTheme="minorEastAsia" w:hint="eastAsia"/>
                <w:sz w:val="16"/>
                <w:szCs w:val="16"/>
              </w:rPr>
              <w:t>概説</w:t>
            </w:r>
          </w:p>
        </w:tc>
        <w:tc>
          <w:tcPr>
            <w:tcW w:w="1275" w:type="dxa"/>
          </w:tcPr>
          <w:p w14:paraId="6633321F" w14:textId="77777777" w:rsidR="00B633ED" w:rsidRDefault="00B633ED" w:rsidP="00B633ED">
            <w:pPr>
              <w:pStyle w:val="a1"/>
              <w:ind w:left="19" w:firstLineChars="0" w:firstLine="0"/>
              <w:jc w:val="left"/>
              <w:rPr>
                <w:rFonts w:asciiTheme="minorEastAsia" w:eastAsiaTheme="minorEastAsia" w:hAnsiTheme="minorEastAsia"/>
                <w:sz w:val="16"/>
                <w:szCs w:val="16"/>
              </w:rPr>
            </w:pPr>
            <w:r>
              <w:rPr>
                <w:rFonts w:asciiTheme="minorEastAsia" w:eastAsiaTheme="minorEastAsia" w:hAnsiTheme="minorEastAsia" w:hint="eastAsia"/>
                <w:sz w:val="16"/>
                <w:szCs w:val="16"/>
              </w:rPr>
              <w:t>セキュリティ設計</w:t>
            </w:r>
          </w:p>
          <w:p w14:paraId="0E0E98C3" w14:textId="4BB103EC" w:rsidR="00B633ED" w:rsidRPr="004B2082" w:rsidRDefault="00B633ED" w:rsidP="00B633ED">
            <w:pPr>
              <w:pStyle w:val="a1"/>
              <w:ind w:left="19" w:firstLineChars="0" w:firstLine="0"/>
              <w:jc w:val="left"/>
              <w:rPr>
                <w:rFonts w:asciiTheme="minorEastAsia" w:eastAsiaTheme="minorEastAsia" w:hAnsiTheme="minorEastAsia"/>
                <w:sz w:val="16"/>
                <w:szCs w:val="16"/>
              </w:rPr>
            </w:pPr>
            <w:r>
              <w:rPr>
                <w:rFonts w:asciiTheme="minorEastAsia" w:eastAsiaTheme="minorEastAsia" w:hAnsiTheme="minorEastAsia" w:hint="eastAsia"/>
                <w:sz w:val="16"/>
                <w:szCs w:val="16"/>
              </w:rPr>
              <w:t>セキュリティ運用準備</w:t>
            </w:r>
          </w:p>
        </w:tc>
        <w:tc>
          <w:tcPr>
            <w:tcW w:w="3396" w:type="dxa"/>
          </w:tcPr>
          <w:p w14:paraId="610738FE" w14:textId="781DD402" w:rsidR="00B633ED" w:rsidRPr="00704522" w:rsidRDefault="008C1348" w:rsidP="00B633ED">
            <w:pPr>
              <w:pStyle w:val="a1"/>
              <w:ind w:left="19" w:firstLineChars="0" w:firstLine="0"/>
              <w:jc w:val="left"/>
              <w:rPr>
                <w:rFonts w:asciiTheme="minorEastAsia" w:eastAsiaTheme="minorEastAsia" w:hAnsiTheme="minorEastAsia"/>
                <w:sz w:val="16"/>
                <w:szCs w:val="16"/>
              </w:rPr>
            </w:pPr>
            <w:hyperlink r:id="rId50" w:history="1">
              <w:r w:rsidR="00B633ED" w:rsidRPr="00704522">
                <w:rPr>
                  <w:rStyle w:val="afff2"/>
                  <w:rFonts w:asciiTheme="minorEastAsia" w:eastAsiaTheme="minorEastAsia" w:hAnsiTheme="minorEastAsia"/>
                  <w:sz w:val="16"/>
                  <w:szCs w:val="16"/>
                </w:rPr>
                <w:t>https://www.ipa.go.jp/security/vuln/CVSSv3.html</w:t>
              </w:r>
            </w:hyperlink>
          </w:p>
        </w:tc>
      </w:tr>
      <w:tr w:rsidR="00B633ED" w14:paraId="11691241" w14:textId="77777777" w:rsidTr="0073196C">
        <w:trPr>
          <w:trHeight w:val="608"/>
        </w:trPr>
        <w:tc>
          <w:tcPr>
            <w:tcW w:w="426" w:type="dxa"/>
          </w:tcPr>
          <w:p w14:paraId="022B070B" w14:textId="29BD30B9"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3</w:t>
            </w:r>
            <w:r w:rsidR="005F1CF1">
              <w:rPr>
                <w:rFonts w:asciiTheme="minorEastAsia" w:eastAsiaTheme="minorEastAsia" w:hAnsiTheme="minorEastAsia"/>
                <w:sz w:val="16"/>
                <w:szCs w:val="16"/>
              </w:rPr>
              <w:t>8</w:t>
            </w:r>
          </w:p>
        </w:tc>
        <w:tc>
          <w:tcPr>
            <w:tcW w:w="1417" w:type="dxa"/>
          </w:tcPr>
          <w:p w14:paraId="47B9D244" w14:textId="071BCDAE" w:rsidR="00B633ED" w:rsidRPr="004B2082" w:rsidRDefault="00B633ED" w:rsidP="00B633ED">
            <w:pPr>
              <w:pStyle w:val="a1"/>
              <w:ind w:firstLineChars="0" w:firstLine="0"/>
              <w:jc w:val="left"/>
              <w:rPr>
                <w:rFonts w:asciiTheme="minorEastAsia" w:eastAsiaTheme="minorEastAsia" w:hAnsiTheme="minorEastAsia"/>
                <w:szCs w:val="24"/>
              </w:rPr>
            </w:pPr>
            <w:bookmarkStart w:id="148" w:name="_Toc105366649"/>
            <w:r w:rsidRPr="004B2082">
              <w:rPr>
                <w:rFonts w:asciiTheme="minorEastAsia" w:eastAsiaTheme="minorEastAsia" w:hAnsiTheme="minorEastAsia" w:hint="eastAsia"/>
                <w:sz w:val="16"/>
                <w:szCs w:val="16"/>
              </w:rPr>
              <w:t>各府省情報化統括責任者連絡会</w:t>
            </w:r>
            <w:bookmarkEnd w:id="148"/>
          </w:p>
        </w:tc>
        <w:tc>
          <w:tcPr>
            <w:tcW w:w="2127" w:type="dxa"/>
          </w:tcPr>
          <w:p w14:paraId="3EC4470F" w14:textId="50AE363F" w:rsidR="00B633ED" w:rsidRPr="004B2082" w:rsidRDefault="00B633ED" w:rsidP="00B633ED">
            <w:pPr>
              <w:pStyle w:val="a1"/>
              <w:ind w:left="17" w:firstLineChars="0" w:firstLine="0"/>
              <w:jc w:val="left"/>
              <w:rPr>
                <w:rFonts w:asciiTheme="minorEastAsia" w:eastAsiaTheme="minorEastAsia" w:hAnsiTheme="minorEastAsia"/>
                <w:szCs w:val="24"/>
              </w:rPr>
            </w:pPr>
            <w:bookmarkStart w:id="149" w:name="_Toc105366650"/>
            <w:r w:rsidRPr="004B2082">
              <w:rPr>
                <w:rFonts w:asciiTheme="minorEastAsia" w:eastAsiaTheme="minorEastAsia" w:hAnsiTheme="minorEastAsia" w:hint="eastAsia"/>
                <w:sz w:val="16"/>
                <w:szCs w:val="16"/>
              </w:rPr>
              <w:t>標準ガイドライン群</w:t>
            </w:r>
            <w:bookmarkEnd w:id="149"/>
          </w:p>
        </w:tc>
        <w:tc>
          <w:tcPr>
            <w:tcW w:w="1275" w:type="dxa"/>
          </w:tcPr>
          <w:p w14:paraId="0AE6D874" w14:textId="4663E4E8" w:rsidR="00B633ED" w:rsidRPr="004B2082" w:rsidRDefault="00B633ED" w:rsidP="00B633ED">
            <w:pPr>
              <w:pStyle w:val="a1"/>
              <w:ind w:left="19" w:firstLineChars="0" w:firstLine="0"/>
              <w:jc w:val="left"/>
              <w:rPr>
                <w:rFonts w:asciiTheme="minorEastAsia" w:eastAsiaTheme="minorEastAsia" w:hAnsiTheme="minorEastAsia"/>
                <w:szCs w:val="24"/>
              </w:rPr>
            </w:pPr>
            <w:bookmarkStart w:id="150" w:name="_Toc105366651"/>
            <w:r w:rsidRPr="004B2082">
              <w:rPr>
                <w:rFonts w:asciiTheme="minorEastAsia" w:eastAsiaTheme="minorEastAsia" w:hAnsiTheme="minorEastAsia" w:hint="eastAsia"/>
                <w:sz w:val="16"/>
                <w:szCs w:val="16"/>
              </w:rPr>
              <w:t>工程全般</w:t>
            </w:r>
            <w:bookmarkEnd w:id="150"/>
          </w:p>
        </w:tc>
        <w:tc>
          <w:tcPr>
            <w:tcW w:w="3396" w:type="dxa"/>
          </w:tcPr>
          <w:p w14:paraId="550A90FD" w14:textId="2B5B3EF3" w:rsidR="00B633ED" w:rsidRPr="004B2082" w:rsidRDefault="008C1348" w:rsidP="00B633ED">
            <w:pPr>
              <w:pStyle w:val="a1"/>
              <w:ind w:left="19" w:firstLineChars="0" w:firstLine="0"/>
              <w:jc w:val="left"/>
              <w:rPr>
                <w:rFonts w:asciiTheme="minorEastAsia" w:eastAsiaTheme="minorEastAsia" w:hAnsiTheme="minorEastAsia"/>
                <w:szCs w:val="24"/>
              </w:rPr>
            </w:pPr>
            <w:hyperlink r:id="rId51" w:history="1">
              <w:bookmarkStart w:id="151" w:name="_Toc105366652"/>
              <w:r w:rsidR="00B633ED" w:rsidRPr="004B2082">
                <w:rPr>
                  <w:rStyle w:val="afff2"/>
                  <w:rFonts w:asciiTheme="minorEastAsia" w:eastAsiaTheme="minorEastAsia" w:hAnsiTheme="minorEastAsia" w:hint="eastAsia"/>
                  <w:sz w:val="16"/>
                  <w:szCs w:val="16"/>
                </w:rPr>
                <w:t>https://cio.go.jp/guides</w:t>
              </w:r>
              <w:bookmarkEnd w:id="151"/>
            </w:hyperlink>
          </w:p>
        </w:tc>
      </w:tr>
      <w:tr w:rsidR="00B633ED" w14:paraId="531A4A4D" w14:textId="77777777" w:rsidTr="0073196C">
        <w:trPr>
          <w:trHeight w:val="591"/>
        </w:trPr>
        <w:tc>
          <w:tcPr>
            <w:tcW w:w="426" w:type="dxa"/>
          </w:tcPr>
          <w:p w14:paraId="2422320A" w14:textId="3CE41FB6"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3</w:t>
            </w:r>
            <w:r w:rsidR="005F1CF1">
              <w:rPr>
                <w:rFonts w:asciiTheme="minorEastAsia" w:eastAsiaTheme="minorEastAsia" w:hAnsiTheme="minorEastAsia"/>
                <w:sz w:val="16"/>
                <w:szCs w:val="16"/>
              </w:rPr>
              <w:t>9</w:t>
            </w:r>
          </w:p>
        </w:tc>
        <w:tc>
          <w:tcPr>
            <w:tcW w:w="1417" w:type="dxa"/>
          </w:tcPr>
          <w:p w14:paraId="4EE6680C" w14:textId="29D6807E" w:rsidR="00B633ED" w:rsidRPr="004B2082" w:rsidRDefault="00B633ED" w:rsidP="00B633ED">
            <w:pPr>
              <w:pStyle w:val="a1"/>
              <w:ind w:firstLineChars="0" w:firstLine="0"/>
              <w:jc w:val="left"/>
              <w:rPr>
                <w:rFonts w:asciiTheme="minorEastAsia" w:eastAsiaTheme="minorEastAsia" w:hAnsiTheme="minorEastAsia"/>
                <w:szCs w:val="24"/>
              </w:rPr>
            </w:pPr>
            <w:bookmarkStart w:id="152" w:name="_Toc105366653"/>
            <w:r w:rsidRPr="004B2082">
              <w:rPr>
                <w:rFonts w:asciiTheme="minorEastAsia" w:eastAsiaTheme="minorEastAsia" w:hAnsiTheme="minorEastAsia" w:hint="eastAsia"/>
                <w:sz w:val="16"/>
                <w:szCs w:val="16"/>
              </w:rPr>
              <w:t>IPA（情報処理推進機構）</w:t>
            </w:r>
            <w:bookmarkEnd w:id="152"/>
          </w:p>
        </w:tc>
        <w:tc>
          <w:tcPr>
            <w:tcW w:w="2127" w:type="dxa"/>
          </w:tcPr>
          <w:p w14:paraId="783279F6" w14:textId="250C1CE5" w:rsidR="00B633ED" w:rsidRPr="004B2082" w:rsidRDefault="00B633ED" w:rsidP="00B633ED">
            <w:pPr>
              <w:pStyle w:val="a1"/>
              <w:ind w:left="17" w:firstLineChars="0" w:firstLine="0"/>
              <w:jc w:val="left"/>
              <w:rPr>
                <w:rFonts w:asciiTheme="minorEastAsia" w:eastAsiaTheme="minorEastAsia" w:hAnsiTheme="minorEastAsia"/>
                <w:szCs w:val="24"/>
              </w:rPr>
            </w:pPr>
            <w:bookmarkStart w:id="153" w:name="_Toc105366654"/>
            <w:r w:rsidRPr="004B2082">
              <w:rPr>
                <w:rFonts w:asciiTheme="minorEastAsia" w:eastAsiaTheme="minorEastAsia" w:hAnsiTheme="minorEastAsia" w:hint="eastAsia"/>
                <w:sz w:val="16"/>
                <w:szCs w:val="16"/>
              </w:rPr>
              <w:t>情報セキュリティ普及啓発資料</w:t>
            </w:r>
            <w:bookmarkEnd w:id="153"/>
          </w:p>
        </w:tc>
        <w:tc>
          <w:tcPr>
            <w:tcW w:w="1275" w:type="dxa"/>
          </w:tcPr>
          <w:p w14:paraId="437DB7E5" w14:textId="5CBD483B" w:rsidR="00B633ED" w:rsidRPr="004B2082" w:rsidRDefault="00B633ED" w:rsidP="00B633ED">
            <w:pPr>
              <w:pStyle w:val="a1"/>
              <w:ind w:left="19" w:firstLineChars="0" w:firstLine="0"/>
              <w:jc w:val="left"/>
              <w:rPr>
                <w:rFonts w:asciiTheme="minorEastAsia" w:eastAsiaTheme="minorEastAsia" w:hAnsiTheme="minorEastAsia"/>
                <w:szCs w:val="24"/>
              </w:rPr>
            </w:pPr>
            <w:bookmarkStart w:id="154" w:name="_Toc105366655"/>
            <w:r w:rsidRPr="004B2082">
              <w:rPr>
                <w:rFonts w:asciiTheme="minorEastAsia" w:eastAsiaTheme="minorEastAsia" w:hAnsiTheme="minorEastAsia" w:hint="eastAsia"/>
                <w:sz w:val="16"/>
                <w:szCs w:val="16"/>
              </w:rPr>
              <w:t>工程全般</w:t>
            </w:r>
            <w:bookmarkEnd w:id="154"/>
          </w:p>
        </w:tc>
        <w:tc>
          <w:tcPr>
            <w:tcW w:w="3396" w:type="dxa"/>
          </w:tcPr>
          <w:p w14:paraId="4904AAD3" w14:textId="668AAB3E" w:rsidR="00B633ED" w:rsidRPr="004B2082" w:rsidRDefault="008C1348" w:rsidP="00B633ED">
            <w:pPr>
              <w:pStyle w:val="a1"/>
              <w:ind w:left="19" w:firstLineChars="0" w:firstLine="0"/>
              <w:jc w:val="left"/>
              <w:rPr>
                <w:rFonts w:asciiTheme="minorEastAsia" w:eastAsiaTheme="minorEastAsia" w:hAnsiTheme="minorEastAsia"/>
                <w:szCs w:val="24"/>
              </w:rPr>
            </w:pPr>
            <w:hyperlink r:id="rId52" w:history="1">
              <w:bookmarkStart w:id="155" w:name="_Toc105366656"/>
              <w:r w:rsidR="00B633ED" w:rsidRPr="004B2082">
                <w:rPr>
                  <w:rStyle w:val="afff2"/>
                  <w:rFonts w:asciiTheme="minorEastAsia" w:eastAsiaTheme="minorEastAsia" w:hAnsiTheme="minorEastAsia" w:hint="eastAsia"/>
                  <w:sz w:val="16"/>
                  <w:szCs w:val="16"/>
                </w:rPr>
                <w:t>https://www.ipa.go.jp/security/keihatsu/index.html</w:t>
              </w:r>
              <w:bookmarkEnd w:id="155"/>
            </w:hyperlink>
          </w:p>
        </w:tc>
      </w:tr>
      <w:tr w:rsidR="00B633ED" w14:paraId="44BFE908" w14:textId="77777777" w:rsidTr="0073196C">
        <w:trPr>
          <w:trHeight w:val="980"/>
        </w:trPr>
        <w:tc>
          <w:tcPr>
            <w:tcW w:w="426" w:type="dxa"/>
          </w:tcPr>
          <w:p w14:paraId="32A14A29" w14:textId="32B857FD" w:rsidR="00B633ED" w:rsidRPr="00A317F7" w:rsidRDefault="005F1CF1" w:rsidP="00B633ED">
            <w:pPr>
              <w:pStyle w:val="a1"/>
              <w:ind w:firstLineChars="0" w:firstLine="0"/>
              <w:jc w:val="left"/>
              <w:rPr>
                <w:rFonts w:asciiTheme="minorEastAsia" w:eastAsiaTheme="minorEastAsia" w:hAnsiTheme="minorEastAsia"/>
                <w:sz w:val="16"/>
                <w:szCs w:val="16"/>
              </w:rPr>
            </w:pPr>
            <w:r>
              <w:rPr>
                <w:rFonts w:asciiTheme="minorEastAsia" w:eastAsiaTheme="minorEastAsia" w:hAnsiTheme="minorEastAsia"/>
                <w:sz w:val="16"/>
                <w:szCs w:val="16"/>
              </w:rPr>
              <w:t>40</w:t>
            </w:r>
          </w:p>
        </w:tc>
        <w:tc>
          <w:tcPr>
            <w:tcW w:w="1417" w:type="dxa"/>
          </w:tcPr>
          <w:p w14:paraId="70A6C6BB" w14:textId="4795FABD" w:rsidR="00B633ED" w:rsidRPr="004B2082" w:rsidRDefault="00B633ED" w:rsidP="00B633ED">
            <w:pPr>
              <w:pStyle w:val="a1"/>
              <w:ind w:firstLineChars="0" w:firstLine="0"/>
              <w:jc w:val="left"/>
              <w:rPr>
                <w:rFonts w:asciiTheme="minorEastAsia" w:eastAsiaTheme="minorEastAsia" w:hAnsiTheme="minorEastAsia"/>
                <w:szCs w:val="24"/>
              </w:rPr>
            </w:pPr>
            <w:bookmarkStart w:id="156" w:name="_Toc105366657"/>
            <w:r w:rsidRPr="004B2082">
              <w:rPr>
                <w:rFonts w:asciiTheme="minorEastAsia" w:eastAsiaTheme="minorEastAsia" w:hAnsiTheme="minorEastAsia" w:hint="eastAsia"/>
                <w:sz w:val="16"/>
                <w:szCs w:val="16"/>
              </w:rPr>
              <w:t>NISC(</w:t>
            </w:r>
            <w:r w:rsidR="009A0868">
              <w:rPr>
                <w:rFonts w:asciiTheme="minorEastAsia" w:eastAsiaTheme="minorEastAsia" w:hAnsiTheme="minorEastAsia" w:hint="eastAsia"/>
                <w:sz w:val="16"/>
                <w:szCs w:val="16"/>
              </w:rPr>
              <w:t>IPA</w:t>
            </w:r>
            <w:r w:rsidRPr="004B2082">
              <w:rPr>
                <w:rFonts w:asciiTheme="minorEastAsia" w:eastAsiaTheme="minorEastAsia" w:hAnsiTheme="minorEastAsia" w:hint="eastAsia"/>
                <w:sz w:val="16"/>
                <w:szCs w:val="16"/>
              </w:rPr>
              <w:t>)</w:t>
            </w:r>
            <w:bookmarkEnd w:id="156"/>
          </w:p>
        </w:tc>
        <w:tc>
          <w:tcPr>
            <w:tcW w:w="2127" w:type="dxa"/>
          </w:tcPr>
          <w:p w14:paraId="4922EAD8" w14:textId="6217BEA5" w:rsidR="00B633ED" w:rsidRPr="004B2082" w:rsidRDefault="00B633ED" w:rsidP="00B633ED">
            <w:pPr>
              <w:pStyle w:val="a1"/>
              <w:ind w:left="17" w:firstLineChars="0" w:firstLine="0"/>
              <w:jc w:val="left"/>
              <w:rPr>
                <w:rFonts w:asciiTheme="minorEastAsia" w:eastAsiaTheme="minorEastAsia" w:hAnsiTheme="minorEastAsia"/>
                <w:szCs w:val="24"/>
              </w:rPr>
            </w:pPr>
            <w:bookmarkStart w:id="157" w:name="_Toc105366658"/>
            <w:r w:rsidRPr="004B2082">
              <w:rPr>
                <w:rFonts w:asciiTheme="minorEastAsia" w:eastAsiaTheme="minorEastAsia" w:hAnsiTheme="minorEastAsia" w:hint="eastAsia"/>
                <w:sz w:val="16"/>
                <w:szCs w:val="16"/>
              </w:rPr>
              <w:t>セキュリティ関連NIST文書</w:t>
            </w:r>
            <w:bookmarkEnd w:id="157"/>
          </w:p>
        </w:tc>
        <w:tc>
          <w:tcPr>
            <w:tcW w:w="1275" w:type="dxa"/>
          </w:tcPr>
          <w:p w14:paraId="5B98447F" w14:textId="43F9A1DF" w:rsidR="00B633ED" w:rsidRPr="004B2082" w:rsidRDefault="00B633ED" w:rsidP="00B633ED">
            <w:pPr>
              <w:pStyle w:val="a1"/>
              <w:ind w:left="19" w:firstLineChars="0" w:firstLine="0"/>
              <w:jc w:val="left"/>
              <w:rPr>
                <w:rFonts w:asciiTheme="minorEastAsia" w:eastAsiaTheme="minorEastAsia" w:hAnsiTheme="minorEastAsia"/>
                <w:szCs w:val="24"/>
              </w:rPr>
            </w:pPr>
            <w:bookmarkStart w:id="158" w:name="_Toc105366659"/>
            <w:r w:rsidRPr="004B2082">
              <w:rPr>
                <w:rFonts w:asciiTheme="minorEastAsia" w:eastAsiaTheme="minorEastAsia" w:hAnsiTheme="minorEastAsia" w:hint="eastAsia"/>
                <w:sz w:val="16"/>
                <w:szCs w:val="16"/>
              </w:rPr>
              <w:t>工程全般</w:t>
            </w:r>
            <w:bookmarkEnd w:id="158"/>
          </w:p>
        </w:tc>
        <w:tc>
          <w:tcPr>
            <w:tcW w:w="3396" w:type="dxa"/>
          </w:tcPr>
          <w:p w14:paraId="7B88A8C8" w14:textId="70D867DA" w:rsidR="00B633ED" w:rsidRPr="004B2082" w:rsidRDefault="008C1348" w:rsidP="00B633ED">
            <w:pPr>
              <w:pStyle w:val="a1"/>
              <w:ind w:left="19" w:firstLineChars="0" w:firstLine="0"/>
              <w:jc w:val="left"/>
              <w:rPr>
                <w:rFonts w:asciiTheme="minorEastAsia" w:eastAsiaTheme="minorEastAsia" w:hAnsiTheme="minorEastAsia"/>
                <w:szCs w:val="24"/>
              </w:rPr>
            </w:pPr>
            <w:hyperlink r:id="rId53" w:history="1">
              <w:bookmarkStart w:id="159" w:name="_Toc105366660"/>
              <w:r w:rsidR="00B633ED" w:rsidRPr="004B2082">
                <w:rPr>
                  <w:rStyle w:val="afff2"/>
                  <w:rFonts w:asciiTheme="minorEastAsia" w:eastAsiaTheme="minorEastAsia" w:hAnsiTheme="minorEastAsia" w:hint="eastAsia"/>
                  <w:sz w:val="16"/>
                  <w:szCs w:val="16"/>
                </w:rPr>
                <w:t>https://www.ipa.go.jp/security/publications/nist/</w:t>
              </w:r>
              <w:bookmarkEnd w:id="159"/>
            </w:hyperlink>
          </w:p>
        </w:tc>
      </w:tr>
      <w:tr w:rsidR="00B633ED" w14:paraId="0A316F99" w14:textId="77777777" w:rsidTr="0073196C">
        <w:trPr>
          <w:trHeight w:val="617"/>
        </w:trPr>
        <w:tc>
          <w:tcPr>
            <w:tcW w:w="426" w:type="dxa"/>
          </w:tcPr>
          <w:p w14:paraId="115BB2CC" w14:textId="48945CA6" w:rsidR="00B633ED" w:rsidRPr="00A317F7" w:rsidRDefault="005F1CF1" w:rsidP="00B633ED">
            <w:pPr>
              <w:pStyle w:val="a1"/>
              <w:ind w:firstLineChars="0" w:firstLine="0"/>
              <w:jc w:val="left"/>
              <w:rPr>
                <w:rFonts w:asciiTheme="minorEastAsia" w:eastAsiaTheme="minorEastAsia" w:hAnsiTheme="minorEastAsia"/>
                <w:sz w:val="16"/>
                <w:szCs w:val="16"/>
              </w:rPr>
            </w:pPr>
            <w:r>
              <w:rPr>
                <w:rFonts w:asciiTheme="minorEastAsia" w:eastAsiaTheme="minorEastAsia" w:hAnsiTheme="minorEastAsia"/>
                <w:sz w:val="16"/>
                <w:szCs w:val="16"/>
              </w:rPr>
              <w:lastRenderedPageBreak/>
              <w:t>41</w:t>
            </w:r>
          </w:p>
        </w:tc>
        <w:tc>
          <w:tcPr>
            <w:tcW w:w="1417" w:type="dxa"/>
          </w:tcPr>
          <w:p w14:paraId="05E6FC40" w14:textId="25439F19" w:rsidR="00B633ED" w:rsidRPr="004B2082" w:rsidRDefault="00B633ED" w:rsidP="00B633ED">
            <w:pPr>
              <w:pStyle w:val="a1"/>
              <w:ind w:firstLineChars="0" w:firstLine="0"/>
              <w:jc w:val="left"/>
              <w:rPr>
                <w:rFonts w:asciiTheme="minorEastAsia" w:eastAsiaTheme="minorEastAsia" w:hAnsiTheme="minorEastAsia"/>
                <w:szCs w:val="24"/>
              </w:rPr>
            </w:pPr>
            <w:bookmarkStart w:id="160" w:name="_Toc105366661"/>
            <w:r w:rsidRPr="004B2082">
              <w:rPr>
                <w:rFonts w:asciiTheme="minorEastAsia" w:eastAsiaTheme="minorEastAsia" w:hAnsiTheme="minorEastAsia" w:hint="eastAsia"/>
                <w:sz w:val="16"/>
                <w:szCs w:val="16"/>
              </w:rPr>
              <w:t>METI（経済産業省）</w:t>
            </w:r>
            <w:bookmarkEnd w:id="160"/>
          </w:p>
        </w:tc>
        <w:tc>
          <w:tcPr>
            <w:tcW w:w="2127" w:type="dxa"/>
          </w:tcPr>
          <w:p w14:paraId="0967E950" w14:textId="2E3B5268" w:rsidR="00B633ED" w:rsidRPr="004B2082" w:rsidRDefault="00B633ED" w:rsidP="00B633ED">
            <w:pPr>
              <w:pStyle w:val="a1"/>
              <w:ind w:left="17" w:firstLineChars="0" w:firstLine="0"/>
              <w:jc w:val="left"/>
              <w:rPr>
                <w:rFonts w:asciiTheme="minorEastAsia" w:eastAsiaTheme="minorEastAsia" w:hAnsiTheme="minorEastAsia"/>
                <w:szCs w:val="24"/>
              </w:rPr>
            </w:pPr>
            <w:bookmarkStart w:id="161" w:name="_Toc105366662"/>
            <w:r w:rsidRPr="004B2082">
              <w:rPr>
                <w:rFonts w:asciiTheme="minorEastAsia" w:eastAsiaTheme="minorEastAsia" w:hAnsiTheme="minorEastAsia" w:hint="eastAsia"/>
                <w:sz w:val="16"/>
                <w:szCs w:val="16"/>
              </w:rPr>
              <w:t>サイバーセキュリティ政策</w:t>
            </w:r>
            <w:bookmarkEnd w:id="161"/>
          </w:p>
        </w:tc>
        <w:tc>
          <w:tcPr>
            <w:tcW w:w="1275" w:type="dxa"/>
          </w:tcPr>
          <w:p w14:paraId="726E4F2B" w14:textId="34D52ED5" w:rsidR="00B633ED" w:rsidRPr="004B2082" w:rsidRDefault="00B633ED" w:rsidP="00B633ED">
            <w:pPr>
              <w:pStyle w:val="a1"/>
              <w:ind w:left="19" w:firstLineChars="0" w:firstLine="0"/>
              <w:jc w:val="left"/>
              <w:rPr>
                <w:rFonts w:asciiTheme="minorEastAsia" w:eastAsiaTheme="minorEastAsia" w:hAnsiTheme="minorEastAsia"/>
                <w:szCs w:val="24"/>
              </w:rPr>
            </w:pPr>
            <w:bookmarkStart w:id="162" w:name="_Toc105366663"/>
            <w:r w:rsidRPr="004B2082">
              <w:rPr>
                <w:rFonts w:asciiTheme="minorEastAsia" w:eastAsiaTheme="minorEastAsia" w:hAnsiTheme="minorEastAsia" w:hint="eastAsia"/>
                <w:sz w:val="16"/>
                <w:szCs w:val="16"/>
              </w:rPr>
              <w:t>工程全般</w:t>
            </w:r>
            <w:bookmarkEnd w:id="162"/>
          </w:p>
        </w:tc>
        <w:tc>
          <w:tcPr>
            <w:tcW w:w="3396" w:type="dxa"/>
          </w:tcPr>
          <w:p w14:paraId="0CE00BCD" w14:textId="3914F97A" w:rsidR="00B633ED" w:rsidRPr="004B2082" w:rsidRDefault="008C1348" w:rsidP="00B633ED">
            <w:pPr>
              <w:pStyle w:val="a1"/>
              <w:ind w:left="19" w:firstLineChars="0" w:firstLine="0"/>
              <w:jc w:val="left"/>
              <w:rPr>
                <w:rFonts w:asciiTheme="minorEastAsia" w:eastAsiaTheme="minorEastAsia" w:hAnsiTheme="minorEastAsia"/>
                <w:szCs w:val="24"/>
              </w:rPr>
            </w:pPr>
            <w:hyperlink r:id="rId54" w:history="1">
              <w:bookmarkStart w:id="163" w:name="_Toc105366664"/>
              <w:r w:rsidR="00B633ED" w:rsidRPr="004B2082">
                <w:rPr>
                  <w:rStyle w:val="afff2"/>
                  <w:rFonts w:asciiTheme="minorEastAsia" w:eastAsiaTheme="minorEastAsia" w:hAnsiTheme="minorEastAsia" w:hint="eastAsia"/>
                  <w:sz w:val="16"/>
                  <w:szCs w:val="16"/>
                </w:rPr>
                <w:t>https://www.meti.go.jp/policy/netsecurity/index.html</w:t>
              </w:r>
              <w:bookmarkEnd w:id="163"/>
            </w:hyperlink>
          </w:p>
        </w:tc>
      </w:tr>
      <w:tr w:rsidR="00B633ED" w14:paraId="6B61E66F" w14:textId="77777777" w:rsidTr="0073196C">
        <w:trPr>
          <w:trHeight w:val="980"/>
        </w:trPr>
        <w:tc>
          <w:tcPr>
            <w:tcW w:w="426" w:type="dxa"/>
          </w:tcPr>
          <w:p w14:paraId="386635A5" w14:textId="3BAE1563" w:rsidR="00B633ED" w:rsidRPr="00A317F7" w:rsidRDefault="00B633ED" w:rsidP="00B633ED">
            <w:pPr>
              <w:pStyle w:val="a1"/>
              <w:ind w:firstLineChars="0" w:firstLine="0"/>
              <w:jc w:val="left"/>
              <w:rPr>
                <w:rFonts w:asciiTheme="minorEastAsia" w:eastAsiaTheme="minorEastAsia" w:hAnsiTheme="minorEastAsia"/>
                <w:sz w:val="16"/>
                <w:szCs w:val="16"/>
              </w:rPr>
            </w:pPr>
            <w:r w:rsidRPr="00A317F7">
              <w:rPr>
                <w:rFonts w:asciiTheme="minorEastAsia" w:eastAsiaTheme="minorEastAsia" w:hAnsiTheme="minorEastAsia" w:hint="eastAsia"/>
                <w:sz w:val="16"/>
                <w:szCs w:val="16"/>
              </w:rPr>
              <w:t>4</w:t>
            </w:r>
            <w:r w:rsidR="005F1CF1">
              <w:rPr>
                <w:rFonts w:asciiTheme="minorEastAsia" w:eastAsiaTheme="minorEastAsia" w:hAnsiTheme="minorEastAsia"/>
                <w:sz w:val="16"/>
                <w:szCs w:val="16"/>
              </w:rPr>
              <w:t>2</w:t>
            </w:r>
          </w:p>
        </w:tc>
        <w:tc>
          <w:tcPr>
            <w:tcW w:w="1417" w:type="dxa"/>
          </w:tcPr>
          <w:p w14:paraId="4424BDED" w14:textId="4DCE9D75" w:rsidR="00B633ED" w:rsidRPr="004B2082" w:rsidRDefault="00B633ED" w:rsidP="00B633ED">
            <w:pPr>
              <w:pStyle w:val="a1"/>
              <w:ind w:firstLineChars="0" w:firstLine="0"/>
              <w:jc w:val="left"/>
              <w:rPr>
                <w:rFonts w:asciiTheme="minorEastAsia" w:eastAsiaTheme="minorEastAsia" w:hAnsiTheme="minorEastAsia"/>
                <w:szCs w:val="24"/>
              </w:rPr>
            </w:pPr>
            <w:bookmarkStart w:id="164" w:name="_Toc105366665"/>
            <w:r w:rsidRPr="004B2082">
              <w:rPr>
                <w:rFonts w:asciiTheme="minorEastAsia" w:eastAsiaTheme="minorEastAsia" w:hAnsiTheme="minorEastAsia" w:hint="eastAsia"/>
                <w:sz w:val="16"/>
                <w:szCs w:val="16"/>
              </w:rPr>
              <w:t>総務省</w:t>
            </w:r>
            <w:bookmarkEnd w:id="164"/>
          </w:p>
        </w:tc>
        <w:tc>
          <w:tcPr>
            <w:tcW w:w="2127" w:type="dxa"/>
          </w:tcPr>
          <w:p w14:paraId="509715C6" w14:textId="0A7B7696" w:rsidR="00B633ED" w:rsidRPr="004B2082" w:rsidRDefault="00B633ED" w:rsidP="00B633ED">
            <w:pPr>
              <w:pStyle w:val="a1"/>
              <w:ind w:left="17" w:firstLineChars="0" w:firstLine="0"/>
              <w:jc w:val="left"/>
              <w:rPr>
                <w:rFonts w:asciiTheme="minorEastAsia" w:eastAsiaTheme="minorEastAsia" w:hAnsiTheme="minorEastAsia"/>
                <w:szCs w:val="24"/>
              </w:rPr>
            </w:pPr>
            <w:bookmarkStart w:id="165" w:name="_Toc105366666"/>
            <w:r w:rsidRPr="004B2082">
              <w:rPr>
                <w:rFonts w:asciiTheme="minorEastAsia" w:eastAsiaTheme="minorEastAsia" w:hAnsiTheme="minorEastAsia" w:hint="eastAsia"/>
                <w:sz w:val="16"/>
                <w:szCs w:val="16"/>
              </w:rPr>
              <w:t>情報管理担当者の情報セキュリティ対策</w:t>
            </w:r>
            <w:bookmarkEnd w:id="165"/>
          </w:p>
        </w:tc>
        <w:tc>
          <w:tcPr>
            <w:tcW w:w="1275" w:type="dxa"/>
          </w:tcPr>
          <w:p w14:paraId="4F2B1D41" w14:textId="3D810D3E" w:rsidR="00B633ED" w:rsidRPr="004B2082" w:rsidRDefault="00B633ED" w:rsidP="00B633ED">
            <w:pPr>
              <w:pStyle w:val="a1"/>
              <w:ind w:left="19" w:firstLineChars="0" w:firstLine="0"/>
              <w:jc w:val="left"/>
              <w:rPr>
                <w:rFonts w:asciiTheme="minorEastAsia" w:eastAsiaTheme="minorEastAsia" w:hAnsiTheme="minorEastAsia"/>
                <w:szCs w:val="24"/>
              </w:rPr>
            </w:pPr>
            <w:bookmarkStart w:id="166" w:name="_Toc105366667"/>
            <w:r w:rsidRPr="004B2082">
              <w:rPr>
                <w:rFonts w:asciiTheme="minorEastAsia" w:eastAsiaTheme="minorEastAsia" w:hAnsiTheme="minorEastAsia" w:hint="eastAsia"/>
                <w:sz w:val="16"/>
                <w:szCs w:val="16"/>
              </w:rPr>
              <w:t>工程全般</w:t>
            </w:r>
            <w:bookmarkEnd w:id="166"/>
          </w:p>
        </w:tc>
        <w:tc>
          <w:tcPr>
            <w:tcW w:w="3396" w:type="dxa"/>
          </w:tcPr>
          <w:p w14:paraId="440E15AA" w14:textId="74B38AB8" w:rsidR="00B633ED" w:rsidRPr="004B2082" w:rsidRDefault="008C1348" w:rsidP="00B633ED">
            <w:pPr>
              <w:pStyle w:val="a1"/>
              <w:ind w:left="19" w:firstLineChars="0" w:firstLine="0"/>
              <w:jc w:val="left"/>
              <w:rPr>
                <w:rFonts w:asciiTheme="minorEastAsia" w:eastAsiaTheme="minorEastAsia" w:hAnsiTheme="minorEastAsia"/>
                <w:szCs w:val="24"/>
              </w:rPr>
            </w:pPr>
            <w:hyperlink r:id="rId55" w:history="1">
              <w:bookmarkStart w:id="167" w:name="_Toc105366668"/>
              <w:r w:rsidR="00B633ED" w:rsidRPr="004B2082">
                <w:rPr>
                  <w:rStyle w:val="afff2"/>
                  <w:rFonts w:asciiTheme="minorEastAsia" w:eastAsiaTheme="minorEastAsia" w:hAnsiTheme="minorEastAsia" w:hint="eastAsia"/>
                  <w:sz w:val="16"/>
                  <w:szCs w:val="16"/>
                </w:rPr>
                <w:t>https://www.soumu.go.jp/main_sosiki/joho_tsusin/security/business/admin/index.html</w:t>
              </w:r>
              <w:bookmarkEnd w:id="167"/>
            </w:hyperlink>
          </w:p>
        </w:tc>
      </w:tr>
    </w:tbl>
    <w:p w14:paraId="1D37EB0A" w14:textId="77777777" w:rsidR="005B76F2" w:rsidRDefault="005B76F2" w:rsidP="000E2C7D">
      <w:pPr>
        <w:pStyle w:val="afff"/>
      </w:pPr>
    </w:p>
    <w:p w14:paraId="67DEA1CC" w14:textId="50BCB32B" w:rsidR="000E2C7D" w:rsidRDefault="000E2C7D" w:rsidP="000E2C7D">
      <w:pPr>
        <w:pStyle w:val="afff"/>
      </w:pPr>
      <w:bookmarkStart w:id="168" w:name="_Toc106636912"/>
      <w:r>
        <w:rPr>
          <w:rFonts w:hint="eastAsia"/>
        </w:rPr>
        <w:t>別紙</w:t>
      </w:r>
      <w:r>
        <w:rPr>
          <w:rFonts w:hint="eastAsia"/>
        </w:rPr>
        <w:t>2</w:t>
      </w:r>
      <w:r>
        <w:rPr>
          <w:rFonts w:hint="eastAsia"/>
        </w:rPr>
        <w:t xml:space="preserve">　各工程のセキュリティチェックリスト</w:t>
      </w:r>
      <w:bookmarkEnd w:id="168"/>
    </w:p>
    <w:p w14:paraId="69D21985" w14:textId="1567B983" w:rsidR="007114E2" w:rsidRDefault="00B47C8B" w:rsidP="007114E2">
      <w:pPr>
        <w:pStyle w:val="a0"/>
        <w:ind w:firstLine="240"/>
      </w:pPr>
      <w:r>
        <w:rPr>
          <w:rFonts w:hint="eastAsia"/>
        </w:rPr>
        <w:t>本紙</w:t>
      </w:r>
      <w:r w:rsidR="005403A2">
        <w:rPr>
          <w:rFonts w:hint="eastAsia"/>
        </w:rPr>
        <w:t>は、</w:t>
      </w:r>
      <w:r w:rsidR="007114E2">
        <w:t>4</w:t>
      </w:r>
      <w:r w:rsidR="007114E2">
        <w:rPr>
          <w:rFonts w:hint="eastAsia"/>
        </w:rPr>
        <w:t>章</w:t>
      </w:r>
      <w:r w:rsidR="005403A2">
        <w:rPr>
          <w:rFonts w:hint="eastAsia"/>
        </w:rPr>
        <w:t>に</w:t>
      </w:r>
      <w:r>
        <w:rPr>
          <w:rFonts w:hint="eastAsia"/>
        </w:rPr>
        <w:t>記載した</w:t>
      </w:r>
      <w:r w:rsidR="003F44D1">
        <w:rPr>
          <w:rFonts w:hint="eastAsia"/>
        </w:rPr>
        <w:t>セキュリティ・バイ・デザイン</w:t>
      </w:r>
      <w:r w:rsidR="007114E2">
        <w:rPr>
          <w:rFonts w:hint="eastAsia"/>
        </w:rPr>
        <w:t>の実施内容に基づ</w:t>
      </w:r>
      <w:r w:rsidR="005403A2">
        <w:rPr>
          <w:rFonts w:hint="eastAsia"/>
        </w:rPr>
        <w:t>いた</w:t>
      </w:r>
      <w:r w:rsidR="007114E2">
        <w:rPr>
          <w:rFonts w:hint="eastAsia"/>
        </w:rPr>
        <w:t>、各工程で実施すべき項目</w:t>
      </w:r>
      <w:r w:rsidR="00890CFF">
        <w:rPr>
          <w:rFonts w:hint="eastAsia"/>
        </w:rPr>
        <w:t>を</w:t>
      </w:r>
      <w:r w:rsidR="007114E2">
        <w:rPr>
          <w:rFonts w:hint="eastAsia"/>
        </w:rPr>
        <w:t>チェックリスト</w:t>
      </w:r>
      <w:r w:rsidR="00890CFF">
        <w:rPr>
          <w:rFonts w:hint="eastAsia"/>
        </w:rPr>
        <w:t>として</w:t>
      </w:r>
      <w:r w:rsidR="007114E2">
        <w:rPr>
          <w:rFonts w:hint="eastAsia"/>
        </w:rPr>
        <w:t>示す。</w:t>
      </w:r>
    </w:p>
    <w:p w14:paraId="79F5E2AD" w14:textId="2FBA5A74" w:rsidR="001742E2" w:rsidRDefault="003F44D1">
      <w:pPr>
        <w:pStyle w:val="a0"/>
        <w:ind w:firstLine="240"/>
      </w:pPr>
      <w:r>
        <w:rPr>
          <w:rFonts w:hint="eastAsia"/>
        </w:rPr>
        <w:t>セキュリティ・バイ・デザイン</w:t>
      </w:r>
      <w:r w:rsidR="007114E2">
        <w:rPr>
          <w:rFonts w:hint="eastAsia"/>
        </w:rPr>
        <w:t>の関係者は、本チェックリストを用いて各工程での</w:t>
      </w:r>
      <w:r>
        <w:rPr>
          <w:rFonts w:hint="eastAsia"/>
        </w:rPr>
        <w:t>セキュリティ・バイ・デザイン</w:t>
      </w:r>
      <w:r w:rsidR="008F61B1">
        <w:rPr>
          <w:rFonts w:hint="eastAsia"/>
        </w:rPr>
        <w:t>の</w:t>
      </w:r>
      <w:r w:rsidR="007114E2">
        <w:rPr>
          <w:rFonts w:hint="eastAsia"/>
        </w:rPr>
        <w:t>実施状況を把握し、本来実施すべき内容の抜け漏れを防止することが求められる</w:t>
      </w:r>
      <w:r w:rsidR="004402E6">
        <w:rPr>
          <w:rFonts w:hint="eastAsia"/>
        </w:rPr>
        <w:t>（原則全ての項目を実施することが望ましいが、システム特性等に応じて該当しない項目が生じる場合もある</w:t>
      </w:r>
      <w:r w:rsidR="00587CE2">
        <w:rPr>
          <w:rFonts w:hint="eastAsia"/>
        </w:rPr>
        <w:t>ことを考慮する</w:t>
      </w:r>
      <w:r w:rsidR="004402E6">
        <w:rPr>
          <w:rFonts w:hint="eastAsia"/>
        </w:rPr>
        <w:t>）。</w:t>
      </w:r>
    </w:p>
    <w:p w14:paraId="72325CF3" w14:textId="6201BEBF" w:rsidR="00F97F5C" w:rsidRPr="00AB3E66" w:rsidRDefault="00F97F5C" w:rsidP="00AB3E66">
      <w:pPr>
        <w:pStyle w:val="a0"/>
        <w:ind w:firstLineChars="0" w:firstLine="0"/>
      </w:pPr>
    </w:p>
    <w:p w14:paraId="22063746" w14:textId="77777777" w:rsidR="006011F7" w:rsidRDefault="006011F7" w:rsidP="006011F7">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①セキュリティリスク分析/セキュリティ要件定義のチェックリスト</w:t>
      </w:r>
    </w:p>
    <w:tbl>
      <w:tblPr>
        <w:tblStyle w:val="af9"/>
        <w:tblW w:w="8527" w:type="dxa"/>
        <w:tblLook w:val="04A0" w:firstRow="1" w:lastRow="0" w:firstColumn="1" w:lastColumn="0" w:noHBand="0" w:noVBand="1"/>
      </w:tblPr>
      <w:tblGrid>
        <w:gridCol w:w="454"/>
        <w:gridCol w:w="6804"/>
        <w:gridCol w:w="1269"/>
      </w:tblGrid>
      <w:tr w:rsidR="006011F7" w14:paraId="5E07EF76" w14:textId="77777777" w:rsidTr="007C2BEF">
        <w:tc>
          <w:tcPr>
            <w:tcW w:w="4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8334E5" w14:textId="77777777" w:rsidR="006011F7" w:rsidRDefault="006011F7" w:rsidP="007C2BEF">
            <w:pPr>
              <w:pStyle w:val="a0"/>
              <w:ind w:firstLineChars="0" w:firstLine="0"/>
              <w:jc w:val="center"/>
              <w:rPr>
                <w:rFonts w:asciiTheme="minorEastAsia" w:eastAsiaTheme="minorEastAsia" w:hAnsiTheme="minorEastAsia"/>
                <w:b/>
                <w:bCs/>
                <w:sz w:val="22"/>
              </w:rPr>
            </w:pPr>
            <w:r>
              <w:rPr>
                <w:rFonts w:asciiTheme="minorEastAsia" w:eastAsiaTheme="minorEastAsia" w:hAnsiTheme="minorEastAsia" w:hint="eastAsia"/>
                <w:b/>
                <w:bCs/>
                <w:sz w:val="22"/>
              </w:rPr>
              <w:t>#</w:t>
            </w:r>
          </w:p>
        </w:tc>
        <w:tc>
          <w:tcPr>
            <w:tcW w:w="68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91256F" w14:textId="77777777" w:rsidR="006011F7" w:rsidRDefault="006011F7" w:rsidP="007C2BEF">
            <w:pPr>
              <w:pStyle w:val="a0"/>
              <w:ind w:firstLineChars="0" w:firstLine="0"/>
              <w:jc w:val="center"/>
              <w:rPr>
                <w:rFonts w:asciiTheme="minorEastAsia" w:eastAsiaTheme="minorEastAsia" w:hAnsiTheme="minorEastAsia"/>
                <w:b/>
                <w:bCs/>
                <w:color w:val="000000"/>
                <w:sz w:val="22"/>
              </w:rPr>
            </w:pPr>
            <w:r>
              <w:rPr>
                <w:rFonts w:asciiTheme="minorEastAsia" w:eastAsiaTheme="minorEastAsia" w:hAnsiTheme="minorEastAsia" w:hint="eastAsia"/>
                <w:b/>
                <w:bCs/>
                <w:color w:val="000000"/>
                <w:sz w:val="22"/>
              </w:rPr>
              <w:t>確認項目</w:t>
            </w:r>
          </w:p>
        </w:tc>
        <w:tc>
          <w:tcPr>
            <w:tcW w:w="12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55F0E9" w14:textId="77777777" w:rsidR="006011F7" w:rsidRDefault="006011F7" w:rsidP="007C2BEF">
            <w:pPr>
              <w:pStyle w:val="a0"/>
              <w:ind w:firstLineChars="50" w:firstLine="110"/>
              <w:rPr>
                <w:rFonts w:asciiTheme="minorEastAsia" w:eastAsiaTheme="minorEastAsia" w:hAnsiTheme="minorEastAsia"/>
                <w:b/>
                <w:bCs/>
                <w:sz w:val="22"/>
              </w:rPr>
            </w:pPr>
            <w:r>
              <w:rPr>
                <w:rFonts w:asciiTheme="minorEastAsia" w:eastAsiaTheme="minorEastAsia" w:hAnsiTheme="minorEastAsia" w:hint="eastAsia"/>
                <w:b/>
                <w:bCs/>
                <w:sz w:val="22"/>
              </w:rPr>
              <w:t>チェック</w:t>
            </w:r>
          </w:p>
        </w:tc>
      </w:tr>
      <w:tr w:rsidR="006011F7" w14:paraId="499E2DF4"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717A7361"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1</w:t>
            </w:r>
          </w:p>
        </w:tc>
        <w:tc>
          <w:tcPr>
            <w:tcW w:w="6804" w:type="dxa"/>
            <w:tcBorders>
              <w:top w:val="single" w:sz="4" w:space="0" w:color="auto"/>
              <w:left w:val="single" w:sz="4" w:space="0" w:color="auto"/>
              <w:bottom w:val="single" w:sz="4" w:space="0" w:color="auto"/>
              <w:right w:val="single" w:sz="4" w:space="0" w:color="auto"/>
            </w:tcBorders>
            <w:hideMark/>
          </w:tcPr>
          <w:p w14:paraId="01A95790"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Cs w:val="24"/>
              </w:rPr>
              <w:t>システムで</w:t>
            </w:r>
            <w:r w:rsidRPr="0050538D">
              <w:rPr>
                <w:rFonts w:asciiTheme="minorEastAsia" w:eastAsiaTheme="minorEastAsia" w:hAnsiTheme="minorEastAsia" w:hint="eastAsia"/>
                <w:szCs w:val="24"/>
              </w:rPr>
              <w:t>取扱う</w:t>
            </w:r>
            <w:r>
              <w:rPr>
                <w:rFonts w:asciiTheme="minorEastAsia" w:eastAsiaTheme="minorEastAsia" w:hAnsiTheme="minorEastAsia" w:hint="eastAsia"/>
                <w:szCs w:val="24"/>
              </w:rPr>
              <w:t>重要</w:t>
            </w:r>
            <w:r w:rsidRPr="0050538D">
              <w:rPr>
                <w:rFonts w:asciiTheme="minorEastAsia" w:eastAsiaTheme="minorEastAsia" w:hAnsiTheme="minorEastAsia" w:hint="eastAsia"/>
                <w:szCs w:val="24"/>
              </w:rPr>
              <w:t>情報</w:t>
            </w:r>
            <w:r>
              <w:rPr>
                <w:rFonts w:asciiTheme="minorEastAsia" w:eastAsiaTheme="minorEastAsia" w:hAnsiTheme="minorEastAsia" w:hint="eastAsia"/>
                <w:szCs w:val="24"/>
              </w:rPr>
              <w:t>の種類</w:t>
            </w:r>
            <w:r w:rsidRPr="0050538D">
              <w:rPr>
                <w:rFonts w:asciiTheme="minorEastAsia" w:eastAsiaTheme="minorEastAsia" w:hAnsiTheme="minorEastAsia" w:hint="eastAsia"/>
                <w:szCs w:val="24"/>
              </w:rPr>
              <w:t>、</w:t>
            </w:r>
            <w:r>
              <w:rPr>
                <w:rFonts w:asciiTheme="minorEastAsia" w:eastAsiaTheme="minorEastAsia" w:hAnsiTheme="minorEastAsia" w:hint="eastAsia"/>
                <w:szCs w:val="24"/>
              </w:rPr>
              <w:t>重要情報のフローやライフサイクルが分かる内容、アクター、</w:t>
            </w:r>
            <w:r w:rsidRPr="0050538D">
              <w:rPr>
                <w:rFonts w:asciiTheme="minorEastAsia" w:eastAsiaTheme="minorEastAsia" w:hAnsiTheme="minorEastAsia" w:hint="eastAsia"/>
                <w:szCs w:val="24"/>
              </w:rPr>
              <w:t>実施業務、他システムとの連携方法等</w:t>
            </w:r>
            <w:r>
              <w:rPr>
                <w:rFonts w:asciiTheme="minorEastAsia" w:eastAsiaTheme="minorEastAsia" w:hAnsiTheme="minorEastAsia" w:hint="eastAsia"/>
                <w:szCs w:val="24"/>
              </w:rPr>
              <w:t>を記載した</w:t>
            </w:r>
            <w:r w:rsidRPr="0050538D">
              <w:rPr>
                <w:rFonts w:asciiTheme="minorEastAsia" w:eastAsiaTheme="minorEastAsia" w:hAnsiTheme="minorEastAsia" w:hint="eastAsia"/>
                <w:szCs w:val="24"/>
              </w:rPr>
              <w:t>システムプロファイル</w:t>
            </w:r>
            <w:r>
              <w:rPr>
                <w:rFonts w:asciiTheme="minorEastAsia" w:eastAsiaTheme="minorEastAsia" w:hAnsiTheme="minorEastAsia" w:hint="eastAsia"/>
                <w:szCs w:val="24"/>
              </w:rPr>
              <w:t>を作成している</w:t>
            </w:r>
          </w:p>
        </w:tc>
        <w:tc>
          <w:tcPr>
            <w:tcW w:w="1269" w:type="dxa"/>
            <w:tcBorders>
              <w:top w:val="single" w:sz="4" w:space="0" w:color="auto"/>
              <w:left w:val="single" w:sz="4" w:space="0" w:color="auto"/>
              <w:bottom w:val="single" w:sz="4" w:space="0" w:color="auto"/>
              <w:right w:val="single" w:sz="4" w:space="0" w:color="auto"/>
            </w:tcBorders>
            <w:hideMark/>
          </w:tcPr>
          <w:p w14:paraId="5890E496"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738876CA"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5455B850"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2</w:t>
            </w:r>
          </w:p>
        </w:tc>
        <w:tc>
          <w:tcPr>
            <w:tcW w:w="6804" w:type="dxa"/>
            <w:tcBorders>
              <w:top w:val="single" w:sz="4" w:space="0" w:color="auto"/>
              <w:left w:val="single" w:sz="4" w:space="0" w:color="auto"/>
              <w:bottom w:val="single" w:sz="4" w:space="0" w:color="auto"/>
              <w:right w:val="single" w:sz="4" w:space="0" w:color="auto"/>
            </w:tcBorders>
            <w:hideMark/>
          </w:tcPr>
          <w:p w14:paraId="778CCA9F"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一般的な脅威分析モデルなどを用いて、対象システムにて発生が想定されるセキュリティ脅威を特定している</w:t>
            </w:r>
          </w:p>
        </w:tc>
        <w:tc>
          <w:tcPr>
            <w:tcW w:w="1269" w:type="dxa"/>
            <w:tcBorders>
              <w:top w:val="single" w:sz="4" w:space="0" w:color="auto"/>
              <w:left w:val="single" w:sz="4" w:space="0" w:color="auto"/>
              <w:bottom w:val="single" w:sz="4" w:space="0" w:color="auto"/>
              <w:right w:val="single" w:sz="4" w:space="0" w:color="auto"/>
            </w:tcBorders>
            <w:hideMark/>
          </w:tcPr>
          <w:p w14:paraId="6F4635BD"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6E3F400B"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55420936"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3</w:t>
            </w:r>
          </w:p>
        </w:tc>
        <w:tc>
          <w:tcPr>
            <w:tcW w:w="6804" w:type="dxa"/>
            <w:tcBorders>
              <w:top w:val="single" w:sz="4" w:space="0" w:color="auto"/>
              <w:left w:val="single" w:sz="4" w:space="0" w:color="auto"/>
              <w:bottom w:val="single" w:sz="4" w:space="0" w:color="auto"/>
              <w:right w:val="single" w:sz="4" w:space="0" w:color="auto"/>
            </w:tcBorders>
            <w:hideMark/>
          </w:tcPr>
          <w:p w14:paraId="616830C3"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セキュリティ脅威に対するリスク分析を実施し、セキュリティ対応方針を決定している</w:t>
            </w:r>
            <w:r w:rsidRPr="0050538D">
              <w:rPr>
                <w:rFonts w:asciiTheme="minorEastAsia" w:eastAsiaTheme="minorEastAsia" w:hAnsiTheme="minorEastAsia" w:hint="eastAsia"/>
                <w:szCs w:val="24"/>
              </w:rPr>
              <w:t>（リスク対応優先度、遵守すべきセキュリティ</w:t>
            </w:r>
            <w:r>
              <w:rPr>
                <w:rFonts w:asciiTheme="minorEastAsia" w:eastAsiaTheme="minorEastAsia" w:hAnsiTheme="minorEastAsia" w:hint="eastAsia"/>
                <w:szCs w:val="24"/>
              </w:rPr>
              <w:t>標準、</w:t>
            </w:r>
            <w:r w:rsidRPr="009611AF">
              <w:rPr>
                <w:rFonts w:asciiTheme="minorEastAsia" w:eastAsiaTheme="minorEastAsia" w:hAnsiTheme="minorEastAsia" w:hint="eastAsia"/>
                <w:szCs w:val="24"/>
              </w:rPr>
              <w:t>検証</w:t>
            </w:r>
            <w:r>
              <w:rPr>
                <w:rFonts w:asciiTheme="minorEastAsia" w:eastAsiaTheme="minorEastAsia" w:hAnsiTheme="minorEastAsia" w:hint="eastAsia"/>
                <w:szCs w:val="24"/>
              </w:rPr>
              <w:t>方法、対応リソース等</w:t>
            </w:r>
            <w:r w:rsidRPr="009611AF">
              <w:rPr>
                <w:rFonts w:asciiTheme="minorEastAsia" w:eastAsiaTheme="minorEastAsia" w:hAnsiTheme="minorEastAsia" w:hint="eastAsia"/>
                <w:szCs w:val="24"/>
              </w:rPr>
              <w:t>）</w:t>
            </w:r>
          </w:p>
        </w:tc>
        <w:tc>
          <w:tcPr>
            <w:tcW w:w="1269" w:type="dxa"/>
            <w:tcBorders>
              <w:top w:val="single" w:sz="4" w:space="0" w:color="auto"/>
              <w:left w:val="single" w:sz="4" w:space="0" w:color="auto"/>
              <w:bottom w:val="single" w:sz="4" w:space="0" w:color="auto"/>
              <w:right w:val="single" w:sz="4" w:space="0" w:color="auto"/>
            </w:tcBorders>
            <w:hideMark/>
          </w:tcPr>
          <w:p w14:paraId="75238200"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49721807"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0B88E48E"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4</w:t>
            </w:r>
          </w:p>
        </w:tc>
        <w:tc>
          <w:tcPr>
            <w:tcW w:w="6804" w:type="dxa"/>
            <w:tcBorders>
              <w:top w:val="single" w:sz="4" w:space="0" w:color="auto"/>
              <w:left w:val="single" w:sz="4" w:space="0" w:color="auto"/>
              <w:bottom w:val="single" w:sz="4" w:space="0" w:color="auto"/>
              <w:right w:val="single" w:sz="4" w:space="0" w:color="auto"/>
            </w:tcBorders>
            <w:hideMark/>
          </w:tcPr>
          <w:p w14:paraId="1DB4C71F" w14:textId="1B2CDB8D"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セキュリティ対応方針に従って、</w:t>
            </w:r>
            <w:r w:rsidRPr="00F81273">
              <w:rPr>
                <w:rFonts w:asciiTheme="minorEastAsia" w:eastAsiaTheme="minorEastAsia" w:hAnsiTheme="minorEastAsia" w:hint="eastAsia"/>
                <w:szCs w:val="24"/>
              </w:rPr>
              <w:t>システムで満たすべきセキュリティ</w:t>
            </w:r>
            <w:r>
              <w:rPr>
                <w:rFonts w:asciiTheme="minorEastAsia" w:eastAsiaTheme="minorEastAsia" w:hAnsiTheme="minorEastAsia" w:hint="eastAsia"/>
                <w:szCs w:val="24"/>
              </w:rPr>
              <w:t>の状態を機能面、非機能面ともに要件として</w:t>
            </w:r>
            <w:r w:rsidRPr="00F81273">
              <w:rPr>
                <w:rFonts w:asciiTheme="minorEastAsia" w:eastAsiaTheme="minorEastAsia" w:hAnsiTheme="minorEastAsia" w:hint="eastAsia"/>
                <w:szCs w:val="24"/>
              </w:rPr>
              <w:t>定義</w:t>
            </w:r>
            <w:r>
              <w:rPr>
                <w:rFonts w:asciiTheme="minorEastAsia" w:eastAsiaTheme="minorEastAsia" w:hAnsiTheme="minorEastAsia" w:hint="eastAsia"/>
                <w:szCs w:val="24"/>
              </w:rPr>
              <w:t>している</w:t>
            </w:r>
          </w:p>
        </w:tc>
        <w:tc>
          <w:tcPr>
            <w:tcW w:w="1269" w:type="dxa"/>
            <w:tcBorders>
              <w:top w:val="single" w:sz="4" w:space="0" w:color="auto"/>
              <w:left w:val="single" w:sz="4" w:space="0" w:color="auto"/>
              <w:bottom w:val="single" w:sz="4" w:space="0" w:color="auto"/>
              <w:right w:val="single" w:sz="4" w:space="0" w:color="auto"/>
            </w:tcBorders>
            <w:hideMark/>
          </w:tcPr>
          <w:p w14:paraId="3B47B832"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5770B06F" w14:textId="77777777" w:rsidTr="007C2BEF">
        <w:tc>
          <w:tcPr>
            <w:tcW w:w="454" w:type="dxa"/>
            <w:tcBorders>
              <w:top w:val="single" w:sz="4" w:space="0" w:color="auto"/>
              <w:left w:val="single" w:sz="4" w:space="0" w:color="auto"/>
              <w:bottom w:val="single" w:sz="4" w:space="0" w:color="auto"/>
              <w:right w:val="single" w:sz="4" w:space="0" w:color="auto"/>
            </w:tcBorders>
          </w:tcPr>
          <w:p w14:paraId="3910916C"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5</w:t>
            </w:r>
          </w:p>
        </w:tc>
        <w:tc>
          <w:tcPr>
            <w:tcW w:w="6804" w:type="dxa"/>
            <w:tcBorders>
              <w:top w:val="single" w:sz="4" w:space="0" w:color="auto"/>
              <w:left w:val="single" w:sz="4" w:space="0" w:color="auto"/>
              <w:bottom w:val="single" w:sz="4" w:space="0" w:color="auto"/>
              <w:right w:val="single" w:sz="4" w:space="0" w:color="auto"/>
            </w:tcBorders>
          </w:tcPr>
          <w:p w14:paraId="4BA79DA5" w14:textId="77777777" w:rsidR="006011F7" w:rsidRDefault="006011F7" w:rsidP="007C2BEF">
            <w:pPr>
              <w:pStyle w:val="a0"/>
              <w:ind w:firstLineChars="0" w:firstLine="0"/>
              <w:rPr>
                <w:rFonts w:asciiTheme="minorEastAsia" w:eastAsiaTheme="minorEastAsia" w:hAnsiTheme="minorEastAsia"/>
                <w:color w:val="000000"/>
                <w:sz w:val="22"/>
              </w:rPr>
            </w:pPr>
            <w:r>
              <w:rPr>
                <w:rFonts w:hint="eastAsia"/>
              </w:rPr>
              <w:t>サイバー攻撃は成功する前提で、多層でセキュリティ対策を実施することで被害を極小化する考え方に基づいて、セキュリティ要件を定義している</w:t>
            </w:r>
          </w:p>
        </w:tc>
        <w:tc>
          <w:tcPr>
            <w:tcW w:w="1269" w:type="dxa"/>
            <w:tcBorders>
              <w:top w:val="single" w:sz="4" w:space="0" w:color="auto"/>
              <w:left w:val="single" w:sz="4" w:space="0" w:color="auto"/>
              <w:bottom w:val="single" w:sz="4" w:space="0" w:color="auto"/>
              <w:right w:val="single" w:sz="4" w:space="0" w:color="auto"/>
            </w:tcBorders>
          </w:tcPr>
          <w:p w14:paraId="7857B2BB" w14:textId="77777777" w:rsidR="006011F7" w:rsidRPr="006D631C"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bl>
    <w:p w14:paraId="019236CB" w14:textId="77777777" w:rsidR="006011F7" w:rsidRDefault="006011F7" w:rsidP="006011F7"/>
    <w:p w14:paraId="614CAEFC" w14:textId="77777777" w:rsidR="006011F7" w:rsidRDefault="006011F7" w:rsidP="006011F7">
      <w:r>
        <w:rPr>
          <w:rFonts w:hint="eastAsia"/>
        </w:rPr>
        <w:t>②セキュア調達のチェックリスト</w:t>
      </w:r>
    </w:p>
    <w:tbl>
      <w:tblPr>
        <w:tblStyle w:val="af9"/>
        <w:tblW w:w="8527" w:type="dxa"/>
        <w:tblLook w:val="04A0" w:firstRow="1" w:lastRow="0" w:firstColumn="1" w:lastColumn="0" w:noHBand="0" w:noVBand="1"/>
      </w:tblPr>
      <w:tblGrid>
        <w:gridCol w:w="454"/>
        <w:gridCol w:w="6804"/>
        <w:gridCol w:w="1269"/>
      </w:tblGrid>
      <w:tr w:rsidR="006011F7" w14:paraId="08722A66" w14:textId="77777777" w:rsidTr="007C2BEF">
        <w:tc>
          <w:tcPr>
            <w:tcW w:w="4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E1DDF3"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b/>
                <w:bCs/>
                <w:sz w:val="22"/>
              </w:rPr>
              <w:t>#</w:t>
            </w:r>
          </w:p>
        </w:tc>
        <w:tc>
          <w:tcPr>
            <w:tcW w:w="68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0CA7DD" w14:textId="77777777" w:rsidR="006011F7" w:rsidRDefault="006011F7" w:rsidP="007C2BEF">
            <w:pPr>
              <w:pStyle w:val="a0"/>
              <w:ind w:firstLineChars="0" w:firstLine="0"/>
              <w:jc w:val="center"/>
              <w:rPr>
                <w:rFonts w:asciiTheme="minorEastAsia" w:eastAsiaTheme="minorEastAsia" w:hAnsiTheme="minorEastAsia"/>
                <w:color w:val="000000"/>
                <w:sz w:val="22"/>
              </w:rPr>
            </w:pPr>
            <w:r>
              <w:rPr>
                <w:rFonts w:asciiTheme="minorEastAsia" w:eastAsiaTheme="minorEastAsia" w:hAnsiTheme="minorEastAsia" w:hint="eastAsia"/>
                <w:b/>
                <w:bCs/>
                <w:color w:val="000000"/>
                <w:sz w:val="22"/>
              </w:rPr>
              <w:t>確認項目</w:t>
            </w:r>
          </w:p>
        </w:tc>
        <w:tc>
          <w:tcPr>
            <w:tcW w:w="12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90BB66"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b/>
                <w:bCs/>
                <w:sz w:val="22"/>
              </w:rPr>
              <w:t>チェック</w:t>
            </w:r>
          </w:p>
        </w:tc>
      </w:tr>
      <w:tr w:rsidR="006011F7" w14:paraId="093B2752"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1ED14593"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lastRenderedPageBreak/>
              <w:t>1</w:t>
            </w:r>
          </w:p>
        </w:tc>
        <w:tc>
          <w:tcPr>
            <w:tcW w:w="6804" w:type="dxa"/>
            <w:tcBorders>
              <w:top w:val="single" w:sz="4" w:space="0" w:color="auto"/>
              <w:left w:val="single" w:sz="4" w:space="0" w:color="auto"/>
              <w:bottom w:val="single" w:sz="4" w:space="0" w:color="auto"/>
              <w:right w:val="single" w:sz="4" w:space="0" w:color="auto"/>
            </w:tcBorders>
            <w:hideMark/>
          </w:tcPr>
          <w:p w14:paraId="5D66ECEC"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セキュリティ要件に基づき、調達におけるセキュリティ仕様（外部委託業務）を策定している</w:t>
            </w:r>
          </w:p>
        </w:tc>
        <w:tc>
          <w:tcPr>
            <w:tcW w:w="1269" w:type="dxa"/>
            <w:tcBorders>
              <w:top w:val="single" w:sz="4" w:space="0" w:color="auto"/>
              <w:left w:val="single" w:sz="4" w:space="0" w:color="auto"/>
              <w:bottom w:val="single" w:sz="4" w:space="0" w:color="auto"/>
              <w:right w:val="single" w:sz="4" w:space="0" w:color="auto"/>
            </w:tcBorders>
            <w:hideMark/>
          </w:tcPr>
          <w:p w14:paraId="509BEF60"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0F27C556"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3D60286A"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2</w:t>
            </w:r>
          </w:p>
        </w:tc>
        <w:tc>
          <w:tcPr>
            <w:tcW w:w="6804" w:type="dxa"/>
            <w:tcBorders>
              <w:top w:val="single" w:sz="4" w:space="0" w:color="auto"/>
              <w:left w:val="single" w:sz="4" w:space="0" w:color="auto"/>
              <w:bottom w:val="single" w:sz="4" w:space="0" w:color="auto"/>
              <w:right w:val="single" w:sz="4" w:space="0" w:color="auto"/>
            </w:tcBorders>
            <w:hideMark/>
          </w:tcPr>
          <w:p w14:paraId="2CFB4A1E"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システムのセキュリティ対策、セキュリティ運用に抜け漏れが発生しないよう、自組織と委託先のセキュリティ対策に関する責任範囲を明確化している</w:t>
            </w:r>
          </w:p>
        </w:tc>
        <w:tc>
          <w:tcPr>
            <w:tcW w:w="1269" w:type="dxa"/>
            <w:tcBorders>
              <w:top w:val="single" w:sz="4" w:space="0" w:color="auto"/>
              <w:left w:val="single" w:sz="4" w:space="0" w:color="auto"/>
              <w:bottom w:val="single" w:sz="4" w:space="0" w:color="auto"/>
              <w:right w:val="single" w:sz="4" w:space="0" w:color="auto"/>
            </w:tcBorders>
            <w:hideMark/>
          </w:tcPr>
          <w:p w14:paraId="3F57320C"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2B5FD0E8"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03CA38F5"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3</w:t>
            </w:r>
          </w:p>
        </w:tc>
        <w:tc>
          <w:tcPr>
            <w:tcW w:w="6804" w:type="dxa"/>
            <w:tcBorders>
              <w:top w:val="single" w:sz="4" w:space="0" w:color="auto"/>
              <w:left w:val="single" w:sz="4" w:space="0" w:color="auto"/>
              <w:bottom w:val="single" w:sz="4" w:space="0" w:color="auto"/>
              <w:right w:val="single" w:sz="4" w:space="0" w:color="auto"/>
            </w:tcBorders>
            <w:hideMark/>
          </w:tcPr>
          <w:p w14:paraId="7FF7B1C4" w14:textId="77777777" w:rsidR="006011F7" w:rsidRDefault="006011F7" w:rsidP="007C2BEF">
            <w:pPr>
              <w:pStyle w:val="a0"/>
              <w:ind w:firstLineChars="0" w:firstLine="0"/>
              <w:rPr>
                <w:rFonts w:asciiTheme="minorEastAsia" w:eastAsiaTheme="minorEastAsia" w:hAnsiTheme="minorEastAsia"/>
                <w:sz w:val="22"/>
              </w:rPr>
            </w:pPr>
            <w:r w:rsidRPr="000169CF">
              <w:rPr>
                <w:rFonts w:asciiTheme="minorEastAsia" w:eastAsiaTheme="minorEastAsia" w:hAnsiTheme="minorEastAsia" w:hint="eastAsia"/>
                <w:szCs w:val="24"/>
              </w:rPr>
              <w:t>セキュリティ仕様を実装できる能力を有し、セキュリティ管理基準を満たす安全な委託先</w:t>
            </w:r>
            <w:r>
              <w:rPr>
                <w:rFonts w:asciiTheme="minorEastAsia" w:eastAsiaTheme="minorEastAsia" w:hAnsiTheme="minorEastAsia" w:hint="eastAsia"/>
                <w:szCs w:val="24"/>
              </w:rPr>
              <w:t>を選定している</w:t>
            </w:r>
          </w:p>
        </w:tc>
        <w:tc>
          <w:tcPr>
            <w:tcW w:w="1269" w:type="dxa"/>
            <w:tcBorders>
              <w:top w:val="single" w:sz="4" w:space="0" w:color="auto"/>
              <w:left w:val="single" w:sz="4" w:space="0" w:color="auto"/>
              <w:bottom w:val="single" w:sz="4" w:space="0" w:color="auto"/>
              <w:right w:val="single" w:sz="4" w:space="0" w:color="auto"/>
            </w:tcBorders>
            <w:hideMark/>
          </w:tcPr>
          <w:p w14:paraId="5C6BB732"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567D6B2E" w14:textId="77777777" w:rsidTr="007C2BEF">
        <w:tc>
          <w:tcPr>
            <w:tcW w:w="454" w:type="dxa"/>
            <w:tcBorders>
              <w:top w:val="single" w:sz="4" w:space="0" w:color="auto"/>
              <w:left w:val="single" w:sz="4" w:space="0" w:color="auto"/>
              <w:bottom w:val="single" w:sz="4" w:space="0" w:color="auto"/>
              <w:right w:val="single" w:sz="4" w:space="0" w:color="auto"/>
            </w:tcBorders>
          </w:tcPr>
          <w:p w14:paraId="15DE22A9"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4</w:t>
            </w:r>
          </w:p>
        </w:tc>
        <w:tc>
          <w:tcPr>
            <w:tcW w:w="6804" w:type="dxa"/>
            <w:tcBorders>
              <w:top w:val="single" w:sz="4" w:space="0" w:color="auto"/>
              <w:left w:val="single" w:sz="4" w:space="0" w:color="auto"/>
              <w:bottom w:val="single" w:sz="4" w:space="0" w:color="auto"/>
              <w:right w:val="single" w:sz="4" w:space="0" w:color="auto"/>
            </w:tcBorders>
          </w:tcPr>
          <w:p w14:paraId="05E460B9" w14:textId="77777777" w:rsidR="006011F7" w:rsidRPr="00BE1021" w:rsidRDefault="006011F7" w:rsidP="007C2BEF">
            <w:pPr>
              <w:pStyle w:val="a1"/>
              <w:ind w:firstLineChars="0" w:firstLine="0"/>
              <w:rPr>
                <w:rFonts w:asciiTheme="minorEastAsia" w:eastAsiaTheme="minorEastAsia" w:hAnsiTheme="minorEastAsia"/>
                <w:szCs w:val="24"/>
              </w:rPr>
            </w:pPr>
            <w:r w:rsidRPr="000169CF">
              <w:rPr>
                <w:rFonts w:asciiTheme="minorEastAsia" w:eastAsiaTheme="minorEastAsia" w:hAnsiTheme="minorEastAsia" w:hint="eastAsia"/>
                <w:szCs w:val="24"/>
              </w:rPr>
              <w:t>システムで利用する機器、ミドルウェア、ライブラリについて、不正侵入の経路となるバックドア等が含まれて</w:t>
            </w:r>
            <w:r>
              <w:rPr>
                <w:rFonts w:asciiTheme="minorEastAsia" w:eastAsiaTheme="minorEastAsia" w:hAnsiTheme="minorEastAsia" w:hint="eastAsia"/>
                <w:szCs w:val="24"/>
              </w:rPr>
              <w:t>おらず</w:t>
            </w:r>
            <w:r w:rsidRPr="000169CF">
              <w:rPr>
                <w:rFonts w:asciiTheme="minorEastAsia" w:eastAsiaTheme="minorEastAsia" w:hAnsiTheme="minorEastAsia" w:hint="eastAsia"/>
                <w:szCs w:val="24"/>
              </w:rPr>
              <w:t>、</w:t>
            </w:r>
            <w:r>
              <w:rPr>
                <w:rFonts w:asciiTheme="minorEastAsia" w:eastAsiaTheme="minorEastAsia" w:hAnsiTheme="minorEastAsia" w:hint="eastAsia"/>
                <w:szCs w:val="24"/>
              </w:rPr>
              <w:t>サポートを受けられる</w:t>
            </w:r>
            <w:r w:rsidRPr="000169CF">
              <w:rPr>
                <w:rFonts w:asciiTheme="minorEastAsia" w:eastAsiaTheme="minorEastAsia" w:hAnsiTheme="minorEastAsia" w:hint="eastAsia"/>
                <w:szCs w:val="24"/>
              </w:rPr>
              <w:t>安全なプロダクトを選定</w:t>
            </w:r>
            <w:r>
              <w:rPr>
                <w:rFonts w:asciiTheme="minorEastAsia" w:eastAsiaTheme="minorEastAsia" w:hAnsiTheme="minorEastAsia" w:hint="eastAsia"/>
                <w:szCs w:val="24"/>
              </w:rPr>
              <w:t>している</w:t>
            </w:r>
          </w:p>
        </w:tc>
        <w:tc>
          <w:tcPr>
            <w:tcW w:w="1269" w:type="dxa"/>
            <w:tcBorders>
              <w:top w:val="single" w:sz="4" w:space="0" w:color="auto"/>
              <w:left w:val="single" w:sz="4" w:space="0" w:color="auto"/>
              <w:bottom w:val="single" w:sz="4" w:space="0" w:color="auto"/>
              <w:right w:val="single" w:sz="4" w:space="0" w:color="auto"/>
            </w:tcBorders>
          </w:tcPr>
          <w:p w14:paraId="255F5CF2"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bl>
    <w:p w14:paraId="2485B78D" w14:textId="77777777" w:rsidR="006011F7" w:rsidRDefault="006011F7" w:rsidP="006011F7"/>
    <w:p w14:paraId="6EB2E1A3" w14:textId="23386AD1" w:rsidR="006011F7" w:rsidRPr="00FC405D" w:rsidRDefault="006011F7" w:rsidP="008D4EBC">
      <w:pPr>
        <w:widowControl/>
        <w:jc w:val="left"/>
      </w:pPr>
      <w:r w:rsidRPr="00FC405D">
        <w:rPr>
          <w:rFonts w:hint="eastAsia"/>
        </w:rPr>
        <w:t>③セキュリティ設計のチェックリスト</w:t>
      </w:r>
    </w:p>
    <w:tbl>
      <w:tblPr>
        <w:tblStyle w:val="af9"/>
        <w:tblW w:w="8520" w:type="dxa"/>
        <w:tblLayout w:type="fixed"/>
        <w:tblLook w:val="04A0" w:firstRow="1" w:lastRow="0" w:firstColumn="1" w:lastColumn="0" w:noHBand="0" w:noVBand="1"/>
      </w:tblPr>
      <w:tblGrid>
        <w:gridCol w:w="454"/>
        <w:gridCol w:w="6771"/>
        <w:gridCol w:w="1295"/>
      </w:tblGrid>
      <w:tr w:rsidR="006011F7" w14:paraId="4689DA81" w14:textId="77777777" w:rsidTr="00240632">
        <w:trPr>
          <w:tblHeader/>
        </w:trPr>
        <w:tc>
          <w:tcPr>
            <w:tcW w:w="4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872DB6"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b/>
                <w:bCs/>
                <w:sz w:val="22"/>
              </w:rPr>
              <w:t>#</w:t>
            </w:r>
          </w:p>
        </w:tc>
        <w:tc>
          <w:tcPr>
            <w:tcW w:w="67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F196ED" w14:textId="77777777" w:rsidR="006011F7" w:rsidRDefault="006011F7" w:rsidP="007C2BEF">
            <w:pPr>
              <w:pStyle w:val="a0"/>
              <w:ind w:firstLineChars="0" w:firstLine="0"/>
              <w:jc w:val="center"/>
              <w:rPr>
                <w:rFonts w:asciiTheme="minorEastAsia" w:eastAsiaTheme="minorEastAsia" w:hAnsiTheme="minorEastAsia"/>
                <w:color w:val="000000"/>
                <w:sz w:val="22"/>
              </w:rPr>
            </w:pPr>
            <w:r>
              <w:rPr>
                <w:rFonts w:asciiTheme="minorEastAsia" w:eastAsiaTheme="minorEastAsia" w:hAnsiTheme="minorEastAsia" w:hint="eastAsia"/>
                <w:b/>
                <w:bCs/>
                <w:color w:val="000000"/>
                <w:sz w:val="22"/>
              </w:rPr>
              <w:t>確認項目</w:t>
            </w:r>
          </w:p>
        </w:tc>
        <w:tc>
          <w:tcPr>
            <w:tcW w:w="12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37ECF2"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b/>
                <w:bCs/>
                <w:sz w:val="22"/>
              </w:rPr>
              <w:t>チェック</w:t>
            </w:r>
          </w:p>
        </w:tc>
      </w:tr>
      <w:tr w:rsidR="006011F7" w14:paraId="206425F5" w14:textId="77777777" w:rsidTr="00240632">
        <w:tc>
          <w:tcPr>
            <w:tcW w:w="454" w:type="dxa"/>
            <w:tcBorders>
              <w:top w:val="single" w:sz="4" w:space="0" w:color="auto"/>
              <w:left w:val="single" w:sz="4" w:space="0" w:color="auto"/>
              <w:bottom w:val="single" w:sz="4" w:space="0" w:color="auto"/>
              <w:right w:val="single" w:sz="4" w:space="0" w:color="auto"/>
            </w:tcBorders>
          </w:tcPr>
          <w:p w14:paraId="3190517E"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1</w:t>
            </w:r>
          </w:p>
        </w:tc>
        <w:tc>
          <w:tcPr>
            <w:tcW w:w="6771" w:type="dxa"/>
            <w:tcBorders>
              <w:top w:val="single" w:sz="4" w:space="0" w:color="auto"/>
              <w:left w:val="single" w:sz="4" w:space="0" w:color="auto"/>
              <w:bottom w:val="single" w:sz="4" w:space="0" w:color="auto"/>
              <w:right w:val="single" w:sz="4" w:space="0" w:color="auto"/>
            </w:tcBorders>
          </w:tcPr>
          <w:p w14:paraId="08932552" w14:textId="77777777" w:rsidR="006011F7" w:rsidRDefault="006011F7" w:rsidP="007C2BEF">
            <w:pPr>
              <w:pStyle w:val="a0"/>
              <w:ind w:firstLineChars="0" w:firstLine="0"/>
              <w:rPr>
                <w:rFonts w:asciiTheme="minorEastAsia" w:eastAsiaTheme="minorEastAsia" w:hAnsiTheme="minorEastAsia"/>
                <w:color w:val="000000"/>
                <w:sz w:val="22"/>
              </w:rPr>
            </w:pPr>
            <w:r>
              <w:rPr>
                <w:rFonts w:asciiTheme="minorEastAsia" w:eastAsiaTheme="minorEastAsia" w:hAnsiTheme="minorEastAsia" w:hint="eastAsia"/>
                <w:sz w:val="22"/>
              </w:rPr>
              <w:t>セキュリティ</w:t>
            </w:r>
            <w:r w:rsidRPr="001B2E45">
              <w:rPr>
                <w:rFonts w:asciiTheme="minorEastAsia" w:eastAsiaTheme="minorEastAsia" w:hAnsiTheme="minorEastAsia" w:hint="eastAsia"/>
                <w:sz w:val="22"/>
              </w:rPr>
              <w:t>設計の取りこぼしや属人化を避けるため、セキュリティベースラインやセキュリティフレームワークを導入して、</w:t>
            </w:r>
            <w:r>
              <w:rPr>
                <w:rFonts w:asciiTheme="minorEastAsia" w:eastAsiaTheme="minorEastAsia" w:hAnsiTheme="minorEastAsia" w:hint="eastAsia"/>
                <w:sz w:val="22"/>
              </w:rPr>
              <w:t>セキュリティ</w:t>
            </w:r>
            <w:r w:rsidRPr="001B2E45">
              <w:rPr>
                <w:rFonts w:asciiTheme="minorEastAsia" w:eastAsiaTheme="minorEastAsia" w:hAnsiTheme="minorEastAsia" w:hint="eastAsia"/>
                <w:sz w:val="22"/>
              </w:rPr>
              <w:t>設計を検証または実施している</w:t>
            </w:r>
          </w:p>
        </w:tc>
        <w:tc>
          <w:tcPr>
            <w:tcW w:w="1295" w:type="dxa"/>
            <w:tcBorders>
              <w:top w:val="single" w:sz="4" w:space="0" w:color="auto"/>
              <w:left w:val="single" w:sz="4" w:space="0" w:color="auto"/>
              <w:bottom w:val="single" w:sz="4" w:space="0" w:color="auto"/>
              <w:right w:val="single" w:sz="4" w:space="0" w:color="auto"/>
            </w:tcBorders>
          </w:tcPr>
          <w:p w14:paraId="100B6667"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213188C9" w14:textId="77777777" w:rsidTr="00240632">
        <w:tc>
          <w:tcPr>
            <w:tcW w:w="454" w:type="dxa"/>
            <w:tcBorders>
              <w:top w:val="single" w:sz="4" w:space="0" w:color="auto"/>
              <w:left w:val="single" w:sz="4" w:space="0" w:color="auto"/>
              <w:bottom w:val="single" w:sz="4" w:space="0" w:color="auto"/>
              <w:right w:val="single" w:sz="4" w:space="0" w:color="auto"/>
            </w:tcBorders>
          </w:tcPr>
          <w:p w14:paraId="3D10E5BF"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2</w:t>
            </w:r>
          </w:p>
        </w:tc>
        <w:tc>
          <w:tcPr>
            <w:tcW w:w="6771" w:type="dxa"/>
            <w:tcBorders>
              <w:top w:val="single" w:sz="4" w:space="0" w:color="auto"/>
              <w:left w:val="single" w:sz="4" w:space="0" w:color="auto"/>
              <w:bottom w:val="single" w:sz="4" w:space="0" w:color="auto"/>
              <w:right w:val="single" w:sz="4" w:space="0" w:color="auto"/>
            </w:tcBorders>
            <w:hideMark/>
          </w:tcPr>
          <w:p w14:paraId="4C4A9DA3"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外部からのアタックサーフェスを必要最小限に抑えるため、システムの操作に必要な外部インターフェースのみを公開する仕様としている</w:t>
            </w:r>
          </w:p>
        </w:tc>
        <w:tc>
          <w:tcPr>
            <w:tcW w:w="1295" w:type="dxa"/>
            <w:tcBorders>
              <w:top w:val="single" w:sz="4" w:space="0" w:color="auto"/>
              <w:left w:val="single" w:sz="4" w:space="0" w:color="auto"/>
              <w:bottom w:val="single" w:sz="4" w:space="0" w:color="auto"/>
              <w:right w:val="single" w:sz="4" w:space="0" w:color="auto"/>
            </w:tcBorders>
            <w:hideMark/>
          </w:tcPr>
          <w:p w14:paraId="658E5A78"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2BF0AE1D" w14:textId="77777777" w:rsidTr="00240632">
        <w:tc>
          <w:tcPr>
            <w:tcW w:w="454" w:type="dxa"/>
            <w:tcBorders>
              <w:top w:val="single" w:sz="4" w:space="0" w:color="auto"/>
              <w:left w:val="single" w:sz="4" w:space="0" w:color="auto"/>
              <w:bottom w:val="single" w:sz="4" w:space="0" w:color="auto"/>
              <w:right w:val="single" w:sz="4" w:space="0" w:color="auto"/>
            </w:tcBorders>
          </w:tcPr>
          <w:p w14:paraId="04593CAC"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3</w:t>
            </w:r>
          </w:p>
        </w:tc>
        <w:tc>
          <w:tcPr>
            <w:tcW w:w="6771" w:type="dxa"/>
            <w:tcBorders>
              <w:top w:val="single" w:sz="4" w:space="0" w:color="auto"/>
              <w:left w:val="single" w:sz="4" w:space="0" w:color="auto"/>
              <w:bottom w:val="single" w:sz="4" w:space="0" w:color="auto"/>
              <w:right w:val="single" w:sz="4" w:space="0" w:color="auto"/>
            </w:tcBorders>
            <w:hideMark/>
          </w:tcPr>
          <w:p w14:paraId="6E79480E"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不要な機能、サービス、データはシステムから取り除いている</w:t>
            </w:r>
          </w:p>
        </w:tc>
        <w:tc>
          <w:tcPr>
            <w:tcW w:w="1295" w:type="dxa"/>
            <w:tcBorders>
              <w:top w:val="single" w:sz="4" w:space="0" w:color="auto"/>
              <w:left w:val="single" w:sz="4" w:space="0" w:color="auto"/>
              <w:bottom w:val="single" w:sz="4" w:space="0" w:color="auto"/>
              <w:right w:val="single" w:sz="4" w:space="0" w:color="auto"/>
            </w:tcBorders>
            <w:hideMark/>
          </w:tcPr>
          <w:p w14:paraId="3DCE3C6B"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62D77054" w14:textId="77777777" w:rsidTr="00240632">
        <w:tc>
          <w:tcPr>
            <w:tcW w:w="454" w:type="dxa"/>
            <w:tcBorders>
              <w:top w:val="single" w:sz="4" w:space="0" w:color="auto"/>
              <w:left w:val="single" w:sz="4" w:space="0" w:color="auto"/>
              <w:bottom w:val="single" w:sz="4" w:space="0" w:color="auto"/>
              <w:right w:val="single" w:sz="4" w:space="0" w:color="auto"/>
            </w:tcBorders>
          </w:tcPr>
          <w:p w14:paraId="4B544ED3"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4</w:t>
            </w:r>
          </w:p>
        </w:tc>
        <w:tc>
          <w:tcPr>
            <w:tcW w:w="6771" w:type="dxa"/>
            <w:tcBorders>
              <w:top w:val="single" w:sz="4" w:space="0" w:color="auto"/>
              <w:left w:val="single" w:sz="4" w:space="0" w:color="auto"/>
              <w:bottom w:val="single" w:sz="4" w:space="0" w:color="auto"/>
              <w:right w:val="single" w:sz="4" w:space="0" w:color="auto"/>
            </w:tcBorders>
            <w:hideMark/>
          </w:tcPr>
          <w:p w14:paraId="7C60C8A5"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全ての外部入力は信頼せず、検証した上で、システムに被害が発生しないよう、安全に変換処理している</w:t>
            </w:r>
          </w:p>
        </w:tc>
        <w:tc>
          <w:tcPr>
            <w:tcW w:w="1295" w:type="dxa"/>
            <w:tcBorders>
              <w:top w:val="single" w:sz="4" w:space="0" w:color="auto"/>
              <w:left w:val="single" w:sz="4" w:space="0" w:color="auto"/>
              <w:bottom w:val="single" w:sz="4" w:space="0" w:color="auto"/>
              <w:right w:val="single" w:sz="4" w:space="0" w:color="auto"/>
            </w:tcBorders>
            <w:hideMark/>
          </w:tcPr>
          <w:p w14:paraId="27FE5389"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2833E673" w14:textId="77777777" w:rsidTr="00240632">
        <w:trPr>
          <w:cantSplit/>
        </w:trPr>
        <w:tc>
          <w:tcPr>
            <w:tcW w:w="454" w:type="dxa"/>
            <w:tcBorders>
              <w:top w:val="single" w:sz="4" w:space="0" w:color="auto"/>
              <w:left w:val="single" w:sz="4" w:space="0" w:color="auto"/>
              <w:bottom w:val="single" w:sz="4" w:space="0" w:color="auto"/>
              <w:right w:val="single" w:sz="4" w:space="0" w:color="auto"/>
            </w:tcBorders>
          </w:tcPr>
          <w:p w14:paraId="7DFD443E"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5</w:t>
            </w:r>
          </w:p>
        </w:tc>
        <w:tc>
          <w:tcPr>
            <w:tcW w:w="6771" w:type="dxa"/>
            <w:tcBorders>
              <w:top w:val="single" w:sz="4" w:space="0" w:color="auto"/>
              <w:left w:val="single" w:sz="4" w:space="0" w:color="auto"/>
              <w:bottom w:val="single" w:sz="4" w:space="0" w:color="auto"/>
              <w:right w:val="single" w:sz="4" w:space="0" w:color="auto"/>
            </w:tcBorders>
            <w:hideMark/>
          </w:tcPr>
          <w:p w14:paraId="782FF6C8"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特定のセキュリティ対策が無効化された場合でも、システムに被害が発生しないように、多層/多重でのセキュリティ対策を実施している</w:t>
            </w:r>
          </w:p>
        </w:tc>
        <w:tc>
          <w:tcPr>
            <w:tcW w:w="1295" w:type="dxa"/>
            <w:tcBorders>
              <w:top w:val="single" w:sz="4" w:space="0" w:color="auto"/>
              <w:left w:val="single" w:sz="4" w:space="0" w:color="auto"/>
              <w:bottom w:val="single" w:sz="4" w:space="0" w:color="auto"/>
              <w:right w:val="single" w:sz="4" w:space="0" w:color="auto"/>
            </w:tcBorders>
            <w:hideMark/>
          </w:tcPr>
          <w:p w14:paraId="631B4506"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4E8B9250" w14:textId="77777777" w:rsidTr="00240632">
        <w:tc>
          <w:tcPr>
            <w:tcW w:w="454" w:type="dxa"/>
            <w:tcBorders>
              <w:top w:val="single" w:sz="4" w:space="0" w:color="auto"/>
              <w:left w:val="single" w:sz="4" w:space="0" w:color="auto"/>
              <w:bottom w:val="single" w:sz="4" w:space="0" w:color="auto"/>
              <w:right w:val="single" w:sz="4" w:space="0" w:color="auto"/>
            </w:tcBorders>
          </w:tcPr>
          <w:p w14:paraId="6A1C9980"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6</w:t>
            </w:r>
          </w:p>
        </w:tc>
        <w:tc>
          <w:tcPr>
            <w:tcW w:w="6771" w:type="dxa"/>
            <w:tcBorders>
              <w:top w:val="single" w:sz="4" w:space="0" w:color="auto"/>
              <w:left w:val="single" w:sz="4" w:space="0" w:color="auto"/>
              <w:bottom w:val="single" w:sz="4" w:space="0" w:color="auto"/>
              <w:right w:val="single" w:sz="4" w:space="0" w:color="auto"/>
            </w:tcBorders>
            <w:hideMark/>
          </w:tcPr>
          <w:p w14:paraId="6639A787"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アプリケーションセキュリティ、ネットワークセキュリティ、プラットフォームセキュリティ（OS、ミドルウェア）の全構成要素において、もれなくセキュリティ対策を実施している</w:t>
            </w:r>
          </w:p>
        </w:tc>
        <w:tc>
          <w:tcPr>
            <w:tcW w:w="1295" w:type="dxa"/>
            <w:tcBorders>
              <w:top w:val="single" w:sz="4" w:space="0" w:color="auto"/>
              <w:left w:val="single" w:sz="4" w:space="0" w:color="auto"/>
              <w:bottom w:val="single" w:sz="4" w:space="0" w:color="auto"/>
              <w:right w:val="single" w:sz="4" w:space="0" w:color="auto"/>
            </w:tcBorders>
            <w:hideMark/>
          </w:tcPr>
          <w:p w14:paraId="4CDCD2B0"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6C832ABF" w14:textId="77777777" w:rsidTr="00240632">
        <w:tc>
          <w:tcPr>
            <w:tcW w:w="454" w:type="dxa"/>
            <w:tcBorders>
              <w:top w:val="single" w:sz="4" w:space="0" w:color="auto"/>
              <w:left w:val="single" w:sz="4" w:space="0" w:color="auto"/>
              <w:bottom w:val="single" w:sz="4" w:space="0" w:color="auto"/>
              <w:right w:val="single" w:sz="4" w:space="0" w:color="auto"/>
            </w:tcBorders>
          </w:tcPr>
          <w:p w14:paraId="5B78E1E0"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7</w:t>
            </w:r>
          </w:p>
        </w:tc>
        <w:tc>
          <w:tcPr>
            <w:tcW w:w="6771" w:type="dxa"/>
            <w:tcBorders>
              <w:top w:val="single" w:sz="4" w:space="0" w:color="auto"/>
              <w:left w:val="single" w:sz="4" w:space="0" w:color="auto"/>
              <w:bottom w:val="single" w:sz="4" w:space="0" w:color="auto"/>
              <w:right w:val="single" w:sz="4" w:space="0" w:color="auto"/>
            </w:tcBorders>
            <w:hideMark/>
          </w:tcPr>
          <w:p w14:paraId="477E2DE9" w14:textId="36088FC3"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セキュリティ対策方針として、セキュリティインシデント</w:t>
            </w:r>
            <w:r w:rsidR="00C340B7">
              <w:rPr>
                <w:rFonts w:asciiTheme="minorEastAsia" w:eastAsiaTheme="minorEastAsia" w:hAnsiTheme="minorEastAsia" w:hint="eastAsia"/>
                <w:color w:val="000000"/>
                <w:sz w:val="22"/>
              </w:rPr>
              <w:t>の</w:t>
            </w:r>
            <w:r>
              <w:rPr>
                <w:rFonts w:asciiTheme="minorEastAsia" w:eastAsiaTheme="minorEastAsia" w:hAnsiTheme="minorEastAsia" w:hint="eastAsia"/>
                <w:color w:val="000000"/>
                <w:sz w:val="22"/>
              </w:rPr>
              <w:t>発生防止は困難という前提で、防御力だけでなく</w:t>
            </w:r>
            <w:r w:rsidR="00763787">
              <w:rPr>
                <w:rFonts w:asciiTheme="minorEastAsia" w:eastAsiaTheme="minorEastAsia" w:hAnsiTheme="minorEastAsia" w:hint="eastAsia"/>
                <w:color w:val="000000"/>
                <w:sz w:val="22"/>
              </w:rPr>
              <w:t>、</w:t>
            </w:r>
            <w:r>
              <w:rPr>
                <w:rFonts w:asciiTheme="minorEastAsia" w:eastAsiaTheme="minorEastAsia" w:hAnsiTheme="minorEastAsia" w:hint="eastAsia"/>
                <w:color w:val="000000"/>
                <w:sz w:val="22"/>
              </w:rPr>
              <w:t>回復力（サイバーレジリエンス）を高める設計を</w:t>
            </w:r>
            <w:r w:rsidR="00DF1AEE">
              <w:rPr>
                <w:rFonts w:asciiTheme="minorEastAsia" w:eastAsiaTheme="minorEastAsia" w:hAnsiTheme="minorEastAsia" w:hint="eastAsia"/>
                <w:color w:val="000000"/>
                <w:sz w:val="22"/>
              </w:rPr>
              <w:t>実施</w:t>
            </w:r>
            <w:r>
              <w:rPr>
                <w:rFonts w:asciiTheme="minorEastAsia" w:eastAsiaTheme="minorEastAsia" w:hAnsiTheme="minorEastAsia" w:hint="eastAsia"/>
                <w:color w:val="000000"/>
                <w:sz w:val="22"/>
              </w:rPr>
              <w:t>している</w:t>
            </w:r>
          </w:p>
        </w:tc>
        <w:tc>
          <w:tcPr>
            <w:tcW w:w="1295" w:type="dxa"/>
            <w:tcBorders>
              <w:top w:val="single" w:sz="4" w:space="0" w:color="auto"/>
              <w:left w:val="single" w:sz="4" w:space="0" w:color="auto"/>
              <w:bottom w:val="single" w:sz="4" w:space="0" w:color="auto"/>
              <w:right w:val="single" w:sz="4" w:space="0" w:color="auto"/>
            </w:tcBorders>
            <w:hideMark/>
          </w:tcPr>
          <w:p w14:paraId="4EB40DD3"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6A90913A" w14:textId="77777777" w:rsidTr="00240632">
        <w:tc>
          <w:tcPr>
            <w:tcW w:w="454" w:type="dxa"/>
            <w:tcBorders>
              <w:top w:val="single" w:sz="4" w:space="0" w:color="auto"/>
              <w:left w:val="single" w:sz="4" w:space="0" w:color="auto"/>
              <w:bottom w:val="single" w:sz="4" w:space="0" w:color="auto"/>
              <w:right w:val="single" w:sz="4" w:space="0" w:color="auto"/>
            </w:tcBorders>
          </w:tcPr>
          <w:p w14:paraId="7F0BCC15"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8</w:t>
            </w:r>
          </w:p>
        </w:tc>
        <w:tc>
          <w:tcPr>
            <w:tcW w:w="6771" w:type="dxa"/>
            <w:tcBorders>
              <w:top w:val="single" w:sz="4" w:space="0" w:color="auto"/>
              <w:left w:val="single" w:sz="4" w:space="0" w:color="auto"/>
              <w:bottom w:val="single" w:sz="4" w:space="0" w:color="auto"/>
              <w:right w:val="single" w:sz="4" w:space="0" w:color="auto"/>
            </w:tcBorders>
            <w:hideMark/>
          </w:tcPr>
          <w:p w14:paraId="02A134A6"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システム分離（ネットワーク分離）、アカウントへの必要最低限のアクセス権付与等、インシデント発生時の被害拡大を防止するための対策を実施している</w:t>
            </w:r>
          </w:p>
        </w:tc>
        <w:tc>
          <w:tcPr>
            <w:tcW w:w="1295" w:type="dxa"/>
            <w:tcBorders>
              <w:top w:val="single" w:sz="4" w:space="0" w:color="auto"/>
              <w:left w:val="single" w:sz="4" w:space="0" w:color="auto"/>
              <w:bottom w:val="single" w:sz="4" w:space="0" w:color="auto"/>
              <w:right w:val="single" w:sz="4" w:space="0" w:color="auto"/>
            </w:tcBorders>
            <w:hideMark/>
          </w:tcPr>
          <w:p w14:paraId="7D6D70E2"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04AB2C39" w14:textId="77777777" w:rsidTr="00240632">
        <w:tc>
          <w:tcPr>
            <w:tcW w:w="454" w:type="dxa"/>
            <w:tcBorders>
              <w:top w:val="single" w:sz="4" w:space="0" w:color="auto"/>
              <w:left w:val="single" w:sz="4" w:space="0" w:color="auto"/>
              <w:bottom w:val="single" w:sz="4" w:space="0" w:color="auto"/>
              <w:right w:val="single" w:sz="4" w:space="0" w:color="auto"/>
            </w:tcBorders>
          </w:tcPr>
          <w:p w14:paraId="47204A0B"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9</w:t>
            </w:r>
          </w:p>
        </w:tc>
        <w:tc>
          <w:tcPr>
            <w:tcW w:w="6771" w:type="dxa"/>
            <w:tcBorders>
              <w:top w:val="single" w:sz="4" w:space="0" w:color="auto"/>
              <w:left w:val="single" w:sz="4" w:space="0" w:color="auto"/>
              <w:bottom w:val="single" w:sz="4" w:space="0" w:color="auto"/>
              <w:right w:val="single" w:sz="4" w:space="0" w:color="auto"/>
            </w:tcBorders>
            <w:hideMark/>
          </w:tcPr>
          <w:p w14:paraId="3CC55805"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セキュリティ運用設計として、想定脅威の検知に必要なログやセキュリティアラートを定義し、収集/一元管理する設計を実施して</w:t>
            </w:r>
            <w:r>
              <w:rPr>
                <w:rFonts w:asciiTheme="minorEastAsia" w:eastAsiaTheme="minorEastAsia" w:hAnsiTheme="minorEastAsia" w:hint="eastAsia"/>
                <w:color w:val="000000"/>
                <w:sz w:val="22"/>
              </w:rPr>
              <w:lastRenderedPageBreak/>
              <w:t>いる</w:t>
            </w:r>
          </w:p>
        </w:tc>
        <w:tc>
          <w:tcPr>
            <w:tcW w:w="1295" w:type="dxa"/>
            <w:tcBorders>
              <w:top w:val="single" w:sz="4" w:space="0" w:color="auto"/>
              <w:left w:val="single" w:sz="4" w:space="0" w:color="auto"/>
              <w:bottom w:val="single" w:sz="4" w:space="0" w:color="auto"/>
              <w:right w:val="single" w:sz="4" w:space="0" w:color="auto"/>
            </w:tcBorders>
            <w:hideMark/>
          </w:tcPr>
          <w:p w14:paraId="79CE915A"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lastRenderedPageBreak/>
              <w:t>□</w:t>
            </w:r>
          </w:p>
        </w:tc>
      </w:tr>
      <w:tr w:rsidR="006011F7" w14:paraId="61BFC264" w14:textId="77777777" w:rsidTr="00240632">
        <w:tc>
          <w:tcPr>
            <w:tcW w:w="454" w:type="dxa"/>
            <w:tcBorders>
              <w:top w:val="single" w:sz="4" w:space="0" w:color="auto"/>
              <w:left w:val="single" w:sz="4" w:space="0" w:color="auto"/>
              <w:bottom w:val="single" w:sz="4" w:space="0" w:color="auto"/>
              <w:right w:val="single" w:sz="4" w:space="0" w:color="auto"/>
            </w:tcBorders>
          </w:tcPr>
          <w:p w14:paraId="35CC4A5E"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1</w:t>
            </w:r>
            <w:r>
              <w:rPr>
                <w:rFonts w:asciiTheme="minorEastAsia" w:eastAsiaTheme="minorEastAsia" w:hAnsiTheme="minorEastAsia"/>
                <w:sz w:val="22"/>
              </w:rPr>
              <w:t>0</w:t>
            </w:r>
          </w:p>
        </w:tc>
        <w:tc>
          <w:tcPr>
            <w:tcW w:w="6771" w:type="dxa"/>
            <w:tcBorders>
              <w:top w:val="single" w:sz="4" w:space="0" w:color="auto"/>
              <w:left w:val="single" w:sz="4" w:space="0" w:color="auto"/>
              <w:bottom w:val="single" w:sz="4" w:space="0" w:color="auto"/>
              <w:right w:val="single" w:sz="4" w:space="0" w:color="auto"/>
            </w:tcBorders>
            <w:hideMark/>
          </w:tcPr>
          <w:p w14:paraId="794DD2CF" w14:textId="017FFCFE"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セキュリティ運用設計として、ログやセキュリティアラートを定期的に分析し、異常な状態を速やかに検知するための仕組み</w:t>
            </w:r>
            <w:r w:rsidR="00480D4A">
              <w:rPr>
                <w:rFonts w:asciiTheme="minorEastAsia" w:eastAsiaTheme="minorEastAsia" w:hAnsiTheme="minorEastAsia" w:hint="eastAsia"/>
                <w:color w:val="000000"/>
                <w:sz w:val="22"/>
              </w:rPr>
              <w:t>を検討している</w:t>
            </w:r>
          </w:p>
        </w:tc>
        <w:tc>
          <w:tcPr>
            <w:tcW w:w="1295" w:type="dxa"/>
            <w:tcBorders>
              <w:top w:val="single" w:sz="4" w:space="0" w:color="auto"/>
              <w:left w:val="single" w:sz="4" w:space="0" w:color="auto"/>
              <w:bottom w:val="single" w:sz="4" w:space="0" w:color="auto"/>
              <w:right w:val="single" w:sz="4" w:space="0" w:color="auto"/>
            </w:tcBorders>
            <w:hideMark/>
          </w:tcPr>
          <w:p w14:paraId="399D4729"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44003305" w14:textId="77777777" w:rsidTr="00240632">
        <w:tc>
          <w:tcPr>
            <w:tcW w:w="454" w:type="dxa"/>
            <w:tcBorders>
              <w:top w:val="single" w:sz="4" w:space="0" w:color="auto"/>
              <w:left w:val="single" w:sz="4" w:space="0" w:color="auto"/>
              <w:bottom w:val="single" w:sz="4" w:space="0" w:color="auto"/>
              <w:right w:val="single" w:sz="4" w:space="0" w:color="auto"/>
            </w:tcBorders>
          </w:tcPr>
          <w:p w14:paraId="14914FA5"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1</w:t>
            </w:r>
            <w:r>
              <w:rPr>
                <w:rFonts w:asciiTheme="minorEastAsia" w:eastAsiaTheme="minorEastAsia" w:hAnsiTheme="minorEastAsia"/>
                <w:sz w:val="22"/>
              </w:rPr>
              <w:t>1</w:t>
            </w:r>
          </w:p>
        </w:tc>
        <w:tc>
          <w:tcPr>
            <w:tcW w:w="6771" w:type="dxa"/>
            <w:tcBorders>
              <w:top w:val="single" w:sz="4" w:space="0" w:color="auto"/>
              <w:left w:val="single" w:sz="4" w:space="0" w:color="auto"/>
              <w:bottom w:val="single" w:sz="4" w:space="0" w:color="auto"/>
              <w:right w:val="single" w:sz="4" w:space="0" w:color="auto"/>
            </w:tcBorders>
            <w:hideMark/>
          </w:tcPr>
          <w:p w14:paraId="25A93433"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セキュリティ運用設計として、インシデント発生時に速やかにインシデント対応、システム復旧を可能とするための体制や手順を策定している</w:t>
            </w:r>
          </w:p>
        </w:tc>
        <w:tc>
          <w:tcPr>
            <w:tcW w:w="1295" w:type="dxa"/>
            <w:tcBorders>
              <w:top w:val="single" w:sz="4" w:space="0" w:color="auto"/>
              <w:left w:val="single" w:sz="4" w:space="0" w:color="auto"/>
              <w:bottom w:val="single" w:sz="4" w:space="0" w:color="auto"/>
              <w:right w:val="single" w:sz="4" w:space="0" w:color="auto"/>
            </w:tcBorders>
            <w:hideMark/>
          </w:tcPr>
          <w:p w14:paraId="67445866"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4CAB4B79" w14:textId="77777777" w:rsidTr="00240632">
        <w:tc>
          <w:tcPr>
            <w:tcW w:w="454" w:type="dxa"/>
            <w:tcBorders>
              <w:top w:val="single" w:sz="4" w:space="0" w:color="auto"/>
              <w:left w:val="single" w:sz="4" w:space="0" w:color="auto"/>
              <w:bottom w:val="single" w:sz="4" w:space="0" w:color="auto"/>
              <w:right w:val="single" w:sz="4" w:space="0" w:color="auto"/>
            </w:tcBorders>
          </w:tcPr>
          <w:p w14:paraId="56B22B38"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1</w:t>
            </w:r>
            <w:r>
              <w:rPr>
                <w:rFonts w:asciiTheme="minorEastAsia" w:eastAsiaTheme="minorEastAsia" w:hAnsiTheme="minorEastAsia"/>
                <w:sz w:val="22"/>
              </w:rPr>
              <w:t>2</w:t>
            </w:r>
          </w:p>
        </w:tc>
        <w:tc>
          <w:tcPr>
            <w:tcW w:w="6771" w:type="dxa"/>
            <w:tcBorders>
              <w:top w:val="single" w:sz="4" w:space="0" w:color="auto"/>
              <w:left w:val="single" w:sz="4" w:space="0" w:color="auto"/>
              <w:bottom w:val="single" w:sz="4" w:space="0" w:color="auto"/>
              <w:right w:val="single" w:sz="4" w:space="0" w:color="auto"/>
            </w:tcBorders>
            <w:hideMark/>
          </w:tcPr>
          <w:p w14:paraId="0C30EC79"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運用フェーズで発生する脆弱性に対する対応基準、対応方針を策定している</w:t>
            </w:r>
          </w:p>
        </w:tc>
        <w:tc>
          <w:tcPr>
            <w:tcW w:w="1295" w:type="dxa"/>
            <w:tcBorders>
              <w:top w:val="single" w:sz="4" w:space="0" w:color="auto"/>
              <w:left w:val="single" w:sz="4" w:space="0" w:color="auto"/>
              <w:bottom w:val="single" w:sz="4" w:space="0" w:color="auto"/>
              <w:right w:val="single" w:sz="4" w:space="0" w:color="auto"/>
            </w:tcBorders>
            <w:hideMark/>
          </w:tcPr>
          <w:p w14:paraId="4BEC8B5D"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bl>
    <w:p w14:paraId="627B2EE1" w14:textId="77777777" w:rsidR="006011F7" w:rsidRDefault="006011F7" w:rsidP="006011F7"/>
    <w:p w14:paraId="7F768E6D" w14:textId="77777777" w:rsidR="006011F7" w:rsidRDefault="006011F7" w:rsidP="006011F7">
      <w:r>
        <w:rPr>
          <w:rFonts w:hint="eastAsia"/>
        </w:rPr>
        <w:t>④セキュリティ実装のチェックリスト</w:t>
      </w:r>
    </w:p>
    <w:tbl>
      <w:tblPr>
        <w:tblStyle w:val="af9"/>
        <w:tblW w:w="8527" w:type="dxa"/>
        <w:tblLook w:val="04A0" w:firstRow="1" w:lastRow="0" w:firstColumn="1" w:lastColumn="0" w:noHBand="0" w:noVBand="1"/>
      </w:tblPr>
      <w:tblGrid>
        <w:gridCol w:w="454"/>
        <w:gridCol w:w="6804"/>
        <w:gridCol w:w="1269"/>
      </w:tblGrid>
      <w:tr w:rsidR="006011F7" w14:paraId="0200AE82" w14:textId="77777777" w:rsidTr="007C2BEF">
        <w:trPr>
          <w:cantSplit/>
          <w:tblHeader/>
        </w:trPr>
        <w:tc>
          <w:tcPr>
            <w:tcW w:w="4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2F159"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b/>
                <w:bCs/>
                <w:sz w:val="22"/>
              </w:rPr>
              <w:t>#</w:t>
            </w:r>
          </w:p>
        </w:tc>
        <w:tc>
          <w:tcPr>
            <w:tcW w:w="68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319FA6" w14:textId="77777777" w:rsidR="006011F7" w:rsidRDefault="006011F7" w:rsidP="007C2BEF">
            <w:pPr>
              <w:pStyle w:val="a0"/>
              <w:ind w:firstLineChars="0" w:firstLine="0"/>
              <w:jc w:val="center"/>
              <w:rPr>
                <w:rFonts w:asciiTheme="minorEastAsia" w:eastAsiaTheme="minorEastAsia" w:hAnsiTheme="minorEastAsia"/>
                <w:color w:val="000000"/>
                <w:sz w:val="22"/>
              </w:rPr>
            </w:pPr>
            <w:r>
              <w:rPr>
                <w:rFonts w:asciiTheme="minorEastAsia" w:eastAsiaTheme="minorEastAsia" w:hAnsiTheme="minorEastAsia" w:hint="eastAsia"/>
                <w:b/>
                <w:bCs/>
                <w:color w:val="000000"/>
                <w:sz w:val="22"/>
              </w:rPr>
              <w:t>確認項目</w:t>
            </w:r>
          </w:p>
        </w:tc>
        <w:tc>
          <w:tcPr>
            <w:tcW w:w="12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C6859D"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b/>
                <w:bCs/>
                <w:sz w:val="22"/>
              </w:rPr>
              <w:t>チェック</w:t>
            </w:r>
          </w:p>
        </w:tc>
      </w:tr>
      <w:tr w:rsidR="006011F7" w14:paraId="0FA62324"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6F3355DD"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1</w:t>
            </w:r>
          </w:p>
        </w:tc>
        <w:tc>
          <w:tcPr>
            <w:tcW w:w="6804" w:type="dxa"/>
            <w:tcBorders>
              <w:top w:val="single" w:sz="4" w:space="0" w:color="auto"/>
              <w:left w:val="single" w:sz="4" w:space="0" w:color="auto"/>
              <w:bottom w:val="single" w:sz="4" w:space="0" w:color="auto"/>
              <w:right w:val="single" w:sz="4" w:space="0" w:color="auto"/>
            </w:tcBorders>
            <w:hideMark/>
          </w:tcPr>
          <w:p w14:paraId="1F71F8AC" w14:textId="261944E3" w:rsidR="006011F7" w:rsidRPr="00311D97" w:rsidRDefault="006011F7" w:rsidP="007C2BEF">
            <w:pPr>
              <w:pStyle w:val="a0"/>
              <w:ind w:firstLineChars="0" w:firstLine="0"/>
              <w:rPr>
                <w:rFonts w:asciiTheme="minorEastAsia" w:eastAsiaTheme="minorEastAsia" w:hAnsiTheme="minorEastAsia"/>
                <w:color w:val="000000"/>
                <w:sz w:val="22"/>
              </w:rPr>
            </w:pPr>
            <w:r>
              <w:rPr>
                <w:rFonts w:asciiTheme="minorEastAsia" w:eastAsiaTheme="minorEastAsia" w:hAnsiTheme="minorEastAsia" w:hint="eastAsia"/>
                <w:color w:val="000000"/>
                <w:sz w:val="22"/>
              </w:rPr>
              <w:t>アプリケーションセキュリティに関して、セキュリティ設計に基づ</w:t>
            </w:r>
            <w:r w:rsidR="00BA2CFA">
              <w:rPr>
                <w:rFonts w:asciiTheme="minorEastAsia" w:eastAsiaTheme="minorEastAsia" w:hAnsiTheme="minorEastAsia" w:hint="eastAsia"/>
                <w:color w:val="000000"/>
                <w:sz w:val="22"/>
              </w:rPr>
              <w:t>き</w:t>
            </w:r>
            <w:r>
              <w:rPr>
                <w:rFonts w:asciiTheme="minorEastAsia" w:eastAsiaTheme="minorEastAsia" w:hAnsiTheme="minorEastAsia" w:hint="eastAsia"/>
                <w:color w:val="000000"/>
                <w:sz w:val="22"/>
              </w:rPr>
              <w:t>、コーディング規約を遵守してセキュアコーディングを実施している</w:t>
            </w:r>
          </w:p>
        </w:tc>
        <w:tc>
          <w:tcPr>
            <w:tcW w:w="1269" w:type="dxa"/>
            <w:tcBorders>
              <w:top w:val="single" w:sz="4" w:space="0" w:color="auto"/>
              <w:left w:val="single" w:sz="4" w:space="0" w:color="auto"/>
              <w:bottom w:val="single" w:sz="4" w:space="0" w:color="auto"/>
              <w:right w:val="single" w:sz="4" w:space="0" w:color="auto"/>
            </w:tcBorders>
            <w:hideMark/>
          </w:tcPr>
          <w:p w14:paraId="725DB2ED"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16C21CBB" w14:textId="77777777" w:rsidTr="007C2BEF">
        <w:tc>
          <w:tcPr>
            <w:tcW w:w="454" w:type="dxa"/>
            <w:tcBorders>
              <w:top w:val="single" w:sz="4" w:space="0" w:color="auto"/>
              <w:left w:val="single" w:sz="4" w:space="0" w:color="auto"/>
              <w:bottom w:val="single" w:sz="4" w:space="0" w:color="auto"/>
              <w:right w:val="single" w:sz="4" w:space="0" w:color="auto"/>
            </w:tcBorders>
          </w:tcPr>
          <w:p w14:paraId="739EC510"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2</w:t>
            </w:r>
          </w:p>
        </w:tc>
        <w:tc>
          <w:tcPr>
            <w:tcW w:w="6804" w:type="dxa"/>
            <w:tcBorders>
              <w:top w:val="single" w:sz="4" w:space="0" w:color="auto"/>
              <w:left w:val="single" w:sz="4" w:space="0" w:color="auto"/>
              <w:bottom w:val="single" w:sz="4" w:space="0" w:color="auto"/>
              <w:right w:val="single" w:sz="4" w:space="0" w:color="auto"/>
            </w:tcBorders>
          </w:tcPr>
          <w:p w14:paraId="2CFADE5D" w14:textId="39F2FBFB" w:rsidR="006011F7" w:rsidRDefault="006011F7" w:rsidP="007C2BEF">
            <w:pPr>
              <w:pStyle w:val="a0"/>
              <w:ind w:firstLineChars="0" w:firstLine="0"/>
              <w:rPr>
                <w:rFonts w:asciiTheme="minorEastAsia" w:eastAsiaTheme="minorEastAsia" w:hAnsiTheme="minorEastAsia"/>
                <w:color w:val="000000"/>
                <w:sz w:val="22"/>
              </w:rPr>
            </w:pPr>
            <w:r>
              <w:rPr>
                <w:rFonts w:hint="eastAsia"/>
              </w:rPr>
              <w:t>セキュアコーディングをサポートする機能を有した開発用フレームワーク</w:t>
            </w:r>
            <w:r w:rsidR="00D35F37">
              <w:rPr>
                <w:rFonts w:hint="eastAsia"/>
              </w:rPr>
              <w:t>やツール</w:t>
            </w:r>
            <w:r>
              <w:rPr>
                <w:rFonts w:hint="eastAsia"/>
              </w:rPr>
              <w:t>等を活用することで、</w:t>
            </w:r>
            <w:r>
              <w:rPr>
                <w:rFonts w:asciiTheme="minorEastAsia" w:eastAsiaTheme="minorEastAsia" w:hAnsiTheme="minorEastAsia" w:hint="eastAsia"/>
                <w:color w:val="000000"/>
                <w:sz w:val="22"/>
              </w:rPr>
              <w:t>脆弱性を作りこまないよう</w:t>
            </w:r>
            <w:r w:rsidR="001A28BF">
              <w:rPr>
                <w:rFonts w:asciiTheme="minorEastAsia" w:eastAsiaTheme="minorEastAsia" w:hAnsiTheme="minorEastAsia" w:hint="eastAsia"/>
                <w:color w:val="000000"/>
                <w:sz w:val="22"/>
              </w:rPr>
              <w:t>に</w:t>
            </w:r>
            <w:r>
              <w:rPr>
                <w:rFonts w:asciiTheme="minorEastAsia" w:eastAsiaTheme="minorEastAsia" w:hAnsiTheme="minorEastAsia" w:hint="eastAsia"/>
                <w:color w:val="000000"/>
                <w:sz w:val="22"/>
              </w:rPr>
              <w:t>セキュアコーディングを実施している</w:t>
            </w:r>
          </w:p>
        </w:tc>
        <w:tc>
          <w:tcPr>
            <w:tcW w:w="1269" w:type="dxa"/>
            <w:tcBorders>
              <w:top w:val="single" w:sz="4" w:space="0" w:color="auto"/>
              <w:left w:val="single" w:sz="4" w:space="0" w:color="auto"/>
              <w:bottom w:val="single" w:sz="4" w:space="0" w:color="auto"/>
              <w:right w:val="single" w:sz="4" w:space="0" w:color="auto"/>
            </w:tcBorders>
          </w:tcPr>
          <w:p w14:paraId="2F3170D3"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613DFAA2"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2FD4EFC0"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3</w:t>
            </w:r>
          </w:p>
        </w:tc>
        <w:tc>
          <w:tcPr>
            <w:tcW w:w="6804" w:type="dxa"/>
            <w:tcBorders>
              <w:top w:val="single" w:sz="4" w:space="0" w:color="auto"/>
              <w:left w:val="single" w:sz="4" w:space="0" w:color="auto"/>
              <w:bottom w:val="single" w:sz="4" w:space="0" w:color="auto"/>
              <w:right w:val="single" w:sz="4" w:space="0" w:color="auto"/>
            </w:tcBorders>
            <w:hideMark/>
          </w:tcPr>
          <w:p w14:paraId="16FE6CF9" w14:textId="20332C33"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アプリケーションセキュリティに関して、信頼できる安全なライブラリやミドルウェアを利用し</w:t>
            </w:r>
            <w:r w:rsidR="00940F44">
              <w:rPr>
                <w:rFonts w:asciiTheme="minorEastAsia" w:eastAsiaTheme="minorEastAsia" w:hAnsiTheme="minorEastAsia" w:hint="eastAsia"/>
                <w:color w:val="000000"/>
                <w:sz w:val="22"/>
              </w:rPr>
              <w:t>て</w:t>
            </w:r>
            <w:r w:rsidR="001A28BF">
              <w:rPr>
                <w:rFonts w:asciiTheme="minorEastAsia" w:eastAsiaTheme="minorEastAsia" w:hAnsiTheme="minorEastAsia" w:hint="eastAsia"/>
                <w:color w:val="000000"/>
                <w:sz w:val="22"/>
              </w:rPr>
              <w:t>いる。</w:t>
            </w:r>
          </w:p>
        </w:tc>
        <w:tc>
          <w:tcPr>
            <w:tcW w:w="1269" w:type="dxa"/>
            <w:tcBorders>
              <w:top w:val="single" w:sz="4" w:space="0" w:color="auto"/>
              <w:left w:val="single" w:sz="4" w:space="0" w:color="auto"/>
              <w:bottom w:val="single" w:sz="4" w:space="0" w:color="auto"/>
              <w:right w:val="single" w:sz="4" w:space="0" w:color="auto"/>
            </w:tcBorders>
            <w:hideMark/>
          </w:tcPr>
          <w:p w14:paraId="39A7463A"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75259D68"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21C4F158"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4</w:t>
            </w:r>
          </w:p>
        </w:tc>
        <w:tc>
          <w:tcPr>
            <w:tcW w:w="6804" w:type="dxa"/>
            <w:tcBorders>
              <w:top w:val="single" w:sz="4" w:space="0" w:color="auto"/>
              <w:left w:val="single" w:sz="4" w:space="0" w:color="auto"/>
              <w:bottom w:val="single" w:sz="4" w:space="0" w:color="auto"/>
              <w:right w:val="single" w:sz="4" w:space="0" w:color="auto"/>
            </w:tcBorders>
            <w:hideMark/>
          </w:tcPr>
          <w:p w14:paraId="1B6B844E" w14:textId="66336B61"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プラットフォームセキュリティに関して、セキュリティ設計に</w:t>
            </w:r>
            <w:r w:rsidR="00CD3515">
              <w:rPr>
                <w:rFonts w:asciiTheme="minorEastAsia" w:eastAsiaTheme="minorEastAsia" w:hAnsiTheme="minorEastAsia" w:hint="eastAsia"/>
                <w:color w:val="000000"/>
                <w:sz w:val="22"/>
              </w:rPr>
              <w:t>基づいて</w:t>
            </w:r>
            <w:r>
              <w:rPr>
                <w:rFonts w:asciiTheme="minorEastAsia" w:eastAsiaTheme="minorEastAsia" w:hAnsiTheme="minorEastAsia" w:hint="eastAsia"/>
                <w:color w:val="000000"/>
                <w:sz w:val="22"/>
              </w:rPr>
              <w:t>セキュリティ設定（堅牢化）を実施している（クラウド含むOS、ミドルウェア、ネットワーク等）</w:t>
            </w:r>
          </w:p>
        </w:tc>
        <w:tc>
          <w:tcPr>
            <w:tcW w:w="1269" w:type="dxa"/>
            <w:tcBorders>
              <w:top w:val="single" w:sz="4" w:space="0" w:color="auto"/>
              <w:left w:val="single" w:sz="4" w:space="0" w:color="auto"/>
              <w:bottom w:val="single" w:sz="4" w:space="0" w:color="auto"/>
              <w:right w:val="single" w:sz="4" w:space="0" w:color="auto"/>
            </w:tcBorders>
            <w:hideMark/>
          </w:tcPr>
          <w:p w14:paraId="06BF54D2"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3EA8F633"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3F14838F"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5</w:t>
            </w:r>
          </w:p>
        </w:tc>
        <w:tc>
          <w:tcPr>
            <w:tcW w:w="6804" w:type="dxa"/>
            <w:tcBorders>
              <w:top w:val="single" w:sz="4" w:space="0" w:color="auto"/>
              <w:left w:val="single" w:sz="4" w:space="0" w:color="auto"/>
              <w:bottom w:val="single" w:sz="4" w:space="0" w:color="auto"/>
              <w:right w:val="single" w:sz="4" w:space="0" w:color="auto"/>
            </w:tcBorders>
            <w:hideMark/>
          </w:tcPr>
          <w:p w14:paraId="1107EAA1" w14:textId="61E6FD0B"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プラットフォームセキュリティに関して、セキュリティ設定（堅牢化</w:t>
            </w:r>
            <w:r w:rsidR="007C7AA1">
              <w:rPr>
                <w:rFonts w:asciiTheme="minorEastAsia" w:eastAsiaTheme="minorEastAsia" w:hAnsiTheme="minorEastAsia" w:hint="eastAsia"/>
                <w:color w:val="000000"/>
                <w:sz w:val="22"/>
              </w:rPr>
              <w:t>）</w:t>
            </w:r>
            <w:r>
              <w:rPr>
                <w:rFonts w:asciiTheme="minorEastAsia" w:eastAsiaTheme="minorEastAsia" w:hAnsiTheme="minorEastAsia" w:hint="eastAsia"/>
                <w:color w:val="000000"/>
                <w:sz w:val="22"/>
              </w:rPr>
              <w:t>の属人性を排除するため、セキュリティテンプレートやセキュリティ設定が組み込まれたシステムイメージを利用している</w:t>
            </w:r>
          </w:p>
        </w:tc>
        <w:tc>
          <w:tcPr>
            <w:tcW w:w="1269" w:type="dxa"/>
            <w:tcBorders>
              <w:top w:val="single" w:sz="4" w:space="0" w:color="auto"/>
              <w:left w:val="single" w:sz="4" w:space="0" w:color="auto"/>
              <w:bottom w:val="single" w:sz="4" w:space="0" w:color="auto"/>
              <w:right w:val="single" w:sz="4" w:space="0" w:color="auto"/>
            </w:tcBorders>
            <w:hideMark/>
          </w:tcPr>
          <w:p w14:paraId="77C0E89E"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bl>
    <w:p w14:paraId="77EC43C8" w14:textId="77777777" w:rsidR="006011F7" w:rsidRDefault="006011F7" w:rsidP="006011F7"/>
    <w:p w14:paraId="3DF14345" w14:textId="77777777" w:rsidR="006011F7" w:rsidRDefault="006011F7" w:rsidP="006011F7">
      <w:r>
        <w:rPr>
          <w:rFonts w:hint="eastAsia"/>
        </w:rPr>
        <w:t>⑤セキュリティテストのチェックリスト</w:t>
      </w:r>
    </w:p>
    <w:tbl>
      <w:tblPr>
        <w:tblStyle w:val="af9"/>
        <w:tblW w:w="8527" w:type="dxa"/>
        <w:tblLook w:val="04A0" w:firstRow="1" w:lastRow="0" w:firstColumn="1" w:lastColumn="0" w:noHBand="0" w:noVBand="1"/>
      </w:tblPr>
      <w:tblGrid>
        <w:gridCol w:w="454"/>
        <w:gridCol w:w="6804"/>
        <w:gridCol w:w="1269"/>
      </w:tblGrid>
      <w:tr w:rsidR="006011F7" w14:paraId="7CBCBF42" w14:textId="77777777" w:rsidTr="007C2BEF">
        <w:trPr>
          <w:cantSplit/>
          <w:tblHeader/>
        </w:trPr>
        <w:tc>
          <w:tcPr>
            <w:tcW w:w="4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AE9265"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b/>
                <w:bCs/>
                <w:sz w:val="22"/>
              </w:rPr>
              <w:t>#</w:t>
            </w:r>
          </w:p>
        </w:tc>
        <w:tc>
          <w:tcPr>
            <w:tcW w:w="68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330ED9" w14:textId="77777777" w:rsidR="006011F7" w:rsidRDefault="006011F7" w:rsidP="007C2BEF">
            <w:pPr>
              <w:pStyle w:val="a0"/>
              <w:ind w:firstLineChars="0" w:firstLine="0"/>
              <w:jc w:val="center"/>
              <w:rPr>
                <w:rFonts w:asciiTheme="minorEastAsia" w:eastAsiaTheme="minorEastAsia" w:hAnsiTheme="minorEastAsia"/>
                <w:color w:val="000000"/>
                <w:sz w:val="22"/>
              </w:rPr>
            </w:pPr>
            <w:r>
              <w:rPr>
                <w:rFonts w:asciiTheme="minorEastAsia" w:eastAsiaTheme="minorEastAsia" w:hAnsiTheme="minorEastAsia" w:hint="eastAsia"/>
                <w:b/>
                <w:bCs/>
                <w:color w:val="000000"/>
                <w:sz w:val="22"/>
              </w:rPr>
              <w:t>確認項目</w:t>
            </w:r>
          </w:p>
        </w:tc>
        <w:tc>
          <w:tcPr>
            <w:tcW w:w="12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CD72DF"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b/>
                <w:bCs/>
                <w:sz w:val="22"/>
              </w:rPr>
              <w:t>チェック</w:t>
            </w:r>
          </w:p>
        </w:tc>
      </w:tr>
      <w:tr w:rsidR="006011F7" w14:paraId="3972ECA7"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700236B1"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1</w:t>
            </w:r>
          </w:p>
        </w:tc>
        <w:tc>
          <w:tcPr>
            <w:tcW w:w="6804" w:type="dxa"/>
            <w:tcBorders>
              <w:top w:val="single" w:sz="4" w:space="0" w:color="auto"/>
              <w:left w:val="single" w:sz="4" w:space="0" w:color="auto"/>
              <w:bottom w:val="single" w:sz="4" w:space="0" w:color="auto"/>
              <w:right w:val="single" w:sz="4" w:space="0" w:color="auto"/>
            </w:tcBorders>
            <w:hideMark/>
          </w:tcPr>
          <w:p w14:paraId="1FF91DE9"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セキュリティ機能のテストを実施している</w:t>
            </w:r>
          </w:p>
        </w:tc>
        <w:tc>
          <w:tcPr>
            <w:tcW w:w="1269" w:type="dxa"/>
            <w:tcBorders>
              <w:top w:val="single" w:sz="4" w:space="0" w:color="auto"/>
              <w:left w:val="single" w:sz="4" w:space="0" w:color="auto"/>
              <w:bottom w:val="single" w:sz="4" w:space="0" w:color="auto"/>
              <w:right w:val="single" w:sz="4" w:space="0" w:color="auto"/>
            </w:tcBorders>
            <w:hideMark/>
          </w:tcPr>
          <w:p w14:paraId="32FD45FE"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75199E28"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08ED922C"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2</w:t>
            </w:r>
          </w:p>
        </w:tc>
        <w:tc>
          <w:tcPr>
            <w:tcW w:w="6804" w:type="dxa"/>
            <w:tcBorders>
              <w:top w:val="single" w:sz="4" w:space="0" w:color="auto"/>
              <w:left w:val="single" w:sz="4" w:space="0" w:color="auto"/>
              <w:bottom w:val="single" w:sz="4" w:space="0" w:color="auto"/>
              <w:right w:val="single" w:sz="4" w:space="0" w:color="auto"/>
            </w:tcBorders>
            <w:hideMark/>
          </w:tcPr>
          <w:p w14:paraId="1D0D4ABF"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システム特性を考慮して、アタックサーフェス（攻撃対象領域）をカバーするように脆弱性診断を実施している</w:t>
            </w:r>
          </w:p>
        </w:tc>
        <w:tc>
          <w:tcPr>
            <w:tcW w:w="1269" w:type="dxa"/>
            <w:tcBorders>
              <w:top w:val="single" w:sz="4" w:space="0" w:color="auto"/>
              <w:left w:val="single" w:sz="4" w:space="0" w:color="auto"/>
              <w:bottom w:val="single" w:sz="4" w:space="0" w:color="auto"/>
              <w:right w:val="single" w:sz="4" w:space="0" w:color="auto"/>
            </w:tcBorders>
            <w:hideMark/>
          </w:tcPr>
          <w:p w14:paraId="21F95409"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73903484"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72D549E8"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3</w:t>
            </w:r>
          </w:p>
        </w:tc>
        <w:tc>
          <w:tcPr>
            <w:tcW w:w="6804" w:type="dxa"/>
            <w:tcBorders>
              <w:top w:val="single" w:sz="4" w:space="0" w:color="auto"/>
              <w:left w:val="single" w:sz="4" w:space="0" w:color="auto"/>
              <w:bottom w:val="single" w:sz="4" w:space="0" w:color="auto"/>
              <w:right w:val="single" w:sz="4" w:space="0" w:color="auto"/>
            </w:tcBorders>
            <w:hideMark/>
          </w:tcPr>
          <w:p w14:paraId="7B814057"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システムの重要度等踏まえて、必要な品質レベルの脆弱性診断を実施している（重要度が高いシステムにおいては、脆弱性診断ツールを実行するだけでなく、専門家による高度な診断を実施す</w:t>
            </w:r>
            <w:r>
              <w:rPr>
                <w:rFonts w:asciiTheme="minorEastAsia" w:eastAsiaTheme="minorEastAsia" w:hAnsiTheme="minorEastAsia" w:hint="eastAsia"/>
                <w:color w:val="000000"/>
                <w:sz w:val="22"/>
              </w:rPr>
              <w:lastRenderedPageBreak/>
              <w:t>る、等）</w:t>
            </w:r>
          </w:p>
        </w:tc>
        <w:tc>
          <w:tcPr>
            <w:tcW w:w="1269" w:type="dxa"/>
            <w:tcBorders>
              <w:top w:val="single" w:sz="4" w:space="0" w:color="auto"/>
              <w:left w:val="single" w:sz="4" w:space="0" w:color="auto"/>
              <w:bottom w:val="single" w:sz="4" w:space="0" w:color="auto"/>
              <w:right w:val="single" w:sz="4" w:space="0" w:color="auto"/>
            </w:tcBorders>
            <w:hideMark/>
          </w:tcPr>
          <w:p w14:paraId="288E3B93"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lastRenderedPageBreak/>
              <w:t>□</w:t>
            </w:r>
          </w:p>
        </w:tc>
      </w:tr>
      <w:tr w:rsidR="006011F7" w14:paraId="6BBA5CA8"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7E3B9C0B"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4</w:t>
            </w:r>
          </w:p>
        </w:tc>
        <w:tc>
          <w:tcPr>
            <w:tcW w:w="6804" w:type="dxa"/>
            <w:tcBorders>
              <w:top w:val="single" w:sz="4" w:space="0" w:color="auto"/>
              <w:left w:val="single" w:sz="4" w:space="0" w:color="auto"/>
              <w:bottom w:val="single" w:sz="4" w:space="0" w:color="auto"/>
              <w:right w:val="single" w:sz="4" w:space="0" w:color="auto"/>
            </w:tcBorders>
            <w:hideMark/>
          </w:tcPr>
          <w:p w14:paraId="4FDE4802" w14:textId="5DAB53AF"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セキュリティ機能のテスト結果に従って、バグを</w:t>
            </w:r>
            <w:r w:rsidR="00530431">
              <w:rPr>
                <w:rFonts w:asciiTheme="minorEastAsia" w:eastAsiaTheme="minorEastAsia" w:hAnsiTheme="minorEastAsia" w:hint="eastAsia"/>
                <w:color w:val="000000"/>
                <w:sz w:val="22"/>
              </w:rPr>
              <w:t>修正</w:t>
            </w:r>
            <w:r>
              <w:rPr>
                <w:rFonts w:asciiTheme="minorEastAsia" w:eastAsiaTheme="minorEastAsia" w:hAnsiTheme="minorEastAsia" w:hint="eastAsia"/>
                <w:color w:val="000000"/>
                <w:sz w:val="22"/>
              </w:rPr>
              <w:t>している</w:t>
            </w:r>
          </w:p>
        </w:tc>
        <w:tc>
          <w:tcPr>
            <w:tcW w:w="1269" w:type="dxa"/>
            <w:tcBorders>
              <w:top w:val="single" w:sz="4" w:space="0" w:color="auto"/>
              <w:left w:val="single" w:sz="4" w:space="0" w:color="auto"/>
              <w:bottom w:val="single" w:sz="4" w:space="0" w:color="auto"/>
              <w:right w:val="single" w:sz="4" w:space="0" w:color="auto"/>
            </w:tcBorders>
            <w:hideMark/>
          </w:tcPr>
          <w:p w14:paraId="1D7D51DD"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47781704" w14:textId="77777777" w:rsidTr="007C2BEF">
        <w:tc>
          <w:tcPr>
            <w:tcW w:w="454" w:type="dxa"/>
            <w:tcBorders>
              <w:top w:val="single" w:sz="4" w:space="0" w:color="auto"/>
              <w:left w:val="single" w:sz="4" w:space="0" w:color="auto"/>
              <w:bottom w:val="single" w:sz="4" w:space="0" w:color="auto"/>
              <w:right w:val="single" w:sz="4" w:space="0" w:color="auto"/>
            </w:tcBorders>
          </w:tcPr>
          <w:p w14:paraId="67817CE9"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5</w:t>
            </w:r>
          </w:p>
        </w:tc>
        <w:tc>
          <w:tcPr>
            <w:tcW w:w="6804" w:type="dxa"/>
            <w:tcBorders>
              <w:top w:val="single" w:sz="4" w:space="0" w:color="auto"/>
              <w:left w:val="single" w:sz="4" w:space="0" w:color="auto"/>
              <w:bottom w:val="single" w:sz="4" w:space="0" w:color="auto"/>
              <w:right w:val="single" w:sz="4" w:space="0" w:color="auto"/>
            </w:tcBorders>
          </w:tcPr>
          <w:p w14:paraId="6DA1D56D" w14:textId="10B64C8D" w:rsidR="006011F7" w:rsidRDefault="006011F7" w:rsidP="007C2BEF">
            <w:pPr>
              <w:pStyle w:val="a0"/>
              <w:ind w:firstLineChars="0" w:firstLine="0"/>
              <w:rPr>
                <w:rFonts w:asciiTheme="minorEastAsia" w:eastAsiaTheme="minorEastAsia" w:hAnsiTheme="minorEastAsia"/>
                <w:color w:val="000000"/>
                <w:sz w:val="22"/>
              </w:rPr>
            </w:pPr>
            <w:r>
              <w:rPr>
                <w:rFonts w:asciiTheme="minorEastAsia" w:eastAsiaTheme="minorEastAsia" w:hAnsiTheme="minorEastAsia" w:hint="eastAsia"/>
                <w:color w:val="000000"/>
                <w:sz w:val="22"/>
              </w:rPr>
              <w:t>脆弱性診断結果に従って、当該脆弱性によって引き起こされるリスク等を考慮し、脆弱性に対して</w:t>
            </w:r>
            <w:r w:rsidR="00F30B8B">
              <w:rPr>
                <w:rFonts w:asciiTheme="minorEastAsia" w:eastAsiaTheme="minorEastAsia" w:hAnsiTheme="minorEastAsia" w:hint="eastAsia"/>
                <w:color w:val="000000"/>
                <w:sz w:val="22"/>
              </w:rPr>
              <w:t>必要な</w:t>
            </w:r>
            <w:r>
              <w:rPr>
                <w:rFonts w:asciiTheme="minorEastAsia" w:eastAsiaTheme="minorEastAsia" w:hAnsiTheme="minorEastAsia" w:hint="eastAsia"/>
                <w:color w:val="000000"/>
                <w:sz w:val="22"/>
              </w:rPr>
              <w:t>修正を実施している</w:t>
            </w:r>
          </w:p>
        </w:tc>
        <w:tc>
          <w:tcPr>
            <w:tcW w:w="1269" w:type="dxa"/>
            <w:tcBorders>
              <w:top w:val="single" w:sz="4" w:space="0" w:color="auto"/>
              <w:left w:val="single" w:sz="4" w:space="0" w:color="auto"/>
              <w:bottom w:val="single" w:sz="4" w:space="0" w:color="auto"/>
              <w:right w:val="single" w:sz="4" w:space="0" w:color="auto"/>
            </w:tcBorders>
          </w:tcPr>
          <w:p w14:paraId="7485AE2E"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bl>
    <w:p w14:paraId="5F4BCE28" w14:textId="77777777" w:rsidR="006011F7" w:rsidRDefault="006011F7" w:rsidP="006011F7"/>
    <w:p w14:paraId="7A30B184" w14:textId="77777777" w:rsidR="006011F7" w:rsidRDefault="006011F7" w:rsidP="006011F7">
      <w:r>
        <w:rPr>
          <w:rFonts w:hint="eastAsia"/>
        </w:rPr>
        <w:t>⑥セキュリティ運用準備のチェックリスト</w:t>
      </w:r>
    </w:p>
    <w:tbl>
      <w:tblPr>
        <w:tblStyle w:val="af9"/>
        <w:tblW w:w="8527" w:type="dxa"/>
        <w:tblLook w:val="04A0" w:firstRow="1" w:lastRow="0" w:firstColumn="1" w:lastColumn="0" w:noHBand="0" w:noVBand="1"/>
      </w:tblPr>
      <w:tblGrid>
        <w:gridCol w:w="454"/>
        <w:gridCol w:w="6804"/>
        <w:gridCol w:w="1269"/>
      </w:tblGrid>
      <w:tr w:rsidR="006011F7" w14:paraId="71FE38C0" w14:textId="77777777" w:rsidTr="007C2BEF">
        <w:trPr>
          <w:cantSplit/>
          <w:tblHeader/>
        </w:trPr>
        <w:tc>
          <w:tcPr>
            <w:tcW w:w="4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16FEC1"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b/>
                <w:bCs/>
                <w:sz w:val="22"/>
              </w:rPr>
              <w:t>#</w:t>
            </w:r>
          </w:p>
        </w:tc>
        <w:tc>
          <w:tcPr>
            <w:tcW w:w="68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37F7DF" w14:textId="77777777" w:rsidR="006011F7" w:rsidRDefault="006011F7" w:rsidP="007C2BEF">
            <w:pPr>
              <w:pStyle w:val="a0"/>
              <w:ind w:firstLineChars="0" w:firstLine="0"/>
              <w:jc w:val="center"/>
              <w:rPr>
                <w:rFonts w:asciiTheme="minorEastAsia" w:eastAsiaTheme="minorEastAsia" w:hAnsiTheme="minorEastAsia"/>
                <w:color w:val="000000"/>
                <w:sz w:val="22"/>
              </w:rPr>
            </w:pPr>
            <w:r>
              <w:rPr>
                <w:rFonts w:asciiTheme="minorEastAsia" w:eastAsiaTheme="minorEastAsia" w:hAnsiTheme="minorEastAsia" w:hint="eastAsia"/>
                <w:b/>
                <w:bCs/>
                <w:color w:val="000000"/>
                <w:sz w:val="22"/>
              </w:rPr>
              <w:t>確認項目</w:t>
            </w:r>
          </w:p>
        </w:tc>
        <w:tc>
          <w:tcPr>
            <w:tcW w:w="12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2D03F8"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b/>
                <w:bCs/>
                <w:sz w:val="22"/>
              </w:rPr>
              <w:t>チェック</w:t>
            </w:r>
          </w:p>
        </w:tc>
      </w:tr>
      <w:tr w:rsidR="006011F7" w14:paraId="17BD949B"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40D42119"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1</w:t>
            </w:r>
          </w:p>
        </w:tc>
        <w:tc>
          <w:tcPr>
            <w:tcW w:w="6804" w:type="dxa"/>
            <w:tcBorders>
              <w:top w:val="single" w:sz="4" w:space="0" w:color="auto"/>
              <w:left w:val="single" w:sz="4" w:space="0" w:color="auto"/>
              <w:bottom w:val="single" w:sz="4" w:space="0" w:color="auto"/>
              <w:right w:val="single" w:sz="4" w:space="0" w:color="auto"/>
            </w:tcBorders>
            <w:hideMark/>
          </w:tcPr>
          <w:p w14:paraId="2506A5F5" w14:textId="77777777" w:rsidR="006011F7" w:rsidRPr="008642DC" w:rsidRDefault="006011F7" w:rsidP="007C2BEF">
            <w:pPr>
              <w:pStyle w:val="a3"/>
              <w:ind w:leftChars="0" w:left="0" w:firstLineChars="0" w:firstLine="0"/>
              <w:rPr>
                <w:szCs w:val="24"/>
              </w:rPr>
            </w:pPr>
            <w:r w:rsidRPr="00206730">
              <w:rPr>
                <w:rFonts w:asciiTheme="minorEastAsia" w:eastAsiaTheme="minorEastAsia" w:hAnsiTheme="minorEastAsia" w:hint="eastAsia"/>
                <w:szCs w:val="24"/>
              </w:rPr>
              <w:t>セキュリティ運用（平時、有事）</w:t>
            </w:r>
            <w:r>
              <w:rPr>
                <w:rFonts w:asciiTheme="minorEastAsia" w:eastAsiaTheme="minorEastAsia" w:hAnsiTheme="minorEastAsia" w:hint="eastAsia"/>
                <w:szCs w:val="24"/>
              </w:rPr>
              <w:t>を実施するのに十分な運用</w:t>
            </w:r>
            <w:r w:rsidRPr="00206730">
              <w:rPr>
                <w:rFonts w:asciiTheme="minorEastAsia" w:eastAsiaTheme="minorEastAsia" w:hAnsiTheme="minorEastAsia" w:hint="eastAsia"/>
                <w:szCs w:val="24"/>
              </w:rPr>
              <w:t>体制</w:t>
            </w:r>
            <w:r>
              <w:rPr>
                <w:rFonts w:asciiTheme="minorEastAsia" w:eastAsiaTheme="minorEastAsia" w:hAnsiTheme="minorEastAsia" w:hint="eastAsia"/>
                <w:szCs w:val="24"/>
              </w:rPr>
              <w:t>が確立している</w:t>
            </w:r>
          </w:p>
          <w:p w14:paraId="0B1974BC" w14:textId="77777777" w:rsidR="006011F7" w:rsidRDefault="006011F7" w:rsidP="007C2BEF">
            <w:pPr>
              <w:pStyle w:val="a0"/>
              <w:ind w:firstLineChars="0" w:firstLine="0"/>
              <w:rPr>
                <w:rFonts w:asciiTheme="minorEastAsia" w:eastAsiaTheme="minorEastAsia" w:hAnsiTheme="minorEastAsia"/>
                <w:sz w:val="22"/>
              </w:rPr>
            </w:pPr>
          </w:p>
        </w:tc>
        <w:tc>
          <w:tcPr>
            <w:tcW w:w="1269" w:type="dxa"/>
            <w:tcBorders>
              <w:top w:val="single" w:sz="4" w:space="0" w:color="auto"/>
              <w:left w:val="single" w:sz="4" w:space="0" w:color="auto"/>
              <w:bottom w:val="single" w:sz="4" w:space="0" w:color="auto"/>
              <w:right w:val="single" w:sz="4" w:space="0" w:color="auto"/>
            </w:tcBorders>
            <w:hideMark/>
          </w:tcPr>
          <w:p w14:paraId="6AA003C5"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6CD8DB4F"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5EFAB155"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2</w:t>
            </w:r>
          </w:p>
        </w:tc>
        <w:tc>
          <w:tcPr>
            <w:tcW w:w="6804" w:type="dxa"/>
            <w:tcBorders>
              <w:top w:val="single" w:sz="4" w:space="0" w:color="auto"/>
              <w:left w:val="single" w:sz="4" w:space="0" w:color="auto"/>
              <w:bottom w:val="single" w:sz="4" w:space="0" w:color="auto"/>
              <w:right w:val="single" w:sz="4" w:space="0" w:color="auto"/>
            </w:tcBorders>
            <w:hideMark/>
          </w:tcPr>
          <w:p w14:paraId="5271FE77"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セキュリティ運用の運用手順が整備している</w:t>
            </w:r>
          </w:p>
        </w:tc>
        <w:tc>
          <w:tcPr>
            <w:tcW w:w="1269" w:type="dxa"/>
            <w:tcBorders>
              <w:top w:val="single" w:sz="4" w:space="0" w:color="auto"/>
              <w:left w:val="single" w:sz="4" w:space="0" w:color="auto"/>
              <w:bottom w:val="single" w:sz="4" w:space="0" w:color="auto"/>
              <w:right w:val="single" w:sz="4" w:space="0" w:color="auto"/>
            </w:tcBorders>
            <w:hideMark/>
          </w:tcPr>
          <w:p w14:paraId="7A3C0D58"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495EC6A7"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566246BB"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3</w:t>
            </w:r>
          </w:p>
        </w:tc>
        <w:tc>
          <w:tcPr>
            <w:tcW w:w="6804" w:type="dxa"/>
            <w:tcBorders>
              <w:top w:val="single" w:sz="4" w:space="0" w:color="auto"/>
              <w:left w:val="single" w:sz="4" w:space="0" w:color="auto"/>
              <w:bottom w:val="single" w:sz="4" w:space="0" w:color="auto"/>
              <w:right w:val="single" w:sz="4" w:space="0" w:color="auto"/>
            </w:tcBorders>
            <w:hideMark/>
          </w:tcPr>
          <w:p w14:paraId="13405678"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有事を想定してセキュリティ訓練を実施し、インシデント対応手順の実行性を担保している</w:t>
            </w:r>
          </w:p>
        </w:tc>
        <w:tc>
          <w:tcPr>
            <w:tcW w:w="1269" w:type="dxa"/>
            <w:tcBorders>
              <w:top w:val="single" w:sz="4" w:space="0" w:color="auto"/>
              <w:left w:val="single" w:sz="4" w:space="0" w:color="auto"/>
              <w:bottom w:val="single" w:sz="4" w:space="0" w:color="auto"/>
              <w:right w:val="single" w:sz="4" w:space="0" w:color="auto"/>
            </w:tcBorders>
            <w:hideMark/>
          </w:tcPr>
          <w:p w14:paraId="2641E79A"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bl>
    <w:p w14:paraId="53F7C7FD" w14:textId="77777777" w:rsidR="006011F7" w:rsidRDefault="006011F7" w:rsidP="006011F7">
      <w:pPr>
        <w:widowControl/>
        <w:jc w:val="left"/>
      </w:pPr>
    </w:p>
    <w:p w14:paraId="63C00E26" w14:textId="77777777" w:rsidR="006011F7" w:rsidRDefault="006011F7" w:rsidP="006011F7"/>
    <w:p w14:paraId="59EBAE75" w14:textId="728CC89E" w:rsidR="006011F7" w:rsidRDefault="00A04942" w:rsidP="006011F7">
      <w:r>
        <w:rPr>
          <w:rFonts w:hint="eastAsia"/>
        </w:rPr>
        <w:t>⑦</w:t>
      </w:r>
      <w:r w:rsidR="006011F7">
        <w:rPr>
          <w:rFonts w:hint="eastAsia"/>
        </w:rPr>
        <w:t>セキュリティ運用のチェックリスト</w:t>
      </w:r>
    </w:p>
    <w:tbl>
      <w:tblPr>
        <w:tblStyle w:val="af9"/>
        <w:tblW w:w="8527" w:type="dxa"/>
        <w:tblLook w:val="04A0" w:firstRow="1" w:lastRow="0" w:firstColumn="1" w:lastColumn="0" w:noHBand="0" w:noVBand="1"/>
      </w:tblPr>
      <w:tblGrid>
        <w:gridCol w:w="454"/>
        <w:gridCol w:w="6804"/>
        <w:gridCol w:w="1269"/>
      </w:tblGrid>
      <w:tr w:rsidR="006011F7" w14:paraId="444C8581" w14:textId="77777777" w:rsidTr="007C2BEF">
        <w:trPr>
          <w:cantSplit/>
          <w:tblHeader/>
        </w:trPr>
        <w:tc>
          <w:tcPr>
            <w:tcW w:w="4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909280"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b/>
                <w:bCs/>
                <w:sz w:val="22"/>
              </w:rPr>
              <w:t>#</w:t>
            </w:r>
          </w:p>
        </w:tc>
        <w:tc>
          <w:tcPr>
            <w:tcW w:w="68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5103BA" w14:textId="77777777" w:rsidR="006011F7" w:rsidRDefault="006011F7" w:rsidP="007C2BEF">
            <w:pPr>
              <w:pStyle w:val="a0"/>
              <w:ind w:firstLineChars="0" w:firstLine="0"/>
              <w:jc w:val="center"/>
              <w:rPr>
                <w:rFonts w:asciiTheme="minorEastAsia" w:eastAsiaTheme="minorEastAsia" w:hAnsiTheme="minorEastAsia"/>
                <w:color w:val="000000"/>
                <w:sz w:val="22"/>
              </w:rPr>
            </w:pPr>
            <w:r>
              <w:rPr>
                <w:rFonts w:asciiTheme="minorEastAsia" w:eastAsiaTheme="minorEastAsia" w:hAnsiTheme="minorEastAsia" w:hint="eastAsia"/>
                <w:b/>
                <w:bCs/>
                <w:color w:val="000000"/>
                <w:sz w:val="22"/>
              </w:rPr>
              <w:t>確認項目</w:t>
            </w:r>
          </w:p>
        </w:tc>
        <w:tc>
          <w:tcPr>
            <w:tcW w:w="12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08DE7F"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b/>
                <w:bCs/>
                <w:sz w:val="22"/>
              </w:rPr>
              <w:t>チェック</w:t>
            </w:r>
          </w:p>
        </w:tc>
      </w:tr>
      <w:tr w:rsidR="006011F7" w14:paraId="3F09249F"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46AA77C3"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1</w:t>
            </w:r>
          </w:p>
        </w:tc>
        <w:tc>
          <w:tcPr>
            <w:tcW w:w="6804" w:type="dxa"/>
            <w:tcBorders>
              <w:top w:val="single" w:sz="4" w:space="0" w:color="auto"/>
              <w:left w:val="single" w:sz="4" w:space="0" w:color="auto"/>
              <w:bottom w:val="single" w:sz="4" w:space="0" w:color="auto"/>
              <w:right w:val="single" w:sz="4" w:space="0" w:color="auto"/>
            </w:tcBorders>
            <w:hideMark/>
          </w:tcPr>
          <w:p w14:paraId="14C13BC6" w14:textId="3CA366E2" w:rsidR="006011F7" w:rsidRPr="00F245EC" w:rsidRDefault="006011F7" w:rsidP="007C2BEF">
            <w:pPr>
              <w:pStyle w:val="afff9"/>
            </w:pPr>
            <w:r>
              <w:rPr>
                <w:rFonts w:hint="eastAsia"/>
              </w:rPr>
              <w:t>システム構成を管理し</w:t>
            </w:r>
            <w:r w:rsidR="00506D8F">
              <w:rPr>
                <w:rFonts w:hint="eastAsia"/>
              </w:rPr>
              <w:t>、最新化し</w:t>
            </w:r>
            <w:r>
              <w:rPr>
                <w:rFonts w:hint="eastAsia"/>
              </w:rPr>
              <w:t>ている</w:t>
            </w:r>
          </w:p>
        </w:tc>
        <w:tc>
          <w:tcPr>
            <w:tcW w:w="1269" w:type="dxa"/>
            <w:tcBorders>
              <w:top w:val="single" w:sz="4" w:space="0" w:color="auto"/>
              <w:left w:val="single" w:sz="4" w:space="0" w:color="auto"/>
              <w:bottom w:val="single" w:sz="4" w:space="0" w:color="auto"/>
              <w:right w:val="single" w:sz="4" w:space="0" w:color="auto"/>
            </w:tcBorders>
            <w:hideMark/>
          </w:tcPr>
          <w:p w14:paraId="541EDCCA"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5CD79952" w14:textId="77777777" w:rsidTr="007C2BEF">
        <w:tc>
          <w:tcPr>
            <w:tcW w:w="454" w:type="dxa"/>
            <w:tcBorders>
              <w:top w:val="single" w:sz="4" w:space="0" w:color="auto"/>
              <w:left w:val="single" w:sz="4" w:space="0" w:color="auto"/>
              <w:bottom w:val="single" w:sz="4" w:space="0" w:color="auto"/>
              <w:right w:val="single" w:sz="4" w:space="0" w:color="auto"/>
            </w:tcBorders>
          </w:tcPr>
          <w:p w14:paraId="5CCECF89"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2</w:t>
            </w:r>
          </w:p>
        </w:tc>
        <w:tc>
          <w:tcPr>
            <w:tcW w:w="6804" w:type="dxa"/>
            <w:tcBorders>
              <w:top w:val="single" w:sz="4" w:space="0" w:color="auto"/>
              <w:left w:val="single" w:sz="4" w:space="0" w:color="auto"/>
              <w:bottom w:val="single" w:sz="4" w:space="0" w:color="auto"/>
              <w:right w:val="single" w:sz="4" w:space="0" w:color="auto"/>
            </w:tcBorders>
          </w:tcPr>
          <w:p w14:paraId="04FCAA91" w14:textId="77777777" w:rsidR="006011F7" w:rsidRDefault="006011F7" w:rsidP="007C2BEF">
            <w:pPr>
              <w:pStyle w:val="a0"/>
              <w:ind w:firstLineChars="0" w:firstLine="0"/>
              <w:rPr>
                <w:rFonts w:asciiTheme="minorEastAsia" w:eastAsiaTheme="minorEastAsia" w:hAnsiTheme="minorEastAsia"/>
                <w:color w:val="000000"/>
                <w:sz w:val="22"/>
              </w:rPr>
            </w:pPr>
            <w:r>
              <w:rPr>
                <w:rFonts w:hint="eastAsia"/>
              </w:rPr>
              <w:t>システムで使用するソフトウェアの開発元、バージョン、ライセンス、依存関係などを容易に参照できるような構成管理している</w:t>
            </w:r>
          </w:p>
        </w:tc>
        <w:tc>
          <w:tcPr>
            <w:tcW w:w="1269" w:type="dxa"/>
            <w:tcBorders>
              <w:top w:val="single" w:sz="4" w:space="0" w:color="auto"/>
              <w:left w:val="single" w:sz="4" w:space="0" w:color="auto"/>
              <w:bottom w:val="single" w:sz="4" w:space="0" w:color="auto"/>
              <w:right w:val="single" w:sz="4" w:space="0" w:color="auto"/>
            </w:tcBorders>
          </w:tcPr>
          <w:p w14:paraId="6C283073" w14:textId="5DD105C5" w:rsidR="006011F7" w:rsidRDefault="0061586C"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4BA0D924"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5621CE35"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3</w:t>
            </w:r>
          </w:p>
        </w:tc>
        <w:tc>
          <w:tcPr>
            <w:tcW w:w="6804" w:type="dxa"/>
            <w:tcBorders>
              <w:top w:val="single" w:sz="4" w:space="0" w:color="auto"/>
              <w:left w:val="single" w:sz="4" w:space="0" w:color="auto"/>
              <w:bottom w:val="single" w:sz="4" w:space="0" w:color="auto"/>
              <w:right w:val="single" w:sz="4" w:space="0" w:color="auto"/>
            </w:tcBorders>
            <w:hideMark/>
          </w:tcPr>
          <w:p w14:paraId="69F0A4E9"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システム管理者アカウントの適正管理を行っている（古いアカウントが残らないよう、最新化している）</w:t>
            </w:r>
          </w:p>
        </w:tc>
        <w:tc>
          <w:tcPr>
            <w:tcW w:w="1269" w:type="dxa"/>
            <w:tcBorders>
              <w:top w:val="single" w:sz="4" w:space="0" w:color="auto"/>
              <w:left w:val="single" w:sz="4" w:space="0" w:color="auto"/>
              <w:bottom w:val="single" w:sz="4" w:space="0" w:color="auto"/>
              <w:right w:val="single" w:sz="4" w:space="0" w:color="auto"/>
            </w:tcBorders>
            <w:hideMark/>
          </w:tcPr>
          <w:p w14:paraId="4FF380CB"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5DD64B35" w14:textId="77777777" w:rsidTr="007C2BEF">
        <w:tc>
          <w:tcPr>
            <w:tcW w:w="454" w:type="dxa"/>
            <w:tcBorders>
              <w:top w:val="single" w:sz="4" w:space="0" w:color="auto"/>
              <w:left w:val="single" w:sz="4" w:space="0" w:color="auto"/>
              <w:bottom w:val="single" w:sz="4" w:space="0" w:color="auto"/>
              <w:right w:val="single" w:sz="4" w:space="0" w:color="auto"/>
            </w:tcBorders>
          </w:tcPr>
          <w:p w14:paraId="74B71B68"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4</w:t>
            </w:r>
          </w:p>
        </w:tc>
        <w:tc>
          <w:tcPr>
            <w:tcW w:w="6804" w:type="dxa"/>
            <w:tcBorders>
              <w:top w:val="single" w:sz="4" w:space="0" w:color="auto"/>
              <w:left w:val="single" w:sz="4" w:space="0" w:color="auto"/>
              <w:bottom w:val="single" w:sz="4" w:space="0" w:color="auto"/>
              <w:right w:val="single" w:sz="4" w:space="0" w:color="auto"/>
            </w:tcBorders>
          </w:tcPr>
          <w:p w14:paraId="2FA3631D" w14:textId="42E100BD" w:rsidR="006011F7" w:rsidRDefault="006011F7" w:rsidP="007C2BEF">
            <w:pPr>
              <w:pStyle w:val="a0"/>
              <w:ind w:firstLineChars="0" w:firstLine="0"/>
              <w:rPr>
                <w:rFonts w:asciiTheme="minorEastAsia" w:eastAsiaTheme="minorEastAsia" w:hAnsiTheme="minorEastAsia"/>
                <w:color w:val="000000"/>
                <w:sz w:val="22"/>
              </w:rPr>
            </w:pPr>
            <w:r>
              <w:rPr>
                <w:rFonts w:asciiTheme="minorEastAsia" w:eastAsiaTheme="minorEastAsia" w:hAnsiTheme="minorEastAsia" w:hint="eastAsia"/>
                <w:color w:val="000000"/>
                <w:sz w:val="22"/>
              </w:rPr>
              <w:t>システムの変更管理に合わせて</w:t>
            </w:r>
            <w:r w:rsidR="00D14A08">
              <w:rPr>
                <w:rFonts w:asciiTheme="minorEastAsia" w:eastAsiaTheme="minorEastAsia" w:hAnsiTheme="minorEastAsia" w:hint="eastAsia"/>
                <w:color w:val="000000"/>
                <w:sz w:val="22"/>
              </w:rPr>
              <w:t>、</w:t>
            </w:r>
            <w:r w:rsidR="000D340C">
              <w:rPr>
                <w:rFonts w:asciiTheme="minorEastAsia" w:eastAsiaTheme="minorEastAsia" w:hAnsiTheme="minorEastAsia" w:hint="eastAsia"/>
                <w:color w:val="000000"/>
                <w:sz w:val="22"/>
              </w:rPr>
              <w:t>セキュリティ</w:t>
            </w:r>
            <w:r w:rsidR="00D14A08">
              <w:rPr>
                <w:rFonts w:asciiTheme="minorEastAsia" w:eastAsiaTheme="minorEastAsia" w:hAnsiTheme="minorEastAsia" w:hint="eastAsia"/>
                <w:color w:val="000000"/>
                <w:sz w:val="22"/>
              </w:rPr>
              <w:t>リスクが増大し</w:t>
            </w:r>
            <w:r>
              <w:rPr>
                <w:rFonts w:asciiTheme="minorEastAsia" w:eastAsiaTheme="minorEastAsia" w:hAnsiTheme="minorEastAsia" w:hint="eastAsia"/>
                <w:color w:val="000000"/>
                <w:sz w:val="22"/>
              </w:rPr>
              <w:t>ないよう、セキュリティ対策を見直している</w:t>
            </w:r>
          </w:p>
        </w:tc>
        <w:tc>
          <w:tcPr>
            <w:tcW w:w="1269" w:type="dxa"/>
            <w:tcBorders>
              <w:top w:val="single" w:sz="4" w:space="0" w:color="auto"/>
              <w:left w:val="single" w:sz="4" w:space="0" w:color="auto"/>
              <w:bottom w:val="single" w:sz="4" w:space="0" w:color="auto"/>
              <w:right w:val="single" w:sz="4" w:space="0" w:color="auto"/>
            </w:tcBorders>
          </w:tcPr>
          <w:p w14:paraId="2A1E0C9A"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67867245"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0110133D"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5</w:t>
            </w:r>
          </w:p>
        </w:tc>
        <w:tc>
          <w:tcPr>
            <w:tcW w:w="6804" w:type="dxa"/>
            <w:tcBorders>
              <w:top w:val="single" w:sz="4" w:space="0" w:color="auto"/>
              <w:left w:val="single" w:sz="4" w:space="0" w:color="auto"/>
              <w:bottom w:val="single" w:sz="4" w:space="0" w:color="auto"/>
              <w:right w:val="single" w:sz="4" w:space="0" w:color="auto"/>
            </w:tcBorders>
            <w:hideMark/>
          </w:tcPr>
          <w:p w14:paraId="60BEBC9C" w14:textId="5C815162" w:rsidR="006011F7" w:rsidRPr="004062B1" w:rsidRDefault="006011F7" w:rsidP="007C2BEF">
            <w:pPr>
              <w:pStyle w:val="a0"/>
              <w:ind w:firstLineChars="0" w:firstLine="0"/>
              <w:rPr>
                <w:rFonts w:asciiTheme="minorEastAsia" w:eastAsiaTheme="minorEastAsia" w:hAnsiTheme="minorEastAsia"/>
                <w:color w:val="000000"/>
                <w:sz w:val="22"/>
              </w:rPr>
            </w:pPr>
            <w:r>
              <w:rPr>
                <w:rFonts w:asciiTheme="minorEastAsia" w:eastAsiaTheme="minorEastAsia" w:hAnsiTheme="minorEastAsia" w:hint="eastAsia"/>
                <w:color w:val="000000"/>
                <w:sz w:val="22"/>
              </w:rPr>
              <w:t>システムに影響する脅威情報や脆弱性情報を定常的に収集し、脅威や脆弱性による影響</w:t>
            </w:r>
            <w:r w:rsidR="00540308">
              <w:rPr>
                <w:rFonts w:asciiTheme="minorEastAsia" w:eastAsiaTheme="minorEastAsia" w:hAnsiTheme="minorEastAsia" w:hint="eastAsia"/>
                <w:color w:val="000000"/>
                <w:sz w:val="22"/>
              </w:rPr>
              <w:t>に</w:t>
            </w:r>
            <w:r w:rsidR="004B106A">
              <w:rPr>
                <w:rFonts w:asciiTheme="minorEastAsia" w:eastAsiaTheme="minorEastAsia" w:hAnsiTheme="minorEastAsia" w:hint="eastAsia"/>
                <w:color w:val="000000"/>
                <w:sz w:val="22"/>
              </w:rPr>
              <w:t>かんする</w:t>
            </w:r>
            <w:r>
              <w:rPr>
                <w:rFonts w:asciiTheme="minorEastAsia" w:eastAsiaTheme="minorEastAsia" w:hAnsiTheme="minorEastAsia" w:hint="eastAsia"/>
                <w:color w:val="000000"/>
                <w:sz w:val="22"/>
              </w:rPr>
              <w:t>リスク分析</w:t>
            </w:r>
            <w:r w:rsidR="002C57FE">
              <w:rPr>
                <w:rFonts w:asciiTheme="minorEastAsia" w:eastAsiaTheme="minorEastAsia" w:hAnsiTheme="minorEastAsia" w:hint="eastAsia"/>
                <w:color w:val="000000"/>
                <w:sz w:val="22"/>
              </w:rPr>
              <w:t>等を実施し</w:t>
            </w:r>
            <w:r>
              <w:rPr>
                <w:rFonts w:asciiTheme="minorEastAsia" w:eastAsiaTheme="minorEastAsia" w:hAnsiTheme="minorEastAsia" w:hint="eastAsia"/>
                <w:color w:val="000000"/>
                <w:sz w:val="22"/>
              </w:rPr>
              <w:t>、自システムへの対応方針を決定している</w:t>
            </w:r>
          </w:p>
        </w:tc>
        <w:tc>
          <w:tcPr>
            <w:tcW w:w="1269" w:type="dxa"/>
            <w:tcBorders>
              <w:top w:val="single" w:sz="4" w:space="0" w:color="auto"/>
              <w:left w:val="single" w:sz="4" w:space="0" w:color="auto"/>
              <w:bottom w:val="single" w:sz="4" w:space="0" w:color="auto"/>
              <w:right w:val="single" w:sz="4" w:space="0" w:color="auto"/>
            </w:tcBorders>
            <w:hideMark/>
          </w:tcPr>
          <w:p w14:paraId="1056A862"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02F78974"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2BDAA386"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6</w:t>
            </w:r>
          </w:p>
        </w:tc>
        <w:tc>
          <w:tcPr>
            <w:tcW w:w="6804" w:type="dxa"/>
            <w:tcBorders>
              <w:top w:val="single" w:sz="4" w:space="0" w:color="auto"/>
              <w:left w:val="single" w:sz="4" w:space="0" w:color="auto"/>
              <w:bottom w:val="single" w:sz="4" w:space="0" w:color="auto"/>
              <w:right w:val="single" w:sz="4" w:space="0" w:color="auto"/>
            </w:tcBorders>
            <w:hideMark/>
          </w:tcPr>
          <w:p w14:paraId="7DC01914" w14:textId="6E25A51E" w:rsidR="006011F7" w:rsidRPr="00320F55" w:rsidRDefault="006011F7" w:rsidP="007C2BEF">
            <w:pPr>
              <w:pStyle w:val="a0"/>
              <w:ind w:firstLineChars="0" w:firstLine="0"/>
              <w:rPr>
                <w:rFonts w:asciiTheme="minorEastAsia" w:eastAsiaTheme="minorEastAsia" w:hAnsiTheme="minorEastAsia"/>
                <w:color w:val="000000"/>
                <w:sz w:val="22"/>
              </w:rPr>
            </w:pPr>
            <w:r>
              <w:rPr>
                <w:rFonts w:asciiTheme="minorEastAsia" w:eastAsiaTheme="minorEastAsia" w:hAnsiTheme="minorEastAsia" w:hint="eastAsia"/>
                <w:color w:val="000000"/>
                <w:sz w:val="22"/>
              </w:rPr>
              <w:t>ログやセキュリティアラートを用いた異常な状態の監視等を行い、インシデントやその兆候を早期検知するための仕組みを導入している</w:t>
            </w:r>
          </w:p>
        </w:tc>
        <w:tc>
          <w:tcPr>
            <w:tcW w:w="1269" w:type="dxa"/>
            <w:tcBorders>
              <w:top w:val="single" w:sz="4" w:space="0" w:color="auto"/>
              <w:left w:val="single" w:sz="4" w:space="0" w:color="auto"/>
              <w:bottom w:val="single" w:sz="4" w:space="0" w:color="auto"/>
              <w:right w:val="single" w:sz="4" w:space="0" w:color="auto"/>
            </w:tcBorders>
            <w:hideMark/>
          </w:tcPr>
          <w:p w14:paraId="4D8F0675"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4029A0E4"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6D60DD89"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7</w:t>
            </w:r>
          </w:p>
        </w:tc>
        <w:tc>
          <w:tcPr>
            <w:tcW w:w="6804" w:type="dxa"/>
            <w:tcBorders>
              <w:top w:val="single" w:sz="4" w:space="0" w:color="auto"/>
              <w:left w:val="single" w:sz="4" w:space="0" w:color="auto"/>
              <w:bottom w:val="single" w:sz="4" w:space="0" w:color="auto"/>
              <w:right w:val="single" w:sz="4" w:space="0" w:color="auto"/>
            </w:tcBorders>
            <w:hideMark/>
          </w:tcPr>
          <w:p w14:paraId="381FCC08" w14:textId="07C481FB"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インシデント発生時に速やかに対応するためのインシデント対応体制、インシデント対応</w:t>
            </w:r>
            <w:r w:rsidR="008C0B4C">
              <w:rPr>
                <w:rFonts w:asciiTheme="minorEastAsia" w:eastAsiaTheme="minorEastAsia" w:hAnsiTheme="minorEastAsia" w:hint="eastAsia"/>
                <w:color w:val="000000"/>
                <w:sz w:val="22"/>
              </w:rPr>
              <w:t>手順を</w:t>
            </w:r>
            <w:r>
              <w:rPr>
                <w:rFonts w:asciiTheme="minorEastAsia" w:eastAsiaTheme="minorEastAsia" w:hAnsiTheme="minorEastAsia" w:hint="eastAsia"/>
                <w:color w:val="000000"/>
                <w:sz w:val="22"/>
              </w:rPr>
              <w:t>整備している</w:t>
            </w:r>
          </w:p>
        </w:tc>
        <w:tc>
          <w:tcPr>
            <w:tcW w:w="1269" w:type="dxa"/>
            <w:tcBorders>
              <w:top w:val="single" w:sz="4" w:space="0" w:color="auto"/>
              <w:left w:val="single" w:sz="4" w:space="0" w:color="auto"/>
              <w:bottom w:val="single" w:sz="4" w:space="0" w:color="auto"/>
              <w:right w:val="single" w:sz="4" w:space="0" w:color="auto"/>
            </w:tcBorders>
            <w:hideMark/>
          </w:tcPr>
          <w:p w14:paraId="36E311AB"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r w:rsidR="006011F7" w14:paraId="155E72B9"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180E2784"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8</w:t>
            </w:r>
          </w:p>
        </w:tc>
        <w:tc>
          <w:tcPr>
            <w:tcW w:w="6804" w:type="dxa"/>
            <w:tcBorders>
              <w:top w:val="single" w:sz="4" w:space="0" w:color="auto"/>
              <w:left w:val="single" w:sz="4" w:space="0" w:color="auto"/>
              <w:bottom w:val="single" w:sz="4" w:space="0" w:color="auto"/>
              <w:right w:val="single" w:sz="4" w:space="0" w:color="auto"/>
            </w:tcBorders>
            <w:hideMark/>
          </w:tcPr>
          <w:p w14:paraId="720EC0E0"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インシデント発生後、速やかなシステム復旧を実現するため、重要データのバックアップ、システム復旧のリストア手順を整備し</w:t>
            </w:r>
            <w:r>
              <w:rPr>
                <w:rFonts w:asciiTheme="minorEastAsia" w:eastAsiaTheme="minorEastAsia" w:hAnsiTheme="minorEastAsia" w:hint="eastAsia"/>
                <w:color w:val="000000"/>
                <w:sz w:val="22"/>
              </w:rPr>
              <w:lastRenderedPageBreak/>
              <w:t>ている</w:t>
            </w:r>
          </w:p>
        </w:tc>
        <w:tc>
          <w:tcPr>
            <w:tcW w:w="1269" w:type="dxa"/>
            <w:tcBorders>
              <w:top w:val="single" w:sz="4" w:space="0" w:color="auto"/>
              <w:left w:val="single" w:sz="4" w:space="0" w:color="auto"/>
              <w:bottom w:val="single" w:sz="4" w:space="0" w:color="auto"/>
              <w:right w:val="single" w:sz="4" w:space="0" w:color="auto"/>
            </w:tcBorders>
            <w:hideMark/>
          </w:tcPr>
          <w:p w14:paraId="3B0A4DFB"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lastRenderedPageBreak/>
              <w:t>□</w:t>
            </w:r>
          </w:p>
        </w:tc>
      </w:tr>
      <w:tr w:rsidR="006011F7" w14:paraId="13DE76E2" w14:textId="77777777" w:rsidTr="007C2BEF">
        <w:tc>
          <w:tcPr>
            <w:tcW w:w="454" w:type="dxa"/>
            <w:tcBorders>
              <w:top w:val="single" w:sz="4" w:space="0" w:color="auto"/>
              <w:left w:val="single" w:sz="4" w:space="0" w:color="auto"/>
              <w:bottom w:val="single" w:sz="4" w:space="0" w:color="auto"/>
              <w:right w:val="single" w:sz="4" w:space="0" w:color="auto"/>
            </w:tcBorders>
            <w:hideMark/>
          </w:tcPr>
          <w:p w14:paraId="6363E332" w14:textId="77777777"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sz w:val="22"/>
              </w:rPr>
              <w:t>9</w:t>
            </w:r>
          </w:p>
        </w:tc>
        <w:tc>
          <w:tcPr>
            <w:tcW w:w="6804" w:type="dxa"/>
            <w:tcBorders>
              <w:top w:val="single" w:sz="4" w:space="0" w:color="auto"/>
              <w:left w:val="single" w:sz="4" w:space="0" w:color="auto"/>
              <w:bottom w:val="single" w:sz="4" w:space="0" w:color="auto"/>
              <w:right w:val="single" w:sz="4" w:space="0" w:color="auto"/>
            </w:tcBorders>
            <w:hideMark/>
          </w:tcPr>
          <w:p w14:paraId="0A0FD3A7" w14:textId="18BB257F" w:rsidR="006011F7" w:rsidRDefault="006011F7" w:rsidP="007C2BEF">
            <w:pPr>
              <w:pStyle w:val="a0"/>
              <w:ind w:firstLineChars="0" w:firstLine="0"/>
              <w:rPr>
                <w:rFonts w:asciiTheme="minorEastAsia" w:eastAsiaTheme="minorEastAsia" w:hAnsiTheme="minorEastAsia"/>
                <w:sz w:val="22"/>
              </w:rPr>
            </w:pPr>
            <w:r>
              <w:rPr>
                <w:rFonts w:asciiTheme="minorEastAsia" w:eastAsiaTheme="minorEastAsia" w:hAnsiTheme="minorEastAsia" w:hint="eastAsia"/>
                <w:color w:val="000000"/>
                <w:sz w:val="22"/>
              </w:rPr>
              <w:t>インシデント対応プロセスやシステム復旧プロセスは、有効性確保のための定期的に見直し、更新している</w:t>
            </w:r>
          </w:p>
        </w:tc>
        <w:tc>
          <w:tcPr>
            <w:tcW w:w="1269" w:type="dxa"/>
            <w:tcBorders>
              <w:top w:val="single" w:sz="4" w:space="0" w:color="auto"/>
              <w:left w:val="single" w:sz="4" w:space="0" w:color="auto"/>
              <w:bottom w:val="single" w:sz="4" w:space="0" w:color="auto"/>
              <w:right w:val="single" w:sz="4" w:space="0" w:color="auto"/>
            </w:tcBorders>
            <w:hideMark/>
          </w:tcPr>
          <w:p w14:paraId="1C376305" w14:textId="77777777" w:rsidR="006011F7" w:rsidRDefault="006011F7" w:rsidP="007C2BEF">
            <w:pPr>
              <w:pStyle w:val="a0"/>
              <w:ind w:firstLineChars="0" w:firstLine="0"/>
              <w:jc w:val="center"/>
              <w:rPr>
                <w:rFonts w:asciiTheme="minorEastAsia" w:eastAsiaTheme="minorEastAsia" w:hAnsiTheme="minorEastAsia"/>
                <w:sz w:val="22"/>
              </w:rPr>
            </w:pPr>
            <w:r>
              <w:rPr>
                <w:rFonts w:asciiTheme="minorEastAsia" w:eastAsiaTheme="minorEastAsia" w:hAnsiTheme="minorEastAsia" w:hint="eastAsia"/>
                <w:sz w:val="22"/>
              </w:rPr>
              <w:t>□</w:t>
            </w:r>
          </w:p>
        </w:tc>
      </w:tr>
    </w:tbl>
    <w:p w14:paraId="46758921" w14:textId="3C8B9AC7" w:rsidR="005F21A3" w:rsidRDefault="005F21A3" w:rsidP="006011F7">
      <w:pPr>
        <w:widowControl/>
        <w:jc w:val="left"/>
      </w:pPr>
    </w:p>
    <w:p w14:paraId="52BD86AE" w14:textId="77777777" w:rsidR="005F21A3" w:rsidRDefault="005F21A3">
      <w:pPr>
        <w:widowControl/>
        <w:jc w:val="left"/>
      </w:pPr>
      <w:r>
        <w:br w:type="page"/>
      </w:r>
    </w:p>
    <w:p w14:paraId="694FC696" w14:textId="28318117" w:rsidR="0066432B" w:rsidRDefault="0066432B" w:rsidP="0066432B">
      <w:pPr>
        <w:pStyle w:val="afff"/>
      </w:pPr>
      <w:bookmarkStart w:id="169" w:name="_Toc106636913"/>
      <w:r>
        <w:rPr>
          <w:rFonts w:hint="eastAsia"/>
        </w:rPr>
        <w:lastRenderedPageBreak/>
        <w:t>別紙</w:t>
      </w:r>
      <w:r>
        <w:rPr>
          <w:rFonts w:hint="eastAsia"/>
        </w:rPr>
        <w:t>3</w:t>
      </w:r>
      <w:r>
        <w:rPr>
          <w:rFonts w:hint="eastAsia"/>
        </w:rPr>
        <w:t xml:space="preserve">　システムにおける一般的なセキュリティ上の問題点</w:t>
      </w:r>
      <w:bookmarkEnd w:id="169"/>
    </w:p>
    <w:p w14:paraId="656958B8" w14:textId="77777777" w:rsidR="006011F7" w:rsidRPr="00EE38C6" w:rsidRDefault="006011F7" w:rsidP="006011F7">
      <w:pPr>
        <w:pStyle w:val="a0"/>
        <w:ind w:firstLine="240"/>
      </w:pPr>
    </w:p>
    <w:p w14:paraId="157D7386" w14:textId="77777777" w:rsidR="006011F7" w:rsidRDefault="006011F7" w:rsidP="006011F7">
      <w:pPr>
        <w:pStyle w:val="a0"/>
        <w:ind w:firstLine="240"/>
      </w:pPr>
      <w:r>
        <w:rPr>
          <w:rFonts w:hint="eastAsia"/>
        </w:rPr>
        <w:t>一般的にシステムにおけるセキュリティ上の問題点の傾向は下記表の通りである。これらのセキュリティ上の問題点を作りこまないよう、留意してシステム開発を進めることが求められる。</w:t>
      </w:r>
    </w:p>
    <w:p w14:paraId="08C585A5" w14:textId="77777777" w:rsidR="006011F7" w:rsidRDefault="006011F7" w:rsidP="006011F7">
      <w:pPr>
        <w:pStyle w:val="a0"/>
        <w:ind w:firstLine="240"/>
      </w:pPr>
    </w:p>
    <w:tbl>
      <w:tblPr>
        <w:tblStyle w:val="af9"/>
        <w:tblW w:w="8926" w:type="dxa"/>
        <w:tblLook w:val="04A0" w:firstRow="1" w:lastRow="0" w:firstColumn="1" w:lastColumn="0" w:noHBand="0" w:noVBand="1"/>
      </w:tblPr>
      <w:tblGrid>
        <w:gridCol w:w="457"/>
        <w:gridCol w:w="1665"/>
        <w:gridCol w:w="6804"/>
      </w:tblGrid>
      <w:tr w:rsidR="006011F7" w:rsidRPr="002176A9" w14:paraId="356C6E91" w14:textId="77777777" w:rsidTr="007C2BEF">
        <w:tc>
          <w:tcPr>
            <w:tcW w:w="457" w:type="dxa"/>
            <w:shd w:val="clear" w:color="auto" w:fill="D9D9D9" w:themeFill="background1" w:themeFillShade="D9"/>
          </w:tcPr>
          <w:p w14:paraId="1CA4B3A1" w14:textId="77777777" w:rsidR="006011F7" w:rsidRPr="002176A9" w:rsidRDefault="006011F7" w:rsidP="007C2BEF">
            <w:pPr>
              <w:pStyle w:val="a0"/>
              <w:ind w:firstLineChars="0" w:firstLine="0"/>
              <w:rPr>
                <w:rFonts w:asciiTheme="minorEastAsia" w:eastAsiaTheme="minorEastAsia" w:hAnsiTheme="minorEastAsia"/>
                <w:szCs w:val="24"/>
              </w:rPr>
            </w:pPr>
          </w:p>
        </w:tc>
        <w:tc>
          <w:tcPr>
            <w:tcW w:w="1665" w:type="dxa"/>
            <w:shd w:val="clear" w:color="auto" w:fill="D9D9D9" w:themeFill="background1" w:themeFillShade="D9"/>
          </w:tcPr>
          <w:p w14:paraId="758BF32A" w14:textId="77777777" w:rsidR="006011F7" w:rsidRPr="002176A9" w:rsidRDefault="006011F7" w:rsidP="007C2BEF">
            <w:pPr>
              <w:pStyle w:val="a0"/>
              <w:ind w:firstLineChars="0" w:firstLine="0"/>
              <w:rPr>
                <w:rFonts w:asciiTheme="minorEastAsia" w:eastAsiaTheme="minorEastAsia" w:hAnsiTheme="minorEastAsia"/>
                <w:szCs w:val="24"/>
              </w:rPr>
            </w:pPr>
            <w:r w:rsidRPr="002176A9">
              <w:rPr>
                <w:rFonts w:asciiTheme="minorEastAsia" w:eastAsiaTheme="minorEastAsia" w:hAnsiTheme="minorEastAsia" w:hint="eastAsia"/>
                <w:szCs w:val="24"/>
              </w:rPr>
              <w:t>要因</w:t>
            </w:r>
          </w:p>
        </w:tc>
        <w:tc>
          <w:tcPr>
            <w:tcW w:w="6804" w:type="dxa"/>
            <w:shd w:val="clear" w:color="auto" w:fill="D9D9D9" w:themeFill="background1" w:themeFillShade="D9"/>
          </w:tcPr>
          <w:p w14:paraId="14FC7DA2" w14:textId="3B4DB76F" w:rsidR="006011F7" w:rsidRPr="002176A9" w:rsidRDefault="009D020C" w:rsidP="007C2BEF">
            <w:pPr>
              <w:pStyle w:val="a0"/>
              <w:ind w:firstLineChars="0" w:firstLine="0"/>
              <w:rPr>
                <w:rFonts w:asciiTheme="minorEastAsia" w:eastAsiaTheme="minorEastAsia" w:hAnsiTheme="minorEastAsia"/>
                <w:szCs w:val="24"/>
              </w:rPr>
            </w:pPr>
            <w:r>
              <w:rPr>
                <w:rFonts w:asciiTheme="minorEastAsia" w:eastAsiaTheme="minorEastAsia" w:hAnsiTheme="minorEastAsia" w:hint="eastAsia"/>
                <w:szCs w:val="24"/>
              </w:rPr>
              <w:t>セキュリティ上の</w:t>
            </w:r>
            <w:r w:rsidR="006011F7" w:rsidRPr="002176A9">
              <w:rPr>
                <w:rFonts w:asciiTheme="minorEastAsia" w:eastAsiaTheme="minorEastAsia" w:hAnsiTheme="minorEastAsia" w:hint="eastAsia"/>
                <w:szCs w:val="24"/>
              </w:rPr>
              <w:t>問題点</w:t>
            </w:r>
          </w:p>
        </w:tc>
      </w:tr>
      <w:tr w:rsidR="006011F7" w:rsidRPr="002176A9" w14:paraId="2EA8CDBD" w14:textId="77777777" w:rsidTr="007C2BEF">
        <w:trPr>
          <w:trHeight w:val="1429"/>
        </w:trPr>
        <w:tc>
          <w:tcPr>
            <w:tcW w:w="457" w:type="dxa"/>
          </w:tcPr>
          <w:p w14:paraId="1BDA8BCB" w14:textId="77777777" w:rsidR="006011F7" w:rsidRPr="002176A9" w:rsidRDefault="006011F7" w:rsidP="007C2BEF">
            <w:pPr>
              <w:pStyle w:val="a0"/>
              <w:ind w:firstLineChars="0" w:firstLine="0"/>
              <w:rPr>
                <w:rFonts w:asciiTheme="minorEastAsia" w:eastAsiaTheme="minorEastAsia" w:hAnsiTheme="minorEastAsia"/>
                <w:szCs w:val="24"/>
              </w:rPr>
            </w:pPr>
            <w:r w:rsidRPr="002176A9">
              <w:rPr>
                <w:rFonts w:asciiTheme="minorEastAsia" w:eastAsiaTheme="minorEastAsia" w:hAnsiTheme="minorEastAsia" w:hint="eastAsia"/>
                <w:szCs w:val="24"/>
              </w:rPr>
              <w:t>1</w:t>
            </w:r>
          </w:p>
        </w:tc>
        <w:tc>
          <w:tcPr>
            <w:tcW w:w="1665" w:type="dxa"/>
          </w:tcPr>
          <w:p w14:paraId="2A31996E" w14:textId="77777777" w:rsidR="006011F7" w:rsidRPr="002176A9" w:rsidRDefault="006011F7" w:rsidP="007C2BEF">
            <w:pPr>
              <w:pStyle w:val="a0"/>
              <w:ind w:firstLineChars="0" w:firstLine="0"/>
              <w:rPr>
                <w:rFonts w:asciiTheme="minorEastAsia" w:eastAsiaTheme="minorEastAsia" w:hAnsiTheme="minorEastAsia"/>
                <w:szCs w:val="24"/>
              </w:rPr>
            </w:pPr>
            <w:r w:rsidRPr="002176A9">
              <w:rPr>
                <w:rFonts w:asciiTheme="minorEastAsia" w:eastAsiaTheme="minorEastAsia" w:hAnsiTheme="minorEastAsia" w:hint="eastAsia"/>
                <w:szCs w:val="24"/>
              </w:rPr>
              <w:t>認証管理</w:t>
            </w:r>
            <w:r>
              <w:rPr>
                <w:rFonts w:asciiTheme="minorEastAsia" w:eastAsiaTheme="minorEastAsia" w:hAnsiTheme="minorEastAsia" w:hint="eastAsia"/>
                <w:szCs w:val="24"/>
              </w:rPr>
              <w:t>不備</w:t>
            </w:r>
          </w:p>
        </w:tc>
        <w:tc>
          <w:tcPr>
            <w:tcW w:w="6804" w:type="dxa"/>
          </w:tcPr>
          <w:p w14:paraId="4BD7CAA8" w14:textId="66DADB32" w:rsidR="006011F7" w:rsidRDefault="006011F7" w:rsidP="00D26662">
            <w:pPr>
              <w:pStyle w:val="a0"/>
              <w:numPr>
                <w:ilvl w:val="0"/>
                <w:numId w:val="48"/>
              </w:numPr>
              <w:ind w:leftChars="-45" w:left="0" w:hangingChars="45" w:hanging="108"/>
              <w:rPr>
                <w:rFonts w:asciiTheme="minorEastAsia" w:eastAsiaTheme="minorEastAsia" w:hAnsiTheme="minorEastAsia"/>
                <w:szCs w:val="24"/>
              </w:rPr>
            </w:pPr>
            <w:r>
              <w:rPr>
                <w:rFonts w:asciiTheme="minorEastAsia" w:eastAsiaTheme="minorEastAsia" w:hAnsiTheme="minorEastAsia" w:hint="eastAsia"/>
                <w:szCs w:val="24"/>
              </w:rPr>
              <w:t>共用アカウントが使用される際に、利用者特定の仕組みや取扱いに関するルールが整備されていない</w:t>
            </w:r>
          </w:p>
          <w:p w14:paraId="7517EE58" w14:textId="21F4DA93" w:rsidR="00E50437" w:rsidRDefault="00E50437" w:rsidP="00D26662">
            <w:pPr>
              <w:pStyle w:val="a0"/>
              <w:numPr>
                <w:ilvl w:val="0"/>
                <w:numId w:val="48"/>
              </w:numPr>
              <w:ind w:leftChars="-45" w:left="0" w:hangingChars="45" w:hanging="108"/>
              <w:rPr>
                <w:rFonts w:asciiTheme="minorEastAsia" w:eastAsiaTheme="minorEastAsia" w:hAnsiTheme="minorEastAsia"/>
                <w:szCs w:val="24"/>
              </w:rPr>
            </w:pPr>
            <w:r>
              <w:rPr>
                <w:rFonts w:asciiTheme="minorEastAsia" w:eastAsiaTheme="minorEastAsia" w:hAnsiTheme="minorEastAsia" w:hint="eastAsia"/>
                <w:szCs w:val="24"/>
              </w:rPr>
              <w:t>推測されやすい脆弱なパスワードが使用されている</w:t>
            </w:r>
          </w:p>
          <w:p w14:paraId="308663A0" w14:textId="77777777" w:rsidR="006011F7" w:rsidRPr="00531267" w:rsidRDefault="006011F7" w:rsidP="00D26662">
            <w:pPr>
              <w:pStyle w:val="a0"/>
              <w:numPr>
                <w:ilvl w:val="0"/>
                <w:numId w:val="48"/>
              </w:numPr>
              <w:ind w:leftChars="-45" w:left="0" w:hangingChars="45" w:hanging="108"/>
              <w:rPr>
                <w:rFonts w:asciiTheme="minorEastAsia" w:eastAsiaTheme="minorEastAsia" w:hAnsiTheme="minorEastAsia"/>
                <w:szCs w:val="24"/>
              </w:rPr>
            </w:pPr>
            <w:r w:rsidRPr="002176A9">
              <w:rPr>
                <w:rFonts w:asciiTheme="minorEastAsia" w:eastAsiaTheme="minorEastAsia" w:hAnsiTheme="minorEastAsia" w:hint="eastAsia"/>
                <w:szCs w:val="24"/>
              </w:rPr>
              <w:t>認証情報がファイル</w:t>
            </w:r>
            <w:r>
              <w:rPr>
                <w:rFonts w:asciiTheme="minorEastAsia" w:eastAsiaTheme="minorEastAsia" w:hAnsiTheme="minorEastAsia" w:hint="eastAsia"/>
                <w:szCs w:val="24"/>
              </w:rPr>
              <w:t>等に</w:t>
            </w:r>
            <w:r w:rsidRPr="002176A9">
              <w:rPr>
                <w:rFonts w:asciiTheme="minorEastAsia" w:eastAsiaTheme="minorEastAsia" w:hAnsiTheme="minorEastAsia" w:hint="eastAsia"/>
                <w:szCs w:val="24"/>
              </w:rPr>
              <w:t>平文で書かれている</w:t>
            </w:r>
          </w:p>
        </w:tc>
      </w:tr>
      <w:tr w:rsidR="006011F7" w:rsidRPr="002176A9" w14:paraId="6F8A5014" w14:textId="77777777" w:rsidTr="007C2BEF">
        <w:trPr>
          <w:trHeight w:val="1689"/>
        </w:trPr>
        <w:tc>
          <w:tcPr>
            <w:tcW w:w="457" w:type="dxa"/>
          </w:tcPr>
          <w:p w14:paraId="1CE9929F" w14:textId="77777777" w:rsidR="006011F7" w:rsidRPr="002176A9" w:rsidRDefault="006011F7" w:rsidP="007C2BEF">
            <w:pPr>
              <w:pStyle w:val="a0"/>
              <w:ind w:firstLineChars="0" w:firstLine="0"/>
              <w:rPr>
                <w:rFonts w:asciiTheme="minorEastAsia" w:eastAsiaTheme="minorEastAsia" w:hAnsiTheme="minorEastAsia"/>
                <w:szCs w:val="24"/>
              </w:rPr>
            </w:pPr>
            <w:r w:rsidRPr="002176A9">
              <w:rPr>
                <w:rFonts w:asciiTheme="minorEastAsia" w:eastAsiaTheme="minorEastAsia" w:hAnsiTheme="minorEastAsia" w:hint="eastAsia"/>
                <w:szCs w:val="24"/>
              </w:rPr>
              <w:t>2</w:t>
            </w:r>
          </w:p>
        </w:tc>
        <w:tc>
          <w:tcPr>
            <w:tcW w:w="1665" w:type="dxa"/>
          </w:tcPr>
          <w:p w14:paraId="47AA91C3" w14:textId="77777777" w:rsidR="006011F7" w:rsidRPr="002176A9" w:rsidRDefault="006011F7" w:rsidP="007C2BEF">
            <w:pPr>
              <w:pStyle w:val="a0"/>
              <w:ind w:firstLineChars="0" w:firstLine="0"/>
              <w:rPr>
                <w:rFonts w:asciiTheme="minorEastAsia" w:eastAsiaTheme="minorEastAsia" w:hAnsiTheme="minorEastAsia"/>
                <w:szCs w:val="24"/>
              </w:rPr>
            </w:pPr>
            <w:r>
              <w:rPr>
                <w:rFonts w:asciiTheme="minorEastAsia" w:eastAsiaTheme="minorEastAsia" w:hAnsiTheme="minorEastAsia" w:hint="eastAsia"/>
                <w:szCs w:val="24"/>
              </w:rPr>
              <w:t>アクセス制御</w:t>
            </w:r>
            <w:r w:rsidRPr="002176A9">
              <w:rPr>
                <w:rFonts w:asciiTheme="minorEastAsia" w:eastAsiaTheme="minorEastAsia" w:hAnsiTheme="minorEastAsia" w:hint="eastAsia"/>
                <w:szCs w:val="24"/>
              </w:rPr>
              <w:t>不備</w:t>
            </w:r>
          </w:p>
        </w:tc>
        <w:tc>
          <w:tcPr>
            <w:tcW w:w="6804" w:type="dxa"/>
          </w:tcPr>
          <w:p w14:paraId="75A6C1EC" w14:textId="77777777" w:rsidR="006011F7" w:rsidRDefault="006011F7" w:rsidP="00D26662">
            <w:pPr>
              <w:pStyle w:val="a0"/>
              <w:numPr>
                <w:ilvl w:val="0"/>
                <w:numId w:val="48"/>
              </w:numPr>
              <w:ind w:leftChars="-45" w:left="0" w:hangingChars="45" w:hanging="108"/>
              <w:rPr>
                <w:rFonts w:asciiTheme="minorEastAsia" w:eastAsiaTheme="minorEastAsia" w:hAnsiTheme="minorEastAsia"/>
                <w:szCs w:val="24"/>
              </w:rPr>
            </w:pPr>
            <w:r>
              <w:rPr>
                <w:rFonts w:asciiTheme="minorEastAsia" w:eastAsiaTheme="minorEastAsia" w:hAnsiTheme="minorEastAsia" w:hint="eastAsia"/>
                <w:szCs w:val="24"/>
              </w:rPr>
              <w:t>必要な強度の</w:t>
            </w:r>
            <w:r w:rsidRPr="002176A9">
              <w:rPr>
                <w:rFonts w:asciiTheme="minorEastAsia" w:eastAsiaTheme="minorEastAsia" w:hAnsiTheme="minorEastAsia" w:hint="eastAsia"/>
                <w:szCs w:val="24"/>
              </w:rPr>
              <w:t>認証</w:t>
            </w:r>
            <w:r>
              <w:rPr>
                <w:rFonts w:asciiTheme="minorEastAsia" w:eastAsiaTheme="minorEastAsia" w:hAnsiTheme="minorEastAsia" w:hint="eastAsia"/>
                <w:szCs w:val="24"/>
              </w:rPr>
              <w:t>が行われていない</w:t>
            </w:r>
          </w:p>
          <w:p w14:paraId="196A8401" w14:textId="7A8F332D" w:rsidR="006011F7" w:rsidRPr="002176A9" w:rsidRDefault="006011F7" w:rsidP="00D26662">
            <w:pPr>
              <w:pStyle w:val="a0"/>
              <w:numPr>
                <w:ilvl w:val="0"/>
                <w:numId w:val="48"/>
              </w:numPr>
              <w:ind w:leftChars="-45" w:left="0" w:hangingChars="45" w:hanging="108"/>
              <w:rPr>
                <w:rFonts w:asciiTheme="minorEastAsia" w:eastAsiaTheme="minorEastAsia" w:hAnsiTheme="minorEastAsia"/>
                <w:szCs w:val="24"/>
              </w:rPr>
            </w:pPr>
            <w:r>
              <w:rPr>
                <w:rFonts w:asciiTheme="minorEastAsia" w:eastAsiaTheme="minorEastAsia" w:hAnsiTheme="minorEastAsia" w:hint="eastAsia"/>
                <w:szCs w:val="24"/>
              </w:rPr>
              <w:t>ネットワーク、システムへの</w:t>
            </w:r>
            <w:r w:rsidRPr="002176A9">
              <w:rPr>
                <w:rFonts w:asciiTheme="minorEastAsia" w:eastAsiaTheme="minorEastAsia" w:hAnsiTheme="minorEastAsia" w:hint="eastAsia"/>
                <w:szCs w:val="24"/>
              </w:rPr>
              <w:t>アクセス制限</w:t>
            </w:r>
            <w:r w:rsidR="00D020F9">
              <w:rPr>
                <w:rFonts w:asciiTheme="minorEastAsia" w:eastAsiaTheme="minorEastAsia" w:hAnsiTheme="minorEastAsia" w:hint="eastAsia"/>
                <w:szCs w:val="24"/>
              </w:rPr>
              <w:t>が</w:t>
            </w:r>
            <w:r>
              <w:rPr>
                <w:rFonts w:asciiTheme="minorEastAsia" w:eastAsiaTheme="minorEastAsia" w:hAnsiTheme="minorEastAsia" w:hint="eastAsia"/>
                <w:szCs w:val="24"/>
              </w:rPr>
              <w:t>実施されていない</w:t>
            </w:r>
          </w:p>
          <w:p w14:paraId="2656EB36" w14:textId="7C502C2E" w:rsidR="006011F7" w:rsidRPr="00144AAA" w:rsidRDefault="006011F7" w:rsidP="00D26662">
            <w:pPr>
              <w:pStyle w:val="a0"/>
              <w:numPr>
                <w:ilvl w:val="0"/>
                <w:numId w:val="48"/>
              </w:numPr>
              <w:ind w:leftChars="-45" w:left="0" w:hangingChars="45" w:hanging="108"/>
              <w:rPr>
                <w:rFonts w:asciiTheme="minorEastAsia" w:eastAsiaTheme="minorEastAsia" w:hAnsiTheme="minorEastAsia"/>
                <w:szCs w:val="24"/>
              </w:rPr>
            </w:pPr>
            <w:r w:rsidRPr="002176A9">
              <w:rPr>
                <w:rFonts w:asciiTheme="minorEastAsia" w:eastAsiaTheme="minorEastAsia" w:hAnsiTheme="minorEastAsia" w:hint="eastAsia"/>
                <w:szCs w:val="24"/>
              </w:rPr>
              <w:t>アクセス権が</w:t>
            </w:r>
            <w:r>
              <w:rPr>
                <w:rFonts w:asciiTheme="minorEastAsia" w:eastAsiaTheme="minorEastAsia" w:hAnsiTheme="minorEastAsia" w:hint="eastAsia"/>
                <w:szCs w:val="24"/>
              </w:rPr>
              <w:t>必要最小限のアクセス権付与が守られておらず、過剰である</w:t>
            </w:r>
          </w:p>
        </w:tc>
      </w:tr>
      <w:tr w:rsidR="006011F7" w:rsidRPr="002176A9" w14:paraId="64E14643" w14:textId="77777777" w:rsidTr="007C2BEF">
        <w:trPr>
          <w:trHeight w:val="918"/>
        </w:trPr>
        <w:tc>
          <w:tcPr>
            <w:tcW w:w="457" w:type="dxa"/>
          </w:tcPr>
          <w:p w14:paraId="282F0AD3" w14:textId="77777777" w:rsidR="006011F7" w:rsidRDefault="006011F7" w:rsidP="007C2BEF">
            <w:pPr>
              <w:pStyle w:val="a0"/>
              <w:ind w:firstLineChars="0" w:firstLine="0"/>
              <w:rPr>
                <w:rFonts w:asciiTheme="minorEastAsia" w:eastAsiaTheme="minorEastAsia" w:hAnsiTheme="minorEastAsia"/>
                <w:szCs w:val="24"/>
              </w:rPr>
            </w:pPr>
            <w:r>
              <w:rPr>
                <w:rFonts w:asciiTheme="minorEastAsia" w:eastAsiaTheme="minorEastAsia" w:hAnsiTheme="minorEastAsia" w:hint="eastAsia"/>
                <w:szCs w:val="24"/>
              </w:rPr>
              <w:t>3</w:t>
            </w:r>
          </w:p>
        </w:tc>
        <w:tc>
          <w:tcPr>
            <w:tcW w:w="1665" w:type="dxa"/>
          </w:tcPr>
          <w:p w14:paraId="2FBF085C" w14:textId="77777777" w:rsidR="006011F7" w:rsidRDefault="006011F7" w:rsidP="007C2BEF">
            <w:pPr>
              <w:pStyle w:val="a0"/>
              <w:ind w:firstLineChars="0" w:firstLine="0"/>
              <w:rPr>
                <w:rFonts w:asciiTheme="minorEastAsia" w:eastAsiaTheme="minorEastAsia" w:hAnsiTheme="minorEastAsia"/>
                <w:szCs w:val="24"/>
              </w:rPr>
            </w:pPr>
            <w:r w:rsidRPr="002176A9">
              <w:rPr>
                <w:rFonts w:asciiTheme="minorEastAsia" w:eastAsiaTheme="minorEastAsia" w:hAnsiTheme="minorEastAsia" w:hint="eastAsia"/>
                <w:szCs w:val="24"/>
              </w:rPr>
              <w:t>暗号化</w:t>
            </w:r>
            <w:r>
              <w:rPr>
                <w:rFonts w:asciiTheme="minorEastAsia" w:eastAsiaTheme="minorEastAsia" w:hAnsiTheme="minorEastAsia" w:hint="eastAsia"/>
                <w:szCs w:val="24"/>
              </w:rPr>
              <w:t>不備</w:t>
            </w:r>
          </w:p>
        </w:tc>
        <w:tc>
          <w:tcPr>
            <w:tcW w:w="6804" w:type="dxa"/>
          </w:tcPr>
          <w:p w14:paraId="4EB084BE" w14:textId="77777777" w:rsidR="006011F7" w:rsidRPr="00981065" w:rsidRDefault="006011F7" w:rsidP="00D26662">
            <w:pPr>
              <w:pStyle w:val="a0"/>
              <w:numPr>
                <w:ilvl w:val="0"/>
                <w:numId w:val="48"/>
              </w:numPr>
              <w:ind w:leftChars="-45" w:left="0" w:hangingChars="45" w:hanging="108"/>
              <w:rPr>
                <w:rFonts w:asciiTheme="minorEastAsia" w:eastAsiaTheme="minorEastAsia" w:hAnsiTheme="minorEastAsia"/>
                <w:szCs w:val="24"/>
              </w:rPr>
            </w:pPr>
            <w:r>
              <w:rPr>
                <w:rFonts w:asciiTheme="minorEastAsia" w:eastAsiaTheme="minorEastAsia" w:hAnsiTheme="minorEastAsia" w:hint="eastAsia"/>
                <w:szCs w:val="24"/>
              </w:rPr>
              <w:t>重要情報が流れる各機器間の</w:t>
            </w:r>
            <w:r w:rsidRPr="00D03384">
              <w:rPr>
                <w:rFonts w:asciiTheme="minorEastAsia" w:eastAsiaTheme="minorEastAsia" w:hAnsiTheme="minorEastAsia" w:hint="eastAsia"/>
                <w:szCs w:val="24"/>
              </w:rPr>
              <w:t>通信</w:t>
            </w:r>
            <w:r>
              <w:rPr>
                <w:rFonts w:asciiTheme="minorEastAsia" w:eastAsiaTheme="minorEastAsia" w:hAnsiTheme="minorEastAsia" w:hint="eastAsia"/>
                <w:szCs w:val="24"/>
              </w:rPr>
              <w:t>経路で必要な</w:t>
            </w:r>
            <w:r w:rsidRPr="00D03384">
              <w:rPr>
                <w:rFonts w:asciiTheme="minorEastAsia" w:eastAsiaTheme="minorEastAsia" w:hAnsiTheme="minorEastAsia" w:hint="eastAsia"/>
                <w:szCs w:val="24"/>
              </w:rPr>
              <w:t>暗号化</w:t>
            </w:r>
            <w:r>
              <w:rPr>
                <w:rFonts w:asciiTheme="minorEastAsia" w:eastAsiaTheme="minorEastAsia" w:hAnsiTheme="minorEastAsia" w:hint="eastAsia"/>
                <w:szCs w:val="24"/>
              </w:rPr>
              <w:t>が実施</w:t>
            </w:r>
            <w:r w:rsidRPr="00D03384">
              <w:rPr>
                <w:rFonts w:asciiTheme="minorEastAsia" w:eastAsiaTheme="minorEastAsia" w:hAnsiTheme="minorEastAsia" w:hint="eastAsia"/>
                <w:szCs w:val="24"/>
              </w:rPr>
              <w:t>されていない</w:t>
            </w:r>
          </w:p>
        </w:tc>
      </w:tr>
      <w:tr w:rsidR="006011F7" w:rsidRPr="002176A9" w14:paraId="35F8C46D" w14:textId="77777777" w:rsidTr="007C2BEF">
        <w:trPr>
          <w:trHeight w:val="950"/>
        </w:trPr>
        <w:tc>
          <w:tcPr>
            <w:tcW w:w="457" w:type="dxa"/>
          </w:tcPr>
          <w:p w14:paraId="31515EFE" w14:textId="77777777" w:rsidR="006011F7" w:rsidRPr="002176A9" w:rsidRDefault="006011F7" w:rsidP="007C2BEF">
            <w:pPr>
              <w:pStyle w:val="a0"/>
              <w:ind w:firstLineChars="0" w:firstLine="0"/>
              <w:rPr>
                <w:rFonts w:asciiTheme="minorEastAsia" w:eastAsiaTheme="minorEastAsia" w:hAnsiTheme="minorEastAsia"/>
                <w:szCs w:val="24"/>
              </w:rPr>
            </w:pPr>
            <w:r>
              <w:rPr>
                <w:rFonts w:asciiTheme="minorEastAsia" w:eastAsiaTheme="minorEastAsia" w:hAnsiTheme="minorEastAsia" w:hint="eastAsia"/>
                <w:szCs w:val="24"/>
              </w:rPr>
              <w:t>4</w:t>
            </w:r>
          </w:p>
        </w:tc>
        <w:tc>
          <w:tcPr>
            <w:tcW w:w="1665" w:type="dxa"/>
          </w:tcPr>
          <w:p w14:paraId="19B60A45" w14:textId="2EFA568F" w:rsidR="006011F7" w:rsidRPr="002176A9" w:rsidRDefault="006011F7" w:rsidP="007C2BEF">
            <w:pPr>
              <w:pStyle w:val="a0"/>
              <w:ind w:firstLineChars="0" w:firstLine="0"/>
              <w:rPr>
                <w:rFonts w:asciiTheme="minorEastAsia" w:eastAsiaTheme="minorEastAsia" w:hAnsiTheme="minorEastAsia"/>
                <w:szCs w:val="24"/>
              </w:rPr>
            </w:pPr>
            <w:r>
              <w:rPr>
                <w:rFonts w:asciiTheme="minorEastAsia" w:eastAsiaTheme="minorEastAsia" w:hAnsiTheme="minorEastAsia" w:hint="eastAsia"/>
                <w:szCs w:val="24"/>
              </w:rPr>
              <w:t>資産</w:t>
            </w:r>
            <w:r w:rsidR="00C82A8F">
              <w:rPr>
                <w:rFonts w:asciiTheme="minorEastAsia" w:eastAsiaTheme="minorEastAsia" w:hAnsiTheme="minorEastAsia" w:hint="eastAsia"/>
                <w:szCs w:val="24"/>
              </w:rPr>
              <w:t>管理</w:t>
            </w:r>
            <w:r>
              <w:rPr>
                <w:rFonts w:asciiTheme="minorEastAsia" w:eastAsiaTheme="minorEastAsia" w:hAnsiTheme="minorEastAsia" w:hint="eastAsia"/>
                <w:szCs w:val="24"/>
              </w:rPr>
              <w:t>、</w:t>
            </w:r>
            <w:r w:rsidRPr="002176A9">
              <w:rPr>
                <w:rFonts w:asciiTheme="minorEastAsia" w:eastAsiaTheme="minorEastAsia" w:hAnsiTheme="minorEastAsia" w:hint="eastAsia"/>
                <w:szCs w:val="24"/>
              </w:rPr>
              <w:t>脆弱性</w:t>
            </w:r>
            <w:r>
              <w:rPr>
                <w:rFonts w:asciiTheme="minorEastAsia" w:eastAsiaTheme="minorEastAsia" w:hAnsiTheme="minorEastAsia" w:hint="eastAsia"/>
                <w:szCs w:val="24"/>
              </w:rPr>
              <w:t>管理不備</w:t>
            </w:r>
          </w:p>
        </w:tc>
        <w:tc>
          <w:tcPr>
            <w:tcW w:w="6804" w:type="dxa"/>
          </w:tcPr>
          <w:p w14:paraId="77B4C44B" w14:textId="54D7808B" w:rsidR="006011F7" w:rsidRDefault="006011F7" w:rsidP="00D26662">
            <w:pPr>
              <w:pStyle w:val="a0"/>
              <w:numPr>
                <w:ilvl w:val="0"/>
                <w:numId w:val="48"/>
              </w:numPr>
              <w:ind w:leftChars="-45" w:left="0" w:hangingChars="45" w:hanging="108"/>
              <w:rPr>
                <w:rFonts w:asciiTheme="minorEastAsia" w:eastAsiaTheme="minorEastAsia" w:hAnsiTheme="minorEastAsia"/>
                <w:szCs w:val="24"/>
              </w:rPr>
            </w:pPr>
            <w:r w:rsidRPr="00981065">
              <w:rPr>
                <w:rFonts w:asciiTheme="minorEastAsia" w:eastAsiaTheme="minorEastAsia" w:hAnsiTheme="minorEastAsia" w:hint="eastAsia"/>
                <w:szCs w:val="24"/>
              </w:rPr>
              <w:t>利用しているソフトウェアや機器の状態を把握</w:t>
            </w:r>
            <w:r>
              <w:rPr>
                <w:rFonts w:asciiTheme="minorEastAsia" w:eastAsiaTheme="minorEastAsia" w:hAnsiTheme="minorEastAsia" w:hint="eastAsia"/>
                <w:szCs w:val="24"/>
              </w:rPr>
              <w:t>していない（最新状態を維持できていない）</w:t>
            </w:r>
          </w:p>
          <w:p w14:paraId="6CDB592B" w14:textId="77777777" w:rsidR="006011F7" w:rsidRPr="002176A9" w:rsidRDefault="006011F7" w:rsidP="00D26662">
            <w:pPr>
              <w:pStyle w:val="a0"/>
              <w:numPr>
                <w:ilvl w:val="0"/>
                <w:numId w:val="48"/>
              </w:numPr>
              <w:ind w:leftChars="-45" w:left="0" w:hangingChars="45" w:hanging="108"/>
              <w:rPr>
                <w:rFonts w:asciiTheme="minorEastAsia" w:eastAsiaTheme="minorEastAsia" w:hAnsiTheme="minorEastAsia"/>
                <w:szCs w:val="24"/>
              </w:rPr>
            </w:pPr>
            <w:r w:rsidRPr="002176A9">
              <w:rPr>
                <w:rFonts w:asciiTheme="minorEastAsia" w:eastAsiaTheme="minorEastAsia" w:hAnsiTheme="minorEastAsia" w:hint="eastAsia"/>
                <w:szCs w:val="24"/>
              </w:rPr>
              <w:t>OSやミドルウェア</w:t>
            </w:r>
            <w:r>
              <w:rPr>
                <w:rFonts w:asciiTheme="minorEastAsia" w:eastAsiaTheme="minorEastAsia" w:hAnsiTheme="minorEastAsia" w:hint="eastAsia"/>
                <w:szCs w:val="24"/>
              </w:rPr>
              <w:t>、ファームウェア</w:t>
            </w:r>
            <w:r w:rsidRPr="002176A9">
              <w:rPr>
                <w:rFonts w:asciiTheme="minorEastAsia" w:eastAsiaTheme="minorEastAsia" w:hAnsiTheme="minorEastAsia" w:hint="eastAsia"/>
                <w:szCs w:val="24"/>
              </w:rPr>
              <w:t>等の</w:t>
            </w:r>
            <w:r>
              <w:rPr>
                <w:rFonts w:asciiTheme="minorEastAsia" w:eastAsiaTheme="minorEastAsia" w:hAnsiTheme="minorEastAsia" w:hint="eastAsia"/>
                <w:szCs w:val="24"/>
              </w:rPr>
              <w:t>脆弱性対策が適切に実施されていない</w:t>
            </w:r>
          </w:p>
        </w:tc>
      </w:tr>
      <w:tr w:rsidR="006011F7" w:rsidRPr="002176A9" w14:paraId="36F174B5" w14:textId="77777777" w:rsidTr="007C2BEF">
        <w:trPr>
          <w:trHeight w:val="1691"/>
        </w:trPr>
        <w:tc>
          <w:tcPr>
            <w:tcW w:w="457" w:type="dxa"/>
          </w:tcPr>
          <w:p w14:paraId="2394628A" w14:textId="77777777" w:rsidR="006011F7" w:rsidRPr="002176A9" w:rsidRDefault="006011F7" w:rsidP="007C2BEF">
            <w:pPr>
              <w:pStyle w:val="a0"/>
              <w:ind w:firstLineChars="0" w:firstLine="0"/>
              <w:rPr>
                <w:rFonts w:asciiTheme="minorEastAsia" w:eastAsiaTheme="minorEastAsia" w:hAnsiTheme="minorEastAsia"/>
                <w:szCs w:val="24"/>
              </w:rPr>
            </w:pPr>
            <w:r>
              <w:rPr>
                <w:rFonts w:asciiTheme="minorEastAsia" w:eastAsiaTheme="minorEastAsia" w:hAnsiTheme="minorEastAsia" w:hint="eastAsia"/>
                <w:szCs w:val="24"/>
              </w:rPr>
              <w:t>5</w:t>
            </w:r>
          </w:p>
        </w:tc>
        <w:tc>
          <w:tcPr>
            <w:tcW w:w="1665" w:type="dxa"/>
          </w:tcPr>
          <w:p w14:paraId="0E9512EA" w14:textId="77777777" w:rsidR="006011F7" w:rsidRPr="002176A9" w:rsidRDefault="006011F7" w:rsidP="007C2BEF">
            <w:pPr>
              <w:pStyle w:val="a0"/>
              <w:ind w:firstLineChars="0" w:firstLine="0"/>
              <w:rPr>
                <w:rFonts w:asciiTheme="minorEastAsia" w:eastAsiaTheme="minorEastAsia" w:hAnsiTheme="minorEastAsia"/>
                <w:szCs w:val="24"/>
              </w:rPr>
            </w:pPr>
            <w:r w:rsidRPr="002176A9">
              <w:rPr>
                <w:rFonts w:asciiTheme="minorEastAsia" w:eastAsiaTheme="minorEastAsia" w:hAnsiTheme="minorEastAsia"/>
                <w:szCs w:val="24"/>
              </w:rPr>
              <w:t>Web</w:t>
            </w:r>
            <w:r w:rsidRPr="002176A9">
              <w:rPr>
                <w:rFonts w:asciiTheme="minorEastAsia" w:eastAsiaTheme="minorEastAsia" w:hAnsiTheme="minorEastAsia" w:hint="eastAsia"/>
                <w:szCs w:val="24"/>
              </w:rPr>
              <w:t>アプリケーションの脆弱性</w:t>
            </w:r>
          </w:p>
        </w:tc>
        <w:tc>
          <w:tcPr>
            <w:tcW w:w="6804" w:type="dxa"/>
          </w:tcPr>
          <w:p w14:paraId="08035921" w14:textId="0BB14B43" w:rsidR="006011F7" w:rsidRPr="002176A9" w:rsidRDefault="006011F7" w:rsidP="00D26662">
            <w:pPr>
              <w:pStyle w:val="a0"/>
              <w:numPr>
                <w:ilvl w:val="0"/>
                <w:numId w:val="48"/>
              </w:numPr>
              <w:ind w:leftChars="-45" w:left="0" w:hangingChars="45" w:hanging="108"/>
              <w:rPr>
                <w:rFonts w:asciiTheme="minorEastAsia" w:eastAsiaTheme="minorEastAsia" w:hAnsiTheme="minorEastAsia"/>
                <w:szCs w:val="24"/>
              </w:rPr>
            </w:pPr>
            <w:r>
              <w:rPr>
                <w:rFonts w:asciiTheme="minorEastAsia" w:eastAsiaTheme="minorEastAsia" w:hAnsiTheme="minorEastAsia" w:hint="eastAsia"/>
                <w:szCs w:val="24"/>
              </w:rPr>
              <w:t>SQL</w:t>
            </w:r>
            <w:r w:rsidRPr="002176A9">
              <w:rPr>
                <w:rFonts w:asciiTheme="minorEastAsia" w:eastAsiaTheme="minorEastAsia" w:hAnsiTheme="minorEastAsia" w:hint="eastAsia"/>
                <w:szCs w:val="24"/>
              </w:rPr>
              <w:t>インジェクション</w:t>
            </w:r>
            <w:r w:rsidR="008C386D">
              <w:rPr>
                <w:rFonts w:asciiTheme="minorEastAsia" w:eastAsiaTheme="minorEastAsia" w:hAnsiTheme="minorEastAsia" w:hint="eastAsia"/>
                <w:szCs w:val="24"/>
              </w:rPr>
              <w:t>、クロスサイトスクリプティング</w:t>
            </w:r>
            <w:r>
              <w:rPr>
                <w:rFonts w:asciiTheme="minorEastAsia" w:eastAsiaTheme="minorEastAsia" w:hAnsiTheme="minorEastAsia" w:hint="eastAsia"/>
                <w:szCs w:val="24"/>
              </w:rPr>
              <w:t>等</w:t>
            </w:r>
            <w:r w:rsidRPr="002176A9">
              <w:rPr>
                <w:rFonts w:asciiTheme="minorEastAsia" w:eastAsiaTheme="minorEastAsia" w:hAnsiTheme="minorEastAsia" w:hint="eastAsia"/>
                <w:szCs w:val="24"/>
              </w:rPr>
              <w:t>の</w:t>
            </w:r>
            <w:r w:rsidR="008C386D">
              <w:rPr>
                <w:rFonts w:asciiTheme="minorEastAsia" w:eastAsiaTheme="minorEastAsia" w:hAnsiTheme="minorEastAsia" w:hint="eastAsia"/>
                <w:szCs w:val="24"/>
              </w:rPr>
              <w:t>初歩的なw</w:t>
            </w:r>
            <w:r w:rsidR="008C386D">
              <w:rPr>
                <w:rFonts w:asciiTheme="minorEastAsia" w:eastAsiaTheme="minorEastAsia" w:hAnsiTheme="minorEastAsia"/>
                <w:szCs w:val="24"/>
              </w:rPr>
              <w:t>eb</w:t>
            </w:r>
            <w:r w:rsidR="008C386D">
              <w:rPr>
                <w:rFonts w:asciiTheme="minorEastAsia" w:eastAsiaTheme="minorEastAsia" w:hAnsiTheme="minorEastAsia" w:hint="eastAsia"/>
                <w:szCs w:val="24"/>
              </w:rPr>
              <w:t>アプリケーションの</w:t>
            </w:r>
            <w:r w:rsidRPr="002176A9">
              <w:rPr>
                <w:rFonts w:asciiTheme="minorEastAsia" w:eastAsiaTheme="minorEastAsia" w:hAnsiTheme="minorEastAsia" w:hint="eastAsia"/>
                <w:szCs w:val="24"/>
              </w:rPr>
              <w:t>脆弱性が存在している</w:t>
            </w:r>
          </w:p>
          <w:p w14:paraId="037EEA5C" w14:textId="77777777" w:rsidR="006011F7" w:rsidRPr="002176A9" w:rsidRDefault="006011F7" w:rsidP="00D26662">
            <w:pPr>
              <w:pStyle w:val="a0"/>
              <w:numPr>
                <w:ilvl w:val="0"/>
                <w:numId w:val="48"/>
              </w:numPr>
              <w:ind w:leftChars="-45" w:left="0" w:hangingChars="45" w:hanging="108"/>
              <w:rPr>
                <w:rFonts w:asciiTheme="minorEastAsia" w:eastAsiaTheme="minorEastAsia" w:hAnsiTheme="minorEastAsia"/>
                <w:szCs w:val="24"/>
              </w:rPr>
            </w:pPr>
            <w:r w:rsidRPr="002176A9">
              <w:rPr>
                <w:rFonts w:asciiTheme="minorEastAsia" w:eastAsiaTheme="minorEastAsia" w:hAnsiTheme="minorEastAsia" w:hint="eastAsia"/>
                <w:szCs w:val="24"/>
              </w:rPr>
              <w:t>パラメータ改ざんにより、本来アクセス権</w:t>
            </w:r>
            <w:r>
              <w:rPr>
                <w:rFonts w:asciiTheme="minorEastAsia" w:eastAsiaTheme="minorEastAsia" w:hAnsiTheme="minorEastAsia" w:hint="eastAsia"/>
                <w:szCs w:val="24"/>
              </w:rPr>
              <w:t>できない</w:t>
            </w:r>
            <w:r w:rsidRPr="002176A9">
              <w:rPr>
                <w:rFonts w:asciiTheme="minorEastAsia" w:eastAsiaTheme="minorEastAsia" w:hAnsiTheme="minorEastAsia" w:hint="eastAsia"/>
                <w:szCs w:val="24"/>
              </w:rPr>
              <w:t>データ</w:t>
            </w:r>
            <w:r>
              <w:rPr>
                <w:rFonts w:asciiTheme="minorEastAsia" w:eastAsiaTheme="minorEastAsia" w:hAnsiTheme="minorEastAsia" w:hint="eastAsia"/>
                <w:szCs w:val="24"/>
              </w:rPr>
              <w:t>を操作できる</w:t>
            </w:r>
            <w:r w:rsidRPr="002176A9">
              <w:rPr>
                <w:rFonts w:asciiTheme="minorEastAsia" w:eastAsiaTheme="minorEastAsia" w:hAnsiTheme="minorEastAsia" w:hint="eastAsia"/>
                <w:szCs w:val="24"/>
              </w:rPr>
              <w:t>などの脆弱性が存在している</w:t>
            </w:r>
          </w:p>
        </w:tc>
      </w:tr>
      <w:tr w:rsidR="006011F7" w:rsidRPr="002176A9" w14:paraId="441FCCA9" w14:textId="77777777" w:rsidTr="007C2BEF">
        <w:trPr>
          <w:trHeight w:val="1273"/>
        </w:trPr>
        <w:tc>
          <w:tcPr>
            <w:tcW w:w="457" w:type="dxa"/>
          </w:tcPr>
          <w:p w14:paraId="681720D0" w14:textId="77777777" w:rsidR="006011F7" w:rsidRPr="002176A9" w:rsidRDefault="006011F7" w:rsidP="007C2BEF">
            <w:pPr>
              <w:pStyle w:val="a0"/>
              <w:ind w:firstLineChars="0" w:firstLine="0"/>
              <w:rPr>
                <w:rFonts w:asciiTheme="minorEastAsia" w:eastAsiaTheme="minorEastAsia" w:hAnsiTheme="minorEastAsia"/>
                <w:szCs w:val="24"/>
              </w:rPr>
            </w:pPr>
            <w:r>
              <w:rPr>
                <w:rFonts w:asciiTheme="minorEastAsia" w:eastAsiaTheme="minorEastAsia" w:hAnsiTheme="minorEastAsia" w:hint="eastAsia"/>
                <w:szCs w:val="24"/>
              </w:rPr>
              <w:t>6</w:t>
            </w:r>
          </w:p>
        </w:tc>
        <w:tc>
          <w:tcPr>
            <w:tcW w:w="1665" w:type="dxa"/>
          </w:tcPr>
          <w:p w14:paraId="5A52BC54" w14:textId="77777777" w:rsidR="006011F7" w:rsidRPr="002176A9" w:rsidRDefault="006011F7" w:rsidP="007C2BEF">
            <w:pPr>
              <w:pStyle w:val="a0"/>
              <w:ind w:firstLineChars="0" w:firstLine="0"/>
              <w:rPr>
                <w:rFonts w:asciiTheme="minorEastAsia" w:eastAsiaTheme="minorEastAsia" w:hAnsiTheme="minorEastAsia"/>
                <w:szCs w:val="24"/>
              </w:rPr>
            </w:pPr>
            <w:r>
              <w:rPr>
                <w:rFonts w:asciiTheme="minorEastAsia" w:eastAsiaTheme="minorEastAsia" w:hAnsiTheme="minorEastAsia" w:hint="eastAsia"/>
                <w:szCs w:val="24"/>
              </w:rPr>
              <w:t>ログ管理不備</w:t>
            </w:r>
          </w:p>
        </w:tc>
        <w:tc>
          <w:tcPr>
            <w:tcW w:w="6804" w:type="dxa"/>
          </w:tcPr>
          <w:p w14:paraId="330FCA84" w14:textId="77777777" w:rsidR="006011F7" w:rsidRPr="00FD18EF" w:rsidRDefault="006011F7" w:rsidP="00D26662">
            <w:pPr>
              <w:pStyle w:val="a0"/>
              <w:numPr>
                <w:ilvl w:val="0"/>
                <w:numId w:val="49"/>
              </w:numPr>
              <w:ind w:leftChars="-44" w:left="0" w:hangingChars="44" w:hanging="106"/>
              <w:rPr>
                <w:rFonts w:asciiTheme="minorEastAsia" w:eastAsiaTheme="minorEastAsia" w:hAnsiTheme="minorEastAsia"/>
                <w:szCs w:val="24"/>
              </w:rPr>
            </w:pPr>
            <w:r w:rsidRPr="00FD18EF">
              <w:rPr>
                <w:rFonts w:asciiTheme="minorEastAsia" w:eastAsiaTheme="minorEastAsia" w:hAnsiTheme="minorEastAsia" w:hint="eastAsia"/>
                <w:szCs w:val="24"/>
              </w:rPr>
              <w:t>ログ取得の範囲が目的に応じて定められていない</w:t>
            </w:r>
            <w:r>
              <w:rPr>
                <w:rFonts w:asciiTheme="minorEastAsia" w:eastAsiaTheme="minorEastAsia" w:hAnsiTheme="minorEastAsia" w:hint="eastAsia"/>
                <w:szCs w:val="24"/>
              </w:rPr>
              <w:t>（必要なログが取得されていない）</w:t>
            </w:r>
          </w:p>
          <w:p w14:paraId="7FD90849" w14:textId="77777777" w:rsidR="006011F7" w:rsidRPr="002176A9" w:rsidRDefault="006011F7" w:rsidP="00D26662">
            <w:pPr>
              <w:pStyle w:val="a0"/>
              <w:numPr>
                <w:ilvl w:val="0"/>
                <w:numId w:val="49"/>
              </w:numPr>
              <w:ind w:leftChars="-44" w:left="0" w:hangingChars="44" w:hanging="106"/>
              <w:rPr>
                <w:rFonts w:asciiTheme="minorEastAsia" w:eastAsiaTheme="minorEastAsia" w:hAnsiTheme="minorEastAsia"/>
                <w:szCs w:val="24"/>
              </w:rPr>
            </w:pPr>
            <w:r>
              <w:rPr>
                <w:rFonts w:asciiTheme="minorEastAsia" w:eastAsiaTheme="minorEastAsia" w:hAnsiTheme="minorEastAsia" w:hint="eastAsia"/>
                <w:szCs w:val="24"/>
              </w:rPr>
              <w:t>定期的な</w:t>
            </w:r>
            <w:r w:rsidRPr="00FD18EF">
              <w:rPr>
                <w:rFonts w:asciiTheme="minorEastAsia" w:eastAsiaTheme="minorEastAsia" w:hAnsiTheme="minorEastAsia" w:hint="eastAsia"/>
                <w:szCs w:val="24"/>
              </w:rPr>
              <w:t>ログの点検又は分析</w:t>
            </w:r>
            <w:r>
              <w:rPr>
                <w:rFonts w:asciiTheme="minorEastAsia" w:eastAsiaTheme="minorEastAsia" w:hAnsiTheme="minorEastAsia" w:hint="eastAsia"/>
                <w:szCs w:val="24"/>
              </w:rPr>
              <w:t>が</w:t>
            </w:r>
            <w:r w:rsidRPr="00FD18EF">
              <w:rPr>
                <w:rFonts w:asciiTheme="minorEastAsia" w:eastAsiaTheme="minorEastAsia" w:hAnsiTheme="minorEastAsia" w:hint="eastAsia"/>
                <w:szCs w:val="24"/>
              </w:rPr>
              <w:t>実施</w:t>
            </w:r>
            <w:r>
              <w:rPr>
                <w:rFonts w:asciiTheme="minorEastAsia" w:eastAsiaTheme="minorEastAsia" w:hAnsiTheme="minorEastAsia" w:hint="eastAsia"/>
                <w:szCs w:val="24"/>
              </w:rPr>
              <w:t>さ</w:t>
            </w:r>
            <w:r w:rsidRPr="00FD18EF">
              <w:rPr>
                <w:rFonts w:asciiTheme="minorEastAsia" w:eastAsiaTheme="minorEastAsia" w:hAnsiTheme="minorEastAsia" w:hint="eastAsia"/>
                <w:szCs w:val="24"/>
              </w:rPr>
              <w:t>れていない</w:t>
            </w:r>
          </w:p>
        </w:tc>
      </w:tr>
      <w:tr w:rsidR="006011F7" w:rsidRPr="002176A9" w14:paraId="1DAF0F14" w14:textId="77777777" w:rsidTr="007C2BEF">
        <w:trPr>
          <w:trHeight w:val="1550"/>
        </w:trPr>
        <w:tc>
          <w:tcPr>
            <w:tcW w:w="457" w:type="dxa"/>
          </w:tcPr>
          <w:p w14:paraId="12FB37DA" w14:textId="77777777" w:rsidR="006011F7" w:rsidRPr="002176A9" w:rsidRDefault="006011F7" w:rsidP="007C2BEF">
            <w:pPr>
              <w:pStyle w:val="a0"/>
              <w:ind w:firstLineChars="0" w:firstLine="0"/>
              <w:rPr>
                <w:rFonts w:asciiTheme="minorEastAsia" w:eastAsiaTheme="minorEastAsia" w:hAnsiTheme="minorEastAsia"/>
                <w:szCs w:val="24"/>
              </w:rPr>
            </w:pPr>
            <w:r>
              <w:rPr>
                <w:rFonts w:asciiTheme="minorEastAsia" w:eastAsiaTheme="minorEastAsia" w:hAnsiTheme="minorEastAsia" w:hint="eastAsia"/>
                <w:szCs w:val="24"/>
              </w:rPr>
              <w:t>7</w:t>
            </w:r>
          </w:p>
        </w:tc>
        <w:tc>
          <w:tcPr>
            <w:tcW w:w="1665" w:type="dxa"/>
          </w:tcPr>
          <w:p w14:paraId="4A9A7279" w14:textId="77777777" w:rsidR="006011F7" w:rsidRPr="002176A9" w:rsidRDefault="006011F7" w:rsidP="007C2BEF">
            <w:pPr>
              <w:pStyle w:val="a0"/>
              <w:ind w:firstLineChars="0" w:firstLine="0"/>
              <w:rPr>
                <w:rFonts w:asciiTheme="minorEastAsia" w:eastAsiaTheme="minorEastAsia" w:hAnsiTheme="minorEastAsia"/>
                <w:szCs w:val="24"/>
              </w:rPr>
            </w:pPr>
            <w:r>
              <w:rPr>
                <w:rFonts w:asciiTheme="minorEastAsia" w:eastAsiaTheme="minorEastAsia" w:hAnsiTheme="minorEastAsia" w:hint="eastAsia"/>
                <w:szCs w:val="24"/>
              </w:rPr>
              <w:t>外部委託の　管理不備</w:t>
            </w:r>
          </w:p>
        </w:tc>
        <w:tc>
          <w:tcPr>
            <w:tcW w:w="6804" w:type="dxa"/>
          </w:tcPr>
          <w:p w14:paraId="2226625A" w14:textId="77777777" w:rsidR="006011F7" w:rsidRPr="004655CB" w:rsidRDefault="006011F7" w:rsidP="00D26662">
            <w:pPr>
              <w:pStyle w:val="a0"/>
              <w:numPr>
                <w:ilvl w:val="0"/>
                <w:numId w:val="50"/>
              </w:numPr>
              <w:ind w:left="34" w:firstLineChars="0" w:hanging="141"/>
              <w:rPr>
                <w:rFonts w:asciiTheme="minorEastAsia" w:eastAsiaTheme="minorEastAsia" w:hAnsiTheme="minorEastAsia"/>
                <w:szCs w:val="24"/>
              </w:rPr>
            </w:pPr>
            <w:r w:rsidRPr="004655CB">
              <w:rPr>
                <w:rFonts w:asciiTheme="minorEastAsia" w:eastAsiaTheme="minorEastAsia" w:hAnsiTheme="minorEastAsia" w:hint="eastAsia"/>
                <w:szCs w:val="24"/>
              </w:rPr>
              <w:t>外部委託に係る契約に、遵守事項で定める委託先の情報セキュリティ対策が含まれていない</w:t>
            </w:r>
          </w:p>
          <w:p w14:paraId="3597DABB" w14:textId="77777777" w:rsidR="006011F7" w:rsidRPr="002176A9" w:rsidRDefault="006011F7" w:rsidP="00D26662">
            <w:pPr>
              <w:pStyle w:val="a0"/>
              <w:numPr>
                <w:ilvl w:val="0"/>
                <w:numId w:val="50"/>
              </w:numPr>
              <w:ind w:left="34" w:firstLineChars="0" w:hanging="141"/>
              <w:rPr>
                <w:rFonts w:asciiTheme="minorEastAsia" w:eastAsiaTheme="minorEastAsia" w:hAnsiTheme="minorEastAsia"/>
                <w:szCs w:val="24"/>
              </w:rPr>
            </w:pPr>
            <w:r w:rsidRPr="004655CB">
              <w:rPr>
                <w:rFonts w:asciiTheme="minorEastAsia" w:eastAsiaTheme="minorEastAsia" w:hAnsiTheme="minorEastAsia" w:hint="eastAsia"/>
                <w:szCs w:val="24"/>
              </w:rPr>
              <w:t>外部委託に係る契約に基づき、委託先における情報セキュリティ対策の履行状況を確認していない</w:t>
            </w:r>
          </w:p>
        </w:tc>
      </w:tr>
    </w:tbl>
    <w:p w14:paraId="4E7AF02D" w14:textId="177364D8" w:rsidR="00A30693" w:rsidRDefault="00A30693" w:rsidP="00C82A8F">
      <w:pPr>
        <w:pStyle w:val="a0"/>
        <w:ind w:firstLineChars="0" w:firstLine="0"/>
      </w:pPr>
    </w:p>
    <w:p w14:paraId="36E176D7" w14:textId="1D377569" w:rsidR="00AF1683" w:rsidRDefault="00AF1683" w:rsidP="00AF1683">
      <w:pPr>
        <w:pStyle w:val="afff"/>
      </w:pPr>
      <w:bookmarkStart w:id="170" w:name="_Toc106636914"/>
      <w:r>
        <w:rPr>
          <w:rFonts w:hint="eastAsia"/>
        </w:rPr>
        <w:lastRenderedPageBreak/>
        <w:t>別紙</w:t>
      </w:r>
      <w:r w:rsidR="008A019F">
        <w:t>4</w:t>
      </w:r>
      <w:r w:rsidR="008A019F">
        <w:rPr>
          <w:rFonts w:hint="eastAsia"/>
        </w:rPr>
        <w:t xml:space="preserve">　</w:t>
      </w:r>
      <w:r w:rsidR="002C3F59" w:rsidRPr="002C3F59">
        <w:rPr>
          <w:rFonts w:hint="eastAsia"/>
        </w:rPr>
        <w:t>リスクランクに応じたセキュリティリスクアセッサーによる評価</w:t>
      </w:r>
      <w:r w:rsidR="002C3F59">
        <w:rPr>
          <w:rFonts w:hint="eastAsia"/>
        </w:rPr>
        <w:t>例</w:t>
      </w:r>
      <w:bookmarkEnd w:id="170"/>
    </w:p>
    <w:p w14:paraId="451EF597" w14:textId="77777777" w:rsidR="00A04942" w:rsidRPr="00A04942" w:rsidRDefault="00A04942" w:rsidP="00A04942">
      <w:pPr>
        <w:pStyle w:val="a0"/>
        <w:ind w:firstLineChars="0" w:firstLine="0"/>
      </w:pPr>
    </w:p>
    <w:p w14:paraId="40F07023" w14:textId="70BC5DC1" w:rsidR="002C3F59" w:rsidRDefault="00A04942">
      <w:pPr>
        <w:widowControl/>
        <w:jc w:val="left"/>
      </w:pPr>
      <w:r>
        <w:rPr>
          <w:noProof/>
        </w:rPr>
        <w:drawing>
          <wp:inline distT="0" distB="0" distL="0" distR="0" wp14:anchorId="0565B326" wp14:editId="42456165">
            <wp:extent cx="5440072" cy="3194539"/>
            <wp:effectExtent l="0" t="0" r="8255"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49973" cy="3200353"/>
                    </a:xfrm>
                    <a:prstGeom prst="rect">
                      <a:avLst/>
                    </a:prstGeom>
                    <a:noFill/>
                    <a:ln>
                      <a:noFill/>
                    </a:ln>
                  </pic:spPr>
                </pic:pic>
              </a:graphicData>
            </a:graphic>
          </wp:inline>
        </w:drawing>
      </w:r>
      <w:r w:rsidR="002C3F59">
        <w:br w:type="page"/>
      </w:r>
    </w:p>
    <w:p w14:paraId="15083D9E" w14:textId="282AFCEA" w:rsidR="002C3F59" w:rsidRDefault="002C3F59" w:rsidP="002C3F59">
      <w:pPr>
        <w:pStyle w:val="afff"/>
      </w:pPr>
      <w:bookmarkStart w:id="171" w:name="_Toc106636915"/>
      <w:r>
        <w:rPr>
          <w:rFonts w:hint="eastAsia"/>
        </w:rPr>
        <w:lastRenderedPageBreak/>
        <w:t>別紙</w:t>
      </w:r>
      <w:r>
        <w:rPr>
          <w:rFonts w:hint="eastAsia"/>
        </w:rPr>
        <w:t>5</w:t>
      </w:r>
      <w:r>
        <w:rPr>
          <w:rFonts w:hint="eastAsia"/>
        </w:rPr>
        <w:t xml:space="preserve">　</w:t>
      </w:r>
      <w:r w:rsidR="003E3A3B">
        <w:rPr>
          <w:rFonts w:hint="eastAsia"/>
        </w:rPr>
        <w:t>政府情報システムにおける</w:t>
      </w:r>
      <w:r w:rsidR="003D0555">
        <w:rPr>
          <w:rFonts w:hint="eastAsia"/>
        </w:rPr>
        <w:t>クラウド</w:t>
      </w:r>
      <w:r w:rsidR="007E2CCB">
        <w:rPr>
          <w:rFonts w:hint="eastAsia"/>
        </w:rPr>
        <w:t>セキュリティ要件策定、審査手順</w:t>
      </w:r>
      <w:bookmarkEnd w:id="171"/>
    </w:p>
    <w:p w14:paraId="78EB6409" w14:textId="77777777" w:rsidR="006A12B8" w:rsidRPr="00514034" w:rsidRDefault="006A12B8" w:rsidP="006A12B8">
      <w:pPr>
        <w:rPr>
          <w:rFonts w:asciiTheme="minorEastAsia" w:eastAsiaTheme="minorEastAsia" w:hAnsiTheme="minorEastAsia"/>
        </w:rPr>
      </w:pPr>
    </w:p>
    <w:p w14:paraId="7969A6BA" w14:textId="77777777" w:rsidR="006A12B8" w:rsidRPr="00514034" w:rsidRDefault="006A12B8" w:rsidP="00D26662">
      <w:pPr>
        <w:pStyle w:val="afff7"/>
        <w:numPr>
          <w:ilvl w:val="0"/>
          <w:numId w:val="51"/>
        </w:numPr>
        <w:autoSpaceDE w:val="0"/>
        <w:autoSpaceDN w:val="0"/>
        <w:adjustRightInd w:val="0"/>
        <w:ind w:leftChars="0"/>
        <w:rPr>
          <w:rFonts w:asciiTheme="majorEastAsia" w:eastAsiaTheme="majorEastAsia" w:hAnsiTheme="majorEastAsia"/>
          <w:b/>
          <w:bCs/>
        </w:rPr>
      </w:pPr>
      <w:r w:rsidRPr="00514034">
        <w:rPr>
          <w:rFonts w:asciiTheme="majorEastAsia" w:eastAsiaTheme="majorEastAsia" w:hAnsiTheme="majorEastAsia" w:hint="eastAsia"/>
          <w:b/>
          <w:bCs/>
        </w:rPr>
        <w:t>本手順の概要</w:t>
      </w:r>
    </w:p>
    <w:p w14:paraId="652E1857" w14:textId="760CE85F" w:rsidR="006A12B8" w:rsidRPr="00514034" w:rsidRDefault="006A12B8" w:rsidP="006A12B8">
      <w:pPr>
        <w:pStyle w:val="afff7"/>
        <w:ind w:leftChars="0" w:left="590"/>
        <w:rPr>
          <w:rFonts w:asciiTheme="minorEastAsia" w:eastAsiaTheme="minorEastAsia" w:hAnsiTheme="minorEastAsia"/>
        </w:rPr>
      </w:pPr>
      <w:r w:rsidRPr="00514034">
        <w:rPr>
          <w:rFonts w:asciiTheme="minorEastAsia" w:eastAsiaTheme="minorEastAsia" w:hAnsiTheme="minorEastAsia" w:hint="eastAsia"/>
        </w:rPr>
        <w:t>本手順は、クラウドサービス選定にあたり調達仕様書に記載すべき</w:t>
      </w:r>
      <w:r w:rsidR="00AF4242">
        <w:rPr>
          <w:rFonts w:asciiTheme="minorEastAsia" w:eastAsiaTheme="minorEastAsia" w:hAnsiTheme="minorEastAsia" w:hint="eastAsia"/>
        </w:rPr>
        <w:t>セキュリティ</w:t>
      </w:r>
      <w:r w:rsidRPr="00514034">
        <w:rPr>
          <w:rFonts w:asciiTheme="minorEastAsia" w:eastAsiaTheme="minorEastAsia" w:hAnsiTheme="minorEastAsia" w:hint="eastAsia"/>
        </w:rPr>
        <w:t>要件</w:t>
      </w:r>
      <w:r w:rsidR="00793ED7">
        <w:rPr>
          <w:rFonts w:asciiTheme="minorEastAsia" w:eastAsiaTheme="minorEastAsia" w:hAnsiTheme="minorEastAsia" w:hint="eastAsia"/>
        </w:rPr>
        <w:t>の</w:t>
      </w:r>
      <w:r w:rsidRPr="00514034">
        <w:rPr>
          <w:rFonts w:asciiTheme="minorEastAsia" w:eastAsiaTheme="minorEastAsia" w:hAnsiTheme="minorEastAsia" w:hint="eastAsia"/>
        </w:rPr>
        <w:t>策定および当該要件に基づく事業者からのクラウドサービス提案内容を審査するための手順である。</w:t>
      </w:r>
    </w:p>
    <w:p w14:paraId="3468BBAA" w14:textId="77777777" w:rsidR="006A12B8" w:rsidRPr="00514034" w:rsidRDefault="006A12B8" w:rsidP="006A12B8">
      <w:pPr>
        <w:pStyle w:val="afff7"/>
        <w:ind w:leftChars="0" w:left="590"/>
        <w:rPr>
          <w:rFonts w:asciiTheme="minorEastAsia" w:eastAsiaTheme="minorEastAsia" w:hAnsiTheme="minorEastAsia"/>
        </w:rPr>
      </w:pPr>
    </w:p>
    <w:p w14:paraId="30F43E7A" w14:textId="77777777" w:rsidR="006A12B8" w:rsidRPr="00514034" w:rsidRDefault="006A12B8" w:rsidP="00D26662">
      <w:pPr>
        <w:pStyle w:val="afff7"/>
        <w:numPr>
          <w:ilvl w:val="0"/>
          <w:numId w:val="51"/>
        </w:numPr>
        <w:autoSpaceDE w:val="0"/>
        <w:autoSpaceDN w:val="0"/>
        <w:adjustRightInd w:val="0"/>
        <w:ind w:leftChars="0"/>
        <w:rPr>
          <w:rFonts w:asciiTheme="majorEastAsia" w:eastAsiaTheme="majorEastAsia" w:hAnsiTheme="majorEastAsia"/>
          <w:b/>
          <w:bCs/>
        </w:rPr>
      </w:pPr>
      <w:r w:rsidRPr="00514034">
        <w:rPr>
          <w:rFonts w:asciiTheme="majorEastAsia" w:eastAsiaTheme="majorEastAsia" w:hAnsiTheme="majorEastAsia" w:hint="eastAsia"/>
          <w:b/>
          <w:bCs/>
        </w:rPr>
        <w:t>実施ステップ</w:t>
      </w:r>
    </w:p>
    <w:p w14:paraId="250DA05E" w14:textId="77777777" w:rsidR="006A12B8" w:rsidRPr="00514034" w:rsidRDefault="006A12B8" w:rsidP="006A12B8">
      <w:pPr>
        <w:pStyle w:val="afff7"/>
        <w:ind w:leftChars="0" w:left="590"/>
        <w:rPr>
          <w:rFonts w:asciiTheme="minorEastAsia" w:eastAsiaTheme="minorEastAsia" w:hAnsiTheme="minorEastAsia"/>
        </w:rPr>
      </w:pPr>
      <w:r w:rsidRPr="00514034">
        <w:rPr>
          <w:rFonts w:asciiTheme="minorEastAsia" w:eastAsiaTheme="minorEastAsia" w:hAnsiTheme="minorEastAsia" w:hint="eastAsia"/>
        </w:rPr>
        <w:t>本手順</w:t>
      </w:r>
      <w:r>
        <w:rPr>
          <w:rFonts w:asciiTheme="minorEastAsia" w:eastAsiaTheme="minorEastAsia" w:hAnsiTheme="minorEastAsia" w:hint="eastAsia"/>
        </w:rPr>
        <w:t>における</w:t>
      </w:r>
      <w:r w:rsidRPr="00514034">
        <w:rPr>
          <w:rFonts w:asciiTheme="minorEastAsia" w:eastAsiaTheme="minorEastAsia" w:hAnsiTheme="minorEastAsia" w:hint="eastAsia"/>
        </w:rPr>
        <w:t>実施ステップは下記の通りである。</w:t>
      </w:r>
    </w:p>
    <w:p w14:paraId="16CE0C05" w14:textId="77777777" w:rsidR="006A12B8" w:rsidRPr="00514034" w:rsidRDefault="006A12B8" w:rsidP="006A12B8">
      <w:pPr>
        <w:pStyle w:val="afff7"/>
        <w:ind w:leftChars="0" w:left="590"/>
        <w:rPr>
          <w:rFonts w:asciiTheme="minorEastAsia" w:eastAsiaTheme="minorEastAsia" w:hAnsiTheme="minorEastAsia"/>
        </w:rPr>
      </w:pPr>
    </w:p>
    <w:p w14:paraId="5971C99C" w14:textId="77777777" w:rsidR="006849C3" w:rsidRDefault="006A12B8" w:rsidP="006849C3">
      <w:pPr>
        <w:ind w:firstLineChars="300" w:firstLine="720"/>
        <w:rPr>
          <w:rFonts w:asciiTheme="minorEastAsia" w:eastAsiaTheme="minorEastAsia" w:hAnsiTheme="minorEastAsia"/>
        </w:rPr>
      </w:pPr>
      <w:r w:rsidRPr="00514034">
        <w:rPr>
          <w:rFonts w:asciiTheme="minorEastAsia" w:eastAsiaTheme="minorEastAsia" w:hAnsiTheme="minorEastAsia" w:hint="eastAsia"/>
        </w:rPr>
        <w:t>ステップ①：クラウドサービスが満たすべき要件を策定</w:t>
      </w:r>
    </w:p>
    <w:p w14:paraId="699BF750" w14:textId="08B66C9F" w:rsidR="006A12B8" w:rsidRPr="00514034" w:rsidRDefault="006A12B8" w:rsidP="006849C3">
      <w:pPr>
        <w:ind w:leftChars="300" w:left="2170" w:hangingChars="604" w:hanging="1450"/>
        <w:rPr>
          <w:rFonts w:asciiTheme="minorEastAsia" w:eastAsiaTheme="minorEastAsia" w:hAnsiTheme="minorEastAsia"/>
        </w:rPr>
      </w:pPr>
      <w:r w:rsidRPr="00514034">
        <w:rPr>
          <w:rFonts w:asciiTheme="minorEastAsia" w:eastAsiaTheme="minorEastAsia" w:hAnsiTheme="minorEastAsia" w:hint="eastAsia"/>
        </w:rPr>
        <w:t>ステップ②：①の要件に基づく事業者からのクラウドサービス提案内容の審査</w:t>
      </w:r>
    </w:p>
    <w:p w14:paraId="1F6B98CC" w14:textId="77777777" w:rsidR="006A12B8" w:rsidRPr="00514034" w:rsidRDefault="006A12B8" w:rsidP="006A12B8">
      <w:pPr>
        <w:pStyle w:val="afff7"/>
        <w:ind w:leftChars="0" w:left="590"/>
        <w:rPr>
          <w:rFonts w:asciiTheme="minorEastAsia" w:eastAsiaTheme="minorEastAsia" w:hAnsiTheme="minorEastAsia"/>
        </w:rPr>
      </w:pPr>
    </w:p>
    <w:p w14:paraId="7DD190B0" w14:textId="77777777" w:rsidR="006A12B8" w:rsidRPr="00514034" w:rsidRDefault="006A12B8" w:rsidP="006A12B8">
      <w:pPr>
        <w:pStyle w:val="afff7"/>
        <w:ind w:leftChars="0" w:left="590"/>
        <w:rPr>
          <w:rFonts w:asciiTheme="minorEastAsia" w:eastAsiaTheme="minorEastAsia" w:hAnsiTheme="minorEastAsia"/>
        </w:rPr>
      </w:pPr>
      <w:r w:rsidRPr="00514034">
        <w:rPr>
          <w:rFonts w:asciiTheme="minorEastAsia" w:eastAsiaTheme="minorEastAsia" w:hAnsiTheme="minorEastAsia" w:hint="eastAsia"/>
        </w:rPr>
        <w:t>以降、ステップごとに具体的な実施手順を記載する。</w:t>
      </w:r>
    </w:p>
    <w:p w14:paraId="6BA8B42F" w14:textId="77777777" w:rsidR="006A12B8" w:rsidRPr="00514034" w:rsidRDefault="006A12B8" w:rsidP="006A12B8">
      <w:pPr>
        <w:pStyle w:val="afff7"/>
        <w:ind w:leftChars="0" w:left="590"/>
        <w:rPr>
          <w:rFonts w:asciiTheme="minorEastAsia" w:eastAsiaTheme="minorEastAsia" w:hAnsiTheme="minorEastAsia"/>
        </w:rPr>
      </w:pPr>
    </w:p>
    <w:p w14:paraId="42155FD7" w14:textId="77777777" w:rsidR="006A12B8" w:rsidRPr="00514034" w:rsidRDefault="006A12B8" w:rsidP="006A12B8">
      <w:pPr>
        <w:pStyle w:val="afff7"/>
        <w:ind w:leftChars="0" w:left="284"/>
        <w:rPr>
          <w:rFonts w:asciiTheme="majorEastAsia" w:eastAsiaTheme="majorEastAsia" w:hAnsiTheme="majorEastAsia"/>
          <w:b/>
          <w:bCs/>
        </w:rPr>
      </w:pPr>
      <w:r w:rsidRPr="00514034">
        <w:rPr>
          <w:rFonts w:asciiTheme="majorEastAsia" w:eastAsiaTheme="majorEastAsia" w:hAnsiTheme="majorEastAsia" w:hint="eastAsia"/>
          <w:b/>
          <w:bCs/>
        </w:rPr>
        <w:t>ステップ①：クラウドサービスが満たすべき要件を策定</w:t>
      </w:r>
    </w:p>
    <w:p w14:paraId="490AA32E" w14:textId="77777777" w:rsidR="006A12B8" w:rsidRPr="00514034" w:rsidRDefault="006A12B8" w:rsidP="006A12B8">
      <w:pPr>
        <w:pStyle w:val="afff7"/>
        <w:ind w:leftChars="0" w:left="590"/>
        <w:rPr>
          <w:rFonts w:asciiTheme="minorEastAsia" w:eastAsiaTheme="minorEastAsia" w:hAnsiTheme="minorEastAsia"/>
        </w:rPr>
      </w:pPr>
      <w:r w:rsidRPr="00514034">
        <w:rPr>
          <w:rFonts w:asciiTheme="minorEastAsia" w:eastAsiaTheme="minorEastAsia" w:hAnsiTheme="minorEastAsia" w:hint="eastAsia"/>
        </w:rPr>
        <w:t>クラウドサービス選定にあたり調達仕様書に記載すべき要件は、以下の通りに分類される。調達仕様書には下記</w:t>
      </w:r>
      <w:proofErr w:type="spellStart"/>
      <w:r w:rsidRPr="00514034">
        <w:rPr>
          <w:rFonts w:asciiTheme="minorEastAsia" w:eastAsiaTheme="minorEastAsia" w:hAnsiTheme="minorEastAsia" w:hint="eastAsia"/>
        </w:rPr>
        <w:t>a</w:t>
      </w:r>
      <w:r w:rsidRPr="00514034">
        <w:rPr>
          <w:rFonts w:asciiTheme="minorEastAsia" w:eastAsiaTheme="minorEastAsia" w:hAnsiTheme="minorEastAsia"/>
        </w:rPr>
        <w:t>,b</w:t>
      </w:r>
      <w:proofErr w:type="spellEnd"/>
      <w:r w:rsidRPr="00514034">
        <w:rPr>
          <w:rFonts w:asciiTheme="minorEastAsia" w:eastAsiaTheme="minorEastAsia" w:hAnsiTheme="minorEastAsia" w:hint="eastAsia"/>
        </w:rPr>
        <w:t>および</w:t>
      </w:r>
      <w:r w:rsidRPr="00514034">
        <w:rPr>
          <w:rFonts w:asciiTheme="minorEastAsia" w:eastAsiaTheme="minorEastAsia" w:hAnsiTheme="minorEastAsia"/>
        </w:rPr>
        <w:t>c</w:t>
      </w:r>
      <w:r w:rsidRPr="00514034">
        <w:rPr>
          <w:rFonts w:asciiTheme="minorEastAsia" w:eastAsiaTheme="minorEastAsia" w:hAnsiTheme="minorEastAsia" w:hint="eastAsia"/>
        </w:rPr>
        <w:t>の要件を記載すること。</w:t>
      </w:r>
    </w:p>
    <w:p w14:paraId="38230104" w14:textId="77777777" w:rsidR="006A12B8" w:rsidRPr="00514034" w:rsidRDefault="006A12B8" w:rsidP="006A12B8">
      <w:pPr>
        <w:pStyle w:val="afff7"/>
        <w:ind w:leftChars="0" w:left="590"/>
        <w:rPr>
          <w:rFonts w:asciiTheme="minorEastAsia" w:eastAsiaTheme="minorEastAsia" w:hAnsiTheme="minorEastAsia"/>
        </w:rPr>
      </w:pPr>
    </w:p>
    <w:p w14:paraId="31EAC01C" w14:textId="683B8A7B" w:rsidR="006A12B8" w:rsidRPr="00514034" w:rsidRDefault="006A12B8" w:rsidP="00D26662">
      <w:pPr>
        <w:pStyle w:val="afff7"/>
        <w:numPr>
          <w:ilvl w:val="0"/>
          <w:numId w:val="52"/>
        </w:numPr>
        <w:autoSpaceDE w:val="0"/>
        <w:autoSpaceDN w:val="0"/>
        <w:adjustRightInd w:val="0"/>
        <w:ind w:leftChars="0"/>
        <w:rPr>
          <w:rFonts w:asciiTheme="minorEastAsia" w:eastAsiaTheme="minorEastAsia" w:hAnsiTheme="minorEastAsia"/>
        </w:rPr>
      </w:pPr>
      <w:r w:rsidRPr="00514034">
        <w:rPr>
          <w:rFonts w:asciiTheme="minorEastAsia" w:eastAsiaTheme="minorEastAsia" w:hAnsiTheme="minorEastAsia" w:hint="eastAsia"/>
        </w:rPr>
        <w:t>統一基準</w:t>
      </w:r>
      <w:r w:rsidR="00FC6EEE">
        <w:rPr>
          <w:rFonts w:asciiTheme="minorEastAsia" w:eastAsiaTheme="minorEastAsia" w:hAnsiTheme="minorEastAsia" w:hint="eastAsia"/>
        </w:rPr>
        <w:t>等</w:t>
      </w:r>
      <w:r w:rsidRPr="00514034">
        <w:rPr>
          <w:rFonts w:asciiTheme="minorEastAsia" w:eastAsiaTheme="minorEastAsia" w:hAnsiTheme="minorEastAsia" w:hint="eastAsia"/>
        </w:rPr>
        <w:t>に基づく委託先に求める要件</w:t>
      </w:r>
    </w:p>
    <w:p w14:paraId="15D8BADB" w14:textId="77777777" w:rsidR="006A12B8" w:rsidRPr="00514034" w:rsidRDefault="006A12B8" w:rsidP="00D26662">
      <w:pPr>
        <w:pStyle w:val="afff7"/>
        <w:numPr>
          <w:ilvl w:val="0"/>
          <w:numId w:val="52"/>
        </w:numPr>
        <w:autoSpaceDE w:val="0"/>
        <w:autoSpaceDN w:val="0"/>
        <w:adjustRightInd w:val="0"/>
        <w:ind w:leftChars="0"/>
        <w:rPr>
          <w:rFonts w:asciiTheme="minorEastAsia" w:eastAsiaTheme="minorEastAsia" w:hAnsiTheme="minorEastAsia"/>
        </w:rPr>
      </w:pPr>
      <w:r w:rsidRPr="00514034">
        <w:rPr>
          <w:rFonts w:asciiTheme="minorEastAsia" w:eastAsiaTheme="minorEastAsia" w:hAnsiTheme="minorEastAsia"/>
        </w:rPr>
        <w:t>ISMAP</w:t>
      </w:r>
      <w:r w:rsidRPr="00514034">
        <w:rPr>
          <w:rFonts w:asciiTheme="minorEastAsia" w:eastAsiaTheme="minorEastAsia" w:hAnsiTheme="minorEastAsia" w:hint="eastAsia"/>
        </w:rPr>
        <w:t>に関連する要件</w:t>
      </w:r>
    </w:p>
    <w:p w14:paraId="36851E61" w14:textId="77777777" w:rsidR="006A12B8" w:rsidRPr="00514034" w:rsidRDefault="006A12B8" w:rsidP="00D26662">
      <w:pPr>
        <w:pStyle w:val="afff7"/>
        <w:numPr>
          <w:ilvl w:val="0"/>
          <w:numId w:val="52"/>
        </w:numPr>
        <w:autoSpaceDE w:val="0"/>
        <w:autoSpaceDN w:val="0"/>
        <w:adjustRightInd w:val="0"/>
        <w:ind w:leftChars="0"/>
        <w:rPr>
          <w:rFonts w:asciiTheme="minorEastAsia" w:eastAsiaTheme="minorEastAsia" w:hAnsiTheme="minorEastAsia"/>
        </w:rPr>
      </w:pPr>
      <w:r w:rsidRPr="00514034">
        <w:rPr>
          <w:rFonts w:asciiTheme="minorEastAsia" w:eastAsiaTheme="minorEastAsia" w:hAnsiTheme="minorEastAsia" w:hint="eastAsia"/>
        </w:rPr>
        <w:t>個別のセキュリティ要件</w:t>
      </w:r>
    </w:p>
    <w:p w14:paraId="2BEB3945" w14:textId="77777777" w:rsidR="006A12B8" w:rsidRPr="00514034" w:rsidRDefault="006A12B8" w:rsidP="006A12B8">
      <w:pPr>
        <w:rPr>
          <w:rFonts w:asciiTheme="minorEastAsia" w:eastAsiaTheme="minorEastAsia" w:hAnsiTheme="minorEastAsia"/>
        </w:rPr>
      </w:pPr>
    </w:p>
    <w:p w14:paraId="7A00D139" w14:textId="77777777" w:rsidR="006A12B8" w:rsidRPr="00514034" w:rsidRDefault="006A12B8" w:rsidP="006A12B8">
      <w:pPr>
        <w:pStyle w:val="afff7"/>
        <w:ind w:leftChars="0" w:left="590"/>
        <w:rPr>
          <w:rFonts w:asciiTheme="minorEastAsia" w:eastAsiaTheme="minorEastAsia" w:hAnsiTheme="minorEastAsia"/>
        </w:rPr>
      </w:pPr>
      <w:r w:rsidRPr="00514034">
        <w:rPr>
          <w:rFonts w:asciiTheme="minorEastAsia" w:eastAsiaTheme="minorEastAsia" w:hAnsiTheme="minorEastAsia" w:hint="eastAsia"/>
        </w:rPr>
        <w:t>以降で各要件の策定方法を記載する。</w:t>
      </w:r>
    </w:p>
    <w:p w14:paraId="0C676AA7" w14:textId="77777777" w:rsidR="006A12B8" w:rsidRPr="00514034" w:rsidRDefault="006A12B8" w:rsidP="006A12B8">
      <w:pPr>
        <w:pStyle w:val="afff7"/>
        <w:ind w:leftChars="0" w:left="590"/>
        <w:rPr>
          <w:rFonts w:asciiTheme="minorEastAsia" w:eastAsiaTheme="minorEastAsia" w:hAnsiTheme="minorEastAsia"/>
        </w:rPr>
      </w:pPr>
    </w:p>
    <w:p w14:paraId="0649A18A" w14:textId="4F3C8832" w:rsidR="00FC6EEE" w:rsidRPr="00AB3E66" w:rsidRDefault="006A12B8">
      <w:pPr>
        <w:pStyle w:val="afff7"/>
        <w:numPr>
          <w:ilvl w:val="0"/>
          <w:numId w:val="53"/>
        </w:numPr>
        <w:autoSpaceDE w:val="0"/>
        <w:autoSpaceDN w:val="0"/>
        <w:adjustRightInd w:val="0"/>
        <w:ind w:leftChars="0"/>
        <w:rPr>
          <w:rFonts w:asciiTheme="minorEastAsia" w:eastAsiaTheme="minorEastAsia" w:hAnsiTheme="minorEastAsia"/>
        </w:rPr>
      </w:pPr>
      <w:r w:rsidRPr="00514034">
        <w:rPr>
          <w:rFonts w:asciiTheme="minorEastAsia" w:eastAsiaTheme="minorEastAsia" w:hAnsiTheme="minorEastAsia" w:hint="eastAsia"/>
        </w:rPr>
        <w:t>統一基準</w:t>
      </w:r>
      <w:r w:rsidR="00FC6EEE">
        <w:rPr>
          <w:rFonts w:asciiTheme="minorEastAsia" w:eastAsiaTheme="minorEastAsia" w:hAnsiTheme="minorEastAsia" w:hint="eastAsia"/>
        </w:rPr>
        <w:t>等</w:t>
      </w:r>
      <w:r w:rsidRPr="00514034">
        <w:rPr>
          <w:rFonts w:asciiTheme="minorEastAsia" w:eastAsiaTheme="minorEastAsia" w:hAnsiTheme="minorEastAsia" w:hint="eastAsia"/>
        </w:rPr>
        <w:t>に基づく委託先に求める要件</w:t>
      </w:r>
    </w:p>
    <w:p w14:paraId="3BC640E9" w14:textId="02FD8C80" w:rsidR="006A12B8" w:rsidRDefault="006A12B8" w:rsidP="009C1998">
      <w:pPr>
        <w:ind w:left="590"/>
        <w:rPr>
          <w:rFonts w:asciiTheme="minorEastAsia" w:eastAsiaTheme="minorEastAsia" w:hAnsiTheme="minorEastAsia"/>
        </w:rPr>
      </w:pPr>
      <w:r w:rsidRPr="00514034">
        <w:rPr>
          <w:rFonts w:asciiTheme="minorEastAsia" w:eastAsiaTheme="minorEastAsia" w:hAnsiTheme="minorEastAsia" w:hint="eastAsia"/>
        </w:rPr>
        <w:t>「政府機関等のサイバーセキュリティ対策のための統一基準（令和3年度版）</w:t>
      </w:r>
      <w:r w:rsidR="009C1998">
        <w:rPr>
          <w:rFonts w:asciiTheme="minorEastAsia" w:eastAsiaTheme="minorEastAsia" w:hAnsiTheme="minorEastAsia" w:hint="eastAsia"/>
        </w:rPr>
        <w:t>(</w:t>
      </w:r>
      <w:r w:rsidR="009C1998" w:rsidRPr="009C1998">
        <w:rPr>
          <w:rFonts w:asciiTheme="minorEastAsia" w:eastAsiaTheme="minorEastAsia" w:hAnsiTheme="minorEastAsia"/>
        </w:rPr>
        <w:t>https://www.nisc.go.jp/pdf/policy/general/kijyunr3.pdf</w:t>
      </w:r>
      <w:r w:rsidR="009C1998">
        <w:rPr>
          <w:rFonts w:asciiTheme="minorEastAsia" w:eastAsiaTheme="minorEastAsia" w:hAnsiTheme="minorEastAsia"/>
        </w:rPr>
        <w:t>)</w:t>
      </w:r>
      <w:r w:rsidRPr="00514034">
        <w:rPr>
          <w:rFonts w:asciiTheme="minorEastAsia" w:eastAsiaTheme="minorEastAsia" w:hAnsiTheme="minorEastAsia" w:hint="eastAsia"/>
        </w:rPr>
        <w:t>」「</w:t>
      </w:r>
      <w:r w:rsidRPr="00514034">
        <w:rPr>
          <w:rFonts w:asciiTheme="minorEastAsia" w:eastAsiaTheme="minorEastAsia" w:hAnsiTheme="minorEastAsia"/>
        </w:rPr>
        <w:t>4.1.1</w:t>
      </w:r>
      <w:r w:rsidRPr="00514034">
        <w:rPr>
          <w:rFonts w:asciiTheme="minorEastAsia" w:eastAsiaTheme="minorEastAsia" w:hAnsiTheme="minorEastAsia" w:hint="eastAsia"/>
        </w:rPr>
        <w:t>業務委託(</w:t>
      </w:r>
      <w:r w:rsidRPr="00514034">
        <w:rPr>
          <w:rFonts w:asciiTheme="minorEastAsia" w:eastAsiaTheme="minorEastAsia" w:hAnsiTheme="minorEastAsia"/>
        </w:rPr>
        <w:t>2)</w:t>
      </w:r>
      <w:r w:rsidRPr="00514034">
        <w:rPr>
          <w:rFonts w:asciiTheme="minorEastAsia" w:eastAsiaTheme="minorEastAsia" w:hAnsiTheme="minorEastAsia" w:hint="eastAsia"/>
        </w:rPr>
        <w:t xml:space="preserve"> </w:t>
      </w:r>
      <w:r w:rsidRPr="00514034">
        <w:rPr>
          <w:rFonts w:asciiTheme="minorEastAsia" w:eastAsiaTheme="minorEastAsia" w:hAnsiTheme="minorEastAsia"/>
        </w:rPr>
        <w:t>(b)(c)(d)</w:t>
      </w:r>
      <w:r w:rsidRPr="00514034">
        <w:rPr>
          <w:rFonts w:asciiTheme="minorEastAsia" w:eastAsiaTheme="minorEastAsia" w:hAnsiTheme="minorEastAsia" w:hint="eastAsia"/>
        </w:rPr>
        <w:t>」に規定されている委託先選定条件の内容を踏まえて、調達仕様書に要件を記載すること。（具体的な委託先選定条件は参考資料「統一基準に規定されている委託先選定条件」を参考にすること）</w:t>
      </w:r>
    </w:p>
    <w:p w14:paraId="48DB3B21" w14:textId="6469779B" w:rsidR="00FC6EEE" w:rsidRPr="00514034" w:rsidRDefault="00FC6EEE">
      <w:pPr>
        <w:ind w:left="590"/>
        <w:rPr>
          <w:rFonts w:asciiTheme="minorEastAsia" w:eastAsiaTheme="minorEastAsia" w:hAnsiTheme="minorEastAsia"/>
        </w:rPr>
      </w:pPr>
      <w:r>
        <w:rPr>
          <w:rFonts w:asciiTheme="minorEastAsia" w:eastAsiaTheme="minorEastAsia" w:hAnsiTheme="minorEastAsia" w:hint="eastAsia"/>
        </w:rPr>
        <w:t>なお各府省の個別の委託先に求める要件も考慮すること。</w:t>
      </w:r>
    </w:p>
    <w:p w14:paraId="3FB4FB31" w14:textId="77777777" w:rsidR="006A12B8" w:rsidRPr="00A04853" w:rsidRDefault="006A12B8" w:rsidP="006A12B8">
      <w:pPr>
        <w:ind w:left="590"/>
        <w:rPr>
          <w:rFonts w:asciiTheme="minorEastAsia" w:eastAsiaTheme="minorEastAsia" w:hAnsiTheme="minorEastAsia"/>
          <w:u w:val="single"/>
        </w:rPr>
      </w:pPr>
    </w:p>
    <w:p w14:paraId="1D156AC2" w14:textId="77777777" w:rsidR="006A12B8" w:rsidRPr="00514034" w:rsidRDefault="006A12B8" w:rsidP="00D26662">
      <w:pPr>
        <w:pStyle w:val="afff7"/>
        <w:numPr>
          <w:ilvl w:val="0"/>
          <w:numId w:val="53"/>
        </w:numPr>
        <w:autoSpaceDE w:val="0"/>
        <w:autoSpaceDN w:val="0"/>
        <w:adjustRightInd w:val="0"/>
        <w:ind w:leftChars="0"/>
        <w:rPr>
          <w:rFonts w:asciiTheme="minorEastAsia" w:eastAsiaTheme="minorEastAsia" w:hAnsiTheme="minorEastAsia"/>
        </w:rPr>
      </w:pPr>
      <w:r w:rsidRPr="00514034">
        <w:rPr>
          <w:rFonts w:asciiTheme="minorEastAsia" w:eastAsiaTheme="minorEastAsia" w:hAnsiTheme="minorEastAsia"/>
        </w:rPr>
        <w:lastRenderedPageBreak/>
        <w:t>ISMAP</w:t>
      </w:r>
      <w:r w:rsidRPr="00514034">
        <w:rPr>
          <w:rFonts w:asciiTheme="minorEastAsia" w:eastAsiaTheme="minorEastAsia" w:hAnsiTheme="minorEastAsia" w:hint="eastAsia"/>
        </w:rPr>
        <w:t>に関連する要件</w:t>
      </w:r>
    </w:p>
    <w:p w14:paraId="59AD53CA" w14:textId="0797274A" w:rsidR="006A12B8" w:rsidRPr="00514034" w:rsidRDefault="006A12B8" w:rsidP="006A12B8">
      <w:pPr>
        <w:ind w:left="590"/>
        <w:rPr>
          <w:rFonts w:asciiTheme="minorEastAsia" w:eastAsiaTheme="minorEastAsia" w:hAnsiTheme="minorEastAsia"/>
        </w:rPr>
      </w:pPr>
      <w:r w:rsidRPr="00514034">
        <w:rPr>
          <w:rFonts w:asciiTheme="minorEastAsia" w:eastAsiaTheme="minorEastAsia" w:hAnsiTheme="minorEastAsia" w:hint="eastAsia"/>
        </w:rPr>
        <w:t>I</w:t>
      </w:r>
      <w:r w:rsidRPr="00514034">
        <w:rPr>
          <w:rFonts w:asciiTheme="minorEastAsia" w:eastAsiaTheme="minorEastAsia" w:hAnsiTheme="minorEastAsia"/>
        </w:rPr>
        <w:t>SMAP</w:t>
      </w:r>
      <w:r w:rsidRPr="00514034">
        <w:rPr>
          <w:rFonts w:asciiTheme="minorEastAsia" w:eastAsiaTheme="minorEastAsia" w:hAnsiTheme="minorEastAsia" w:hint="eastAsia"/>
        </w:rPr>
        <w:t>に関連するクラウドサービス事業者およびクラウドサービスが遵守すべき要件は、ISMAPのガバナンス基準、マネジメント基準における全て</w:t>
      </w:r>
      <w:r w:rsidR="008F61D7">
        <w:rPr>
          <w:rFonts w:asciiTheme="minorEastAsia" w:eastAsiaTheme="minorEastAsia" w:hAnsiTheme="minorEastAsia" w:hint="eastAsia"/>
        </w:rPr>
        <w:t>の基準、</w:t>
      </w:r>
      <w:r w:rsidR="008F61D7" w:rsidRPr="008F61D7">
        <w:rPr>
          <w:rFonts w:asciiTheme="minorEastAsia" w:eastAsiaTheme="minorEastAsia" w:hAnsiTheme="minorEastAsia" w:hint="eastAsia"/>
        </w:rPr>
        <w:t>管理策基準のうち統制目標及び末尾にBが付された詳細管理策（以下「基本言明要件」という</w:t>
      </w:r>
      <w:r w:rsidR="00EA6D27">
        <w:rPr>
          <w:rFonts w:asciiTheme="minorEastAsia" w:eastAsiaTheme="minorEastAsia" w:hAnsiTheme="minorEastAsia" w:hint="eastAsia"/>
        </w:rPr>
        <w:t>、該当する管理</w:t>
      </w:r>
      <w:r w:rsidR="001B0C90">
        <w:rPr>
          <w:rFonts w:asciiTheme="minorEastAsia" w:eastAsiaTheme="minorEastAsia" w:hAnsiTheme="minorEastAsia" w:hint="eastAsia"/>
        </w:rPr>
        <w:t>策</w:t>
      </w:r>
      <w:r w:rsidR="00BD4EF6">
        <w:rPr>
          <w:rFonts w:asciiTheme="minorEastAsia" w:eastAsiaTheme="minorEastAsia" w:hAnsiTheme="minorEastAsia" w:hint="eastAsia"/>
        </w:rPr>
        <w:t>基準</w:t>
      </w:r>
      <w:r w:rsidR="00EA6D27">
        <w:rPr>
          <w:rFonts w:asciiTheme="minorEastAsia" w:eastAsiaTheme="minorEastAsia" w:hAnsiTheme="minorEastAsia" w:hint="eastAsia"/>
        </w:rPr>
        <w:t>は</w:t>
      </w:r>
      <w:r w:rsidR="001861C6" w:rsidRPr="00A03C34">
        <w:rPr>
          <w:rFonts w:asciiTheme="minorEastAsia" w:eastAsiaTheme="minorEastAsia" w:hAnsiTheme="minorEastAsia" w:hint="eastAsia"/>
        </w:rPr>
        <w:t>参考資料「クラウドサービス</w:t>
      </w:r>
      <w:r w:rsidR="001861C6">
        <w:rPr>
          <w:rFonts w:asciiTheme="minorEastAsia" w:eastAsiaTheme="minorEastAsia" w:hAnsiTheme="minorEastAsia" w:hint="eastAsia"/>
        </w:rPr>
        <w:t>が遵守すべき</w:t>
      </w:r>
      <w:r w:rsidR="001861C6" w:rsidRPr="00A03C34">
        <w:rPr>
          <w:rFonts w:asciiTheme="minorEastAsia" w:eastAsiaTheme="minorEastAsia" w:hAnsiTheme="minorEastAsia" w:hint="eastAsia"/>
        </w:rPr>
        <w:t>ISMAP管理策</w:t>
      </w:r>
      <w:r w:rsidR="001861C6">
        <w:rPr>
          <w:rFonts w:asciiTheme="minorEastAsia" w:eastAsiaTheme="minorEastAsia" w:hAnsiTheme="minorEastAsia" w:hint="eastAsia"/>
        </w:rPr>
        <w:t>基準</w:t>
      </w:r>
      <w:r w:rsidR="00EA6D27">
        <w:rPr>
          <w:rFonts w:asciiTheme="minorEastAsia" w:eastAsiaTheme="minorEastAsia" w:hAnsiTheme="minorEastAsia" w:hint="eastAsia"/>
        </w:rPr>
        <w:t>」</w:t>
      </w:r>
      <w:r w:rsidR="001861C6">
        <w:rPr>
          <w:rFonts w:asciiTheme="minorEastAsia" w:eastAsiaTheme="minorEastAsia" w:hAnsiTheme="minorEastAsia" w:hint="eastAsia"/>
        </w:rPr>
        <w:t>を参照</w:t>
      </w:r>
      <w:r w:rsidR="008F61D7" w:rsidRPr="008F61D7">
        <w:rPr>
          <w:rFonts w:asciiTheme="minorEastAsia" w:eastAsiaTheme="minorEastAsia" w:hAnsiTheme="minorEastAsia" w:hint="eastAsia"/>
        </w:rPr>
        <w:t>）と</w:t>
      </w:r>
      <w:r w:rsidRPr="00514034">
        <w:rPr>
          <w:rFonts w:asciiTheme="minorEastAsia" w:eastAsiaTheme="minorEastAsia" w:hAnsiTheme="minorEastAsia" w:hint="eastAsia"/>
        </w:rPr>
        <w:t>なるため</w:t>
      </w:r>
      <w:r w:rsidR="001861C6">
        <w:rPr>
          <w:rFonts w:asciiTheme="minorEastAsia" w:eastAsiaTheme="minorEastAsia" w:hAnsiTheme="minorEastAsia" w:hint="eastAsia"/>
        </w:rPr>
        <w:t>、</w:t>
      </w:r>
      <w:r w:rsidRPr="00514034">
        <w:rPr>
          <w:rFonts w:asciiTheme="minorEastAsia" w:eastAsiaTheme="minorEastAsia" w:hAnsiTheme="minorEastAsia" w:hint="eastAsia"/>
        </w:rPr>
        <w:t>当該内容を踏まえて調達仕様書に要件を記載すること。</w:t>
      </w:r>
    </w:p>
    <w:p w14:paraId="697458E0" w14:textId="4DC6A817" w:rsidR="006A12B8" w:rsidRPr="00514034" w:rsidRDefault="006A12B8" w:rsidP="006A12B8">
      <w:pPr>
        <w:ind w:left="590"/>
        <w:rPr>
          <w:rFonts w:asciiTheme="minorEastAsia" w:eastAsiaTheme="minorEastAsia" w:hAnsiTheme="minorEastAsia"/>
        </w:rPr>
      </w:pPr>
      <w:r w:rsidRPr="00514034">
        <w:rPr>
          <w:rFonts w:asciiTheme="minorEastAsia" w:eastAsiaTheme="minorEastAsia" w:hAnsiTheme="minorEastAsia" w:hint="eastAsia"/>
        </w:rPr>
        <w:t>原則、参考資料記載の全てのISMAP管理策</w:t>
      </w:r>
      <w:r w:rsidR="00200579">
        <w:rPr>
          <w:rFonts w:asciiTheme="minorEastAsia" w:eastAsiaTheme="minorEastAsia" w:hAnsiTheme="minorEastAsia" w:hint="eastAsia"/>
        </w:rPr>
        <w:t>基準</w:t>
      </w:r>
      <w:r w:rsidRPr="00514034">
        <w:rPr>
          <w:rFonts w:asciiTheme="minorEastAsia" w:eastAsiaTheme="minorEastAsia" w:hAnsiTheme="minorEastAsia" w:hint="eastAsia"/>
        </w:rPr>
        <w:t>が遵守すべき要件に該当するが、クラウドサービスにおける実施業務や取扱う情報等の特性を踏まえて、適用困難なISMAP管理策</w:t>
      </w:r>
      <w:r w:rsidR="00200579">
        <w:rPr>
          <w:rFonts w:asciiTheme="minorEastAsia" w:eastAsiaTheme="minorEastAsia" w:hAnsiTheme="minorEastAsia" w:hint="eastAsia"/>
        </w:rPr>
        <w:t>基準</w:t>
      </w:r>
      <w:r w:rsidRPr="00514034">
        <w:rPr>
          <w:rFonts w:asciiTheme="minorEastAsia" w:eastAsiaTheme="minorEastAsia" w:hAnsiTheme="minorEastAsia" w:hint="eastAsia"/>
        </w:rPr>
        <w:t>がある場合は、適用除外根拠を合理的に説明することで適用除外が認められる。</w:t>
      </w:r>
    </w:p>
    <w:p w14:paraId="2F828A2E" w14:textId="77777777" w:rsidR="006A12B8" w:rsidRPr="00514034" w:rsidRDefault="006A12B8" w:rsidP="00D26662">
      <w:pPr>
        <w:pStyle w:val="afff7"/>
        <w:numPr>
          <w:ilvl w:val="0"/>
          <w:numId w:val="53"/>
        </w:numPr>
        <w:autoSpaceDE w:val="0"/>
        <w:autoSpaceDN w:val="0"/>
        <w:adjustRightInd w:val="0"/>
        <w:ind w:leftChars="0"/>
        <w:rPr>
          <w:rFonts w:asciiTheme="minorEastAsia" w:eastAsiaTheme="minorEastAsia" w:hAnsiTheme="minorEastAsia"/>
        </w:rPr>
      </w:pPr>
      <w:r w:rsidRPr="00514034">
        <w:rPr>
          <w:rFonts w:asciiTheme="minorEastAsia" w:eastAsiaTheme="minorEastAsia" w:hAnsiTheme="minorEastAsia" w:hint="eastAsia"/>
        </w:rPr>
        <w:t>個別のセキュリティ要件</w:t>
      </w:r>
    </w:p>
    <w:p w14:paraId="3DFBC367" w14:textId="77777777" w:rsidR="006A12B8" w:rsidRPr="00514034" w:rsidRDefault="006A12B8" w:rsidP="006A12B8">
      <w:pPr>
        <w:ind w:leftChars="246" w:left="590" w:firstLine="1"/>
        <w:rPr>
          <w:rFonts w:asciiTheme="minorEastAsia" w:eastAsiaTheme="minorEastAsia" w:hAnsiTheme="minorEastAsia"/>
        </w:rPr>
      </w:pPr>
      <w:r w:rsidRPr="00514034">
        <w:rPr>
          <w:rFonts w:asciiTheme="minorEastAsia" w:eastAsiaTheme="minorEastAsia" w:hAnsiTheme="minorEastAsia" w:hint="eastAsia"/>
        </w:rPr>
        <w:t>上記</w:t>
      </w:r>
      <w:proofErr w:type="spellStart"/>
      <w:r w:rsidRPr="00514034">
        <w:rPr>
          <w:rFonts w:asciiTheme="minorEastAsia" w:eastAsiaTheme="minorEastAsia" w:hAnsiTheme="minorEastAsia" w:hint="eastAsia"/>
        </w:rPr>
        <w:t>a</w:t>
      </w:r>
      <w:r w:rsidRPr="00514034">
        <w:rPr>
          <w:rFonts w:asciiTheme="minorEastAsia" w:eastAsiaTheme="minorEastAsia" w:hAnsiTheme="minorEastAsia"/>
        </w:rPr>
        <w:t>.b</w:t>
      </w:r>
      <w:proofErr w:type="spellEnd"/>
      <w:r w:rsidRPr="00514034">
        <w:rPr>
          <w:rFonts w:asciiTheme="minorEastAsia" w:eastAsiaTheme="minorEastAsia" w:hAnsiTheme="minorEastAsia" w:hint="eastAsia"/>
        </w:rPr>
        <w:t>の要件に加えて、クラウドサービスを使用する業務の特性や取扱う情報の機微性等を考慮し、リスクに見合ったセキュリティ要件を追加検討すること。</w:t>
      </w:r>
    </w:p>
    <w:p w14:paraId="7E842533" w14:textId="72919CF8" w:rsidR="006A12B8" w:rsidRPr="00514034" w:rsidRDefault="006A12B8" w:rsidP="444BEA6E">
      <w:pPr>
        <w:ind w:leftChars="246" w:left="590" w:firstLine="1"/>
        <w:rPr>
          <w:rFonts w:asciiTheme="minorEastAsia" w:eastAsiaTheme="minorEastAsia" w:hAnsiTheme="minorEastAsia"/>
        </w:rPr>
      </w:pPr>
      <w:r w:rsidRPr="7033A1C2">
        <w:rPr>
          <w:rFonts w:asciiTheme="minorEastAsia" w:eastAsiaTheme="minorEastAsia" w:hAnsiTheme="minorEastAsia"/>
        </w:rPr>
        <w:t>なお、機密性</w:t>
      </w:r>
      <w:r w:rsidR="00A7385A">
        <w:rPr>
          <w:rFonts w:asciiTheme="minorEastAsia" w:eastAsiaTheme="minorEastAsia" w:hAnsiTheme="minorEastAsia" w:hint="eastAsia"/>
        </w:rPr>
        <w:t>3</w:t>
      </w:r>
      <w:r w:rsidRPr="7033A1C2">
        <w:rPr>
          <w:rFonts w:asciiTheme="minorEastAsia" w:eastAsiaTheme="minorEastAsia" w:hAnsiTheme="minorEastAsia"/>
        </w:rPr>
        <w:t>情報をクラウドサービスで取り扱う場合には、ISMAP管理</w:t>
      </w:r>
      <w:r w:rsidR="00D039C1">
        <w:rPr>
          <w:rFonts w:asciiTheme="minorEastAsia" w:eastAsiaTheme="minorEastAsia" w:hAnsiTheme="minorEastAsia" w:hint="eastAsia"/>
        </w:rPr>
        <w:t>策</w:t>
      </w:r>
      <w:r w:rsidRPr="7033A1C2">
        <w:rPr>
          <w:rFonts w:asciiTheme="minorEastAsia" w:eastAsiaTheme="minorEastAsia" w:hAnsiTheme="minorEastAsia"/>
        </w:rPr>
        <w:t>基準が想定する情報の格付を踏まえ、ISMAP管理策基準の末尾にBが付された詳細管理策に加え、Bが付されていない詳細管理策を複数要求するなど、必要な</w:t>
      </w:r>
      <w:r w:rsidR="00E519FF">
        <w:rPr>
          <w:rFonts w:asciiTheme="minorEastAsia" w:eastAsiaTheme="minorEastAsia" w:hAnsiTheme="minorEastAsia" w:hint="eastAsia"/>
        </w:rPr>
        <w:t>管理策</w:t>
      </w:r>
      <w:r w:rsidRPr="7033A1C2">
        <w:rPr>
          <w:rFonts w:asciiTheme="minorEastAsia" w:eastAsiaTheme="minorEastAsia" w:hAnsiTheme="minorEastAsia"/>
        </w:rPr>
        <w:t>をセキュリティ要件として追記する必要がある。</w:t>
      </w:r>
    </w:p>
    <w:p w14:paraId="2E940D1D" w14:textId="77777777" w:rsidR="006A12B8" w:rsidRPr="00514034" w:rsidRDefault="006A12B8" w:rsidP="006A12B8">
      <w:pPr>
        <w:rPr>
          <w:rFonts w:asciiTheme="minorEastAsia" w:eastAsiaTheme="minorEastAsia" w:hAnsiTheme="minorEastAsia"/>
        </w:rPr>
      </w:pPr>
    </w:p>
    <w:p w14:paraId="00C7E77B" w14:textId="77777777" w:rsidR="006A12B8" w:rsidRPr="00514034" w:rsidRDefault="006A12B8" w:rsidP="006A12B8">
      <w:pPr>
        <w:jc w:val="center"/>
        <w:rPr>
          <w:rFonts w:asciiTheme="minorEastAsia" w:eastAsiaTheme="minorEastAsia" w:hAnsiTheme="minorEastAsia"/>
        </w:rPr>
      </w:pPr>
      <w:r w:rsidRPr="00514034">
        <w:rPr>
          <w:rFonts w:asciiTheme="minorEastAsia" w:eastAsiaTheme="minorEastAsia" w:hAnsiTheme="minorEastAsia" w:hint="eastAsia"/>
        </w:rPr>
        <w:t>表．個別のセキュリティ要件</w:t>
      </w:r>
    </w:p>
    <w:tbl>
      <w:tblPr>
        <w:tblStyle w:val="af9"/>
        <w:tblW w:w="0" w:type="auto"/>
        <w:tblInd w:w="562" w:type="dxa"/>
        <w:tblLook w:val="04A0" w:firstRow="1" w:lastRow="0" w:firstColumn="1" w:lastColumn="0" w:noHBand="0" w:noVBand="1"/>
      </w:tblPr>
      <w:tblGrid>
        <w:gridCol w:w="737"/>
        <w:gridCol w:w="1265"/>
        <w:gridCol w:w="3514"/>
        <w:gridCol w:w="2416"/>
      </w:tblGrid>
      <w:tr w:rsidR="006A12B8" w:rsidRPr="00514034" w14:paraId="2CFE4400" w14:textId="77777777" w:rsidTr="00AF4FCA">
        <w:tc>
          <w:tcPr>
            <w:tcW w:w="752" w:type="dxa"/>
            <w:shd w:val="clear" w:color="auto" w:fill="C6D9F1" w:themeFill="text2" w:themeFillTint="33"/>
          </w:tcPr>
          <w:p w14:paraId="10081A46" w14:textId="77777777" w:rsidR="006A12B8" w:rsidRPr="00514034" w:rsidRDefault="006A12B8" w:rsidP="00AF4FCA">
            <w:pPr>
              <w:rPr>
                <w:rFonts w:asciiTheme="minorEastAsia" w:eastAsiaTheme="minorEastAsia" w:hAnsiTheme="minorEastAsia"/>
              </w:rPr>
            </w:pPr>
            <w:r w:rsidRPr="00514034">
              <w:rPr>
                <w:rFonts w:asciiTheme="minorEastAsia" w:eastAsiaTheme="minorEastAsia" w:hAnsiTheme="minorEastAsia" w:hint="eastAsia"/>
              </w:rPr>
              <w:t>項番</w:t>
            </w:r>
          </w:p>
        </w:tc>
        <w:tc>
          <w:tcPr>
            <w:tcW w:w="1307" w:type="dxa"/>
            <w:shd w:val="clear" w:color="auto" w:fill="C6D9F1" w:themeFill="text2" w:themeFillTint="33"/>
          </w:tcPr>
          <w:p w14:paraId="21E4B8F0" w14:textId="77777777" w:rsidR="006A12B8" w:rsidRPr="00514034" w:rsidRDefault="006A12B8" w:rsidP="00AF4FCA">
            <w:pPr>
              <w:rPr>
                <w:rFonts w:asciiTheme="minorEastAsia" w:eastAsiaTheme="minorEastAsia" w:hAnsiTheme="minorEastAsia"/>
              </w:rPr>
            </w:pPr>
            <w:r w:rsidRPr="00514034">
              <w:rPr>
                <w:rFonts w:asciiTheme="minorEastAsia" w:eastAsiaTheme="minorEastAsia" w:hAnsiTheme="minorEastAsia" w:hint="eastAsia"/>
              </w:rPr>
              <w:t>要件分類</w:t>
            </w:r>
          </w:p>
        </w:tc>
        <w:tc>
          <w:tcPr>
            <w:tcW w:w="3611" w:type="dxa"/>
            <w:shd w:val="clear" w:color="auto" w:fill="C6D9F1" w:themeFill="text2" w:themeFillTint="33"/>
          </w:tcPr>
          <w:p w14:paraId="5E97956E" w14:textId="77777777" w:rsidR="006A12B8" w:rsidRPr="00514034" w:rsidRDefault="006A12B8" w:rsidP="00AF4FCA">
            <w:pPr>
              <w:rPr>
                <w:rFonts w:asciiTheme="minorEastAsia" w:eastAsiaTheme="minorEastAsia" w:hAnsiTheme="minorEastAsia"/>
              </w:rPr>
            </w:pPr>
            <w:r w:rsidRPr="00514034">
              <w:rPr>
                <w:rFonts w:asciiTheme="minorEastAsia" w:eastAsiaTheme="minorEastAsia" w:hAnsiTheme="minorEastAsia" w:hint="eastAsia"/>
              </w:rPr>
              <w:t>セキュリティ要件</w:t>
            </w:r>
          </w:p>
        </w:tc>
        <w:tc>
          <w:tcPr>
            <w:tcW w:w="2518" w:type="dxa"/>
            <w:shd w:val="clear" w:color="auto" w:fill="C6D9F1" w:themeFill="text2" w:themeFillTint="33"/>
          </w:tcPr>
          <w:p w14:paraId="784C9508" w14:textId="77777777" w:rsidR="006A12B8" w:rsidRPr="00514034" w:rsidRDefault="006A12B8" w:rsidP="00AF4FCA">
            <w:pPr>
              <w:rPr>
                <w:rFonts w:asciiTheme="minorEastAsia" w:eastAsiaTheme="minorEastAsia" w:hAnsiTheme="minorEastAsia"/>
              </w:rPr>
            </w:pPr>
            <w:r w:rsidRPr="00514034">
              <w:rPr>
                <w:rFonts w:asciiTheme="minorEastAsia" w:eastAsiaTheme="minorEastAsia" w:hAnsiTheme="minorEastAsia" w:hint="eastAsia"/>
              </w:rPr>
              <w:t>補足</w:t>
            </w:r>
          </w:p>
        </w:tc>
      </w:tr>
      <w:tr w:rsidR="006A12B8" w:rsidRPr="00514034" w14:paraId="43BA320B" w14:textId="77777777" w:rsidTr="00AF4FCA">
        <w:trPr>
          <w:trHeight w:val="585"/>
        </w:trPr>
        <w:tc>
          <w:tcPr>
            <w:tcW w:w="752" w:type="dxa"/>
          </w:tcPr>
          <w:p w14:paraId="318383A6" w14:textId="77777777" w:rsidR="006A12B8" w:rsidRPr="00514034" w:rsidRDefault="006A12B8" w:rsidP="00AF4FCA">
            <w:pPr>
              <w:rPr>
                <w:rFonts w:asciiTheme="minorEastAsia" w:eastAsiaTheme="minorEastAsia" w:hAnsiTheme="minorEastAsia"/>
              </w:rPr>
            </w:pPr>
            <w:r w:rsidRPr="00514034">
              <w:rPr>
                <w:rFonts w:asciiTheme="minorEastAsia" w:eastAsiaTheme="minorEastAsia" w:hAnsiTheme="minorEastAsia" w:hint="eastAsia"/>
              </w:rPr>
              <w:t>例</w:t>
            </w:r>
          </w:p>
        </w:tc>
        <w:tc>
          <w:tcPr>
            <w:tcW w:w="1307" w:type="dxa"/>
          </w:tcPr>
          <w:p w14:paraId="1D5E545E" w14:textId="77777777" w:rsidR="006A12B8" w:rsidRPr="00514034" w:rsidRDefault="006A12B8" w:rsidP="00AF4FCA">
            <w:pPr>
              <w:rPr>
                <w:rFonts w:asciiTheme="minorEastAsia" w:eastAsiaTheme="minorEastAsia" w:hAnsiTheme="minorEastAsia"/>
              </w:rPr>
            </w:pPr>
            <w:r w:rsidRPr="00514034">
              <w:rPr>
                <w:rFonts w:asciiTheme="minorEastAsia" w:eastAsiaTheme="minorEastAsia" w:hAnsiTheme="minorEastAsia" w:hint="eastAsia"/>
              </w:rPr>
              <w:t>保存データの暗号アルゴリズム</w:t>
            </w:r>
          </w:p>
        </w:tc>
        <w:tc>
          <w:tcPr>
            <w:tcW w:w="3611" w:type="dxa"/>
          </w:tcPr>
          <w:p w14:paraId="46D7648D" w14:textId="77777777" w:rsidR="006A12B8" w:rsidRPr="00514034" w:rsidRDefault="006A12B8" w:rsidP="00AF4FCA">
            <w:pPr>
              <w:rPr>
                <w:rFonts w:asciiTheme="minorEastAsia" w:eastAsiaTheme="minorEastAsia" w:hAnsiTheme="minorEastAsia"/>
              </w:rPr>
            </w:pPr>
            <w:r w:rsidRPr="00514034">
              <w:rPr>
                <w:rFonts w:asciiTheme="minorEastAsia" w:eastAsiaTheme="minorEastAsia" w:hAnsiTheme="minorEastAsia" w:hint="eastAsia"/>
              </w:rPr>
              <w:t>クラウドサービスで保存するデータの暗号アルゴリズムは、電子政府推奨暗号アルゴリズム（C</w:t>
            </w:r>
            <w:r w:rsidRPr="00514034">
              <w:rPr>
                <w:rFonts w:asciiTheme="minorEastAsia" w:eastAsiaTheme="minorEastAsia" w:hAnsiTheme="minorEastAsia"/>
              </w:rPr>
              <w:t>RYPTREC</w:t>
            </w:r>
            <w:r w:rsidRPr="00514034">
              <w:rPr>
                <w:rFonts w:asciiTheme="minorEastAsia" w:eastAsiaTheme="minorEastAsia" w:hAnsiTheme="minorEastAsia" w:hint="eastAsia"/>
              </w:rPr>
              <w:t>）を使用可能であること</w:t>
            </w:r>
          </w:p>
        </w:tc>
        <w:tc>
          <w:tcPr>
            <w:tcW w:w="2518" w:type="dxa"/>
          </w:tcPr>
          <w:p w14:paraId="50395D39" w14:textId="05483147" w:rsidR="006A12B8" w:rsidRPr="00514034" w:rsidRDefault="006A12B8" w:rsidP="00AF4FCA">
            <w:pPr>
              <w:rPr>
                <w:rFonts w:asciiTheme="minorEastAsia" w:eastAsiaTheme="minorEastAsia" w:hAnsiTheme="minorEastAsia"/>
              </w:rPr>
            </w:pPr>
            <w:r w:rsidRPr="00514034">
              <w:rPr>
                <w:rFonts w:asciiTheme="minorEastAsia" w:eastAsiaTheme="minorEastAsia" w:hAnsiTheme="minorEastAsia" w:hint="eastAsia"/>
              </w:rPr>
              <w:t>統一基準</w:t>
            </w:r>
            <w:r w:rsidR="001007A9">
              <w:rPr>
                <w:rFonts w:asciiTheme="minorEastAsia" w:eastAsiaTheme="minorEastAsia" w:hAnsiTheme="minorEastAsia" w:hint="eastAsia"/>
              </w:rPr>
              <w:t>群</w:t>
            </w:r>
            <w:r w:rsidRPr="00514034">
              <w:rPr>
                <w:rFonts w:asciiTheme="minorEastAsia" w:eastAsiaTheme="minorEastAsia" w:hAnsiTheme="minorEastAsia" w:hint="eastAsia"/>
              </w:rPr>
              <w:t>を考慮した個別のセキュリティ要件</w:t>
            </w:r>
          </w:p>
        </w:tc>
      </w:tr>
      <w:tr w:rsidR="006A12B8" w:rsidRPr="00514034" w14:paraId="434A9E13" w14:textId="77777777" w:rsidTr="00AF4FCA">
        <w:trPr>
          <w:trHeight w:val="551"/>
        </w:trPr>
        <w:tc>
          <w:tcPr>
            <w:tcW w:w="752" w:type="dxa"/>
          </w:tcPr>
          <w:p w14:paraId="591E9DC5" w14:textId="77777777" w:rsidR="006A12B8" w:rsidRPr="00514034" w:rsidRDefault="006A12B8" w:rsidP="00AF4FCA">
            <w:pPr>
              <w:rPr>
                <w:rFonts w:asciiTheme="minorEastAsia" w:eastAsiaTheme="minorEastAsia" w:hAnsiTheme="minorEastAsia"/>
              </w:rPr>
            </w:pPr>
            <w:r w:rsidRPr="00514034">
              <w:rPr>
                <w:rFonts w:asciiTheme="minorEastAsia" w:eastAsiaTheme="minorEastAsia" w:hAnsiTheme="minorEastAsia"/>
              </w:rPr>
              <w:t>1</w:t>
            </w:r>
          </w:p>
        </w:tc>
        <w:tc>
          <w:tcPr>
            <w:tcW w:w="1307" w:type="dxa"/>
          </w:tcPr>
          <w:p w14:paraId="06977D3D" w14:textId="77777777" w:rsidR="006A12B8" w:rsidRPr="00514034" w:rsidRDefault="006A12B8" w:rsidP="00AF4FCA">
            <w:pPr>
              <w:rPr>
                <w:rFonts w:asciiTheme="minorEastAsia" w:eastAsiaTheme="minorEastAsia" w:hAnsiTheme="minorEastAsia"/>
              </w:rPr>
            </w:pPr>
          </w:p>
        </w:tc>
        <w:tc>
          <w:tcPr>
            <w:tcW w:w="3611" w:type="dxa"/>
          </w:tcPr>
          <w:p w14:paraId="7CAC4B7F" w14:textId="77777777" w:rsidR="006A12B8" w:rsidRPr="00514034" w:rsidRDefault="006A12B8" w:rsidP="00AF4FCA">
            <w:pPr>
              <w:rPr>
                <w:rFonts w:asciiTheme="minorEastAsia" w:eastAsiaTheme="minorEastAsia" w:hAnsiTheme="minorEastAsia"/>
              </w:rPr>
            </w:pPr>
          </w:p>
        </w:tc>
        <w:tc>
          <w:tcPr>
            <w:tcW w:w="2518" w:type="dxa"/>
          </w:tcPr>
          <w:p w14:paraId="78D94C22" w14:textId="77777777" w:rsidR="006A12B8" w:rsidRPr="00514034" w:rsidRDefault="006A12B8" w:rsidP="00AF4FCA">
            <w:pPr>
              <w:rPr>
                <w:rFonts w:asciiTheme="minorEastAsia" w:eastAsiaTheme="minorEastAsia" w:hAnsiTheme="minorEastAsia"/>
              </w:rPr>
            </w:pPr>
          </w:p>
        </w:tc>
      </w:tr>
      <w:tr w:rsidR="006A12B8" w:rsidRPr="00514034" w14:paraId="7B6BD3E6" w14:textId="77777777" w:rsidTr="00AF4FCA">
        <w:trPr>
          <w:trHeight w:val="559"/>
        </w:trPr>
        <w:tc>
          <w:tcPr>
            <w:tcW w:w="752" w:type="dxa"/>
          </w:tcPr>
          <w:p w14:paraId="209F2422" w14:textId="77777777" w:rsidR="006A12B8" w:rsidRPr="00514034" w:rsidRDefault="006A12B8" w:rsidP="00AF4FCA">
            <w:pPr>
              <w:rPr>
                <w:rFonts w:asciiTheme="minorEastAsia" w:eastAsiaTheme="minorEastAsia" w:hAnsiTheme="minorEastAsia"/>
              </w:rPr>
            </w:pPr>
            <w:r w:rsidRPr="00514034">
              <w:rPr>
                <w:rFonts w:asciiTheme="minorEastAsia" w:eastAsiaTheme="minorEastAsia" w:hAnsiTheme="minorEastAsia"/>
              </w:rPr>
              <w:t>2</w:t>
            </w:r>
          </w:p>
        </w:tc>
        <w:tc>
          <w:tcPr>
            <w:tcW w:w="1307" w:type="dxa"/>
          </w:tcPr>
          <w:p w14:paraId="1439EF0A" w14:textId="77777777" w:rsidR="006A12B8" w:rsidRPr="00514034" w:rsidRDefault="006A12B8" w:rsidP="00AF4FCA">
            <w:pPr>
              <w:rPr>
                <w:rFonts w:asciiTheme="minorEastAsia" w:eastAsiaTheme="minorEastAsia" w:hAnsiTheme="minorEastAsia"/>
              </w:rPr>
            </w:pPr>
          </w:p>
        </w:tc>
        <w:tc>
          <w:tcPr>
            <w:tcW w:w="3611" w:type="dxa"/>
          </w:tcPr>
          <w:p w14:paraId="0D941F70" w14:textId="77777777" w:rsidR="006A12B8" w:rsidRPr="00514034" w:rsidRDefault="006A12B8" w:rsidP="00AF4FCA">
            <w:pPr>
              <w:rPr>
                <w:rFonts w:asciiTheme="minorEastAsia" w:eastAsiaTheme="minorEastAsia" w:hAnsiTheme="minorEastAsia"/>
              </w:rPr>
            </w:pPr>
          </w:p>
        </w:tc>
        <w:tc>
          <w:tcPr>
            <w:tcW w:w="2518" w:type="dxa"/>
          </w:tcPr>
          <w:p w14:paraId="0686C623" w14:textId="77777777" w:rsidR="006A12B8" w:rsidRPr="00514034" w:rsidRDefault="006A12B8" w:rsidP="00AF4FCA">
            <w:pPr>
              <w:rPr>
                <w:rFonts w:asciiTheme="minorEastAsia" w:eastAsiaTheme="minorEastAsia" w:hAnsiTheme="minorEastAsia"/>
              </w:rPr>
            </w:pPr>
          </w:p>
        </w:tc>
      </w:tr>
    </w:tbl>
    <w:p w14:paraId="72AD1EAE" w14:textId="77777777" w:rsidR="006A12B8" w:rsidRPr="00514034" w:rsidRDefault="006A12B8" w:rsidP="006A12B8">
      <w:pPr>
        <w:pStyle w:val="afff7"/>
        <w:ind w:leftChars="0" w:left="284"/>
        <w:rPr>
          <w:rFonts w:asciiTheme="minorEastAsia" w:eastAsiaTheme="minorEastAsia" w:hAnsiTheme="minorEastAsia"/>
          <w:b/>
          <w:bCs/>
        </w:rPr>
      </w:pPr>
    </w:p>
    <w:p w14:paraId="767EEA6D" w14:textId="77777777" w:rsidR="006A12B8" w:rsidRPr="00514034" w:rsidRDefault="006A12B8" w:rsidP="006A12B8">
      <w:pPr>
        <w:widowControl/>
        <w:rPr>
          <w:rFonts w:asciiTheme="majorEastAsia" w:eastAsiaTheme="majorEastAsia" w:hAnsiTheme="majorEastAsia"/>
          <w:b/>
          <w:bCs/>
        </w:rPr>
      </w:pPr>
      <w:r w:rsidRPr="00514034">
        <w:rPr>
          <w:rFonts w:asciiTheme="minorEastAsia" w:eastAsiaTheme="minorEastAsia" w:hAnsiTheme="minorEastAsia"/>
          <w:b/>
          <w:bCs/>
        </w:rPr>
        <w:br w:type="page"/>
      </w:r>
      <w:r w:rsidRPr="00514034">
        <w:rPr>
          <w:rFonts w:asciiTheme="majorEastAsia" w:eastAsiaTheme="majorEastAsia" w:hAnsiTheme="majorEastAsia" w:hint="eastAsia"/>
          <w:b/>
          <w:bCs/>
        </w:rPr>
        <w:lastRenderedPageBreak/>
        <w:t>ステップ②：①の要件に基づく事業者からのクラウドサービス提案内容の審査</w:t>
      </w:r>
    </w:p>
    <w:p w14:paraId="7DF4431E" w14:textId="3AE42A62" w:rsidR="006A12B8" w:rsidRPr="00514034" w:rsidRDefault="006E2177" w:rsidP="006A12B8">
      <w:pPr>
        <w:pStyle w:val="afff7"/>
        <w:ind w:leftChars="0" w:left="426"/>
        <w:rPr>
          <w:rFonts w:asciiTheme="minorEastAsia" w:eastAsiaTheme="minorEastAsia" w:hAnsiTheme="minorEastAsia"/>
        </w:rPr>
      </w:pPr>
      <w:r>
        <w:rPr>
          <w:rFonts w:asciiTheme="minorEastAsia" w:eastAsiaTheme="minorEastAsia" w:hAnsiTheme="minorEastAsia" w:hint="eastAsia"/>
        </w:rPr>
        <w:t>①</w:t>
      </w:r>
      <w:r w:rsidR="006A12B8" w:rsidRPr="00514034">
        <w:rPr>
          <w:rFonts w:asciiTheme="minorEastAsia" w:eastAsiaTheme="minorEastAsia" w:hAnsiTheme="minorEastAsia" w:hint="eastAsia"/>
        </w:rPr>
        <w:t>の要件に基づく事業者からのクラウドサービス提案内容の審査</w:t>
      </w:r>
      <w:r w:rsidR="00792AF0">
        <w:rPr>
          <w:rFonts w:asciiTheme="minorEastAsia" w:eastAsiaTheme="minorEastAsia" w:hAnsiTheme="minorEastAsia" w:hint="eastAsia"/>
        </w:rPr>
        <w:t>において</w:t>
      </w:r>
      <w:r w:rsidR="006A12B8" w:rsidRPr="00514034">
        <w:rPr>
          <w:rFonts w:asciiTheme="minorEastAsia" w:eastAsiaTheme="minorEastAsia" w:hAnsiTheme="minorEastAsia" w:hint="eastAsia"/>
        </w:rPr>
        <w:t>、下記図の示す通り、ISMAPクラウドサービスリストに登録されているサービス</w:t>
      </w:r>
      <w:r w:rsidR="00792AF0">
        <w:rPr>
          <w:rFonts w:asciiTheme="minorEastAsia" w:eastAsiaTheme="minorEastAsia" w:hAnsiTheme="minorEastAsia" w:hint="eastAsia"/>
        </w:rPr>
        <w:t>もしくは</w:t>
      </w:r>
      <w:r w:rsidR="006A12B8" w:rsidRPr="00514034">
        <w:rPr>
          <w:rFonts w:asciiTheme="minorEastAsia" w:eastAsiaTheme="minorEastAsia" w:hAnsiTheme="minorEastAsia" w:hint="eastAsia"/>
        </w:rPr>
        <w:t>登録されていないサービスかで審査方法が異なる。</w:t>
      </w:r>
    </w:p>
    <w:p w14:paraId="1EBFC8EA" w14:textId="77777777" w:rsidR="006A12B8" w:rsidRPr="00514034" w:rsidRDefault="006A12B8" w:rsidP="006A12B8">
      <w:pPr>
        <w:pStyle w:val="afff7"/>
        <w:ind w:leftChars="0" w:left="426"/>
        <w:rPr>
          <w:rFonts w:asciiTheme="minorEastAsia" w:eastAsiaTheme="minorEastAsia" w:hAnsiTheme="minorEastAsia"/>
        </w:rPr>
      </w:pPr>
      <w:r w:rsidRPr="00514034">
        <w:rPr>
          <w:rFonts w:asciiTheme="minorEastAsia" w:eastAsiaTheme="minorEastAsia" w:hAnsiTheme="minorEastAsia"/>
          <w:noProof/>
        </w:rPr>
        <w:drawing>
          <wp:inline distT="0" distB="0" distL="0" distR="0" wp14:anchorId="588E3BB7" wp14:editId="6395BE4F">
            <wp:extent cx="5168086" cy="266700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93772" cy="2680255"/>
                    </a:xfrm>
                    <a:prstGeom prst="rect">
                      <a:avLst/>
                    </a:prstGeom>
                    <a:noFill/>
                    <a:ln>
                      <a:noFill/>
                    </a:ln>
                  </pic:spPr>
                </pic:pic>
              </a:graphicData>
            </a:graphic>
          </wp:inline>
        </w:drawing>
      </w:r>
    </w:p>
    <w:p w14:paraId="3E8B8BF4" w14:textId="77777777" w:rsidR="006A12B8" w:rsidRPr="00514034" w:rsidRDefault="006A12B8" w:rsidP="006A12B8">
      <w:pPr>
        <w:jc w:val="center"/>
        <w:rPr>
          <w:rFonts w:asciiTheme="minorEastAsia" w:eastAsiaTheme="minorEastAsia" w:hAnsiTheme="minorEastAsia"/>
        </w:rPr>
      </w:pPr>
      <w:r w:rsidRPr="00514034">
        <w:rPr>
          <w:rFonts w:asciiTheme="minorEastAsia" w:eastAsiaTheme="minorEastAsia" w:hAnsiTheme="minorEastAsia" w:hint="eastAsia"/>
        </w:rPr>
        <w:t>図．クラウドサービス提案内容の審査の全体概要</w:t>
      </w:r>
    </w:p>
    <w:p w14:paraId="0A84EC68" w14:textId="77777777" w:rsidR="006A12B8" w:rsidRPr="00514034" w:rsidRDefault="006A12B8" w:rsidP="006A12B8">
      <w:pPr>
        <w:widowControl/>
        <w:rPr>
          <w:rFonts w:asciiTheme="minorEastAsia" w:eastAsiaTheme="minorEastAsia" w:hAnsiTheme="minorEastAsia"/>
        </w:rPr>
      </w:pPr>
    </w:p>
    <w:p w14:paraId="286E0050" w14:textId="77777777" w:rsidR="006A12B8" w:rsidRPr="00514034" w:rsidRDefault="006A12B8" w:rsidP="006A12B8">
      <w:pPr>
        <w:widowControl/>
        <w:rPr>
          <w:rFonts w:asciiTheme="minorEastAsia" w:eastAsiaTheme="minorEastAsia" w:hAnsiTheme="minorEastAsia"/>
        </w:rPr>
      </w:pPr>
      <w:r w:rsidRPr="00514034">
        <w:rPr>
          <w:rFonts w:asciiTheme="minorEastAsia" w:eastAsiaTheme="minorEastAsia" w:hAnsiTheme="minorEastAsia" w:hint="eastAsia"/>
        </w:rPr>
        <w:t>事業者からのクラウドサービス提案内容の具体的な審査方法については、下記表に従って実施すること。</w:t>
      </w:r>
    </w:p>
    <w:p w14:paraId="1F0ECF30" w14:textId="77777777" w:rsidR="006A12B8" w:rsidRPr="00514034" w:rsidRDefault="006A12B8" w:rsidP="006A12B8">
      <w:pPr>
        <w:widowControl/>
        <w:jc w:val="center"/>
        <w:rPr>
          <w:rFonts w:asciiTheme="minorEastAsia" w:eastAsiaTheme="minorEastAsia" w:hAnsiTheme="minorEastAsia"/>
        </w:rPr>
      </w:pPr>
      <w:r w:rsidRPr="00514034">
        <w:rPr>
          <w:rFonts w:asciiTheme="minorEastAsia" w:eastAsiaTheme="minorEastAsia" w:hAnsiTheme="minorEastAsia" w:hint="eastAsia"/>
        </w:rPr>
        <w:t>表．クラウドサービスの審査方法</w:t>
      </w:r>
    </w:p>
    <w:tbl>
      <w:tblPr>
        <w:tblStyle w:val="af9"/>
        <w:tblW w:w="0" w:type="auto"/>
        <w:tblInd w:w="279" w:type="dxa"/>
        <w:tblLook w:val="04A0" w:firstRow="1" w:lastRow="0" w:firstColumn="1" w:lastColumn="0" w:noHBand="0" w:noVBand="1"/>
      </w:tblPr>
      <w:tblGrid>
        <w:gridCol w:w="708"/>
        <w:gridCol w:w="2267"/>
        <w:gridCol w:w="5240"/>
      </w:tblGrid>
      <w:tr w:rsidR="006A12B8" w:rsidRPr="00514034" w14:paraId="41920B48" w14:textId="77777777" w:rsidTr="00AF4FCA">
        <w:tc>
          <w:tcPr>
            <w:tcW w:w="709" w:type="dxa"/>
            <w:shd w:val="clear" w:color="auto" w:fill="C6D9F1" w:themeFill="text2" w:themeFillTint="33"/>
          </w:tcPr>
          <w:p w14:paraId="162F1AEA" w14:textId="77777777" w:rsidR="006A12B8" w:rsidRPr="00514034" w:rsidRDefault="006A12B8" w:rsidP="00AF4FCA">
            <w:pPr>
              <w:jc w:val="center"/>
              <w:rPr>
                <w:rFonts w:asciiTheme="minorEastAsia" w:eastAsiaTheme="minorEastAsia" w:hAnsiTheme="minorEastAsia"/>
              </w:rPr>
            </w:pPr>
            <w:r w:rsidRPr="00514034">
              <w:rPr>
                <w:rFonts w:asciiTheme="minorEastAsia" w:eastAsiaTheme="minorEastAsia" w:hAnsiTheme="minorEastAsia" w:hint="eastAsia"/>
              </w:rPr>
              <w:t>項番</w:t>
            </w:r>
          </w:p>
        </w:tc>
        <w:tc>
          <w:tcPr>
            <w:tcW w:w="2268" w:type="dxa"/>
            <w:shd w:val="clear" w:color="auto" w:fill="C6D9F1" w:themeFill="text2" w:themeFillTint="33"/>
          </w:tcPr>
          <w:p w14:paraId="28283882" w14:textId="77777777" w:rsidR="006A12B8" w:rsidRPr="00514034" w:rsidRDefault="006A12B8" w:rsidP="00AF4FCA">
            <w:pPr>
              <w:jc w:val="center"/>
              <w:rPr>
                <w:rFonts w:asciiTheme="minorEastAsia" w:eastAsiaTheme="minorEastAsia" w:hAnsiTheme="minorEastAsia"/>
              </w:rPr>
            </w:pPr>
            <w:r w:rsidRPr="00514034">
              <w:rPr>
                <w:rFonts w:asciiTheme="minorEastAsia" w:eastAsiaTheme="minorEastAsia" w:hAnsiTheme="minorEastAsia" w:hint="eastAsia"/>
              </w:rPr>
              <w:t>クラウドサービスカテゴリ</w:t>
            </w:r>
          </w:p>
        </w:tc>
        <w:tc>
          <w:tcPr>
            <w:tcW w:w="5244" w:type="dxa"/>
            <w:shd w:val="clear" w:color="auto" w:fill="C6D9F1" w:themeFill="text2" w:themeFillTint="33"/>
          </w:tcPr>
          <w:p w14:paraId="2A0CA13B" w14:textId="77777777" w:rsidR="006A12B8" w:rsidRPr="00514034" w:rsidRDefault="006A12B8" w:rsidP="00AF4FCA">
            <w:pPr>
              <w:jc w:val="center"/>
              <w:rPr>
                <w:rFonts w:asciiTheme="minorEastAsia" w:eastAsiaTheme="minorEastAsia" w:hAnsiTheme="minorEastAsia"/>
              </w:rPr>
            </w:pPr>
            <w:r w:rsidRPr="00514034">
              <w:rPr>
                <w:rFonts w:asciiTheme="minorEastAsia" w:eastAsiaTheme="minorEastAsia" w:hAnsiTheme="minorEastAsia" w:hint="eastAsia"/>
              </w:rPr>
              <w:t>クラウドサービス審査方法</w:t>
            </w:r>
          </w:p>
        </w:tc>
      </w:tr>
      <w:tr w:rsidR="006A12B8" w:rsidRPr="00514034" w14:paraId="2784923C" w14:textId="77777777" w:rsidTr="00AF4FCA">
        <w:trPr>
          <w:trHeight w:val="555"/>
        </w:trPr>
        <w:tc>
          <w:tcPr>
            <w:tcW w:w="709" w:type="dxa"/>
          </w:tcPr>
          <w:p w14:paraId="1AC7A180" w14:textId="77777777" w:rsidR="006A12B8" w:rsidRPr="00514034" w:rsidRDefault="006A12B8" w:rsidP="00AF4FCA">
            <w:pPr>
              <w:rPr>
                <w:rFonts w:asciiTheme="minorEastAsia" w:eastAsiaTheme="minorEastAsia" w:hAnsiTheme="minorEastAsia"/>
              </w:rPr>
            </w:pPr>
            <w:r w:rsidRPr="00514034">
              <w:rPr>
                <w:rFonts w:asciiTheme="minorEastAsia" w:eastAsiaTheme="minorEastAsia" w:hAnsiTheme="minorEastAsia"/>
              </w:rPr>
              <w:t>1</w:t>
            </w:r>
          </w:p>
        </w:tc>
        <w:tc>
          <w:tcPr>
            <w:tcW w:w="2268" w:type="dxa"/>
          </w:tcPr>
          <w:p w14:paraId="778B64E4" w14:textId="77777777" w:rsidR="006A12B8" w:rsidRPr="00514034" w:rsidRDefault="006A12B8" w:rsidP="00AF4FCA">
            <w:pPr>
              <w:rPr>
                <w:rFonts w:asciiTheme="minorEastAsia" w:eastAsiaTheme="minorEastAsia" w:hAnsiTheme="minorEastAsia"/>
              </w:rPr>
            </w:pPr>
            <w:r w:rsidRPr="00514034">
              <w:rPr>
                <w:rFonts w:asciiTheme="minorEastAsia" w:eastAsiaTheme="minorEastAsia" w:hAnsiTheme="minorEastAsia" w:hint="eastAsia"/>
              </w:rPr>
              <w:t>ISMAPクラウドサービスリストに登録されているクラウドサービスを審査する</w:t>
            </w:r>
          </w:p>
        </w:tc>
        <w:tc>
          <w:tcPr>
            <w:tcW w:w="5244" w:type="dxa"/>
          </w:tcPr>
          <w:p w14:paraId="39AA8447" w14:textId="77777777" w:rsidR="006A12B8" w:rsidRPr="00514034" w:rsidRDefault="006A12B8" w:rsidP="00AF4FCA">
            <w:pPr>
              <w:rPr>
                <w:rFonts w:asciiTheme="minorEastAsia" w:eastAsiaTheme="minorEastAsia" w:hAnsiTheme="minorEastAsia"/>
              </w:rPr>
            </w:pPr>
            <w:r w:rsidRPr="00514034">
              <w:rPr>
                <w:rFonts w:asciiTheme="minorEastAsia" w:eastAsiaTheme="minorEastAsia" w:hAnsiTheme="minorEastAsia" w:hint="eastAsia"/>
              </w:rPr>
              <w:t>ISMAPクラウドサービスリストを活用</w:t>
            </w:r>
            <w:r>
              <w:rPr>
                <w:rFonts w:asciiTheme="minorEastAsia" w:eastAsiaTheme="minorEastAsia" w:hAnsiTheme="minorEastAsia" w:hint="eastAsia"/>
              </w:rPr>
              <w:t>し</w:t>
            </w:r>
            <w:r w:rsidRPr="00514034">
              <w:rPr>
                <w:rFonts w:asciiTheme="minorEastAsia" w:eastAsiaTheme="minorEastAsia" w:hAnsiTheme="minorEastAsia" w:hint="eastAsia"/>
              </w:rPr>
              <w:t>(</w:t>
            </w:r>
            <w:r>
              <w:rPr>
                <w:rFonts w:asciiTheme="minorEastAsia" w:eastAsiaTheme="minorEastAsia" w:hAnsiTheme="minorEastAsia" w:hint="eastAsia"/>
              </w:rPr>
              <w:t>参考資料「</w:t>
            </w:r>
            <w:r w:rsidRPr="00514034">
              <w:rPr>
                <w:rFonts w:asciiTheme="minorEastAsia" w:eastAsiaTheme="minorEastAsia" w:hAnsiTheme="minorEastAsia" w:hint="eastAsia"/>
              </w:rPr>
              <w:t>ISMAPポータルサイト内のサービスリストの確認方法</w:t>
            </w:r>
            <w:r>
              <w:rPr>
                <w:rFonts w:asciiTheme="minorEastAsia" w:eastAsiaTheme="minorEastAsia" w:hAnsiTheme="minorEastAsia" w:hint="eastAsia"/>
              </w:rPr>
              <w:t>」参照</w:t>
            </w:r>
            <w:r w:rsidRPr="00514034">
              <w:rPr>
                <w:rFonts w:asciiTheme="minorEastAsia" w:eastAsiaTheme="minorEastAsia" w:hAnsiTheme="minorEastAsia"/>
              </w:rPr>
              <w:t>)</w:t>
            </w:r>
            <w:r w:rsidRPr="00514034">
              <w:rPr>
                <w:rFonts w:asciiTheme="minorEastAsia" w:eastAsiaTheme="minorEastAsia" w:hAnsiTheme="minorEastAsia" w:hint="eastAsia"/>
              </w:rPr>
              <w:t>、ステップ①で策定した要件に対する事業者からのクラウドサービス提案内容の妥当性を確認し、審査する。要件の妥当性の確認観点は下記の通りとする。</w:t>
            </w:r>
          </w:p>
          <w:p w14:paraId="5DA15E99" w14:textId="77777777" w:rsidR="006A12B8" w:rsidRPr="00514034" w:rsidRDefault="006A12B8" w:rsidP="00AF4FCA">
            <w:pPr>
              <w:rPr>
                <w:rFonts w:asciiTheme="minorEastAsia" w:eastAsiaTheme="minorEastAsia" w:hAnsiTheme="minorEastAsia"/>
              </w:rPr>
            </w:pPr>
            <w:r w:rsidRPr="00514034">
              <w:rPr>
                <w:rFonts w:asciiTheme="minorEastAsia" w:eastAsiaTheme="minorEastAsia" w:hAnsiTheme="minorEastAsia" w:hint="eastAsia"/>
              </w:rPr>
              <w:t>[確認観点①]</w:t>
            </w:r>
          </w:p>
          <w:p w14:paraId="12B70660" w14:textId="3074E8EE" w:rsidR="006A12B8" w:rsidRPr="00514034" w:rsidRDefault="006A12B8" w:rsidP="00D26662">
            <w:pPr>
              <w:pStyle w:val="afff7"/>
              <w:numPr>
                <w:ilvl w:val="0"/>
                <w:numId w:val="55"/>
              </w:numPr>
              <w:autoSpaceDE w:val="0"/>
              <w:autoSpaceDN w:val="0"/>
              <w:adjustRightInd w:val="0"/>
              <w:ind w:leftChars="0" w:left="315" w:hanging="315"/>
              <w:rPr>
                <w:rFonts w:asciiTheme="minorEastAsia" w:eastAsiaTheme="minorEastAsia" w:hAnsiTheme="minorEastAsia"/>
              </w:rPr>
            </w:pPr>
            <w:r w:rsidRPr="00514034">
              <w:rPr>
                <w:rFonts w:asciiTheme="minorEastAsia" w:eastAsiaTheme="minorEastAsia" w:hAnsiTheme="minorEastAsia" w:hint="eastAsia"/>
              </w:rPr>
              <w:t>ISMAPクラウドサービスリストに登録されているクラウドサービスにおいても、対象外としているI</w:t>
            </w:r>
            <w:r w:rsidRPr="00514034">
              <w:rPr>
                <w:rFonts w:asciiTheme="minorEastAsia" w:eastAsiaTheme="minorEastAsia" w:hAnsiTheme="minorEastAsia"/>
              </w:rPr>
              <w:t>SMAP</w:t>
            </w:r>
            <w:r w:rsidRPr="00514034">
              <w:rPr>
                <w:rFonts w:asciiTheme="minorEastAsia" w:eastAsiaTheme="minorEastAsia" w:hAnsiTheme="minorEastAsia" w:hint="eastAsia"/>
              </w:rPr>
              <w:t>管理策</w:t>
            </w:r>
            <w:r w:rsidR="000B2E01">
              <w:rPr>
                <w:rFonts w:asciiTheme="minorEastAsia" w:eastAsiaTheme="minorEastAsia" w:hAnsiTheme="minorEastAsia" w:hint="eastAsia"/>
              </w:rPr>
              <w:t>基準</w:t>
            </w:r>
            <w:r w:rsidRPr="00514034">
              <w:rPr>
                <w:rFonts w:asciiTheme="minorEastAsia" w:eastAsiaTheme="minorEastAsia" w:hAnsiTheme="minorEastAsia" w:hint="eastAsia"/>
              </w:rPr>
              <w:t>があるため、対象サービスの「詳細情報の添付文書（統制目標の管理策）」を確認し、①で策定した「b</w:t>
            </w:r>
            <w:r w:rsidRPr="00514034">
              <w:rPr>
                <w:rFonts w:asciiTheme="minorEastAsia" w:eastAsiaTheme="minorEastAsia" w:hAnsiTheme="minorEastAsia"/>
              </w:rPr>
              <w:t>.</w:t>
            </w:r>
            <w:r w:rsidRPr="00514034">
              <w:rPr>
                <w:rFonts w:asciiTheme="minorEastAsia" w:eastAsiaTheme="minorEastAsia" w:hAnsiTheme="minorEastAsia" w:hint="eastAsia"/>
              </w:rPr>
              <w:t xml:space="preserve">　ISMAPに関連する要件」に対する事業</w:t>
            </w:r>
            <w:r w:rsidRPr="00514034">
              <w:rPr>
                <w:rFonts w:asciiTheme="minorEastAsia" w:eastAsiaTheme="minorEastAsia" w:hAnsiTheme="minorEastAsia" w:hint="eastAsia"/>
              </w:rPr>
              <w:lastRenderedPageBreak/>
              <w:t>者からのクラウドサービス提案内容の妥当性を確認する。</w:t>
            </w:r>
            <w:r w:rsidR="00367043" w:rsidRPr="00367043">
              <w:rPr>
                <w:rFonts w:asciiTheme="minorEastAsia" w:eastAsiaTheme="minorEastAsia" w:hAnsiTheme="minorEastAsia" w:hint="eastAsia"/>
              </w:rPr>
              <w:t>なお、基本言明要件のうち、詳細管理策は「詳細情報の添付文書（統制目標の管理策）」に記載されていないため、詳細について必要な場合はクラウド事業者に対して問合せを行うこと。</w:t>
            </w:r>
          </w:p>
          <w:p w14:paraId="127C4ED8" w14:textId="77777777" w:rsidR="006A12B8" w:rsidRPr="00514034" w:rsidRDefault="006A12B8" w:rsidP="00AF4FCA">
            <w:pPr>
              <w:rPr>
                <w:rFonts w:asciiTheme="minorEastAsia" w:eastAsiaTheme="minorEastAsia" w:hAnsiTheme="minorEastAsia"/>
              </w:rPr>
            </w:pPr>
            <w:r w:rsidRPr="00514034">
              <w:rPr>
                <w:rFonts w:asciiTheme="minorEastAsia" w:eastAsiaTheme="minorEastAsia" w:hAnsiTheme="minorEastAsia" w:hint="eastAsia"/>
              </w:rPr>
              <w:t>[確認観点②]</w:t>
            </w:r>
          </w:p>
          <w:p w14:paraId="45E97043" w14:textId="6BBBACB3" w:rsidR="006A12B8" w:rsidRPr="00514034" w:rsidRDefault="006A12B8" w:rsidP="00D26662">
            <w:pPr>
              <w:pStyle w:val="afff7"/>
              <w:numPr>
                <w:ilvl w:val="0"/>
                <w:numId w:val="56"/>
              </w:numPr>
              <w:autoSpaceDE w:val="0"/>
              <w:autoSpaceDN w:val="0"/>
              <w:adjustRightInd w:val="0"/>
              <w:ind w:leftChars="0" w:left="315" w:hanging="284"/>
              <w:rPr>
                <w:rFonts w:asciiTheme="minorEastAsia" w:eastAsiaTheme="minorEastAsia" w:hAnsiTheme="minorEastAsia"/>
              </w:rPr>
            </w:pPr>
            <w:r w:rsidRPr="00514034">
              <w:rPr>
                <w:rFonts w:asciiTheme="minorEastAsia" w:eastAsiaTheme="minorEastAsia" w:hAnsiTheme="minorEastAsia" w:hint="eastAsia"/>
              </w:rPr>
              <w:t>①で策定した「a</w:t>
            </w:r>
            <w:r w:rsidRPr="00514034">
              <w:rPr>
                <w:rFonts w:asciiTheme="minorEastAsia" w:eastAsiaTheme="minorEastAsia" w:hAnsiTheme="minorEastAsia"/>
              </w:rPr>
              <w:t xml:space="preserve">. </w:t>
            </w:r>
            <w:r w:rsidRPr="00514034">
              <w:rPr>
                <w:rFonts w:asciiTheme="minorEastAsia" w:eastAsiaTheme="minorEastAsia" w:hAnsiTheme="minorEastAsia" w:hint="eastAsia"/>
              </w:rPr>
              <w:t>統一基準</w:t>
            </w:r>
            <w:r w:rsidR="001007A9">
              <w:rPr>
                <w:rFonts w:asciiTheme="minorEastAsia" w:eastAsiaTheme="minorEastAsia" w:hAnsiTheme="minorEastAsia" w:hint="eastAsia"/>
              </w:rPr>
              <w:t>等</w:t>
            </w:r>
            <w:r w:rsidRPr="00514034">
              <w:rPr>
                <w:rFonts w:asciiTheme="minorEastAsia" w:eastAsiaTheme="minorEastAsia" w:hAnsiTheme="minorEastAsia" w:hint="eastAsia"/>
              </w:rPr>
              <w:t>に基づく委託先に求める要件」、「c</w:t>
            </w:r>
            <w:r w:rsidRPr="00514034">
              <w:rPr>
                <w:rFonts w:asciiTheme="minorEastAsia" w:eastAsiaTheme="minorEastAsia" w:hAnsiTheme="minorEastAsia"/>
              </w:rPr>
              <w:t xml:space="preserve">. </w:t>
            </w:r>
            <w:r w:rsidRPr="00514034">
              <w:rPr>
                <w:rFonts w:asciiTheme="minorEastAsia" w:eastAsiaTheme="minorEastAsia" w:hAnsiTheme="minorEastAsia" w:hint="eastAsia"/>
              </w:rPr>
              <w:t>個別のセキュリティ要件」に対する事業者からのクラウドサービス提案内容の充足性を確認する。</w:t>
            </w:r>
          </w:p>
        </w:tc>
      </w:tr>
      <w:tr w:rsidR="006A12B8" w:rsidRPr="00514034" w14:paraId="7B99EACE" w14:textId="77777777" w:rsidTr="00AF4FCA">
        <w:trPr>
          <w:trHeight w:val="1405"/>
        </w:trPr>
        <w:tc>
          <w:tcPr>
            <w:tcW w:w="709" w:type="dxa"/>
          </w:tcPr>
          <w:p w14:paraId="23EABDBF" w14:textId="77777777" w:rsidR="006A12B8" w:rsidRPr="00514034" w:rsidRDefault="006A12B8" w:rsidP="00AF4FCA">
            <w:pPr>
              <w:rPr>
                <w:rFonts w:asciiTheme="minorEastAsia" w:eastAsiaTheme="minorEastAsia" w:hAnsiTheme="minorEastAsia"/>
              </w:rPr>
            </w:pPr>
            <w:r w:rsidRPr="00514034">
              <w:rPr>
                <w:rFonts w:asciiTheme="minorEastAsia" w:eastAsiaTheme="minorEastAsia" w:hAnsiTheme="minorEastAsia"/>
              </w:rPr>
              <w:lastRenderedPageBreak/>
              <w:t>2</w:t>
            </w:r>
          </w:p>
        </w:tc>
        <w:tc>
          <w:tcPr>
            <w:tcW w:w="2268" w:type="dxa"/>
          </w:tcPr>
          <w:p w14:paraId="7F7E19D5" w14:textId="77777777" w:rsidR="006A12B8" w:rsidRPr="00514034" w:rsidRDefault="006A12B8" w:rsidP="00AF4FCA">
            <w:pPr>
              <w:rPr>
                <w:rFonts w:asciiTheme="minorEastAsia" w:eastAsiaTheme="minorEastAsia" w:hAnsiTheme="minorEastAsia"/>
              </w:rPr>
            </w:pPr>
            <w:r w:rsidRPr="00514034">
              <w:rPr>
                <w:rFonts w:asciiTheme="minorEastAsia" w:eastAsiaTheme="minorEastAsia" w:hAnsiTheme="minorEastAsia" w:hint="eastAsia"/>
              </w:rPr>
              <w:t>ISMAPクラウドサービスリストに登録されていないクラウドサービスを審査する場合</w:t>
            </w:r>
          </w:p>
        </w:tc>
        <w:tc>
          <w:tcPr>
            <w:tcW w:w="5244" w:type="dxa"/>
          </w:tcPr>
          <w:p w14:paraId="23B1EB3B" w14:textId="19DD427F" w:rsidR="006A12B8" w:rsidRPr="00514034" w:rsidRDefault="006A12B8" w:rsidP="00AF4FCA">
            <w:pPr>
              <w:pStyle w:val="afff7"/>
              <w:ind w:leftChars="0" w:left="33"/>
              <w:rPr>
                <w:rFonts w:asciiTheme="minorEastAsia" w:eastAsiaTheme="minorEastAsia" w:hAnsiTheme="minorEastAsia"/>
              </w:rPr>
            </w:pPr>
            <w:r w:rsidRPr="00514034">
              <w:rPr>
                <w:rFonts w:asciiTheme="minorEastAsia" w:eastAsiaTheme="minorEastAsia" w:hAnsiTheme="minorEastAsia" w:hint="eastAsia"/>
              </w:rPr>
              <w:t>ステップ①で策定した「a</w:t>
            </w:r>
            <w:r w:rsidRPr="00514034">
              <w:rPr>
                <w:rFonts w:asciiTheme="minorEastAsia" w:eastAsiaTheme="minorEastAsia" w:hAnsiTheme="minorEastAsia"/>
              </w:rPr>
              <w:t xml:space="preserve">. </w:t>
            </w:r>
            <w:r w:rsidRPr="00514034">
              <w:rPr>
                <w:rFonts w:asciiTheme="minorEastAsia" w:eastAsiaTheme="minorEastAsia" w:hAnsiTheme="minorEastAsia" w:hint="eastAsia"/>
              </w:rPr>
              <w:t>統一基準</w:t>
            </w:r>
            <w:r w:rsidR="001007A9">
              <w:rPr>
                <w:rFonts w:asciiTheme="minorEastAsia" w:eastAsiaTheme="minorEastAsia" w:hAnsiTheme="minorEastAsia" w:hint="eastAsia"/>
              </w:rPr>
              <w:t>等</w:t>
            </w:r>
            <w:r w:rsidRPr="00514034">
              <w:rPr>
                <w:rFonts w:asciiTheme="minorEastAsia" w:eastAsiaTheme="minorEastAsia" w:hAnsiTheme="minorEastAsia" w:hint="eastAsia"/>
              </w:rPr>
              <w:t>に基づく委託先に求める要件」、「b</w:t>
            </w:r>
            <w:r w:rsidRPr="00514034">
              <w:rPr>
                <w:rFonts w:asciiTheme="minorEastAsia" w:eastAsiaTheme="minorEastAsia" w:hAnsiTheme="minorEastAsia"/>
              </w:rPr>
              <w:t>.</w:t>
            </w:r>
            <w:r w:rsidRPr="00514034">
              <w:rPr>
                <w:rFonts w:asciiTheme="minorEastAsia" w:eastAsiaTheme="minorEastAsia" w:hAnsiTheme="minorEastAsia" w:hint="eastAsia"/>
              </w:rPr>
              <w:t xml:space="preserve">　ISMAPに関連する要件」、「c</w:t>
            </w:r>
            <w:r w:rsidRPr="00514034">
              <w:rPr>
                <w:rFonts w:asciiTheme="minorEastAsia" w:eastAsiaTheme="minorEastAsia" w:hAnsiTheme="minorEastAsia"/>
              </w:rPr>
              <w:t xml:space="preserve">. </w:t>
            </w:r>
            <w:r w:rsidRPr="00514034">
              <w:rPr>
                <w:rFonts w:asciiTheme="minorEastAsia" w:eastAsiaTheme="minorEastAsia" w:hAnsiTheme="minorEastAsia" w:hint="eastAsia"/>
              </w:rPr>
              <w:t>個別のセキュリティ要件」に対する事業者からのクラウドサービス提案内容の充足性を確認し、審査する。</w:t>
            </w:r>
          </w:p>
        </w:tc>
      </w:tr>
    </w:tbl>
    <w:p w14:paraId="5AD1DFC3" w14:textId="77777777" w:rsidR="006A12B8" w:rsidRDefault="006A12B8" w:rsidP="006A12B8">
      <w:pPr>
        <w:rPr>
          <w:rFonts w:asciiTheme="minorEastAsia" w:eastAsiaTheme="minorEastAsia" w:hAnsiTheme="minorEastAsia"/>
        </w:rPr>
      </w:pPr>
    </w:p>
    <w:p w14:paraId="408230A7" w14:textId="77777777" w:rsidR="006A12B8" w:rsidRDefault="006A12B8" w:rsidP="006A12B8">
      <w:pPr>
        <w:widowControl/>
        <w:rPr>
          <w:rFonts w:asciiTheme="minorEastAsia" w:eastAsiaTheme="minorEastAsia" w:hAnsiTheme="minorEastAsia"/>
        </w:rPr>
      </w:pPr>
      <w:r>
        <w:rPr>
          <w:rFonts w:asciiTheme="minorEastAsia" w:eastAsiaTheme="minorEastAsia" w:hAnsiTheme="minorEastAsia"/>
        </w:rPr>
        <w:br w:type="page"/>
      </w:r>
    </w:p>
    <w:p w14:paraId="2BCFF122" w14:textId="77777777" w:rsidR="006A12B8" w:rsidRPr="00B92175" w:rsidRDefault="006A12B8" w:rsidP="006A12B8">
      <w:pPr>
        <w:pStyle w:val="afff7"/>
        <w:ind w:leftChars="0" w:left="284"/>
        <w:jc w:val="center"/>
        <w:rPr>
          <w:rFonts w:asciiTheme="majorEastAsia" w:eastAsiaTheme="majorEastAsia" w:hAnsiTheme="majorEastAsia"/>
          <w:b/>
          <w:bCs/>
        </w:rPr>
      </w:pPr>
      <w:r w:rsidRPr="00B92175">
        <w:rPr>
          <w:rFonts w:asciiTheme="majorEastAsia" w:eastAsiaTheme="majorEastAsia" w:hAnsiTheme="majorEastAsia" w:hint="eastAsia"/>
          <w:b/>
          <w:bCs/>
        </w:rPr>
        <w:lastRenderedPageBreak/>
        <w:t>参考資料　ISMAPポータルサイト内のサービスリストの確認方法</w:t>
      </w:r>
    </w:p>
    <w:p w14:paraId="636260FE" w14:textId="77777777" w:rsidR="006A12B8" w:rsidRPr="00514034" w:rsidRDefault="006A12B8" w:rsidP="006A12B8">
      <w:pPr>
        <w:pStyle w:val="afff7"/>
        <w:ind w:leftChars="0" w:left="284"/>
        <w:rPr>
          <w:rFonts w:asciiTheme="minorEastAsia" w:eastAsiaTheme="minorEastAsia" w:hAnsiTheme="minorEastAsia"/>
        </w:rPr>
      </w:pPr>
    </w:p>
    <w:p w14:paraId="502FE097" w14:textId="77777777" w:rsidR="006A12B8" w:rsidRPr="00514034" w:rsidRDefault="006A12B8" w:rsidP="006A12B8">
      <w:pPr>
        <w:pStyle w:val="afff7"/>
        <w:ind w:leftChars="0" w:left="284"/>
        <w:rPr>
          <w:rFonts w:asciiTheme="minorEastAsia" w:eastAsiaTheme="minorEastAsia" w:hAnsiTheme="minorEastAsia"/>
        </w:rPr>
      </w:pPr>
      <w:r w:rsidRPr="00514034">
        <w:rPr>
          <w:rFonts w:asciiTheme="minorEastAsia" w:eastAsiaTheme="minorEastAsia" w:hAnsiTheme="minorEastAsia"/>
          <w:noProof/>
        </w:rPr>
        <w:drawing>
          <wp:inline distT="0" distB="0" distL="0" distR="0" wp14:anchorId="02B2CCF2" wp14:editId="206D1723">
            <wp:extent cx="5562600" cy="194500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2600" cy="1945005"/>
                    </a:xfrm>
                    <a:prstGeom prst="rect">
                      <a:avLst/>
                    </a:prstGeom>
                  </pic:spPr>
                </pic:pic>
              </a:graphicData>
            </a:graphic>
          </wp:inline>
        </w:drawing>
      </w:r>
    </w:p>
    <w:p w14:paraId="57C7E568" w14:textId="77777777" w:rsidR="006A12B8" w:rsidRPr="00514034" w:rsidRDefault="006A12B8" w:rsidP="006A12B8">
      <w:pPr>
        <w:pStyle w:val="afff7"/>
        <w:ind w:leftChars="0" w:left="284"/>
        <w:jc w:val="center"/>
        <w:rPr>
          <w:rFonts w:asciiTheme="minorEastAsia" w:eastAsiaTheme="minorEastAsia" w:hAnsiTheme="minorEastAsia"/>
          <w:sz w:val="14"/>
          <w:szCs w:val="14"/>
        </w:rPr>
      </w:pPr>
    </w:p>
    <w:p w14:paraId="2AB8BDD8" w14:textId="51A7199C" w:rsidR="006A12B8" w:rsidRPr="00514034" w:rsidRDefault="006A12B8" w:rsidP="006A12B8">
      <w:pPr>
        <w:pStyle w:val="afff7"/>
        <w:ind w:leftChars="0" w:left="284"/>
        <w:jc w:val="center"/>
        <w:rPr>
          <w:rFonts w:asciiTheme="minorEastAsia" w:eastAsiaTheme="minorEastAsia" w:hAnsiTheme="minorEastAsia"/>
          <w:sz w:val="14"/>
          <w:szCs w:val="14"/>
        </w:rPr>
      </w:pPr>
      <w:r w:rsidRPr="00514034">
        <w:rPr>
          <w:rFonts w:asciiTheme="minorEastAsia" w:eastAsiaTheme="minorEastAsia" w:hAnsiTheme="minorEastAsia" w:hint="eastAsia"/>
          <w:sz w:val="14"/>
          <w:szCs w:val="14"/>
        </w:rPr>
        <w:t>ISMAPクラウドサービスリスト（ポータルサイト内</w:t>
      </w:r>
      <w:r w:rsidRPr="00514034">
        <w:rPr>
          <w:rFonts w:asciiTheme="minorEastAsia" w:eastAsiaTheme="minorEastAsia" w:hAnsiTheme="minorEastAsia"/>
          <w:sz w:val="14"/>
          <w:szCs w:val="14"/>
        </w:rPr>
        <w:t>）</w:t>
      </w:r>
      <w:hyperlink r:id="rId59" w:history="1">
        <w:r w:rsidRPr="00514034">
          <w:rPr>
            <w:rStyle w:val="afff2"/>
            <w:rFonts w:asciiTheme="minorEastAsia" w:eastAsiaTheme="minorEastAsia" w:hAnsiTheme="minorEastAsia"/>
            <w:sz w:val="14"/>
            <w:szCs w:val="14"/>
          </w:rPr>
          <w:t>https://www.ismap.go.jp/csm?id=cloud_service_list</w:t>
        </w:r>
      </w:hyperlink>
    </w:p>
    <w:p w14:paraId="0C57D300" w14:textId="77777777" w:rsidR="006A12B8" w:rsidRDefault="006A12B8" w:rsidP="006A12B8">
      <w:pPr>
        <w:pStyle w:val="afff7"/>
        <w:ind w:leftChars="0" w:left="284"/>
        <w:jc w:val="center"/>
        <w:rPr>
          <w:rFonts w:asciiTheme="minorEastAsia" w:eastAsiaTheme="minorEastAsia" w:hAnsiTheme="minorEastAsia"/>
        </w:rPr>
      </w:pPr>
      <w:r w:rsidRPr="00514034">
        <w:rPr>
          <w:rFonts w:asciiTheme="minorEastAsia" w:eastAsiaTheme="minorEastAsia" w:hAnsiTheme="minorEastAsia" w:hint="eastAsia"/>
        </w:rPr>
        <w:t>図　ISMAPポータルサイト内のサービスリスト確認方法</w:t>
      </w:r>
    </w:p>
    <w:p w14:paraId="20465E13" w14:textId="77777777" w:rsidR="006A12B8" w:rsidRPr="002B3B03" w:rsidRDefault="006A12B8" w:rsidP="006A12B8">
      <w:pPr>
        <w:rPr>
          <w:rFonts w:asciiTheme="minorEastAsia" w:eastAsiaTheme="minorEastAsia" w:hAnsiTheme="minorEastAsia"/>
        </w:rPr>
      </w:pPr>
    </w:p>
    <w:p w14:paraId="4693C5C9" w14:textId="77777777" w:rsidR="006A12B8" w:rsidRPr="00514034" w:rsidRDefault="006A12B8" w:rsidP="006A12B8">
      <w:pPr>
        <w:widowControl/>
        <w:rPr>
          <w:rFonts w:asciiTheme="minorEastAsia" w:eastAsiaTheme="minorEastAsia" w:hAnsiTheme="minorEastAsia"/>
        </w:rPr>
      </w:pPr>
      <w:r w:rsidRPr="00514034">
        <w:rPr>
          <w:rFonts w:asciiTheme="minorEastAsia" w:eastAsiaTheme="minorEastAsia" w:hAnsiTheme="minorEastAsia"/>
          <w:noProof/>
        </w:rPr>
        <w:drawing>
          <wp:inline distT="0" distB="0" distL="0" distR="0" wp14:anchorId="141D6E8A" wp14:editId="48265FED">
            <wp:extent cx="5562600" cy="3132455"/>
            <wp:effectExtent l="19050" t="19050" r="19050" b="1079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62600" cy="3132455"/>
                    </a:xfrm>
                    <a:prstGeom prst="rect">
                      <a:avLst/>
                    </a:prstGeom>
                    <a:ln>
                      <a:solidFill>
                        <a:schemeClr val="tx1"/>
                      </a:solidFill>
                    </a:ln>
                  </pic:spPr>
                </pic:pic>
              </a:graphicData>
            </a:graphic>
          </wp:inline>
        </w:drawing>
      </w:r>
    </w:p>
    <w:p w14:paraId="2E17836B" w14:textId="77777777" w:rsidR="006A12B8" w:rsidRPr="00514034" w:rsidRDefault="006A12B8" w:rsidP="006A12B8">
      <w:pPr>
        <w:pStyle w:val="afff7"/>
        <w:ind w:leftChars="0" w:left="284"/>
        <w:jc w:val="center"/>
        <w:rPr>
          <w:rFonts w:asciiTheme="minorEastAsia" w:eastAsiaTheme="minorEastAsia" w:hAnsiTheme="minorEastAsia"/>
        </w:rPr>
      </w:pPr>
      <w:r w:rsidRPr="00514034">
        <w:rPr>
          <w:rFonts w:asciiTheme="minorEastAsia" w:eastAsiaTheme="minorEastAsia" w:hAnsiTheme="minorEastAsia" w:hint="eastAsia"/>
        </w:rPr>
        <w:t>図　サービスリストの一覧について</w:t>
      </w:r>
    </w:p>
    <w:p w14:paraId="571959B7" w14:textId="77777777" w:rsidR="006A12B8" w:rsidRPr="002B3B03" w:rsidRDefault="006A12B8" w:rsidP="006A12B8">
      <w:pPr>
        <w:widowControl/>
        <w:rPr>
          <w:rFonts w:asciiTheme="minorEastAsia" w:eastAsiaTheme="minorEastAsia" w:hAnsiTheme="minorEastAsia"/>
        </w:rPr>
      </w:pPr>
    </w:p>
    <w:p w14:paraId="0293A404" w14:textId="77777777" w:rsidR="006A12B8" w:rsidRPr="00514034" w:rsidRDefault="006A12B8" w:rsidP="006A12B8">
      <w:pPr>
        <w:pStyle w:val="afff7"/>
        <w:ind w:leftChars="0" w:left="284"/>
        <w:jc w:val="center"/>
        <w:rPr>
          <w:rFonts w:asciiTheme="minorEastAsia" w:eastAsiaTheme="minorEastAsia" w:hAnsiTheme="minorEastAsia"/>
        </w:rPr>
      </w:pPr>
    </w:p>
    <w:p w14:paraId="7507DB75" w14:textId="77777777" w:rsidR="006A12B8" w:rsidRPr="00514034" w:rsidRDefault="006A12B8" w:rsidP="006A12B8">
      <w:pPr>
        <w:pStyle w:val="afff7"/>
        <w:ind w:leftChars="-1" w:left="-2"/>
        <w:rPr>
          <w:rFonts w:asciiTheme="minorEastAsia" w:eastAsiaTheme="minorEastAsia" w:hAnsiTheme="minorEastAsia"/>
        </w:rPr>
      </w:pPr>
      <w:r w:rsidRPr="00514034">
        <w:rPr>
          <w:rFonts w:asciiTheme="minorEastAsia" w:eastAsiaTheme="minorEastAsia" w:hAnsiTheme="minorEastAsia"/>
          <w:noProof/>
        </w:rPr>
        <w:lastRenderedPageBreak/>
        <w:drawing>
          <wp:inline distT="0" distB="0" distL="0" distR="0" wp14:anchorId="033ADEFE" wp14:editId="04896C3A">
            <wp:extent cx="5562600" cy="3553460"/>
            <wp:effectExtent l="19050" t="19050" r="19050" b="2794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62600" cy="3553460"/>
                    </a:xfrm>
                    <a:prstGeom prst="rect">
                      <a:avLst/>
                    </a:prstGeom>
                    <a:ln>
                      <a:solidFill>
                        <a:schemeClr val="tx1"/>
                      </a:solidFill>
                    </a:ln>
                  </pic:spPr>
                </pic:pic>
              </a:graphicData>
            </a:graphic>
          </wp:inline>
        </w:drawing>
      </w:r>
    </w:p>
    <w:p w14:paraId="497B0593" w14:textId="77777777" w:rsidR="006A12B8" w:rsidRPr="00514034" w:rsidRDefault="006A12B8" w:rsidP="006A12B8">
      <w:pPr>
        <w:pStyle w:val="afff7"/>
        <w:ind w:leftChars="0" w:left="284"/>
        <w:jc w:val="center"/>
        <w:rPr>
          <w:rFonts w:asciiTheme="minorEastAsia" w:eastAsiaTheme="minorEastAsia" w:hAnsiTheme="minorEastAsia"/>
        </w:rPr>
      </w:pPr>
      <w:r w:rsidRPr="00514034">
        <w:rPr>
          <w:rFonts w:asciiTheme="minorEastAsia" w:eastAsiaTheme="minorEastAsia" w:hAnsiTheme="minorEastAsia" w:hint="eastAsia"/>
        </w:rPr>
        <w:t>図　サービスリストの詳細情報について（１）</w:t>
      </w:r>
    </w:p>
    <w:p w14:paraId="0F91C2BB" w14:textId="77777777" w:rsidR="006A12B8" w:rsidRPr="00514034" w:rsidRDefault="006A12B8" w:rsidP="006A12B8">
      <w:pPr>
        <w:widowControl/>
        <w:rPr>
          <w:rFonts w:asciiTheme="minorEastAsia" w:eastAsiaTheme="minorEastAsia" w:hAnsiTheme="minorEastAsia"/>
        </w:rPr>
      </w:pPr>
    </w:p>
    <w:p w14:paraId="65E829BE" w14:textId="77777777" w:rsidR="006A12B8" w:rsidRPr="00514034" w:rsidRDefault="006A12B8" w:rsidP="006A12B8">
      <w:pPr>
        <w:pStyle w:val="afff7"/>
        <w:tabs>
          <w:tab w:val="left" w:pos="284"/>
        </w:tabs>
        <w:ind w:leftChars="-2" w:left="-5"/>
        <w:jc w:val="center"/>
        <w:rPr>
          <w:rFonts w:asciiTheme="minorEastAsia" w:eastAsiaTheme="minorEastAsia" w:hAnsiTheme="minorEastAsia"/>
        </w:rPr>
      </w:pPr>
      <w:r w:rsidRPr="00514034">
        <w:rPr>
          <w:rFonts w:asciiTheme="minorEastAsia" w:eastAsiaTheme="minorEastAsia" w:hAnsiTheme="minorEastAsia"/>
          <w:noProof/>
        </w:rPr>
        <w:drawing>
          <wp:inline distT="0" distB="0" distL="0" distR="0" wp14:anchorId="27099829" wp14:editId="361F1203">
            <wp:extent cx="5562600" cy="3580130"/>
            <wp:effectExtent l="19050" t="19050" r="19050" b="203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62600" cy="3580130"/>
                    </a:xfrm>
                    <a:prstGeom prst="rect">
                      <a:avLst/>
                    </a:prstGeom>
                    <a:ln>
                      <a:solidFill>
                        <a:schemeClr val="tx1"/>
                      </a:solidFill>
                    </a:ln>
                  </pic:spPr>
                </pic:pic>
              </a:graphicData>
            </a:graphic>
          </wp:inline>
        </w:drawing>
      </w:r>
    </w:p>
    <w:p w14:paraId="16964581" w14:textId="77777777" w:rsidR="006A12B8" w:rsidRPr="00514034" w:rsidRDefault="006A12B8" w:rsidP="006A12B8">
      <w:pPr>
        <w:pStyle w:val="afff7"/>
        <w:ind w:leftChars="0" w:left="284"/>
        <w:jc w:val="center"/>
        <w:rPr>
          <w:rFonts w:asciiTheme="minorEastAsia" w:eastAsiaTheme="minorEastAsia" w:hAnsiTheme="minorEastAsia"/>
        </w:rPr>
      </w:pPr>
      <w:r w:rsidRPr="00514034">
        <w:rPr>
          <w:rFonts w:asciiTheme="minorEastAsia" w:eastAsiaTheme="minorEastAsia" w:hAnsiTheme="minorEastAsia" w:hint="eastAsia"/>
        </w:rPr>
        <w:t>図　サービスリストの詳細情報について（2）</w:t>
      </w:r>
    </w:p>
    <w:p w14:paraId="1DF5136C" w14:textId="77777777" w:rsidR="006A12B8" w:rsidRPr="00514034" w:rsidRDefault="006A12B8" w:rsidP="006A12B8">
      <w:pPr>
        <w:pStyle w:val="afff7"/>
        <w:ind w:leftChars="0" w:left="284"/>
        <w:jc w:val="center"/>
        <w:rPr>
          <w:rFonts w:asciiTheme="minorEastAsia" w:eastAsiaTheme="minorEastAsia" w:hAnsiTheme="minorEastAsia"/>
        </w:rPr>
      </w:pPr>
    </w:p>
    <w:p w14:paraId="5DF6DA7E" w14:textId="77777777" w:rsidR="006A12B8" w:rsidRPr="00514034" w:rsidRDefault="006A12B8" w:rsidP="006A12B8">
      <w:pPr>
        <w:pStyle w:val="afff7"/>
        <w:ind w:leftChars="0" w:left="0"/>
        <w:jc w:val="center"/>
        <w:rPr>
          <w:rFonts w:asciiTheme="minorEastAsia" w:eastAsiaTheme="minorEastAsia" w:hAnsiTheme="minorEastAsia"/>
        </w:rPr>
      </w:pPr>
      <w:r w:rsidRPr="00514034">
        <w:rPr>
          <w:rFonts w:asciiTheme="minorEastAsia" w:eastAsiaTheme="minorEastAsia" w:hAnsiTheme="minorEastAsia"/>
          <w:noProof/>
        </w:rPr>
        <w:lastRenderedPageBreak/>
        <w:drawing>
          <wp:inline distT="0" distB="0" distL="0" distR="0" wp14:anchorId="6102BF5D" wp14:editId="417432D8">
            <wp:extent cx="5562600" cy="3550920"/>
            <wp:effectExtent l="19050" t="19050" r="19050" b="1143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62600" cy="3550920"/>
                    </a:xfrm>
                    <a:prstGeom prst="rect">
                      <a:avLst/>
                    </a:prstGeom>
                    <a:ln>
                      <a:solidFill>
                        <a:schemeClr val="tx1"/>
                      </a:solidFill>
                    </a:ln>
                  </pic:spPr>
                </pic:pic>
              </a:graphicData>
            </a:graphic>
          </wp:inline>
        </w:drawing>
      </w:r>
    </w:p>
    <w:p w14:paraId="6228FFD1" w14:textId="77777777" w:rsidR="006A12B8" w:rsidRPr="00514034" w:rsidRDefault="006A12B8" w:rsidP="006A12B8">
      <w:pPr>
        <w:widowControl/>
        <w:jc w:val="center"/>
        <w:rPr>
          <w:rFonts w:asciiTheme="minorEastAsia" w:eastAsiaTheme="minorEastAsia" w:hAnsiTheme="minorEastAsia"/>
        </w:rPr>
      </w:pPr>
      <w:r w:rsidRPr="00514034">
        <w:rPr>
          <w:rFonts w:asciiTheme="minorEastAsia" w:eastAsiaTheme="minorEastAsia" w:hAnsiTheme="minorEastAsia" w:hint="eastAsia"/>
        </w:rPr>
        <w:t>図　詳細情報の添付文書（言明対象範囲）</w:t>
      </w:r>
    </w:p>
    <w:p w14:paraId="59EAF248" w14:textId="77777777" w:rsidR="006A12B8" w:rsidRPr="00514034" w:rsidRDefault="006A12B8" w:rsidP="006A12B8">
      <w:pPr>
        <w:widowControl/>
        <w:rPr>
          <w:rFonts w:asciiTheme="minorEastAsia" w:eastAsiaTheme="minorEastAsia" w:hAnsiTheme="minorEastAsia"/>
        </w:rPr>
      </w:pPr>
    </w:p>
    <w:p w14:paraId="255D8994" w14:textId="77777777" w:rsidR="006A12B8" w:rsidRPr="00514034" w:rsidRDefault="006A12B8" w:rsidP="006A12B8">
      <w:pPr>
        <w:widowControl/>
        <w:jc w:val="center"/>
        <w:rPr>
          <w:rFonts w:asciiTheme="minorEastAsia" w:eastAsiaTheme="minorEastAsia" w:hAnsiTheme="minorEastAsia"/>
        </w:rPr>
      </w:pPr>
      <w:r w:rsidRPr="00514034">
        <w:rPr>
          <w:rFonts w:asciiTheme="minorEastAsia" w:eastAsiaTheme="minorEastAsia" w:hAnsiTheme="minorEastAsia"/>
          <w:noProof/>
        </w:rPr>
        <w:drawing>
          <wp:inline distT="0" distB="0" distL="0" distR="0" wp14:anchorId="21CF5D11" wp14:editId="2B320B6D">
            <wp:extent cx="5562600" cy="3506470"/>
            <wp:effectExtent l="19050" t="19050" r="19050" b="177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62600" cy="3506470"/>
                    </a:xfrm>
                    <a:prstGeom prst="rect">
                      <a:avLst/>
                    </a:prstGeom>
                    <a:ln>
                      <a:solidFill>
                        <a:schemeClr val="tx1"/>
                      </a:solidFill>
                    </a:ln>
                  </pic:spPr>
                </pic:pic>
              </a:graphicData>
            </a:graphic>
          </wp:inline>
        </w:drawing>
      </w:r>
    </w:p>
    <w:p w14:paraId="1073A8F1" w14:textId="77777777" w:rsidR="006A12B8" w:rsidRPr="00514034" w:rsidRDefault="006A12B8" w:rsidP="006A12B8">
      <w:pPr>
        <w:pStyle w:val="afff7"/>
        <w:ind w:leftChars="0" w:left="284"/>
        <w:jc w:val="center"/>
        <w:rPr>
          <w:rFonts w:asciiTheme="minorEastAsia" w:eastAsiaTheme="minorEastAsia" w:hAnsiTheme="minorEastAsia"/>
        </w:rPr>
      </w:pPr>
      <w:r w:rsidRPr="00514034">
        <w:rPr>
          <w:rFonts w:asciiTheme="minorEastAsia" w:eastAsiaTheme="minorEastAsia" w:hAnsiTheme="minorEastAsia" w:hint="eastAsia"/>
        </w:rPr>
        <w:t>図　詳細情報の添付文書（統制目標の管理策）</w:t>
      </w:r>
    </w:p>
    <w:p w14:paraId="4024E58A" w14:textId="77777777" w:rsidR="006A12B8" w:rsidRPr="00514034" w:rsidRDefault="006A12B8" w:rsidP="006A12B8">
      <w:pPr>
        <w:pStyle w:val="afff7"/>
        <w:ind w:leftChars="0" w:left="284"/>
        <w:jc w:val="center"/>
        <w:rPr>
          <w:rFonts w:asciiTheme="minorEastAsia" w:eastAsiaTheme="minorEastAsia" w:hAnsiTheme="minorEastAsia"/>
        </w:rPr>
      </w:pPr>
    </w:p>
    <w:p w14:paraId="6286BD9E" w14:textId="77777777" w:rsidR="006A12B8" w:rsidRPr="00514034" w:rsidRDefault="006A12B8" w:rsidP="006A12B8">
      <w:pPr>
        <w:pStyle w:val="afff7"/>
        <w:ind w:leftChars="-1" w:left="-2"/>
        <w:rPr>
          <w:rFonts w:asciiTheme="minorEastAsia" w:eastAsiaTheme="minorEastAsia" w:hAnsiTheme="minorEastAsia"/>
        </w:rPr>
      </w:pPr>
      <w:r w:rsidRPr="00514034">
        <w:rPr>
          <w:rFonts w:asciiTheme="minorEastAsia" w:eastAsiaTheme="minorEastAsia" w:hAnsiTheme="minorEastAsia"/>
          <w:noProof/>
        </w:rPr>
        <w:lastRenderedPageBreak/>
        <w:drawing>
          <wp:inline distT="0" distB="0" distL="0" distR="0" wp14:anchorId="39ED1B8E" wp14:editId="5846F0F3">
            <wp:extent cx="5562600" cy="3485515"/>
            <wp:effectExtent l="19050" t="19050" r="19050" b="1968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62600" cy="3485515"/>
                    </a:xfrm>
                    <a:prstGeom prst="rect">
                      <a:avLst/>
                    </a:prstGeom>
                    <a:ln>
                      <a:solidFill>
                        <a:schemeClr val="tx1"/>
                      </a:solidFill>
                    </a:ln>
                  </pic:spPr>
                </pic:pic>
              </a:graphicData>
            </a:graphic>
          </wp:inline>
        </w:drawing>
      </w:r>
    </w:p>
    <w:p w14:paraId="6625321C" w14:textId="77777777" w:rsidR="006A12B8" w:rsidRPr="00514034" w:rsidRDefault="006A12B8" w:rsidP="006A12B8">
      <w:pPr>
        <w:pStyle w:val="afff7"/>
        <w:ind w:leftChars="0" w:left="284"/>
        <w:jc w:val="center"/>
        <w:rPr>
          <w:rFonts w:asciiTheme="minorEastAsia" w:eastAsiaTheme="minorEastAsia" w:hAnsiTheme="minorEastAsia"/>
        </w:rPr>
      </w:pPr>
      <w:r w:rsidRPr="00514034">
        <w:rPr>
          <w:rFonts w:asciiTheme="minorEastAsia" w:eastAsiaTheme="minorEastAsia" w:hAnsiTheme="minorEastAsia" w:hint="eastAsia"/>
        </w:rPr>
        <w:t>図　詳細情報の添付文書（資本関係および役員等の情報）</w:t>
      </w:r>
    </w:p>
    <w:p w14:paraId="3C004299" w14:textId="77777777" w:rsidR="006A12B8" w:rsidRPr="002B3B03" w:rsidRDefault="006A12B8" w:rsidP="006A12B8">
      <w:pPr>
        <w:rPr>
          <w:rFonts w:asciiTheme="minorEastAsia" w:eastAsiaTheme="minorEastAsia" w:hAnsiTheme="minorEastAsia"/>
        </w:rPr>
      </w:pPr>
    </w:p>
    <w:p w14:paraId="7107CD08" w14:textId="77777777" w:rsidR="006A12B8" w:rsidRPr="00514034" w:rsidRDefault="006A12B8" w:rsidP="006A12B8">
      <w:pPr>
        <w:pStyle w:val="afff7"/>
        <w:ind w:leftChars="-1" w:left="-2"/>
        <w:jc w:val="center"/>
        <w:rPr>
          <w:rFonts w:asciiTheme="minorEastAsia" w:eastAsiaTheme="minorEastAsia" w:hAnsiTheme="minorEastAsia"/>
        </w:rPr>
      </w:pPr>
      <w:r w:rsidRPr="00514034">
        <w:rPr>
          <w:rFonts w:asciiTheme="minorEastAsia" w:eastAsiaTheme="minorEastAsia" w:hAnsiTheme="minorEastAsia"/>
          <w:noProof/>
        </w:rPr>
        <w:drawing>
          <wp:inline distT="0" distB="0" distL="0" distR="0" wp14:anchorId="3496765E" wp14:editId="0B47B0B2">
            <wp:extent cx="5562600" cy="3423285"/>
            <wp:effectExtent l="19050" t="19050" r="19050" b="2476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2600" cy="3423285"/>
                    </a:xfrm>
                    <a:prstGeom prst="rect">
                      <a:avLst/>
                    </a:prstGeom>
                    <a:ln>
                      <a:solidFill>
                        <a:schemeClr val="tx1"/>
                      </a:solidFill>
                    </a:ln>
                  </pic:spPr>
                </pic:pic>
              </a:graphicData>
            </a:graphic>
          </wp:inline>
        </w:drawing>
      </w:r>
    </w:p>
    <w:p w14:paraId="5351A9DC" w14:textId="77777777" w:rsidR="006A12B8" w:rsidRPr="00514034" w:rsidRDefault="006A12B8" w:rsidP="006A12B8">
      <w:pPr>
        <w:pStyle w:val="afff7"/>
        <w:ind w:leftChars="0" w:left="284"/>
        <w:jc w:val="center"/>
        <w:rPr>
          <w:rFonts w:asciiTheme="minorEastAsia" w:eastAsiaTheme="minorEastAsia" w:hAnsiTheme="minorEastAsia"/>
        </w:rPr>
      </w:pPr>
      <w:r w:rsidRPr="00514034">
        <w:rPr>
          <w:rFonts w:asciiTheme="minorEastAsia" w:eastAsiaTheme="minorEastAsia" w:hAnsiTheme="minorEastAsia" w:hint="eastAsia"/>
        </w:rPr>
        <w:t>図　詳細情報の添付文書（リスク評価を行うための情報、準拠法・裁判管轄、ペネトレーションテスト等の情報）</w:t>
      </w:r>
    </w:p>
    <w:p w14:paraId="15ABD203" w14:textId="0CA0072D" w:rsidR="006A12B8" w:rsidRPr="00B92175" w:rsidRDefault="006A12B8" w:rsidP="00AB3E66">
      <w:pPr>
        <w:widowControl/>
        <w:jc w:val="center"/>
        <w:rPr>
          <w:rFonts w:asciiTheme="majorEastAsia" w:eastAsiaTheme="majorEastAsia" w:hAnsiTheme="majorEastAsia"/>
          <w:b/>
          <w:bCs/>
        </w:rPr>
      </w:pPr>
      <w:r w:rsidRPr="00B92175">
        <w:rPr>
          <w:rFonts w:asciiTheme="majorEastAsia" w:eastAsiaTheme="majorEastAsia" w:hAnsiTheme="majorEastAsia" w:hint="eastAsia"/>
          <w:b/>
          <w:bCs/>
        </w:rPr>
        <w:t>参考資料　統一基準に規定されている委託先選定条件</w:t>
      </w:r>
    </w:p>
    <w:p w14:paraId="7BA47BF4" w14:textId="77777777" w:rsidR="006A12B8" w:rsidRPr="00514034" w:rsidRDefault="006A12B8" w:rsidP="006A12B8">
      <w:pPr>
        <w:pStyle w:val="afff7"/>
        <w:ind w:leftChars="0" w:left="284"/>
        <w:jc w:val="center"/>
        <w:rPr>
          <w:rFonts w:asciiTheme="minorEastAsia" w:eastAsiaTheme="minorEastAsia" w:hAnsiTheme="minorEastAsia"/>
        </w:rPr>
      </w:pPr>
    </w:p>
    <w:p w14:paraId="703428B0" w14:textId="4BF41FF4" w:rsidR="006A12B8" w:rsidRDefault="006A12B8" w:rsidP="00D26662">
      <w:pPr>
        <w:pStyle w:val="afff7"/>
        <w:numPr>
          <w:ilvl w:val="0"/>
          <w:numId w:val="54"/>
        </w:numPr>
        <w:autoSpaceDE w:val="0"/>
        <w:autoSpaceDN w:val="0"/>
        <w:adjustRightInd w:val="0"/>
        <w:ind w:leftChars="0"/>
        <w:rPr>
          <w:rFonts w:asciiTheme="minorEastAsia" w:eastAsiaTheme="minorEastAsia" w:hAnsiTheme="minorEastAsia"/>
        </w:rPr>
      </w:pPr>
      <w:r w:rsidRPr="00514034">
        <w:rPr>
          <w:rFonts w:asciiTheme="minorEastAsia" w:eastAsiaTheme="minorEastAsia" w:hAnsiTheme="minorEastAsia"/>
        </w:rPr>
        <w:t>以下の内容を含む情報セキュリティ対策を実施することを委託先の選定条件とし、仕様内容にも含めること。</w:t>
      </w:r>
    </w:p>
    <w:p w14:paraId="03BEB674" w14:textId="77777777" w:rsidR="00184492" w:rsidRPr="00184492" w:rsidRDefault="00184492" w:rsidP="00184492">
      <w:pPr>
        <w:autoSpaceDE w:val="0"/>
        <w:autoSpaceDN w:val="0"/>
        <w:adjustRightInd w:val="0"/>
        <w:rPr>
          <w:rFonts w:asciiTheme="minorEastAsia" w:eastAsiaTheme="minorEastAsia" w:hAnsiTheme="minorEastAsia"/>
        </w:rPr>
      </w:pPr>
    </w:p>
    <w:p w14:paraId="466A1FC3" w14:textId="77777777" w:rsidR="00184492" w:rsidRPr="00184492" w:rsidRDefault="00184492" w:rsidP="00AB3E66">
      <w:pPr>
        <w:autoSpaceDE w:val="0"/>
        <w:autoSpaceDN w:val="0"/>
        <w:adjustRightInd w:val="0"/>
        <w:ind w:leftChars="119" w:left="567" w:hangingChars="117" w:hanging="281"/>
        <w:rPr>
          <w:rFonts w:asciiTheme="minorEastAsia" w:eastAsiaTheme="minorEastAsia" w:hAnsiTheme="minorEastAsia"/>
        </w:rPr>
      </w:pPr>
      <w:r w:rsidRPr="00184492">
        <w:rPr>
          <w:rFonts w:asciiTheme="minorEastAsia" w:eastAsiaTheme="minorEastAsia" w:hAnsiTheme="minorEastAsia" w:hint="eastAsia"/>
        </w:rPr>
        <w:t>第4部 外部委託</w:t>
      </w:r>
    </w:p>
    <w:p w14:paraId="70514857" w14:textId="77777777" w:rsidR="00184492" w:rsidRPr="00184492" w:rsidRDefault="00184492" w:rsidP="00AB3E66">
      <w:pPr>
        <w:autoSpaceDE w:val="0"/>
        <w:autoSpaceDN w:val="0"/>
        <w:adjustRightInd w:val="0"/>
        <w:ind w:leftChars="119" w:left="567" w:hangingChars="117" w:hanging="281"/>
        <w:rPr>
          <w:rFonts w:asciiTheme="minorEastAsia" w:eastAsiaTheme="minorEastAsia" w:hAnsiTheme="minorEastAsia"/>
        </w:rPr>
      </w:pPr>
      <w:r w:rsidRPr="00184492">
        <w:rPr>
          <w:rFonts w:asciiTheme="minorEastAsia" w:eastAsiaTheme="minorEastAsia" w:hAnsiTheme="minorEastAsia" w:hint="eastAsia"/>
        </w:rPr>
        <w:t>4.1 業務委託</w:t>
      </w:r>
    </w:p>
    <w:p w14:paraId="0E7D1FED" w14:textId="79511CE6" w:rsidR="00184492" w:rsidRDefault="00184492" w:rsidP="00AB3E66">
      <w:pPr>
        <w:autoSpaceDE w:val="0"/>
        <w:autoSpaceDN w:val="0"/>
        <w:adjustRightInd w:val="0"/>
        <w:ind w:leftChars="119" w:left="567" w:hangingChars="117" w:hanging="281"/>
        <w:rPr>
          <w:rFonts w:asciiTheme="minorEastAsia" w:eastAsiaTheme="minorEastAsia" w:hAnsiTheme="minorEastAsia"/>
        </w:rPr>
      </w:pPr>
      <w:r w:rsidRPr="00184492">
        <w:rPr>
          <w:rFonts w:asciiTheme="minorEastAsia" w:eastAsiaTheme="minorEastAsia" w:hAnsiTheme="minorEastAsia" w:hint="eastAsia"/>
        </w:rPr>
        <w:t>4.1.1 業務委託</w:t>
      </w:r>
    </w:p>
    <w:p w14:paraId="66B2A2C6" w14:textId="2D1024E7" w:rsidR="00184492" w:rsidRPr="00AB3E66" w:rsidRDefault="00184492" w:rsidP="00AB3E66">
      <w:pPr>
        <w:autoSpaceDE w:val="0"/>
        <w:autoSpaceDN w:val="0"/>
        <w:adjustRightInd w:val="0"/>
        <w:ind w:leftChars="119" w:left="567" w:hangingChars="117" w:hanging="281"/>
        <w:rPr>
          <w:rFonts w:asciiTheme="minorEastAsia" w:eastAsiaTheme="minorEastAsia" w:hAnsiTheme="minorEastAsia"/>
          <w:szCs w:val="24"/>
        </w:rPr>
      </w:pPr>
      <w:r w:rsidRPr="00AB3E66">
        <w:rPr>
          <w:rFonts w:asciiTheme="minorEastAsia" w:eastAsiaTheme="minorEastAsia" w:hAnsiTheme="minorEastAsia"/>
          <w:szCs w:val="24"/>
        </w:rPr>
        <w:t xml:space="preserve">(2) </w:t>
      </w:r>
      <w:r w:rsidRPr="00AB3E66">
        <w:rPr>
          <w:rFonts w:asciiTheme="minorEastAsia" w:eastAsiaTheme="minorEastAsia" w:hAnsiTheme="minorEastAsia" w:cs="ＭＳ" w:hint="eastAsia"/>
          <w:szCs w:val="24"/>
        </w:rPr>
        <w:t>業務委託に係る契約</w:t>
      </w:r>
    </w:p>
    <w:p w14:paraId="34F53582" w14:textId="72400656" w:rsidR="00184492" w:rsidRPr="00AB3E66" w:rsidRDefault="00184492" w:rsidP="00AB3E66">
      <w:pPr>
        <w:autoSpaceDE w:val="0"/>
        <w:autoSpaceDN w:val="0"/>
        <w:adjustRightInd w:val="0"/>
        <w:ind w:leftChars="119" w:left="567" w:hangingChars="117" w:hanging="281"/>
        <w:rPr>
          <w:rFonts w:asciiTheme="minorEastAsia" w:eastAsiaTheme="minorEastAsia" w:hAnsiTheme="minorEastAsia"/>
        </w:rPr>
      </w:pPr>
      <w:r w:rsidRPr="00184492">
        <w:rPr>
          <w:rFonts w:asciiTheme="minorEastAsia" w:eastAsiaTheme="minorEastAsia" w:hAnsiTheme="minorEastAsia" w:hint="eastAsia"/>
        </w:rPr>
        <w:t>(b) 情報システムセキュリティ責任者又は課室情報セキュリティ責任者は、業務委託を実施する際には、選定基準及び選定手続に従って委託先を選定すること。また、以下の内容を含む情報セキュリティ対策を実施することを委託先の選定条件とし、仕様内容にも含めること。</w:t>
      </w:r>
    </w:p>
    <w:p w14:paraId="1C09DB41" w14:textId="77777777" w:rsidR="006A12B8" w:rsidRPr="00514034" w:rsidRDefault="006A12B8" w:rsidP="006A12B8">
      <w:pPr>
        <w:ind w:left="709"/>
        <w:rPr>
          <w:rFonts w:asciiTheme="minorEastAsia" w:eastAsiaTheme="minorEastAsia" w:hAnsiTheme="minorEastAsia"/>
        </w:rPr>
      </w:pPr>
      <w:r w:rsidRPr="00514034">
        <w:rPr>
          <w:rFonts w:asciiTheme="minorEastAsia" w:eastAsiaTheme="minorEastAsia" w:hAnsiTheme="minorEastAsia"/>
        </w:rPr>
        <w:t xml:space="preserve">(ア) 委託先に提供する情報の委託先における目的外利用の禁止 </w:t>
      </w:r>
    </w:p>
    <w:p w14:paraId="412D1512" w14:textId="77777777" w:rsidR="006A12B8" w:rsidRPr="00514034" w:rsidRDefault="006A12B8" w:rsidP="006A12B8">
      <w:pPr>
        <w:ind w:left="709"/>
        <w:rPr>
          <w:rFonts w:asciiTheme="minorEastAsia" w:eastAsiaTheme="minorEastAsia" w:hAnsiTheme="minorEastAsia"/>
        </w:rPr>
      </w:pPr>
      <w:r w:rsidRPr="00514034">
        <w:rPr>
          <w:rFonts w:asciiTheme="minorEastAsia" w:eastAsiaTheme="minorEastAsia" w:hAnsiTheme="minorEastAsia"/>
        </w:rPr>
        <w:t>(イ) 委託先における情報セキュリティ対策の実施内容及び管理体制</w:t>
      </w:r>
    </w:p>
    <w:p w14:paraId="24409B1E" w14:textId="2F5CE550" w:rsidR="002E6A62" w:rsidRDefault="006A12B8" w:rsidP="006A12B8">
      <w:pPr>
        <w:ind w:left="709"/>
        <w:rPr>
          <w:rFonts w:asciiTheme="minorEastAsia" w:eastAsiaTheme="minorEastAsia" w:hAnsiTheme="minorEastAsia"/>
        </w:rPr>
      </w:pPr>
      <w:r w:rsidRPr="00514034">
        <w:rPr>
          <w:rFonts w:asciiTheme="minorEastAsia" w:eastAsiaTheme="minorEastAsia" w:hAnsiTheme="minorEastAsia"/>
        </w:rPr>
        <w:t>(ウ) 委託事業の実施に当たり、委託先企業若しくはその従業員、再委託先又はその他の者によって、機関等の意図せざる変更が加えられないための管理</w:t>
      </w:r>
      <w:r w:rsidR="009F5AC3">
        <w:rPr>
          <w:rFonts w:asciiTheme="minorEastAsia" w:eastAsiaTheme="minorEastAsia" w:hAnsiTheme="minorEastAsia"/>
        </w:rPr>
        <w:tab/>
      </w:r>
      <w:r w:rsidRPr="00514034">
        <w:rPr>
          <w:rFonts w:asciiTheme="minorEastAsia" w:eastAsiaTheme="minorEastAsia" w:hAnsiTheme="minorEastAsia"/>
        </w:rPr>
        <w:t xml:space="preserve">体制 </w:t>
      </w:r>
    </w:p>
    <w:p w14:paraId="798E1FD0" w14:textId="0B179F22" w:rsidR="006A12B8" w:rsidRPr="00514034" w:rsidRDefault="006A12B8" w:rsidP="006A12B8">
      <w:pPr>
        <w:ind w:left="709"/>
        <w:rPr>
          <w:rFonts w:asciiTheme="minorEastAsia" w:eastAsiaTheme="minorEastAsia" w:hAnsiTheme="minorEastAsia"/>
        </w:rPr>
      </w:pPr>
      <w:r w:rsidRPr="00514034">
        <w:rPr>
          <w:rFonts w:asciiTheme="minorEastAsia" w:eastAsiaTheme="minorEastAsia" w:hAnsiTheme="minorEastAsia"/>
        </w:rPr>
        <w:t>(エ) 委託先の資本関係・役員等の情報、委託事業の実施場所、委託事業従事者の所属・専門性（情報セキュリティに係る資格・研修実績等）・実績及び国籍に 関する情報提供</w:t>
      </w:r>
    </w:p>
    <w:p w14:paraId="5C676B51" w14:textId="77777777" w:rsidR="006A12B8" w:rsidRPr="00514034" w:rsidRDefault="006A12B8" w:rsidP="006A12B8">
      <w:pPr>
        <w:ind w:left="709"/>
        <w:rPr>
          <w:rFonts w:asciiTheme="minorEastAsia" w:eastAsiaTheme="minorEastAsia" w:hAnsiTheme="minorEastAsia"/>
        </w:rPr>
      </w:pPr>
      <w:r w:rsidRPr="00514034">
        <w:rPr>
          <w:rFonts w:asciiTheme="minorEastAsia" w:eastAsiaTheme="minorEastAsia" w:hAnsiTheme="minorEastAsia"/>
        </w:rPr>
        <w:t>(オ) 情報セキュリティインシデントへの対処方法</w:t>
      </w:r>
    </w:p>
    <w:p w14:paraId="068CECE7" w14:textId="77777777" w:rsidR="006A12B8" w:rsidRPr="00514034" w:rsidRDefault="006A12B8" w:rsidP="006A12B8">
      <w:pPr>
        <w:ind w:left="709"/>
        <w:rPr>
          <w:rFonts w:asciiTheme="minorEastAsia" w:eastAsiaTheme="minorEastAsia" w:hAnsiTheme="minorEastAsia"/>
        </w:rPr>
      </w:pPr>
      <w:r w:rsidRPr="00514034">
        <w:rPr>
          <w:rFonts w:asciiTheme="minorEastAsia" w:eastAsiaTheme="minorEastAsia" w:hAnsiTheme="minorEastAsia"/>
        </w:rPr>
        <w:t>(カ) 情報セキュリティ対策その他の契約の履行状況の確認方法</w:t>
      </w:r>
    </w:p>
    <w:p w14:paraId="676911AA" w14:textId="77777777" w:rsidR="006A12B8" w:rsidRPr="00514034" w:rsidRDefault="006A12B8" w:rsidP="006A12B8">
      <w:pPr>
        <w:ind w:left="709"/>
        <w:rPr>
          <w:rFonts w:asciiTheme="minorEastAsia" w:eastAsiaTheme="minorEastAsia" w:hAnsiTheme="minorEastAsia"/>
        </w:rPr>
      </w:pPr>
      <w:r w:rsidRPr="00514034">
        <w:rPr>
          <w:rFonts w:asciiTheme="minorEastAsia" w:eastAsiaTheme="minorEastAsia" w:hAnsiTheme="minorEastAsia"/>
        </w:rPr>
        <w:t>(キ) 情報セキュリティ対策の履行が不十分な場合の対処方法</w:t>
      </w:r>
    </w:p>
    <w:p w14:paraId="44D785FE" w14:textId="77777777" w:rsidR="006A12B8" w:rsidRPr="00514034" w:rsidRDefault="006A12B8" w:rsidP="006A12B8">
      <w:pPr>
        <w:ind w:left="590"/>
        <w:rPr>
          <w:rFonts w:asciiTheme="minorEastAsia" w:eastAsiaTheme="minorEastAsia" w:hAnsiTheme="minorEastAsia"/>
        </w:rPr>
      </w:pPr>
    </w:p>
    <w:p w14:paraId="1B3C35F2" w14:textId="77777777" w:rsidR="006A12B8" w:rsidRPr="00514034" w:rsidRDefault="006A12B8" w:rsidP="00D26662">
      <w:pPr>
        <w:pStyle w:val="afff7"/>
        <w:numPr>
          <w:ilvl w:val="0"/>
          <w:numId w:val="54"/>
        </w:numPr>
        <w:autoSpaceDE w:val="0"/>
        <w:autoSpaceDN w:val="0"/>
        <w:adjustRightInd w:val="0"/>
        <w:ind w:leftChars="0"/>
        <w:rPr>
          <w:rFonts w:asciiTheme="minorEastAsia" w:eastAsiaTheme="minorEastAsia" w:hAnsiTheme="minorEastAsia"/>
        </w:rPr>
      </w:pPr>
      <w:r w:rsidRPr="00514034">
        <w:rPr>
          <w:rFonts w:asciiTheme="minorEastAsia" w:eastAsiaTheme="minorEastAsia" w:hAnsiTheme="minorEastAsia"/>
        </w:rPr>
        <w:t>委託する業務において取り扱う情報の格付等を勘案し、必要に応じて以下の内容を仕様に含めること。</w:t>
      </w:r>
    </w:p>
    <w:p w14:paraId="6FEE4221" w14:textId="77777777" w:rsidR="006A12B8" w:rsidRPr="00514034" w:rsidRDefault="006A12B8" w:rsidP="006A12B8">
      <w:pPr>
        <w:ind w:left="709"/>
        <w:rPr>
          <w:rFonts w:asciiTheme="minorEastAsia" w:eastAsiaTheme="minorEastAsia" w:hAnsiTheme="minorEastAsia"/>
        </w:rPr>
      </w:pPr>
      <w:r w:rsidRPr="00514034">
        <w:rPr>
          <w:rFonts w:asciiTheme="minorEastAsia" w:eastAsiaTheme="minorEastAsia" w:hAnsiTheme="minorEastAsia"/>
        </w:rPr>
        <w:t>(ア) 情報セキュリティ監査の受入れ</w:t>
      </w:r>
    </w:p>
    <w:p w14:paraId="226BD531" w14:textId="77777777" w:rsidR="006A12B8" w:rsidRPr="00514034" w:rsidRDefault="006A12B8" w:rsidP="006A12B8">
      <w:pPr>
        <w:ind w:left="709"/>
        <w:rPr>
          <w:rFonts w:asciiTheme="minorEastAsia" w:eastAsiaTheme="minorEastAsia" w:hAnsiTheme="minorEastAsia"/>
        </w:rPr>
      </w:pPr>
      <w:r w:rsidRPr="00514034">
        <w:rPr>
          <w:rFonts w:asciiTheme="minorEastAsia" w:eastAsiaTheme="minorEastAsia" w:hAnsiTheme="minorEastAsia"/>
        </w:rPr>
        <w:t>(イ) サービスレベルの保証</w:t>
      </w:r>
    </w:p>
    <w:p w14:paraId="1DDE6D2E" w14:textId="77777777" w:rsidR="006A12B8" w:rsidRPr="00514034" w:rsidRDefault="006A12B8" w:rsidP="00D26662">
      <w:pPr>
        <w:pStyle w:val="afff7"/>
        <w:numPr>
          <w:ilvl w:val="0"/>
          <w:numId w:val="54"/>
        </w:numPr>
        <w:autoSpaceDE w:val="0"/>
        <w:autoSpaceDN w:val="0"/>
        <w:adjustRightInd w:val="0"/>
        <w:ind w:leftChars="0"/>
        <w:rPr>
          <w:rFonts w:asciiTheme="minorEastAsia" w:eastAsiaTheme="minorEastAsia" w:hAnsiTheme="minorEastAsia"/>
          <w:u w:val="single"/>
        </w:rPr>
      </w:pPr>
      <w:r w:rsidRPr="00514034">
        <w:rPr>
          <w:rFonts w:asciiTheme="minorEastAsia" w:eastAsiaTheme="minorEastAsia" w:hAnsiTheme="minorEastAsia"/>
        </w:rPr>
        <w:t>委託先がその役務内容を一部再委託する場合は、再委託されることにより生ずる脅威に対して情報セキュリティが十分に確保されるよう、上記</w:t>
      </w:r>
      <w:r w:rsidRPr="00514034">
        <w:rPr>
          <w:rFonts w:asciiTheme="minorEastAsia" w:eastAsiaTheme="minorEastAsia" w:hAnsiTheme="minorEastAsia" w:hint="eastAsia"/>
        </w:rPr>
        <w:t>①、②</w:t>
      </w:r>
      <w:r w:rsidRPr="00514034">
        <w:rPr>
          <w:rFonts w:asciiTheme="minorEastAsia" w:eastAsiaTheme="minorEastAsia" w:hAnsiTheme="minorEastAsia"/>
        </w:rPr>
        <w:t>の措置の実施を委託先に担保させるとともに、再委託先の情報セキュリティ対策の実施状況を確認するために 必要な情報を機関等に提供し、機関等の承認を受けるよう、仕様内容に含めること。</w:t>
      </w:r>
    </w:p>
    <w:p w14:paraId="60681C08" w14:textId="67825F54" w:rsidR="00AF1683" w:rsidRPr="00754084" w:rsidRDefault="00AF1683" w:rsidP="00AB3E66">
      <w:pPr>
        <w:widowControl/>
        <w:jc w:val="left"/>
      </w:pPr>
    </w:p>
    <w:sectPr w:rsidR="00AF1683" w:rsidRPr="00754084">
      <w:footerReference w:type="default" r:id="rId6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0866F" w14:textId="77777777" w:rsidR="00A07FA3" w:rsidRDefault="00A07FA3" w:rsidP="00DE2071">
      <w:r>
        <w:separator/>
      </w:r>
    </w:p>
  </w:endnote>
  <w:endnote w:type="continuationSeparator" w:id="0">
    <w:p w14:paraId="5AC17AEB" w14:textId="77777777" w:rsidR="00A07FA3" w:rsidRDefault="00A07FA3" w:rsidP="00DE2071">
      <w:r>
        <w:continuationSeparator/>
      </w:r>
    </w:p>
  </w:endnote>
  <w:endnote w:type="continuationNotice" w:id="1">
    <w:p w14:paraId="40D494B5" w14:textId="77777777" w:rsidR="00A07FA3" w:rsidRDefault="00A07F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ＭＳ">
    <w:altName w:val="ＭＳ"/>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7998376"/>
      <w:docPartObj>
        <w:docPartGallery w:val="Page Numbers (Bottom of Page)"/>
        <w:docPartUnique/>
      </w:docPartObj>
    </w:sdtPr>
    <w:sdtEndPr/>
    <w:sdtContent>
      <w:p w14:paraId="688C1481" w14:textId="77777777" w:rsidR="007C2BEF" w:rsidRDefault="007C2BEF">
        <w:pPr>
          <w:pStyle w:val="ab"/>
          <w:ind w:left="480" w:firstLine="240"/>
          <w:jc w:val="center"/>
        </w:pPr>
        <w:r>
          <w:fldChar w:fldCharType="begin"/>
        </w:r>
        <w:r>
          <w:instrText>PAGE   \* MERGEFORMAT</w:instrText>
        </w:r>
        <w:r>
          <w:fldChar w:fldCharType="separate"/>
        </w:r>
        <w:r w:rsidRPr="004F6DB4">
          <w:rPr>
            <w:noProof/>
            <w:lang w:val="ja-JP"/>
          </w:rPr>
          <w:t>i</w:t>
        </w:r>
        <w:r>
          <w:fldChar w:fldCharType="end"/>
        </w:r>
      </w:p>
    </w:sdtContent>
  </w:sdt>
  <w:p w14:paraId="60FB7CD1" w14:textId="77777777" w:rsidR="007C2BEF" w:rsidRPr="00441D34" w:rsidRDefault="007C2BEF">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42614"/>
      <w:docPartObj>
        <w:docPartGallery w:val="Page Numbers (Bottom of Page)"/>
        <w:docPartUnique/>
      </w:docPartObj>
    </w:sdtPr>
    <w:sdtEndPr/>
    <w:sdtContent>
      <w:p w14:paraId="5E5E5771" w14:textId="77777777" w:rsidR="007C2BEF" w:rsidRDefault="007C2BEF">
        <w:pPr>
          <w:pStyle w:val="ab"/>
          <w:ind w:left="480" w:firstLine="240"/>
          <w:jc w:val="center"/>
        </w:pPr>
        <w:r>
          <w:fldChar w:fldCharType="begin"/>
        </w:r>
        <w:r>
          <w:instrText>PAGE   \* MERGEFORMAT</w:instrText>
        </w:r>
        <w:r>
          <w:fldChar w:fldCharType="separate"/>
        </w:r>
        <w:r w:rsidRPr="004F6DB4">
          <w:rPr>
            <w:noProof/>
            <w:lang w:val="ja-JP"/>
          </w:rPr>
          <w:t>13</w:t>
        </w:r>
        <w:r>
          <w:fldChar w:fldCharType="end"/>
        </w:r>
      </w:p>
    </w:sdtContent>
  </w:sdt>
  <w:p w14:paraId="644D647D" w14:textId="77777777" w:rsidR="007C2BEF" w:rsidRPr="00441D34" w:rsidRDefault="007C2BE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E5CB9" w14:textId="77777777" w:rsidR="00A07FA3" w:rsidRDefault="00A07FA3" w:rsidP="00DE2071">
      <w:r>
        <w:separator/>
      </w:r>
    </w:p>
  </w:footnote>
  <w:footnote w:type="continuationSeparator" w:id="0">
    <w:p w14:paraId="7CF09C4D" w14:textId="77777777" w:rsidR="00A07FA3" w:rsidRDefault="00A07FA3" w:rsidP="00DE2071">
      <w:r>
        <w:continuationSeparator/>
      </w:r>
    </w:p>
  </w:footnote>
  <w:footnote w:type="continuationNotice" w:id="1">
    <w:p w14:paraId="3493907F" w14:textId="77777777" w:rsidR="00A07FA3" w:rsidRDefault="00A07FA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008C"/>
    <w:multiLevelType w:val="hybridMultilevel"/>
    <w:tmpl w:val="5C9885BC"/>
    <w:lvl w:ilvl="0" w:tplc="AAFC0354">
      <w:start w:val="1"/>
      <w:numFmt w:val="bullet"/>
      <w:lvlText w:val="•"/>
      <w:lvlJc w:val="left"/>
      <w:pPr>
        <w:ind w:left="420" w:hanging="420"/>
      </w:pPr>
      <w:rPr>
        <w:rFonts w:ascii="Arial" w:hAnsi="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41E2E4D"/>
    <w:multiLevelType w:val="hybridMultilevel"/>
    <w:tmpl w:val="FA9022EA"/>
    <w:lvl w:ilvl="0" w:tplc="D62A884E">
      <w:start w:val="1"/>
      <w:numFmt w:val="bullet"/>
      <w:lvlText w:val=""/>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6D25EC4"/>
    <w:multiLevelType w:val="hybridMultilevel"/>
    <w:tmpl w:val="F8D826EC"/>
    <w:lvl w:ilvl="0" w:tplc="D62A884E">
      <w:start w:val="1"/>
      <w:numFmt w:val="bullet"/>
      <w:lvlText w:val=""/>
      <w:lvlJc w:val="left"/>
      <w:pPr>
        <w:ind w:left="780" w:hanging="420"/>
      </w:pPr>
      <w:rPr>
        <w:rFonts w:ascii="Symbol" w:hAnsi="Symbol" w:hint="default"/>
        <w:color w:val="auto"/>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 w15:restartNumberingAfterBreak="0">
    <w:nsid w:val="081B2664"/>
    <w:multiLevelType w:val="hybridMultilevel"/>
    <w:tmpl w:val="F662BF42"/>
    <w:lvl w:ilvl="0" w:tplc="D62A884E">
      <w:start w:val="1"/>
      <w:numFmt w:val="bullet"/>
      <w:lvlText w:val=""/>
      <w:lvlJc w:val="left"/>
      <w:pPr>
        <w:tabs>
          <w:tab w:val="num" w:pos="720"/>
        </w:tabs>
        <w:ind w:left="720" w:hanging="360"/>
      </w:pPr>
      <w:rPr>
        <w:rFonts w:ascii="Symbol" w:hAnsi="Symbol" w:hint="default"/>
        <w:color w:val="auto"/>
      </w:rPr>
    </w:lvl>
    <w:lvl w:ilvl="1" w:tplc="340C2790">
      <w:numFmt w:val="bullet"/>
      <w:lvlText w:val=""/>
      <w:lvlJc w:val="left"/>
      <w:pPr>
        <w:tabs>
          <w:tab w:val="num" w:pos="1440"/>
        </w:tabs>
        <w:ind w:left="1440" w:hanging="360"/>
      </w:pPr>
      <w:rPr>
        <w:rFonts w:ascii="Wingdings" w:hAnsi="Wingdings" w:hint="default"/>
      </w:rPr>
    </w:lvl>
    <w:lvl w:ilvl="2" w:tplc="4D54EF20" w:tentative="1">
      <w:start w:val="1"/>
      <w:numFmt w:val="bullet"/>
      <w:lvlText w:val="•"/>
      <w:lvlJc w:val="left"/>
      <w:pPr>
        <w:tabs>
          <w:tab w:val="num" w:pos="2160"/>
        </w:tabs>
        <w:ind w:left="2160" w:hanging="360"/>
      </w:pPr>
      <w:rPr>
        <w:rFonts w:ascii="Arial" w:hAnsi="Arial" w:hint="default"/>
      </w:rPr>
    </w:lvl>
    <w:lvl w:ilvl="3" w:tplc="5F1AD152" w:tentative="1">
      <w:start w:val="1"/>
      <w:numFmt w:val="bullet"/>
      <w:lvlText w:val="•"/>
      <w:lvlJc w:val="left"/>
      <w:pPr>
        <w:tabs>
          <w:tab w:val="num" w:pos="2880"/>
        </w:tabs>
        <w:ind w:left="2880" w:hanging="360"/>
      </w:pPr>
      <w:rPr>
        <w:rFonts w:ascii="Arial" w:hAnsi="Arial" w:hint="default"/>
      </w:rPr>
    </w:lvl>
    <w:lvl w:ilvl="4" w:tplc="C47C6A74" w:tentative="1">
      <w:start w:val="1"/>
      <w:numFmt w:val="bullet"/>
      <w:lvlText w:val="•"/>
      <w:lvlJc w:val="left"/>
      <w:pPr>
        <w:tabs>
          <w:tab w:val="num" w:pos="3600"/>
        </w:tabs>
        <w:ind w:left="3600" w:hanging="360"/>
      </w:pPr>
      <w:rPr>
        <w:rFonts w:ascii="Arial" w:hAnsi="Arial" w:hint="default"/>
      </w:rPr>
    </w:lvl>
    <w:lvl w:ilvl="5" w:tplc="643A939C" w:tentative="1">
      <w:start w:val="1"/>
      <w:numFmt w:val="bullet"/>
      <w:lvlText w:val="•"/>
      <w:lvlJc w:val="left"/>
      <w:pPr>
        <w:tabs>
          <w:tab w:val="num" w:pos="4320"/>
        </w:tabs>
        <w:ind w:left="4320" w:hanging="360"/>
      </w:pPr>
      <w:rPr>
        <w:rFonts w:ascii="Arial" w:hAnsi="Arial" w:hint="default"/>
      </w:rPr>
    </w:lvl>
    <w:lvl w:ilvl="6" w:tplc="3CE44D9C" w:tentative="1">
      <w:start w:val="1"/>
      <w:numFmt w:val="bullet"/>
      <w:lvlText w:val="•"/>
      <w:lvlJc w:val="left"/>
      <w:pPr>
        <w:tabs>
          <w:tab w:val="num" w:pos="5040"/>
        </w:tabs>
        <w:ind w:left="5040" w:hanging="360"/>
      </w:pPr>
      <w:rPr>
        <w:rFonts w:ascii="Arial" w:hAnsi="Arial" w:hint="default"/>
      </w:rPr>
    </w:lvl>
    <w:lvl w:ilvl="7" w:tplc="C4707334" w:tentative="1">
      <w:start w:val="1"/>
      <w:numFmt w:val="bullet"/>
      <w:lvlText w:val="•"/>
      <w:lvlJc w:val="left"/>
      <w:pPr>
        <w:tabs>
          <w:tab w:val="num" w:pos="5760"/>
        </w:tabs>
        <w:ind w:left="5760" w:hanging="360"/>
      </w:pPr>
      <w:rPr>
        <w:rFonts w:ascii="Arial" w:hAnsi="Arial" w:hint="default"/>
      </w:rPr>
    </w:lvl>
    <w:lvl w:ilvl="8" w:tplc="1CB6EB6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C41252"/>
    <w:multiLevelType w:val="hybridMultilevel"/>
    <w:tmpl w:val="E8C45BFE"/>
    <w:lvl w:ilvl="0" w:tplc="AAFC0354">
      <w:start w:val="1"/>
      <w:numFmt w:val="bullet"/>
      <w:lvlText w:val="•"/>
      <w:lvlJc w:val="left"/>
      <w:pPr>
        <w:ind w:left="420" w:hanging="420"/>
      </w:pPr>
      <w:rPr>
        <w:rFonts w:ascii="Arial" w:hAnsi="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0DB046A6"/>
    <w:multiLevelType w:val="hybridMultilevel"/>
    <w:tmpl w:val="3BEAD610"/>
    <w:lvl w:ilvl="0" w:tplc="0409000B">
      <w:start w:val="1"/>
      <w:numFmt w:val="bullet"/>
      <w:lvlText w:val=""/>
      <w:lvlJc w:val="left"/>
      <w:pPr>
        <w:ind w:left="780" w:hanging="420"/>
      </w:pPr>
      <w:rPr>
        <w:rFonts w:ascii="Wingdings" w:hAnsi="Wingdings" w:hint="default"/>
        <w:color w:val="auto"/>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 w15:restartNumberingAfterBreak="0">
    <w:nsid w:val="0DC43FD2"/>
    <w:multiLevelType w:val="hybridMultilevel"/>
    <w:tmpl w:val="4C363B2E"/>
    <w:lvl w:ilvl="0" w:tplc="D62A884E">
      <w:start w:val="1"/>
      <w:numFmt w:val="bullet"/>
      <w:lvlText w:val=""/>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0DEF3537"/>
    <w:multiLevelType w:val="hybridMultilevel"/>
    <w:tmpl w:val="7974F3EA"/>
    <w:lvl w:ilvl="0" w:tplc="0409000B">
      <w:start w:val="1"/>
      <w:numFmt w:val="bullet"/>
      <w:lvlText w:val=""/>
      <w:lvlJc w:val="left"/>
      <w:pPr>
        <w:ind w:left="420" w:hanging="420"/>
      </w:pPr>
      <w:rPr>
        <w:rFonts w:ascii="Wingdings" w:hAnsi="Wingdings" w:hint="default"/>
        <w:color w:val="auto"/>
      </w:rPr>
    </w:lvl>
    <w:lvl w:ilvl="1" w:tplc="D62A884E">
      <w:start w:val="1"/>
      <w:numFmt w:val="bullet"/>
      <w:lvlText w:val=""/>
      <w:lvlJc w:val="left"/>
      <w:pPr>
        <w:ind w:left="840" w:hanging="420"/>
      </w:pPr>
      <w:rPr>
        <w:rFonts w:ascii="Symbol" w:hAnsi="Symbol" w:hint="default"/>
        <w:color w:val="auto"/>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0E1F79FA"/>
    <w:multiLevelType w:val="hybridMultilevel"/>
    <w:tmpl w:val="9432C50E"/>
    <w:lvl w:ilvl="0" w:tplc="D62A884E">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0F34035D"/>
    <w:multiLevelType w:val="hybridMultilevel"/>
    <w:tmpl w:val="884A0C10"/>
    <w:lvl w:ilvl="0" w:tplc="0409000B">
      <w:start w:val="1"/>
      <w:numFmt w:val="bullet"/>
      <w:lvlText w:val=""/>
      <w:lvlJc w:val="left"/>
      <w:pPr>
        <w:ind w:left="420" w:hanging="420"/>
      </w:pPr>
      <w:rPr>
        <w:rFonts w:ascii="Wingdings" w:hAnsi="Wingdings" w:hint="default"/>
        <w:color w:val="auto"/>
      </w:rPr>
    </w:lvl>
    <w:lvl w:ilvl="1" w:tplc="D62A884E">
      <w:start w:val="1"/>
      <w:numFmt w:val="bullet"/>
      <w:lvlText w:val=""/>
      <w:lvlJc w:val="left"/>
      <w:pPr>
        <w:ind w:left="840" w:hanging="420"/>
      </w:pPr>
      <w:rPr>
        <w:rFonts w:ascii="Symbol" w:hAnsi="Symbol" w:hint="default"/>
        <w:color w:val="auto"/>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11A50811"/>
    <w:multiLevelType w:val="hybridMultilevel"/>
    <w:tmpl w:val="37E0D522"/>
    <w:lvl w:ilvl="0" w:tplc="0409000B">
      <w:start w:val="1"/>
      <w:numFmt w:val="bullet"/>
      <w:lvlText w:val=""/>
      <w:lvlJc w:val="left"/>
      <w:pPr>
        <w:ind w:left="420" w:hanging="420"/>
      </w:pPr>
      <w:rPr>
        <w:rFonts w:ascii="Wingdings" w:hAnsi="Wingdings"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11F06829"/>
    <w:multiLevelType w:val="hybridMultilevel"/>
    <w:tmpl w:val="615ECC9A"/>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131134FD"/>
    <w:multiLevelType w:val="hybridMultilevel"/>
    <w:tmpl w:val="05945D16"/>
    <w:lvl w:ilvl="0" w:tplc="0409000B">
      <w:start w:val="1"/>
      <w:numFmt w:val="bullet"/>
      <w:lvlText w:val=""/>
      <w:lvlJc w:val="left"/>
      <w:pPr>
        <w:ind w:left="420" w:hanging="420"/>
      </w:pPr>
      <w:rPr>
        <w:rFonts w:ascii="Wingdings" w:hAnsi="Wingdings"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14A8216E"/>
    <w:multiLevelType w:val="hybridMultilevel"/>
    <w:tmpl w:val="F648E4DE"/>
    <w:lvl w:ilvl="0" w:tplc="0409000B">
      <w:start w:val="1"/>
      <w:numFmt w:val="bullet"/>
      <w:lvlText w:val=""/>
      <w:lvlJc w:val="left"/>
      <w:pPr>
        <w:ind w:left="1200" w:hanging="420"/>
      </w:pPr>
      <w:rPr>
        <w:rFonts w:ascii="Wingdings" w:hAnsi="Wingdings" w:hint="default"/>
      </w:rPr>
    </w:lvl>
    <w:lvl w:ilvl="1" w:tplc="0409000B" w:tentative="1">
      <w:start w:val="1"/>
      <w:numFmt w:val="bullet"/>
      <w:lvlText w:val=""/>
      <w:lvlJc w:val="left"/>
      <w:pPr>
        <w:ind w:left="1620" w:hanging="420"/>
      </w:pPr>
      <w:rPr>
        <w:rFonts w:ascii="Wingdings" w:hAnsi="Wingdings" w:hint="default"/>
      </w:rPr>
    </w:lvl>
    <w:lvl w:ilvl="2" w:tplc="0409000D"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B" w:tentative="1">
      <w:start w:val="1"/>
      <w:numFmt w:val="bullet"/>
      <w:lvlText w:val=""/>
      <w:lvlJc w:val="left"/>
      <w:pPr>
        <w:ind w:left="2880" w:hanging="420"/>
      </w:pPr>
      <w:rPr>
        <w:rFonts w:ascii="Wingdings" w:hAnsi="Wingdings" w:hint="default"/>
      </w:rPr>
    </w:lvl>
    <w:lvl w:ilvl="5" w:tplc="0409000D"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B" w:tentative="1">
      <w:start w:val="1"/>
      <w:numFmt w:val="bullet"/>
      <w:lvlText w:val=""/>
      <w:lvlJc w:val="left"/>
      <w:pPr>
        <w:ind w:left="4140" w:hanging="420"/>
      </w:pPr>
      <w:rPr>
        <w:rFonts w:ascii="Wingdings" w:hAnsi="Wingdings" w:hint="default"/>
      </w:rPr>
    </w:lvl>
    <w:lvl w:ilvl="8" w:tplc="0409000D" w:tentative="1">
      <w:start w:val="1"/>
      <w:numFmt w:val="bullet"/>
      <w:lvlText w:val=""/>
      <w:lvlJc w:val="left"/>
      <w:pPr>
        <w:ind w:left="4560" w:hanging="420"/>
      </w:pPr>
      <w:rPr>
        <w:rFonts w:ascii="Wingdings" w:hAnsi="Wingdings" w:hint="default"/>
      </w:rPr>
    </w:lvl>
  </w:abstractNum>
  <w:abstractNum w:abstractNumId="14" w15:restartNumberingAfterBreak="0">
    <w:nsid w:val="151D2764"/>
    <w:multiLevelType w:val="hybridMultilevel"/>
    <w:tmpl w:val="E4065258"/>
    <w:lvl w:ilvl="0" w:tplc="7C66C112">
      <w:start w:val="1"/>
      <w:numFmt w:val="decimal"/>
      <w:lvlText w:val="%1."/>
      <w:lvlJc w:val="left"/>
      <w:pPr>
        <w:tabs>
          <w:tab w:val="num" w:pos="720"/>
        </w:tabs>
        <w:ind w:left="720" w:hanging="360"/>
      </w:pPr>
    </w:lvl>
    <w:lvl w:ilvl="1" w:tplc="7304CB00">
      <w:numFmt w:val="bullet"/>
      <w:lvlText w:val=""/>
      <w:lvlJc w:val="left"/>
      <w:pPr>
        <w:tabs>
          <w:tab w:val="num" w:pos="1440"/>
        </w:tabs>
        <w:ind w:left="1440" w:hanging="360"/>
      </w:pPr>
      <w:rPr>
        <w:rFonts w:ascii="Wingdings" w:hAnsi="Wingdings" w:hint="default"/>
      </w:rPr>
    </w:lvl>
    <w:lvl w:ilvl="2" w:tplc="54E2F64C" w:tentative="1">
      <w:start w:val="1"/>
      <w:numFmt w:val="decimal"/>
      <w:lvlText w:val="%3."/>
      <w:lvlJc w:val="left"/>
      <w:pPr>
        <w:tabs>
          <w:tab w:val="num" w:pos="2160"/>
        </w:tabs>
        <w:ind w:left="2160" w:hanging="360"/>
      </w:pPr>
    </w:lvl>
    <w:lvl w:ilvl="3" w:tplc="5AF25B6A" w:tentative="1">
      <w:start w:val="1"/>
      <w:numFmt w:val="decimal"/>
      <w:lvlText w:val="%4."/>
      <w:lvlJc w:val="left"/>
      <w:pPr>
        <w:tabs>
          <w:tab w:val="num" w:pos="2880"/>
        </w:tabs>
        <w:ind w:left="2880" w:hanging="360"/>
      </w:pPr>
    </w:lvl>
    <w:lvl w:ilvl="4" w:tplc="84005D90" w:tentative="1">
      <w:start w:val="1"/>
      <w:numFmt w:val="decimal"/>
      <w:lvlText w:val="%5."/>
      <w:lvlJc w:val="left"/>
      <w:pPr>
        <w:tabs>
          <w:tab w:val="num" w:pos="3600"/>
        </w:tabs>
        <w:ind w:left="3600" w:hanging="360"/>
      </w:pPr>
    </w:lvl>
    <w:lvl w:ilvl="5" w:tplc="F032759A" w:tentative="1">
      <w:start w:val="1"/>
      <w:numFmt w:val="decimal"/>
      <w:lvlText w:val="%6."/>
      <w:lvlJc w:val="left"/>
      <w:pPr>
        <w:tabs>
          <w:tab w:val="num" w:pos="4320"/>
        </w:tabs>
        <w:ind w:left="4320" w:hanging="360"/>
      </w:pPr>
    </w:lvl>
    <w:lvl w:ilvl="6" w:tplc="F516E12E" w:tentative="1">
      <w:start w:val="1"/>
      <w:numFmt w:val="decimal"/>
      <w:lvlText w:val="%7."/>
      <w:lvlJc w:val="left"/>
      <w:pPr>
        <w:tabs>
          <w:tab w:val="num" w:pos="5040"/>
        </w:tabs>
        <w:ind w:left="5040" w:hanging="360"/>
      </w:pPr>
    </w:lvl>
    <w:lvl w:ilvl="7" w:tplc="579447E8" w:tentative="1">
      <w:start w:val="1"/>
      <w:numFmt w:val="decimal"/>
      <w:lvlText w:val="%8."/>
      <w:lvlJc w:val="left"/>
      <w:pPr>
        <w:tabs>
          <w:tab w:val="num" w:pos="5760"/>
        </w:tabs>
        <w:ind w:left="5760" w:hanging="360"/>
      </w:pPr>
    </w:lvl>
    <w:lvl w:ilvl="8" w:tplc="EF02BD1A" w:tentative="1">
      <w:start w:val="1"/>
      <w:numFmt w:val="decimal"/>
      <w:lvlText w:val="%9."/>
      <w:lvlJc w:val="left"/>
      <w:pPr>
        <w:tabs>
          <w:tab w:val="num" w:pos="6480"/>
        </w:tabs>
        <w:ind w:left="6480" w:hanging="360"/>
      </w:pPr>
    </w:lvl>
  </w:abstractNum>
  <w:abstractNum w:abstractNumId="15" w15:restartNumberingAfterBreak="0">
    <w:nsid w:val="1731553C"/>
    <w:multiLevelType w:val="hybridMultilevel"/>
    <w:tmpl w:val="2AC4172A"/>
    <w:lvl w:ilvl="0" w:tplc="C7A219C4">
      <w:start w:val="1"/>
      <w:numFmt w:val="lowerLetter"/>
      <w:lvlText w:val="%1."/>
      <w:lvlJc w:val="left"/>
      <w:pPr>
        <w:ind w:left="1010" w:hanging="420"/>
      </w:pPr>
      <w:rPr>
        <w:rFonts w:hint="eastAsia"/>
      </w:rPr>
    </w:lvl>
    <w:lvl w:ilvl="1" w:tplc="0E041C06">
      <w:start w:val="1"/>
      <w:numFmt w:val="decimalEnclosedCircle"/>
      <w:lvlText w:val="%2"/>
      <w:lvlJc w:val="left"/>
      <w:pPr>
        <w:ind w:left="1370" w:hanging="360"/>
      </w:pPr>
      <w:rPr>
        <w:rFonts w:hint="default"/>
      </w:rPr>
    </w:lvl>
    <w:lvl w:ilvl="2" w:tplc="04090011" w:tentative="1">
      <w:start w:val="1"/>
      <w:numFmt w:val="decimalEnclosedCircle"/>
      <w:lvlText w:val="%3"/>
      <w:lvlJc w:val="left"/>
      <w:pPr>
        <w:ind w:left="1850" w:hanging="420"/>
      </w:pPr>
    </w:lvl>
    <w:lvl w:ilvl="3" w:tplc="0409000F" w:tentative="1">
      <w:start w:val="1"/>
      <w:numFmt w:val="decimal"/>
      <w:lvlText w:val="%4."/>
      <w:lvlJc w:val="left"/>
      <w:pPr>
        <w:ind w:left="2270" w:hanging="420"/>
      </w:pPr>
    </w:lvl>
    <w:lvl w:ilvl="4" w:tplc="04090017" w:tentative="1">
      <w:start w:val="1"/>
      <w:numFmt w:val="aiueoFullWidth"/>
      <w:lvlText w:val="(%5)"/>
      <w:lvlJc w:val="left"/>
      <w:pPr>
        <w:ind w:left="2690" w:hanging="420"/>
      </w:pPr>
    </w:lvl>
    <w:lvl w:ilvl="5" w:tplc="04090011" w:tentative="1">
      <w:start w:val="1"/>
      <w:numFmt w:val="decimalEnclosedCircle"/>
      <w:lvlText w:val="%6"/>
      <w:lvlJc w:val="left"/>
      <w:pPr>
        <w:ind w:left="3110" w:hanging="420"/>
      </w:pPr>
    </w:lvl>
    <w:lvl w:ilvl="6" w:tplc="0409000F" w:tentative="1">
      <w:start w:val="1"/>
      <w:numFmt w:val="decimal"/>
      <w:lvlText w:val="%7."/>
      <w:lvlJc w:val="left"/>
      <w:pPr>
        <w:ind w:left="3530" w:hanging="420"/>
      </w:pPr>
    </w:lvl>
    <w:lvl w:ilvl="7" w:tplc="04090017" w:tentative="1">
      <w:start w:val="1"/>
      <w:numFmt w:val="aiueoFullWidth"/>
      <w:lvlText w:val="(%8)"/>
      <w:lvlJc w:val="left"/>
      <w:pPr>
        <w:ind w:left="3950" w:hanging="420"/>
      </w:pPr>
    </w:lvl>
    <w:lvl w:ilvl="8" w:tplc="04090011" w:tentative="1">
      <w:start w:val="1"/>
      <w:numFmt w:val="decimalEnclosedCircle"/>
      <w:lvlText w:val="%9"/>
      <w:lvlJc w:val="left"/>
      <w:pPr>
        <w:ind w:left="4370" w:hanging="420"/>
      </w:pPr>
    </w:lvl>
  </w:abstractNum>
  <w:abstractNum w:abstractNumId="16" w15:restartNumberingAfterBreak="0">
    <w:nsid w:val="19616599"/>
    <w:multiLevelType w:val="hybridMultilevel"/>
    <w:tmpl w:val="C7D49C16"/>
    <w:lvl w:ilvl="0" w:tplc="0409000B">
      <w:start w:val="1"/>
      <w:numFmt w:val="bullet"/>
      <w:lvlText w:val=""/>
      <w:lvlJc w:val="left"/>
      <w:pPr>
        <w:ind w:left="420" w:hanging="420"/>
      </w:pPr>
      <w:rPr>
        <w:rFonts w:ascii="Wingdings" w:hAnsi="Wingdings"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1A502887"/>
    <w:multiLevelType w:val="hybridMultilevel"/>
    <w:tmpl w:val="0D105A34"/>
    <w:lvl w:ilvl="0" w:tplc="FEF6A87C">
      <w:start w:val="1"/>
      <w:numFmt w:val="bullet"/>
      <w:lvlText w:val="•"/>
      <w:lvlJc w:val="left"/>
      <w:pPr>
        <w:tabs>
          <w:tab w:val="num" w:pos="720"/>
        </w:tabs>
        <w:ind w:left="720" w:hanging="360"/>
      </w:pPr>
      <w:rPr>
        <w:rFonts w:ascii="Arial" w:hAnsi="Arial" w:hint="default"/>
      </w:rPr>
    </w:lvl>
    <w:lvl w:ilvl="1" w:tplc="2064FB5C" w:tentative="1">
      <w:start w:val="1"/>
      <w:numFmt w:val="bullet"/>
      <w:lvlText w:val="•"/>
      <w:lvlJc w:val="left"/>
      <w:pPr>
        <w:tabs>
          <w:tab w:val="num" w:pos="1440"/>
        </w:tabs>
        <w:ind w:left="1440" w:hanging="360"/>
      </w:pPr>
      <w:rPr>
        <w:rFonts w:ascii="Arial" w:hAnsi="Arial" w:hint="default"/>
      </w:rPr>
    </w:lvl>
    <w:lvl w:ilvl="2" w:tplc="90709F02" w:tentative="1">
      <w:start w:val="1"/>
      <w:numFmt w:val="bullet"/>
      <w:lvlText w:val="•"/>
      <w:lvlJc w:val="left"/>
      <w:pPr>
        <w:tabs>
          <w:tab w:val="num" w:pos="2160"/>
        </w:tabs>
        <w:ind w:left="2160" w:hanging="360"/>
      </w:pPr>
      <w:rPr>
        <w:rFonts w:ascii="Arial" w:hAnsi="Arial" w:hint="default"/>
      </w:rPr>
    </w:lvl>
    <w:lvl w:ilvl="3" w:tplc="9EC2EF32" w:tentative="1">
      <w:start w:val="1"/>
      <w:numFmt w:val="bullet"/>
      <w:lvlText w:val="•"/>
      <w:lvlJc w:val="left"/>
      <w:pPr>
        <w:tabs>
          <w:tab w:val="num" w:pos="2880"/>
        </w:tabs>
        <w:ind w:left="2880" w:hanging="360"/>
      </w:pPr>
      <w:rPr>
        <w:rFonts w:ascii="Arial" w:hAnsi="Arial" w:hint="default"/>
      </w:rPr>
    </w:lvl>
    <w:lvl w:ilvl="4" w:tplc="FC9810D0" w:tentative="1">
      <w:start w:val="1"/>
      <w:numFmt w:val="bullet"/>
      <w:lvlText w:val="•"/>
      <w:lvlJc w:val="left"/>
      <w:pPr>
        <w:tabs>
          <w:tab w:val="num" w:pos="3600"/>
        </w:tabs>
        <w:ind w:left="3600" w:hanging="360"/>
      </w:pPr>
      <w:rPr>
        <w:rFonts w:ascii="Arial" w:hAnsi="Arial" w:hint="default"/>
      </w:rPr>
    </w:lvl>
    <w:lvl w:ilvl="5" w:tplc="66D0948A" w:tentative="1">
      <w:start w:val="1"/>
      <w:numFmt w:val="bullet"/>
      <w:lvlText w:val="•"/>
      <w:lvlJc w:val="left"/>
      <w:pPr>
        <w:tabs>
          <w:tab w:val="num" w:pos="4320"/>
        </w:tabs>
        <w:ind w:left="4320" w:hanging="360"/>
      </w:pPr>
      <w:rPr>
        <w:rFonts w:ascii="Arial" w:hAnsi="Arial" w:hint="default"/>
      </w:rPr>
    </w:lvl>
    <w:lvl w:ilvl="6" w:tplc="0ED0AFD8" w:tentative="1">
      <w:start w:val="1"/>
      <w:numFmt w:val="bullet"/>
      <w:lvlText w:val="•"/>
      <w:lvlJc w:val="left"/>
      <w:pPr>
        <w:tabs>
          <w:tab w:val="num" w:pos="5040"/>
        </w:tabs>
        <w:ind w:left="5040" w:hanging="360"/>
      </w:pPr>
      <w:rPr>
        <w:rFonts w:ascii="Arial" w:hAnsi="Arial" w:hint="default"/>
      </w:rPr>
    </w:lvl>
    <w:lvl w:ilvl="7" w:tplc="89CE0B78" w:tentative="1">
      <w:start w:val="1"/>
      <w:numFmt w:val="bullet"/>
      <w:lvlText w:val="•"/>
      <w:lvlJc w:val="left"/>
      <w:pPr>
        <w:tabs>
          <w:tab w:val="num" w:pos="5760"/>
        </w:tabs>
        <w:ind w:left="5760" w:hanging="360"/>
      </w:pPr>
      <w:rPr>
        <w:rFonts w:ascii="Arial" w:hAnsi="Arial" w:hint="default"/>
      </w:rPr>
    </w:lvl>
    <w:lvl w:ilvl="8" w:tplc="70A278D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C9E0C67"/>
    <w:multiLevelType w:val="hybridMultilevel"/>
    <w:tmpl w:val="079ADDDA"/>
    <w:lvl w:ilvl="0" w:tplc="D62A884E">
      <w:start w:val="1"/>
      <w:numFmt w:val="bullet"/>
      <w:lvlText w:val=""/>
      <w:lvlJc w:val="left"/>
      <w:pPr>
        <w:ind w:left="419" w:hanging="420"/>
      </w:pPr>
      <w:rPr>
        <w:rFonts w:ascii="Symbol" w:hAnsi="Symbol" w:hint="default"/>
        <w:color w:val="auto"/>
      </w:rPr>
    </w:lvl>
    <w:lvl w:ilvl="1" w:tplc="0409000B" w:tentative="1">
      <w:start w:val="1"/>
      <w:numFmt w:val="bullet"/>
      <w:lvlText w:val=""/>
      <w:lvlJc w:val="left"/>
      <w:pPr>
        <w:ind w:left="839" w:hanging="420"/>
      </w:pPr>
      <w:rPr>
        <w:rFonts w:ascii="Wingdings" w:hAnsi="Wingdings" w:hint="default"/>
      </w:rPr>
    </w:lvl>
    <w:lvl w:ilvl="2" w:tplc="0409000D">
      <w:start w:val="1"/>
      <w:numFmt w:val="bullet"/>
      <w:lvlText w:val=""/>
      <w:lvlJc w:val="left"/>
      <w:pPr>
        <w:ind w:left="1259" w:hanging="420"/>
      </w:pPr>
      <w:rPr>
        <w:rFonts w:ascii="Wingdings" w:hAnsi="Wingdings" w:hint="default"/>
      </w:rPr>
    </w:lvl>
    <w:lvl w:ilvl="3" w:tplc="04090001" w:tentative="1">
      <w:start w:val="1"/>
      <w:numFmt w:val="bullet"/>
      <w:lvlText w:val=""/>
      <w:lvlJc w:val="left"/>
      <w:pPr>
        <w:ind w:left="1679" w:hanging="420"/>
      </w:pPr>
      <w:rPr>
        <w:rFonts w:ascii="Wingdings" w:hAnsi="Wingdings" w:hint="default"/>
      </w:rPr>
    </w:lvl>
    <w:lvl w:ilvl="4" w:tplc="0409000B" w:tentative="1">
      <w:start w:val="1"/>
      <w:numFmt w:val="bullet"/>
      <w:lvlText w:val=""/>
      <w:lvlJc w:val="left"/>
      <w:pPr>
        <w:ind w:left="2099" w:hanging="420"/>
      </w:pPr>
      <w:rPr>
        <w:rFonts w:ascii="Wingdings" w:hAnsi="Wingdings" w:hint="default"/>
      </w:rPr>
    </w:lvl>
    <w:lvl w:ilvl="5" w:tplc="0409000D"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B" w:tentative="1">
      <w:start w:val="1"/>
      <w:numFmt w:val="bullet"/>
      <w:lvlText w:val=""/>
      <w:lvlJc w:val="left"/>
      <w:pPr>
        <w:ind w:left="3359" w:hanging="420"/>
      </w:pPr>
      <w:rPr>
        <w:rFonts w:ascii="Wingdings" w:hAnsi="Wingdings" w:hint="default"/>
      </w:rPr>
    </w:lvl>
    <w:lvl w:ilvl="8" w:tplc="0409000D" w:tentative="1">
      <w:start w:val="1"/>
      <w:numFmt w:val="bullet"/>
      <w:lvlText w:val=""/>
      <w:lvlJc w:val="left"/>
      <w:pPr>
        <w:ind w:left="3779" w:hanging="420"/>
      </w:pPr>
      <w:rPr>
        <w:rFonts w:ascii="Wingdings" w:hAnsi="Wingdings" w:hint="default"/>
      </w:rPr>
    </w:lvl>
  </w:abstractNum>
  <w:abstractNum w:abstractNumId="19" w15:restartNumberingAfterBreak="0">
    <w:nsid w:val="1CBA540D"/>
    <w:multiLevelType w:val="hybridMultilevel"/>
    <w:tmpl w:val="7F661302"/>
    <w:lvl w:ilvl="0" w:tplc="AAFC0354">
      <w:start w:val="1"/>
      <w:numFmt w:val="bullet"/>
      <w:lvlText w:val="•"/>
      <w:lvlJc w:val="left"/>
      <w:pPr>
        <w:ind w:left="660" w:hanging="420"/>
      </w:pPr>
      <w:rPr>
        <w:rFonts w:ascii="Arial" w:hAnsi="Arial" w:hint="default"/>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20" w15:restartNumberingAfterBreak="0">
    <w:nsid w:val="218640FA"/>
    <w:multiLevelType w:val="hybridMultilevel"/>
    <w:tmpl w:val="06E86F38"/>
    <w:lvl w:ilvl="0" w:tplc="D62A884E">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22DB731A"/>
    <w:multiLevelType w:val="hybridMultilevel"/>
    <w:tmpl w:val="1E3667D6"/>
    <w:lvl w:ilvl="0" w:tplc="D62A884E">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23680DEB"/>
    <w:multiLevelType w:val="hybridMultilevel"/>
    <w:tmpl w:val="67D2765C"/>
    <w:lvl w:ilvl="0" w:tplc="0A04B608">
      <w:start w:val="6"/>
      <w:numFmt w:val="decimal"/>
      <w:lvlText w:val="%1."/>
      <w:lvlJc w:val="left"/>
      <w:pPr>
        <w:tabs>
          <w:tab w:val="num" w:pos="720"/>
        </w:tabs>
        <w:ind w:left="720" w:hanging="360"/>
      </w:pPr>
    </w:lvl>
    <w:lvl w:ilvl="1" w:tplc="E920148E">
      <w:numFmt w:val="bullet"/>
      <w:lvlText w:val=""/>
      <w:lvlJc w:val="left"/>
      <w:pPr>
        <w:tabs>
          <w:tab w:val="num" w:pos="1440"/>
        </w:tabs>
        <w:ind w:left="1440" w:hanging="360"/>
      </w:pPr>
      <w:rPr>
        <w:rFonts w:ascii="Wingdings" w:hAnsi="Wingdings" w:hint="default"/>
      </w:rPr>
    </w:lvl>
    <w:lvl w:ilvl="2" w:tplc="04348454" w:tentative="1">
      <w:start w:val="1"/>
      <w:numFmt w:val="decimal"/>
      <w:lvlText w:val="%3."/>
      <w:lvlJc w:val="left"/>
      <w:pPr>
        <w:tabs>
          <w:tab w:val="num" w:pos="2160"/>
        </w:tabs>
        <w:ind w:left="2160" w:hanging="360"/>
      </w:pPr>
    </w:lvl>
    <w:lvl w:ilvl="3" w:tplc="185CC1E4" w:tentative="1">
      <w:start w:val="1"/>
      <w:numFmt w:val="decimal"/>
      <w:lvlText w:val="%4."/>
      <w:lvlJc w:val="left"/>
      <w:pPr>
        <w:tabs>
          <w:tab w:val="num" w:pos="2880"/>
        </w:tabs>
        <w:ind w:left="2880" w:hanging="360"/>
      </w:pPr>
    </w:lvl>
    <w:lvl w:ilvl="4" w:tplc="F6106E1A" w:tentative="1">
      <w:start w:val="1"/>
      <w:numFmt w:val="decimal"/>
      <w:lvlText w:val="%5."/>
      <w:lvlJc w:val="left"/>
      <w:pPr>
        <w:tabs>
          <w:tab w:val="num" w:pos="3600"/>
        </w:tabs>
        <w:ind w:left="3600" w:hanging="360"/>
      </w:pPr>
    </w:lvl>
    <w:lvl w:ilvl="5" w:tplc="5DD05C28" w:tentative="1">
      <w:start w:val="1"/>
      <w:numFmt w:val="decimal"/>
      <w:lvlText w:val="%6."/>
      <w:lvlJc w:val="left"/>
      <w:pPr>
        <w:tabs>
          <w:tab w:val="num" w:pos="4320"/>
        </w:tabs>
        <w:ind w:left="4320" w:hanging="360"/>
      </w:pPr>
    </w:lvl>
    <w:lvl w:ilvl="6" w:tplc="CD5E2912" w:tentative="1">
      <w:start w:val="1"/>
      <w:numFmt w:val="decimal"/>
      <w:lvlText w:val="%7."/>
      <w:lvlJc w:val="left"/>
      <w:pPr>
        <w:tabs>
          <w:tab w:val="num" w:pos="5040"/>
        </w:tabs>
        <w:ind w:left="5040" w:hanging="360"/>
      </w:pPr>
    </w:lvl>
    <w:lvl w:ilvl="7" w:tplc="E60AC210" w:tentative="1">
      <w:start w:val="1"/>
      <w:numFmt w:val="decimal"/>
      <w:lvlText w:val="%8."/>
      <w:lvlJc w:val="left"/>
      <w:pPr>
        <w:tabs>
          <w:tab w:val="num" w:pos="5760"/>
        </w:tabs>
        <w:ind w:left="5760" w:hanging="360"/>
      </w:pPr>
    </w:lvl>
    <w:lvl w:ilvl="8" w:tplc="74DC78F8" w:tentative="1">
      <w:start w:val="1"/>
      <w:numFmt w:val="decimal"/>
      <w:lvlText w:val="%9."/>
      <w:lvlJc w:val="left"/>
      <w:pPr>
        <w:tabs>
          <w:tab w:val="num" w:pos="6480"/>
        </w:tabs>
        <w:ind w:left="6480" w:hanging="360"/>
      </w:pPr>
    </w:lvl>
  </w:abstractNum>
  <w:abstractNum w:abstractNumId="23" w15:restartNumberingAfterBreak="0">
    <w:nsid w:val="26A70E05"/>
    <w:multiLevelType w:val="hybridMultilevel"/>
    <w:tmpl w:val="128CDEF2"/>
    <w:lvl w:ilvl="0" w:tplc="D62A884E">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2BD66302"/>
    <w:multiLevelType w:val="hybridMultilevel"/>
    <w:tmpl w:val="380C954E"/>
    <w:lvl w:ilvl="0" w:tplc="0409000B">
      <w:start w:val="1"/>
      <w:numFmt w:val="bullet"/>
      <w:lvlText w:val=""/>
      <w:lvlJc w:val="left"/>
      <w:pPr>
        <w:ind w:left="780" w:hanging="420"/>
      </w:pPr>
      <w:rPr>
        <w:rFonts w:ascii="Wingdings" w:hAnsi="Wingdings" w:hint="default"/>
        <w:color w:val="auto"/>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5" w15:restartNumberingAfterBreak="0">
    <w:nsid w:val="2BEF18FB"/>
    <w:multiLevelType w:val="hybridMultilevel"/>
    <w:tmpl w:val="4E86C6C8"/>
    <w:lvl w:ilvl="0" w:tplc="D62A884E">
      <w:start w:val="1"/>
      <w:numFmt w:val="bullet"/>
      <w:lvlText w:val=""/>
      <w:lvlJc w:val="left"/>
      <w:pPr>
        <w:ind w:left="419" w:hanging="420"/>
      </w:pPr>
      <w:rPr>
        <w:rFonts w:ascii="Symbol" w:hAnsi="Symbol" w:hint="default"/>
        <w:color w:val="auto"/>
      </w:rPr>
    </w:lvl>
    <w:lvl w:ilvl="1" w:tplc="0409000B" w:tentative="1">
      <w:start w:val="1"/>
      <w:numFmt w:val="bullet"/>
      <w:lvlText w:val=""/>
      <w:lvlJc w:val="left"/>
      <w:pPr>
        <w:ind w:left="839" w:hanging="420"/>
      </w:pPr>
      <w:rPr>
        <w:rFonts w:ascii="Wingdings" w:hAnsi="Wingdings" w:hint="default"/>
      </w:rPr>
    </w:lvl>
    <w:lvl w:ilvl="2" w:tplc="0409000D" w:tentative="1">
      <w:start w:val="1"/>
      <w:numFmt w:val="bullet"/>
      <w:lvlText w:val=""/>
      <w:lvlJc w:val="left"/>
      <w:pPr>
        <w:ind w:left="1259" w:hanging="420"/>
      </w:pPr>
      <w:rPr>
        <w:rFonts w:ascii="Wingdings" w:hAnsi="Wingdings" w:hint="default"/>
      </w:rPr>
    </w:lvl>
    <w:lvl w:ilvl="3" w:tplc="04090001" w:tentative="1">
      <w:start w:val="1"/>
      <w:numFmt w:val="bullet"/>
      <w:lvlText w:val=""/>
      <w:lvlJc w:val="left"/>
      <w:pPr>
        <w:ind w:left="1679" w:hanging="420"/>
      </w:pPr>
      <w:rPr>
        <w:rFonts w:ascii="Wingdings" w:hAnsi="Wingdings" w:hint="default"/>
      </w:rPr>
    </w:lvl>
    <w:lvl w:ilvl="4" w:tplc="0409000B" w:tentative="1">
      <w:start w:val="1"/>
      <w:numFmt w:val="bullet"/>
      <w:lvlText w:val=""/>
      <w:lvlJc w:val="left"/>
      <w:pPr>
        <w:ind w:left="2099" w:hanging="420"/>
      </w:pPr>
      <w:rPr>
        <w:rFonts w:ascii="Wingdings" w:hAnsi="Wingdings" w:hint="default"/>
      </w:rPr>
    </w:lvl>
    <w:lvl w:ilvl="5" w:tplc="0409000D"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B" w:tentative="1">
      <w:start w:val="1"/>
      <w:numFmt w:val="bullet"/>
      <w:lvlText w:val=""/>
      <w:lvlJc w:val="left"/>
      <w:pPr>
        <w:ind w:left="3359" w:hanging="420"/>
      </w:pPr>
      <w:rPr>
        <w:rFonts w:ascii="Wingdings" w:hAnsi="Wingdings" w:hint="default"/>
      </w:rPr>
    </w:lvl>
    <w:lvl w:ilvl="8" w:tplc="0409000D" w:tentative="1">
      <w:start w:val="1"/>
      <w:numFmt w:val="bullet"/>
      <w:lvlText w:val=""/>
      <w:lvlJc w:val="left"/>
      <w:pPr>
        <w:ind w:left="3779" w:hanging="420"/>
      </w:pPr>
      <w:rPr>
        <w:rFonts w:ascii="Wingdings" w:hAnsi="Wingdings" w:hint="default"/>
      </w:rPr>
    </w:lvl>
  </w:abstractNum>
  <w:abstractNum w:abstractNumId="26" w15:restartNumberingAfterBreak="0">
    <w:nsid w:val="32EB2335"/>
    <w:multiLevelType w:val="hybridMultilevel"/>
    <w:tmpl w:val="E1980006"/>
    <w:lvl w:ilvl="0" w:tplc="D62A884E">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34B07F2B"/>
    <w:multiLevelType w:val="hybridMultilevel"/>
    <w:tmpl w:val="BAA4DCE8"/>
    <w:lvl w:ilvl="0" w:tplc="D62A884E">
      <w:start w:val="1"/>
      <w:numFmt w:val="bullet"/>
      <w:lvlText w:val=""/>
      <w:lvlJc w:val="left"/>
      <w:pPr>
        <w:tabs>
          <w:tab w:val="num" w:pos="720"/>
        </w:tabs>
        <w:ind w:left="720" w:hanging="360"/>
      </w:pPr>
      <w:rPr>
        <w:rFonts w:ascii="Symbol" w:hAnsi="Symbol" w:hint="default"/>
        <w:color w:val="auto"/>
      </w:rPr>
    </w:lvl>
    <w:lvl w:ilvl="1" w:tplc="F0E2AB0C" w:tentative="1">
      <w:start w:val="1"/>
      <w:numFmt w:val="bullet"/>
      <w:lvlText w:val="•"/>
      <w:lvlJc w:val="left"/>
      <w:pPr>
        <w:tabs>
          <w:tab w:val="num" w:pos="1440"/>
        </w:tabs>
        <w:ind w:left="1440" w:hanging="360"/>
      </w:pPr>
      <w:rPr>
        <w:rFonts w:ascii="Arial" w:hAnsi="Arial" w:hint="default"/>
      </w:rPr>
    </w:lvl>
    <w:lvl w:ilvl="2" w:tplc="88E2CB8A" w:tentative="1">
      <w:start w:val="1"/>
      <w:numFmt w:val="bullet"/>
      <w:lvlText w:val="•"/>
      <w:lvlJc w:val="left"/>
      <w:pPr>
        <w:tabs>
          <w:tab w:val="num" w:pos="2160"/>
        </w:tabs>
        <w:ind w:left="2160" w:hanging="360"/>
      </w:pPr>
      <w:rPr>
        <w:rFonts w:ascii="Arial" w:hAnsi="Arial" w:hint="default"/>
      </w:rPr>
    </w:lvl>
    <w:lvl w:ilvl="3" w:tplc="0AF6E904" w:tentative="1">
      <w:start w:val="1"/>
      <w:numFmt w:val="bullet"/>
      <w:lvlText w:val="•"/>
      <w:lvlJc w:val="left"/>
      <w:pPr>
        <w:tabs>
          <w:tab w:val="num" w:pos="2880"/>
        </w:tabs>
        <w:ind w:left="2880" w:hanging="360"/>
      </w:pPr>
      <w:rPr>
        <w:rFonts w:ascii="Arial" w:hAnsi="Arial" w:hint="default"/>
      </w:rPr>
    </w:lvl>
    <w:lvl w:ilvl="4" w:tplc="E0FA8DEE" w:tentative="1">
      <w:start w:val="1"/>
      <w:numFmt w:val="bullet"/>
      <w:lvlText w:val="•"/>
      <w:lvlJc w:val="left"/>
      <w:pPr>
        <w:tabs>
          <w:tab w:val="num" w:pos="3600"/>
        </w:tabs>
        <w:ind w:left="3600" w:hanging="360"/>
      </w:pPr>
      <w:rPr>
        <w:rFonts w:ascii="Arial" w:hAnsi="Arial" w:hint="default"/>
      </w:rPr>
    </w:lvl>
    <w:lvl w:ilvl="5" w:tplc="6DCC8FD2" w:tentative="1">
      <w:start w:val="1"/>
      <w:numFmt w:val="bullet"/>
      <w:lvlText w:val="•"/>
      <w:lvlJc w:val="left"/>
      <w:pPr>
        <w:tabs>
          <w:tab w:val="num" w:pos="4320"/>
        </w:tabs>
        <w:ind w:left="4320" w:hanging="360"/>
      </w:pPr>
      <w:rPr>
        <w:rFonts w:ascii="Arial" w:hAnsi="Arial" w:hint="default"/>
      </w:rPr>
    </w:lvl>
    <w:lvl w:ilvl="6" w:tplc="D1EE48E8" w:tentative="1">
      <w:start w:val="1"/>
      <w:numFmt w:val="bullet"/>
      <w:lvlText w:val="•"/>
      <w:lvlJc w:val="left"/>
      <w:pPr>
        <w:tabs>
          <w:tab w:val="num" w:pos="5040"/>
        </w:tabs>
        <w:ind w:left="5040" w:hanging="360"/>
      </w:pPr>
      <w:rPr>
        <w:rFonts w:ascii="Arial" w:hAnsi="Arial" w:hint="default"/>
      </w:rPr>
    </w:lvl>
    <w:lvl w:ilvl="7" w:tplc="5A54A24E" w:tentative="1">
      <w:start w:val="1"/>
      <w:numFmt w:val="bullet"/>
      <w:lvlText w:val="•"/>
      <w:lvlJc w:val="left"/>
      <w:pPr>
        <w:tabs>
          <w:tab w:val="num" w:pos="5760"/>
        </w:tabs>
        <w:ind w:left="5760" w:hanging="360"/>
      </w:pPr>
      <w:rPr>
        <w:rFonts w:ascii="Arial" w:hAnsi="Arial" w:hint="default"/>
      </w:rPr>
    </w:lvl>
    <w:lvl w:ilvl="8" w:tplc="1D12C2C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395E051F"/>
    <w:multiLevelType w:val="hybridMultilevel"/>
    <w:tmpl w:val="62E0A6C8"/>
    <w:lvl w:ilvl="0" w:tplc="BD725C52">
      <w:start w:val="1"/>
      <w:numFmt w:val="bullet"/>
      <w:lvlText w:val="•"/>
      <w:lvlJc w:val="left"/>
      <w:pPr>
        <w:tabs>
          <w:tab w:val="num" w:pos="720"/>
        </w:tabs>
        <w:ind w:left="720" w:hanging="360"/>
      </w:pPr>
      <w:rPr>
        <w:rFonts w:ascii="Arial" w:hAnsi="Arial" w:hint="default"/>
      </w:rPr>
    </w:lvl>
    <w:lvl w:ilvl="1" w:tplc="44FE253C" w:tentative="1">
      <w:start w:val="1"/>
      <w:numFmt w:val="bullet"/>
      <w:lvlText w:val="•"/>
      <w:lvlJc w:val="left"/>
      <w:pPr>
        <w:tabs>
          <w:tab w:val="num" w:pos="1440"/>
        </w:tabs>
        <w:ind w:left="1440" w:hanging="360"/>
      </w:pPr>
      <w:rPr>
        <w:rFonts w:ascii="Arial" w:hAnsi="Arial" w:hint="default"/>
      </w:rPr>
    </w:lvl>
    <w:lvl w:ilvl="2" w:tplc="CEDE929A" w:tentative="1">
      <w:start w:val="1"/>
      <w:numFmt w:val="bullet"/>
      <w:lvlText w:val="•"/>
      <w:lvlJc w:val="left"/>
      <w:pPr>
        <w:tabs>
          <w:tab w:val="num" w:pos="2160"/>
        </w:tabs>
        <w:ind w:left="2160" w:hanging="360"/>
      </w:pPr>
      <w:rPr>
        <w:rFonts w:ascii="Arial" w:hAnsi="Arial" w:hint="default"/>
      </w:rPr>
    </w:lvl>
    <w:lvl w:ilvl="3" w:tplc="8A7C24AA" w:tentative="1">
      <w:start w:val="1"/>
      <w:numFmt w:val="bullet"/>
      <w:lvlText w:val="•"/>
      <w:lvlJc w:val="left"/>
      <w:pPr>
        <w:tabs>
          <w:tab w:val="num" w:pos="2880"/>
        </w:tabs>
        <w:ind w:left="2880" w:hanging="360"/>
      </w:pPr>
      <w:rPr>
        <w:rFonts w:ascii="Arial" w:hAnsi="Arial" w:hint="default"/>
      </w:rPr>
    </w:lvl>
    <w:lvl w:ilvl="4" w:tplc="10DAD470" w:tentative="1">
      <w:start w:val="1"/>
      <w:numFmt w:val="bullet"/>
      <w:lvlText w:val="•"/>
      <w:lvlJc w:val="left"/>
      <w:pPr>
        <w:tabs>
          <w:tab w:val="num" w:pos="3600"/>
        </w:tabs>
        <w:ind w:left="3600" w:hanging="360"/>
      </w:pPr>
      <w:rPr>
        <w:rFonts w:ascii="Arial" w:hAnsi="Arial" w:hint="default"/>
      </w:rPr>
    </w:lvl>
    <w:lvl w:ilvl="5" w:tplc="63B6CBDC" w:tentative="1">
      <w:start w:val="1"/>
      <w:numFmt w:val="bullet"/>
      <w:lvlText w:val="•"/>
      <w:lvlJc w:val="left"/>
      <w:pPr>
        <w:tabs>
          <w:tab w:val="num" w:pos="4320"/>
        </w:tabs>
        <w:ind w:left="4320" w:hanging="360"/>
      </w:pPr>
      <w:rPr>
        <w:rFonts w:ascii="Arial" w:hAnsi="Arial" w:hint="default"/>
      </w:rPr>
    </w:lvl>
    <w:lvl w:ilvl="6" w:tplc="76CAC2A4" w:tentative="1">
      <w:start w:val="1"/>
      <w:numFmt w:val="bullet"/>
      <w:lvlText w:val="•"/>
      <w:lvlJc w:val="left"/>
      <w:pPr>
        <w:tabs>
          <w:tab w:val="num" w:pos="5040"/>
        </w:tabs>
        <w:ind w:left="5040" w:hanging="360"/>
      </w:pPr>
      <w:rPr>
        <w:rFonts w:ascii="Arial" w:hAnsi="Arial" w:hint="default"/>
      </w:rPr>
    </w:lvl>
    <w:lvl w:ilvl="7" w:tplc="C3DA31B4" w:tentative="1">
      <w:start w:val="1"/>
      <w:numFmt w:val="bullet"/>
      <w:lvlText w:val="•"/>
      <w:lvlJc w:val="left"/>
      <w:pPr>
        <w:tabs>
          <w:tab w:val="num" w:pos="5760"/>
        </w:tabs>
        <w:ind w:left="5760" w:hanging="360"/>
      </w:pPr>
      <w:rPr>
        <w:rFonts w:ascii="Arial" w:hAnsi="Arial" w:hint="default"/>
      </w:rPr>
    </w:lvl>
    <w:lvl w:ilvl="8" w:tplc="28CCA85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A853F2A"/>
    <w:multiLevelType w:val="hybridMultilevel"/>
    <w:tmpl w:val="CB5C1040"/>
    <w:lvl w:ilvl="0" w:tplc="D62A884E">
      <w:start w:val="1"/>
      <w:numFmt w:val="bullet"/>
      <w:lvlText w:val=""/>
      <w:lvlJc w:val="left"/>
      <w:pPr>
        <w:ind w:left="780" w:hanging="420"/>
      </w:pPr>
      <w:rPr>
        <w:rFonts w:ascii="Symbol" w:hAnsi="Symbol" w:hint="default"/>
        <w:color w:val="auto"/>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0" w15:restartNumberingAfterBreak="0">
    <w:nsid w:val="3B3A5BEE"/>
    <w:multiLevelType w:val="hybridMultilevel"/>
    <w:tmpl w:val="11A40AB0"/>
    <w:lvl w:ilvl="0" w:tplc="D62A884E">
      <w:start w:val="1"/>
      <w:numFmt w:val="bullet"/>
      <w:lvlText w:val=""/>
      <w:lvlJc w:val="left"/>
      <w:pPr>
        <w:tabs>
          <w:tab w:val="num" w:pos="720"/>
        </w:tabs>
        <w:ind w:left="720" w:hanging="360"/>
      </w:pPr>
      <w:rPr>
        <w:rFonts w:ascii="Symbol" w:hAnsi="Symbol" w:hint="default"/>
        <w:color w:val="auto"/>
      </w:rPr>
    </w:lvl>
    <w:lvl w:ilvl="1" w:tplc="AAFC0354">
      <w:start w:val="1"/>
      <w:numFmt w:val="bullet"/>
      <w:lvlText w:val="•"/>
      <w:lvlJc w:val="left"/>
      <w:pPr>
        <w:tabs>
          <w:tab w:val="num" w:pos="1440"/>
        </w:tabs>
        <w:ind w:left="1440" w:hanging="360"/>
      </w:pPr>
      <w:rPr>
        <w:rFonts w:ascii="Arial" w:hAnsi="Arial" w:hint="default"/>
      </w:rPr>
    </w:lvl>
    <w:lvl w:ilvl="2" w:tplc="4C26C884" w:tentative="1">
      <w:start w:val="1"/>
      <w:numFmt w:val="bullet"/>
      <w:lvlText w:val="•"/>
      <w:lvlJc w:val="left"/>
      <w:pPr>
        <w:tabs>
          <w:tab w:val="num" w:pos="2160"/>
        </w:tabs>
        <w:ind w:left="2160" w:hanging="360"/>
      </w:pPr>
      <w:rPr>
        <w:rFonts w:ascii="Arial" w:hAnsi="Arial" w:hint="default"/>
      </w:rPr>
    </w:lvl>
    <w:lvl w:ilvl="3" w:tplc="02167D6E" w:tentative="1">
      <w:start w:val="1"/>
      <w:numFmt w:val="bullet"/>
      <w:lvlText w:val="•"/>
      <w:lvlJc w:val="left"/>
      <w:pPr>
        <w:tabs>
          <w:tab w:val="num" w:pos="2880"/>
        </w:tabs>
        <w:ind w:left="2880" w:hanging="360"/>
      </w:pPr>
      <w:rPr>
        <w:rFonts w:ascii="Arial" w:hAnsi="Arial" w:hint="default"/>
      </w:rPr>
    </w:lvl>
    <w:lvl w:ilvl="4" w:tplc="44BC5D7A" w:tentative="1">
      <w:start w:val="1"/>
      <w:numFmt w:val="bullet"/>
      <w:lvlText w:val="•"/>
      <w:lvlJc w:val="left"/>
      <w:pPr>
        <w:tabs>
          <w:tab w:val="num" w:pos="3600"/>
        </w:tabs>
        <w:ind w:left="3600" w:hanging="360"/>
      </w:pPr>
      <w:rPr>
        <w:rFonts w:ascii="Arial" w:hAnsi="Arial" w:hint="default"/>
      </w:rPr>
    </w:lvl>
    <w:lvl w:ilvl="5" w:tplc="9230CDA2" w:tentative="1">
      <w:start w:val="1"/>
      <w:numFmt w:val="bullet"/>
      <w:lvlText w:val="•"/>
      <w:lvlJc w:val="left"/>
      <w:pPr>
        <w:tabs>
          <w:tab w:val="num" w:pos="4320"/>
        </w:tabs>
        <w:ind w:left="4320" w:hanging="360"/>
      </w:pPr>
      <w:rPr>
        <w:rFonts w:ascii="Arial" w:hAnsi="Arial" w:hint="default"/>
      </w:rPr>
    </w:lvl>
    <w:lvl w:ilvl="6" w:tplc="5712AB8E" w:tentative="1">
      <w:start w:val="1"/>
      <w:numFmt w:val="bullet"/>
      <w:lvlText w:val="•"/>
      <w:lvlJc w:val="left"/>
      <w:pPr>
        <w:tabs>
          <w:tab w:val="num" w:pos="5040"/>
        </w:tabs>
        <w:ind w:left="5040" w:hanging="360"/>
      </w:pPr>
      <w:rPr>
        <w:rFonts w:ascii="Arial" w:hAnsi="Arial" w:hint="default"/>
      </w:rPr>
    </w:lvl>
    <w:lvl w:ilvl="7" w:tplc="F2623EF0" w:tentative="1">
      <w:start w:val="1"/>
      <w:numFmt w:val="bullet"/>
      <w:lvlText w:val="•"/>
      <w:lvlJc w:val="left"/>
      <w:pPr>
        <w:tabs>
          <w:tab w:val="num" w:pos="5760"/>
        </w:tabs>
        <w:ind w:left="5760" w:hanging="360"/>
      </w:pPr>
      <w:rPr>
        <w:rFonts w:ascii="Arial" w:hAnsi="Arial" w:hint="default"/>
      </w:rPr>
    </w:lvl>
    <w:lvl w:ilvl="8" w:tplc="E686417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3E5805AB"/>
    <w:multiLevelType w:val="hybridMultilevel"/>
    <w:tmpl w:val="548C0506"/>
    <w:lvl w:ilvl="0" w:tplc="D62A884E">
      <w:start w:val="1"/>
      <w:numFmt w:val="bullet"/>
      <w:lvlText w:val=""/>
      <w:lvlJc w:val="left"/>
      <w:pPr>
        <w:ind w:left="900" w:hanging="420"/>
      </w:pPr>
      <w:rPr>
        <w:rFonts w:ascii="Symbol" w:hAnsi="Symbol" w:hint="default"/>
        <w:color w:val="auto"/>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32" w15:restartNumberingAfterBreak="0">
    <w:nsid w:val="44EC4924"/>
    <w:multiLevelType w:val="hybridMultilevel"/>
    <w:tmpl w:val="57FE1A14"/>
    <w:lvl w:ilvl="0" w:tplc="0409000B">
      <w:start w:val="1"/>
      <w:numFmt w:val="bullet"/>
      <w:lvlText w:val=""/>
      <w:lvlJc w:val="left"/>
      <w:pPr>
        <w:ind w:left="420" w:hanging="420"/>
      </w:pPr>
      <w:rPr>
        <w:rFonts w:ascii="Wingdings" w:hAnsi="Wingdings"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4625317D"/>
    <w:multiLevelType w:val="hybridMultilevel"/>
    <w:tmpl w:val="85C2CA5E"/>
    <w:lvl w:ilvl="0" w:tplc="1E40D9E6">
      <w:start w:val="1"/>
      <w:numFmt w:val="bullet"/>
      <w:lvlText w:val="•"/>
      <w:lvlJc w:val="left"/>
      <w:pPr>
        <w:tabs>
          <w:tab w:val="num" w:pos="720"/>
        </w:tabs>
        <w:ind w:left="720" w:hanging="360"/>
      </w:pPr>
      <w:rPr>
        <w:rFonts w:ascii="Arial" w:hAnsi="Arial" w:hint="default"/>
      </w:rPr>
    </w:lvl>
    <w:lvl w:ilvl="1" w:tplc="090C7006">
      <w:numFmt w:val="bullet"/>
      <w:lvlText w:val=""/>
      <w:lvlJc w:val="left"/>
      <w:pPr>
        <w:tabs>
          <w:tab w:val="num" w:pos="1440"/>
        </w:tabs>
        <w:ind w:left="1440" w:hanging="360"/>
      </w:pPr>
      <w:rPr>
        <w:rFonts w:ascii="Wingdings" w:hAnsi="Wingdings" w:hint="default"/>
      </w:rPr>
    </w:lvl>
    <w:lvl w:ilvl="2" w:tplc="062AD158" w:tentative="1">
      <w:start w:val="1"/>
      <w:numFmt w:val="bullet"/>
      <w:lvlText w:val="•"/>
      <w:lvlJc w:val="left"/>
      <w:pPr>
        <w:tabs>
          <w:tab w:val="num" w:pos="2160"/>
        </w:tabs>
        <w:ind w:left="2160" w:hanging="360"/>
      </w:pPr>
      <w:rPr>
        <w:rFonts w:ascii="Arial" w:hAnsi="Arial" w:hint="default"/>
      </w:rPr>
    </w:lvl>
    <w:lvl w:ilvl="3" w:tplc="A5761D4C" w:tentative="1">
      <w:start w:val="1"/>
      <w:numFmt w:val="bullet"/>
      <w:lvlText w:val="•"/>
      <w:lvlJc w:val="left"/>
      <w:pPr>
        <w:tabs>
          <w:tab w:val="num" w:pos="2880"/>
        </w:tabs>
        <w:ind w:left="2880" w:hanging="360"/>
      </w:pPr>
      <w:rPr>
        <w:rFonts w:ascii="Arial" w:hAnsi="Arial" w:hint="default"/>
      </w:rPr>
    </w:lvl>
    <w:lvl w:ilvl="4" w:tplc="52C6EAE2" w:tentative="1">
      <w:start w:val="1"/>
      <w:numFmt w:val="bullet"/>
      <w:lvlText w:val="•"/>
      <w:lvlJc w:val="left"/>
      <w:pPr>
        <w:tabs>
          <w:tab w:val="num" w:pos="3600"/>
        </w:tabs>
        <w:ind w:left="3600" w:hanging="360"/>
      </w:pPr>
      <w:rPr>
        <w:rFonts w:ascii="Arial" w:hAnsi="Arial" w:hint="default"/>
      </w:rPr>
    </w:lvl>
    <w:lvl w:ilvl="5" w:tplc="92EAC804" w:tentative="1">
      <w:start w:val="1"/>
      <w:numFmt w:val="bullet"/>
      <w:lvlText w:val="•"/>
      <w:lvlJc w:val="left"/>
      <w:pPr>
        <w:tabs>
          <w:tab w:val="num" w:pos="4320"/>
        </w:tabs>
        <w:ind w:left="4320" w:hanging="360"/>
      </w:pPr>
      <w:rPr>
        <w:rFonts w:ascii="Arial" w:hAnsi="Arial" w:hint="default"/>
      </w:rPr>
    </w:lvl>
    <w:lvl w:ilvl="6" w:tplc="E108A016" w:tentative="1">
      <w:start w:val="1"/>
      <w:numFmt w:val="bullet"/>
      <w:lvlText w:val="•"/>
      <w:lvlJc w:val="left"/>
      <w:pPr>
        <w:tabs>
          <w:tab w:val="num" w:pos="5040"/>
        </w:tabs>
        <w:ind w:left="5040" w:hanging="360"/>
      </w:pPr>
      <w:rPr>
        <w:rFonts w:ascii="Arial" w:hAnsi="Arial" w:hint="default"/>
      </w:rPr>
    </w:lvl>
    <w:lvl w:ilvl="7" w:tplc="E1AC2EF6" w:tentative="1">
      <w:start w:val="1"/>
      <w:numFmt w:val="bullet"/>
      <w:lvlText w:val="•"/>
      <w:lvlJc w:val="left"/>
      <w:pPr>
        <w:tabs>
          <w:tab w:val="num" w:pos="5760"/>
        </w:tabs>
        <w:ind w:left="5760" w:hanging="360"/>
      </w:pPr>
      <w:rPr>
        <w:rFonts w:ascii="Arial" w:hAnsi="Arial" w:hint="default"/>
      </w:rPr>
    </w:lvl>
    <w:lvl w:ilvl="8" w:tplc="1BC0E09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A4A4523"/>
    <w:multiLevelType w:val="hybridMultilevel"/>
    <w:tmpl w:val="2696CD68"/>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5" w15:restartNumberingAfterBreak="0">
    <w:nsid w:val="4A985FC2"/>
    <w:multiLevelType w:val="hybridMultilevel"/>
    <w:tmpl w:val="C57A4ADA"/>
    <w:lvl w:ilvl="0" w:tplc="D62A884E">
      <w:start w:val="1"/>
      <w:numFmt w:val="bullet"/>
      <w:lvlText w:val=""/>
      <w:lvlJc w:val="left"/>
      <w:pPr>
        <w:ind w:left="419" w:hanging="420"/>
      </w:pPr>
      <w:rPr>
        <w:rFonts w:ascii="Symbol" w:hAnsi="Symbol" w:hint="default"/>
        <w:color w:val="auto"/>
      </w:rPr>
    </w:lvl>
    <w:lvl w:ilvl="1" w:tplc="0409000B" w:tentative="1">
      <w:start w:val="1"/>
      <w:numFmt w:val="bullet"/>
      <w:lvlText w:val=""/>
      <w:lvlJc w:val="left"/>
      <w:pPr>
        <w:ind w:left="839" w:hanging="420"/>
      </w:pPr>
      <w:rPr>
        <w:rFonts w:ascii="Wingdings" w:hAnsi="Wingdings" w:hint="default"/>
      </w:rPr>
    </w:lvl>
    <w:lvl w:ilvl="2" w:tplc="0409000D" w:tentative="1">
      <w:start w:val="1"/>
      <w:numFmt w:val="bullet"/>
      <w:lvlText w:val=""/>
      <w:lvlJc w:val="left"/>
      <w:pPr>
        <w:ind w:left="1259" w:hanging="420"/>
      </w:pPr>
      <w:rPr>
        <w:rFonts w:ascii="Wingdings" w:hAnsi="Wingdings" w:hint="default"/>
      </w:rPr>
    </w:lvl>
    <w:lvl w:ilvl="3" w:tplc="04090001" w:tentative="1">
      <w:start w:val="1"/>
      <w:numFmt w:val="bullet"/>
      <w:lvlText w:val=""/>
      <w:lvlJc w:val="left"/>
      <w:pPr>
        <w:ind w:left="1679" w:hanging="420"/>
      </w:pPr>
      <w:rPr>
        <w:rFonts w:ascii="Wingdings" w:hAnsi="Wingdings" w:hint="default"/>
      </w:rPr>
    </w:lvl>
    <w:lvl w:ilvl="4" w:tplc="0409000B" w:tentative="1">
      <w:start w:val="1"/>
      <w:numFmt w:val="bullet"/>
      <w:lvlText w:val=""/>
      <w:lvlJc w:val="left"/>
      <w:pPr>
        <w:ind w:left="2099" w:hanging="420"/>
      </w:pPr>
      <w:rPr>
        <w:rFonts w:ascii="Wingdings" w:hAnsi="Wingdings" w:hint="default"/>
      </w:rPr>
    </w:lvl>
    <w:lvl w:ilvl="5" w:tplc="0409000D"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B" w:tentative="1">
      <w:start w:val="1"/>
      <w:numFmt w:val="bullet"/>
      <w:lvlText w:val=""/>
      <w:lvlJc w:val="left"/>
      <w:pPr>
        <w:ind w:left="3359" w:hanging="420"/>
      </w:pPr>
      <w:rPr>
        <w:rFonts w:ascii="Wingdings" w:hAnsi="Wingdings" w:hint="default"/>
      </w:rPr>
    </w:lvl>
    <w:lvl w:ilvl="8" w:tplc="0409000D" w:tentative="1">
      <w:start w:val="1"/>
      <w:numFmt w:val="bullet"/>
      <w:lvlText w:val=""/>
      <w:lvlJc w:val="left"/>
      <w:pPr>
        <w:ind w:left="3779" w:hanging="420"/>
      </w:pPr>
      <w:rPr>
        <w:rFonts w:ascii="Wingdings" w:hAnsi="Wingdings" w:hint="default"/>
      </w:rPr>
    </w:lvl>
  </w:abstractNum>
  <w:abstractNum w:abstractNumId="36" w15:restartNumberingAfterBreak="0">
    <w:nsid w:val="5215373F"/>
    <w:multiLevelType w:val="hybridMultilevel"/>
    <w:tmpl w:val="6AB07534"/>
    <w:lvl w:ilvl="0" w:tplc="43429FF0">
      <w:start w:val="1"/>
      <w:numFmt w:val="decimal"/>
      <w:lvlText w:val="%1．"/>
      <w:lvlJc w:val="left"/>
      <w:pPr>
        <w:ind w:left="590" w:hanging="360"/>
      </w:pPr>
      <w:rPr>
        <w:rFonts w:hint="default"/>
      </w:rPr>
    </w:lvl>
    <w:lvl w:ilvl="1" w:tplc="04090017" w:tentative="1">
      <w:start w:val="1"/>
      <w:numFmt w:val="aiueoFullWidth"/>
      <w:lvlText w:val="(%2)"/>
      <w:lvlJc w:val="left"/>
      <w:pPr>
        <w:ind w:left="1070" w:hanging="420"/>
      </w:pPr>
    </w:lvl>
    <w:lvl w:ilvl="2" w:tplc="04090011" w:tentative="1">
      <w:start w:val="1"/>
      <w:numFmt w:val="decimalEnclosedCircle"/>
      <w:lvlText w:val="%3"/>
      <w:lvlJc w:val="left"/>
      <w:pPr>
        <w:ind w:left="1490" w:hanging="420"/>
      </w:pPr>
    </w:lvl>
    <w:lvl w:ilvl="3" w:tplc="0409000F" w:tentative="1">
      <w:start w:val="1"/>
      <w:numFmt w:val="decimal"/>
      <w:lvlText w:val="%4."/>
      <w:lvlJc w:val="left"/>
      <w:pPr>
        <w:ind w:left="1910" w:hanging="420"/>
      </w:pPr>
    </w:lvl>
    <w:lvl w:ilvl="4" w:tplc="04090017" w:tentative="1">
      <w:start w:val="1"/>
      <w:numFmt w:val="aiueoFullWidth"/>
      <w:lvlText w:val="(%5)"/>
      <w:lvlJc w:val="left"/>
      <w:pPr>
        <w:ind w:left="2330" w:hanging="420"/>
      </w:pPr>
    </w:lvl>
    <w:lvl w:ilvl="5" w:tplc="04090011" w:tentative="1">
      <w:start w:val="1"/>
      <w:numFmt w:val="decimalEnclosedCircle"/>
      <w:lvlText w:val="%6"/>
      <w:lvlJc w:val="left"/>
      <w:pPr>
        <w:ind w:left="2750" w:hanging="420"/>
      </w:pPr>
    </w:lvl>
    <w:lvl w:ilvl="6" w:tplc="0409000F" w:tentative="1">
      <w:start w:val="1"/>
      <w:numFmt w:val="decimal"/>
      <w:lvlText w:val="%7."/>
      <w:lvlJc w:val="left"/>
      <w:pPr>
        <w:ind w:left="3170" w:hanging="420"/>
      </w:pPr>
    </w:lvl>
    <w:lvl w:ilvl="7" w:tplc="04090017" w:tentative="1">
      <w:start w:val="1"/>
      <w:numFmt w:val="aiueoFullWidth"/>
      <w:lvlText w:val="(%8)"/>
      <w:lvlJc w:val="left"/>
      <w:pPr>
        <w:ind w:left="3590" w:hanging="420"/>
      </w:pPr>
    </w:lvl>
    <w:lvl w:ilvl="8" w:tplc="04090011" w:tentative="1">
      <w:start w:val="1"/>
      <w:numFmt w:val="decimalEnclosedCircle"/>
      <w:lvlText w:val="%9"/>
      <w:lvlJc w:val="left"/>
      <w:pPr>
        <w:ind w:left="4010" w:hanging="420"/>
      </w:pPr>
    </w:lvl>
  </w:abstractNum>
  <w:abstractNum w:abstractNumId="37" w15:restartNumberingAfterBreak="0">
    <w:nsid w:val="52153FC6"/>
    <w:multiLevelType w:val="hybridMultilevel"/>
    <w:tmpl w:val="9EC0BE10"/>
    <w:lvl w:ilvl="0" w:tplc="D62A884E">
      <w:start w:val="1"/>
      <w:numFmt w:val="bullet"/>
      <w:lvlText w:val=""/>
      <w:lvlJc w:val="left"/>
      <w:pPr>
        <w:ind w:left="780" w:hanging="420"/>
      </w:pPr>
      <w:rPr>
        <w:rFonts w:ascii="Symbol" w:hAnsi="Symbol" w:hint="default"/>
        <w:color w:val="auto"/>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8" w15:restartNumberingAfterBreak="0">
    <w:nsid w:val="52C50D1C"/>
    <w:multiLevelType w:val="hybridMultilevel"/>
    <w:tmpl w:val="1B18E088"/>
    <w:lvl w:ilvl="0" w:tplc="AAFC0354">
      <w:start w:val="1"/>
      <w:numFmt w:val="bullet"/>
      <w:lvlText w:val="•"/>
      <w:lvlJc w:val="left"/>
      <w:pPr>
        <w:ind w:left="420" w:hanging="420"/>
      </w:pPr>
      <w:rPr>
        <w:rFonts w:ascii="Arial" w:hAnsi="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9" w15:restartNumberingAfterBreak="0">
    <w:nsid w:val="56AA7B98"/>
    <w:multiLevelType w:val="hybridMultilevel"/>
    <w:tmpl w:val="AD80B9DA"/>
    <w:lvl w:ilvl="0" w:tplc="82C66460">
      <w:start w:val="1"/>
      <w:numFmt w:val="bullet"/>
      <w:lvlText w:val="•"/>
      <w:lvlJc w:val="left"/>
      <w:pPr>
        <w:tabs>
          <w:tab w:val="num" w:pos="720"/>
        </w:tabs>
        <w:ind w:left="720" w:hanging="360"/>
      </w:pPr>
      <w:rPr>
        <w:rFonts w:ascii="Arial" w:hAnsi="Arial" w:hint="default"/>
      </w:rPr>
    </w:lvl>
    <w:lvl w:ilvl="1" w:tplc="4662846A" w:tentative="1">
      <w:start w:val="1"/>
      <w:numFmt w:val="bullet"/>
      <w:lvlText w:val="•"/>
      <w:lvlJc w:val="left"/>
      <w:pPr>
        <w:tabs>
          <w:tab w:val="num" w:pos="1440"/>
        </w:tabs>
        <w:ind w:left="1440" w:hanging="360"/>
      </w:pPr>
      <w:rPr>
        <w:rFonts w:ascii="Arial" w:hAnsi="Arial" w:hint="default"/>
      </w:rPr>
    </w:lvl>
    <w:lvl w:ilvl="2" w:tplc="3AC4CD2C" w:tentative="1">
      <w:start w:val="1"/>
      <w:numFmt w:val="bullet"/>
      <w:lvlText w:val="•"/>
      <w:lvlJc w:val="left"/>
      <w:pPr>
        <w:tabs>
          <w:tab w:val="num" w:pos="2160"/>
        </w:tabs>
        <w:ind w:left="2160" w:hanging="360"/>
      </w:pPr>
      <w:rPr>
        <w:rFonts w:ascii="Arial" w:hAnsi="Arial" w:hint="default"/>
      </w:rPr>
    </w:lvl>
    <w:lvl w:ilvl="3" w:tplc="C9EE33D2" w:tentative="1">
      <w:start w:val="1"/>
      <w:numFmt w:val="bullet"/>
      <w:lvlText w:val="•"/>
      <w:lvlJc w:val="left"/>
      <w:pPr>
        <w:tabs>
          <w:tab w:val="num" w:pos="2880"/>
        </w:tabs>
        <w:ind w:left="2880" w:hanging="360"/>
      </w:pPr>
      <w:rPr>
        <w:rFonts w:ascii="Arial" w:hAnsi="Arial" w:hint="default"/>
      </w:rPr>
    </w:lvl>
    <w:lvl w:ilvl="4" w:tplc="6F86EB42" w:tentative="1">
      <w:start w:val="1"/>
      <w:numFmt w:val="bullet"/>
      <w:lvlText w:val="•"/>
      <w:lvlJc w:val="left"/>
      <w:pPr>
        <w:tabs>
          <w:tab w:val="num" w:pos="3600"/>
        </w:tabs>
        <w:ind w:left="3600" w:hanging="360"/>
      </w:pPr>
      <w:rPr>
        <w:rFonts w:ascii="Arial" w:hAnsi="Arial" w:hint="default"/>
      </w:rPr>
    </w:lvl>
    <w:lvl w:ilvl="5" w:tplc="E1B2048E" w:tentative="1">
      <w:start w:val="1"/>
      <w:numFmt w:val="bullet"/>
      <w:lvlText w:val="•"/>
      <w:lvlJc w:val="left"/>
      <w:pPr>
        <w:tabs>
          <w:tab w:val="num" w:pos="4320"/>
        </w:tabs>
        <w:ind w:left="4320" w:hanging="360"/>
      </w:pPr>
      <w:rPr>
        <w:rFonts w:ascii="Arial" w:hAnsi="Arial" w:hint="default"/>
      </w:rPr>
    </w:lvl>
    <w:lvl w:ilvl="6" w:tplc="380ECAD2" w:tentative="1">
      <w:start w:val="1"/>
      <w:numFmt w:val="bullet"/>
      <w:lvlText w:val="•"/>
      <w:lvlJc w:val="left"/>
      <w:pPr>
        <w:tabs>
          <w:tab w:val="num" w:pos="5040"/>
        </w:tabs>
        <w:ind w:left="5040" w:hanging="360"/>
      </w:pPr>
      <w:rPr>
        <w:rFonts w:ascii="Arial" w:hAnsi="Arial" w:hint="default"/>
      </w:rPr>
    </w:lvl>
    <w:lvl w:ilvl="7" w:tplc="98488570" w:tentative="1">
      <w:start w:val="1"/>
      <w:numFmt w:val="bullet"/>
      <w:lvlText w:val="•"/>
      <w:lvlJc w:val="left"/>
      <w:pPr>
        <w:tabs>
          <w:tab w:val="num" w:pos="5760"/>
        </w:tabs>
        <w:ind w:left="5760" w:hanging="360"/>
      </w:pPr>
      <w:rPr>
        <w:rFonts w:ascii="Arial" w:hAnsi="Arial" w:hint="default"/>
      </w:rPr>
    </w:lvl>
    <w:lvl w:ilvl="8" w:tplc="B2AE2F30"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96672C6"/>
    <w:multiLevelType w:val="hybridMultilevel"/>
    <w:tmpl w:val="F1ACD726"/>
    <w:lvl w:ilvl="0" w:tplc="0409000B">
      <w:start w:val="1"/>
      <w:numFmt w:val="bullet"/>
      <w:lvlText w:val=""/>
      <w:lvlJc w:val="left"/>
      <w:pPr>
        <w:ind w:left="780" w:hanging="420"/>
      </w:pPr>
      <w:rPr>
        <w:rFonts w:ascii="Wingdings" w:hAnsi="Wingdings" w:hint="default"/>
        <w:color w:val="auto"/>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1" w15:restartNumberingAfterBreak="0">
    <w:nsid w:val="5B7F6500"/>
    <w:multiLevelType w:val="hybridMultilevel"/>
    <w:tmpl w:val="EC785E4C"/>
    <w:lvl w:ilvl="0" w:tplc="71124568">
      <w:start w:val="1"/>
      <w:numFmt w:val="bullet"/>
      <w:lvlText w:val="•"/>
      <w:lvlJc w:val="left"/>
      <w:pPr>
        <w:tabs>
          <w:tab w:val="num" w:pos="720"/>
        </w:tabs>
        <w:ind w:left="720" w:hanging="360"/>
      </w:pPr>
      <w:rPr>
        <w:rFonts w:ascii="Arial" w:hAnsi="Arial" w:hint="default"/>
      </w:rPr>
    </w:lvl>
    <w:lvl w:ilvl="1" w:tplc="0409000B">
      <w:start w:val="1"/>
      <w:numFmt w:val="bullet"/>
      <w:lvlText w:val=""/>
      <w:lvlJc w:val="left"/>
      <w:pPr>
        <w:tabs>
          <w:tab w:val="num" w:pos="1440"/>
        </w:tabs>
        <w:ind w:left="1440" w:hanging="360"/>
      </w:pPr>
      <w:rPr>
        <w:rFonts w:ascii="Wingdings" w:hAnsi="Wingdings" w:hint="default"/>
      </w:rPr>
    </w:lvl>
    <w:lvl w:ilvl="2" w:tplc="4C26C884" w:tentative="1">
      <w:start w:val="1"/>
      <w:numFmt w:val="bullet"/>
      <w:lvlText w:val="•"/>
      <w:lvlJc w:val="left"/>
      <w:pPr>
        <w:tabs>
          <w:tab w:val="num" w:pos="2160"/>
        </w:tabs>
        <w:ind w:left="2160" w:hanging="360"/>
      </w:pPr>
      <w:rPr>
        <w:rFonts w:ascii="Arial" w:hAnsi="Arial" w:hint="default"/>
      </w:rPr>
    </w:lvl>
    <w:lvl w:ilvl="3" w:tplc="02167D6E" w:tentative="1">
      <w:start w:val="1"/>
      <w:numFmt w:val="bullet"/>
      <w:lvlText w:val="•"/>
      <w:lvlJc w:val="left"/>
      <w:pPr>
        <w:tabs>
          <w:tab w:val="num" w:pos="2880"/>
        </w:tabs>
        <w:ind w:left="2880" w:hanging="360"/>
      </w:pPr>
      <w:rPr>
        <w:rFonts w:ascii="Arial" w:hAnsi="Arial" w:hint="default"/>
      </w:rPr>
    </w:lvl>
    <w:lvl w:ilvl="4" w:tplc="44BC5D7A" w:tentative="1">
      <w:start w:val="1"/>
      <w:numFmt w:val="bullet"/>
      <w:lvlText w:val="•"/>
      <w:lvlJc w:val="left"/>
      <w:pPr>
        <w:tabs>
          <w:tab w:val="num" w:pos="3600"/>
        </w:tabs>
        <w:ind w:left="3600" w:hanging="360"/>
      </w:pPr>
      <w:rPr>
        <w:rFonts w:ascii="Arial" w:hAnsi="Arial" w:hint="default"/>
      </w:rPr>
    </w:lvl>
    <w:lvl w:ilvl="5" w:tplc="9230CDA2" w:tentative="1">
      <w:start w:val="1"/>
      <w:numFmt w:val="bullet"/>
      <w:lvlText w:val="•"/>
      <w:lvlJc w:val="left"/>
      <w:pPr>
        <w:tabs>
          <w:tab w:val="num" w:pos="4320"/>
        </w:tabs>
        <w:ind w:left="4320" w:hanging="360"/>
      </w:pPr>
      <w:rPr>
        <w:rFonts w:ascii="Arial" w:hAnsi="Arial" w:hint="default"/>
      </w:rPr>
    </w:lvl>
    <w:lvl w:ilvl="6" w:tplc="5712AB8E" w:tentative="1">
      <w:start w:val="1"/>
      <w:numFmt w:val="bullet"/>
      <w:lvlText w:val="•"/>
      <w:lvlJc w:val="left"/>
      <w:pPr>
        <w:tabs>
          <w:tab w:val="num" w:pos="5040"/>
        </w:tabs>
        <w:ind w:left="5040" w:hanging="360"/>
      </w:pPr>
      <w:rPr>
        <w:rFonts w:ascii="Arial" w:hAnsi="Arial" w:hint="default"/>
      </w:rPr>
    </w:lvl>
    <w:lvl w:ilvl="7" w:tplc="F2623EF0" w:tentative="1">
      <w:start w:val="1"/>
      <w:numFmt w:val="bullet"/>
      <w:lvlText w:val="•"/>
      <w:lvlJc w:val="left"/>
      <w:pPr>
        <w:tabs>
          <w:tab w:val="num" w:pos="5760"/>
        </w:tabs>
        <w:ind w:left="5760" w:hanging="360"/>
      </w:pPr>
      <w:rPr>
        <w:rFonts w:ascii="Arial" w:hAnsi="Arial" w:hint="default"/>
      </w:rPr>
    </w:lvl>
    <w:lvl w:ilvl="8" w:tplc="E6864176"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C946314"/>
    <w:multiLevelType w:val="hybridMultilevel"/>
    <w:tmpl w:val="AA64654E"/>
    <w:lvl w:ilvl="0" w:tplc="D62A884E">
      <w:start w:val="1"/>
      <w:numFmt w:val="bullet"/>
      <w:lvlText w:val=""/>
      <w:lvlJc w:val="left"/>
      <w:pPr>
        <w:ind w:left="900" w:hanging="420"/>
      </w:pPr>
      <w:rPr>
        <w:rFonts w:ascii="Symbol" w:hAnsi="Symbol" w:hint="default"/>
        <w:color w:val="auto"/>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43" w15:restartNumberingAfterBreak="0">
    <w:nsid w:val="5D0F4609"/>
    <w:multiLevelType w:val="hybridMultilevel"/>
    <w:tmpl w:val="77A0BB62"/>
    <w:lvl w:ilvl="0" w:tplc="ECAAD712">
      <w:start w:val="1"/>
      <w:numFmt w:val="lowerLetter"/>
      <w:lvlText w:val="%1."/>
      <w:lvlJc w:val="left"/>
      <w:pPr>
        <w:ind w:left="1010" w:hanging="420"/>
      </w:pPr>
      <w:rPr>
        <w:rFonts w:hint="eastAsia"/>
      </w:rPr>
    </w:lvl>
    <w:lvl w:ilvl="1" w:tplc="04090017" w:tentative="1">
      <w:start w:val="1"/>
      <w:numFmt w:val="aiueoFullWidth"/>
      <w:lvlText w:val="(%2)"/>
      <w:lvlJc w:val="left"/>
      <w:pPr>
        <w:ind w:left="1430" w:hanging="420"/>
      </w:pPr>
    </w:lvl>
    <w:lvl w:ilvl="2" w:tplc="04090011" w:tentative="1">
      <w:start w:val="1"/>
      <w:numFmt w:val="decimalEnclosedCircle"/>
      <w:lvlText w:val="%3"/>
      <w:lvlJc w:val="left"/>
      <w:pPr>
        <w:ind w:left="1850" w:hanging="420"/>
      </w:pPr>
    </w:lvl>
    <w:lvl w:ilvl="3" w:tplc="0409000F" w:tentative="1">
      <w:start w:val="1"/>
      <w:numFmt w:val="decimal"/>
      <w:lvlText w:val="%4."/>
      <w:lvlJc w:val="left"/>
      <w:pPr>
        <w:ind w:left="2270" w:hanging="420"/>
      </w:pPr>
    </w:lvl>
    <w:lvl w:ilvl="4" w:tplc="04090017" w:tentative="1">
      <w:start w:val="1"/>
      <w:numFmt w:val="aiueoFullWidth"/>
      <w:lvlText w:val="(%5)"/>
      <w:lvlJc w:val="left"/>
      <w:pPr>
        <w:ind w:left="2690" w:hanging="420"/>
      </w:pPr>
    </w:lvl>
    <w:lvl w:ilvl="5" w:tplc="04090011" w:tentative="1">
      <w:start w:val="1"/>
      <w:numFmt w:val="decimalEnclosedCircle"/>
      <w:lvlText w:val="%6"/>
      <w:lvlJc w:val="left"/>
      <w:pPr>
        <w:ind w:left="3110" w:hanging="420"/>
      </w:pPr>
    </w:lvl>
    <w:lvl w:ilvl="6" w:tplc="0409000F" w:tentative="1">
      <w:start w:val="1"/>
      <w:numFmt w:val="decimal"/>
      <w:lvlText w:val="%7."/>
      <w:lvlJc w:val="left"/>
      <w:pPr>
        <w:ind w:left="3530" w:hanging="420"/>
      </w:pPr>
    </w:lvl>
    <w:lvl w:ilvl="7" w:tplc="04090017" w:tentative="1">
      <w:start w:val="1"/>
      <w:numFmt w:val="aiueoFullWidth"/>
      <w:lvlText w:val="(%8)"/>
      <w:lvlJc w:val="left"/>
      <w:pPr>
        <w:ind w:left="3950" w:hanging="420"/>
      </w:pPr>
    </w:lvl>
    <w:lvl w:ilvl="8" w:tplc="04090011" w:tentative="1">
      <w:start w:val="1"/>
      <w:numFmt w:val="decimalEnclosedCircle"/>
      <w:lvlText w:val="%9"/>
      <w:lvlJc w:val="left"/>
      <w:pPr>
        <w:ind w:left="4370" w:hanging="420"/>
      </w:pPr>
    </w:lvl>
  </w:abstractNum>
  <w:abstractNum w:abstractNumId="44" w15:restartNumberingAfterBreak="0">
    <w:nsid w:val="5D6D5D19"/>
    <w:multiLevelType w:val="hybridMultilevel"/>
    <w:tmpl w:val="9DFC612A"/>
    <w:lvl w:ilvl="0" w:tplc="D62A884E">
      <w:start w:val="1"/>
      <w:numFmt w:val="bullet"/>
      <w:lvlText w:val=""/>
      <w:lvlJc w:val="left"/>
      <w:pPr>
        <w:ind w:left="419" w:hanging="420"/>
      </w:pPr>
      <w:rPr>
        <w:rFonts w:ascii="Symbol" w:hAnsi="Symbol" w:hint="default"/>
        <w:color w:val="auto"/>
      </w:rPr>
    </w:lvl>
    <w:lvl w:ilvl="1" w:tplc="0409000B" w:tentative="1">
      <w:start w:val="1"/>
      <w:numFmt w:val="bullet"/>
      <w:lvlText w:val=""/>
      <w:lvlJc w:val="left"/>
      <w:pPr>
        <w:ind w:left="839" w:hanging="420"/>
      </w:pPr>
      <w:rPr>
        <w:rFonts w:ascii="Wingdings" w:hAnsi="Wingdings" w:hint="default"/>
      </w:rPr>
    </w:lvl>
    <w:lvl w:ilvl="2" w:tplc="0409000D" w:tentative="1">
      <w:start w:val="1"/>
      <w:numFmt w:val="bullet"/>
      <w:lvlText w:val=""/>
      <w:lvlJc w:val="left"/>
      <w:pPr>
        <w:ind w:left="1259" w:hanging="420"/>
      </w:pPr>
      <w:rPr>
        <w:rFonts w:ascii="Wingdings" w:hAnsi="Wingdings" w:hint="default"/>
      </w:rPr>
    </w:lvl>
    <w:lvl w:ilvl="3" w:tplc="04090001" w:tentative="1">
      <w:start w:val="1"/>
      <w:numFmt w:val="bullet"/>
      <w:lvlText w:val=""/>
      <w:lvlJc w:val="left"/>
      <w:pPr>
        <w:ind w:left="1679" w:hanging="420"/>
      </w:pPr>
      <w:rPr>
        <w:rFonts w:ascii="Wingdings" w:hAnsi="Wingdings" w:hint="default"/>
      </w:rPr>
    </w:lvl>
    <w:lvl w:ilvl="4" w:tplc="0409000B" w:tentative="1">
      <w:start w:val="1"/>
      <w:numFmt w:val="bullet"/>
      <w:lvlText w:val=""/>
      <w:lvlJc w:val="left"/>
      <w:pPr>
        <w:ind w:left="2099" w:hanging="420"/>
      </w:pPr>
      <w:rPr>
        <w:rFonts w:ascii="Wingdings" w:hAnsi="Wingdings" w:hint="default"/>
      </w:rPr>
    </w:lvl>
    <w:lvl w:ilvl="5" w:tplc="0409000D"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B" w:tentative="1">
      <w:start w:val="1"/>
      <w:numFmt w:val="bullet"/>
      <w:lvlText w:val=""/>
      <w:lvlJc w:val="left"/>
      <w:pPr>
        <w:ind w:left="3359" w:hanging="420"/>
      </w:pPr>
      <w:rPr>
        <w:rFonts w:ascii="Wingdings" w:hAnsi="Wingdings" w:hint="default"/>
      </w:rPr>
    </w:lvl>
    <w:lvl w:ilvl="8" w:tplc="0409000D" w:tentative="1">
      <w:start w:val="1"/>
      <w:numFmt w:val="bullet"/>
      <w:lvlText w:val=""/>
      <w:lvlJc w:val="left"/>
      <w:pPr>
        <w:ind w:left="3779" w:hanging="420"/>
      </w:pPr>
      <w:rPr>
        <w:rFonts w:ascii="Wingdings" w:hAnsi="Wingdings" w:hint="default"/>
      </w:rPr>
    </w:lvl>
  </w:abstractNum>
  <w:abstractNum w:abstractNumId="45" w15:restartNumberingAfterBreak="0">
    <w:nsid w:val="5FD12073"/>
    <w:multiLevelType w:val="hybridMultilevel"/>
    <w:tmpl w:val="2A7096AE"/>
    <w:lvl w:ilvl="0" w:tplc="0409000B">
      <w:start w:val="1"/>
      <w:numFmt w:val="bullet"/>
      <w:lvlText w:val=""/>
      <w:lvlJc w:val="left"/>
      <w:pPr>
        <w:ind w:left="480" w:hanging="420"/>
      </w:pPr>
      <w:rPr>
        <w:rFonts w:ascii="Wingdings" w:hAnsi="Wingdings" w:hint="default"/>
      </w:rPr>
    </w:lvl>
    <w:lvl w:ilvl="1" w:tplc="0409000B">
      <w:start w:val="1"/>
      <w:numFmt w:val="bullet"/>
      <w:lvlText w:val=""/>
      <w:lvlJc w:val="left"/>
      <w:pPr>
        <w:ind w:left="900" w:hanging="420"/>
      </w:pPr>
      <w:rPr>
        <w:rFonts w:ascii="Wingdings" w:hAnsi="Wingdings" w:hint="default"/>
      </w:rPr>
    </w:lvl>
    <w:lvl w:ilvl="2" w:tplc="0409000D"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B" w:tentative="1">
      <w:start w:val="1"/>
      <w:numFmt w:val="bullet"/>
      <w:lvlText w:val=""/>
      <w:lvlJc w:val="left"/>
      <w:pPr>
        <w:ind w:left="2160" w:hanging="420"/>
      </w:pPr>
      <w:rPr>
        <w:rFonts w:ascii="Wingdings" w:hAnsi="Wingdings" w:hint="default"/>
      </w:rPr>
    </w:lvl>
    <w:lvl w:ilvl="5" w:tplc="0409000D"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B" w:tentative="1">
      <w:start w:val="1"/>
      <w:numFmt w:val="bullet"/>
      <w:lvlText w:val=""/>
      <w:lvlJc w:val="left"/>
      <w:pPr>
        <w:ind w:left="3420" w:hanging="420"/>
      </w:pPr>
      <w:rPr>
        <w:rFonts w:ascii="Wingdings" w:hAnsi="Wingdings" w:hint="default"/>
      </w:rPr>
    </w:lvl>
    <w:lvl w:ilvl="8" w:tplc="0409000D" w:tentative="1">
      <w:start w:val="1"/>
      <w:numFmt w:val="bullet"/>
      <w:lvlText w:val=""/>
      <w:lvlJc w:val="left"/>
      <w:pPr>
        <w:ind w:left="3840" w:hanging="420"/>
      </w:pPr>
      <w:rPr>
        <w:rFonts w:ascii="Wingdings" w:hAnsi="Wingdings" w:hint="default"/>
      </w:rPr>
    </w:lvl>
  </w:abstractNum>
  <w:abstractNum w:abstractNumId="46" w15:restartNumberingAfterBreak="0">
    <w:nsid w:val="608A58A9"/>
    <w:multiLevelType w:val="hybridMultilevel"/>
    <w:tmpl w:val="41F4A582"/>
    <w:lvl w:ilvl="0" w:tplc="1ABC15A8">
      <w:start w:val="4"/>
      <w:numFmt w:val="decimal"/>
      <w:lvlText w:val="%1."/>
      <w:lvlJc w:val="left"/>
      <w:pPr>
        <w:tabs>
          <w:tab w:val="num" w:pos="720"/>
        </w:tabs>
        <w:ind w:left="720" w:hanging="360"/>
      </w:pPr>
    </w:lvl>
    <w:lvl w:ilvl="1" w:tplc="328C7DDA">
      <w:numFmt w:val="bullet"/>
      <w:lvlText w:val=""/>
      <w:lvlJc w:val="left"/>
      <w:pPr>
        <w:tabs>
          <w:tab w:val="num" w:pos="1440"/>
        </w:tabs>
        <w:ind w:left="1440" w:hanging="360"/>
      </w:pPr>
      <w:rPr>
        <w:rFonts w:ascii="Wingdings" w:hAnsi="Wingdings" w:hint="default"/>
      </w:rPr>
    </w:lvl>
    <w:lvl w:ilvl="2" w:tplc="9262683A" w:tentative="1">
      <w:start w:val="1"/>
      <w:numFmt w:val="decimal"/>
      <w:lvlText w:val="%3."/>
      <w:lvlJc w:val="left"/>
      <w:pPr>
        <w:tabs>
          <w:tab w:val="num" w:pos="2160"/>
        </w:tabs>
        <w:ind w:left="2160" w:hanging="360"/>
      </w:pPr>
    </w:lvl>
    <w:lvl w:ilvl="3" w:tplc="06D8DC54" w:tentative="1">
      <w:start w:val="1"/>
      <w:numFmt w:val="decimal"/>
      <w:lvlText w:val="%4."/>
      <w:lvlJc w:val="left"/>
      <w:pPr>
        <w:tabs>
          <w:tab w:val="num" w:pos="2880"/>
        </w:tabs>
        <w:ind w:left="2880" w:hanging="360"/>
      </w:pPr>
    </w:lvl>
    <w:lvl w:ilvl="4" w:tplc="3844E5E8" w:tentative="1">
      <w:start w:val="1"/>
      <w:numFmt w:val="decimal"/>
      <w:lvlText w:val="%5."/>
      <w:lvlJc w:val="left"/>
      <w:pPr>
        <w:tabs>
          <w:tab w:val="num" w:pos="3600"/>
        </w:tabs>
        <w:ind w:left="3600" w:hanging="360"/>
      </w:pPr>
    </w:lvl>
    <w:lvl w:ilvl="5" w:tplc="8722A1BC" w:tentative="1">
      <w:start w:val="1"/>
      <w:numFmt w:val="decimal"/>
      <w:lvlText w:val="%6."/>
      <w:lvlJc w:val="left"/>
      <w:pPr>
        <w:tabs>
          <w:tab w:val="num" w:pos="4320"/>
        </w:tabs>
        <w:ind w:left="4320" w:hanging="360"/>
      </w:pPr>
    </w:lvl>
    <w:lvl w:ilvl="6" w:tplc="544416EE" w:tentative="1">
      <w:start w:val="1"/>
      <w:numFmt w:val="decimal"/>
      <w:lvlText w:val="%7."/>
      <w:lvlJc w:val="left"/>
      <w:pPr>
        <w:tabs>
          <w:tab w:val="num" w:pos="5040"/>
        </w:tabs>
        <w:ind w:left="5040" w:hanging="360"/>
      </w:pPr>
    </w:lvl>
    <w:lvl w:ilvl="7" w:tplc="0B28553E" w:tentative="1">
      <w:start w:val="1"/>
      <w:numFmt w:val="decimal"/>
      <w:lvlText w:val="%8."/>
      <w:lvlJc w:val="left"/>
      <w:pPr>
        <w:tabs>
          <w:tab w:val="num" w:pos="5760"/>
        </w:tabs>
        <w:ind w:left="5760" w:hanging="360"/>
      </w:pPr>
    </w:lvl>
    <w:lvl w:ilvl="8" w:tplc="9B325692" w:tentative="1">
      <w:start w:val="1"/>
      <w:numFmt w:val="decimal"/>
      <w:lvlText w:val="%9."/>
      <w:lvlJc w:val="left"/>
      <w:pPr>
        <w:tabs>
          <w:tab w:val="num" w:pos="6480"/>
        </w:tabs>
        <w:ind w:left="6480" w:hanging="360"/>
      </w:pPr>
    </w:lvl>
  </w:abstractNum>
  <w:abstractNum w:abstractNumId="47" w15:restartNumberingAfterBreak="0">
    <w:nsid w:val="60917798"/>
    <w:multiLevelType w:val="hybridMultilevel"/>
    <w:tmpl w:val="B8D8B2A6"/>
    <w:lvl w:ilvl="0" w:tplc="D62A884E">
      <w:start w:val="1"/>
      <w:numFmt w:val="bullet"/>
      <w:lvlText w:val=""/>
      <w:lvlJc w:val="left"/>
      <w:pPr>
        <w:ind w:left="314" w:hanging="420"/>
      </w:pPr>
      <w:rPr>
        <w:rFonts w:ascii="Symbol" w:hAnsi="Symbol" w:hint="default"/>
        <w:color w:val="auto"/>
      </w:rPr>
    </w:lvl>
    <w:lvl w:ilvl="1" w:tplc="0409000B" w:tentative="1">
      <w:start w:val="1"/>
      <w:numFmt w:val="bullet"/>
      <w:lvlText w:val=""/>
      <w:lvlJc w:val="left"/>
      <w:pPr>
        <w:ind w:left="734" w:hanging="420"/>
      </w:pPr>
      <w:rPr>
        <w:rFonts w:ascii="Wingdings" w:hAnsi="Wingdings" w:hint="default"/>
      </w:rPr>
    </w:lvl>
    <w:lvl w:ilvl="2" w:tplc="0409000D" w:tentative="1">
      <w:start w:val="1"/>
      <w:numFmt w:val="bullet"/>
      <w:lvlText w:val=""/>
      <w:lvlJc w:val="left"/>
      <w:pPr>
        <w:ind w:left="1154" w:hanging="420"/>
      </w:pPr>
      <w:rPr>
        <w:rFonts w:ascii="Wingdings" w:hAnsi="Wingdings" w:hint="default"/>
      </w:rPr>
    </w:lvl>
    <w:lvl w:ilvl="3" w:tplc="04090001" w:tentative="1">
      <w:start w:val="1"/>
      <w:numFmt w:val="bullet"/>
      <w:lvlText w:val=""/>
      <w:lvlJc w:val="left"/>
      <w:pPr>
        <w:ind w:left="1574" w:hanging="420"/>
      </w:pPr>
      <w:rPr>
        <w:rFonts w:ascii="Wingdings" w:hAnsi="Wingdings" w:hint="default"/>
      </w:rPr>
    </w:lvl>
    <w:lvl w:ilvl="4" w:tplc="0409000B" w:tentative="1">
      <w:start w:val="1"/>
      <w:numFmt w:val="bullet"/>
      <w:lvlText w:val=""/>
      <w:lvlJc w:val="left"/>
      <w:pPr>
        <w:ind w:left="1994" w:hanging="420"/>
      </w:pPr>
      <w:rPr>
        <w:rFonts w:ascii="Wingdings" w:hAnsi="Wingdings" w:hint="default"/>
      </w:rPr>
    </w:lvl>
    <w:lvl w:ilvl="5" w:tplc="0409000D" w:tentative="1">
      <w:start w:val="1"/>
      <w:numFmt w:val="bullet"/>
      <w:lvlText w:val=""/>
      <w:lvlJc w:val="left"/>
      <w:pPr>
        <w:ind w:left="2414" w:hanging="420"/>
      </w:pPr>
      <w:rPr>
        <w:rFonts w:ascii="Wingdings" w:hAnsi="Wingdings" w:hint="default"/>
      </w:rPr>
    </w:lvl>
    <w:lvl w:ilvl="6" w:tplc="04090001" w:tentative="1">
      <w:start w:val="1"/>
      <w:numFmt w:val="bullet"/>
      <w:lvlText w:val=""/>
      <w:lvlJc w:val="left"/>
      <w:pPr>
        <w:ind w:left="2834" w:hanging="420"/>
      </w:pPr>
      <w:rPr>
        <w:rFonts w:ascii="Wingdings" w:hAnsi="Wingdings" w:hint="default"/>
      </w:rPr>
    </w:lvl>
    <w:lvl w:ilvl="7" w:tplc="0409000B" w:tentative="1">
      <w:start w:val="1"/>
      <w:numFmt w:val="bullet"/>
      <w:lvlText w:val=""/>
      <w:lvlJc w:val="left"/>
      <w:pPr>
        <w:ind w:left="3254" w:hanging="420"/>
      </w:pPr>
      <w:rPr>
        <w:rFonts w:ascii="Wingdings" w:hAnsi="Wingdings" w:hint="default"/>
      </w:rPr>
    </w:lvl>
    <w:lvl w:ilvl="8" w:tplc="0409000D" w:tentative="1">
      <w:start w:val="1"/>
      <w:numFmt w:val="bullet"/>
      <w:lvlText w:val=""/>
      <w:lvlJc w:val="left"/>
      <w:pPr>
        <w:ind w:left="3674" w:hanging="420"/>
      </w:pPr>
      <w:rPr>
        <w:rFonts w:ascii="Wingdings" w:hAnsi="Wingdings" w:hint="default"/>
      </w:rPr>
    </w:lvl>
  </w:abstractNum>
  <w:abstractNum w:abstractNumId="48" w15:restartNumberingAfterBreak="0">
    <w:nsid w:val="613B5205"/>
    <w:multiLevelType w:val="multilevel"/>
    <w:tmpl w:val="5D063DB6"/>
    <w:lvl w:ilvl="0">
      <w:start w:val="1"/>
      <w:numFmt w:val="decimalFullWidth"/>
      <w:pStyle w:val="1"/>
      <w:suff w:val="nothing"/>
      <w:lvlText w:val="%1"/>
      <w:lvlJc w:val="left"/>
      <w:pPr>
        <w:ind w:left="238" w:hanging="238"/>
      </w:pPr>
      <w:rPr>
        <w:rFonts w:ascii="ＭＳ ゴシック" w:eastAsia="ＭＳ ゴシック" w:hint="eastAsia"/>
        <w:b w:val="0"/>
        <w:bCs w:val="0"/>
        <w:i w:val="0"/>
        <w:iCs w:val="0"/>
        <w:caps w:val="0"/>
        <w:strike w:val="0"/>
        <w:dstrike w:val="0"/>
        <w:vanish w:val="0"/>
        <w:color w:val="000000"/>
        <w:spacing w:val="0"/>
        <w:position w:val="0"/>
        <w:sz w:val="24"/>
        <w:u w:val="none"/>
        <w:effect w:val="none"/>
        <w:vertAlign w:val="baseline"/>
        <w:em w:val="none"/>
        <w14:ligatures w14:val="none"/>
        <w14:numForm w14:val="default"/>
        <w14:numSpacing w14:val="default"/>
        <w14:stylisticSets/>
        <w14:cntxtAlts w14:val="0"/>
      </w:rPr>
    </w:lvl>
    <w:lvl w:ilvl="1">
      <w:start w:val="1"/>
      <w:numFmt w:val="decimalFullWidth"/>
      <w:pStyle w:val="2"/>
      <w:suff w:val="nothing"/>
      <w:lvlText w:val="%1.%2"/>
      <w:lvlJc w:val="left"/>
      <w:pPr>
        <w:ind w:left="244" w:hanging="244"/>
      </w:pPr>
      <w:rPr>
        <w:rFonts w:ascii="ＭＳ ゴシック" w:eastAsia="ＭＳ ゴシック" w:hint="eastAsia"/>
        <w:b w:val="0"/>
        <w:i w:val="0"/>
        <w:snapToGrid w:val="0"/>
        <w:spacing w:val="0"/>
        <w:w w:val="100"/>
        <w:kern w:val="0"/>
        <w:position w:val="0"/>
        <w:sz w:val="24"/>
      </w:rPr>
    </w:lvl>
    <w:lvl w:ilvl="2">
      <w:start w:val="1"/>
      <w:numFmt w:val="decimal"/>
      <w:pStyle w:val="3"/>
      <w:suff w:val="nothing"/>
      <w:lvlText w:val="%3)"/>
      <w:lvlJc w:val="left"/>
      <w:pPr>
        <w:ind w:left="3522" w:hanging="119"/>
      </w:pPr>
      <w:rPr>
        <w:rFonts w:ascii="ＭＳ ゴシック" w:eastAsia="ＭＳ ゴシック" w:hint="eastAsia"/>
        <w:b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49" w15:restartNumberingAfterBreak="0">
    <w:nsid w:val="6A4D4828"/>
    <w:multiLevelType w:val="hybridMultilevel"/>
    <w:tmpl w:val="BF827A32"/>
    <w:lvl w:ilvl="0" w:tplc="0409000B">
      <w:start w:val="1"/>
      <w:numFmt w:val="bullet"/>
      <w:lvlText w:val=""/>
      <w:lvlJc w:val="left"/>
      <w:pPr>
        <w:ind w:left="420" w:hanging="420"/>
      </w:pPr>
      <w:rPr>
        <w:rFonts w:ascii="Wingdings" w:hAnsi="Wingdings" w:hint="default"/>
        <w:color w:val="auto"/>
      </w:rPr>
    </w:lvl>
    <w:lvl w:ilvl="1" w:tplc="D62A884E">
      <w:start w:val="1"/>
      <w:numFmt w:val="bullet"/>
      <w:lvlText w:val=""/>
      <w:lvlJc w:val="left"/>
      <w:pPr>
        <w:ind w:left="840" w:hanging="420"/>
      </w:pPr>
      <w:rPr>
        <w:rFonts w:ascii="Symbol" w:hAnsi="Symbol" w:hint="default"/>
        <w:color w:val="auto"/>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0" w15:restartNumberingAfterBreak="0">
    <w:nsid w:val="6CDF7DCF"/>
    <w:multiLevelType w:val="hybridMultilevel"/>
    <w:tmpl w:val="6CF67446"/>
    <w:lvl w:ilvl="0" w:tplc="D62A884E">
      <w:start w:val="1"/>
      <w:numFmt w:val="bullet"/>
      <w:lvlText w:val=""/>
      <w:lvlJc w:val="left"/>
      <w:pPr>
        <w:ind w:left="419" w:hanging="420"/>
      </w:pPr>
      <w:rPr>
        <w:rFonts w:ascii="Symbol" w:hAnsi="Symbol" w:hint="default"/>
        <w:color w:val="auto"/>
      </w:rPr>
    </w:lvl>
    <w:lvl w:ilvl="1" w:tplc="0409000B" w:tentative="1">
      <w:start w:val="1"/>
      <w:numFmt w:val="bullet"/>
      <w:lvlText w:val=""/>
      <w:lvlJc w:val="left"/>
      <w:pPr>
        <w:ind w:left="839" w:hanging="420"/>
      </w:pPr>
      <w:rPr>
        <w:rFonts w:ascii="Wingdings" w:hAnsi="Wingdings" w:hint="default"/>
      </w:rPr>
    </w:lvl>
    <w:lvl w:ilvl="2" w:tplc="0409000D" w:tentative="1">
      <w:start w:val="1"/>
      <w:numFmt w:val="bullet"/>
      <w:lvlText w:val=""/>
      <w:lvlJc w:val="left"/>
      <w:pPr>
        <w:ind w:left="1259" w:hanging="420"/>
      </w:pPr>
      <w:rPr>
        <w:rFonts w:ascii="Wingdings" w:hAnsi="Wingdings" w:hint="default"/>
      </w:rPr>
    </w:lvl>
    <w:lvl w:ilvl="3" w:tplc="04090001" w:tentative="1">
      <w:start w:val="1"/>
      <w:numFmt w:val="bullet"/>
      <w:lvlText w:val=""/>
      <w:lvlJc w:val="left"/>
      <w:pPr>
        <w:ind w:left="1679" w:hanging="420"/>
      </w:pPr>
      <w:rPr>
        <w:rFonts w:ascii="Wingdings" w:hAnsi="Wingdings" w:hint="default"/>
      </w:rPr>
    </w:lvl>
    <w:lvl w:ilvl="4" w:tplc="0409000B" w:tentative="1">
      <w:start w:val="1"/>
      <w:numFmt w:val="bullet"/>
      <w:lvlText w:val=""/>
      <w:lvlJc w:val="left"/>
      <w:pPr>
        <w:ind w:left="2099" w:hanging="420"/>
      </w:pPr>
      <w:rPr>
        <w:rFonts w:ascii="Wingdings" w:hAnsi="Wingdings" w:hint="default"/>
      </w:rPr>
    </w:lvl>
    <w:lvl w:ilvl="5" w:tplc="0409000D"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B" w:tentative="1">
      <w:start w:val="1"/>
      <w:numFmt w:val="bullet"/>
      <w:lvlText w:val=""/>
      <w:lvlJc w:val="left"/>
      <w:pPr>
        <w:ind w:left="3359" w:hanging="420"/>
      </w:pPr>
      <w:rPr>
        <w:rFonts w:ascii="Wingdings" w:hAnsi="Wingdings" w:hint="default"/>
      </w:rPr>
    </w:lvl>
    <w:lvl w:ilvl="8" w:tplc="0409000D" w:tentative="1">
      <w:start w:val="1"/>
      <w:numFmt w:val="bullet"/>
      <w:lvlText w:val=""/>
      <w:lvlJc w:val="left"/>
      <w:pPr>
        <w:ind w:left="3779" w:hanging="420"/>
      </w:pPr>
      <w:rPr>
        <w:rFonts w:ascii="Wingdings" w:hAnsi="Wingdings" w:hint="default"/>
      </w:rPr>
    </w:lvl>
  </w:abstractNum>
  <w:abstractNum w:abstractNumId="51" w15:restartNumberingAfterBreak="0">
    <w:nsid w:val="6EC266C0"/>
    <w:multiLevelType w:val="hybridMultilevel"/>
    <w:tmpl w:val="07B86454"/>
    <w:lvl w:ilvl="0" w:tplc="04090011">
      <w:start w:val="1"/>
      <w:numFmt w:val="decimalEnclosedCircle"/>
      <w:lvlText w:val="%1"/>
      <w:lvlJc w:val="left"/>
      <w:pPr>
        <w:ind w:left="1010" w:hanging="420"/>
      </w:pPr>
    </w:lvl>
    <w:lvl w:ilvl="1" w:tplc="04090017" w:tentative="1">
      <w:start w:val="1"/>
      <w:numFmt w:val="aiueoFullWidth"/>
      <w:lvlText w:val="(%2)"/>
      <w:lvlJc w:val="left"/>
      <w:pPr>
        <w:ind w:left="1430" w:hanging="420"/>
      </w:pPr>
    </w:lvl>
    <w:lvl w:ilvl="2" w:tplc="04090011" w:tentative="1">
      <w:start w:val="1"/>
      <w:numFmt w:val="decimalEnclosedCircle"/>
      <w:lvlText w:val="%3"/>
      <w:lvlJc w:val="left"/>
      <w:pPr>
        <w:ind w:left="1850" w:hanging="420"/>
      </w:pPr>
    </w:lvl>
    <w:lvl w:ilvl="3" w:tplc="0409000F" w:tentative="1">
      <w:start w:val="1"/>
      <w:numFmt w:val="decimal"/>
      <w:lvlText w:val="%4."/>
      <w:lvlJc w:val="left"/>
      <w:pPr>
        <w:ind w:left="2270" w:hanging="420"/>
      </w:pPr>
    </w:lvl>
    <w:lvl w:ilvl="4" w:tplc="04090017" w:tentative="1">
      <w:start w:val="1"/>
      <w:numFmt w:val="aiueoFullWidth"/>
      <w:lvlText w:val="(%5)"/>
      <w:lvlJc w:val="left"/>
      <w:pPr>
        <w:ind w:left="2690" w:hanging="420"/>
      </w:pPr>
    </w:lvl>
    <w:lvl w:ilvl="5" w:tplc="04090011" w:tentative="1">
      <w:start w:val="1"/>
      <w:numFmt w:val="decimalEnclosedCircle"/>
      <w:lvlText w:val="%6"/>
      <w:lvlJc w:val="left"/>
      <w:pPr>
        <w:ind w:left="3110" w:hanging="420"/>
      </w:pPr>
    </w:lvl>
    <w:lvl w:ilvl="6" w:tplc="0409000F" w:tentative="1">
      <w:start w:val="1"/>
      <w:numFmt w:val="decimal"/>
      <w:lvlText w:val="%7."/>
      <w:lvlJc w:val="left"/>
      <w:pPr>
        <w:ind w:left="3530" w:hanging="420"/>
      </w:pPr>
    </w:lvl>
    <w:lvl w:ilvl="7" w:tplc="04090017" w:tentative="1">
      <w:start w:val="1"/>
      <w:numFmt w:val="aiueoFullWidth"/>
      <w:lvlText w:val="(%8)"/>
      <w:lvlJc w:val="left"/>
      <w:pPr>
        <w:ind w:left="3950" w:hanging="420"/>
      </w:pPr>
    </w:lvl>
    <w:lvl w:ilvl="8" w:tplc="04090011" w:tentative="1">
      <w:start w:val="1"/>
      <w:numFmt w:val="decimalEnclosedCircle"/>
      <w:lvlText w:val="%9"/>
      <w:lvlJc w:val="left"/>
      <w:pPr>
        <w:ind w:left="4370" w:hanging="420"/>
      </w:pPr>
    </w:lvl>
  </w:abstractNum>
  <w:abstractNum w:abstractNumId="52" w15:restartNumberingAfterBreak="0">
    <w:nsid w:val="7108202E"/>
    <w:multiLevelType w:val="hybridMultilevel"/>
    <w:tmpl w:val="69BCC4CE"/>
    <w:lvl w:ilvl="0" w:tplc="0409000B">
      <w:start w:val="1"/>
      <w:numFmt w:val="bullet"/>
      <w:lvlText w:val=""/>
      <w:lvlJc w:val="left"/>
      <w:pPr>
        <w:ind w:left="420" w:hanging="420"/>
      </w:pPr>
      <w:rPr>
        <w:rFonts w:ascii="Wingdings" w:hAnsi="Wingdings"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3" w15:restartNumberingAfterBreak="0">
    <w:nsid w:val="786E59CD"/>
    <w:multiLevelType w:val="hybridMultilevel"/>
    <w:tmpl w:val="92822B86"/>
    <w:lvl w:ilvl="0" w:tplc="0409000B">
      <w:start w:val="1"/>
      <w:numFmt w:val="bullet"/>
      <w:lvlText w:val=""/>
      <w:lvlJc w:val="left"/>
      <w:pPr>
        <w:ind w:left="419" w:hanging="420"/>
      </w:pPr>
      <w:rPr>
        <w:rFonts w:ascii="Wingdings" w:hAnsi="Wingdings" w:hint="default"/>
        <w:color w:val="auto"/>
      </w:rPr>
    </w:lvl>
    <w:lvl w:ilvl="1" w:tplc="0409000B" w:tentative="1">
      <w:start w:val="1"/>
      <w:numFmt w:val="bullet"/>
      <w:lvlText w:val=""/>
      <w:lvlJc w:val="left"/>
      <w:pPr>
        <w:ind w:left="839" w:hanging="420"/>
      </w:pPr>
      <w:rPr>
        <w:rFonts w:ascii="Wingdings" w:hAnsi="Wingdings" w:hint="default"/>
      </w:rPr>
    </w:lvl>
    <w:lvl w:ilvl="2" w:tplc="0409000D" w:tentative="1">
      <w:start w:val="1"/>
      <w:numFmt w:val="bullet"/>
      <w:lvlText w:val=""/>
      <w:lvlJc w:val="left"/>
      <w:pPr>
        <w:ind w:left="1259" w:hanging="420"/>
      </w:pPr>
      <w:rPr>
        <w:rFonts w:ascii="Wingdings" w:hAnsi="Wingdings" w:hint="default"/>
      </w:rPr>
    </w:lvl>
    <w:lvl w:ilvl="3" w:tplc="04090001" w:tentative="1">
      <w:start w:val="1"/>
      <w:numFmt w:val="bullet"/>
      <w:lvlText w:val=""/>
      <w:lvlJc w:val="left"/>
      <w:pPr>
        <w:ind w:left="1679" w:hanging="420"/>
      </w:pPr>
      <w:rPr>
        <w:rFonts w:ascii="Wingdings" w:hAnsi="Wingdings" w:hint="default"/>
      </w:rPr>
    </w:lvl>
    <w:lvl w:ilvl="4" w:tplc="0409000B" w:tentative="1">
      <w:start w:val="1"/>
      <w:numFmt w:val="bullet"/>
      <w:lvlText w:val=""/>
      <w:lvlJc w:val="left"/>
      <w:pPr>
        <w:ind w:left="2099" w:hanging="420"/>
      </w:pPr>
      <w:rPr>
        <w:rFonts w:ascii="Wingdings" w:hAnsi="Wingdings" w:hint="default"/>
      </w:rPr>
    </w:lvl>
    <w:lvl w:ilvl="5" w:tplc="0409000D"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B" w:tentative="1">
      <w:start w:val="1"/>
      <w:numFmt w:val="bullet"/>
      <w:lvlText w:val=""/>
      <w:lvlJc w:val="left"/>
      <w:pPr>
        <w:ind w:left="3359" w:hanging="420"/>
      </w:pPr>
      <w:rPr>
        <w:rFonts w:ascii="Wingdings" w:hAnsi="Wingdings" w:hint="default"/>
      </w:rPr>
    </w:lvl>
    <w:lvl w:ilvl="8" w:tplc="0409000D" w:tentative="1">
      <w:start w:val="1"/>
      <w:numFmt w:val="bullet"/>
      <w:lvlText w:val=""/>
      <w:lvlJc w:val="left"/>
      <w:pPr>
        <w:ind w:left="3779" w:hanging="420"/>
      </w:pPr>
      <w:rPr>
        <w:rFonts w:ascii="Wingdings" w:hAnsi="Wingdings" w:hint="default"/>
      </w:rPr>
    </w:lvl>
  </w:abstractNum>
  <w:abstractNum w:abstractNumId="54" w15:restartNumberingAfterBreak="0">
    <w:nsid w:val="79AD37A3"/>
    <w:multiLevelType w:val="hybridMultilevel"/>
    <w:tmpl w:val="4C48DF98"/>
    <w:lvl w:ilvl="0" w:tplc="AAFC0354">
      <w:start w:val="1"/>
      <w:numFmt w:val="bullet"/>
      <w:lvlText w:val="•"/>
      <w:lvlJc w:val="left"/>
      <w:pPr>
        <w:ind w:left="420" w:hanging="420"/>
      </w:pPr>
      <w:rPr>
        <w:rFonts w:ascii="Arial" w:hAnsi="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15:restartNumberingAfterBreak="0">
    <w:nsid w:val="7B9D04D0"/>
    <w:multiLevelType w:val="hybridMultilevel"/>
    <w:tmpl w:val="AC304CCC"/>
    <w:lvl w:ilvl="0" w:tplc="D62A884E">
      <w:start w:val="1"/>
      <w:numFmt w:val="bullet"/>
      <w:lvlText w:val=""/>
      <w:lvlJc w:val="left"/>
      <w:pPr>
        <w:ind w:left="420" w:hanging="420"/>
      </w:pPr>
      <w:rPr>
        <w:rFonts w:ascii="Symbol" w:hAnsi="Symbol" w:hint="default"/>
        <w:color w:val="auto"/>
      </w:rPr>
    </w:lvl>
    <w:lvl w:ilvl="1" w:tplc="D62A884E">
      <w:start w:val="1"/>
      <w:numFmt w:val="bullet"/>
      <w:lvlText w:val=""/>
      <w:lvlJc w:val="left"/>
      <w:pPr>
        <w:ind w:left="840" w:hanging="420"/>
      </w:pPr>
      <w:rPr>
        <w:rFonts w:ascii="Symbol" w:hAnsi="Symbol" w:hint="default"/>
        <w:color w:val="auto"/>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8"/>
  </w:num>
  <w:num w:numId="2">
    <w:abstractNumId w:val="14"/>
  </w:num>
  <w:num w:numId="3">
    <w:abstractNumId w:val="46"/>
  </w:num>
  <w:num w:numId="4">
    <w:abstractNumId w:val="22"/>
  </w:num>
  <w:num w:numId="5">
    <w:abstractNumId w:val="30"/>
  </w:num>
  <w:num w:numId="6">
    <w:abstractNumId w:val="33"/>
  </w:num>
  <w:num w:numId="7">
    <w:abstractNumId w:val="41"/>
  </w:num>
  <w:num w:numId="8">
    <w:abstractNumId w:val="13"/>
  </w:num>
  <w:num w:numId="9">
    <w:abstractNumId w:val="17"/>
  </w:num>
  <w:num w:numId="10">
    <w:abstractNumId w:val="28"/>
  </w:num>
  <w:num w:numId="11">
    <w:abstractNumId w:val="39"/>
  </w:num>
  <w:num w:numId="12">
    <w:abstractNumId w:val="45"/>
  </w:num>
  <w:num w:numId="13">
    <w:abstractNumId w:val="25"/>
  </w:num>
  <w:num w:numId="14">
    <w:abstractNumId w:val="44"/>
  </w:num>
  <w:num w:numId="15">
    <w:abstractNumId w:val="20"/>
  </w:num>
  <w:num w:numId="16">
    <w:abstractNumId w:val="2"/>
  </w:num>
  <w:num w:numId="17">
    <w:abstractNumId w:val="35"/>
  </w:num>
  <w:num w:numId="18">
    <w:abstractNumId w:val="18"/>
  </w:num>
  <w:num w:numId="19">
    <w:abstractNumId w:val="1"/>
  </w:num>
  <w:num w:numId="20">
    <w:abstractNumId w:val="42"/>
  </w:num>
  <w:num w:numId="21">
    <w:abstractNumId w:val="55"/>
  </w:num>
  <w:num w:numId="22">
    <w:abstractNumId w:val="23"/>
  </w:num>
  <w:num w:numId="23">
    <w:abstractNumId w:val="47"/>
  </w:num>
  <w:num w:numId="24">
    <w:abstractNumId w:val="37"/>
  </w:num>
  <w:num w:numId="25">
    <w:abstractNumId w:val="6"/>
  </w:num>
  <w:num w:numId="26">
    <w:abstractNumId w:val="3"/>
  </w:num>
  <w:num w:numId="27">
    <w:abstractNumId w:val="29"/>
  </w:num>
  <w:num w:numId="28">
    <w:abstractNumId w:val="31"/>
  </w:num>
  <w:num w:numId="29">
    <w:abstractNumId w:val="27"/>
  </w:num>
  <w:num w:numId="30">
    <w:abstractNumId w:val="21"/>
  </w:num>
  <w:num w:numId="31">
    <w:abstractNumId w:val="50"/>
  </w:num>
  <w:num w:numId="32">
    <w:abstractNumId w:val="26"/>
  </w:num>
  <w:num w:numId="33">
    <w:abstractNumId w:val="8"/>
  </w:num>
  <w:num w:numId="34">
    <w:abstractNumId w:val="24"/>
  </w:num>
  <w:num w:numId="35">
    <w:abstractNumId w:val="32"/>
  </w:num>
  <w:num w:numId="36">
    <w:abstractNumId w:val="16"/>
  </w:num>
  <w:num w:numId="37">
    <w:abstractNumId w:val="52"/>
  </w:num>
  <w:num w:numId="38">
    <w:abstractNumId w:val="7"/>
  </w:num>
  <w:num w:numId="39">
    <w:abstractNumId w:val="9"/>
  </w:num>
  <w:num w:numId="40">
    <w:abstractNumId w:val="49"/>
  </w:num>
  <w:num w:numId="41">
    <w:abstractNumId w:val="40"/>
  </w:num>
  <w:num w:numId="42">
    <w:abstractNumId w:val="5"/>
  </w:num>
  <w:num w:numId="43">
    <w:abstractNumId w:val="53"/>
  </w:num>
  <w:num w:numId="44">
    <w:abstractNumId w:val="12"/>
  </w:num>
  <w:num w:numId="45">
    <w:abstractNumId w:val="10"/>
  </w:num>
  <w:num w:numId="46">
    <w:abstractNumId w:val="54"/>
  </w:num>
  <w:num w:numId="47">
    <w:abstractNumId w:val="19"/>
  </w:num>
  <w:num w:numId="48">
    <w:abstractNumId w:val="0"/>
  </w:num>
  <w:num w:numId="49">
    <w:abstractNumId w:val="4"/>
  </w:num>
  <w:num w:numId="50">
    <w:abstractNumId w:val="38"/>
  </w:num>
  <w:num w:numId="51">
    <w:abstractNumId w:val="36"/>
  </w:num>
  <w:num w:numId="52">
    <w:abstractNumId w:val="15"/>
  </w:num>
  <w:num w:numId="53">
    <w:abstractNumId w:val="43"/>
  </w:num>
  <w:num w:numId="54">
    <w:abstractNumId w:val="51"/>
  </w:num>
  <w:num w:numId="55">
    <w:abstractNumId w:val="11"/>
  </w:num>
  <w:num w:numId="56">
    <w:abstractNumId w:val="3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dirty"/>
  <w:defaultTabStop w:val="840"/>
  <w:displayHorizontalDrawingGridEvery w:val="0"/>
  <w:displayVerticalDrawingGridEvery w:val="2"/>
  <w:characterSpacingControl w:val="doNotCompress"/>
  <w:hdrShapeDefaults>
    <o:shapedefaults v:ext="edit" spidmax="4097">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F16"/>
    <w:rsid w:val="0000044B"/>
    <w:rsid w:val="000005BB"/>
    <w:rsid w:val="0000060F"/>
    <w:rsid w:val="00002292"/>
    <w:rsid w:val="000025FB"/>
    <w:rsid w:val="00003A9E"/>
    <w:rsid w:val="00003CA8"/>
    <w:rsid w:val="0000448F"/>
    <w:rsid w:val="000048FD"/>
    <w:rsid w:val="00005612"/>
    <w:rsid w:val="00005E86"/>
    <w:rsid w:val="00006153"/>
    <w:rsid w:val="0000687E"/>
    <w:rsid w:val="00006D28"/>
    <w:rsid w:val="00007D30"/>
    <w:rsid w:val="00007D69"/>
    <w:rsid w:val="0001017F"/>
    <w:rsid w:val="000101BB"/>
    <w:rsid w:val="000105E1"/>
    <w:rsid w:val="00010F3E"/>
    <w:rsid w:val="0001239B"/>
    <w:rsid w:val="00012697"/>
    <w:rsid w:val="000127B0"/>
    <w:rsid w:val="00012A10"/>
    <w:rsid w:val="00012B22"/>
    <w:rsid w:val="00012E73"/>
    <w:rsid w:val="0001366A"/>
    <w:rsid w:val="00013852"/>
    <w:rsid w:val="00013A71"/>
    <w:rsid w:val="00013DE3"/>
    <w:rsid w:val="000156D7"/>
    <w:rsid w:val="000160E9"/>
    <w:rsid w:val="00016216"/>
    <w:rsid w:val="000169CF"/>
    <w:rsid w:val="00016C7A"/>
    <w:rsid w:val="000170BC"/>
    <w:rsid w:val="00017870"/>
    <w:rsid w:val="00021324"/>
    <w:rsid w:val="00021CB7"/>
    <w:rsid w:val="00022745"/>
    <w:rsid w:val="0002363E"/>
    <w:rsid w:val="00024C1C"/>
    <w:rsid w:val="00024EA4"/>
    <w:rsid w:val="00024FEF"/>
    <w:rsid w:val="0002509E"/>
    <w:rsid w:val="00025136"/>
    <w:rsid w:val="000256EE"/>
    <w:rsid w:val="00026125"/>
    <w:rsid w:val="00026874"/>
    <w:rsid w:val="00026A50"/>
    <w:rsid w:val="00026BE2"/>
    <w:rsid w:val="0002711B"/>
    <w:rsid w:val="00027418"/>
    <w:rsid w:val="0003078C"/>
    <w:rsid w:val="000308DD"/>
    <w:rsid w:val="000316C5"/>
    <w:rsid w:val="0003188E"/>
    <w:rsid w:val="0003192B"/>
    <w:rsid w:val="00031BD6"/>
    <w:rsid w:val="00032045"/>
    <w:rsid w:val="00032490"/>
    <w:rsid w:val="00032769"/>
    <w:rsid w:val="00033052"/>
    <w:rsid w:val="000336AE"/>
    <w:rsid w:val="00033D41"/>
    <w:rsid w:val="00034620"/>
    <w:rsid w:val="000346C0"/>
    <w:rsid w:val="00034CE6"/>
    <w:rsid w:val="000351C8"/>
    <w:rsid w:val="0003542D"/>
    <w:rsid w:val="00036768"/>
    <w:rsid w:val="00036A85"/>
    <w:rsid w:val="00036C05"/>
    <w:rsid w:val="00036C93"/>
    <w:rsid w:val="00036CE9"/>
    <w:rsid w:val="00036CFA"/>
    <w:rsid w:val="00036E68"/>
    <w:rsid w:val="00037520"/>
    <w:rsid w:val="00037814"/>
    <w:rsid w:val="0003798D"/>
    <w:rsid w:val="00037AD6"/>
    <w:rsid w:val="0004082E"/>
    <w:rsid w:val="00041F17"/>
    <w:rsid w:val="000433F9"/>
    <w:rsid w:val="000434EE"/>
    <w:rsid w:val="000435FC"/>
    <w:rsid w:val="00044175"/>
    <w:rsid w:val="00044DED"/>
    <w:rsid w:val="00045925"/>
    <w:rsid w:val="00045ADB"/>
    <w:rsid w:val="0004610B"/>
    <w:rsid w:val="0004650A"/>
    <w:rsid w:val="000465EB"/>
    <w:rsid w:val="00046F16"/>
    <w:rsid w:val="00047BC7"/>
    <w:rsid w:val="00050E47"/>
    <w:rsid w:val="00051078"/>
    <w:rsid w:val="0005182A"/>
    <w:rsid w:val="00051873"/>
    <w:rsid w:val="00051F4F"/>
    <w:rsid w:val="0005228F"/>
    <w:rsid w:val="00052FED"/>
    <w:rsid w:val="00053A31"/>
    <w:rsid w:val="0005478C"/>
    <w:rsid w:val="00054BCA"/>
    <w:rsid w:val="00054CA8"/>
    <w:rsid w:val="00056F3A"/>
    <w:rsid w:val="0005751A"/>
    <w:rsid w:val="00057E44"/>
    <w:rsid w:val="000606B0"/>
    <w:rsid w:val="000608B7"/>
    <w:rsid w:val="0006156C"/>
    <w:rsid w:val="000617FB"/>
    <w:rsid w:val="00061BE3"/>
    <w:rsid w:val="00061EEC"/>
    <w:rsid w:val="00062FE9"/>
    <w:rsid w:val="0006315E"/>
    <w:rsid w:val="00063482"/>
    <w:rsid w:val="00063840"/>
    <w:rsid w:val="000644C3"/>
    <w:rsid w:val="00064938"/>
    <w:rsid w:val="0006546A"/>
    <w:rsid w:val="00065AB8"/>
    <w:rsid w:val="000661DA"/>
    <w:rsid w:val="000663D5"/>
    <w:rsid w:val="000671F0"/>
    <w:rsid w:val="00067468"/>
    <w:rsid w:val="00067706"/>
    <w:rsid w:val="00067D2D"/>
    <w:rsid w:val="00067D7E"/>
    <w:rsid w:val="00067DB0"/>
    <w:rsid w:val="0007050C"/>
    <w:rsid w:val="000708E7"/>
    <w:rsid w:val="000709A9"/>
    <w:rsid w:val="00071AC3"/>
    <w:rsid w:val="00071D67"/>
    <w:rsid w:val="00072EB0"/>
    <w:rsid w:val="0007306C"/>
    <w:rsid w:val="00075814"/>
    <w:rsid w:val="0007587F"/>
    <w:rsid w:val="00075B1C"/>
    <w:rsid w:val="00075CD5"/>
    <w:rsid w:val="00075EFB"/>
    <w:rsid w:val="000760E4"/>
    <w:rsid w:val="00076623"/>
    <w:rsid w:val="00076C74"/>
    <w:rsid w:val="00080AC7"/>
    <w:rsid w:val="00080F1D"/>
    <w:rsid w:val="000810C1"/>
    <w:rsid w:val="000811ED"/>
    <w:rsid w:val="00081846"/>
    <w:rsid w:val="000818A3"/>
    <w:rsid w:val="00081BD4"/>
    <w:rsid w:val="00082A8A"/>
    <w:rsid w:val="00082B27"/>
    <w:rsid w:val="00083381"/>
    <w:rsid w:val="000833A7"/>
    <w:rsid w:val="0008430B"/>
    <w:rsid w:val="0008444B"/>
    <w:rsid w:val="00084DB6"/>
    <w:rsid w:val="0008504E"/>
    <w:rsid w:val="00085265"/>
    <w:rsid w:val="000859CB"/>
    <w:rsid w:val="00086259"/>
    <w:rsid w:val="00086D51"/>
    <w:rsid w:val="00086F69"/>
    <w:rsid w:val="00087170"/>
    <w:rsid w:val="000871C5"/>
    <w:rsid w:val="0008721F"/>
    <w:rsid w:val="000903B9"/>
    <w:rsid w:val="0009109B"/>
    <w:rsid w:val="00091D32"/>
    <w:rsid w:val="0009247A"/>
    <w:rsid w:val="00092ADC"/>
    <w:rsid w:val="00093F02"/>
    <w:rsid w:val="00094203"/>
    <w:rsid w:val="00094699"/>
    <w:rsid w:val="00095C25"/>
    <w:rsid w:val="000962FC"/>
    <w:rsid w:val="0009659B"/>
    <w:rsid w:val="00096663"/>
    <w:rsid w:val="00096AA6"/>
    <w:rsid w:val="00096B88"/>
    <w:rsid w:val="00097422"/>
    <w:rsid w:val="00097ADA"/>
    <w:rsid w:val="000A0986"/>
    <w:rsid w:val="000A0BDF"/>
    <w:rsid w:val="000A1361"/>
    <w:rsid w:val="000A2027"/>
    <w:rsid w:val="000A22CD"/>
    <w:rsid w:val="000A366B"/>
    <w:rsid w:val="000A3917"/>
    <w:rsid w:val="000A57E4"/>
    <w:rsid w:val="000A5D4D"/>
    <w:rsid w:val="000A65B5"/>
    <w:rsid w:val="000A690E"/>
    <w:rsid w:val="000A6B0B"/>
    <w:rsid w:val="000A74F5"/>
    <w:rsid w:val="000B0164"/>
    <w:rsid w:val="000B0334"/>
    <w:rsid w:val="000B156B"/>
    <w:rsid w:val="000B19FA"/>
    <w:rsid w:val="000B1A8D"/>
    <w:rsid w:val="000B1E11"/>
    <w:rsid w:val="000B2318"/>
    <w:rsid w:val="000B2709"/>
    <w:rsid w:val="000B2E01"/>
    <w:rsid w:val="000B34B1"/>
    <w:rsid w:val="000B3853"/>
    <w:rsid w:val="000B38A2"/>
    <w:rsid w:val="000B3C57"/>
    <w:rsid w:val="000B46DB"/>
    <w:rsid w:val="000B4862"/>
    <w:rsid w:val="000B4B63"/>
    <w:rsid w:val="000B5100"/>
    <w:rsid w:val="000B5358"/>
    <w:rsid w:val="000B560D"/>
    <w:rsid w:val="000B5FAD"/>
    <w:rsid w:val="000B65C0"/>
    <w:rsid w:val="000B65F5"/>
    <w:rsid w:val="000B6920"/>
    <w:rsid w:val="000B6993"/>
    <w:rsid w:val="000B7596"/>
    <w:rsid w:val="000B75DB"/>
    <w:rsid w:val="000B7EE0"/>
    <w:rsid w:val="000C0162"/>
    <w:rsid w:val="000C06F4"/>
    <w:rsid w:val="000C0A3A"/>
    <w:rsid w:val="000C0D7F"/>
    <w:rsid w:val="000C1453"/>
    <w:rsid w:val="000C1591"/>
    <w:rsid w:val="000C174D"/>
    <w:rsid w:val="000C2258"/>
    <w:rsid w:val="000C2B8F"/>
    <w:rsid w:val="000C2DB8"/>
    <w:rsid w:val="000C30AF"/>
    <w:rsid w:val="000C316D"/>
    <w:rsid w:val="000C31E5"/>
    <w:rsid w:val="000C31FB"/>
    <w:rsid w:val="000C3280"/>
    <w:rsid w:val="000C3B65"/>
    <w:rsid w:val="000C4286"/>
    <w:rsid w:val="000C42A2"/>
    <w:rsid w:val="000C4CA7"/>
    <w:rsid w:val="000C5E0D"/>
    <w:rsid w:val="000C5E70"/>
    <w:rsid w:val="000C649C"/>
    <w:rsid w:val="000C66BD"/>
    <w:rsid w:val="000C739E"/>
    <w:rsid w:val="000D079C"/>
    <w:rsid w:val="000D0D9E"/>
    <w:rsid w:val="000D1377"/>
    <w:rsid w:val="000D17A4"/>
    <w:rsid w:val="000D17F5"/>
    <w:rsid w:val="000D18B8"/>
    <w:rsid w:val="000D1BA2"/>
    <w:rsid w:val="000D1FB7"/>
    <w:rsid w:val="000D1FCE"/>
    <w:rsid w:val="000D25FE"/>
    <w:rsid w:val="000D2D31"/>
    <w:rsid w:val="000D2F0A"/>
    <w:rsid w:val="000D340C"/>
    <w:rsid w:val="000D3621"/>
    <w:rsid w:val="000D367B"/>
    <w:rsid w:val="000D3978"/>
    <w:rsid w:val="000D3E01"/>
    <w:rsid w:val="000D462B"/>
    <w:rsid w:val="000D49C8"/>
    <w:rsid w:val="000D4B6F"/>
    <w:rsid w:val="000D5442"/>
    <w:rsid w:val="000D5B96"/>
    <w:rsid w:val="000D5E08"/>
    <w:rsid w:val="000D68FE"/>
    <w:rsid w:val="000D6B11"/>
    <w:rsid w:val="000D6C4E"/>
    <w:rsid w:val="000D6E5D"/>
    <w:rsid w:val="000D7231"/>
    <w:rsid w:val="000D79E3"/>
    <w:rsid w:val="000D7CFA"/>
    <w:rsid w:val="000E0D2E"/>
    <w:rsid w:val="000E1059"/>
    <w:rsid w:val="000E1087"/>
    <w:rsid w:val="000E1205"/>
    <w:rsid w:val="000E1D2C"/>
    <w:rsid w:val="000E1F20"/>
    <w:rsid w:val="000E1F57"/>
    <w:rsid w:val="000E223E"/>
    <w:rsid w:val="000E225C"/>
    <w:rsid w:val="000E22CF"/>
    <w:rsid w:val="000E27F0"/>
    <w:rsid w:val="000E2ADC"/>
    <w:rsid w:val="000E2B0D"/>
    <w:rsid w:val="000E2B71"/>
    <w:rsid w:val="000E2C7D"/>
    <w:rsid w:val="000E3159"/>
    <w:rsid w:val="000E34F5"/>
    <w:rsid w:val="000E3A15"/>
    <w:rsid w:val="000E4EEE"/>
    <w:rsid w:val="000E549D"/>
    <w:rsid w:val="000E71FE"/>
    <w:rsid w:val="000E77B1"/>
    <w:rsid w:val="000E7B89"/>
    <w:rsid w:val="000F00E9"/>
    <w:rsid w:val="000F01EA"/>
    <w:rsid w:val="000F1740"/>
    <w:rsid w:val="000F1B6E"/>
    <w:rsid w:val="000F26CB"/>
    <w:rsid w:val="000F2836"/>
    <w:rsid w:val="000F2E13"/>
    <w:rsid w:val="000F3164"/>
    <w:rsid w:val="000F3640"/>
    <w:rsid w:val="000F373E"/>
    <w:rsid w:val="000F3CB1"/>
    <w:rsid w:val="000F482C"/>
    <w:rsid w:val="000F49D0"/>
    <w:rsid w:val="000F4A94"/>
    <w:rsid w:val="000F4C7C"/>
    <w:rsid w:val="000F532C"/>
    <w:rsid w:val="000F6061"/>
    <w:rsid w:val="000F6707"/>
    <w:rsid w:val="000F6A0E"/>
    <w:rsid w:val="000F6A12"/>
    <w:rsid w:val="000F6AF4"/>
    <w:rsid w:val="000F6BF1"/>
    <w:rsid w:val="000F7629"/>
    <w:rsid w:val="000F7B2C"/>
    <w:rsid w:val="000F7C42"/>
    <w:rsid w:val="000F7F54"/>
    <w:rsid w:val="001007A9"/>
    <w:rsid w:val="00100FBF"/>
    <w:rsid w:val="00101034"/>
    <w:rsid w:val="00101253"/>
    <w:rsid w:val="001012AA"/>
    <w:rsid w:val="001027B5"/>
    <w:rsid w:val="00102922"/>
    <w:rsid w:val="0010299C"/>
    <w:rsid w:val="00102BB1"/>
    <w:rsid w:val="00102E97"/>
    <w:rsid w:val="00103583"/>
    <w:rsid w:val="00103B6A"/>
    <w:rsid w:val="00105E74"/>
    <w:rsid w:val="00106345"/>
    <w:rsid w:val="00106751"/>
    <w:rsid w:val="00106CF7"/>
    <w:rsid w:val="00106F4D"/>
    <w:rsid w:val="0010794A"/>
    <w:rsid w:val="00107E64"/>
    <w:rsid w:val="00110295"/>
    <w:rsid w:val="00111345"/>
    <w:rsid w:val="0011162B"/>
    <w:rsid w:val="0011194D"/>
    <w:rsid w:val="00111AC7"/>
    <w:rsid w:val="00112C8F"/>
    <w:rsid w:val="0011305A"/>
    <w:rsid w:val="00113A77"/>
    <w:rsid w:val="001149BD"/>
    <w:rsid w:val="00114B0D"/>
    <w:rsid w:val="00115154"/>
    <w:rsid w:val="001156E9"/>
    <w:rsid w:val="00115829"/>
    <w:rsid w:val="00116838"/>
    <w:rsid w:val="001176C8"/>
    <w:rsid w:val="00117723"/>
    <w:rsid w:val="00117B13"/>
    <w:rsid w:val="00117D17"/>
    <w:rsid w:val="00120288"/>
    <w:rsid w:val="00120343"/>
    <w:rsid w:val="00120395"/>
    <w:rsid w:val="0012051E"/>
    <w:rsid w:val="00120FCC"/>
    <w:rsid w:val="0012243D"/>
    <w:rsid w:val="0012257F"/>
    <w:rsid w:val="00122617"/>
    <w:rsid w:val="001227B4"/>
    <w:rsid w:val="0012425C"/>
    <w:rsid w:val="001246A3"/>
    <w:rsid w:val="00124848"/>
    <w:rsid w:val="00124E5D"/>
    <w:rsid w:val="00125267"/>
    <w:rsid w:val="001259C4"/>
    <w:rsid w:val="00125B3B"/>
    <w:rsid w:val="00125DF3"/>
    <w:rsid w:val="001260CC"/>
    <w:rsid w:val="001262C2"/>
    <w:rsid w:val="001263B3"/>
    <w:rsid w:val="00130128"/>
    <w:rsid w:val="00130423"/>
    <w:rsid w:val="00130DB5"/>
    <w:rsid w:val="0013110B"/>
    <w:rsid w:val="00131554"/>
    <w:rsid w:val="001315F2"/>
    <w:rsid w:val="001318F3"/>
    <w:rsid w:val="00132846"/>
    <w:rsid w:val="00132AFF"/>
    <w:rsid w:val="0013322F"/>
    <w:rsid w:val="00133449"/>
    <w:rsid w:val="00133F9C"/>
    <w:rsid w:val="00134306"/>
    <w:rsid w:val="00135CB7"/>
    <w:rsid w:val="00135CF6"/>
    <w:rsid w:val="001360B1"/>
    <w:rsid w:val="0013660E"/>
    <w:rsid w:val="00136912"/>
    <w:rsid w:val="001370A0"/>
    <w:rsid w:val="00140179"/>
    <w:rsid w:val="00140294"/>
    <w:rsid w:val="001407D9"/>
    <w:rsid w:val="00140DF0"/>
    <w:rsid w:val="0014106C"/>
    <w:rsid w:val="001411B7"/>
    <w:rsid w:val="001411C7"/>
    <w:rsid w:val="00141544"/>
    <w:rsid w:val="00141EA2"/>
    <w:rsid w:val="0014282D"/>
    <w:rsid w:val="001428A1"/>
    <w:rsid w:val="00142978"/>
    <w:rsid w:val="001430C4"/>
    <w:rsid w:val="00143243"/>
    <w:rsid w:val="001432A9"/>
    <w:rsid w:val="00143A07"/>
    <w:rsid w:val="00144036"/>
    <w:rsid w:val="00144BF0"/>
    <w:rsid w:val="001450D5"/>
    <w:rsid w:val="00147049"/>
    <w:rsid w:val="001476AE"/>
    <w:rsid w:val="00150296"/>
    <w:rsid w:val="00150349"/>
    <w:rsid w:val="00150C31"/>
    <w:rsid w:val="00150F70"/>
    <w:rsid w:val="0015136B"/>
    <w:rsid w:val="0015140D"/>
    <w:rsid w:val="00152524"/>
    <w:rsid w:val="00152612"/>
    <w:rsid w:val="00152C3B"/>
    <w:rsid w:val="00152F6E"/>
    <w:rsid w:val="001532D6"/>
    <w:rsid w:val="00153786"/>
    <w:rsid w:val="0015378E"/>
    <w:rsid w:val="00153A28"/>
    <w:rsid w:val="00153ACF"/>
    <w:rsid w:val="00153FBE"/>
    <w:rsid w:val="001540AD"/>
    <w:rsid w:val="001543F5"/>
    <w:rsid w:val="00154905"/>
    <w:rsid w:val="00154A25"/>
    <w:rsid w:val="00154CD3"/>
    <w:rsid w:val="0015573B"/>
    <w:rsid w:val="00155B0A"/>
    <w:rsid w:val="00155FEF"/>
    <w:rsid w:val="00155FF5"/>
    <w:rsid w:val="00156708"/>
    <w:rsid w:val="00156CB2"/>
    <w:rsid w:val="00157507"/>
    <w:rsid w:val="0015766A"/>
    <w:rsid w:val="00157BA0"/>
    <w:rsid w:val="00160225"/>
    <w:rsid w:val="001605C8"/>
    <w:rsid w:val="00160861"/>
    <w:rsid w:val="001612DF"/>
    <w:rsid w:val="001617C4"/>
    <w:rsid w:val="001617FC"/>
    <w:rsid w:val="00161CA4"/>
    <w:rsid w:val="0016255A"/>
    <w:rsid w:val="00162721"/>
    <w:rsid w:val="00162A32"/>
    <w:rsid w:val="00162B66"/>
    <w:rsid w:val="00162F66"/>
    <w:rsid w:val="00163589"/>
    <w:rsid w:val="00164091"/>
    <w:rsid w:val="00164C1F"/>
    <w:rsid w:val="00164DAB"/>
    <w:rsid w:val="001660B3"/>
    <w:rsid w:val="001660E4"/>
    <w:rsid w:val="0016741D"/>
    <w:rsid w:val="0016749B"/>
    <w:rsid w:val="0016751C"/>
    <w:rsid w:val="00167CF6"/>
    <w:rsid w:val="001706F7"/>
    <w:rsid w:val="001708E2"/>
    <w:rsid w:val="00170CD4"/>
    <w:rsid w:val="00170F5D"/>
    <w:rsid w:val="00170F93"/>
    <w:rsid w:val="00170FCF"/>
    <w:rsid w:val="001710A7"/>
    <w:rsid w:val="001712A1"/>
    <w:rsid w:val="001713B3"/>
    <w:rsid w:val="00171CDB"/>
    <w:rsid w:val="00171CFB"/>
    <w:rsid w:val="001720F0"/>
    <w:rsid w:val="0017297E"/>
    <w:rsid w:val="00172C79"/>
    <w:rsid w:val="00172D96"/>
    <w:rsid w:val="001733E2"/>
    <w:rsid w:val="0017402C"/>
    <w:rsid w:val="001742E2"/>
    <w:rsid w:val="001744D3"/>
    <w:rsid w:val="001746B4"/>
    <w:rsid w:val="00174C10"/>
    <w:rsid w:val="00175042"/>
    <w:rsid w:val="001754AA"/>
    <w:rsid w:val="00175B0B"/>
    <w:rsid w:val="00175B4D"/>
    <w:rsid w:val="00175C20"/>
    <w:rsid w:val="00175E0B"/>
    <w:rsid w:val="001760C0"/>
    <w:rsid w:val="00176317"/>
    <w:rsid w:val="00176867"/>
    <w:rsid w:val="001768D4"/>
    <w:rsid w:val="001809F5"/>
    <w:rsid w:val="00180DFD"/>
    <w:rsid w:val="00181764"/>
    <w:rsid w:val="001818DE"/>
    <w:rsid w:val="00181EA9"/>
    <w:rsid w:val="001824B3"/>
    <w:rsid w:val="00182678"/>
    <w:rsid w:val="0018303D"/>
    <w:rsid w:val="001838B6"/>
    <w:rsid w:val="00184492"/>
    <w:rsid w:val="00184A8E"/>
    <w:rsid w:val="00184AA1"/>
    <w:rsid w:val="001852FA"/>
    <w:rsid w:val="001853AB"/>
    <w:rsid w:val="001853FB"/>
    <w:rsid w:val="001857C3"/>
    <w:rsid w:val="00185D12"/>
    <w:rsid w:val="001861C6"/>
    <w:rsid w:val="001865C3"/>
    <w:rsid w:val="001866FE"/>
    <w:rsid w:val="00186DE2"/>
    <w:rsid w:val="00186E74"/>
    <w:rsid w:val="00187943"/>
    <w:rsid w:val="0018796F"/>
    <w:rsid w:val="00190112"/>
    <w:rsid w:val="00190A8F"/>
    <w:rsid w:val="001915E8"/>
    <w:rsid w:val="00191C59"/>
    <w:rsid w:val="00191DC4"/>
    <w:rsid w:val="0019232A"/>
    <w:rsid w:val="00192729"/>
    <w:rsid w:val="00192D22"/>
    <w:rsid w:val="001934ED"/>
    <w:rsid w:val="00193794"/>
    <w:rsid w:val="00193AFA"/>
    <w:rsid w:val="00194667"/>
    <w:rsid w:val="00194CAE"/>
    <w:rsid w:val="001951BD"/>
    <w:rsid w:val="00196328"/>
    <w:rsid w:val="00196B3E"/>
    <w:rsid w:val="00197434"/>
    <w:rsid w:val="001975CA"/>
    <w:rsid w:val="00197790"/>
    <w:rsid w:val="00197A69"/>
    <w:rsid w:val="00197DB1"/>
    <w:rsid w:val="001A03F9"/>
    <w:rsid w:val="001A057D"/>
    <w:rsid w:val="001A071A"/>
    <w:rsid w:val="001A0D23"/>
    <w:rsid w:val="001A10BA"/>
    <w:rsid w:val="001A1BF1"/>
    <w:rsid w:val="001A1D95"/>
    <w:rsid w:val="001A261D"/>
    <w:rsid w:val="001A28BF"/>
    <w:rsid w:val="001A3166"/>
    <w:rsid w:val="001A336D"/>
    <w:rsid w:val="001A3D99"/>
    <w:rsid w:val="001A3FB9"/>
    <w:rsid w:val="001A426A"/>
    <w:rsid w:val="001A4517"/>
    <w:rsid w:val="001A47A4"/>
    <w:rsid w:val="001A4CC5"/>
    <w:rsid w:val="001A4E7B"/>
    <w:rsid w:val="001A4F0D"/>
    <w:rsid w:val="001A50D0"/>
    <w:rsid w:val="001A5358"/>
    <w:rsid w:val="001A5B63"/>
    <w:rsid w:val="001A672D"/>
    <w:rsid w:val="001A6E3C"/>
    <w:rsid w:val="001A7349"/>
    <w:rsid w:val="001A7F0A"/>
    <w:rsid w:val="001B048C"/>
    <w:rsid w:val="001B0A66"/>
    <w:rsid w:val="001B0A75"/>
    <w:rsid w:val="001B0C90"/>
    <w:rsid w:val="001B14D4"/>
    <w:rsid w:val="001B23A5"/>
    <w:rsid w:val="001B27A9"/>
    <w:rsid w:val="001B3D09"/>
    <w:rsid w:val="001B43C4"/>
    <w:rsid w:val="001B4CFB"/>
    <w:rsid w:val="001B568D"/>
    <w:rsid w:val="001B5A09"/>
    <w:rsid w:val="001B5AA1"/>
    <w:rsid w:val="001B626B"/>
    <w:rsid w:val="001B65B7"/>
    <w:rsid w:val="001B69FA"/>
    <w:rsid w:val="001B6E6E"/>
    <w:rsid w:val="001B7C53"/>
    <w:rsid w:val="001B7DBB"/>
    <w:rsid w:val="001C0273"/>
    <w:rsid w:val="001C0863"/>
    <w:rsid w:val="001C0A4B"/>
    <w:rsid w:val="001C1435"/>
    <w:rsid w:val="001C14B5"/>
    <w:rsid w:val="001C1A45"/>
    <w:rsid w:val="001C2D9D"/>
    <w:rsid w:val="001C2E68"/>
    <w:rsid w:val="001C2F89"/>
    <w:rsid w:val="001C38FB"/>
    <w:rsid w:val="001C4492"/>
    <w:rsid w:val="001C471C"/>
    <w:rsid w:val="001C49ED"/>
    <w:rsid w:val="001C51ED"/>
    <w:rsid w:val="001C53FB"/>
    <w:rsid w:val="001C593F"/>
    <w:rsid w:val="001C5B25"/>
    <w:rsid w:val="001C6691"/>
    <w:rsid w:val="001C6999"/>
    <w:rsid w:val="001C710E"/>
    <w:rsid w:val="001D071F"/>
    <w:rsid w:val="001D0BCA"/>
    <w:rsid w:val="001D11F0"/>
    <w:rsid w:val="001D124E"/>
    <w:rsid w:val="001D1AA8"/>
    <w:rsid w:val="001D2257"/>
    <w:rsid w:val="001D2BB4"/>
    <w:rsid w:val="001D31AE"/>
    <w:rsid w:val="001D39D4"/>
    <w:rsid w:val="001D3D8D"/>
    <w:rsid w:val="001D40D2"/>
    <w:rsid w:val="001D44E8"/>
    <w:rsid w:val="001D455F"/>
    <w:rsid w:val="001D4645"/>
    <w:rsid w:val="001D4E74"/>
    <w:rsid w:val="001D5777"/>
    <w:rsid w:val="001D5A65"/>
    <w:rsid w:val="001D5D06"/>
    <w:rsid w:val="001D5D8A"/>
    <w:rsid w:val="001D5F0C"/>
    <w:rsid w:val="001D6D95"/>
    <w:rsid w:val="001D72CD"/>
    <w:rsid w:val="001E07D2"/>
    <w:rsid w:val="001E0863"/>
    <w:rsid w:val="001E0C14"/>
    <w:rsid w:val="001E0F6D"/>
    <w:rsid w:val="001E2994"/>
    <w:rsid w:val="001E29F4"/>
    <w:rsid w:val="001E2A98"/>
    <w:rsid w:val="001E343A"/>
    <w:rsid w:val="001E3ECC"/>
    <w:rsid w:val="001E42DA"/>
    <w:rsid w:val="001E445C"/>
    <w:rsid w:val="001E475D"/>
    <w:rsid w:val="001E4768"/>
    <w:rsid w:val="001E5D49"/>
    <w:rsid w:val="001E5E0A"/>
    <w:rsid w:val="001E6E22"/>
    <w:rsid w:val="001E7416"/>
    <w:rsid w:val="001E7887"/>
    <w:rsid w:val="001E7B8A"/>
    <w:rsid w:val="001F0987"/>
    <w:rsid w:val="001F0F6F"/>
    <w:rsid w:val="001F1083"/>
    <w:rsid w:val="001F13BB"/>
    <w:rsid w:val="001F33AC"/>
    <w:rsid w:val="001F3BDE"/>
    <w:rsid w:val="001F3CE4"/>
    <w:rsid w:val="001F4114"/>
    <w:rsid w:val="001F42C8"/>
    <w:rsid w:val="001F51D8"/>
    <w:rsid w:val="001F53AE"/>
    <w:rsid w:val="001F5962"/>
    <w:rsid w:val="001F7082"/>
    <w:rsid w:val="002000B8"/>
    <w:rsid w:val="00200579"/>
    <w:rsid w:val="0020118A"/>
    <w:rsid w:val="00201557"/>
    <w:rsid w:val="00201696"/>
    <w:rsid w:val="00201D9A"/>
    <w:rsid w:val="00202745"/>
    <w:rsid w:val="00203F54"/>
    <w:rsid w:val="00204054"/>
    <w:rsid w:val="00204E0E"/>
    <w:rsid w:val="00204F9E"/>
    <w:rsid w:val="00205AF1"/>
    <w:rsid w:val="00206730"/>
    <w:rsid w:val="00206889"/>
    <w:rsid w:val="002068F3"/>
    <w:rsid w:val="002073ED"/>
    <w:rsid w:val="00207777"/>
    <w:rsid w:val="00207A30"/>
    <w:rsid w:val="00207BBB"/>
    <w:rsid w:val="00210452"/>
    <w:rsid w:val="00210FC9"/>
    <w:rsid w:val="002112C6"/>
    <w:rsid w:val="00211D1E"/>
    <w:rsid w:val="002121FC"/>
    <w:rsid w:val="0021267A"/>
    <w:rsid w:val="0021297A"/>
    <w:rsid w:val="00212CF6"/>
    <w:rsid w:val="0021326A"/>
    <w:rsid w:val="002134A8"/>
    <w:rsid w:val="00213692"/>
    <w:rsid w:val="00214669"/>
    <w:rsid w:val="00214704"/>
    <w:rsid w:val="00214B45"/>
    <w:rsid w:val="00214D36"/>
    <w:rsid w:val="00214D79"/>
    <w:rsid w:val="00214DE7"/>
    <w:rsid w:val="0021501F"/>
    <w:rsid w:val="00215C51"/>
    <w:rsid w:val="00215D00"/>
    <w:rsid w:val="002165C8"/>
    <w:rsid w:val="00216A2C"/>
    <w:rsid w:val="0021744D"/>
    <w:rsid w:val="0021775A"/>
    <w:rsid w:val="0022034C"/>
    <w:rsid w:val="00221283"/>
    <w:rsid w:val="0022151D"/>
    <w:rsid w:val="00221EF8"/>
    <w:rsid w:val="00222524"/>
    <w:rsid w:val="0022265F"/>
    <w:rsid w:val="002230B4"/>
    <w:rsid w:val="002231F3"/>
    <w:rsid w:val="002236D5"/>
    <w:rsid w:val="00223ACE"/>
    <w:rsid w:val="00223F5C"/>
    <w:rsid w:val="00224175"/>
    <w:rsid w:val="00224A5C"/>
    <w:rsid w:val="00225416"/>
    <w:rsid w:val="002254EB"/>
    <w:rsid w:val="00225A83"/>
    <w:rsid w:val="00225B16"/>
    <w:rsid w:val="00225B4E"/>
    <w:rsid w:val="00226468"/>
    <w:rsid w:val="00226B8D"/>
    <w:rsid w:val="00226C6B"/>
    <w:rsid w:val="00227046"/>
    <w:rsid w:val="00227516"/>
    <w:rsid w:val="002275BF"/>
    <w:rsid w:val="00227DFF"/>
    <w:rsid w:val="0023106B"/>
    <w:rsid w:val="00231104"/>
    <w:rsid w:val="00231319"/>
    <w:rsid w:val="00231718"/>
    <w:rsid w:val="00231B6A"/>
    <w:rsid w:val="00231F85"/>
    <w:rsid w:val="00232067"/>
    <w:rsid w:val="0023249D"/>
    <w:rsid w:val="00232EA1"/>
    <w:rsid w:val="002332EC"/>
    <w:rsid w:val="00233D36"/>
    <w:rsid w:val="00233EE4"/>
    <w:rsid w:val="0023407A"/>
    <w:rsid w:val="0023461D"/>
    <w:rsid w:val="00234D8F"/>
    <w:rsid w:val="002359A0"/>
    <w:rsid w:val="00235DB7"/>
    <w:rsid w:val="00235F85"/>
    <w:rsid w:val="00235FEF"/>
    <w:rsid w:val="0023632A"/>
    <w:rsid w:val="00236A1D"/>
    <w:rsid w:val="002373D9"/>
    <w:rsid w:val="00237CB7"/>
    <w:rsid w:val="00240632"/>
    <w:rsid w:val="0024099D"/>
    <w:rsid w:val="00240A90"/>
    <w:rsid w:val="00240F09"/>
    <w:rsid w:val="00240FAA"/>
    <w:rsid w:val="00243288"/>
    <w:rsid w:val="0024367C"/>
    <w:rsid w:val="002436FF"/>
    <w:rsid w:val="00243820"/>
    <w:rsid w:val="00244076"/>
    <w:rsid w:val="0024493C"/>
    <w:rsid w:val="00245338"/>
    <w:rsid w:val="002454BE"/>
    <w:rsid w:val="00245692"/>
    <w:rsid w:val="00245738"/>
    <w:rsid w:val="00245C63"/>
    <w:rsid w:val="002464A6"/>
    <w:rsid w:val="00246B83"/>
    <w:rsid w:val="0024792D"/>
    <w:rsid w:val="00251D56"/>
    <w:rsid w:val="00252001"/>
    <w:rsid w:val="002522AA"/>
    <w:rsid w:val="0025290D"/>
    <w:rsid w:val="00252DBF"/>
    <w:rsid w:val="002530DB"/>
    <w:rsid w:val="00254103"/>
    <w:rsid w:val="0025494C"/>
    <w:rsid w:val="00254E9C"/>
    <w:rsid w:val="00255186"/>
    <w:rsid w:val="00255353"/>
    <w:rsid w:val="00255439"/>
    <w:rsid w:val="002569AE"/>
    <w:rsid w:val="002571FE"/>
    <w:rsid w:val="00257558"/>
    <w:rsid w:val="00257B3E"/>
    <w:rsid w:val="00257E94"/>
    <w:rsid w:val="0026059B"/>
    <w:rsid w:val="0026066E"/>
    <w:rsid w:val="00260697"/>
    <w:rsid w:val="00260717"/>
    <w:rsid w:val="00261172"/>
    <w:rsid w:val="002611F9"/>
    <w:rsid w:val="00261332"/>
    <w:rsid w:val="00261AB1"/>
    <w:rsid w:val="002629D7"/>
    <w:rsid w:val="00262C4B"/>
    <w:rsid w:val="00262CC1"/>
    <w:rsid w:val="00262D6E"/>
    <w:rsid w:val="00263229"/>
    <w:rsid w:val="002637B1"/>
    <w:rsid w:val="00264260"/>
    <w:rsid w:val="00264308"/>
    <w:rsid w:val="00264A5D"/>
    <w:rsid w:val="00264D25"/>
    <w:rsid w:val="0026508F"/>
    <w:rsid w:val="002651B4"/>
    <w:rsid w:val="00265373"/>
    <w:rsid w:val="00266172"/>
    <w:rsid w:val="00266958"/>
    <w:rsid w:val="00266981"/>
    <w:rsid w:val="00266DA5"/>
    <w:rsid w:val="002701BB"/>
    <w:rsid w:val="002706C3"/>
    <w:rsid w:val="0027078A"/>
    <w:rsid w:val="00270A9D"/>
    <w:rsid w:val="0027108A"/>
    <w:rsid w:val="00271154"/>
    <w:rsid w:val="002715CF"/>
    <w:rsid w:val="00271EEB"/>
    <w:rsid w:val="00273376"/>
    <w:rsid w:val="00273431"/>
    <w:rsid w:val="00273792"/>
    <w:rsid w:val="00274A37"/>
    <w:rsid w:val="002756C0"/>
    <w:rsid w:val="002758C2"/>
    <w:rsid w:val="00275FE3"/>
    <w:rsid w:val="0027608F"/>
    <w:rsid w:val="002761D7"/>
    <w:rsid w:val="002765E4"/>
    <w:rsid w:val="002767E2"/>
    <w:rsid w:val="00276B65"/>
    <w:rsid w:val="00277689"/>
    <w:rsid w:val="002777DE"/>
    <w:rsid w:val="00277BFF"/>
    <w:rsid w:val="002807D0"/>
    <w:rsid w:val="00281026"/>
    <w:rsid w:val="0028199A"/>
    <w:rsid w:val="00282EB5"/>
    <w:rsid w:val="002831FC"/>
    <w:rsid w:val="002837B0"/>
    <w:rsid w:val="00283C60"/>
    <w:rsid w:val="00283F53"/>
    <w:rsid w:val="00283FA6"/>
    <w:rsid w:val="002848E4"/>
    <w:rsid w:val="002849C7"/>
    <w:rsid w:val="0028544A"/>
    <w:rsid w:val="002871DE"/>
    <w:rsid w:val="0028730B"/>
    <w:rsid w:val="00287963"/>
    <w:rsid w:val="0029013D"/>
    <w:rsid w:val="0029092F"/>
    <w:rsid w:val="00290A27"/>
    <w:rsid w:val="0029173A"/>
    <w:rsid w:val="002918D8"/>
    <w:rsid w:val="00291F07"/>
    <w:rsid w:val="00292864"/>
    <w:rsid w:val="002930BE"/>
    <w:rsid w:val="00293201"/>
    <w:rsid w:val="00293901"/>
    <w:rsid w:val="00293A46"/>
    <w:rsid w:val="00294B9C"/>
    <w:rsid w:val="00296276"/>
    <w:rsid w:val="0029673E"/>
    <w:rsid w:val="002A0CF5"/>
    <w:rsid w:val="002A0D6E"/>
    <w:rsid w:val="002A103B"/>
    <w:rsid w:val="002A133A"/>
    <w:rsid w:val="002A1AB6"/>
    <w:rsid w:val="002A2E9E"/>
    <w:rsid w:val="002A331C"/>
    <w:rsid w:val="002A34BD"/>
    <w:rsid w:val="002A3969"/>
    <w:rsid w:val="002A3CC3"/>
    <w:rsid w:val="002A46EC"/>
    <w:rsid w:val="002A47AC"/>
    <w:rsid w:val="002A4973"/>
    <w:rsid w:val="002A4E8C"/>
    <w:rsid w:val="002A53FF"/>
    <w:rsid w:val="002A561E"/>
    <w:rsid w:val="002A6B23"/>
    <w:rsid w:val="002A6F8B"/>
    <w:rsid w:val="002A7658"/>
    <w:rsid w:val="002A7FDD"/>
    <w:rsid w:val="002B0042"/>
    <w:rsid w:val="002B0767"/>
    <w:rsid w:val="002B08D7"/>
    <w:rsid w:val="002B0E01"/>
    <w:rsid w:val="002B1111"/>
    <w:rsid w:val="002B1737"/>
    <w:rsid w:val="002B1AE1"/>
    <w:rsid w:val="002B1CF5"/>
    <w:rsid w:val="002B1DF8"/>
    <w:rsid w:val="002B2049"/>
    <w:rsid w:val="002B20DE"/>
    <w:rsid w:val="002B223A"/>
    <w:rsid w:val="002B23E0"/>
    <w:rsid w:val="002B2DA6"/>
    <w:rsid w:val="002B2DD3"/>
    <w:rsid w:val="002B2EDF"/>
    <w:rsid w:val="002B31D7"/>
    <w:rsid w:val="002B33EA"/>
    <w:rsid w:val="002B3777"/>
    <w:rsid w:val="002B3BCB"/>
    <w:rsid w:val="002B509D"/>
    <w:rsid w:val="002B5FD8"/>
    <w:rsid w:val="002B6001"/>
    <w:rsid w:val="002B6003"/>
    <w:rsid w:val="002B62A9"/>
    <w:rsid w:val="002B6372"/>
    <w:rsid w:val="002C009B"/>
    <w:rsid w:val="002C052F"/>
    <w:rsid w:val="002C0727"/>
    <w:rsid w:val="002C07CA"/>
    <w:rsid w:val="002C1E95"/>
    <w:rsid w:val="002C284F"/>
    <w:rsid w:val="002C373D"/>
    <w:rsid w:val="002C3E64"/>
    <w:rsid w:val="002C3F59"/>
    <w:rsid w:val="002C53C3"/>
    <w:rsid w:val="002C57FE"/>
    <w:rsid w:val="002C5B13"/>
    <w:rsid w:val="002C5B66"/>
    <w:rsid w:val="002C6098"/>
    <w:rsid w:val="002C6AB7"/>
    <w:rsid w:val="002C6B09"/>
    <w:rsid w:val="002D0146"/>
    <w:rsid w:val="002D10D3"/>
    <w:rsid w:val="002D140F"/>
    <w:rsid w:val="002D1F54"/>
    <w:rsid w:val="002D37BC"/>
    <w:rsid w:val="002D3BB4"/>
    <w:rsid w:val="002D3E95"/>
    <w:rsid w:val="002D48B9"/>
    <w:rsid w:val="002D4952"/>
    <w:rsid w:val="002D4AF8"/>
    <w:rsid w:val="002D4C7B"/>
    <w:rsid w:val="002D55AC"/>
    <w:rsid w:val="002D5B00"/>
    <w:rsid w:val="002D5B4A"/>
    <w:rsid w:val="002D5BA2"/>
    <w:rsid w:val="002D6591"/>
    <w:rsid w:val="002D6BD3"/>
    <w:rsid w:val="002D7985"/>
    <w:rsid w:val="002D7A2D"/>
    <w:rsid w:val="002D7B06"/>
    <w:rsid w:val="002E053A"/>
    <w:rsid w:val="002E095F"/>
    <w:rsid w:val="002E0C7A"/>
    <w:rsid w:val="002E13EA"/>
    <w:rsid w:val="002E17B0"/>
    <w:rsid w:val="002E1A29"/>
    <w:rsid w:val="002E1E45"/>
    <w:rsid w:val="002E29B4"/>
    <w:rsid w:val="002E2F86"/>
    <w:rsid w:val="002E4744"/>
    <w:rsid w:val="002E5974"/>
    <w:rsid w:val="002E5D42"/>
    <w:rsid w:val="002E6755"/>
    <w:rsid w:val="002E6A62"/>
    <w:rsid w:val="002E6C57"/>
    <w:rsid w:val="002E6D6C"/>
    <w:rsid w:val="002E717D"/>
    <w:rsid w:val="002E7191"/>
    <w:rsid w:val="002E74D5"/>
    <w:rsid w:val="002E7755"/>
    <w:rsid w:val="002E78C1"/>
    <w:rsid w:val="002F074B"/>
    <w:rsid w:val="002F08E4"/>
    <w:rsid w:val="002F10AA"/>
    <w:rsid w:val="002F1DDF"/>
    <w:rsid w:val="002F2474"/>
    <w:rsid w:val="002F2880"/>
    <w:rsid w:val="002F29B9"/>
    <w:rsid w:val="002F2C30"/>
    <w:rsid w:val="002F315C"/>
    <w:rsid w:val="002F37FD"/>
    <w:rsid w:val="002F3AEA"/>
    <w:rsid w:val="002F3DDA"/>
    <w:rsid w:val="002F43F4"/>
    <w:rsid w:val="002F48FD"/>
    <w:rsid w:val="002F4BBD"/>
    <w:rsid w:val="002F55F3"/>
    <w:rsid w:val="002F5838"/>
    <w:rsid w:val="002F678C"/>
    <w:rsid w:val="002F69BD"/>
    <w:rsid w:val="002F6CD0"/>
    <w:rsid w:val="0030014A"/>
    <w:rsid w:val="00300457"/>
    <w:rsid w:val="003004FB"/>
    <w:rsid w:val="003011A6"/>
    <w:rsid w:val="00301BFE"/>
    <w:rsid w:val="0030207F"/>
    <w:rsid w:val="003025F4"/>
    <w:rsid w:val="00302836"/>
    <w:rsid w:val="00302ECF"/>
    <w:rsid w:val="0030329B"/>
    <w:rsid w:val="00303C5B"/>
    <w:rsid w:val="0030578F"/>
    <w:rsid w:val="00306657"/>
    <w:rsid w:val="00307061"/>
    <w:rsid w:val="0030724A"/>
    <w:rsid w:val="00307294"/>
    <w:rsid w:val="003072E4"/>
    <w:rsid w:val="003073FE"/>
    <w:rsid w:val="00310440"/>
    <w:rsid w:val="003104C8"/>
    <w:rsid w:val="003109FB"/>
    <w:rsid w:val="00310B0E"/>
    <w:rsid w:val="00310BF7"/>
    <w:rsid w:val="00310CCD"/>
    <w:rsid w:val="00310F24"/>
    <w:rsid w:val="003117A6"/>
    <w:rsid w:val="00311D42"/>
    <w:rsid w:val="00314167"/>
    <w:rsid w:val="003143DB"/>
    <w:rsid w:val="0031462E"/>
    <w:rsid w:val="0031482C"/>
    <w:rsid w:val="00314C48"/>
    <w:rsid w:val="00314C75"/>
    <w:rsid w:val="00314F09"/>
    <w:rsid w:val="003152F0"/>
    <w:rsid w:val="00315D89"/>
    <w:rsid w:val="003160E5"/>
    <w:rsid w:val="00316231"/>
    <w:rsid w:val="003164B4"/>
    <w:rsid w:val="00316646"/>
    <w:rsid w:val="00316D6D"/>
    <w:rsid w:val="0031747A"/>
    <w:rsid w:val="00317BF3"/>
    <w:rsid w:val="00320246"/>
    <w:rsid w:val="00320D30"/>
    <w:rsid w:val="00321121"/>
    <w:rsid w:val="00322396"/>
    <w:rsid w:val="003223C1"/>
    <w:rsid w:val="0032263C"/>
    <w:rsid w:val="00322B25"/>
    <w:rsid w:val="00322DC3"/>
    <w:rsid w:val="00323758"/>
    <w:rsid w:val="0032389A"/>
    <w:rsid w:val="003245A4"/>
    <w:rsid w:val="0032629B"/>
    <w:rsid w:val="00326FA4"/>
    <w:rsid w:val="00327B0B"/>
    <w:rsid w:val="0033062B"/>
    <w:rsid w:val="00330C24"/>
    <w:rsid w:val="00331242"/>
    <w:rsid w:val="00331C0B"/>
    <w:rsid w:val="0033232B"/>
    <w:rsid w:val="00332E9F"/>
    <w:rsid w:val="003332EE"/>
    <w:rsid w:val="00333AA9"/>
    <w:rsid w:val="0033438B"/>
    <w:rsid w:val="00334929"/>
    <w:rsid w:val="00334965"/>
    <w:rsid w:val="00335116"/>
    <w:rsid w:val="00335CA1"/>
    <w:rsid w:val="00335CBF"/>
    <w:rsid w:val="00335DF6"/>
    <w:rsid w:val="00335E73"/>
    <w:rsid w:val="003369C0"/>
    <w:rsid w:val="00336D6A"/>
    <w:rsid w:val="00336E7D"/>
    <w:rsid w:val="00337987"/>
    <w:rsid w:val="00337A05"/>
    <w:rsid w:val="00337CEA"/>
    <w:rsid w:val="00340D7A"/>
    <w:rsid w:val="003410A2"/>
    <w:rsid w:val="0034117D"/>
    <w:rsid w:val="00342592"/>
    <w:rsid w:val="00342622"/>
    <w:rsid w:val="003431B3"/>
    <w:rsid w:val="00343F80"/>
    <w:rsid w:val="00344214"/>
    <w:rsid w:val="00344310"/>
    <w:rsid w:val="00344ECA"/>
    <w:rsid w:val="00345606"/>
    <w:rsid w:val="00345DF2"/>
    <w:rsid w:val="00346051"/>
    <w:rsid w:val="0034666A"/>
    <w:rsid w:val="003470A3"/>
    <w:rsid w:val="003470E7"/>
    <w:rsid w:val="003475C8"/>
    <w:rsid w:val="00347BE9"/>
    <w:rsid w:val="003508B2"/>
    <w:rsid w:val="00350F2B"/>
    <w:rsid w:val="003515E9"/>
    <w:rsid w:val="00351BFA"/>
    <w:rsid w:val="00352393"/>
    <w:rsid w:val="0035286C"/>
    <w:rsid w:val="00352FAD"/>
    <w:rsid w:val="003537B7"/>
    <w:rsid w:val="00354370"/>
    <w:rsid w:val="00354799"/>
    <w:rsid w:val="00354D75"/>
    <w:rsid w:val="003551ED"/>
    <w:rsid w:val="00355272"/>
    <w:rsid w:val="003553EF"/>
    <w:rsid w:val="00355662"/>
    <w:rsid w:val="00355A48"/>
    <w:rsid w:val="00355E42"/>
    <w:rsid w:val="00356618"/>
    <w:rsid w:val="00356818"/>
    <w:rsid w:val="00356B53"/>
    <w:rsid w:val="00357431"/>
    <w:rsid w:val="00357664"/>
    <w:rsid w:val="00357B9F"/>
    <w:rsid w:val="00357D3C"/>
    <w:rsid w:val="00360544"/>
    <w:rsid w:val="00360643"/>
    <w:rsid w:val="00360911"/>
    <w:rsid w:val="00360E0E"/>
    <w:rsid w:val="00361437"/>
    <w:rsid w:val="003618BD"/>
    <w:rsid w:val="00361AED"/>
    <w:rsid w:val="00361B42"/>
    <w:rsid w:val="00362221"/>
    <w:rsid w:val="00362502"/>
    <w:rsid w:val="00363833"/>
    <w:rsid w:val="00363C35"/>
    <w:rsid w:val="00364AD0"/>
    <w:rsid w:val="00364F25"/>
    <w:rsid w:val="00365112"/>
    <w:rsid w:val="0036529D"/>
    <w:rsid w:val="0036542B"/>
    <w:rsid w:val="00365777"/>
    <w:rsid w:val="00365C32"/>
    <w:rsid w:val="00365F48"/>
    <w:rsid w:val="00366015"/>
    <w:rsid w:val="00366534"/>
    <w:rsid w:val="00366700"/>
    <w:rsid w:val="0036695A"/>
    <w:rsid w:val="00367043"/>
    <w:rsid w:val="00367080"/>
    <w:rsid w:val="003677F6"/>
    <w:rsid w:val="00370A5A"/>
    <w:rsid w:val="00370C4B"/>
    <w:rsid w:val="00371091"/>
    <w:rsid w:val="00372254"/>
    <w:rsid w:val="003723FC"/>
    <w:rsid w:val="00372C7A"/>
    <w:rsid w:val="003738F7"/>
    <w:rsid w:val="00373AA5"/>
    <w:rsid w:val="00374278"/>
    <w:rsid w:val="0037457F"/>
    <w:rsid w:val="00374A92"/>
    <w:rsid w:val="00374B9C"/>
    <w:rsid w:val="0037504C"/>
    <w:rsid w:val="003756C8"/>
    <w:rsid w:val="00375C28"/>
    <w:rsid w:val="003768F1"/>
    <w:rsid w:val="00376FB7"/>
    <w:rsid w:val="00376FC0"/>
    <w:rsid w:val="0037716F"/>
    <w:rsid w:val="003771CB"/>
    <w:rsid w:val="00377A86"/>
    <w:rsid w:val="00377B35"/>
    <w:rsid w:val="003800BF"/>
    <w:rsid w:val="003804EA"/>
    <w:rsid w:val="003810A8"/>
    <w:rsid w:val="00381774"/>
    <w:rsid w:val="003818FA"/>
    <w:rsid w:val="00381A78"/>
    <w:rsid w:val="003827E2"/>
    <w:rsid w:val="00382AD2"/>
    <w:rsid w:val="00382AFB"/>
    <w:rsid w:val="00383203"/>
    <w:rsid w:val="003833AF"/>
    <w:rsid w:val="0038340A"/>
    <w:rsid w:val="00385612"/>
    <w:rsid w:val="00386E69"/>
    <w:rsid w:val="003871AD"/>
    <w:rsid w:val="0039023B"/>
    <w:rsid w:val="0039025D"/>
    <w:rsid w:val="00390677"/>
    <w:rsid w:val="00390B59"/>
    <w:rsid w:val="003911A2"/>
    <w:rsid w:val="00391230"/>
    <w:rsid w:val="0039138C"/>
    <w:rsid w:val="003919F8"/>
    <w:rsid w:val="00392485"/>
    <w:rsid w:val="003937E1"/>
    <w:rsid w:val="0039389E"/>
    <w:rsid w:val="0039394D"/>
    <w:rsid w:val="00393A95"/>
    <w:rsid w:val="00394281"/>
    <w:rsid w:val="00394A3F"/>
    <w:rsid w:val="00394A99"/>
    <w:rsid w:val="00394D9F"/>
    <w:rsid w:val="00394DD7"/>
    <w:rsid w:val="003965A2"/>
    <w:rsid w:val="00397CC8"/>
    <w:rsid w:val="003A041F"/>
    <w:rsid w:val="003A04B1"/>
    <w:rsid w:val="003A08A2"/>
    <w:rsid w:val="003A1462"/>
    <w:rsid w:val="003A2546"/>
    <w:rsid w:val="003A25C0"/>
    <w:rsid w:val="003A276F"/>
    <w:rsid w:val="003A344E"/>
    <w:rsid w:val="003A35D5"/>
    <w:rsid w:val="003A3898"/>
    <w:rsid w:val="003A468F"/>
    <w:rsid w:val="003A583D"/>
    <w:rsid w:val="003A5990"/>
    <w:rsid w:val="003A5F1F"/>
    <w:rsid w:val="003A63D1"/>
    <w:rsid w:val="003A6E5F"/>
    <w:rsid w:val="003B03AD"/>
    <w:rsid w:val="003B0933"/>
    <w:rsid w:val="003B13D0"/>
    <w:rsid w:val="003B18A5"/>
    <w:rsid w:val="003B1A71"/>
    <w:rsid w:val="003B1C7A"/>
    <w:rsid w:val="003B1FAC"/>
    <w:rsid w:val="003B2346"/>
    <w:rsid w:val="003B3A0C"/>
    <w:rsid w:val="003B4092"/>
    <w:rsid w:val="003B41B4"/>
    <w:rsid w:val="003B429A"/>
    <w:rsid w:val="003B44A2"/>
    <w:rsid w:val="003B4C6A"/>
    <w:rsid w:val="003B60AD"/>
    <w:rsid w:val="003B653D"/>
    <w:rsid w:val="003B697E"/>
    <w:rsid w:val="003B6B07"/>
    <w:rsid w:val="003B6C5D"/>
    <w:rsid w:val="003B6DE0"/>
    <w:rsid w:val="003B6E88"/>
    <w:rsid w:val="003B6FC2"/>
    <w:rsid w:val="003B7054"/>
    <w:rsid w:val="003B7939"/>
    <w:rsid w:val="003B7C88"/>
    <w:rsid w:val="003B7D8D"/>
    <w:rsid w:val="003C0C00"/>
    <w:rsid w:val="003C0CEC"/>
    <w:rsid w:val="003C19D9"/>
    <w:rsid w:val="003C235C"/>
    <w:rsid w:val="003C388E"/>
    <w:rsid w:val="003C3F7D"/>
    <w:rsid w:val="003C3FDF"/>
    <w:rsid w:val="003C40D0"/>
    <w:rsid w:val="003C584C"/>
    <w:rsid w:val="003C606C"/>
    <w:rsid w:val="003C631B"/>
    <w:rsid w:val="003C680A"/>
    <w:rsid w:val="003C6897"/>
    <w:rsid w:val="003C70B8"/>
    <w:rsid w:val="003D005F"/>
    <w:rsid w:val="003D0555"/>
    <w:rsid w:val="003D0ABD"/>
    <w:rsid w:val="003D2028"/>
    <w:rsid w:val="003D20EB"/>
    <w:rsid w:val="003D2A57"/>
    <w:rsid w:val="003D2D39"/>
    <w:rsid w:val="003D2EB9"/>
    <w:rsid w:val="003D3069"/>
    <w:rsid w:val="003D408F"/>
    <w:rsid w:val="003D43C0"/>
    <w:rsid w:val="003D4762"/>
    <w:rsid w:val="003D47C5"/>
    <w:rsid w:val="003D4C6F"/>
    <w:rsid w:val="003D5239"/>
    <w:rsid w:val="003D52B9"/>
    <w:rsid w:val="003D598D"/>
    <w:rsid w:val="003D5C14"/>
    <w:rsid w:val="003D5FAE"/>
    <w:rsid w:val="003D7326"/>
    <w:rsid w:val="003D7E0C"/>
    <w:rsid w:val="003E097C"/>
    <w:rsid w:val="003E0B88"/>
    <w:rsid w:val="003E0D09"/>
    <w:rsid w:val="003E1326"/>
    <w:rsid w:val="003E1D69"/>
    <w:rsid w:val="003E20DF"/>
    <w:rsid w:val="003E2971"/>
    <w:rsid w:val="003E2BB0"/>
    <w:rsid w:val="003E3236"/>
    <w:rsid w:val="003E362E"/>
    <w:rsid w:val="003E3A3B"/>
    <w:rsid w:val="003E611E"/>
    <w:rsid w:val="003E63FB"/>
    <w:rsid w:val="003E6C9C"/>
    <w:rsid w:val="003E77C5"/>
    <w:rsid w:val="003E7A6F"/>
    <w:rsid w:val="003E7B62"/>
    <w:rsid w:val="003E7CE7"/>
    <w:rsid w:val="003F0AEF"/>
    <w:rsid w:val="003F14C5"/>
    <w:rsid w:val="003F1B9B"/>
    <w:rsid w:val="003F1E04"/>
    <w:rsid w:val="003F218C"/>
    <w:rsid w:val="003F2503"/>
    <w:rsid w:val="003F2510"/>
    <w:rsid w:val="003F263E"/>
    <w:rsid w:val="003F276F"/>
    <w:rsid w:val="003F2F40"/>
    <w:rsid w:val="003F4039"/>
    <w:rsid w:val="003F44D1"/>
    <w:rsid w:val="003F497F"/>
    <w:rsid w:val="003F49A8"/>
    <w:rsid w:val="003F4EF7"/>
    <w:rsid w:val="003F61A7"/>
    <w:rsid w:val="003F6C3C"/>
    <w:rsid w:val="003F6C77"/>
    <w:rsid w:val="003F723B"/>
    <w:rsid w:val="003F73C2"/>
    <w:rsid w:val="003F7C99"/>
    <w:rsid w:val="00400312"/>
    <w:rsid w:val="004006FE"/>
    <w:rsid w:val="00401BFE"/>
    <w:rsid w:val="00401ED8"/>
    <w:rsid w:val="00402D49"/>
    <w:rsid w:val="004042FA"/>
    <w:rsid w:val="0040468B"/>
    <w:rsid w:val="0040493E"/>
    <w:rsid w:val="00404FFC"/>
    <w:rsid w:val="00405070"/>
    <w:rsid w:val="0040513E"/>
    <w:rsid w:val="004052A0"/>
    <w:rsid w:val="0040568A"/>
    <w:rsid w:val="00406214"/>
    <w:rsid w:val="00407A2E"/>
    <w:rsid w:val="00407B1A"/>
    <w:rsid w:val="004101E6"/>
    <w:rsid w:val="00410497"/>
    <w:rsid w:val="004106AA"/>
    <w:rsid w:val="00410CBC"/>
    <w:rsid w:val="004117C5"/>
    <w:rsid w:val="0041196B"/>
    <w:rsid w:val="00411A9B"/>
    <w:rsid w:val="00411C5E"/>
    <w:rsid w:val="00411C93"/>
    <w:rsid w:val="00412CDE"/>
    <w:rsid w:val="0041398F"/>
    <w:rsid w:val="00413F1D"/>
    <w:rsid w:val="004141F6"/>
    <w:rsid w:val="004146D8"/>
    <w:rsid w:val="00414EC7"/>
    <w:rsid w:val="00414F3F"/>
    <w:rsid w:val="0041508E"/>
    <w:rsid w:val="004155FF"/>
    <w:rsid w:val="00415928"/>
    <w:rsid w:val="00415A64"/>
    <w:rsid w:val="004169F7"/>
    <w:rsid w:val="00416C3F"/>
    <w:rsid w:val="00417680"/>
    <w:rsid w:val="0041769B"/>
    <w:rsid w:val="00417FC0"/>
    <w:rsid w:val="004208A1"/>
    <w:rsid w:val="00420F61"/>
    <w:rsid w:val="004212DF"/>
    <w:rsid w:val="0042145C"/>
    <w:rsid w:val="00421DD9"/>
    <w:rsid w:val="00421E25"/>
    <w:rsid w:val="00422FC9"/>
    <w:rsid w:val="004240A1"/>
    <w:rsid w:val="004248D1"/>
    <w:rsid w:val="00424BDB"/>
    <w:rsid w:val="00424CBE"/>
    <w:rsid w:val="0042546E"/>
    <w:rsid w:val="00425479"/>
    <w:rsid w:val="004259EA"/>
    <w:rsid w:val="00425F91"/>
    <w:rsid w:val="004269F3"/>
    <w:rsid w:val="00426F5F"/>
    <w:rsid w:val="0042796E"/>
    <w:rsid w:val="0042798A"/>
    <w:rsid w:val="00427DC7"/>
    <w:rsid w:val="00430374"/>
    <w:rsid w:val="00431169"/>
    <w:rsid w:val="00431CE9"/>
    <w:rsid w:val="00431EAD"/>
    <w:rsid w:val="00431F73"/>
    <w:rsid w:val="004322CA"/>
    <w:rsid w:val="004327F1"/>
    <w:rsid w:val="00432927"/>
    <w:rsid w:val="00432A83"/>
    <w:rsid w:val="004339D9"/>
    <w:rsid w:val="0043522A"/>
    <w:rsid w:val="00436730"/>
    <w:rsid w:val="0044002C"/>
    <w:rsid w:val="004402E6"/>
    <w:rsid w:val="004409FA"/>
    <w:rsid w:val="00441730"/>
    <w:rsid w:val="00441D34"/>
    <w:rsid w:val="00442A88"/>
    <w:rsid w:val="00443495"/>
    <w:rsid w:val="0044393A"/>
    <w:rsid w:val="0044399D"/>
    <w:rsid w:val="004439E9"/>
    <w:rsid w:val="00443D92"/>
    <w:rsid w:val="004456C1"/>
    <w:rsid w:val="00445ED8"/>
    <w:rsid w:val="00446F85"/>
    <w:rsid w:val="00447C8C"/>
    <w:rsid w:val="00450B09"/>
    <w:rsid w:val="004515AF"/>
    <w:rsid w:val="0045332E"/>
    <w:rsid w:val="00453B09"/>
    <w:rsid w:val="00453F8C"/>
    <w:rsid w:val="004541D0"/>
    <w:rsid w:val="004558E5"/>
    <w:rsid w:val="00456959"/>
    <w:rsid w:val="00457ABA"/>
    <w:rsid w:val="00457B12"/>
    <w:rsid w:val="004601C4"/>
    <w:rsid w:val="004602C4"/>
    <w:rsid w:val="00460B99"/>
    <w:rsid w:val="00462A1B"/>
    <w:rsid w:val="00463061"/>
    <w:rsid w:val="0046352B"/>
    <w:rsid w:val="004637EE"/>
    <w:rsid w:val="00463B8F"/>
    <w:rsid w:val="0046422D"/>
    <w:rsid w:val="00464313"/>
    <w:rsid w:val="00466A79"/>
    <w:rsid w:val="00466E86"/>
    <w:rsid w:val="00467268"/>
    <w:rsid w:val="00467355"/>
    <w:rsid w:val="00467825"/>
    <w:rsid w:val="00467DAD"/>
    <w:rsid w:val="00470266"/>
    <w:rsid w:val="00470B9B"/>
    <w:rsid w:val="004711C1"/>
    <w:rsid w:val="004712C2"/>
    <w:rsid w:val="004714FB"/>
    <w:rsid w:val="004719B0"/>
    <w:rsid w:val="00472373"/>
    <w:rsid w:val="0047266C"/>
    <w:rsid w:val="004726B4"/>
    <w:rsid w:val="0047291D"/>
    <w:rsid w:val="004734E0"/>
    <w:rsid w:val="004738F9"/>
    <w:rsid w:val="00473D78"/>
    <w:rsid w:val="00473E62"/>
    <w:rsid w:val="0047419F"/>
    <w:rsid w:val="004746FD"/>
    <w:rsid w:val="00475961"/>
    <w:rsid w:val="0047597D"/>
    <w:rsid w:val="00475E5B"/>
    <w:rsid w:val="00475F9F"/>
    <w:rsid w:val="004761DC"/>
    <w:rsid w:val="00476453"/>
    <w:rsid w:val="004767D9"/>
    <w:rsid w:val="00477376"/>
    <w:rsid w:val="0047767B"/>
    <w:rsid w:val="00477FF2"/>
    <w:rsid w:val="00480C5D"/>
    <w:rsid w:val="00480D4A"/>
    <w:rsid w:val="00480D5E"/>
    <w:rsid w:val="0048204D"/>
    <w:rsid w:val="00482259"/>
    <w:rsid w:val="00482590"/>
    <w:rsid w:val="00482CB4"/>
    <w:rsid w:val="00482F61"/>
    <w:rsid w:val="004832C2"/>
    <w:rsid w:val="0048365C"/>
    <w:rsid w:val="00483CAF"/>
    <w:rsid w:val="004840E2"/>
    <w:rsid w:val="00484371"/>
    <w:rsid w:val="00484C8C"/>
    <w:rsid w:val="004854FE"/>
    <w:rsid w:val="00485919"/>
    <w:rsid w:val="004861C8"/>
    <w:rsid w:val="004869B7"/>
    <w:rsid w:val="00486A75"/>
    <w:rsid w:val="00486B19"/>
    <w:rsid w:val="00486D1D"/>
    <w:rsid w:val="00486F17"/>
    <w:rsid w:val="00486F50"/>
    <w:rsid w:val="004872D9"/>
    <w:rsid w:val="00487E7D"/>
    <w:rsid w:val="00487F3A"/>
    <w:rsid w:val="004903B9"/>
    <w:rsid w:val="00490763"/>
    <w:rsid w:val="00491E83"/>
    <w:rsid w:val="004922DA"/>
    <w:rsid w:val="004928F0"/>
    <w:rsid w:val="00492A1B"/>
    <w:rsid w:val="00492C1E"/>
    <w:rsid w:val="00492FAE"/>
    <w:rsid w:val="00493107"/>
    <w:rsid w:val="004942D0"/>
    <w:rsid w:val="00495A81"/>
    <w:rsid w:val="00495DB0"/>
    <w:rsid w:val="00496881"/>
    <w:rsid w:val="00496E7A"/>
    <w:rsid w:val="0049738B"/>
    <w:rsid w:val="00497984"/>
    <w:rsid w:val="00497A13"/>
    <w:rsid w:val="00497BDF"/>
    <w:rsid w:val="004A0299"/>
    <w:rsid w:val="004A0605"/>
    <w:rsid w:val="004A08A5"/>
    <w:rsid w:val="004A08D6"/>
    <w:rsid w:val="004A09B8"/>
    <w:rsid w:val="004A1AD9"/>
    <w:rsid w:val="004A1DB3"/>
    <w:rsid w:val="004A20E2"/>
    <w:rsid w:val="004A24B5"/>
    <w:rsid w:val="004A29DE"/>
    <w:rsid w:val="004A2F62"/>
    <w:rsid w:val="004A3533"/>
    <w:rsid w:val="004A3675"/>
    <w:rsid w:val="004A4AFB"/>
    <w:rsid w:val="004A51FE"/>
    <w:rsid w:val="004A56A0"/>
    <w:rsid w:val="004A5986"/>
    <w:rsid w:val="004A6D82"/>
    <w:rsid w:val="004A7537"/>
    <w:rsid w:val="004A757E"/>
    <w:rsid w:val="004A78BD"/>
    <w:rsid w:val="004A7906"/>
    <w:rsid w:val="004B0089"/>
    <w:rsid w:val="004B106A"/>
    <w:rsid w:val="004B1448"/>
    <w:rsid w:val="004B2082"/>
    <w:rsid w:val="004B2223"/>
    <w:rsid w:val="004B240A"/>
    <w:rsid w:val="004B24CD"/>
    <w:rsid w:val="004B2519"/>
    <w:rsid w:val="004B278A"/>
    <w:rsid w:val="004B2A30"/>
    <w:rsid w:val="004B31F2"/>
    <w:rsid w:val="004B37BA"/>
    <w:rsid w:val="004B3980"/>
    <w:rsid w:val="004B4104"/>
    <w:rsid w:val="004B425E"/>
    <w:rsid w:val="004B5746"/>
    <w:rsid w:val="004B5BD7"/>
    <w:rsid w:val="004B67A4"/>
    <w:rsid w:val="004B69E4"/>
    <w:rsid w:val="004B6A91"/>
    <w:rsid w:val="004B6B6E"/>
    <w:rsid w:val="004B7250"/>
    <w:rsid w:val="004C0F86"/>
    <w:rsid w:val="004C1326"/>
    <w:rsid w:val="004C13A3"/>
    <w:rsid w:val="004C17E2"/>
    <w:rsid w:val="004C1B4C"/>
    <w:rsid w:val="004C1EA6"/>
    <w:rsid w:val="004C2493"/>
    <w:rsid w:val="004C2D2A"/>
    <w:rsid w:val="004C30D1"/>
    <w:rsid w:val="004C3303"/>
    <w:rsid w:val="004C3727"/>
    <w:rsid w:val="004C3872"/>
    <w:rsid w:val="004C3CF4"/>
    <w:rsid w:val="004C41F4"/>
    <w:rsid w:val="004C49A5"/>
    <w:rsid w:val="004C556F"/>
    <w:rsid w:val="004C55DC"/>
    <w:rsid w:val="004C5990"/>
    <w:rsid w:val="004C5B0A"/>
    <w:rsid w:val="004C5F60"/>
    <w:rsid w:val="004C5FE6"/>
    <w:rsid w:val="004C60B0"/>
    <w:rsid w:val="004C64A8"/>
    <w:rsid w:val="004C6583"/>
    <w:rsid w:val="004C6D5C"/>
    <w:rsid w:val="004C6FAC"/>
    <w:rsid w:val="004C7A59"/>
    <w:rsid w:val="004C7C9D"/>
    <w:rsid w:val="004D012F"/>
    <w:rsid w:val="004D03E5"/>
    <w:rsid w:val="004D0A7F"/>
    <w:rsid w:val="004D1127"/>
    <w:rsid w:val="004D157C"/>
    <w:rsid w:val="004D1F8E"/>
    <w:rsid w:val="004D1FBB"/>
    <w:rsid w:val="004D2227"/>
    <w:rsid w:val="004D2554"/>
    <w:rsid w:val="004D2678"/>
    <w:rsid w:val="004D3B47"/>
    <w:rsid w:val="004D3DC9"/>
    <w:rsid w:val="004D4F5A"/>
    <w:rsid w:val="004D5363"/>
    <w:rsid w:val="004D5701"/>
    <w:rsid w:val="004D5895"/>
    <w:rsid w:val="004D5F23"/>
    <w:rsid w:val="004D6292"/>
    <w:rsid w:val="004D64EE"/>
    <w:rsid w:val="004D7330"/>
    <w:rsid w:val="004D7B78"/>
    <w:rsid w:val="004D7D3A"/>
    <w:rsid w:val="004E000C"/>
    <w:rsid w:val="004E05B1"/>
    <w:rsid w:val="004E0CEE"/>
    <w:rsid w:val="004E18E4"/>
    <w:rsid w:val="004E1C35"/>
    <w:rsid w:val="004E1E92"/>
    <w:rsid w:val="004E2075"/>
    <w:rsid w:val="004E3632"/>
    <w:rsid w:val="004E3687"/>
    <w:rsid w:val="004E3C47"/>
    <w:rsid w:val="004E3C88"/>
    <w:rsid w:val="004E41C3"/>
    <w:rsid w:val="004E41F0"/>
    <w:rsid w:val="004E5334"/>
    <w:rsid w:val="004E6106"/>
    <w:rsid w:val="004E62AE"/>
    <w:rsid w:val="004E63EC"/>
    <w:rsid w:val="004E69B1"/>
    <w:rsid w:val="004E6E90"/>
    <w:rsid w:val="004E6FEC"/>
    <w:rsid w:val="004E71F7"/>
    <w:rsid w:val="004E73E8"/>
    <w:rsid w:val="004E7B13"/>
    <w:rsid w:val="004F0236"/>
    <w:rsid w:val="004F0683"/>
    <w:rsid w:val="004F084D"/>
    <w:rsid w:val="004F095A"/>
    <w:rsid w:val="004F0AB2"/>
    <w:rsid w:val="004F0E5F"/>
    <w:rsid w:val="004F109C"/>
    <w:rsid w:val="004F181C"/>
    <w:rsid w:val="004F1F7F"/>
    <w:rsid w:val="004F2D21"/>
    <w:rsid w:val="004F372A"/>
    <w:rsid w:val="004F3B7B"/>
    <w:rsid w:val="004F3BBE"/>
    <w:rsid w:val="004F4EE1"/>
    <w:rsid w:val="004F50EC"/>
    <w:rsid w:val="004F5443"/>
    <w:rsid w:val="004F64B4"/>
    <w:rsid w:val="004F6D0C"/>
    <w:rsid w:val="004F6DB4"/>
    <w:rsid w:val="004F7BB2"/>
    <w:rsid w:val="00500360"/>
    <w:rsid w:val="00500A76"/>
    <w:rsid w:val="00500EEE"/>
    <w:rsid w:val="00501C35"/>
    <w:rsid w:val="0050238A"/>
    <w:rsid w:val="005023A4"/>
    <w:rsid w:val="005026F9"/>
    <w:rsid w:val="005028F3"/>
    <w:rsid w:val="00502B02"/>
    <w:rsid w:val="0050317F"/>
    <w:rsid w:val="00503331"/>
    <w:rsid w:val="0050347E"/>
    <w:rsid w:val="00503730"/>
    <w:rsid w:val="00503856"/>
    <w:rsid w:val="00504CD8"/>
    <w:rsid w:val="0050538D"/>
    <w:rsid w:val="00505594"/>
    <w:rsid w:val="00505850"/>
    <w:rsid w:val="00505E1B"/>
    <w:rsid w:val="0050649A"/>
    <w:rsid w:val="00506D8F"/>
    <w:rsid w:val="005076CE"/>
    <w:rsid w:val="005079CA"/>
    <w:rsid w:val="005079D5"/>
    <w:rsid w:val="00510EDC"/>
    <w:rsid w:val="00510FAC"/>
    <w:rsid w:val="00511235"/>
    <w:rsid w:val="005122C4"/>
    <w:rsid w:val="0051267D"/>
    <w:rsid w:val="00512794"/>
    <w:rsid w:val="005131AF"/>
    <w:rsid w:val="005140A3"/>
    <w:rsid w:val="0051432B"/>
    <w:rsid w:val="00514505"/>
    <w:rsid w:val="0051472B"/>
    <w:rsid w:val="00514EE3"/>
    <w:rsid w:val="00515282"/>
    <w:rsid w:val="00516186"/>
    <w:rsid w:val="005162E3"/>
    <w:rsid w:val="00516658"/>
    <w:rsid w:val="005166F7"/>
    <w:rsid w:val="0051697C"/>
    <w:rsid w:val="005174BC"/>
    <w:rsid w:val="00520914"/>
    <w:rsid w:val="00520919"/>
    <w:rsid w:val="00520CA0"/>
    <w:rsid w:val="0052183F"/>
    <w:rsid w:val="00521AFC"/>
    <w:rsid w:val="00521C30"/>
    <w:rsid w:val="00522713"/>
    <w:rsid w:val="00522760"/>
    <w:rsid w:val="00523200"/>
    <w:rsid w:val="0052407E"/>
    <w:rsid w:val="00524162"/>
    <w:rsid w:val="00524196"/>
    <w:rsid w:val="005243B1"/>
    <w:rsid w:val="00524EE0"/>
    <w:rsid w:val="00525E14"/>
    <w:rsid w:val="00525E7F"/>
    <w:rsid w:val="005263F3"/>
    <w:rsid w:val="0052686A"/>
    <w:rsid w:val="00527006"/>
    <w:rsid w:val="00527BE7"/>
    <w:rsid w:val="00527CCE"/>
    <w:rsid w:val="00527EF6"/>
    <w:rsid w:val="00530431"/>
    <w:rsid w:val="005305B2"/>
    <w:rsid w:val="00530A18"/>
    <w:rsid w:val="00531C47"/>
    <w:rsid w:val="005321A9"/>
    <w:rsid w:val="005334B7"/>
    <w:rsid w:val="005337F8"/>
    <w:rsid w:val="005339F2"/>
    <w:rsid w:val="00533CFA"/>
    <w:rsid w:val="00534CDF"/>
    <w:rsid w:val="005350D2"/>
    <w:rsid w:val="005354AE"/>
    <w:rsid w:val="0053550F"/>
    <w:rsid w:val="00535812"/>
    <w:rsid w:val="0053652D"/>
    <w:rsid w:val="005369E3"/>
    <w:rsid w:val="00536DCA"/>
    <w:rsid w:val="005373F7"/>
    <w:rsid w:val="00537828"/>
    <w:rsid w:val="00537DF3"/>
    <w:rsid w:val="00540308"/>
    <w:rsid w:val="005403A2"/>
    <w:rsid w:val="00540AE2"/>
    <w:rsid w:val="005410DA"/>
    <w:rsid w:val="005411F9"/>
    <w:rsid w:val="00541349"/>
    <w:rsid w:val="00541AFE"/>
    <w:rsid w:val="0054227A"/>
    <w:rsid w:val="00542B45"/>
    <w:rsid w:val="00542D97"/>
    <w:rsid w:val="00542F8D"/>
    <w:rsid w:val="005438AD"/>
    <w:rsid w:val="00543F84"/>
    <w:rsid w:val="00544583"/>
    <w:rsid w:val="00544705"/>
    <w:rsid w:val="00545054"/>
    <w:rsid w:val="0054543C"/>
    <w:rsid w:val="00545558"/>
    <w:rsid w:val="005462D5"/>
    <w:rsid w:val="005467EA"/>
    <w:rsid w:val="00546DBB"/>
    <w:rsid w:val="00547B80"/>
    <w:rsid w:val="00547E73"/>
    <w:rsid w:val="00550984"/>
    <w:rsid w:val="00551041"/>
    <w:rsid w:val="0055170D"/>
    <w:rsid w:val="0055188D"/>
    <w:rsid w:val="00551AE5"/>
    <w:rsid w:val="00551E2A"/>
    <w:rsid w:val="00552127"/>
    <w:rsid w:val="005528B5"/>
    <w:rsid w:val="0055343E"/>
    <w:rsid w:val="0055393E"/>
    <w:rsid w:val="00553FB0"/>
    <w:rsid w:val="00554688"/>
    <w:rsid w:val="00554BEE"/>
    <w:rsid w:val="00554C43"/>
    <w:rsid w:val="00555279"/>
    <w:rsid w:val="00555A86"/>
    <w:rsid w:val="00555D6C"/>
    <w:rsid w:val="00555E42"/>
    <w:rsid w:val="00555F67"/>
    <w:rsid w:val="005560BD"/>
    <w:rsid w:val="0055618A"/>
    <w:rsid w:val="0055657F"/>
    <w:rsid w:val="00556FC2"/>
    <w:rsid w:val="00557826"/>
    <w:rsid w:val="00561110"/>
    <w:rsid w:val="005618AC"/>
    <w:rsid w:val="00561DCE"/>
    <w:rsid w:val="005620BB"/>
    <w:rsid w:val="0056228D"/>
    <w:rsid w:val="00562551"/>
    <w:rsid w:val="005627D2"/>
    <w:rsid w:val="005628F6"/>
    <w:rsid w:val="005636E9"/>
    <w:rsid w:val="005637D6"/>
    <w:rsid w:val="00563B0F"/>
    <w:rsid w:val="00563E6E"/>
    <w:rsid w:val="00564DD0"/>
    <w:rsid w:val="00564DFF"/>
    <w:rsid w:val="00565217"/>
    <w:rsid w:val="005653F0"/>
    <w:rsid w:val="00565665"/>
    <w:rsid w:val="00565A57"/>
    <w:rsid w:val="005671C0"/>
    <w:rsid w:val="00567233"/>
    <w:rsid w:val="00567E67"/>
    <w:rsid w:val="00570069"/>
    <w:rsid w:val="00570A65"/>
    <w:rsid w:val="00571127"/>
    <w:rsid w:val="00571268"/>
    <w:rsid w:val="00571815"/>
    <w:rsid w:val="00571C87"/>
    <w:rsid w:val="00572785"/>
    <w:rsid w:val="00573695"/>
    <w:rsid w:val="00573B5D"/>
    <w:rsid w:val="00573C69"/>
    <w:rsid w:val="00573E13"/>
    <w:rsid w:val="00573E6C"/>
    <w:rsid w:val="00574ECC"/>
    <w:rsid w:val="00575211"/>
    <w:rsid w:val="005753A2"/>
    <w:rsid w:val="00576306"/>
    <w:rsid w:val="005763C6"/>
    <w:rsid w:val="0057697C"/>
    <w:rsid w:val="005777B4"/>
    <w:rsid w:val="00580431"/>
    <w:rsid w:val="005809BA"/>
    <w:rsid w:val="00580ACD"/>
    <w:rsid w:val="00580CB2"/>
    <w:rsid w:val="00580CE0"/>
    <w:rsid w:val="00580F45"/>
    <w:rsid w:val="00580FF0"/>
    <w:rsid w:val="00581DAC"/>
    <w:rsid w:val="005821DF"/>
    <w:rsid w:val="00582326"/>
    <w:rsid w:val="00582349"/>
    <w:rsid w:val="00582458"/>
    <w:rsid w:val="00582CF3"/>
    <w:rsid w:val="0058338C"/>
    <w:rsid w:val="00583638"/>
    <w:rsid w:val="00583E22"/>
    <w:rsid w:val="00584283"/>
    <w:rsid w:val="00584286"/>
    <w:rsid w:val="00584366"/>
    <w:rsid w:val="0058489D"/>
    <w:rsid w:val="00584D89"/>
    <w:rsid w:val="00584E8C"/>
    <w:rsid w:val="00584F6C"/>
    <w:rsid w:val="00585005"/>
    <w:rsid w:val="00585138"/>
    <w:rsid w:val="00585BEE"/>
    <w:rsid w:val="00586190"/>
    <w:rsid w:val="0058687D"/>
    <w:rsid w:val="00586B54"/>
    <w:rsid w:val="00587388"/>
    <w:rsid w:val="00587502"/>
    <w:rsid w:val="00587CE2"/>
    <w:rsid w:val="00587D43"/>
    <w:rsid w:val="005900BC"/>
    <w:rsid w:val="00590A30"/>
    <w:rsid w:val="005910B6"/>
    <w:rsid w:val="005910C1"/>
    <w:rsid w:val="005916DB"/>
    <w:rsid w:val="005921DD"/>
    <w:rsid w:val="00592224"/>
    <w:rsid w:val="005922EB"/>
    <w:rsid w:val="00592640"/>
    <w:rsid w:val="00592C4B"/>
    <w:rsid w:val="00592D69"/>
    <w:rsid w:val="0059331D"/>
    <w:rsid w:val="005943B2"/>
    <w:rsid w:val="0059440D"/>
    <w:rsid w:val="0059556E"/>
    <w:rsid w:val="00595737"/>
    <w:rsid w:val="00596257"/>
    <w:rsid w:val="0059640C"/>
    <w:rsid w:val="00596512"/>
    <w:rsid w:val="0059653F"/>
    <w:rsid w:val="005967AF"/>
    <w:rsid w:val="00596C76"/>
    <w:rsid w:val="005975EE"/>
    <w:rsid w:val="005978F7"/>
    <w:rsid w:val="005A05D7"/>
    <w:rsid w:val="005A0946"/>
    <w:rsid w:val="005A0E91"/>
    <w:rsid w:val="005A1C41"/>
    <w:rsid w:val="005A1C54"/>
    <w:rsid w:val="005A2F12"/>
    <w:rsid w:val="005A2F49"/>
    <w:rsid w:val="005A37C3"/>
    <w:rsid w:val="005A3956"/>
    <w:rsid w:val="005A435A"/>
    <w:rsid w:val="005A43EF"/>
    <w:rsid w:val="005A525C"/>
    <w:rsid w:val="005A53B8"/>
    <w:rsid w:val="005A53C5"/>
    <w:rsid w:val="005A573A"/>
    <w:rsid w:val="005A5C63"/>
    <w:rsid w:val="005A7FE5"/>
    <w:rsid w:val="005B0091"/>
    <w:rsid w:val="005B0699"/>
    <w:rsid w:val="005B0844"/>
    <w:rsid w:val="005B0E4A"/>
    <w:rsid w:val="005B146F"/>
    <w:rsid w:val="005B159D"/>
    <w:rsid w:val="005B20F4"/>
    <w:rsid w:val="005B220E"/>
    <w:rsid w:val="005B22ED"/>
    <w:rsid w:val="005B2744"/>
    <w:rsid w:val="005B2CCD"/>
    <w:rsid w:val="005B2DC9"/>
    <w:rsid w:val="005B4F08"/>
    <w:rsid w:val="005B4F43"/>
    <w:rsid w:val="005B52FF"/>
    <w:rsid w:val="005B5398"/>
    <w:rsid w:val="005B5528"/>
    <w:rsid w:val="005B580C"/>
    <w:rsid w:val="005B595A"/>
    <w:rsid w:val="005B66CE"/>
    <w:rsid w:val="005B671E"/>
    <w:rsid w:val="005B7634"/>
    <w:rsid w:val="005B76F2"/>
    <w:rsid w:val="005B7FB0"/>
    <w:rsid w:val="005C00D7"/>
    <w:rsid w:val="005C0D3B"/>
    <w:rsid w:val="005C159A"/>
    <w:rsid w:val="005C16FE"/>
    <w:rsid w:val="005C182D"/>
    <w:rsid w:val="005C1ABC"/>
    <w:rsid w:val="005C1C0E"/>
    <w:rsid w:val="005C209C"/>
    <w:rsid w:val="005C310D"/>
    <w:rsid w:val="005C399B"/>
    <w:rsid w:val="005C3CD0"/>
    <w:rsid w:val="005C4230"/>
    <w:rsid w:val="005C4C96"/>
    <w:rsid w:val="005C58A4"/>
    <w:rsid w:val="005C5FE8"/>
    <w:rsid w:val="005C6725"/>
    <w:rsid w:val="005C6953"/>
    <w:rsid w:val="005C6B24"/>
    <w:rsid w:val="005C6F36"/>
    <w:rsid w:val="005C7D2C"/>
    <w:rsid w:val="005D083A"/>
    <w:rsid w:val="005D0B04"/>
    <w:rsid w:val="005D10C4"/>
    <w:rsid w:val="005D1B83"/>
    <w:rsid w:val="005D1BB1"/>
    <w:rsid w:val="005D2D29"/>
    <w:rsid w:val="005D3424"/>
    <w:rsid w:val="005D3465"/>
    <w:rsid w:val="005D3691"/>
    <w:rsid w:val="005D36D0"/>
    <w:rsid w:val="005D3816"/>
    <w:rsid w:val="005D3953"/>
    <w:rsid w:val="005D3B5A"/>
    <w:rsid w:val="005D4808"/>
    <w:rsid w:val="005D519C"/>
    <w:rsid w:val="005D548C"/>
    <w:rsid w:val="005D558B"/>
    <w:rsid w:val="005D5747"/>
    <w:rsid w:val="005D6518"/>
    <w:rsid w:val="005D65F3"/>
    <w:rsid w:val="005D67D9"/>
    <w:rsid w:val="005D772C"/>
    <w:rsid w:val="005E05F5"/>
    <w:rsid w:val="005E1AC2"/>
    <w:rsid w:val="005E346B"/>
    <w:rsid w:val="005E35F5"/>
    <w:rsid w:val="005E4C69"/>
    <w:rsid w:val="005E4D60"/>
    <w:rsid w:val="005E4E2B"/>
    <w:rsid w:val="005E5638"/>
    <w:rsid w:val="005E6AC2"/>
    <w:rsid w:val="005E6DB0"/>
    <w:rsid w:val="005E7974"/>
    <w:rsid w:val="005E7B83"/>
    <w:rsid w:val="005E7C3E"/>
    <w:rsid w:val="005F03DA"/>
    <w:rsid w:val="005F10F2"/>
    <w:rsid w:val="005F1140"/>
    <w:rsid w:val="005F1226"/>
    <w:rsid w:val="005F1CF1"/>
    <w:rsid w:val="005F1D5B"/>
    <w:rsid w:val="005F21A3"/>
    <w:rsid w:val="005F2CAA"/>
    <w:rsid w:val="005F34C4"/>
    <w:rsid w:val="005F3698"/>
    <w:rsid w:val="005F3977"/>
    <w:rsid w:val="005F3A45"/>
    <w:rsid w:val="005F3C89"/>
    <w:rsid w:val="005F4257"/>
    <w:rsid w:val="005F45C9"/>
    <w:rsid w:val="005F4B17"/>
    <w:rsid w:val="005F53AF"/>
    <w:rsid w:val="005F54F8"/>
    <w:rsid w:val="005F644F"/>
    <w:rsid w:val="005F67CD"/>
    <w:rsid w:val="005F67F6"/>
    <w:rsid w:val="005F6ACC"/>
    <w:rsid w:val="005F70F6"/>
    <w:rsid w:val="005F7592"/>
    <w:rsid w:val="005F77A7"/>
    <w:rsid w:val="006002B1"/>
    <w:rsid w:val="0060056C"/>
    <w:rsid w:val="00600775"/>
    <w:rsid w:val="006007A2"/>
    <w:rsid w:val="00600DF9"/>
    <w:rsid w:val="00601008"/>
    <w:rsid w:val="006011F7"/>
    <w:rsid w:val="006012DB"/>
    <w:rsid w:val="0060138A"/>
    <w:rsid w:val="006014C6"/>
    <w:rsid w:val="00601C64"/>
    <w:rsid w:val="006021EF"/>
    <w:rsid w:val="006024AD"/>
    <w:rsid w:val="00602FAA"/>
    <w:rsid w:val="0060399B"/>
    <w:rsid w:val="00603BA3"/>
    <w:rsid w:val="00603FD0"/>
    <w:rsid w:val="00604FED"/>
    <w:rsid w:val="00605F60"/>
    <w:rsid w:val="00606BA5"/>
    <w:rsid w:val="00606CBD"/>
    <w:rsid w:val="00607A4C"/>
    <w:rsid w:val="00607C48"/>
    <w:rsid w:val="00607D74"/>
    <w:rsid w:val="00611A0F"/>
    <w:rsid w:val="00613032"/>
    <w:rsid w:val="00613C1A"/>
    <w:rsid w:val="00614DC8"/>
    <w:rsid w:val="0061540E"/>
    <w:rsid w:val="0061586C"/>
    <w:rsid w:val="00615C20"/>
    <w:rsid w:val="00616263"/>
    <w:rsid w:val="00617DD5"/>
    <w:rsid w:val="00620255"/>
    <w:rsid w:val="006207AF"/>
    <w:rsid w:val="006207C0"/>
    <w:rsid w:val="006207F4"/>
    <w:rsid w:val="00620A28"/>
    <w:rsid w:val="00621E86"/>
    <w:rsid w:val="0062264A"/>
    <w:rsid w:val="006231ED"/>
    <w:rsid w:val="00623A6D"/>
    <w:rsid w:val="0062464E"/>
    <w:rsid w:val="00624A77"/>
    <w:rsid w:val="00624CBA"/>
    <w:rsid w:val="0062542B"/>
    <w:rsid w:val="00625F3D"/>
    <w:rsid w:val="006263E2"/>
    <w:rsid w:val="00627516"/>
    <w:rsid w:val="0062764C"/>
    <w:rsid w:val="0062767C"/>
    <w:rsid w:val="006278C6"/>
    <w:rsid w:val="006301EB"/>
    <w:rsid w:val="006303AA"/>
    <w:rsid w:val="0063070B"/>
    <w:rsid w:val="00630831"/>
    <w:rsid w:val="0063168C"/>
    <w:rsid w:val="0063225E"/>
    <w:rsid w:val="00632352"/>
    <w:rsid w:val="00633C69"/>
    <w:rsid w:val="00634354"/>
    <w:rsid w:val="006346F1"/>
    <w:rsid w:val="00634B9F"/>
    <w:rsid w:val="0063537C"/>
    <w:rsid w:val="00635965"/>
    <w:rsid w:val="00636645"/>
    <w:rsid w:val="006367BD"/>
    <w:rsid w:val="0063692A"/>
    <w:rsid w:val="006378E2"/>
    <w:rsid w:val="00637D7D"/>
    <w:rsid w:val="0064009B"/>
    <w:rsid w:val="00640188"/>
    <w:rsid w:val="0064162A"/>
    <w:rsid w:val="006430E1"/>
    <w:rsid w:val="006431D6"/>
    <w:rsid w:val="006447C4"/>
    <w:rsid w:val="006450A5"/>
    <w:rsid w:val="00645209"/>
    <w:rsid w:val="0064569C"/>
    <w:rsid w:val="006457D4"/>
    <w:rsid w:val="00645B08"/>
    <w:rsid w:val="00645CCA"/>
    <w:rsid w:val="00646A61"/>
    <w:rsid w:val="00646D90"/>
    <w:rsid w:val="00646E22"/>
    <w:rsid w:val="00647BF8"/>
    <w:rsid w:val="0065059D"/>
    <w:rsid w:val="00650753"/>
    <w:rsid w:val="00650F05"/>
    <w:rsid w:val="00651D9B"/>
    <w:rsid w:val="00652BD5"/>
    <w:rsid w:val="00653EB4"/>
    <w:rsid w:val="00654389"/>
    <w:rsid w:val="00654417"/>
    <w:rsid w:val="006547F9"/>
    <w:rsid w:val="00655823"/>
    <w:rsid w:val="00656254"/>
    <w:rsid w:val="0065664D"/>
    <w:rsid w:val="00656A02"/>
    <w:rsid w:val="00656C08"/>
    <w:rsid w:val="00656C50"/>
    <w:rsid w:val="0065768B"/>
    <w:rsid w:val="00657767"/>
    <w:rsid w:val="00657808"/>
    <w:rsid w:val="0066042C"/>
    <w:rsid w:val="006613DC"/>
    <w:rsid w:val="006619A6"/>
    <w:rsid w:val="00661F0E"/>
    <w:rsid w:val="006620FC"/>
    <w:rsid w:val="00663218"/>
    <w:rsid w:val="006637FF"/>
    <w:rsid w:val="0066432B"/>
    <w:rsid w:val="006652AC"/>
    <w:rsid w:val="0066550E"/>
    <w:rsid w:val="006664B8"/>
    <w:rsid w:val="0066676B"/>
    <w:rsid w:val="0066703F"/>
    <w:rsid w:val="0066729F"/>
    <w:rsid w:val="00667485"/>
    <w:rsid w:val="00667534"/>
    <w:rsid w:val="00667B2D"/>
    <w:rsid w:val="006701DD"/>
    <w:rsid w:val="00670957"/>
    <w:rsid w:val="00670F26"/>
    <w:rsid w:val="0067164B"/>
    <w:rsid w:val="00671F32"/>
    <w:rsid w:val="00672470"/>
    <w:rsid w:val="0067256E"/>
    <w:rsid w:val="006727DE"/>
    <w:rsid w:val="006736E7"/>
    <w:rsid w:val="00673CCB"/>
    <w:rsid w:val="0067446B"/>
    <w:rsid w:val="006747CF"/>
    <w:rsid w:val="00674BB8"/>
    <w:rsid w:val="00675349"/>
    <w:rsid w:val="006754D4"/>
    <w:rsid w:val="00675B9A"/>
    <w:rsid w:val="00675E43"/>
    <w:rsid w:val="0067665D"/>
    <w:rsid w:val="0067767E"/>
    <w:rsid w:val="00677906"/>
    <w:rsid w:val="00677D92"/>
    <w:rsid w:val="0068074A"/>
    <w:rsid w:val="00680AA6"/>
    <w:rsid w:val="0068379C"/>
    <w:rsid w:val="00683B85"/>
    <w:rsid w:val="006844AA"/>
    <w:rsid w:val="006844C6"/>
    <w:rsid w:val="006849C3"/>
    <w:rsid w:val="00684B5D"/>
    <w:rsid w:val="00684ED7"/>
    <w:rsid w:val="00685E67"/>
    <w:rsid w:val="00686485"/>
    <w:rsid w:val="006866A2"/>
    <w:rsid w:val="00686FDF"/>
    <w:rsid w:val="00690005"/>
    <w:rsid w:val="00690FC2"/>
    <w:rsid w:val="00691323"/>
    <w:rsid w:val="0069140F"/>
    <w:rsid w:val="00691471"/>
    <w:rsid w:val="00691A76"/>
    <w:rsid w:val="00691B7E"/>
    <w:rsid w:val="00691BBD"/>
    <w:rsid w:val="00692073"/>
    <w:rsid w:val="00693BC2"/>
    <w:rsid w:val="00693C09"/>
    <w:rsid w:val="0069460C"/>
    <w:rsid w:val="006948B5"/>
    <w:rsid w:val="006954FC"/>
    <w:rsid w:val="0069576A"/>
    <w:rsid w:val="00696279"/>
    <w:rsid w:val="00696847"/>
    <w:rsid w:val="00696DB0"/>
    <w:rsid w:val="006A052F"/>
    <w:rsid w:val="006A0AC4"/>
    <w:rsid w:val="006A12B8"/>
    <w:rsid w:val="006A1344"/>
    <w:rsid w:val="006A1BA0"/>
    <w:rsid w:val="006A217A"/>
    <w:rsid w:val="006A22E1"/>
    <w:rsid w:val="006A250D"/>
    <w:rsid w:val="006A2AA0"/>
    <w:rsid w:val="006A2FAC"/>
    <w:rsid w:val="006A3916"/>
    <w:rsid w:val="006A40EA"/>
    <w:rsid w:val="006A465B"/>
    <w:rsid w:val="006A5645"/>
    <w:rsid w:val="006A5792"/>
    <w:rsid w:val="006A593E"/>
    <w:rsid w:val="006A625E"/>
    <w:rsid w:val="006A6593"/>
    <w:rsid w:val="006A6FAF"/>
    <w:rsid w:val="006A7077"/>
    <w:rsid w:val="006A70EC"/>
    <w:rsid w:val="006A76C7"/>
    <w:rsid w:val="006B03C2"/>
    <w:rsid w:val="006B0A37"/>
    <w:rsid w:val="006B15DA"/>
    <w:rsid w:val="006B1AA2"/>
    <w:rsid w:val="006B1FD3"/>
    <w:rsid w:val="006B24DA"/>
    <w:rsid w:val="006B29F6"/>
    <w:rsid w:val="006B32D3"/>
    <w:rsid w:val="006B39B8"/>
    <w:rsid w:val="006B39D5"/>
    <w:rsid w:val="006B435E"/>
    <w:rsid w:val="006B45D3"/>
    <w:rsid w:val="006B4BEA"/>
    <w:rsid w:val="006B4F4B"/>
    <w:rsid w:val="006B5302"/>
    <w:rsid w:val="006B581D"/>
    <w:rsid w:val="006B5A4F"/>
    <w:rsid w:val="006B5AB6"/>
    <w:rsid w:val="006B6283"/>
    <w:rsid w:val="006B6BEA"/>
    <w:rsid w:val="006B7DF4"/>
    <w:rsid w:val="006C08BC"/>
    <w:rsid w:val="006C0D0B"/>
    <w:rsid w:val="006C14C6"/>
    <w:rsid w:val="006C14E0"/>
    <w:rsid w:val="006C1CD7"/>
    <w:rsid w:val="006C2847"/>
    <w:rsid w:val="006C29D2"/>
    <w:rsid w:val="006C2CCA"/>
    <w:rsid w:val="006C33E2"/>
    <w:rsid w:val="006C368B"/>
    <w:rsid w:val="006C3770"/>
    <w:rsid w:val="006C3AF5"/>
    <w:rsid w:val="006C3B36"/>
    <w:rsid w:val="006C5279"/>
    <w:rsid w:val="006C5963"/>
    <w:rsid w:val="006C6088"/>
    <w:rsid w:val="006C66FF"/>
    <w:rsid w:val="006C6D03"/>
    <w:rsid w:val="006C704E"/>
    <w:rsid w:val="006C7116"/>
    <w:rsid w:val="006C7EFF"/>
    <w:rsid w:val="006C7FB9"/>
    <w:rsid w:val="006C7FE2"/>
    <w:rsid w:val="006D0B9E"/>
    <w:rsid w:val="006D19EF"/>
    <w:rsid w:val="006D1DA4"/>
    <w:rsid w:val="006D1E71"/>
    <w:rsid w:val="006D2327"/>
    <w:rsid w:val="006D44AC"/>
    <w:rsid w:val="006D4671"/>
    <w:rsid w:val="006D4AF4"/>
    <w:rsid w:val="006D5425"/>
    <w:rsid w:val="006D593F"/>
    <w:rsid w:val="006D5D52"/>
    <w:rsid w:val="006D5F97"/>
    <w:rsid w:val="006D6DFC"/>
    <w:rsid w:val="006D71B1"/>
    <w:rsid w:val="006D7D10"/>
    <w:rsid w:val="006E119B"/>
    <w:rsid w:val="006E206E"/>
    <w:rsid w:val="006E2177"/>
    <w:rsid w:val="006E228C"/>
    <w:rsid w:val="006E2458"/>
    <w:rsid w:val="006E46BA"/>
    <w:rsid w:val="006E4D5F"/>
    <w:rsid w:val="006E54D8"/>
    <w:rsid w:val="006E5540"/>
    <w:rsid w:val="006E5D5C"/>
    <w:rsid w:val="006E6755"/>
    <w:rsid w:val="006E6DE1"/>
    <w:rsid w:val="006E7388"/>
    <w:rsid w:val="006E786B"/>
    <w:rsid w:val="006F071D"/>
    <w:rsid w:val="006F0A27"/>
    <w:rsid w:val="006F0AD2"/>
    <w:rsid w:val="006F1A64"/>
    <w:rsid w:val="006F1D1B"/>
    <w:rsid w:val="006F312F"/>
    <w:rsid w:val="006F3133"/>
    <w:rsid w:val="006F3800"/>
    <w:rsid w:val="006F57E4"/>
    <w:rsid w:val="006F5FFE"/>
    <w:rsid w:val="006F61CF"/>
    <w:rsid w:val="006F697B"/>
    <w:rsid w:val="006F69D7"/>
    <w:rsid w:val="006F774E"/>
    <w:rsid w:val="006F7D4B"/>
    <w:rsid w:val="006F7E32"/>
    <w:rsid w:val="006F7EA2"/>
    <w:rsid w:val="007003FA"/>
    <w:rsid w:val="00700A32"/>
    <w:rsid w:val="00700E30"/>
    <w:rsid w:val="0070190E"/>
    <w:rsid w:val="00701FDF"/>
    <w:rsid w:val="00702235"/>
    <w:rsid w:val="00702A6C"/>
    <w:rsid w:val="00703464"/>
    <w:rsid w:val="007043D3"/>
    <w:rsid w:val="00704522"/>
    <w:rsid w:val="00704739"/>
    <w:rsid w:val="00704C2C"/>
    <w:rsid w:val="007052A2"/>
    <w:rsid w:val="007057CA"/>
    <w:rsid w:val="00705C2B"/>
    <w:rsid w:val="00705C75"/>
    <w:rsid w:val="00706512"/>
    <w:rsid w:val="00707922"/>
    <w:rsid w:val="00710247"/>
    <w:rsid w:val="007114E2"/>
    <w:rsid w:val="00711851"/>
    <w:rsid w:val="00712549"/>
    <w:rsid w:val="00712AE1"/>
    <w:rsid w:val="00712B90"/>
    <w:rsid w:val="0071376C"/>
    <w:rsid w:val="00713804"/>
    <w:rsid w:val="00713CA5"/>
    <w:rsid w:val="00713CE2"/>
    <w:rsid w:val="00713E4F"/>
    <w:rsid w:val="00714398"/>
    <w:rsid w:val="007144A2"/>
    <w:rsid w:val="00714C16"/>
    <w:rsid w:val="00714D9E"/>
    <w:rsid w:val="00714DD2"/>
    <w:rsid w:val="007156E9"/>
    <w:rsid w:val="00715825"/>
    <w:rsid w:val="0071634A"/>
    <w:rsid w:val="0071666E"/>
    <w:rsid w:val="007167CC"/>
    <w:rsid w:val="00716AD5"/>
    <w:rsid w:val="00716CF3"/>
    <w:rsid w:val="00717F07"/>
    <w:rsid w:val="00720E09"/>
    <w:rsid w:val="007218E8"/>
    <w:rsid w:val="00722254"/>
    <w:rsid w:val="007224D1"/>
    <w:rsid w:val="007227EE"/>
    <w:rsid w:val="00722881"/>
    <w:rsid w:val="00723088"/>
    <w:rsid w:val="0072325A"/>
    <w:rsid w:val="00723740"/>
    <w:rsid w:val="00723A88"/>
    <w:rsid w:val="007249FC"/>
    <w:rsid w:val="00724AD2"/>
    <w:rsid w:val="00724AF7"/>
    <w:rsid w:val="00724B68"/>
    <w:rsid w:val="00724C14"/>
    <w:rsid w:val="00724EB4"/>
    <w:rsid w:val="00725108"/>
    <w:rsid w:val="007255DE"/>
    <w:rsid w:val="00725BFE"/>
    <w:rsid w:val="00725DF9"/>
    <w:rsid w:val="00725DFD"/>
    <w:rsid w:val="00726156"/>
    <w:rsid w:val="00726F58"/>
    <w:rsid w:val="00727101"/>
    <w:rsid w:val="0072766D"/>
    <w:rsid w:val="00727C11"/>
    <w:rsid w:val="00727C22"/>
    <w:rsid w:val="00727EB9"/>
    <w:rsid w:val="00730B96"/>
    <w:rsid w:val="00730FEF"/>
    <w:rsid w:val="00731175"/>
    <w:rsid w:val="00731233"/>
    <w:rsid w:val="0073196C"/>
    <w:rsid w:val="00731F24"/>
    <w:rsid w:val="00731F98"/>
    <w:rsid w:val="00732571"/>
    <w:rsid w:val="00732593"/>
    <w:rsid w:val="00732FA7"/>
    <w:rsid w:val="00733076"/>
    <w:rsid w:val="0073326D"/>
    <w:rsid w:val="0073342F"/>
    <w:rsid w:val="0073352D"/>
    <w:rsid w:val="0073414C"/>
    <w:rsid w:val="00734D32"/>
    <w:rsid w:val="007352FB"/>
    <w:rsid w:val="0073575D"/>
    <w:rsid w:val="00735D88"/>
    <w:rsid w:val="00735F4B"/>
    <w:rsid w:val="00736293"/>
    <w:rsid w:val="007364F8"/>
    <w:rsid w:val="0073676C"/>
    <w:rsid w:val="00737955"/>
    <w:rsid w:val="0074065D"/>
    <w:rsid w:val="00740D50"/>
    <w:rsid w:val="00741164"/>
    <w:rsid w:val="00741265"/>
    <w:rsid w:val="0074174B"/>
    <w:rsid w:val="00741907"/>
    <w:rsid w:val="00741B05"/>
    <w:rsid w:val="00741E75"/>
    <w:rsid w:val="00741EA3"/>
    <w:rsid w:val="00742204"/>
    <w:rsid w:val="00742459"/>
    <w:rsid w:val="007424E9"/>
    <w:rsid w:val="00742A21"/>
    <w:rsid w:val="00742F16"/>
    <w:rsid w:val="007434F7"/>
    <w:rsid w:val="00743607"/>
    <w:rsid w:val="00743BB9"/>
    <w:rsid w:val="00743D21"/>
    <w:rsid w:val="00743EF0"/>
    <w:rsid w:val="00744511"/>
    <w:rsid w:val="0074498F"/>
    <w:rsid w:val="007450BE"/>
    <w:rsid w:val="00745792"/>
    <w:rsid w:val="00745B1B"/>
    <w:rsid w:val="00745B6C"/>
    <w:rsid w:val="00746240"/>
    <w:rsid w:val="00746566"/>
    <w:rsid w:val="00746BE8"/>
    <w:rsid w:val="007476B4"/>
    <w:rsid w:val="00747DDF"/>
    <w:rsid w:val="007500C7"/>
    <w:rsid w:val="00750B80"/>
    <w:rsid w:val="007511BA"/>
    <w:rsid w:val="0075216B"/>
    <w:rsid w:val="00752781"/>
    <w:rsid w:val="007529B6"/>
    <w:rsid w:val="00752EC4"/>
    <w:rsid w:val="00752F5B"/>
    <w:rsid w:val="007531E0"/>
    <w:rsid w:val="00753452"/>
    <w:rsid w:val="00753CB0"/>
    <w:rsid w:val="00753E68"/>
    <w:rsid w:val="00754084"/>
    <w:rsid w:val="007542AE"/>
    <w:rsid w:val="0075442E"/>
    <w:rsid w:val="00754B75"/>
    <w:rsid w:val="00754EC3"/>
    <w:rsid w:val="00754FAA"/>
    <w:rsid w:val="00755889"/>
    <w:rsid w:val="007560FD"/>
    <w:rsid w:val="0075643E"/>
    <w:rsid w:val="0075659B"/>
    <w:rsid w:val="00757976"/>
    <w:rsid w:val="00757EC5"/>
    <w:rsid w:val="007608D3"/>
    <w:rsid w:val="00761490"/>
    <w:rsid w:val="00761D07"/>
    <w:rsid w:val="00761DEA"/>
    <w:rsid w:val="00762189"/>
    <w:rsid w:val="00762522"/>
    <w:rsid w:val="00763184"/>
    <w:rsid w:val="00763787"/>
    <w:rsid w:val="0076438C"/>
    <w:rsid w:val="0076498E"/>
    <w:rsid w:val="00764C98"/>
    <w:rsid w:val="007650DD"/>
    <w:rsid w:val="00765653"/>
    <w:rsid w:val="00765AE9"/>
    <w:rsid w:val="00765E15"/>
    <w:rsid w:val="00765E3D"/>
    <w:rsid w:val="007661FF"/>
    <w:rsid w:val="0076665D"/>
    <w:rsid w:val="007668A2"/>
    <w:rsid w:val="00766E4E"/>
    <w:rsid w:val="00766F7D"/>
    <w:rsid w:val="0076718B"/>
    <w:rsid w:val="00767330"/>
    <w:rsid w:val="00767725"/>
    <w:rsid w:val="00767CFA"/>
    <w:rsid w:val="00770289"/>
    <w:rsid w:val="00771842"/>
    <w:rsid w:val="0077256B"/>
    <w:rsid w:val="0077257F"/>
    <w:rsid w:val="007734B8"/>
    <w:rsid w:val="00773FA3"/>
    <w:rsid w:val="0077439E"/>
    <w:rsid w:val="00774A57"/>
    <w:rsid w:val="00775014"/>
    <w:rsid w:val="0077545C"/>
    <w:rsid w:val="00775666"/>
    <w:rsid w:val="007761AA"/>
    <w:rsid w:val="00776AD0"/>
    <w:rsid w:val="00776B29"/>
    <w:rsid w:val="0077768E"/>
    <w:rsid w:val="007776EB"/>
    <w:rsid w:val="0077794B"/>
    <w:rsid w:val="00777AD9"/>
    <w:rsid w:val="00777B40"/>
    <w:rsid w:val="00777EB3"/>
    <w:rsid w:val="00780B29"/>
    <w:rsid w:val="00780F04"/>
    <w:rsid w:val="00781B4B"/>
    <w:rsid w:val="00781DC6"/>
    <w:rsid w:val="0078224D"/>
    <w:rsid w:val="007826B6"/>
    <w:rsid w:val="00782D8F"/>
    <w:rsid w:val="00783405"/>
    <w:rsid w:val="00783E6A"/>
    <w:rsid w:val="0078411E"/>
    <w:rsid w:val="00785026"/>
    <w:rsid w:val="00785134"/>
    <w:rsid w:val="00786167"/>
    <w:rsid w:val="0078679C"/>
    <w:rsid w:val="007869C5"/>
    <w:rsid w:val="00786CB1"/>
    <w:rsid w:val="007877F6"/>
    <w:rsid w:val="00787B80"/>
    <w:rsid w:val="00787C54"/>
    <w:rsid w:val="0079010D"/>
    <w:rsid w:val="00791CF8"/>
    <w:rsid w:val="00792AF0"/>
    <w:rsid w:val="0079366F"/>
    <w:rsid w:val="007939E8"/>
    <w:rsid w:val="00793B11"/>
    <w:rsid w:val="00793E11"/>
    <w:rsid w:val="00793ED7"/>
    <w:rsid w:val="0079441D"/>
    <w:rsid w:val="0079501E"/>
    <w:rsid w:val="00795B7F"/>
    <w:rsid w:val="00795CE2"/>
    <w:rsid w:val="00796678"/>
    <w:rsid w:val="00796EF2"/>
    <w:rsid w:val="00797309"/>
    <w:rsid w:val="00797FE1"/>
    <w:rsid w:val="007A0D45"/>
    <w:rsid w:val="007A16FC"/>
    <w:rsid w:val="007A1BE7"/>
    <w:rsid w:val="007A1D95"/>
    <w:rsid w:val="007A21EA"/>
    <w:rsid w:val="007A220A"/>
    <w:rsid w:val="007A2364"/>
    <w:rsid w:val="007A2713"/>
    <w:rsid w:val="007A2D40"/>
    <w:rsid w:val="007A433E"/>
    <w:rsid w:val="007A4427"/>
    <w:rsid w:val="007A45E9"/>
    <w:rsid w:val="007A580B"/>
    <w:rsid w:val="007A581B"/>
    <w:rsid w:val="007A5AC7"/>
    <w:rsid w:val="007A5F47"/>
    <w:rsid w:val="007A64AF"/>
    <w:rsid w:val="007A663F"/>
    <w:rsid w:val="007A73BA"/>
    <w:rsid w:val="007B06EB"/>
    <w:rsid w:val="007B0BE8"/>
    <w:rsid w:val="007B0C7C"/>
    <w:rsid w:val="007B1E61"/>
    <w:rsid w:val="007B2078"/>
    <w:rsid w:val="007B2F3D"/>
    <w:rsid w:val="007B39EF"/>
    <w:rsid w:val="007B3E51"/>
    <w:rsid w:val="007B51AF"/>
    <w:rsid w:val="007B5820"/>
    <w:rsid w:val="007B5B2D"/>
    <w:rsid w:val="007B5EE3"/>
    <w:rsid w:val="007B691E"/>
    <w:rsid w:val="007B6A46"/>
    <w:rsid w:val="007B6C35"/>
    <w:rsid w:val="007B6FD3"/>
    <w:rsid w:val="007B751E"/>
    <w:rsid w:val="007C029E"/>
    <w:rsid w:val="007C0DE2"/>
    <w:rsid w:val="007C1171"/>
    <w:rsid w:val="007C14AF"/>
    <w:rsid w:val="007C1919"/>
    <w:rsid w:val="007C19B6"/>
    <w:rsid w:val="007C1AC3"/>
    <w:rsid w:val="007C1B6A"/>
    <w:rsid w:val="007C2094"/>
    <w:rsid w:val="007C2BEF"/>
    <w:rsid w:val="007C3829"/>
    <w:rsid w:val="007C43BB"/>
    <w:rsid w:val="007C4631"/>
    <w:rsid w:val="007C4876"/>
    <w:rsid w:val="007C4CA2"/>
    <w:rsid w:val="007C50CC"/>
    <w:rsid w:val="007C5903"/>
    <w:rsid w:val="007C5EEE"/>
    <w:rsid w:val="007C6657"/>
    <w:rsid w:val="007C687D"/>
    <w:rsid w:val="007C6F9E"/>
    <w:rsid w:val="007C7005"/>
    <w:rsid w:val="007C72DF"/>
    <w:rsid w:val="007C7968"/>
    <w:rsid w:val="007C7AA1"/>
    <w:rsid w:val="007C7F2E"/>
    <w:rsid w:val="007D00EC"/>
    <w:rsid w:val="007D00EE"/>
    <w:rsid w:val="007D0214"/>
    <w:rsid w:val="007D0256"/>
    <w:rsid w:val="007D0B62"/>
    <w:rsid w:val="007D0DF4"/>
    <w:rsid w:val="007D0F55"/>
    <w:rsid w:val="007D0FDF"/>
    <w:rsid w:val="007D1954"/>
    <w:rsid w:val="007D2A26"/>
    <w:rsid w:val="007D3D09"/>
    <w:rsid w:val="007D3F56"/>
    <w:rsid w:val="007D415E"/>
    <w:rsid w:val="007D43ED"/>
    <w:rsid w:val="007D5166"/>
    <w:rsid w:val="007D5597"/>
    <w:rsid w:val="007D5E70"/>
    <w:rsid w:val="007D69FE"/>
    <w:rsid w:val="007D6A62"/>
    <w:rsid w:val="007D6B1E"/>
    <w:rsid w:val="007D6E69"/>
    <w:rsid w:val="007D7D65"/>
    <w:rsid w:val="007E00B8"/>
    <w:rsid w:val="007E0940"/>
    <w:rsid w:val="007E0DC6"/>
    <w:rsid w:val="007E11C3"/>
    <w:rsid w:val="007E1621"/>
    <w:rsid w:val="007E182A"/>
    <w:rsid w:val="007E18B2"/>
    <w:rsid w:val="007E1959"/>
    <w:rsid w:val="007E2169"/>
    <w:rsid w:val="007E245F"/>
    <w:rsid w:val="007E2894"/>
    <w:rsid w:val="007E2CCB"/>
    <w:rsid w:val="007E2DB4"/>
    <w:rsid w:val="007E2DC1"/>
    <w:rsid w:val="007E4139"/>
    <w:rsid w:val="007E421A"/>
    <w:rsid w:val="007E54D9"/>
    <w:rsid w:val="007E550E"/>
    <w:rsid w:val="007E5792"/>
    <w:rsid w:val="007E5915"/>
    <w:rsid w:val="007E5FC6"/>
    <w:rsid w:val="007E60FD"/>
    <w:rsid w:val="007E6867"/>
    <w:rsid w:val="007E6DC1"/>
    <w:rsid w:val="007E7558"/>
    <w:rsid w:val="007E7681"/>
    <w:rsid w:val="007F0418"/>
    <w:rsid w:val="007F04BD"/>
    <w:rsid w:val="007F051B"/>
    <w:rsid w:val="007F0A36"/>
    <w:rsid w:val="007F0A91"/>
    <w:rsid w:val="007F0D05"/>
    <w:rsid w:val="007F0E72"/>
    <w:rsid w:val="007F1277"/>
    <w:rsid w:val="007F20EF"/>
    <w:rsid w:val="007F24A0"/>
    <w:rsid w:val="007F2D69"/>
    <w:rsid w:val="007F3313"/>
    <w:rsid w:val="007F3720"/>
    <w:rsid w:val="007F3934"/>
    <w:rsid w:val="007F4023"/>
    <w:rsid w:val="007F427B"/>
    <w:rsid w:val="007F44A6"/>
    <w:rsid w:val="007F49E4"/>
    <w:rsid w:val="007F5960"/>
    <w:rsid w:val="007F5A4C"/>
    <w:rsid w:val="007F5F1A"/>
    <w:rsid w:val="007F62A7"/>
    <w:rsid w:val="007F772E"/>
    <w:rsid w:val="007F775F"/>
    <w:rsid w:val="008002D1"/>
    <w:rsid w:val="00800764"/>
    <w:rsid w:val="00801334"/>
    <w:rsid w:val="00801572"/>
    <w:rsid w:val="00802201"/>
    <w:rsid w:val="008023EA"/>
    <w:rsid w:val="00803964"/>
    <w:rsid w:val="00803A8A"/>
    <w:rsid w:val="00803B95"/>
    <w:rsid w:val="00804422"/>
    <w:rsid w:val="00804B32"/>
    <w:rsid w:val="008054F3"/>
    <w:rsid w:val="00807279"/>
    <w:rsid w:val="00810532"/>
    <w:rsid w:val="008107B3"/>
    <w:rsid w:val="00811015"/>
    <w:rsid w:val="008110DB"/>
    <w:rsid w:val="00811865"/>
    <w:rsid w:val="00811C61"/>
    <w:rsid w:val="008121CF"/>
    <w:rsid w:val="00812AEC"/>
    <w:rsid w:val="00812EB8"/>
    <w:rsid w:val="0081325E"/>
    <w:rsid w:val="00813C5C"/>
    <w:rsid w:val="00813CD1"/>
    <w:rsid w:val="008147D6"/>
    <w:rsid w:val="00814B2F"/>
    <w:rsid w:val="00814C2C"/>
    <w:rsid w:val="00816DB6"/>
    <w:rsid w:val="008173EC"/>
    <w:rsid w:val="00817D7B"/>
    <w:rsid w:val="008208CD"/>
    <w:rsid w:val="00820F0D"/>
    <w:rsid w:val="008210C0"/>
    <w:rsid w:val="0082125B"/>
    <w:rsid w:val="008215C7"/>
    <w:rsid w:val="008216AF"/>
    <w:rsid w:val="00821705"/>
    <w:rsid w:val="0082192E"/>
    <w:rsid w:val="00821971"/>
    <w:rsid w:val="0082289B"/>
    <w:rsid w:val="00822AB1"/>
    <w:rsid w:val="00822CB2"/>
    <w:rsid w:val="00822DF1"/>
    <w:rsid w:val="0082345C"/>
    <w:rsid w:val="008239F4"/>
    <w:rsid w:val="00823C5B"/>
    <w:rsid w:val="00823E11"/>
    <w:rsid w:val="00823F05"/>
    <w:rsid w:val="00824186"/>
    <w:rsid w:val="008241C3"/>
    <w:rsid w:val="00824384"/>
    <w:rsid w:val="008245D7"/>
    <w:rsid w:val="00824867"/>
    <w:rsid w:val="00824B99"/>
    <w:rsid w:val="00824F64"/>
    <w:rsid w:val="008252A6"/>
    <w:rsid w:val="008256E5"/>
    <w:rsid w:val="00825D50"/>
    <w:rsid w:val="0082707C"/>
    <w:rsid w:val="00827864"/>
    <w:rsid w:val="00827ADB"/>
    <w:rsid w:val="00827F30"/>
    <w:rsid w:val="00830191"/>
    <w:rsid w:val="00830504"/>
    <w:rsid w:val="00830F46"/>
    <w:rsid w:val="00830FDA"/>
    <w:rsid w:val="008316A9"/>
    <w:rsid w:val="008317CC"/>
    <w:rsid w:val="00831978"/>
    <w:rsid w:val="0083320C"/>
    <w:rsid w:val="0083356B"/>
    <w:rsid w:val="00833E51"/>
    <w:rsid w:val="00834260"/>
    <w:rsid w:val="00834269"/>
    <w:rsid w:val="008342B1"/>
    <w:rsid w:val="00834685"/>
    <w:rsid w:val="00834A9A"/>
    <w:rsid w:val="00834CD7"/>
    <w:rsid w:val="00834F67"/>
    <w:rsid w:val="00835F71"/>
    <w:rsid w:val="00836696"/>
    <w:rsid w:val="0083697F"/>
    <w:rsid w:val="00836EC7"/>
    <w:rsid w:val="0083769D"/>
    <w:rsid w:val="00837C25"/>
    <w:rsid w:val="0084092D"/>
    <w:rsid w:val="00840930"/>
    <w:rsid w:val="008418B0"/>
    <w:rsid w:val="00841F7C"/>
    <w:rsid w:val="008423DC"/>
    <w:rsid w:val="00842A01"/>
    <w:rsid w:val="00842B0E"/>
    <w:rsid w:val="00842B45"/>
    <w:rsid w:val="008435A3"/>
    <w:rsid w:val="008439AF"/>
    <w:rsid w:val="00844B89"/>
    <w:rsid w:val="008456E5"/>
    <w:rsid w:val="00845FF4"/>
    <w:rsid w:val="008468F9"/>
    <w:rsid w:val="00847042"/>
    <w:rsid w:val="008472EC"/>
    <w:rsid w:val="00847596"/>
    <w:rsid w:val="008476BC"/>
    <w:rsid w:val="008503CB"/>
    <w:rsid w:val="00850E00"/>
    <w:rsid w:val="008511C6"/>
    <w:rsid w:val="008512BF"/>
    <w:rsid w:val="0085196D"/>
    <w:rsid w:val="00851A07"/>
    <w:rsid w:val="00851FB6"/>
    <w:rsid w:val="008520C2"/>
    <w:rsid w:val="008522F5"/>
    <w:rsid w:val="008523E5"/>
    <w:rsid w:val="00852E58"/>
    <w:rsid w:val="008533D7"/>
    <w:rsid w:val="008533F6"/>
    <w:rsid w:val="00853A28"/>
    <w:rsid w:val="00854CD7"/>
    <w:rsid w:val="00854EF9"/>
    <w:rsid w:val="008550B5"/>
    <w:rsid w:val="008563D3"/>
    <w:rsid w:val="00856FCD"/>
    <w:rsid w:val="00857040"/>
    <w:rsid w:val="0085750B"/>
    <w:rsid w:val="00857678"/>
    <w:rsid w:val="00857736"/>
    <w:rsid w:val="008577B6"/>
    <w:rsid w:val="008578AE"/>
    <w:rsid w:val="00857C3B"/>
    <w:rsid w:val="0086075F"/>
    <w:rsid w:val="00860E71"/>
    <w:rsid w:val="008611C4"/>
    <w:rsid w:val="008613DF"/>
    <w:rsid w:val="00861B10"/>
    <w:rsid w:val="008622E4"/>
    <w:rsid w:val="00862453"/>
    <w:rsid w:val="00862469"/>
    <w:rsid w:val="0086282B"/>
    <w:rsid w:val="0086300A"/>
    <w:rsid w:val="008642DC"/>
    <w:rsid w:val="00864818"/>
    <w:rsid w:val="008649BC"/>
    <w:rsid w:val="00864E18"/>
    <w:rsid w:val="0086531E"/>
    <w:rsid w:val="00866C4C"/>
    <w:rsid w:val="008673F4"/>
    <w:rsid w:val="00867774"/>
    <w:rsid w:val="00870519"/>
    <w:rsid w:val="00870587"/>
    <w:rsid w:val="00870C92"/>
    <w:rsid w:val="0087103F"/>
    <w:rsid w:val="00871105"/>
    <w:rsid w:val="00871D2A"/>
    <w:rsid w:val="00871E74"/>
    <w:rsid w:val="00872019"/>
    <w:rsid w:val="008728C6"/>
    <w:rsid w:val="00872AEE"/>
    <w:rsid w:val="00872D8B"/>
    <w:rsid w:val="008732D7"/>
    <w:rsid w:val="0087336F"/>
    <w:rsid w:val="0087422C"/>
    <w:rsid w:val="008746C1"/>
    <w:rsid w:val="008747AD"/>
    <w:rsid w:val="00875CB7"/>
    <w:rsid w:val="0087641D"/>
    <w:rsid w:val="00876639"/>
    <w:rsid w:val="0087678F"/>
    <w:rsid w:val="00876890"/>
    <w:rsid w:val="00876D13"/>
    <w:rsid w:val="00877396"/>
    <w:rsid w:val="00880CEC"/>
    <w:rsid w:val="00880E5D"/>
    <w:rsid w:val="00881606"/>
    <w:rsid w:val="00881DF8"/>
    <w:rsid w:val="008820B9"/>
    <w:rsid w:val="00882287"/>
    <w:rsid w:val="00882CBF"/>
    <w:rsid w:val="008833EF"/>
    <w:rsid w:val="00883860"/>
    <w:rsid w:val="00883E5C"/>
    <w:rsid w:val="00883EF4"/>
    <w:rsid w:val="00884B83"/>
    <w:rsid w:val="00885242"/>
    <w:rsid w:val="008854A5"/>
    <w:rsid w:val="0088574F"/>
    <w:rsid w:val="008858E6"/>
    <w:rsid w:val="00885AAE"/>
    <w:rsid w:val="00885F4F"/>
    <w:rsid w:val="008862A9"/>
    <w:rsid w:val="008863B6"/>
    <w:rsid w:val="00886663"/>
    <w:rsid w:val="00886719"/>
    <w:rsid w:val="00886C55"/>
    <w:rsid w:val="00886E7F"/>
    <w:rsid w:val="008870FC"/>
    <w:rsid w:val="0088747B"/>
    <w:rsid w:val="00887B13"/>
    <w:rsid w:val="00887F7B"/>
    <w:rsid w:val="008906BD"/>
    <w:rsid w:val="008907F8"/>
    <w:rsid w:val="00890A43"/>
    <w:rsid w:val="00890CFF"/>
    <w:rsid w:val="00890F2A"/>
    <w:rsid w:val="00891408"/>
    <w:rsid w:val="00891A42"/>
    <w:rsid w:val="0089229E"/>
    <w:rsid w:val="008930E7"/>
    <w:rsid w:val="008931BC"/>
    <w:rsid w:val="00893BB9"/>
    <w:rsid w:val="008940EE"/>
    <w:rsid w:val="008945BD"/>
    <w:rsid w:val="00895020"/>
    <w:rsid w:val="008954D5"/>
    <w:rsid w:val="00895B38"/>
    <w:rsid w:val="00897393"/>
    <w:rsid w:val="00897C4F"/>
    <w:rsid w:val="008A019F"/>
    <w:rsid w:val="008A0CF0"/>
    <w:rsid w:val="008A1A3C"/>
    <w:rsid w:val="008A1B2A"/>
    <w:rsid w:val="008A1F9A"/>
    <w:rsid w:val="008A2D77"/>
    <w:rsid w:val="008A2F79"/>
    <w:rsid w:val="008A3208"/>
    <w:rsid w:val="008A386B"/>
    <w:rsid w:val="008A3C9B"/>
    <w:rsid w:val="008A3F8F"/>
    <w:rsid w:val="008A439A"/>
    <w:rsid w:val="008A5121"/>
    <w:rsid w:val="008A5434"/>
    <w:rsid w:val="008A5A9F"/>
    <w:rsid w:val="008A5CF8"/>
    <w:rsid w:val="008A6022"/>
    <w:rsid w:val="008A61BB"/>
    <w:rsid w:val="008A68BE"/>
    <w:rsid w:val="008A6A91"/>
    <w:rsid w:val="008A70F5"/>
    <w:rsid w:val="008A738B"/>
    <w:rsid w:val="008A74EF"/>
    <w:rsid w:val="008A77B6"/>
    <w:rsid w:val="008A77BA"/>
    <w:rsid w:val="008A7C96"/>
    <w:rsid w:val="008B020E"/>
    <w:rsid w:val="008B03F6"/>
    <w:rsid w:val="008B0C9D"/>
    <w:rsid w:val="008B10F5"/>
    <w:rsid w:val="008B1437"/>
    <w:rsid w:val="008B1791"/>
    <w:rsid w:val="008B207C"/>
    <w:rsid w:val="008B2D24"/>
    <w:rsid w:val="008B3237"/>
    <w:rsid w:val="008B346D"/>
    <w:rsid w:val="008B36F3"/>
    <w:rsid w:val="008B489B"/>
    <w:rsid w:val="008B4942"/>
    <w:rsid w:val="008B49BD"/>
    <w:rsid w:val="008B507C"/>
    <w:rsid w:val="008B71E9"/>
    <w:rsid w:val="008C0157"/>
    <w:rsid w:val="008C0503"/>
    <w:rsid w:val="008C0B4C"/>
    <w:rsid w:val="008C1042"/>
    <w:rsid w:val="008C1202"/>
    <w:rsid w:val="008C1348"/>
    <w:rsid w:val="008C1793"/>
    <w:rsid w:val="008C277B"/>
    <w:rsid w:val="008C2D74"/>
    <w:rsid w:val="008C32A1"/>
    <w:rsid w:val="008C37A5"/>
    <w:rsid w:val="008C3809"/>
    <w:rsid w:val="008C386D"/>
    <w:rsid w:val="008C3D95"/>
    <w:rsid w:val="008C47CE"/>
    <w:rsid w:val="008C6051"/>
    <w:rsid w:val="008C6169"/>
    <w:rsid w:val="008C6957"/>
    <w:rsid w:val="008C6C79"/>
    <w:rsid w:val="008C71F9"/>
    <w:rsid w:val="008D0741"/>
    <w:rsid w:val="008D1605"/>
    <w:rsid w:val="008D16C5"/>
    <w:rsid w:val="008D21E0"/>
    <w:rsid w:val="008D27E9"/>
    <w:rsid w:val="008D2F7B"/>
    <w:rsid w:val="008D46F6"/>
    <w:rsid w:val="008D47A3"/>
    <w:rsid w:val="008D4EBC"/>
    <w:rsid w:val="008D561E"/>
    <w:rsid w:val="008D65D5"/>
    <w:rsid w:val="008D6873"/>
    <w:rsid w:val="008D6CC7"/>
    <w:rsid w:val="008D6DAD"/>
    <w:rsid w:val="008D7770"/>
    <w:rsid w:val="008D77C2"/>
    <w:rsid w:val="008D7C21"/>
    <w:rsid w:val="008E018D"/>
    <w:rsid w:val="008E0640"/>
    <w:rsid w:val="008E077A"/>
    <w:rsid w:val="008E105C"/>
    <w:rsid w:val="008E1161"/>
    <w:rsid w:val="008E1234"/>
    <w:rsid w:val="008E14E7"/>
    <w:rsid w:val="008E1A96"/>
    <w:rsid w:val="008E1C28"/>
    <w:rsid w:val="008E1FB9"/>
    <w:rsid w:val="008E2242"/>
    <w:rsid w:val="008E2A6B"/>
    <w:rsid w:val="008E2C21"/>
    <w:rsid w:val="008E2F40"/>
    <w:rsid w:val="008E3254"/>
    <w:rsid w:val="008E3542"/>
    <w:rsid w:val="008E4050"/>
    <w:rsid w:val="008E466C"/>
    <w:rsid w:val="008E524C"/>
    <w:rsid w:val="008E5438"/>
    <w:rsid w:val="008E60F0"/>
    <w:rsid w:val="008E6336"/>
    <w:rsid w:val="008E67B4"/>
    <w:rsid w:val="008E68B6"/>
    <w:rsid w:val="008E6CF8"/>
    <w:rsid w:val="008E6EDE"/>
    <w:rsid w:val="008E722B"/>
    <w:rsid w:val="008E7911"/>
    <w:rsid w:val="008F028B"/>
    <w:rsid w:val="008F0CC5"/>
    <w:rsid w:val="008F11AD"/>
    <w:rsid w:val="008F2151"/>
    <w:rsid w:val="008F21DE"/>
    <w:rsid w:val="008F22CD"/>
    <w:rsid w:val="008F25D5"/>
    <w:rsid w:val="008F2BC2"/>
    <w:rsid w:val="008F2E1E"/>
    <w:rsid w:val="008F4151"/>
    <w:rsid w:val="008F47C2"/>
    <w:rsid w:val="008F4CC5"/>
    <w:rsid w:val="008F5531"/>
    <w:rsid w:val="008F5A63"/>
    <w:rsid w:val="008F5B83"/>
    <w:rsid w:val="008F5D8D"/>
    <w:rsid w:val="008F61B1"/>
    <w:rsid w:val="008F61D7"/>
    <w:rsid w:val="008F6AB1"/>
    <w:rsid w:val="008F700D"/>
    <w:rsid w:val="008F76CD"/>
    <w:rsid w:val="008F79DE"/>
    <w:rsid w:val="00900354"/>
    <w:rsid w:val="009004B5"/>
    <w:rsid w:val="009007DD"/>
    <w:rsid w:val="0090154C"/>
    <w:rsid w:val="00902089"/>
    <w:rsid w:val="00902531"/>
    <w:rsid w:val="009029EA"/>
    <w:rsid w:val="009034ED"/>
    <w:rsid w:val="00904837"/>
    <w:rsid w:val="00904FA7"/>
    <w:rsid w:val="0090545A"/>
    <w:rsid w:val="00905E1B"/>
    <w:rsid w:val="00905E9E"/>
    <w:rsid w:val="00906C41"/>
    <w:rsid w:val="00907B3D"/>
    <w:rsid w:val="00910BFE"/>
    <w:rsid w:val="00910FB5"/>
    <w:rsid w:val="00910FE8"/>
    <w:rsid w:val="009113AB"/>
    <w:rsid w:val="009118FE"/>
    <w:rsid w:val="00911CBB"/>
    <w:rsid w:val="009120B0"/>
    <w:rsid w:val="009121DC"/>
    <w:rsid w:val="00912213"/>
    <w:rsid w:val="009128DE"/>
    <w:rsid w:val="009129FB"/>
    <w:rsid w:val="00913DA2"/>
    <w:rsid w:val="0091414F"/>
    <w:rsid w:val="00914BF0"/>
    <w:rsid w:val="009159D8"/>
    <w:rsid w:val="00916586"/>
    <w:rsid w:val="00916D95"/>
    <w:rsid w:val="0091706B"/>
    <w:rsid w:val="0091755C"/>
    <w:rsid w:val="00917A1F"/>
    <w:rsid w:val="00917BDD"/>
    <w:rsid w:val="00917BFC"/>
    <w:rsid w:val="0092002F"/>
    <w:rsid w:val="009206A6"/>
    <w:rsid w:val="00920BC0"/>
    <w:rsid w:val="00920C30"/>
    <w:rsid w:val="00920C4A"/>
    <w:rsid w:val="00921B59"/>
    <w:rsid w:val="00922291"/>
    <w:rsid w:val="00922B34"/>
    <w:rsid w:val="00923482"/>
    <w:rsid w:val="0092362B"/>
    <w:rsid w:val="009236E0"/>
    <w:rsid w:val="009239FB"/>
    <w:rsid w:val="00923A4A"/>
    <w:rsid w:val="0092455A"/>
    <w:rsid w:val="0092527E"/>
    <w:rsid w:val="009252F4"/>
    <w:rsid w:val="009259E0"/>
    <w:rsid w:val="00925F28"/>
    <w:rsid w:val="00926210"/>
    <w:rsid w:val="00926838"/>
    <w:rsid w:val="00926AF4"/>
    <w:rsid w:val="00926BFC"/>
    <w:rsid w:val="00926C43"/>
    <w:rsid w:val="00926D66"/>
    <w:rsid w:val="00927477"/>
    <w:rsid w:val="00927773"/>
    <w:rsid w:val="00927D7F"/>
    <w:rsid w:val="009305CD"/>
    <w:rsid w:val="00930796"/>
    <w:rsid w:val="00930893"/>
    <w:rsid w:val="00930CCA"/>
    <w:rsid w:val="0093190E"/>
    <w:rsid w:val="00931A64"/>
    <w:rsid w:val="00931A7D"/>
    <w:rsid w:val="00931BA7"/>
    <w:rsid w:val="00931CBC"/>
    <w:rsid w:val="00931EF6"/>
    <w:rsid w:val="00931F68"/>
    <w:rsid w:val="009331D8"/>
    <w:rsid w:val="009331F7"/>
    <w:rsid w:val="00933448"/>
    <w:rsid w:val="00934D03"/>
    <w:rsid w:val="00936079"/>
    <w:rsid w:val="009366F9"/>
    <w:rsid w:val="00936C64"/>
    <w:rsid w:val="00936E87"/>
    <w:rsid w:val="00936EA8"/>
    <w:rsid w:val="00937065"/>
    <w:rsid w:val="00937705"/>
    <w:rsid w:val="00937E0B"/>
    <w:rsid w:val="009402E0"/>
    <w:rsid w:val="00940F44"/>
    <w:rsid w:val="009419B3"/>
    <w:rsid w:val="00941AE4"/>
    <w:rsid w:val="00941EFE"/>
    <w:rsid w:val="0094278B"/>
    <w:rsid w:val="00942B82"/>
    <w:rsid w:val="009430E1"/>
    <w:rsid w:val="00943823"/>
    <w:rsid w:val="00943A8D"/>
    <w:rsid w:val="00943D72"/>
    <w:rsid w:val="0094429A"/>
    <w:rsid w:val="0094596C"/>
    <w:rsid w:val="00945984"/>
    <w:rsid w:val="00945E9F"/>
    <w:rsid w:val="00945F3D"/>
    <w:rsid w:val="00946128"/>
    <w:rsid w:val="00946944"/>
    <w:rsid w:val="00947962"/>
    <w:rsid w:val="009500D4"/>
    <w:rsid w:val="00950760"/>
    <w:rsid w:val="00950E33"/>
    <w:rsid w:val="009526A1"/>
    <w:rsid w:val="00952CEA"/>
    <w:rsid w:val="009531A5"/>
    <w:rsid w:val="00953D5D"/>
    <w:rsid w:val="009543EB"/>
    <w:rsid w:val="009548C4"/>
    <w:rsid w:val="00954D27"/>
    <w:rsid w:val="009560C7"/>
    <w:rsid w:val="0095636E"/>
    <w:rsid w:val="0095679C"/>
    <w:rsid w:val="00957E3B"/>
    <w:rsid w:val="0096027D"/>
    <w:rsid w:val="00960B14"/>
    <w:rsid w:val="00960C72"/>
    <w:rsid w:val="00960DCF"/>
    <w:rsid w:val="009611AF"/>
    <w:rsid w:val="00961B53"/>
    <w:rsid w:val="0096219A"/>
    <w:rsid w:val="00962608"/>
    <w:rsid w:val="00962D08"/>
    <w:rsid w:val="009633AA"/>
    <w:rsid w:val="00963518"/>
    <w:rsid w:val="0096381C"/>
    <w:rsid w:val="0096381E"/>
    <w:rsid w:val="00963BE1"/>
    <w:rsid w:val="0096418A"/>
    <w:rsid w:val="00964733"/>
    <w:rsid w:val="00965AA4"/>
    <w:rsid w:val="00966417"/>
    <w:rsid w:val="009664A5"/>
    <w:rsid w:val="009665D9"/>
    <w:rsid w:val="00966857"/>
    <w:rsid w:val="0096710B"/>
    <w:rsid w:val="009672A6"/>
    <w:rsid w:val="00967556"/>
    <w:rsid w:val="00967EFB"/>
    <w:rsid w:val="00971062"/>
    <w:rsid w:val="009710B1"/>
    <w:rsid w:val="00971431"/>
    <w:rsid w:val="009724E0"/>
    <w:rsid w:val="00972721"/>
    <w:rsid w:val="00972B47"/>
    <w:rsid w:val="00973E87"/>
    <w:rsid w:val="00974049"/>
    <w:rsid w:val="0097520F"/>
    <w:rsid w:val="0097564F"/>
    <w:rsid w:val="00975702"/>
    <w:rsid w:val="009762D9"/>
    <w:rsid w:val="00976A0A"/>
    <w:rsid w:val="00976FEF"/>
    <w:rsid w:val="009770E9"/>
    <w:rsid w:val="00977345"/>
    <w:rsid w:val="009773F4"/>
    <w:rsid w:val="00977989"/>
    <w:rsid w:val="00980AF3"/>
    <w:rsid w:val="009810AE"/>
    <w:rsid w:val="00981AB9"/>
    <w:rsid w:val="0098242F"/>
    <w:rsid w:val="00982481"/>
    <w:rsid w:val="00982BB8"/>
    <w:rsid w:val="0098302C"/>
    <w:rsid w:val="00983388"/>
    <w:rsid w:val="00983791"/>
    <w:rsid w:val="00983BEE"/>
    <w:rsid w:val="009844C3"/>
    <w:rsid w:val="0098484C"/>
    <w:rsid w:val="00985044"/>
    <w:rsid w:val="009850CA"/>
    <w:rsid w:val="00985B5B"/>
    <w:rsid w:val="0098665F"/>
    <w:rsid w:val="00987337"/>
    <w:rsid w:val="009906CD"/>
    <w:rsid w:val="00990A2F"/>
    <w:rsid w:val="00991EFF"/>
    <w:rsid w:val="00992C7A"/>
    <w:rsid w:val="0099341C"/>
    <w:rsid w:val="0099378A"/>
    <w:rsid w:val="00994499"/>
    <w:rsid w:val="009952C8"/>
    <w:rsid w:val="00995839"/>
    <w:rsid w:val="009961B4"/>
    <w:rsid w:val="00996C87"/>
    <w:rsid w:val="009977F0"/>
    <w:rsid w:val="009977F6"/>
    <w:rsid w:val="009979A6"/>
    <w:rsid w:val="00997ABB"/>
    <w:rsid w:val="00997BC5"/>
    <w:rsid w:val="009A00B9"/>
    <w:rsid w:val="009A02F9"/>
    <w:rsid w:val="009A0314"/>
    <w:rsid w:val="009A03B6"/>
    <w:rsid w:val="009A0782"/>
    <w:rsid w:val="009A0868"/>
    <w:rsid w:val="009A0A45"/>
    <w:rsid w:val="009A1523"/>
    <w:rsid w:val="009A2A27"/>
    <w:rsid w:val="009A36C0"/>
    <w:rsid w:val="009A3E1B"/>
    <w:rsid w:val="009A4051"/>
    <w:rsid w:val="009A4592"/>
    <w:rsid w:val="009A4594"/>
    <w:rsid w:val="009A48DB"/>
    <w:rsid w:val="009A4A1A"/>
    <w:rsid w:val="009A4C57"/>
    <w:rsid w:val="009A5339"/>
    <w:rsid w:val="009A5463"/>
    <w:rsid w:val="009A5FC3"/>
    <w:rsid w:val="009A6175"/>
    <w:rsid w:val="009A66CC"/>
    <w:rsid w:val="009A7354"/>
    <w:rsid w:val="009A741A"/>
    <w:rsid w:val="009A7B64"/>
    <w:rsid w:val="009A7F0A"/>
    <w:rsid w:val="009B0DF4"/>
    <w:rsid w:val="009B1032"/>
    <w:rsid w:val="009B19CF"/>
    <w:rsid w:val="009B211C"/>
    <w:rsid w:val="009B2411"/>
    <w:rsid w:val="009B24C2"/>
    <w:rsid w:val="009B2F5F"/>
    <w:rsid w:val="009B2F76"/>
    <w:rsid w:val="009B3E35"/>
    <w:rsid w:val="009B3F36"/>
    <w:rsid w:val="009B493C"/>
    <w:rsid w:val="009B6121"/>
    <w:rsid w:val="009B624D"/>
    <w:rsid w:val="009B6834"/>
    <w:rsid w:val="009B6C2C"/>
    <w:rsid w:val="009B7069"/>
    <w:rsid w:val="009B71D5"/>
    <w:rsid w:val="009B7B07"/>
    <w:rsid w:val="009C0849"/>
    <w:rsid w:val="009C0AF2"/>
    <w:rsid w:val="009C1831"/>
    <w:rsid w:val="009C1998"/>
    <w:rsid w:val="009C1CB9"/>
    <w:rsid w:val="009C1D45"/>
    <w:rsid w:val="009C22D7"/>
    <w:rsid w:val="009C26BF"/>
    <w:rsid w:val="009C29D9"/>
    <w:rsid w:val="009C3662"/>
    <w:rsid w:val="009C37BF"/>
    <w:rsid w:val="009C446E"/>
    <w:rsid w:val="009C50A4"/>
    <w:rsid w:val="009C5BB7"/>
    <w:rsid w:val="009C6632"/>
    <w:rsid w:val="009C6844"/>
    <w:rsid w:val="009C6A21"/>
    <w:rsid w:val="009C6A78"/>
    <w:rsid w:val="009C6BBE"/>
    <w:rsid w:val="009C755C"/>
    <w:rsid w:val="009C7CDE"/>
    <w:rsid w:val="009C7D54"/>
    <w:rsid w:val="009D020C"/>
    <w:rsid w:val="009D0E2F"/>
    <w:rsid w:val="009D10BC"/>
    <w:rsid w:val="009D1521"/>
    <w:rsid w:val="009D17C1"/>
    <w:rsid w:val="009D1D3C"/>
    <w:rsid w:val="009D2327"/>
    <w:rsid w:val="009D3857"/>
    <w:rsid w:val="009D4EA1"/>
    <w:rsid w:val="009D52C6"/>
    <w:rsid w:val="009D5684"/>
    <w:rsid w:val="009D5A6C"/>
    <w:rsid w:val="009D70F7"/>
    <w:rsid w:val="009D7293"/>
    <w:rsid w:val="009D7599"/>
    <w:rsid w:val="009D76BB"/>
    <w:rsid w:val="009D7C12"/>
    <w:rsid w:val="009D7F42"/>
    <w:rsid w:val="009E00EF"/>
    <w:rsid w:val="009E040A"/>
    <w:rsid w:val="009E0787"/>
    <w:rsid w:val="009E1029"/>
    <w:rsid w:val="009E1764"/>
    <w:rsid w:val="009E2299"/>
    <w:rsid w:val="009E2931"/>
    <w:rsid w:val="009E2B6E"/>
    <w:rsid w:val="009E2FC7"/>
    <w:rsid w:val="009E3555"/>
    <w:rsid w:val="009E37C2"/>
    <w:rsid w:val="009E3A7B"/>
    <w:rsid w:val="009E3BD0"/>
    <w:rsid w:val="009E3D8D"/>
    <w:rsid w:val="009E6703"/>
    <w:rsid w:val="009E6FD8"/>
    <w:rsid w:val="009E713B"/>
    <w:rsid w:val="009E71FC"/>
    <w:rsid w:val="009E731C"/>
    <w:rsid w:val="009E7498"/>
    <w:rsid w:val="009E7E72"/>
    <w:rsid w:val="009F01B2"/>
    <w:rsid w:val="009F11BF"/>
    <w:rsid w:val="009F14FD"/>
    <w:rsid w:val="009F17F6"/>
    <w:rsid w:val="009F227F"/>
    <w:rsid w:val="009F230B"/>
    <w:rsid w:val="009F3DAF"/>
    <w:rsid w:val="009F4511"/>
    <w:rsid w:val="009F48F9"/>
    <w:rsid w:val="009F5884"/>
    <w:rsid w:val="009F5AC3"/>
    <w:rsid w:val="009F5B38"/>
    <w:rsid w:val="009F5CF7"/>
    <w:rsid w:val="009F6379"/>
    <w:rsid w:val="009F76B9"/>
    <w:rsid w:val="009F76DD"/>
    <w:rsid w:val="00A0028D"/>
    <w:rsid w:val="00A0081D"/>
    <w:rsid w:val="00A0184B"/>
    <w:rsid w:val="00A01CC9"/>
    <w:rsid w:val="00A01D21"/>
    <w:rsid w:val="00A01E82"/>
    <w:rsid w:val="00A026E2"/>
    <w:rsid w:val="00A032AE"/>
    <w:rsid w:val="00A03A5E"/>
    <w:rsid w:val="00A03C34"/>
    <w:rsid w:val="00A04392"/>
    <w:rsid w:val="00A0443B"/>
    <w:rsid w:val="00A04521"/>
    <w:rsid w:val="00A047C4"/>
    <w:rsid w:val="00A04853"/>
    <w:rsid w:val="00A04942"/>
    <w:rsid w:val="00A04B6A"/>
    <w:rsid w:val="00A05CC6"/>
    <w:rsid w:val="00A067D4"/>
    <w:rsid w:val="00A0728D"/>
    <w:rsid w:val="00A075A2"/>
    <w:rsid w:val="00A0787F"/>
    <w:rsid w:val="00A07FA3"/>
    <w:rsid w:val="00A1005A"/>
    <w:rsid w:val="00A1061B"/>
    <w:rsid w:val="00A10AD9"/>
    <w:rsid w:val="00A1173E"/>
    <w:rsid w:val="00A11A90"/>
    <w:rsid w:val="00A1234D"/>
    <w:rsid w:val="00A129B1"/>
    <w:rsid w:val="00A12BD5"/>
    <w:rsid w:val="00A12CC0"/>
    <w:rsid w:val="00A12F3E"/>
    <w:rsid w:val="00A13149"/>
    <w:rsid w:val="00A1378D"/>
    <w:rsid w:val="00A13DB8"/>
    <w:rsid w:val="00A14E3A"/>
    <w:rsid w:val="00A154C1"/>
    <w:rsid w:val="00A161FB"/>
    <w:rsid w:val="00A1634E"/>
    <w:rsid w:val="00A1676A"/>
    <w:rsid w:val="00A169E3"/>
    <w:rsid w:val="00A16F4B"/>
    <w:rsid w:val="00A1768D"/>
    <w:rsid w:val="00A17912"/>
    <w:rsid w:val="00A20B31"/>
    <w:rsid w:val="00A20C1C"/>
    <w:rsid w:val="00A2159B"/>
    <w:rsid w:val="00A2188C"/>
    <w:rsid w:val="00A220C6"/>
    <w:rsid w:val="00A23646"/>
    <w:rsid w:val="00A2376F"/>
    <w:rsid w:val="00A24108"/>
    <w:rsid w:val="00A250F8"/>
    <w:rsid w:val="00A2581A"/>
    <w:rsid w:val="00A25A2B"/>
    <w:rsid w:val="00A25F16"/>
    <w:rsid w:val="00A26257"/>
    <w:rsid w:val="00A26B53"/>
    <w:rsid w:val="00A273B3"/>
    <w:rsid w:val="00A3014A"/>
    <w:rsid w:val="00A3019B"/>
    <w:rsid w:val="00A3029F"/>
    <w:rsid w:val="00A30693"/>
    <w:rsid w:val="00A30F77"/>
    <w:rsid w:val="00A317F7"/>
    <w:rsid w:val="00A32109"/>
    <w:rsid w:val="00A32734"/>
    <w:rsid w:val="00A3280B"/>
    <w:rsid w:val="00A3288E"/>
    <w:rsid w:val="00A32CB8"/>
    <w:rsid w:val="00A3336B"/>
    <w:rsid w:val="00A33AA0"/>
    <w:rsid w:val="00A34CEF"/>
    <w:rsid w:val="00A34EFF"/>
    <w:rsid w:val="00A35A41"/>
    <w:rsid w:val="00A35BBE"/>
    <w:rsid w:val="00A35D44"/>
    <w:rsid w:val="00A36EA5"/>
    <w:rsid w:val="00A37009"/>
    <w:rsid w:val="00A3751C"/>
    <w:rsid w:val="00A37CC6"/>
    <w:rsid w:val="00A37E32"/>
    <w:rsid w:val="00A4202E"/>
    <w:rsid w:val="00A4204A"/>
    <w:rsid w:val="00A4285F"/>
    <w:rsid w:val="00A42AA3"/>
    <w:rsid w:val="00A434E2"/>
    <w:rsid w:val="00A43968"/>
    <w:rsid w:val="00A439D6"/>
    <w:rsid w:val="00A43C2E"/>
    <w:rsid w:val="00A44F8D"/>
    <w:rsid w:val="00A450ED"/>
    <w:rsid w:val="00A45BF5"/>
    <w:rsid w:val="00A45C78"/>
    <w:rsid w:val="00A466DE"/>
    <w:rsid w:val="00A468DC"/>
    <w:rsid w:val="00A4695D"/>
    <w:rsid w:val="00A469F0"/>
    <w:rsid w:val="00A46EB2"/>
    <w:rsid w:val="00A47035"/>
    <w:rsid w:val="00A47549"/>
    <w:rsid w:val="00A5048F"/>
    <w:rsid w:val="00A5076B"/>
    <w:rsid w:val="00A50A87"/>
    <w:rsid w:val="00A50F5F"/>
    <w:rsid w:val="00A5141A"/>
    <w:rsid w:val="00A518A9"/>
    <w:rsid w:val="00A51D07"/>
    <w:rsid w:val="00A52105"/>
    <w:rsid w:val="00A52FA2"/>
    <w:rsid w:val="00A53772"/>
    <w:rsid w:val="00A539D4"/>
    <w:rsid w:val="00A53D11"/>
    <w:rsid w:val="00A53E57"/>
    <w:rsid w:val="00A54344"/>
    <w:rsid w:val="00A55089"/>
    <w:rsid w:val="00A55604"/>
    <w:rsid w:val="00A55B88"/>
    <w:rsid w:val="00A55C2D"/>
    <w:rsid w:val="00A572F7"/>
    <w:rsid w:val="00A57422"/>
    <w:rsid w:val="00A577A0"/>
    <w:rsid w:val="00A57CAD"/>
    <w:rsid w:val="00A608A2"/>
    <w:rsid w:val="00A610CA"/>
    <w:rsid w:val="00A6124D"/>
    <w:rsid w:val="00A63022"/>
    <w:rsid w:val="00A63606"/>
    <w:rsid w:val="00A64A5C"/>
    <w:rsid w:val="00A657B2"/>
    <w:rsid w:val="00A65B5D"/>
    <w:rsid w:val="00A65E69"/>
    <w:rsid w:val="00A662A2"/>
    <w:rsid w:val="00A664A4"/>
    <w:rsid w:val="00A665B8"/>
    <w:rsid w:val="00A667D0"/>
    <w:rsid w:val="00A66A98"/>
    <w:rsid w:val="00A66C8B"/>
    <w:rsid w:val="00A67186"/>
    <w:rsid w:val="00A67D40"/>
    <w:rsid w:val="00A702E7"/>
    <w:rsid w:val="00A70FE5"/>
    <w:rsid w:val="00A7139A"/>
    <w:rsid w:val="00A71487"/>
    <w:rsid w:val="00A717DD"/>
    <w:rsid w:val="00A725B6"/>
    <w:rsid w:val="00A728D9"/>
    <w:rsid w:val="00A72A71"/>
    <w:rsid w:val="00A72D61"/>
    <w:rsid w:val="00A73428"/>
    <w:rsid w:val="00A7385A"/>
    <w:rsid w:val="00A74310"/>
    <w:rsid w:val="00A74570"/>
    <w:rsid w:val="00A74AF6"/>
    <w:rsid w:val="00A74BA8"/>
    <w:rsid w:val="00A74EBD"/>
    <w:rsid w:val="00A7532F"/>
    <w:rsid w:val="00A762A8"/>
    <w:rsid w:val="00A76E12"/>
    <w:rsid w:val="00A773D1"/>
    <w:rsid w:val="00A776EF"/>
    <w:rsid w:val="00A8142A"/>
    <w:rsid w:val="00A816CF"/>
    <w:rsid w:val="00A826A3"/>
    <w:rsid w:val="00A83098"/>
    <w:rsid w:val="00A83B81"/>
    <w:rsid w:val="00A84432"/>
    <w:rsid w:val="00A855E7"/>
    <w:rsid w:val="00A85E38"/>
    <w:rsid w:val="00A86336"/>
    <w:rsid w:val="00A863BC"/>
    <w:rsid w:val="00A86B4D"/>
    <w:rsid w:val="00A87328"/>
    <w:rsid w:val="00A87420"/>
    <w:rsid w:val="00A9053A"/>
    <w:rsid w:val="00A9060C"/>
    <w:rsid w:val="00A9075D"/>
    <w:rsid w:val="00A91796"/>
    <w:rsid w:val="00A91EA2"/>
    <w:rsid w:val="00A9204D"/>
    <w:rsid w:val="00A921E4"/>
    <w:rsid w:val="00A92296"/>
    <w:rsid w:val="00A93299"/>
    <w:rsid w:val="00A938D7"/>
    <w:rsid w:val="00A94215"/>
    <w:rsid w:val="00A94421"/>
    <w:rsid w:val="00A944A5"/>
    <w:rsid w:val="00A94B33"/>
    <w:rsid w:val="00A94FD6"/>
    <w:rsid w:val="00A95716"/>
    <w:rsid w:val="00A95DC7"/>
    <w:rsid w:val="00A965CF"/>
    <w:rsid w:val="00A96622"/>
    <w:rsid w:val="00A969DB"/>
    <w:rsid w:val="00A9745E"/>
    <w:rsid w:val="00A97CCE"/>
    <w:rsid w:val="00A97F52"/>
    <w:rsid w:val="00AA0D6B"/>
    <w:rsid w:val="00AA0E89"/>
    <w:rsid w:val="00AA155E"/>
    <w:rsid w:val="00AA164F"/>
    <w:rsid w:val="00AA173A"/>
    <w:rsid w:val="00AA1EE2"/>
    <w:rsid w:val="00AA1FE9"/>
    <w:rsid w:val="00AA219D"/>
    <w:rsid w:val="00AA2B0D"/>
    <w:rsid w:val="00AA32DF"/>
    <w:rsid w:val="00AA5AC5"/>
    <w:rsid w:val="00AA5C26"/>
    <w:rsid w:val="00AA5E59"/>
    <w:rsid w:val="00AA7283"/>
    <w:rsid w:val="00AB04A6"/>
    <w:rsid w:val="00AB0779"/>
    <w:rsid w:val="00AB0A76"/>
    <w:rsid w:val="00AB10A2"/>
    <w:rsid w:val="00AB128E"/>
    <w:rsid w:val="00AB20EC"/>
    <w:rsid w:val="00AB25B3"/>
    <w:rsid w:val="00AB269B"/>
    <w:rsid w:val="00AB2935"/>
    <w:rsid w:val="00AB2F16"/>
    <w:rsid w:val="00AB3095"/>
    <w:rsid w:val="00AB388E"/>
    <w:rsid w:val="00AB3899"/>
    <w:rsid w:val="00AB3AED"/>
    <w:rsid w:val="00AB3E66"/>
    <w:rsid w:val="00AB497D"/>
    <w:rsid w:val="00AB4C6A"/>
    <w:rsid w:val="00AB4DD9"/>
    <w:rsid w:val="00AB58E5"/>
    <w:rsid w:val="00AB5E0E"/>
    <w:rsid w:val="00AB5F8D"/>
    <w:rsid w:val="00AB6287"/>
    <w:rsid w:val="00AB67F5"/>
    <w:rsid w:val="00AB7B00"/>
    <w:rsid w:val="00AC06C2"/>
    <w:rsid w:val="00AC0743"/>
    <w:rsid w:val="00AC1CE8"/>
    <w:rsid w:val="00AC1E45"/>
    <w:rsid w:val="00AC2A21"/>
    <w:rsid w:val="00AC3209"/>
    <w:rsid w:val="00AC3220"/>
    <w:rsid w:val="00AC353E"/>
    <w:rsid w:val="00AC3C90"/>
    <w:rsid w:val="00AC3D1B"/>
    <w:rsid w:val="00AC4251"/>
    <w:rsid w:val="00AC45CA"/>
    <w:rsid w:val="00AC4CAE"/>
    <w:rsid w:val="00AC6411"/>
    <w:rsid w:val="00AC6965"/>
    <w:rsid w:val="00AC6A58"/>
    <w:rsid w:val="00AD069F"/>
    <w:rsid w:val="00AD0852"/>
    <w:rsid w:val="00AD0899"/>
    <w:rsid w:val="00AD13CD"/>
    <w:rsid w:val="00AD16F3"/>
    <w:rsid w:val="00AD1BC2"/>
    <w:rsid w:val="00AD3375"/>
    <w:rsid w:val="00AD346F"/>
    <w:rsid w:val="00AD3DEA"/>
    <w:rsid w:val="00AD3F61"/>
    <w:rsid w:val="00AD4943"/>
    <w:rsid w:val="00AD4F22"/>
    <w:rsid w:val="00AD51A3"/>
    <w:rsid w:val="00AD52D2"/>
    <w:rsid w:val="00AD62D4"/>
    <w:rsid w:val="00AD65CE"/>
    <w:rsid w:val="00AD7B21"/>
    <w:rsid w:val="00AD7CEF"/>
    <w:rsid w:val="00AE0FE0"/>
    <w:rsid w:val="00AE13EE"/>
    <w:rsid w:val="00AE27A0"/>
    <w:rsid w:val="00AE2DA5"/>
    <w:rsid w:val="00AE397F"/>
    <w:rsid w:val="00AE5577"/>
    <w:rsid w:val="00AE5B3A"/>
    <w:rsid w:val="00AE5C99"/>
    <w:rsid w:val="00AE6353"/>
    <w:rsid w:val="00AE6362"/>
    <w:rsid w:val="00AE687E"/>
    <w:rsid w:val="00AE6B0A"/>
    <w:rsid w:val="00AE6FC5"/>
    <w:rsid w:val="00AE74F4"/>
    <w:rsid w:val="00AE7582"/>
    <w:rsid w:val="00AF03E7"/>
    <w:rsid w:val="00AF0664"/>
    <w:rsid w:val="00AF09AD"/>
    <w:rsid w:val="00AF1463"/>
    <w:rsid w:val="00AF1683"/>
    <w:rsid w:val="00AF1DB9"/>
    <w:rsid w:val="00AF2B38"/>
    <w:rsid w:val="00AF3AF5"/>
    <w:rsid w:val="00AF4014"/>
    <w:rsid w:val="00AF4242"/>
    <w:rsid w:val="00AF4479"/>
    <w:rsid w:val="00AF4517"/>
    <w:rsid w:val="00AF4AC3"/>
    <w:rsid w:val="00AF4B0E"/>
    <w:rsid w:val="00AF4DD1"/>
    <w:rsid w:val="00AF4FCA"/>
    <w:rsid w:val="00AF5B3A"/>
    <w:rsid w:val="00AF5C85"/>
    <w:rsid w:val="00AF79D6"/>
    <w:rsid w:val="00AF7BB9"/>
    <w:rsid w:val="00B0048F"/>
    <w:rsid w:val="00B00FB7"/>
    <w:rsid w:val="00B0140F"/>
    <w:rsid w:val="00B02581"/>
    <w:rsid w:val="00B02ADD"/>
    <w:rsid w:val="00B02CEA"/>
    <w:rsid w:val="00B04377"/>
    <w:rsid w:val="00B0491F"/>
    <w:rsid w:val="00B04B3D"/>
    <w:rsid w:val="00B051F8"/>
    <w:rsid w:val="00B0662B"/>
    <w:rsid w:val="00B06895"/>
    <w:rsid w:val="00B06B32"/>
    <w:rsid w:val="00B06C5A"/>
    <w:rsid w:val="00B06C5C"/>
    <w:rsid w:val="00B06CCB"/>
    <w:rsid w:val="00B0706E"/>
    <w:rsid w:val="00B074AA"/>
    <w:rsid w:val="00B07639"/>
    <w:rsid w:val="00B0796E"/>
    <w:rsid w:val="00B101ED"/>
    <w:rsid w:val="00B1050B"/>
    <w:rsid w:val="00B10AE8"/>
    <w:rsid w:val="00B10C76"/>
    <w:rsid w:val="00B12081"/>
    <w:rsid w:val="00B124AE"/>
    <w:rsid w:val="00B12D94"/>
    <w:rsid w:val="00B12FC3"/>
    <w:rsid w:val="00B1317B"/>
    <w:rsid w:val="00B13946"/>
    <w:rsid w:val="00B13BF8"/>
    <w:rsid w:val="00B13EB3"/>
    <w:rsid w:val="00B140F1"/>
    <w:rsid w:val="00B14F00"/>
    <w:rsid w:val="00B16383"/>
    <w:rsid w:val="00B1640B"/>
    <w:rsid w:val="00B17917"/>
    <w:rsid w:val="00B207CF"/>
    <w:rsid w:val="00B21A9F"/>
    <w:rsid w:val="00B22255"/>
    <w:rsid w:val="00B22426"/>
    <w:rsid w:val="00B22989"/>
    <w:rsid w:val="00B2336A"/>
    <w:rsid w:val="00B23446"/>
    <w:rsid w:val="00B23611"/>
    <w:rsid w:val="00B23735"/>
    <w:rsid w:val="00B240EB"/>
    <w:rsid w:val="00B24408"/>
    <w:rsid w:val="00B24C12"/>
    <w:rsid w:val="00B25085"/>
    <w:rsid w:val="00B25461"/>
    <w:rsid w:val="00B2560A"/>
    <w:rsid w:val="00B26E04"/>
    <w:rsid w:val="00B26F3A"/>
    <w:rsid w:val="00B271BD"/>
    <w:rsid w:val="00B2751D"/>
    <w:rsid w:val="00B27630"/>
    <w:rsid w:val="00B301A7"/>
    <w:rsid w:val="00B303BC"/>
    <w:rsid w:val="00B309DB"/>
    <w:rsid w:val="00B318C4"/>
    <w:rsid w:val="00B32309"/>
    <w:rsid w:val="00B336E7"/>
    <w:rsid w:val="00B33A18"/>
    <w:rsid w:val="00B33EA7"/>
    <w:rsid w:val="00B34082"/>
    <w:rsid w:val="00B34265"/>
    <w:rsid w:val="00B34571"/>
    <w:rsid w:val="00B34961"/>
    <w:rsid w:val="00B34C2C"/>
    <w:rsid w:val="00B353D0"/>
    <w:rsid w:val="00B354F3"/>
    <w:rsid w:val="00B362FC"/>
    <w:rsid w:val="00B370D4"/>
    <w:rsid w:val="00B37D60"/>
    <w:rsid w:val="00B40ECA"/>
    <w:rsid w:val="00B40EFF"/>
    <w:rsid w:val="00B40F65"/>
    <w:rsid w:val="00B41022"/>
    <w:rsid w:val="00B420A9"/>
    <w:rsid w:val="00B42198"/>
    <w:rsid w:val="00B42F23"/>
    <w:rsid w:val="00B42F29"/>
    <w:rsid w:val="00B43559"/>
    <w:rsid w:val="00B43660"/>
    <w:rsid w:val="00B43BEE"/>
    <w:rsid w:val="00B4437B"/>
    <w:rsid w:val="00B47C8B"/>
    <w:rsid w:val="00B47C95"/>
    <w:rsid w:val="00B5023C"/>
    <w:rsid w:val="00B50379"/>
    <w:rsid w:val="00B5042E"/>
    <w:rsid w:val="00B5070B"/>
    <w:rsid w:val="00B50A14"/>
    <w:rsid w:val="00B50A3C"/>
    <w:rsid w:val="00B5244D"/>
    <w:rsid w:val="00B52640"/>
    <w:rsid w:val="00B52A18"/>
    <w:rsid w:val="00B52F73"/>
    <w:rsid w:val="00B53275"/>
    <w:rsid w:val="00B53434"/>
    <w:rsid w:val="00B537BB"/>
    <w:rsid w:val="00B53D82"/>
    <w:rsid w:val="00B5482F"/>
    <w:rsid w:val="00B56E41"/>
    <w:rsid w:val="00B6008C"/>
    <w:rsid w:val="00B604B6"/>
    <w:rsid w:val="00B605E8"/>
    <w:rsid w:val="00B6064D"/>
    <w:rsid w:val="00B60FF2"/>
    <w:rsid w:val="00B623D6"/>
    <w:rsid w:val="00B62FC3"/>
    <w:rsid w:val="00B633ED"/>
    <w:rsid w:val="00B633F0"/>
    <w:rsid w:val="00B634F9"/>
    <w:rsid w:val="00B6368E"/>
    <w:rsid w:val="00B6454A"/>
    <w:rsid w:val="00B64756"/>
    <w:rsid w:val="00B649BE"/>
    <w:rsid w:val="00B64DEE"/>
    <w:rsid w:val="00B652B0"/>
    <w:rsid w:val="00B669C9"/>
    <w:rsid w:val="00B66CAB"/>
    <w:rsid w:val="00B66EB7"/>
    <w:rsid w:val="00B66FB0"/>
    <w:rsid w:val="00B672A6"/>
    <w:rsid w:val="00B67D93"/>
    <w:rsid w:val="00B67FB7"/>
    <w:rsid w:val="00B7026A"/>
    <w:rsid w:val="00B7085A"/>
    <w:rsid w:val="00B70997"/>
    <w:rsid w:val="00B70CCE"/>
    <w:rsid w:val="00B70ECA"/>
    <w:rsid w:val="00B70EF0"/>
    <w:rsid w:val="00B720C2"/>
    <w:rsid w:val="00B72A57"/>
    <w:rsid w:val="00B72DEB"/>
    <w:rsid w:val="00B72FA7"/>
    <w:rsid w:val="00B73187"/>
    <w:rsid w:val="00B73910"/>
    <w:rsid w:val="00B73EBF"/>
    <w:rsid w:val="00B74DBA"/>
    <w:rsid w:val="00B75001"/>
    <w:rsid w:val="00B75067"/>
    <w:rsid w:val="00B7617E"/>
    <w:rsid w:val="00B76288"/>
    <w:rsid w:val="00B763FF"/>
    <w:rsid w:val="00B767A0"/>
    <w:rsid w:val="00B77508"/>
    <w:rsid w:val="00B77773"/>
    <w:rsid w:val="00B801C6"/>
    <w:rsid w:val="00B802C4"/>
    <w:rsid w:val="00B80345"/>
    <w:rsid w:val="00B8048D"/>
    <w:rsid w:val="00B805A8"/>
    <w:rsid w:val="00B81724"/>
    <w:rsid w:val="00B81E8B"/>
    <w:rsid w:val="00B82401"/>
    <w:rsid w:val="00B824C2"/>
    <w:rsid w:val="00B83143"/>
    <w:rsid w:val="00B831AB"/>
    <w:rsid w:val="00B83461"/>
    <w:rsid w:val="00B8367C"/>
    <w:rsid w:val="00B83702"/>
    <w:rsid w:val="00B8382F"/>
    <w:rsid w:val="00B84247"/>
    <w:rsid w:val="00B855AE"/>
    <w:rsid w:val="00B858CB"/>
    <w:rsid w:val="00B8680A"/>
    <w:rsid w:val="00B86CF7"/>
    <w:rsid w:val="00B87B65"/>
    <w:rsid w:val="00B87C7D"/>
    <w:rsid w:val="00B9038E"/>
    <w:rsid w:val="00B90C7C"/>
    <w:rsid w:val="00B90DA1"/>
    <w:rsid w:val="00B91F14"/>
    <w:rsid w:val="00B91FBA"/>
    <w:rsid w:val="00B92BF4"/>
    <w:rsid w:val="00B92C68"/>
    <w:rsid w:val="00B9300E"/>
    <w:rsid w:val="00B931CE"/>
    <w:rsid w:val="00B93614"/>
    <w:rsid w:val="00B93822"/>
    <w:rsid w:val="00B9393F"/>
    <w:rsid w:val="00B94456"/>
    <w:rsid w:val="00B94DF2"/>
    <w:rsid w:val="00B95A40"/>
    <w:rsid w:val="00B961C9"/>
    <w:rsid w:val="00B96365"/>
    <w:rsid w:val="00B964D2"/>
    <w:rsid w:val="00B96EA5"/>
    <w:rsid w:val="00B9792A"/>
    <w:rsid w:val="00B97EC5"/>
    <w:rsid w:val="00BA0AA3"/>
    <w:rsid w:val="00BA0C05"/>
    <w:rsid w:val="00BA0EDD"/>
    <w:rsid w:val="00BA23B1"/>
    <w:rsid w:val="00BA2AC0"/>
    <w:rsid w:val="00BA2ADF"/>
    <w:rsid w:val="00BA2BB1"/>
    <w:rsid w:val="00BA2CFA"/>
    <w:rsid w:val="00BA2FE5"/>
    <w:rsid w:val="00BA3985"/>
    <w:rsid w:val="00BA405A"/>
    <w:rsid w:val="00BA413C"/>
    <w:rsid w:val="00BA436D"/>
    <w:rsid w:val="00BA492C"/>
    <w:rsid w:val="00BA4E59"/>
    <w:rsid w:val="00BA5055"/>
    <w:rsid w:val="00BA536E"/>
    <w:rsid w:val="00BA53C0"/>
    <w:rsid w:val="00BA5B91"/>
    <w:rsid w:val="00BA5C7D"/>
    <w:rsid w:val="00BA61C8"/>
    <w:rsid w:val="00BA62AE"/>
    <w:rsid w:val="00BA686B"/>
    <w:rsid w:val="00BA6EC1"/>
    <w:rsid w:val="00BA6EFD"/>
    <w:rsid w:val="00BA7112"/>
    <w:rsid w:val="00BA7AAC"/>
    <w:rsid w:val="00BB0DF5"/>
    <w:rsid w:val="00BB0FAB"/>
    <w:rsid w:val="00BB1041"/>
    <w:rsid w:val="00BB140A"/>
    <w:rsid w:val="00BB1F4B"/>
    <w:rsid w:val="00BB2348"/>
    <w:rsid w:val="00BB4568"/>
    <w:rsid w:val="00BB4B45"/>
    <w:rsid w:val="00BB61BB"/>
    <w:rsid w:val="00BB74D0"/>
    <w:rsid w:val="00BB782C"/>
    <w:rsid w:val="00BB79E2"/>
    <w:rsid w:val="00BC00B2"/>
    <w:rsid w:val="00BC0314"/>
    <w:rsid w:val="00BC0E53"/>
    <w:rsid w:val="00BC0FFB"/>
    <w:rsid w:val="00BC1950"/>
    <w:rsid w:val="00BC1BEA"/>
    <w:rsid w:val="00BC25D2"/>
    <w:rsid w:val="00BC2BBA"/>
    <w:rsid w:val="00BC3C09"/>
    <w:rsid w:val="00BC4633"/>
    <w:rsid w:val="00BC4755"/>
    <w:rsid w:val="00BC4E73"/>
    <w:rsid w:val="00BC52BD"/>
    <w:rsid w:val="00BC5476"/>
    <w:rsid w:val="00BC5DA4"/>
    <w:rsid w:val="00BC6790"/>
    <w:rsid w:val="00BC6E44"/>
    <w:rsid w:val="00BC6E8D"/>
    <w:rsid w:val="00BC6F14"/>
    <w:rsid w:val="00BD0452"/>
    <w:rsid w:val="00BD16EC"/>
    <w:rsid w:val="00BD173D"/>
    <w:rsid w:val="00BD1D67"/>
    <w:rsid w:val="00BD2384"/>
    <w:rsid w:val="00BD3127"/>
    <w:rsid w:val="00BD36F6"/>
    <w:rsid w:val="00BD4EF6"/>
    <w:rsid w:val="00BD5638"/>
    <w:rsid w:val="00BD575B"/>
    <w:rsid w:val="00BD5761"/>
    <w:rsid w:val="00BD598B"/>
    <w:rsid w:val="00BD606E"/>
    <w:rsid w:val="00BD7511"/>
    <w:rsid w:val="00BE010C"/>
    <w:rsid w:val="00BE01B4"/>
    <w:rsid w:val="00BE0806"/>
    <w:rsid w:val="00BE13FA"/>
    <w:rsid w:val="00BE1682"/>
    <w:rsid w:val="00BE1700"/>
    <w:rsid w:val="00BE1806"/>
    <w:rsid w:val="00BE1ACD"/>
    <w:rsid w:val="00BE1EEF"/>
    <w:rsid w:val="00BE23AA"/>
    <w:rsid w:val="00BE257A"/>
    <w:rsid w:val="00BE25A0"/>
    <w:rsid w:val="00BE2924"/>
    <w:rsid w:val="00BE30DF"/>
    <w:rsid w:val="00BE3471"/>
    <w:rsid w:val="00BE4201"/>
    <w:rsid w:val="00BE44E5"/>
    <w:rsid w:val="00BE4F5B"/>
    <w:rsid w:val="00BE54C4"/>
    <w:rsid w:val="00BE54C6"/>
    <w:rsid w:val="00BE6386"/>
    <w:rsid w:val="00BE6422"/>
    <w:rsid w:val="00BE723F"/>
    <w:rsid w:val="00BE76AC"/>
    <w:rsid w:val="00BF0D35"/>
    <w:rsid w:val="00BF16CE"/>
    <w:rsid w:val="00BF18AA"/>
    <w:rsid w:val="00BF2170"/>
    <w:rsid w:val="00BF2368"/>
    <w:rsid w:val="00BF2611"/>
    <w:rsid w:val="00BF286A"/>
    <w:rsid w:val="00BF2DB4"/>
    <w:rsid w:val="00BF319A"/>
    <w:rsid w:val="00BF4147"/>
    <w:rsid w:val="00BF4EA0"/>
    <w:rsid w:val="00BF6876"/>
    <w:rsid w:val="00BF6BAC"/>
    <w:rsid w:val="00BF71B6"/>
    <w:rsid w:val="00BF7522"/>
    <w:rsid w:val="00BF7668"/>
    <w:rsid w:val="00C002F2"/>
    <w:rsid w:val="00C007A4"/>
    <w:rsid w:val="00C00FC3"/>
    <w:rsid w:val="00C0150B"/>
    <w:rsid w:val="00C0235B"/>
    <w:rsid w:val="00C02F69"/>
    <w:rsid w:val="00C03157"/>
    <w:rsid w:val="00C03441"/>
    <w:rsid w:val="00C03A83"/>
    <w:rsid w:val="00C0456C"/>
    <w:rsid w:val="00C05522"/>
    <w:rsid w:val="00C062E8"/>
    <w:rsid w:val="00C0649A"/>
    <w:rsid w:val="00C06835"/>
    <w:rsid w:val="00C070FD"/>
    <w:rsid w:val="00C07A5E"/>
    <w:rsid w:val="00C07BD7"/>
    <w:rsid w:val="00C07E63"/>
    <w:rsid w:val="00C108B1"/>
    <w:rsid w:val="00C10C33"/>
    <w:rsid w:val="00C11554"/>
    <w:rsid w:val="00C11B39"/>
    <w:rsid w:val="00C120A1"/>
    <w:rsid w:val="00C12945"/>
    <w:rsid w:val="00C12B25"/>
    <w:rsid w:val="00C136A3"/>
    <w:rsid w:val="00C138BC"/>
    <w:rsid w:val="00C139FD"/>
    <w:rsid w:val="00C13CDE"/>
    <w:rsid w:val="00C13CF3"/>
    <w:rsid w:val="00C13CFD"/>
    <w:rsid w:val="00C13EA7"/>
    <w:rsid w:val="00C13EC1"/>
    <w:rsid w:val="00C145B7"/>
    <w:rsid w:val="00C14768"/>
    <w:rsid w:val="00C153AF"/>
    <w:rsid w:val="00C15F32"/>
    <w:rsid w:val="00C165D4"/>
    <w:rsid w:val="00C16865"/>
    <w:rsid w:val="00C16B82"/>
    <w:rsid w:val="00C16E8B"/>
    <w:rsid w:val="00C17363"/>
    <w:rsid w:val="00C17D28"/>
    <w:rsid w:val="00C20070"/>
    <w:rsid w:val="00C2012B"/>
    <w:rsid w:val="00C207A5"/>
    <w:rsid w:val="00C20A8C"/>
    <w:rsid w:val="00C20BE3"/>
    <w:rsid w:val="00C20DA7"/>
    <w:rsid w:val="00C22372"/>
    <w:rsid w:val="00C23604"/>
    <w:rsid w:val="00C24F00"/>
    <w:rsid w:val="00C24F9A"/>
    <w:rsid w:val="00C25046"/>
    <w:rsid w:val="00C26BCF"/>
    <w:rsid w:val="00C2719E"/>
    <w:rsid w:val="00C2794A"/>
    <w:rsid w:val="00C27ADA"/>
    <w:rsid w:val="00C27C9E"/>
    <w:rsid w:val="00C3001B"/>
    <w:rsid w:val="00C3080A"/>
    <w:rsid w:val="00C30D16"/>
    <w:rsid w:val="00C3169C"/>
    <w:rsid w:val="00C3169E"/>
    <w:rsid w:val="00C31B97"/>
    <w:rsid w:val="00C31ED4"/>
    <w:rsid w:val="00C32ADC"/>
    <w:rsid w:val="00C33257"/>
    <w:rsid w:val="00C33394"/>
    <w:rsid w:val="00C334A4"/>
    <w:rsid w:val="00C33CF2"/>
    <w:rsid w:val="00C340B7"/>
    <w:rsid w:val="00C34C9C"/>
    <w:rsid w:val="00C35028"/>
    <w:rsid w:val="00C35E9C"/>
    <w:rsid w:val="00C35F06"/>
    <w:rsid w:val="00C36061"/>
    <w:rsid w:val="00C36DB7"/>
    <w:rsid w:val="00C376DE"/>
    <w:rsid w:val="00C404CC"/>
    <w:rsid w:val="00C40588"/>
    <w:rsid w:val="00C40850"/>
    <w:rsid w:val="00C40A46"/>
    <w:rsid w:val="00C41A24"/>
    <w:rsid w:val="00C41A72"/>
    <w:rsid w:val="00C41D13"/>
    <w:rsid w:val="00C423A3"/>
    <w:rsid w:val="00C4259B"/>
    <w:rsid w:val="00C42763"/>
    <w:rsid w:val="00C42776"/>
    <w:rsid w:val="00C42889"/>
    <w:rsid w:val="00C42B0D"/>
    <w:rsid w:val="00C4334B"/>
    <w:rsid w:val="00C43DB0"/>
    <w:rsid w:val="00C43F18"/>
    <w:rsid w:val="00C45D4B"/>
    <w:rsid w:val="00C4741C"/>
    <w:rsid w:val="00C4786A"/>
    <w:rsid w:val="00C479E6"/>
    <w:rsid w:val="00C50D9C"/>
    <w:rsid w:val="00C51A5D"/>
    <w:rsid w:val="00C526F0"/>
    <w:rsid w:val="00C52BCC"/>
    <w:rsid w:val="00C532B2"/>
    <w:rsid w:val="00C5655D"/>
    <w:rsid w:val="00C56AAF"/>
    <w:rsid w:val="00C56EED"/>
    <w:rsid w:val="00C56F4C"/>
    <w:rsid w:val="00C57581"/>
    <w:rsid w:val="00C57919"/>
    <w:rsid w:val="00C6063B"/>
    <w:rsid w:val="00C60716"/>
    <w:rsid w:val="00C61CC8"/>
    <w:rsid w:val="00C63001"/>
    <w:rsid w:val="00C630BE"/>
    <w:rsid w:val="00C632B7"/>
    <w:rsid w:val="00C63ABE"/>
    <w:rsid w:val="00C63C31"/>
    <w:rsid w:val="00C641DD"/>
    <w:rsid w:val="00C65347"/>
    <w:rsid w:val="00C65606"/>
    <w:rsid w:val="00C65759"/>
    <w:rsid w:val="00C65BC6"/>
    <w:rsid w:val="00C66782"/>
    <w:rsid w:val="00C668DD"/>
    <w:rsid w:val="00C67ED6"/>
    <w:rsid w:val="00C70B02"/>
    <w:rsid w:val="00C70C78"/>
    <w:rsid w:val="00C70CDE"/>
    <w:rsid w:val="00C70F8F"/>
    <w:rsid w:val="00C70FA3"/>
    <w:rsid w:val="00C717D0"/>
    <w:rsid w:val="00C71C85"/>
    <w:rsid w:val="00C72066"/>
    <w:rsid w:val="00C725B9"/>
    <w:rsid w:val="00C74075"/>
    <w:rsid w:val="00C740F8"/>
    <w:rsid w:val="00C74300"/>
    <w:rsid w:val="00C74C91"/>
    <w:rsid w:val="00C74D6E"/>
    <w:rsid w:val="00C75551"/>
    <w:rsid w:val="00C7560B"/>
    <w:rsid w:val="00C76589"/>
    <w:rsid w:val="00C76DE2"/>
    <w:rsid w:val="00C778D4"/>
    <w:rsid w:val="00C77DB1"/>
    <w:rsid w:val="00C77FE7"/>
    <w:rsid w:val="00C80234"/>
    <w:rsid w:val="00C802A8"/>
    <w:rsid w:val="00C8079E"/>
    <w:rsid w:val="00C80CB5"/>
    <w:rsid w:val="00C81406"/>
    <w:rsid w:val="00C815CA"/>
    <w:rsid w:val="00C822A1"/>
    <w:rsid w:val="00C82910"/>
    <w:rsid w:val="00C82A8F"/>
    <w:rsid w:val="00C82BDA"/>
    <w:rsid w:val="00C82FBD"/>
    <w:rsid w:val="00C83082"/>
    <w:rsid w:val="00C832F8"/>
    <w:rsid w:val="00C835BB"/>
    <w:rsid w:val="00C83847"/>
    <w:rsid w:val="00C83E2D"/>
    <w:rsid w:val="00C842C0"/>
    <w:rsid w:val="00C84750"/>
    <w:rsid w:val="00C859CA"/>
    <w:rsid w:val="00C85DC7"/>
    <w:rsid w:val="00C864E3"/>
    <w:rsid w:val="00C86F19"/>
    <w:rsid w:val="00C8704A"/>
    <w:rsid w:val="00C8747B"/>
    <w:rsid w:val="00C87492"/>
    <w:rsid w:val="00C876D7"/>
    <w:rsid w:val="00C87708"/>
    <w:rsid w:val="00C877C4"/>
    <w:rsid w:val="00C87F19"/>
    <w:rsid w:val="00C9053F"/>
    <w:rsid w:val="00C905CF"/>
    <w:rsid w:val="00C9089C"/>
    <w:rsid w:val="00C90BC4"/>
    <w:rsid w:val="00C90C74"/>
    <w:rsid w:val="00C91044"/>
    <w:rsid w:val="00C91225"/>
    <w:rsid w:val="00C91AE6"/>
    <w:rsid w:val="00C91B00"/>
    <w:rsid w:val="00C9228E"/>
    <w:rsid w:val="00C931EE"/>
    <w:rsid w:val="00C9338E"/>
    <w:rsid w:val="00C93BB9"/>
    <w:rsid w:val="00C942EB"/>
    <w:rsid w:val="00C945B1"/>
    <w:rsid w:val="00C94A54"/>
    <w:rsid w:val="00C95086"/>
    <w:rsid w:val="00C950C0"/>
    <w:rsid w:val="00C95555"/>
    <w:rsid w:val="00C955CF"/>
    <w:rsid w:val="00C95946"/>
    <w:rsid w:val="00C9596F"/>
    <w:rsid w:val="00C95A46"/>
    <w:rsid w:val="00C96482"/>
    <w:rsid w:val="00C9684D"/>
    <w:rsid w:val="00C969E1"/>
    <w:rsid w:val="00C97DC2"/>
    <w:rsid w:val="00C97F99"/>
    <w:rsid w:val="00CA04DF"/>
    <w:rsid w:val="00CA12E6"/>
    <w:rsid w:val="00CA27C7"/>
    <w:rsid w:val="00CA31CD"/>
    <w:rsid w:val="00CA36CF"/>
    <w:rsid w:val="00CA43AD"/>
    <w:rsid w:val="00CA4424"/>
    <w:rsid w:val="00CA4928"/>
    <w:rsid w:val="00CA4C85"/>
    <w:rsid w:val="00CA536E"/>
    <w:rsid w:val="00CA58B7"/>
    <w:rsid w:val="00CA5B1A"/>
    <w:rsid w:val="00CA5FC3"/>
    <w:rsid w:val="00CA6296"/>
    <w:rsid w:val="00CA63EF"/>
    <w:rsid w:val="00CA6E53"/>
    <w:rsid w:val="00CA6FA1"/>
    <w:rsid w:val="00CA7148"/>
    <w:rsid w:val="00CA79D0"/>
    <w:rsid w:val="00CA7D0E"/>
    <w:rsid w:val="00CA7DED"/>
    <w:rsid w:val="00CB0447"/>
    <w:rsid w:val="00CB066A"/>
    <w:rsid w:val="00CB1AA0"/>
    <w:rsid w:val="00CB1DBB"/>
    <w:rsid w:val="00CB2159"/>
    <w:rsid w:val="00CB2B08"/>
    <w:rsid w:val="00CB2E86"/>
    <w:rsid w:val="00CB2FC1"/>
    <w:rsid w:val="00CB33E7"/>
    <w:rsid w:val="00CB359F"/>
    <w:rsid w:val="00CB45D9"/>
    <w:rsid w:val="00CB49F0"/>
    <w:rsid w:val="00CB563A"/>
    <w:rsid w:val="00CB56F2"/>
    <w:rsid w:val="00CB5FDB"/>
    <w:rsid w:val="00CB64E1"/>
    <w:rsid w:val="00CB676B"/>
    <w:rsid w:val="00CB7FEB"/>
    <w:rsid w:val="00CC003B"/>
    <w:rsid w:val="00CC003D"/>
    <w:rsid w:val="00CC01B4"/>
    <w:rsid w:val="00CC0236"/>
    <w:rsid w:val="00CC0F9D"/>
    <w:rsid w:val="00CC170E"/>
    <w:rsid w:val="00CC1923"/>
    <w:rsid w:val="00CC19F4"/>
    <w:rsid w:val="00CC1B3E"/>
    <w:rsid w:val="00CC1DF5"/>
    <w:rsid w:val="00CC2019"/>
    <w:rsid w:val="00CC23FF"/>
    <w:rsid w:val="00CC3D0B"/>
    <w:rsid w:val="00CC4012"/>
    <w:rsid w:val="00CC4A67"/>
    <w:rsid w:val="00CC53C4"/>
    <w:rsid w:val="00CC5412"/>
    <w:rsid w:val="00CC58C0"/>
    <w:rsid w:val="00CC62D5"/>
    <w:rsid w:val="00CC653D"/>
    <w:rsid w:val="00CC6DA8"/>
    <w:rsid w:val="00CC6F86"/>
    <w:rsid w:val="00CC78EF"/>
    <w:rsid w:val="00CC794B"/>
    <w:rsid w:val="00CC7CF2"/>
    <w:rsid w:val="00CD036F"/>
    <w:rsid w:val="00CD0697"/>
    <w:rsid w:val="00CD06D4"/>
    <w:rsid w:val="00CD0A43"/>
    <w:rsid w:val="00CD10E1"/>
    <w:rsid w:val="00CD1DE2"/>
    <w:rsid w:val="00CD3515"/>
    <w:rsid w:val="00CD3D04"/>
    <w:rsid w:val="00CD40C0"/>
    <w:rsid w:val="00CD4506"/>
    <w:rsid w:val="00CD4B74"/>
    <w:rsid w:val="00CD625C"/>
    <w:rsid w:val="00CE0787"/>
    <w:rsid w:val="00CE10C5"/>
    <w:rsid w:val="00CE1971"/>
    <w:rsid w:val="00CE1AD7"/>
    <w:rsid w:val="00CE1B0E"/>
    <w:rsid w:val="00CE1E36"/>
    <w:rsid w:val="00CE247D"/>
    <w:rsid w:val="00CE2BEF"/>
    <w:rsid w:val="00CE2F38"/>
    <w:rsid w:val="00CE3D5C"/>
    <w:rsid w:val="00CE4179"/>
    <w:rsid w:val="00CE4B56"/>
    <w:rsid w:val="00CE4BEF"/>
    <w:rsid w:val="00CE5A0B"/>
    <w:rsid w:val="00CE6421"/>
    <w:rsid w:val="00CE6ACB"/>
    <w:rsid w:val="00CE71AB"/>
    <w:rsid w:val="00CE782B"/>
    <w:rsid w:val="00CE7E72"/>
    <w:rsid w:val="00CF0070"/>
    <w:rsid w:val="00CF008E"/>
    <w:rsid w:val="00CF010E"/>
    <w:rsid w:val="00CF0CCD"/>
    <w:rsid w:val="00CF1FD4"/>
    <w:rsid w:val="00CF2FCE"/>
    <w:rsid w:val="00CF3372"/>
    <w:rsid w:val="00CF371F"/>
    <w:rsid w:val="00CF39B1"/>
    <w:rsid w:val="00CF3ADE"/>
    <w:rsid w:val="00CF4416"/>
    <w:rsid w:val="00CF46F9"/>
    <w:rsid w:val="00CF5012"/>
    <w:rsid w:val="00CF6423"/>
    <w:rsid w:val="00CF65D4"/>
    <w:rsid w:val="00CF68BB"/>
    <w:rsid w:val="00CF74A1"/>
    <w:rsid w:val="00CF7504"/>
    <w:rsid w:val="00CF7E81"/>
    <w:rsid w:val="00D0022C"/>
    <w:rsid w:val="00D00317"/>
    <w:rsid w:val="00D005D5"/>
    <w:rsid w:val="00D00A6A"/>
    <w:rsid w:val="00D01023"/>
    <w:rsid w:val="00D01A55"/>
    <w:rsid w:val="00D01FC8"/>
    <w:rsid w:val="00D02030"/>
    <w:rsid w:val="00D020A0"/>
    <w:rsid w:val="00D020F9"/>
    <w:rsid w:val="00D0237B"/>
    <w:rsid w:val="00D0268B"/>
    <w:rsid w:val="00D0295F"/>
    <w:rsid w:val="00D036F8"/>
    <w:rsid w:val="00D039C1"/>
    <w:rsid w:val="00D04130"/>
    <w:rsid w:val="00D0474A"/>
    <w:rsid w:val="00D04B73"/>
    <w:rsid w:val="00D06C7F"/>
    <w:rsid w:val="00D0777D"/>
    <w:rsid w:val="00D07879"/>
    <w:rsid w:val="00D10125"/>
    <w:rsid w:val="00D103E3"/>
    <w:rsid w:val="00D1144F"/>
    <w:rsid w:val="00D11476"/>
    <w:rsid w:val="00D1172F"/>
    <w:rsid w:val="00D1183A"/>
    <w:rsid w:val="00D12724"/>
    <w:rsid w:val="00D12F74"/>
    <w:rsid w:val="00D12F7C"/>
    <w:rsid w:val="00D1301F"/>
    <w:rsid w:val="00D136B1"/>
    <w:rsid w:val="00D14A08"/>
    <w:rsid w:val="00D15F68"/>
    <w:rsid w:val="00D1658C"/>
    <w:rsid w:val="00D16622"/>
    <w:rsid w:val="00D16D8D"/>
    <w:rsid w:val="00D16E9F"/>
    <w:rsid w:val="00D17C54"/>
    <w:rsid w:val="00D202F7"/>
    <w:rsid w:val="00D204BB"/>
    <w:rsid w:val="00D20BD4"/>
    <w:rsid w:val="00D20BED"/>
    <w:rsid w:val="00D20CEE"/>
    <w:rsid w:val="00D20DC1"/>
    <w:rsid w:val="00D2105A"/>
    <w:rsid w:val="00D2164A"/>
    <w:rsid w:val="00D221F1"/>
    <w:rsid w:val="00D22255"/>
    <w:rsid w:val="00D2236C"/>
    <w:rsid w:val="00D2252C"/>
    <w:rsid w:val="00D22A50"/>
    <w:rsid w:val="00D22AF5"/>
    <w:rsid w:val="00D23724"/>
    <w:rsid w:val="00D237D5"/>
    <w:rsid w:val="00D23CDF"/>
    <w:rsid w:val="00D24067"/>
    <w:rsid w:val="00D24256"/>
    <w:rsid w:val="00D2426E"/>
    <w:rsid w:val="00D243D1"/>
    <w:rsid w:val="00D24814"/>
    <w:rsid w:val="00D24880"/>
    <w:rsid w:val="00D248DD"/>
    <w:rsid w:val="00D2518A"/>
    <w:rsid w:val="00D25979"/>
    <w:rsid w:val="00D26007"/>
    <w:rsid w:val="00D265AD"/>
    <w:rsid w:val="00D26662"/>
    <w:rsid w:val="00D2670B"/>
    <w:rsid w:val="00D26AB8"/>
    <w:rsid w:val="00D27764"/>
    <w:rsid w:val="00D27A51"/>
    <w:rsid w:val="00D27C9F"/>
    <w:rsid w:val="00D300E1"/>
    <w:rsid w:val="00D30457"/>
    <w:rsid w:val="00D310E3"/>
    <w:rsid w:val="00D31649"/>
    <w:rsid w:val="00D318F4"/>
    <w:rsid w:val="00D31A33"/>
    <w:rsid w:val="00D32E57"/>
    <w:rsid w:val="00D33172"/>
    <w:rsid w:val="00D3331D"/>
    <w:rsid w:val="00D3350C"/>
    <w:rsid w:val="00D3362F"/>
    <w:rsid w:val="00D33791"/>
    <w:rsid w:val="00D33934"/>
    <w:rsid w:val="00D33C1A"/>
    <w:rsid w:val="00D33C7E"/>
    <w:rsid w:val="00D348EE"/>
    <w:rsid w:val="00D35148"/>
    <w:rsid w:val="00D35759"/>
    <w:rsid w:val="00D357C9"/>
    <w:rsid w:val="00D35F37"/>
    <w:rsid w:val="00D36CAC"/>
    <w:rsid w:val="00D37489"/>
    <w:rsid w:val="00D37774"/>
    <w:rsid w:val="00D37FDC"/>
    <w:rsid w:val="00D41A5B"/>
    <w:rsid w:val="00D41B4A"/>
    <w:rsid w:val="00D41B5F"/>
    <w:rsid w:val="00D41E0A"/>
    <w:rsid w:val="00D4237F"/>
    <w:rsid w:val="00D427A6"/>
    <w:rsid w:val="00D42C7F"/>
    <w:rsid w:val="00D42F15"/>
    <w:rsid w:val="00D43DA7"/>
    <w:rsid w:val="00D44F82"/>
    <w:rsid w:val="00D4558A"/>
    <w:rsid w:val="00D457A2"/>
    <w:rsid w:val="00D45922"/>
    <w:rsid w:val="00D46924"/>
    <w:rsid w:val="00D46A2A"/>
    <w:rsid w:val="00D4722B"/>
    <w:rsid w:val="00D473A6"/>
    <w:rsid w:val="00D474FE"/>
    <w:rsid w:val="00D47E90"/>
    <w:rsid w:val="00D52D97"/>
    <w:rsid w:val="00D52E49"/>
    <w:rsid w:val="00D53E24"/>
    <w:rsid w:val="00D5497E"/>
    <w:rsid w:val="00D54BE5"/>
    <w:rsid w:val="00D54D07"/>
    <w:rsid w:val="00D564C2"/>
    <w:rsid w:val="00D56ECE"/>
    <w:rsid w:val="00D570AA"/>
    <w:rsid w:val="00D5751E"/>
    <w:rsid w:val="00D57E8F"/>
    <w:rsid w:val="00D61627"/>
    <w:rsid w:val="00D6166C"/>
    <w:rsid w:val="00D619BC"/>
    <w:rsid w:val="00D61CFD"/>
    <w:rsid w:val="00D62140"/>
    <w:rsid w:val="00D621EB"/>
    <w:rsid w:val="00D6263C"/>
    <w:rsid w:val="00D6266E"/>
    <w:rsid w:val="00D6271A"/>
    <w:rsid w:val="00D6376E"/>
    <w:rsid w:val="00D637A3"/>
    <w:rsid w:val="00D64A95"/>
    <w:rsid w:val="00D65C80"/>
    <w:rsid w:val="00D66E56"/>
    <w:rsid w:val="00D6769C"/>
    <w:rsid w:val="00D67D54"/>
    <w:rsid w:val="00D67E20"/>
    <w:rsid w:val="00D70047"/>
    <w:rsid w:val="00D7006F"/>
    <w:rsid w:val="00D704CF"/>
    <w:rsid w:val="00D70705"/>
    <w:rsid w:val="00D70FF9"/>
    <w:rsid w:val="00D711B9"/>
    <w:rsid w:val="00D711F1"/>
    <w:rsid w:val="00D712DE"/>
    <w:rsid w:val="00D7160D"/>
    <w:rsid w:val="00D72727"/>
    <w:rsid w:val="00D7290D"/>
    <w:rsid w:val="00D72DE3"/>
    <w:rsid w:val="00D736D1"/>
    <w:rsid w:val="00D73DF6"/>
    <w:rsid w:val="00D73E59"/>
    <w:rsid w:val="00D74329"/>
    <w:rsid w:val="00D74397"/>
    <w:rsid w:val="00D745D1"/>
    <w:rsid w:val="00D74619"/>
    <w:rsid w:val="00D74848"/>
    <w:rsid w:val="00D74B34"/>
    <w:rsid w:val="00D750A7"/>
    <w:rsid w:val="00D7539B"/>
    <w:rsid w:val="00D75896"/>
    <w:rsid w:val="00D76163"/>
    <w:rsid w:val="00D764F4"/>
    <w:rsid w:val="00D76B78"/>
    <w:rsid w:val="00D774C8"/>
    <w:rsid w:val="00D776C7"/>
    <w:rsid w:val="00D77F77"/>
    <w:rsid w:val="00D80404"/>
    <w:rsid w:val="00D80B36"/>
    <w:rsid w:val="00D80E7B"/>
    <w:rsid w:val="00D812BA"/>
    <w:rsid w:val="00D81E31"/>
    <w:rsid w:val="00D820CA"/>
    <w:rsid w:val="00D83135"/>
    <w:rsid w:val="00D837A5"/>
    <w:rsid w:val="00D83EA5"/>
    <w:rsid w:val="00D84CD1"/>
    <w:rsid w:val="00D851C8"/>
    <w:rsid w:val="00D853EE"/>
    <w:rsid w:val="00D858AF"/>
    <w:rsid w:val="00D8603A"/>
    <w:rsid w:val="00D86DE6"/>
    <w:rsid w:val="00D87355"/>
    <w:rsid w:val="00D902C5"/>
    <w:rsid w:val="00D90320"/>
    <w:rsid w:val="00D90479"/>
    <w:rsid w:val="00D9133E"/>
    <w:rsid w:val="00D9134E"/>
    <w:rsid w:val="00D9141C"/>
    <w:rsid w:val="00D915A0"/>
    <w:rsid w:val="00D915A6"/>
    <w:rsid w:val="00D91C4F"/>
    <w:rsid w:val="00D91EF7"/>
    <w:rsid w:val="00D91F27"/>
    <w:rsid w:val="00D924E2"/>
    <w:rsid w:val="00D928EC"/>
    <w:rsid w:val="00D92C4D"/>
    <w:rsid w:val="00D92ED1"/>
    <w:rsid w:val="00D934B8"/>
    <w:rsid w:val="00D93B4A"/>
    <w:rsid w:val="00D9538D"/>
    <w:rsid w:val="00D95A48"/>
    <w:rsid w:val="00D95A83"/>
    <w:rsid w:val="00D95ABF"/>
    <w:rsid w:val="00D97471"/>
    <w:rsid w:val="00D976EC"/>
    <w:rsid w:val="00DA007A"/>
    <w:rsid w:val="00DA180E"/>
    <w:rsid w:val="00DA1AEB"/>
    <w:rsid w:val="00DA1D49"/>
    <w:rsid w:val="00DA1FCB"/>
    <w:rsid w:val="00DA2860"/>
    <w:rsid w:val="00DA2D2E"/>
    <w:rsid w:val="00DA33A2"/>
    <w:rsid w:val="00DA3C91"/>
    <w:rsid w:val="00DA4992"/>
    <w:rsid w:val="00DA589F"/>
    <w:rsid w:val="00DA59CD"/>
    <w:rsid w:val="00DA6074"/>
    <w:rsid w:val="00DA6640"/>
    <w:rsid w:val="00DA6A6E"/>
    <w:rsid w:val="00DA6DEC"/>
    <w:rsid w:val="00DB0145"/>
    <w:rsid w:val="00DB0926"/>
    <w:rsid w:val="00DB12FB"/>
    <w:rsid w:val="00DB1600"/>
    <w:rsid w:val="00DB1F90"/>
    <w:rsid w:val="00DB239D"/>
    <w:rsid w:val="00DB2B9B"/>
    <w:rsid w:val="00DB370E"/>
    <w:rsid w:val="00DB37AB"/>
    <w:rsid w:val="00DB392C"/>
    <w:rsid w:val="00DB3E2E"/>
    <w:rsid w:val="00DB4133"/>
    <w:rsid w:val="00DB440C"/>
    <w:rsid w:val="00DB4613"/>
    <w:rsid w:val="00DB4F34"/>
    <w:rsid w:val="00DB525B"/>
    <w:rsid w:val="00DB586D"/>
    <w:rsid w:val="00DB6F79"/>
    <w:rsid w:val="00DB6FC7"/>
    <w:rsid w:val="00DB798C"/>
    <w:rsid w:val="00DB7ABE"/>
    <w:rsid w:val="00DC02BF"/>
    <w:rsid w:val="00DC03FF"/>
    <w:rsid w:val="00DC2342"/>
    <w:rsid w:val="00DC379A"/>
    <w:rsid w:val="00DC3C3A"/>
    <w:rsid w:val="00DC40AB"/>
    <w:rsid w:val="00DC4426"/>
    <w:rsid w:val="00DC44E1"/>
    <w:rsid w:val="00DC4B5B"/>
    <w:rsid w:val="00DC638D"/>
    <w:rsid w:val="00DC77B9"/>
    <w:rsid w:val="00DC794D"/>
    <w:rsid w:val="00DD0495"/>
    <w:rsid w:val="00DD0A06"/>
    <w:rsid w:val="00DD112E"/>
    <w:rsid w:val="00DD20D4"/>
    <w:rsid w:val="00DD21DF"/>
    <w:rsid w:val="00DD2B98"/>
    <w:rsid w:val="00DD2E58"/>
    <w:rsid w:val="00DD3001"/>
    <w:rsid w:val="00DD33C6"/>
    <w:rsid w:val="00DD3737"/>
    <w:rsid w:val="00DD40B3"/>
    <w:rsid w:val="00DD4980"/>
    <w:rsid w:val="00DD5091"/>
    <w:rsid w:val="00DD646A"/>
    <w:rsid w:val="00DD64EB"/>
    <w:rsid w:val="00DD6948"/>
    <w:rsid w:val="00DD73FB"/>
    <w:rsid w:val="00DD7F43"/>
    <w:rsid w:val="00DE021E"/>
    <w:rsid w:val="00DE039D"/>
    <w:rsid w:val="00DE0AC6"/>
    <w:rsid w:val="00DE0C29"/>
    <w:rsid w:val="00DE1148"/>
    <w:rsid w:val="00DE2071"/>
    <w:rsid w:val="00DE27FD"/>
    <w:rsid w:val="00DE286A"/>
    <w:rsid w:val="00DE2CC9"/>
    <w:rsid w:val="00DE3424"/>
    <w:rsid w:val="00DE353F"/>
    <w:rsid w:val="00DE3823"/>
    <w:rsid w:val="00DE3DF6"/>
    <w:rsid w:val="00DE47FE"/>
    <w:rsid w:val="00DE4DA5"/>
    <w:rsid w:val="00DE52B4"/>
    <w:rsid w:val="00DE5B5E"/>
    <w:rsid w:val="00DE5E27"/>
    <w:rsid w:val="00DE667F"/>
    <w:rsid w:val="00DE74D4"/>
    <w:rsid w:val="00DE7828"/>
    <w:rsid w:val="00DE7B06"/>
    <w:rsid w:val="00DE7E60"/>
    <w:rsid w:val="00DF114D"/>
    <w:rsid w:val="00DF1A19"/>
    <w:rsid w:val="00DF1AEE"/>
    <w:rsid w:val="00DF1CF3"/>
    <w:rsid w:val="00DF25EB"/>
    <w:rsid w:val="00DF2D75"/>
    <w:rsid w:val="00DF2F22"/>
    <w:rsid w:val="00DF4373"/>
    <w:rsid w:val="00DF4CB3"/>
    <w:rsid w:val="00DF4FB6"/>
    <w:rsid w:val="00DF52C9"/>
    <w:rsid w:val="00DF544A"/>
    <w:rsid w:val="00DF59E2"/>
    <w:rsid w:val="00DF5C71"/>
    <w:rsid w:val="00DF641F"/>
    <w:rsid w:val="00DF678A"/>
    <w:rsid w:val="00DF6F85"/>
    <w:rsid w:val="00DF7021"/>
    <w:rsid w:val="00DF719A"/>
    <w:rsid w:val="00DF72A9"/>
    <w:rsid w:val="00DF7DDE"/>
    <w:rsid w:val="00E00B77"/>
    <w:rsid w:val="00E00CFE"/>
    <w:rsid w:val="00E00F62"/>
    <w:rsid w:val="00E01271"/>
    <w:rsid w:val="00E01507"/>
    <w:rsid w:val="00E01592"/>
    <w:rsid w:val="00E01E17"/>
    <w:rsid w:val="00E01E7C"/>
    <w:rsid w:val="00E0239C"/>
    <w:rsid w:val="00E026EB"/>
    <w:rsid w:val="00E02C79"/>
    <w:rsid w:val="00E03682"/>
    <w:rsid w:val="00E0566E"/>
    <w:rsid w:val="00E05722"/>
    <w:rsid w:val="00E06535"/>
    <w:rsid w:val="00E06BBF"/>
    <w:rsid w:val="00E07177"/>
    <w:rsid w:val="00E0753C"/>
    <w:rsid w:val="00E075CB"/>
    <w:rsid w:val="00E1021C"/>
    <w:rsid w:val="00E10482"/>
    <w:rsid w:val="00E10731"/>
    <w:rsid w:val="00E10ED1"/>
    <w:rsid w:val="00E11C1D"/>
    <w:rsid w:val="00E12D7E"/>
    <w:rsid w:val="00E12D90"/>
    <w:rsid w:val="00E13D95"/>
    <w:rsid w:val="00E1458F"/>
    <w:rsid w:val="00E14833"/>
    <w:rsid w:val="00E14B8D"/>
    <w:rsid w:val="00E15D4F"/>
    <w:rsid w:val="00E1639F"/>
    <w:rsid w:val="00E1722E"/>
    <w:rsid w:val="00E207C4"/>
    <w:rsid w:val="00E20B1F"/>
    <w:rsid w:val="00E20CCD"/>
    <w:rsid w:val="00E21D2D"/>
    <w:rsid w:val="00E22185"/>
    <w:rsid w:val="00E22337"/>
    <w:rsid w:val="00E227FD"/>
    <w:rsid w:val="00E227FE"/>
    <w:rsid w:val="00E22944"/>
    <w:rsid w:val="00E22A0F"/>
    <w:rsid w:val="00E23D3E"/>
    <w:rsid w:val="00E23DC2"/>
    <w:rsid w:val="00E24A8D"/>
    <w:rsid w:val="00E24D4A"/>
    <w:rsid w:val="00E25635"/>
    <w:rsid w:val="00E2576C"/>
    <w:rsid w:val="00E2595D"/>
    <w:rsid w:val="00E25D52"/>
    <w:rsid w:val="00E25DAC"/>
    <w:rsid w:val="00E25E7E"/>
    <w:rsid w:val="00E2623B"/>
    <w:rsid w:val="00E26413"/>
    <w:rsid w:val="00E26741"/>
    <w:rsid w:val="00E26C63"/>
    <w:rsid w:val="00E30CFD"/>
    <w:rsid w:val="00E30F29"/>
    <w:rsid w:val="00E31805"/>
    <w:rsid w:val="00E31822"/>
    <w:rsid w:val="00E31A6B"/>
    <w:rsid w:val="00E32547"/>
    <w:rsid w:val="00E32CF0"/>
    <w:rsid w:val="00E32D59"/>
    <w:rsid w:val="00E34533"/>
    <w:rsid w:val="00E34EFB"/>
    <w:rsid w:val="00E34FB2"/>
    <w:rsid w:val="00E3554B"/>
    <w:rsid w:val="00E35682"/>
    <w:rsid w:val="00E35DCD"/>
    <w:rsid w:val="00E360C9"/>
    <w:rsid w:val="00E363FB"/>
    <w:rsid w:val="00E36657"/>
    <w:rsid w:val="00E369F8"/>
    <w:rsid w:val="00E370E8"/>
    <w:rsid w:val="00E37870"/>
    <w:rsid w:val="00E37944"/>
    <w:rsid w:val="00E37EB1"/>
    <w:rsid w:val="00E37EDC"/>
    <w:rsid w:val="00E40143"/>
    <w:rsid w:val="00E40308"/>
    <w:rsid w:val="00E40809"/>
    <w:rsid w:val="00E40DD0"/>
    <w:rsid w:val="00E41705"/>
    <w:rsid w:val="00E41C70"/>
    <w:rsid w:val="00E425E3"/>
    <w:rsid w:val="00E4298E"/>
    <w:rsid w:val="00E42C33"/>
    <w:rsid w:val="00E42D56"/>
    <w:rsid w:val="00E42FDC"/>
    <w:rsid w:val="00E43BFD"/>
    <w:rsid w:val="00E43E10"/>
    <w:rsid w:val="00E4482D"/>
    <w:rsid w:val="00E45BF5"/>
    <w:rsid w:val="00E45E10"/>
    <w:rsid w:val="00E46501"/>
    <w:rsid w:val="00E466AF"/>
    <w:rsid w:val="00E4754B"/>
    <w:rsid w:val="00E475E9"/>
    <w:rsid w:val="00E47733"/>
    <w:rsid w:val="00E47991"/>
    <w:rsid w:val="00E47A13"/>
    <w:rsid w:val="00E47D7C"/>
    <w:rsid w:val="00E50437"/>
    <w:rsid w:val="00E50963"/>
    <w:rsid w:val="00E519D3"/>
    <w:rsid w:val="00E519FF"/>
    <w:rsid w:val="00E51B25"/>
    <w:rsid w:val="00E51B29"/>
    <w:rsid w:val="00E5286C"/>
    <w:rsid w:val="00E52C7F"/>
    <w:rsid w:val="00E53262"/>
    <w:rsid w:val="00E53C09"/>
    <w:rsid w:val="00E541A2"/>
    <w:rsid w:val="00E54738"/>
    <w:rsid w:val="00E54F07"/>
    <w:rsid w:val="00E550EC"/>
    <w:rsid w:val="00E55303"/>
    <w:rsid w:val="00E5533B"/>
    <w:rsid w:val="00E55A4A"/>
    <w:rsid w:val="00E56147"/>
    <w:rsid w:val="00E56CAF"/>
    <w:rsid w:val="00E57024"/>
    <w:rsid w:val="00E57405"/>
    <w:rsid w:val="00E574FF"/>
    <w:rsid w:val="00E57A29"/>
    <w:rsid w:val="00E57BAB"/>
    <w:rsid w:val="00E57FD0"/>
    <w:rsid w:val="00E60795"/>
    <w:rsid w:val="00E60A32"/>
    <w:rsid w:val="00E60FF4"/>
    <w:rsid w:val="00E616C5"/>
    <w:rsid w:val="00E6260A"/>
    <w:rsid w:val="00E6360D"/>
    <w:rsid w:val="00E64B68"/>
    <w:rsid w:val="00E65B4C"/>
    <w:rsid w:val="00E65DD4"/>
    <w:rsid w:val="00E66AD0"/>
    <w:rsid w:val="00E679FB"/>
    <w:rsid w:val="00E70708"/>
    <w:rsid w:val="00E721B0"/>
    <w:rsid w:val="00E722E7"/>
    <w:rsid w:val="00E7240F"/>
    <w:rsid w:val="00E732F1"/>
    <w:rsid w:val="00E7330B"/>
    <w:rsid w:val="00E73A80"/>
    <w:rsid w:val="00E7495D"/>
    <w:rsid w:val="00E75070"/>
    <w:rsid w:val="00E75E9C"/>
    <w:rsid w:val="00E76A7C"/>
    <w:rsid w:val="00E76F15"/>
    <w:rsid w:val="00E7713C"/>
    <w:rsid w:val="00E77281"/>
    <w:rsid w:val="00E775F4"/>
    <w:rsid w:val="00E7763F"/>
    <w:rsid w:val="00E77661"/>
    <w:rsid w:val="00E77733"/>
    <w:rsid w:val="00E77972"/>
    <w:rsid w:val="00E77AC5"/>
    <w:rsid w:val="00E800A8"/>
    <w:rsid w:val="00E80B2F"/>
    <w:rsid w:val="00E80FC4"/>
    <w:rsid w:val="00E81176"/>
    <w:rsid w:val="00E81639"/>
    <w:rsid w:val="00E818CE"/>
    <w:rsid w:val="00E819FA"/>
    <w:rsid w:val="00E81B83"/>
    <w:rsid w:val="00E8234F"/>
    <w:rsid w:val="00E82A07"/>
    <w:rsid w:val="00E82E87"/>
    <w:rsid w:val="00E832D1"/>
    <w:rsid w:val="00E83D8F"/>
    <w:rsid w:val="00E83EC1"/>
    <w:rsid w:val="00E84AFD"/>
    <w:rsid w:val="00E84E0B"/>
    <w:rsid w:val="00E85D67"/>
    <w:rsid w:val="00E85F58"/>
    <w:rsid w:val="00E864EE"/>
    <w:rsid w:val="00E87334"/>
    <w:rsid w:val="00E87422"/>
    <w:rsid w:val="00E87446"/>
    <w:rsid w:val="00E874E5"/>
    <w:rsid w:val="00E8781A"/>
    <w:rsid w:val="00E8794C"/>
    <w:rsid w:val="00E87D13"/>
    <w:rsid w:val="00E90110"/>
    <w:rsid w:val="00E920F2"/>
    <w:rsid w:val="00E92346"/>
    <w:rsid w:val="00E93999"/>
    <w:rsid w:val="00E93D70"/>
    <w:rsid w:val="00E948BE"/>
    <w:rsid w:val="00E9498C"/>
    <w:rsid w:val="00E94F92"/>
    <w:rsid w:val="00E9520D"/>
    <w:rsid w:val="00E9521E"/>
    <w:rsid w:val="00E964ED"/>
    <w:rsid w:val="00E96CFA"/>
    <w:rsid w:val="00E9739A"/>
    <w:rsid w:val="00E97A01"/>
    <w:rsid w:val="00E97A58"/>
    <w:rsid w:val="00E97F7F"/>
    <w:rsid w:val="00EA0173"/>
    <w:rsid w:val="00EA172F"/>
    <w:rsid w:val="00EA174E"/>
    <w:rsid w:val="00EA1945"/>
    <w:rsid w:val="00EA1E2B"/>
    <w:rsid w:val="00EA1EA6"/>
    <w:rsid w:val="00EA2A2F"/>
    <w:rsid w:val="00EA2C1F"/>
    <w:rsid w:val="00EA30EA"/>
    <w:rsid w:val="00EA3668"/>
    <w:rsid w:val="00EA3979"/>
    <w:rsid w:val="00EA45DB"/>
    <w:rsid w:val="00EA48B2"/>
    <w:rsid w:val="00EA5449"/>
    <w:rsid w:val="00EA54F3"/>
    <w:rsid w:val="00EA6069"/>
    <w:rsid w:val="00EA6D27"/>
    <w:rsid w:val="00EA7AF2"/>
    <w:rsid w:val="00EA7EC0"/>
    <w:rsid w:val="00EB03B0"/>
    <w:rsid w:val="00EB05C3"/>
    <w:rsid w:val="00EB0756"/>
    <w:rsid w:val="00EB0947"/>
    <w:rsid w:val="00EB32AD"/>
    <w:rsid w:val="00EB461D"/>
    <w:rsid w:val="00EB533C"/>
    <w:rsid w:val="00EB55AC"/>
    <w:rsid w:val="00EB6181"/>
    <w:rsid w:val="00EB6322"/>
    <w:rsid w:val="00EB6D41"/>
    <w:rsid w:val="00EB70E7"/>
    <w:rsid w:val="00EB721E"/>
    <w:rsid w:val="00EB7771"/>
    <w:rsid w:val="00EB784D"/>
    <w:rsid w:val="00EB7877"/>
    <w:rsid w:val="00EB7DB7"/>
    <w:rsid w:val="00EC01BE"/>
    <w:rsid w:val="00EC0509"/>
    <w:rsid w:val="00EC0981"/>
    <w:rsid w:val="00EC0A0D"/>
    <w:rsid w:val="00EC11D0"/>
    <w:rsid w:val="00EC1474"/>
    <w:rsid w:val="00EC1F3D"/>
    <w:rsid w:val="00EC2585"/>
    <w:rsid w:val="00EC3246"/>
    <w:rsid w:val="00EC4A6F"/>
    <w:rsid w:val="00EC5071"/>
    <w:rsid w:val="00EC58C3"/>
    <w:rsid w:val="00EC6453"/>
    <w:rsid w:val="00EC68D1"/>
    <w:rsid w:val="00EC6CFE"/>
    <w:rsid w:val="00EC73DD"/>
    <w:rsid w:val="00EC7649"/>
    <w:rsid w:val="00EC77AC"/>
    <w:rsid w:val="00EC7C2F"/>
    <w:rsid w:val="00EC7FB2"/>
    <w:rsid w:val="00ED02B7"/>
    <w:rsid w:val="00ED0361"/>
    <w:rsid w:val="00ED04AF"/>
    <w:rsid w:val="00ED0A67"/>
    <w:rsid w:val="00ED2DEB"/>
    <w:rsid w:val="00ED2DF5"/>
    <w:rsid w:val="00ED2DFB"/>
    <w:rsid w:val="00ED2FE0"/>
    <w:rsid w:val="00ED3071"/>
    <w:rsid w:val="00ED375C"/>
    <w:rsid w:val="00ED3921"/>
    <w:rsid w:val="00ED408C"/>
    <w:rsid w:val="00ED5D1D"/>
    <w:rsid w:val="00ED6EB3"/>
    <w:rsid w:val="00ED740E"/>
    <w:rsid w:val="00ED7B82"/>
    <w:rsid w:val="00EE0A0B"/>
    <w:rsid w:val="00EE0A36"/>
    <w:rsid w:val="00EE0CE8"/>
    <w:rsid w:val="00EE241A"/>
    <w:rsid w:val="00EE2473"/>
    <w:rsid w:val="00EE2526"/>
    <w:rsid w:val="00EE2665"/>
    <w:rsid w:val="00EE2DA1"/>
    <w:rsid w:val="00EE2DDC"/>
    <w:rsid w:val="00EE344C"/>
    <w:rsid w:val="00EE34ED"/>
    <w:rsid w:val="00EE39CC"/>
    <w:rsid w:val="00EE3BDE"/>
    <w:rsid w:val="00EE3E6D"/>
    <w:rsid w:val="00EE3F3A"/>
    <w:rsid w:val="00EE5453"/>
    <w:rsid w:val="00EE6551"/>
    <w:rsid w:val="00EE6A26"/>
    <w:rsid w:val="00EE7036"/>
    <w:rsid w:val="00EE7FD6"/>
    <w:rsid w:val="00EF0141"/>
    <w:rsid w:val="00EF0730"/>
    <w:rsid w:val="00EF0AA5"/>
    <w:rsid w:val="00EF0B8A"/>
    <w:rsid w:val="00EF0C7E"/>
    <w:rsid w:val="00EF1172"/>
    <w:rsid w:val="00EF12CD"/>
    <w:rsid w:val="00EF1716"/>
    <w:rsid w:val="00EF1DDF"/>
    <w:rsid w:val="00EF2365"/>
    <w:rsid w:val="00EF298D"/>
    <w:rsid w:val="00EF2EBE"/>
    <w:rsid w:val="00EF3494"/>
    <w:rsid w:val="00EF3549"/>
    <w:rsid w:val="00EF372D"/>
    <w:rsid w:val="00EF4831"/>
    <w:rsid w:val="00EF4FA0"/>
    <w:rsid w:val="00EF4FEA"/>
    <w:rsid w:val="00EF5214"/>
    <w:rsid w:val="00EF52B4"/>
    <w:rsid w:val="00EF5D9D"/>
    <w:rsid w:val="00EF66A1"/>
    <w:rsid w:val="00EF6913"/>
    <w:rsid w:val="00EF69BD"/>
    <w:rsid w:val="00EF7280"/>
    <w:rsid w:val="00EF755B"/>
    <w:rsid w:val="00EF7B88"/>
    <w:rsid w:val="00F00099"/>
    <w:rsid w:val="00F0048B"/>
    <w:rsid w:val="00F00888"/>
    <w:rsid w:val="00F0093F"/>
    <w:rsid w:val="00F018A1"/>
    <w:rsid w:val="00F018CB"/>
    <w:rsid w:val="00F023F4"/>
    <w:rsid w:val="00F02500"/>
    <w:rsid w:val="00F02853"/>
    <w:rsid w:val="00F02AB7"/>
    <w:rsid w:val="00F03453"/>
    <w:rsid w:val="00F0384B"/>
    <w:rsid w:val="00F039D2"/>
    <w:rsid w:val="00F03A9A"/>
    <w:rsid w:val="00F040A1"/>
    <w:rsid w:val="00F0537F"/>
    <w:rsid w:val="00F05A90"/>
    <w:rsid w:val="00F05C24"/>
    <w:rsid w:val="00F0638D"/>
    <w:rsid w:val="00F06855"/>
    <w:rsid w:val="00F06DD2"/>
    <w:rsid w:val="00F071B3"/>
    <w:rsid w:val="00F0740E"/>
    <w:rsid w:val="00F07441"/>
    <w:rsid w:val="00F075E8"/>
    <w:rsid w:val="00F077D7"/>
    <w:rsid w:val="00F0796A"/>
    <w:rsid w:val="00F07A21"/>
    <w:rsid w:val="00F10850"/>
    <w:rsid w:val="00F10C7C"/>
    <w:rsid w:val="00F11633"/>
    <w:rsid w:val="00F117C9"/>
    <w:rsid w:val="00F11863"/>
    <w:rsid w:val="00F123E6"/>
    <w:rsid w:val="00F127AD"/>
    <w:rsid w:val="00F12DA2"/>
    <w:rsid w:val="00F12F53"/>
    <w:rsid w:val="00F133AC"/>
    <w:rsid w:val="00F133C3"/>
    <w:rsid w:val="00F13615"/>
    <w:rsid w:val="00F136C7"/>
    <w:rsid w:val="00F13852"/>
    <w:rsid w:val="00F14B81"/>
    <w:rsid w:val="00F152F0"/>
    <w:rsid w:val="00F155AD"/>
    <w:rsid w:val="00F15EB7"/>
    <w:rsid w:val="00F169F7"/>
    <w:rsid w:val="00F16C53"/>
    <w:rsid w:val="00F16D3E"/>
    <w:rsid w:val="00F170AE"/>
    <w:rsid w:val="00F20271"/>
    <w:rsid w:val="00F20B24"/>
    <w:rsid w:val="00F20B4E"/>
    <w:rsid w:val="00F20E18"/>
    <w:rsid w:val="00F21498"/>
    <w:rsid w:val="00F21BB8"/>
    <w:rsid w:val="00F21E0A"/>
    <w:rsid w:val="00F22998"/>
    <w:rsid w:val="00F23211"/>
    <w:rsid w:val="00F2382C"/>
    <w:rsid w:val="00F23F61"/>
    <w:rsid w:val="00F23FCC"/>
    <w:rsid w:val="00F2400E"/>
    <w:rsid w:val="00F24BF6"/>
    <w:rsid w:val="00F24CE3"/>
    <w:rsid w:val="00F24E91"/>
    <w:rsid w:val="00F25067"/>
    <w:rsid w:val="00F25176"/>
    <w:rsid w:val="00F2600A"/>
    <w:rsid w:val="00F26330"/>
    <w:rsid w:val="00F264B6"/>
    <w:rsid w:val="00F277EA"/>
    <w:rsid w:val="00F27A52"/>
    <w:rsid w:val="00F27EB4"/>
    <w:rsid w:val="00F30B0F"/>
    <w:rsid w:val="00F30B8B"/>
    <w:rsid w:val="00F31406"/>
    <w:rsid w:val="00F3207E"/>
    <w:rsid w:val="00F33025"/>
    <w:rsid w:val="00F34148"/>
    <w:rsid w:val="00F344C9"/>
    <w:rsid w:val="00F35CAC"/>
    <w:rsid w:val="00F35EB3"/>
    <w:rsid w:val="00F35FC6"/>
    <w:rsid w:val="00F3602A"/>
    <w:rsid w:val="00F36B19"/>
    <w:rsid w:val="00F37AC4"/>
    <w:rsid w:val="00F41055"/>
    <w:rsid w:val="00F410D3"/>
    <w:rsid w:val="00F4166B"/>
    <w:rsid w:val="00F420E0"/>
    <w:rsid w:val="00F42470"/>
    <w:rsid w:val="00F42ECC"/>
    <w:rsid w:val="00F43987"/>
    <w:rsid w:val="00F43A66"/>
    <w:rsid w:val="00F446A8"/>
    <w:rsid w:val="00F44755"/>
    <w:rsid w:val="00F448F2"/>
    <w:rsid w:val="00F45193"/>
    <w:rsid w:val="00F459B4"/>
    <w:rsid w:val="00F46AB4"/>
    <w:rsid w:val="00F478EE"/>
    <w:rsid w:val="00F47B18"/>
    <w:rsid w:val="00F47FD8"/>
    <w:rsid w:val="00F504E8"/>
    <w:rsid w:val="00F508F7"/>
    <w:rsid w:val="00F50A88"/>
    <w:rsid w:val="00F50E57"/>
    <w:rsid w:val="00F51319"/>
    <w:rsid w:val="00F51362"/>
    <w:rsid w:val="00F51A32"/>
    <w:rsid w:val="00F51C16"/>
    <w:rsid w:val="00F5290E"/>
    <w:rsid w:val="00F529ED"/>
    <w:rsid w:val="00F52E78"/>
    <w:rsid w:val="00F53130"/>
    <w:rsid w:val="00F545D1"/>
    <w:rsid w:val="00F548FB"/>
    <w:rsid w:val="00F55561"/>
    <w:rsid w:val="00F55799"/>
    <w:rsid w:val="00F55953"/>
    <w:rsid w:val="00F56573"/>
    <w:rsid w:val="00F56A8A"/>
    <w:rsid w:val="00F57111"/>
    <w:rsid w:val="00F57188"/>
    <w:rsid w:val="00F57A5E"/>
    <w:rsid w:val="00F57AEB"/>
    <w:rsid w:val="00F60040"/>
    <w:rsid w:val="00F6013A"/>
    <w:rsid w:val="00F611D0"/>
    <w:rsid w:val="00F61934"/>
    <w:rsid w:val="00F6228A"/>
    <w:rsid w:val="00F6257E"/>
    <w:rsid w:val="00F62AE2"/>
    <w:rsid w:val="00F62C42"/>
    <w:rsid w:val="00F63323"/>
    <w:rsid w:val="00F635A5"/>
    <w:rsid w:val="00F64133"/>
    <w:rsid w:val="00F663B8"/>
    <w:rsid w:val="00F66451"/>
    <w:rsid w:val="00F66A06"/>
    <w:rsid w:val="00F67194"/>
    <w:rsid w:val="00F67816"/>
    <w:rsid w:val="00F7002C"/>
    <w:rsid w:val="00F70B3C"/>
    <w:rsid w:val="00F70CFC"/>
    <w:rsid w:val="00F7143D"/>
    <w:rsid w:val="00F7208B"/>
    <w:rsid w:val="00F72B41"/>
    <w:rsid w:val="00F72B7B"/>
    <w:rsid w:val="00F730EB"/>
    <w:rsid w:val="00F73413"/>
    <w:rsid w:val="00F73AFF"/>
    <w:rsid w:val="00F73F3B"/>
    <w:rsid w:val="00F740A2"/>
    <w:rsid w:val="00F74178"/>
    <w:rsid w:val="00F74260"/>
    <w:rsid w:val="00F7472F"/>
    <w:rsid w:val="00F74819"/>
    <w:rsid w:val="00F74C35"/>
    <w:rsid w:val="00F75636"/>
    <w:rsid w:val="00F77669"/>
    <w:rsid w:val="00F77CA3"/>
    <w:rsid w:val="00F77D0A"/>
    <w:rsid w:val="00F77DFB"/>
    <w:rsid w:val="00F80D19"/>
    <w:rsid w:val="00F81273"/>
    <w:rsid w:val="00F8199E"/>
    <w:rsid w:val="00F819B3"/>
    <w:rsid w:val="00F81AC7"/>
    <w:rsid w:val="00F81C6C"/>
    <w:rsid w:val="00F82880"/>
    <w:rsid w:val="00F82A07"/>
    <w:rsid w:val="00F8357D"/>
    <w:rsid w:val="00F83626"/>
    <w:rsid w:val="00F8372C"/>
    <w:rsid w:val="00F83E98"/>
    <w:rsid w:val="00F83EDD"/>
    <w:rsid w:val="00F85149"/>
    <w:rsid w:val="00F85391"/>
    <w:rsid w:val="00F85A74"/>
    <w:rsid w:val="00F85E37"/>
    <w:rsid w:val="00F86225"/>
    <w:rsid w:val="00F86689"/>
    <w:rsid w:val="00F86DCD"/>
    <w:rsid w:val="00F902F7"/>
    <w:rsid w:val="00F904CA"/>
    <w:rsid w:val="00F90BCD"/>
    <w:rsid w:val="00F910A3"/>
    <w:rsid w:val="00F9209C"/>
    <w:rsid w:val="00F92741"/>
    <w:rsid w:val="00F93C32"/>
    <w:rsid w:val="00F940D7"/>
    <w:rsid w:val="00F95F46"/>
    <w:rsid w:val="00F969E6"/>
    <w:rsid w:val="00F96F93"/>
    <w:rsid w:val="00F97466"/>
    <w:rsid w:val="00F97870"/>
    <w:rsid w:val="00F978FF"/>
    <w:rsid w:val="00F97ACA"/>
    <w:rsid w:val="00F97D63"/>
    <w:rsid w:val="00F97E12"/>
    <w:rsid w:val="00F97F5C"/>
    <w:rsid w:val="00FA00A8"/>
    <w:rsid w:val="00FA00C5"/>
    <w:rsid w:val="00FA04A0"/>
    <w:rsid w:val="00FA1062"/>
    <w:rsid w:val="00FA113C"/>
    <w:rsid w:val="00FA11C6"/>
    <w:rsid w:val="00FA176C"/>
    <w:rsid w:val="00FA279B"/>
    <w:rsid w:val="00FA2D05"/>
    <w:rsid w:val="00FA3566"/>
    <w:rsid w:val="00FA3ACA"/>
    <w:rsid w:val="00FA3DFC"/>
    <w:rsid w:val="00FA4209"/>
    <w:rsid w:val="00FA422F"/>
    <w:rsid w:val="00FA4407"/>
    <w:rsid w:val="00FA4D94"/>
    <w:rsid w:val="00FA56E6"/>
    <w:rsid w:val="00FA5FDD"/>
    <w:rsid w:val="00FA620E"/>
    <w:rsid w:val="00FA6465"/>
    <w:rsid w:val="00FA6661"/>
    <w:rsid w:val="00FB0325"/>
    <w:rsid w:val="00FB118D"/>
    <w:rsid w:val="00FB137E"/>
    <w:rsid w:val="00FB23DF"/>
    <w:rsid w:val="00FB2ACB"/>
    <w:rsid w:val="00FB30F5"/>
    <w:rsid w:val="00FB3453"/>
    <w:rsid w:val="00FB43FD"/>
    <w:rsid w:val="00FB4637"/>
    <w:rsid w:val="00FB4756"/>
    <w:rsid w:val="00FB48C3"/>
    <w:rsid w:val="00FB4C43"/>
    <w:rsid w:val="00FB4E61"/>
    <w:rsid w:val="00FB4E72"/>
    <w:rsid w:val="00FB523B"/>
    <w:rsid w:val="00FB6392"/>
    <w:rsid w:val="00FB66EE"/>
    <w:rsid w:val="00FB67C5"/>
    <w:rsid w:val="00FB7AE6"/>
    <w:rsid w:val="00FB7D7D"/>
    <w:rsid w:val="00FC04BE"/>
    <w:rsid w:val="00FC06C0"/>
    <w:rsid w:val="00FC0760"/>
    <w:rsid w:val="00FC13C6"/>
    <w:rsid w:val="00FC13EB"/>
    <w:rsid w:val="00FC152D"/>
    <w:rsid w:val="00FC178C"/>
    <w:rsid w:val="00FC186B"/>
    <w:rsid w:val="00FC1C54"/>
    <w:rsid w:val="00FC231E"/>
    <w:rsid w:val="00FC250F"/>
    <w:rsid w:val="00FC25DC"/>
    <w:rsid w:val="00FC2BC1"/>
    <w:rsid w:val="00FC3114"/>
    <w:rsid w:val="00FC3E79"/>
    <w:rsid w:val="00FC5097"/>
    <w:rsid w:val="00FC6EEE"/>
    <w:rsid w:val="00FC7053"/>
    <w:rsid w:val="00FC7364"/>
    <w:rsid w:val="00FC793C"/>
    <w:rsid w:val="00FC7C39"/>
    <w:rsid w:val="00FC7CA8"/>
    <w:rsid w:val="00FC7CB2"/>
    <w:rsid w:val="00FC7DE4"/>
    <w:rsid w:val="00FD0863"/>
    <w:rsid w:val="00FD0FAB"/>
    <w:rsid w:val="00FD1169"/>
    <w:rsid w:val="00FD1932"/>
    <w:rsid w:val="00FD207B"/>
    <w:rsid w:val="00FD2878"/>
    <w:rsid w:val="00FD3A77"/>
    <w:rsid w:val="00FD42F2"/>
    <w:rsid w:val="00FD452D"/>
    <w:rsid w:val="00FD4D31"/>
    <w:rsid w:val="00FD51F7"/>
    <w:rsid w:val="00FD5C30"/>
    <w:rsid w:val="00FD645A"/>
    <w:rsid w:val="00FD6D25"/>
    <w:rsid w:val="00FD6D78"/>
    <w:rsid w:val="00FD720E"/>
    <w:rsid w:val="00FD7267"/>
    <w:rsid w:val="00FD736B"/>
    <w:rsid w:val="00FD796F"/>
    <w:rsid w:val="00FD7CF9"/>
    <w:rsid w:val="00FE01AC"/>
    <w:rsid w:val="00FE0521"/>
    <w:rsid w:val="00FE0665"/>
    <w:rsid w:val="00FE084B"/>
    <w:rsid w:val="00FE164C"/>
    <w:rsid w:val="00FE1AEE"/>
    <w:rsid w:val="00FE1D57"/>
    <w:rsid w:val="00FE2038"/>
    <w:rsid w:val="00FE2962"/>
    <w:rsid w:val="00FE3108"/>
    <w:rsid w:val="00FE33FE"/>
    <w:rsid w:val="00FE3981"/>
    <w:rsid w:val="00FE4C23"/>
    <w:rsid w:val="00FE54F0"/>
    <w:rsid w:val="00FE559A"/>
    <w:rsid w:val="00FE624C"/>
    <w:rsid w:val="00FE6AD3"/>
    <w:rsid w:val="00FE7549"/>
    <w:rsid w:val="00FE7C40"/>
    <w:rsid w:val="00FE7D00"/>
    <w:rsid w:val="00FF063E"/>
    <w:rsid w:val="00FF08D0"/>
    <w:rsid w:val="00FF133E"/>
    <w:rsid w:val="00FF1427"/>
    <w:rsid w:val="00FF16A2"/>
    <w:rsid w:val="00FF1A4C"/>
    <w:rsid w:val="00FF1F34"/>
    <w:rsid w:val="00FF252D"/>
    <w:rsid w:val="00FF2833"/>
    <w:rsid w:val="00FF28A9"/>
    <w:rsid w:val="00FF318D"/>
    <w:rsid w:val="00FF3636"/>
    <w:rsid w:val="00FF3EBE"/>
    <w:rsid w:val="00FF4076"/>
    <w:rsid w:val="00FF40EE"/>
    <w:rsid w:val="00FF4251"/>
    <w:rsid w:val="00FF4428"/>
    <w:rsid w:val="00FF4444"/>
    <w:rsid w:val="00FF5128"/>
    <w:rsid w:val="00FF5285"/>
    <w:rsid w:val="00FF5ACE"/>
    <w:rsid w:val="00FF6282"/>
    <w:rsid w:val="1BDD28A1"/>
    <w:rsid w:val="31627BCD"/>
    <w:rsid w:val="444BEA6E"/>
    <w:rsid w:val="68DD886E"/>
    <w:rsid w:val="7033A1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46A50AB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1A9"/>
    <w:pPr>
      <w:widowControl w:val="0"/>
      <w:jc w:val="both"/>
    </w:pPr>
    <w:rPr>
      <w:rFonts w:ascii="ＭＳ 明朝" w:eastAsia="ＭＳ 明朝"/>
      <w:sz w:val="24"/>
    </w:rPr>
  </w:style>
  <w:style w:type="paragraph" w:styleId="1">
    <w:name w:val="heading 1"/>
    <w:basedOn w:val="a"/>
    <w:next w:val="a0"/>
    <w:link w:val="10"/>
    <w:uiPriority w:val="9"/>
    <w:qFormat/>
    <w:rsid w:val="00DE7B06"/>
    <w:pPr>
      <w:keepNext/>
      <w:numPr>
        <w:numId w:val="1"/>
      </w:numPr>
      <w:pBdr>
        <w:bottom w:val="single" w:sz="8" w:space="1" w:color="0070C0"/>
      </w:pBdr>
      <w:shd w:val="clear" w:color="auto" w:fill="B6DDE8" w:themeFill="accent5" w:themeFillTint="66"/>
      <w:autoSpaceDE w:val="0"/>
      <w:autoSpaceDN w:val="0"/>
      <w:outlineLvl w:val="0"/>
    </w:pPr>
    <w:rPr>
      <w:rFonts w:ascii="ＭＳ ゴシック" w:eastAsia="ＭＳ ゴシック" w:hAnsiTheme="majorHAnsi" w:cstheme="majorBidi"/>
      <w:szCs w:val="24"/>
    </w:rPr>
  </w:style>
  <w:style w:type="paragraph" w:styleId="2">
    <w:name w:val="heading 2"/>
    <w:basedOn w:val="a"/>
    <w:next w:val="a1"/>
    <w:link w:val="20"/>
    <w:uiPriority w:val="9"/>
    <w:unhideWhenUsed/>
    <w:qFormat/>
    <w:rsid w:val="00DE7B06"/>
    <w:pPr>
      <w:keepNext/>
      <w:numPr>
        <w:ilvl w:val="1"/>
        <w:numId w:val="1"/>
      </w:numPr>
      <w:spacing w:beforeLines="100" w:before="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DE7B06"/>
    <w:pPr>
      <w:keepNext/>
      <w:numPr>
        <w:ilvl w:val="2"/>
        <w:numId w:val="1"/>
      </w:numPr>
      <w:spacing w:beforeLines="100" w:before="100"/>
      <w:ind w:left="238"/>
      <w:outlineLvl w:val="2"/>
    </w:pPr>
    <w:rPr>
      <w:rFonts w:ascii="ＭＳ ゴシック" w:eastAsia="ＭＳ ゴシック" w:hAnsiTheme="majorHAnsi" w:cstheme="majorBidi"/>
    </w:rPr>
  </w:style>
  <w:style w:type="paragraph" w:styleId="4">
    <w:name w:val="heading 4"/>
    <w:basedOn w:val="a"/>
    <w:next w:val="a3"/>
    <w:link w:val="40"/>
    <w:uiPriority w:val="9"/>
    <w:unhideWhenUsed/>
    <w:qFormat/>
    <w:rsid w:val="00DE7B06"/>
    <w:pPr>
      <w:keepNext/>
      <w:numPr>
        <w:ilvl w:val="3"/>
        <w:numId w:val="1"/>
      </w:numPr>
      <w:spacing w:beforeLines="100" w:before="100"/>
      <w:outlineLvl w:val="3"/>
    </w:pPr>
    <w:rPr>
      <w:rFonts w:ascii="ＭＳ ゴシック" w:eastAsia="ＭＳ ゴシック"/>
      <w:bCs/>
    </w:rPr>
  </w:style>
  <w:style w:type="paragraph" w:styleId="5">
    <w:name w:val="heading 5"/>
    <w:basedOn w:val="a"/>
    <w:next w:val="a4"/>
    <w:link w:val="50"/>
    <w:uiPriority w:val="9"/>
    <w:unhideWhenUsed/>
    <w:qFormat/>
    <w:rsid w:val="00DE7B06"/>
    <w:pPr>
      <w:keepNext/>
      <w:numPr>
        <w:ilvl w:val="4"/>
        <w:numId w:val="1"/>
      </w:numPr>
      <w:spacing w:beforeLines="100" w:before="100"/>
      <w:outlineLvl w:val="4"/>
    </w:pPr>
    <w:rPr>
      <w:rFonts w:ascii="ＭＳ ゴシック" w:eastAsia="ＭＳ ゴシック" w:hAnsiTheme="majorHAnsi" w:cstheme="majorBidi"/>
    </w:rPr>
  </w:style>
  <w:style w:type="paragraph" w:styleId="6">
    <w:name w:val="heading 6"/>
    <w:next w:val="a5"/>
    <w:link w:val="60"/>
    <w:uiPriority w:val="9"/>
    <w:unhideWhenUsed/>
    <w:qFormat/>
    <w:rsid w:val="00DE7B06"/>
    <w:pPr>
      <w:keepNext/>
      <w:numPr>
        <w:ilvl w:val="5"/>
        <w:numId w:val="1"/>
      </w:numPr>
      <w:spacing w:beforeLines="100" w:before="100"/>
      <w:outlineLvl w:val="5"/>
    </w:pPr>
    <w:rPr>
      <w:rFonts w:ascii="ＭＳ 明朝" w:eastAsia="ＭＳ ゴシック"/>
      <w:bCs/>
      <w:sz w:val="24"/>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
    <w:link w:val="aa"/>
    <w:uiPriority w:val="99"/>
    <w:unhideWhenUsed/>
    <w:rsid w:val="00DE2071"/>
    <w:pPr>
      <w:tabs>
        <w:tab w:val="center" w:pos="4252"/>
        <w:tab w:val="right" w:pos="8504"/>
      </w:tabs>
      <w:snapToGrid w:val="0"/>
    </w:pPr>
  </w:style>
  <w:style w:type="character" w:customStyle="1" w:styleId="aa">
    <w:name w:val="ヘッダー (文字)"/>
    <w:basedOn w:val="a6"/>
    <w:link w:val="a9"/>
    <w:uiPriority w:val="99"/>
    <w:rsid w:val="00DE2071"/>
  </w:style>
  <w:style w:type="paragraph" w:styleId="ab">
    <w:name w:val="footer"/>
    <w:basedOn w:val="a"/>
    <w:link w:val="ac"/>
    <w:uiPriority w:val="99"/>
    <w:unhideWhenUsed/>
    <w:rsid w:val="00DE2071"/>
    <w:pPr>
      <w:tabs>
        <w:tab w:val="center" w:pos="4252"/>
        <w:tab w:val="right" w:pos="8504"/>
      </w:tabs>
      <w:snapToGrid w:val="0"/>
    </w:pPr>
  </w:style>
  <w:style w:type="character" w:customStyle="1" w:styleId="ac">
    <w:name w:val="フッター (文字)"/>
    <w:basedOn w:val="a6"/>
    <w:link w:val="ab"/>
    <w:uiPriority w:val="99"/>
    <w:rsid w:val="00DE2071"/>
  </w:style>
  <w:style w:type="paragraph" w:styleId="ad">
    <w:name w:val="Title"/>
    <w:next w:val="a0"/>
    <w:link w:val="ae"/>
    <w:uiPriority w:val="10"/>
    <w:qFormat/>
    <w:rsid w:val="007A433E"/>
    <w:pPr>
      <w:spacing w:before="240" w:after="120"/>
      <w:jc w:val="center"/>
    </w:pPr>
    <w:rPr>
      <w:rFonts w:asciiTheme="majorHAnsi" w:eastAsia="ＭＳ ゴシック" w:hAnsiTheme="majorHAnsi" w:cstheme="majorBidi"/>
      <w:sz w:val="32"/>
      <w:szCs w:val="32"/>
    </w:rPr>
  </w:style>
  <w:style w:type="character" w:customStyle="1" w:styleId="ae">
    <w:name w:val="表題 (文字)"/>
    <w:basedOn w:val="a6"/>
    <w:link w:val="ad"/>
    <w:uiPriority w:val="10"/>
    <w:rsid w:val="007A433E"/>
    <w:rPr>
      <w:rFonts w:asciiTheme="majorHAnsi" w:eastAsia="ＭＳ ゴシック" w:hAnsiTheme="majorHAnsi" w:cstheme="majorBidi"/>
      <w:sz w:val="32"/>
      <w:szCs w:val="32"/>
    </w:rPr>
  </w:style>
  <w:style w:type="paragraph" w:styleId="af">
    <w:name w:val="Subtitle"/>
    <w:next w:val="a0"/>
    <w:link w:val="af0"/>
    <w:uiPriority w:val="11"/>
    <w:qFormat/>
    <w:rsid w:val="007A433E"/>
    <w:pPr>
      <w:jc w:val="center"/>
    </w:pPr>
    <w:rPr>
      <w:rFonts w:asciiTheme="majorHAnsi" w:eastAsia="ＭＳ ゴシック" w:hAnsiTheme="majorHAnsi" w:cstheme="majorBidi"/>
      <w:sz w:val="24"/>
      <w:szCs w:val="24"/>
    </w:rPr>
  </w:style>
  <w:style w:type="character" w:customStyle="1" w:styleId="af0">
    <w:name w:val="副題 (文字)"/>
    <w:basedOn w:val="a6"/>
    <w:link w:val="af"/>
    <w:uiPriority w:val="11"/>
    <w:rsid w:val="007A433E"/>
    <w:rPr>
      <w:rFonts w:asciiTheme="majorHAnsi" w:eastAsia="ＭＳ ゴシック" w:hAnsiTheme="majorHAnsi" w:cstheme="majorBidi"/>
      <w:sz w:val="24"/>
      <w:szCs w:val="24"/>
    </w:rPr>
  </w:style>
  <w:style w:type="paragraph" w:styleId="af1">
    <w:name w:val="Balloon Text"/>
    <w:basedOn w:val="a"/>
    <w:link w:val="af2"/>
    <w:uiPriority w:val="99"/>
    <w:semiHidden/>
    <w:unhideWhenUsed/>
    <w:rsid w:val="008435A3"/>
    <w:rPr>
      <w:rFonts w:asciiTheme="majorHAnsi" w:eastAsiaTheme="majorEastAsia" w:hAnsiTheme="majorHAnsi" w:cstheme="majorBidi"/>
      <w:sz w:val="18"/>
      <w:szCs w:val="18"/>
    </w:rPr>
  </w:style>
  <w:style w:type="character" w:customStyle="1" w:styleId="af2">
    <w:name w:val="吹き出し (文字)"/>
    <w:basedOn w:val="a6"/>
    <w:link w:val="af1"/>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6"/>
    <w:link w:val="1"/>
    <w:uiPriority w:val="9"/>
    <w:rsid w:val="00DE7B06"/>
    <w:rPr>
      <w:rFonts w:ascii="ＭＳ ゴシック" w:eastAsia="ＭＳ ゴシック" w:hAnsiTheme="majorHAnsi" w:cstheme="majorBidi"/>
      <w:sz w:val="24"/>
      <w:szCs w:val="24"/>
      <w:shd w:val="clear" w:color="auto" w:fill="B6DDE8" w:themeFill="accent5" w:themeFillTint="66"/>
    </w:rPr>
  </w:style>
  <w:style w:type="character" w:customStyle="1" w:styleId="20">
    <w:name w:val="見出し 2 (文字)"/>
    <w:basedOn w:val="a6"/>
    <w:link w:val="2"/>
    <w:uiPriority w:val="9"/>
    <w:rsid w:val="00DE7B06"/>
    <w:rPr>
      <w:rFonts w:ascii="ＭＳ ゴシック" w:eastAsia="ＭＳ ゴシック" w:hAnsiTheme="majorHAnsi" w:cstheme="majorBidi"/>
      <w:sz w:val="24"/>
    </w:rPr>
  </w:style>
  <w:style w:type="character" w:customStyle="1" w:styleId="30">
    <w:name w:val="見出し 3 (文字)"/>
    <w:basedOn w:val="a6"/>
    <w:link w:val="3"/>
    <w:uiPriority w:val="9"/>
    <w:rsid w:val="00DE7B06"/>
    <w:rPr>
      <w:rFonts w:ascii="ＭＳ ゴシック" w:eastAsia="ＭＳ ゴシック" w:hAnsiTheme="majorHAnsi" w:cstheme="majorBidi"/>
      <w:sz w:val="24"/>
    </w:rPr>
  </w:style>
  <w:style w:type="character" w:customStyle="1" w:styleId="40">
    <w:name w:val="見出し 4 (文字)"/>
    <w:basedOn w:val="a6"/>
    <w:link w:val="4"/>
    <w:uiPriority w:val="9"/>
    <w:rsid w:val="00DE7B06"/>
    <w:rPr>
      <w:rFonts w:ascii="ＭＳ ゴシック" w:eastAsia="ＭＳ ゴシック"/>
      <w:bCs/>
      <w:sz w:val="24"/>
    </w:rPr>
  </w:style>
  <w:style w:type="character" w:customStyle="1" w:styleId="50">
    <w:name w:val="見出し 5 (文字)"/>
    <w:basedOn w:val="a6"/>
    <w:link w:val="5"/>
    <w:uiPriority w:val="9"/>
    <w:rsid w:val="00DE7B06"/>
    <w:rPr>
      <w:rFonts w:ascii="ＭＳ ゴシック" w:eastAsia="ＭＳ ゴシック" w:hAnsiTheme="majorHAnsi" w:cstheme="majorBidi"/>
      <w:sz w:val="24"/>
    </w:rPr>
  </w:style>
  <w:style w:type="character" w:customStyle="1" w:styleId="60">
    <w:name w:val="見出し 6 (文字)"/>
    <w:basedOn w:val="a6"/>
    <w:link w:val="6"/>
    <w:uiPriority w:val="9"/>
    <w:rsid w:val="00DE7B06"/>
    <w:rPr>
      <w:rFonts w:ascii="ＭＳ 明朝" w:eastAsia="ＭＳ ゴシック"/>
      <w:bCs/>
      <w:sz w:val="24"/>
    </w:rPr>
  </w:style>
  <w:style w:type="character" w:customStyle="1" w:styleId="70">
    <w:name w:val="見出し 7 (文字)"/>
    <w:basedOn w:val="a6"/>
    <w:link w:val="7"/>
    <w:uiPriority w:val="9"/>
    <w:semiHidden/>
    <w:rsid w:val="008435A3"/>
  </w:style>
  <w:style w:type="character" w:customStyle="1" w:styleId="80">
    <w:name w:val="見出し 8 (文字)"/>
    <w:basedOn w:val="a6"/>
    <w:link w:val="8"/>
    <w:uiPriority w:val="9"/>
    <w:rsid w:val="008435A3"/>
  </w:style>
  <w:style w:type="character" w:customStyle="1" w:styleId="90">
    <w:name w:val="見出し 9 (文字)"/>
    <w:basedOn w:val="a6"/>
    <w:link w:val="9"/>
    <w:uiPriority w:val="9"/>
    <w:rsid w:val="008435A3"/>
  </w:style>
  <w:style w:type="paragraph" w:customStyle="1" w:styleId="a0">
    <w:name w:val="見出し１本文"/>
    <w:link w:val="af3"/>
    <w:qFormat/>
    <w:rsid w:val="005321A9"/>
    <w:pPr>
      <w:widowControl w:val="0"/>
      <w:ind w:firstLineChars="100" w:firstLine="100"/>
      <w:jc w:val="both"/>
    </w:pPr>
    <w:rPr>
      <w:rFonts w:ascii="ＭＳ 明朝" w:eastAsia="ＭＳ 明朝"/>
      <w:sz w:val="24"/>
    </w:rPr>
  </w:style>
  <w:style w:type="paragraph" w:customStyle="1" w:styleId="a1">
    <w:name w:val="見出し２本文"/>
    <w:link w:val="af4"/>
    <w:qFormat/>
    <w:rsid w:val="005321A9"/>
    <w:pPr>
      <w:widowControl w:val="0"/>
      <w:ind w:firstLineChars="100" w:firstLine="100"/>
      <w:jc w:val="both"/>
    </w:pPr>
    <w:rPr>
      <w:rFonts w:ascii="ＭＳ 明朝" w:eastAsia="ＭＳ 明朝"/>
      <w:sz w:val="24"/>
    </w:rPr>
  </w:style>
  <w:style w:type="character" w:customStyle="1" w:styleId="af3">
    <w:name w:val="見出し１本文 (文字)"/>
    <w:basedOn w:val="a6"/>
    <w:link w:val="a0"/>
    <w:rsid w:val="005321A9"/>
    <w:rPr>
      <w:rFonts w:ascii="ＭＳ 明朝" w:eastAsia="ＭＳ 明朝"/>
      <w:sz w:val="24"/>
    </w:rPr>
  </w:style>
  <w:style w:type="paragraph" w:customStyle="1" w:styleId="a2">
    <w:name w:val="見出し３本文"/>
    <w:link w:val="af5"/>
    <w:qFormat/>
    <w:rsid w:val="005321A9"/>
    <w:pPr>
      <w:widowControl w:val="0"/>
      <w:ind w:leftChars="50" w:left="50" w:firstLineChars="100" w:firstLine="100"/>
      <w:jc w:val="both"/>
    </w:pPr>
    <w:rPr>
      <w:rFonts w:ascii="ＭＳ 明朝" w:eastAsia="ＭＳ 明朝"/>
      <w:sz w:val="24"/>
    </w:rPr>
  </w:style>
  <w:style w:type="character" w:customStyle="1" w:styleId="af4">
    <w:name w:val="見出し２本文 (文字)"/>
    <w:basedOn w:val="af3"/>
    <w:link w:val="a1"/>
    <w:rsid w:val="005321A9"/>
    <w:rPr>
      <w:rFonts w:ascii="ＭＳ 明朝" w:eastAsia="ＭＳ 明朝"/>
      <w:sz w:val="24"/>
    </w:rPr>
  </w:style>
  <w:style w:type="paragraph" w:customStyle="1" w:styleId="a3">
    <w:name w:val="見出し４本文"/>
    <w:link w:val="af6"/>
    <w:qFormat/>
    <w:rsid w:val="005321A9"/>
    <w:pPr>
      <w:widowControl w:val="0"/>
      <w:ind w:leftChars="100" w:left="100" w:firstLineChars="100" w:firstLine="100"/>
      <w:jc w:val="both"/>
    </w:pPr>
    <w:rPr>
      <w:rFonts w:ascii="ＭＳ 明朝" w:eastAsia="ＭＳ 明朝"/>
      <w:sz w:val="24"/>
    </w:rPr>
  </w:style>
  <w:style w:type="character" w:customStyle="1" w:styleId="af5">
    <w:name w:val="見出し３本文 (文字)"/>
    <w:basedOn w:val="a6"/>
    <w:link w:val="a2"/>
    <w:rsid w:val="005321A9"/>
    <w:rPr>
      <w:rFonts w:ascii="ＭＳ 明朝" w:eastAsia="ＭＳ 明朝"/>
      <w:sz w:val="24"/>
    </w:rPr>
  </w:style>
  <w:style w:type="paragraph" w:customStyle="1" w:styleId="a4">
    <w:name w:val="見出し５本文"/>
    <w:link w:val="af7"/>
    <w:qFormat/>
    <w:rsid w:val="005321A9"/>
    <w:pPr>
      <w:widowControl w:val="0"/>
      <w:ind w:leftChars="150" w:left="150" w:firstLineChars="100" w:firstLine="100"/>
      <w:jc w:val="both"/>
    </w:pPr>
    <w:rPr>
      <w:rFonts w:ascii="ＭＳ 明朝" w:eastAsia="ＭＳ 明朝"/>
      <w:sz w:val="24"/>
    </w:rPr>
  </w:style>
  <w:style w:type="character" w:customStyle="1" w:styleId="af6">
    <w:name w:val="見出し４本文 (文字)"/>
    <w:basedOn w:val="af5"/>
    <w:link w:val="a3"/>
    <w:rsid w:val="005321A9"/>
    <w:rPr>
      <w:rFonts w:ascii="ＭＳ 明朝" w:eastAsia="ＭＳ 明朝"/>
      <w:sz w:val="24"/>
    </w:rPr>
  </w:style>
  <w:style w:type="paragraph" w:customStyle="1" w:styleId="a5">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7">
    <w:name w:val="見出し５本文 (文字)"/>
    <w:basedOn w:val="af5"/>
    <w:link w:val="a4"/>
    <w:rsid w:val="005321A9"/>
    <w:rPr>
      <w:rFonts w:ascii="ＭＳ 明朝" w:eastAsia="ＭＳ 明朝"/>
      <w:sz w:val="24"/>
    </w:rPr>
  </w:style>
  <w:style w:type="table" w:styleId="af9">
    <w:name w:val="Table Grid"/>
    <w:basedOn w:val="a7"/>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7"/>
    <w:link w:val="a5"/>
    <w:rsid w:val="005321A9"/>
    <w:rPr>
      <w:rFonts w:ascii="ＭＳ 明朝" w:eastAsia="ＭＳ 明朝"/>
      <w:sz w:val="24"/>
    </w:rPr>
  </w:style>
  <w:style w:type="table" w:styleId="2-1">
    <w:name w:val="Grid Table 2 Accent 1"/>
    <w:basedOn w:val="a7"/>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7"/>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paragraph" w:customStyle="1" w:styleId="afb">
    <w:name w:val="見出し２細目・注記・例　階層１"/>
    <w:basedOn w:val="a1"/>
    <w:link w:val="afc"/>
    <w:qFormat/>
    <w:rsid w:val="000D3621"/>
    <w:pPr>
      <w:ind w:left="100" w:hangingChars="100" w:hanging="100"/>
    </w:pPr>
  </w:style>
  <w:style w:type="paragraph" w:customStyle="1" w:styleId="afd">
    <w:name w:val="見出し２細目・注記・例　階層２"/>
    <w:basedOn w:val="afb"/>
    <w:link w:val="afe"/>
    <w:qFormat/>
    <w:rsid w:val="000D3621"/>
    <w:pPr>
      <w:ind w:leftChars="100" w:left="200"/>
    </w:pPr>
  </w:style>
  <w:style w:type="character" w:customStyle="1" w:styleId="afc">
    <w:name w:val="見出し２細目・注記・例　階層１ (文字)"/>
    <w:basedOn w:val="af3"/>
    <w:link w:val="afb"/>
    <w:rsid w:val="000D3621"/>
    <w:rPr>
      <w:rFonts w:ascii="ＭＳ 明朝" w:eastAsia="ＭＳ 明朝"/>
      <w:sz w:val="24"/>
    </w:rPr>
  </w:style>
  <w:style w:type="paragraph" w:customStyle="1" w:styleId="aff">
    <w:name w:val="見出し３細目・注記・例　階層１"/>
    <w:basedOn w:val="a2"/>
    <w:link w:val="aff0"/>
    <w:qFormat/>
    <w:rsid w:val="000D3621"/>
    <w:pPr>
      <w:ind w:left="360" w:hangingChars="100" w:hanging="240"/>
    </w:pPr>
  </w:style>
  <w:style w:type="character" w:customStyle="1" w:styleId="afe">
    <w:name w:val="見出し２細目・注記・例　階層２ (文字)"/>
    <w:basedOn w:val="afc"/>
    <w:link w:val="afd"/>
    <w:rsid w:val="000D3621"/>
    <w:rPr>
      <w:rFonts w:ascii="ＭＳ 明朝" w:eastAsia="ＭＳ 明朝"/>
      <w:sz w:val="24"/>
    </w:rPr>
  </w:style>
  <w:style w:type="paragraph" w:customStyle="1" w:styleId="aff1">
    <w:name w:val="見出し３細目・注記・例　階層２"/>
    <w:basedOn w:val="aff"/>
    <w:link w:val="aff2"/>
    <w:qFormat/>
    <w:rsid w:val="000D3621"/>
    <w:pPr>
      <w:ind w:leftChars="150" w:left="250" w:hanging="100"/>
    </w:pPr>
  </w:style>
  <w:style w:type="character" w:customStyle="1" w:styleId="aff0">
    <w:name w:val="見出し３細目・注記・例　階層１ (文字)"/>
    <w:basedOn w:val="af5"/>
    <w:link w:val="aff"/>
    <w:rsid w:val="000D3621"/>
    <w:rPr>
      <w:rFonts w:ascii="ＭＳ 明朝" w:eastAsia="ＭＳ 明朝"/>
      <w:sz w:val="24"/>
    </w:rPr>
  </w:style>
  <w:style w:type="paragraph" w:customStyle="1" w:styleId="aff3">
    <w:name w:val="見出し４細目・注記・例　階層２"/>
    <w:basedOn w:val="aff4"/>
    <w:link w:val="aff5"/>
    <w:qFormat/>
    <w:rsid w:val="000D3621"/>
    <w:pPr>
      <w:ind w:leftChars="200" w:left="300"/>
    </w:pPr>
  </w:style>
  <w:style w:type="character" w:customStyle="1" w:styleId="aff2">
    <w:name w:val="見出し３細目・注記・例　階層２ (文字)"/>
    <w:basedOn w:val="aff0"/>
    <w:link w:val="aff1"/>
    <w:rsid w:val="000D3621"/>
    <w:rPr>
      <w:rFonts w:ascii="ＭＳ 明朝" w:eastAsia="ＭＳ 明朝"/>
      <w:sz w:val="24"/>
    </w:rPr>
  </w:style>
  <w:style w:type="paragraph" w:customStyle="1" w:styleId="aff4">
    <w:name w:val="見出し４細目・注記・例　階層１"/>
    <w:basedOn w:val="a3"/>
    <w:link w:val="aff6"/>
    <w:qFormat/>
    <w:rsid w:val="000D3621"/>
    <w:pPr>
      <w:ind w:left="200" w:hangingChars="100" w:hanging="100"/>
    </w:pPr>
  </w:style>
  <w:style w:type="character" w:customStyle="1" w:styleId="aff5">
    <w:name w:val="見出し４細目・注記・例　階層２ (文字)"/>
    <w:basedOn w:val="af6"/>
    <w:link w:val="aff3"/>
    <w:rsid w:val="006B6BEA"/>
    <w:rPr>
      <w:rFonts w:ascii="ＭＳ 明朝" w:eastAsia="ＭＳ 明朝"/>
      <w:sz w:val="24"/>
    </w:rPr>
  </w:style>
  <w:style w:type="paragraph" w:customStyle="1" w:styleId="aff7">
    <w:name w:val="見出し５細目・注記・例　階層１"/>
    <w:basedOn w:val="a4"/>
    <w:link w:val="aff8"/>
    <w:qFormat/>
    <w:rsid w:val="006B6BEA"/>
    <w:pPr>
      <w:ind w:left="250" w:hangingChars="100" w:hanging="100"/>
    </w:pPr>
    <w:rPr>
      <w:rFonts w:hAnsi="ＭＳ 明朝"/>
    </w:rPr>
  </w:style>
  <w:style w:type="character" w:customStyle="1" w:styleId="aff6">
    <w:name w:val="見出し４細目・注記・例　階層１ (文字)"/>
    <w:basedOn w:val="af6"/>
    <w:link w:val="aff4"/>
    <w:rsid w:val="000D3621"/>
    <w:rPr>
      <w:rFonts w:ascii="ＭＳ 明朝" w:eastAsia="ＭＳ 明朝"/>
      <w:sz w:val="24"/>
    </w:rPr>
  </w:style>
  <w:style w:type="paragraph" w:customStyle="1" w:styleId="aff9">
    <w:name w:val="見出し５細目・注記・例　階層２"/>
    <w:basedOn w:val="aff7"/>
    <w:link w:val="affa"/>
    <w:qFormat/>
    <w:rsid w:val="006B6BEA"/>
    <w:pPr>
      <w:ind w:leftChars="250" w:left="350"/>
    </w:pPr>
  </w:style>
  <w:style w:type="character" w:customStyle="1" w:styleId="aff8">
    <w:name w:val="見出し５細目・注記・例　階層１ (文字)"/>
    <w:basedOn w:val="a6"/>
    <w:link w:val="aff7"/>
    <w:rsid w:val="006B6BEA"/>
    <w:rPr>
      <w:rFonts w:ascii="ＭＳ 明朝" w:eastAsia="ＭＳ 明朝" w:hAnsi="ＭＳ 明朝"/>
      <w:sz w:val="24"/>
    </w:rPr>
  </w:style>
  <w:style w:type="paragraph" w:customStyle="1" w:styleId="affb">
    <w:name w:val="見出し６細目・注記・例　階層１"/>
    <w:basedOn w:val="a5"/>
    <w:link w:val="affc"/>
    <w:qFormat/>
    <w:rsid w:val="005E5638"/>
    <w:pPr>
      <w:ind w:left="300" w:hangingChars="100" w:hanging="100"/>
    </w:pPr>
  </w:style>
  <w:style w:type="character" w:customStyle="1" w:styleId="affa">
    <w:name w:val="見出し５細目・注記・例　階層２ (文字)"/>
    <w:basedOn w:val="aff8"/>
    <w:link w:val="aff9"/>
    <w:rsid w:val="006B6BEA"/>
    <w:rPr>
      <w:rFonts w:ascii="ＭＳ 明朝" w:eastAsia="ＭＳ 明朝" w:hAnsi="ＭＳ 明朝"/>
      <w:sz w:val="24"/>
    </w:rPr>
  </w:style>
  <w:style w:type="paragraph" w:customStyle="1" w:styleId="affd">
    <w:name w:val="見出し６細目・注記・例　階層２"/>
    <w:basedOn w:val="affb"/>
    <w:link w:val="affe"/>
    <w:qFormat/>
    <w:rsid w:val="005E5638"/>
    <w:pPr>
      <w:ind w:leftChars="300" w:left="400"/>
    </w:pPr>
  </w:style>
  <w:style w:type="character" w:customStyle="1" w:styleId="affc">
    <w:name w:val="見出し６細目・注記・例　階層１ (文字)"/>
    <w:basedOn w:val="af8"/>
    <w:link w:val="affb"/>
    <w:rsid w:val="005E5638"/>
    <w:rPr>
      <w:rFonts w:ascii="ＭＳ 明朝" w:eastAsia="ＭＳ 明朝"/>
      <w:sz w:val="24"/>
    </w:rPr>
  </w:style>
  <w:style w:type="paragraph" w:customStyle="1" w:styleId="afff">
    <w:name w:val="別紙　表題"/>
    <w:next w:val="a0"/>
    <w:link w:val="afff0"/>
    <w:qFormat/>
    <w:rsid w:val="007A433E"/>
    <w:pPr>
      <w:jc w:val="center"/>
      <w:outlineLvl w:val="0"/>
    </w:pPr>
    <w:rPr>
      <w:rFonts w:ascii="ＭＳ 明朝" w:eastAsia="ＭＳ ゴシック"/>
      <w:sz w:val="24"/>
    </w:rPr>
  </w:style>
  <w:style w:type="character" w:customStyle="1" w:styleId="affe">
    <w:name w:val="見出し６細目・注記・例　階層２ (文字)"/>
    <w:basedOn w:val="affc"/>
    <w:link w:val="affd"/>
    <w:rsid w:val="005E5638"/>
    <w:rPr>
      <w:rFonts w:ascii="ＭＳ 明朝" w:eastAsia="ＭＳ 明朝"/>
      <w:sz w:val="24"/>
    </w:rPr>
  </w:style>
  <w:style w:type="paragraph" w:styleId="afff1">
    <w:name w:val="TOC Heading"/>
    <w:basedOn w:val="1"/>
    <w:next w:val="a"/>
    <w:uiPriority w:val="39"/>
    <w:unhideWhenUsed/>
    <w:qFormat/>
    <w:rsid w:val="00DE7B06"/>
    <w:pPr>
      <w:keepLines/>
      <w:widowControl/>
      <w:numPr>
        <w:numId w:val="0"/>
      </w:numPr>
      <w:pBdr>
        <w:bottom w:val="none" w:sz="0" w:space="0" w:color="auto"/>
      </w:pBdr>
      <w:shd w:val="clear" w:color="auto" w:fill="auto"/>
      <w:autoSpaceDE/>
      <w:autoSpaceDN/>
      <w:spacing w:before="240" w:line="259" w:lineRule="auto"/>
      <w:jc w:val="left"/>
    </w:pPr>
    <w:rPr>
      <w:rFonts w:asciiTheme="majorHAnsi" w:eastAsiaTheme="majorEastAsia"/>
      <w:color w:val="365F91" w:themeColor="accent1" w:themeShade="BF"/>
      <w:kern w:val="0"/>
      <w:sz w:val="32"/>
      <w:szCs w:val="32"/>
    </w:rPr>
  </w:style>
  <w:style w:type="character" w:customStyle="1" w:styleId="afff0">
    <w:name w:val="別紙　表題 (文字)"/>
    <w:basedOn w:val="af0"/>
    <w:link w:val="afff"/>
    <w:rsid w:val="007A433E"/>
    <w:rPr>
      <w:rFonts w:ascii="ＭＳ 明朝" w:eastAsia="ＭＳ ゴシック" w:hAnsiTheme="majorHAnsi" w:cstheme="majorBidi"/>
      <w:sz w:val="24"/>
      <w:szCs w:val="24"/>
    </w:rPr>
  </w:style>
  <w:style w:type="paragraph" w:styleId="11">
    <w:name w:val="toc 1"/>
    <w:basedOn w:val="a"/>
    <w:next w:val="a"/>
    <w:autoRedefine/>
    <w:uiPriority w:val="39"/>
    <w:unhideWhenUsed/>
    <w:rsid w:val="00DE7B06"/>
    <w:pPr>
      <w:tabs>
        <w:tab w:val="right" w:leader="dot" w:pos="8494"/>
      </w:tabs>
    </w:pPr>
  </w:style>
  <w:style w:type="paragraph" w:styleId="21">
    <w:name w:val="toc 2"/>
    <w:basedOn w:val="a"/>
    <w:next w:val="a"/>
    <w:autoRedefine/>
    <w:uiPriority w:val="39"/>
    <w:unhideWhenUsed/>
    <w:rsid w:val="00C108B1"/>
    <w:pPr>
      <w:ind w:leftChars="100" w:left="240"/>
    </w:pPr>
  </w:style>
  <w:style w:type="paragraph" w:styleId="31">
    <w:name w:val="toc 3"/>
    <w:basedOn w:val="a"/>
    <w:next w:val="a"/>
    <w:autoRedefine/>
    <w:uiPriority w:val="39"/>
    <w:unhideWhenUsed/>
    <w:rsid w:val="00C108B1"/>
    <w:pPr>
      <w:ind w:leftChars="200" w:left="480"/>
    </w:pPr>
  </w:style>
  <w:style w:type="character" w:styleId="afff2">
    <w:name w:val="Hyperlink"/>
    <w:basedOn w:val="a6"/>
    <w:uiPriority w:val="99"/>
    <w:unhideWhenUsed/>
    <w:rsid w:val="00C108B1"/>
    <w:rPr>
      <w:color w:val="0000FF" w:themeColor="hyperlink"/>
      <w:u w:val="single"/>
    </w:rPr>
  </w:style>
  <w:style w:type="paragraph" w:customStyle="1" w:styleId="afff3">
    <w:name w:val="見出し１細目・注記・例　階層１"/>
    <w:basedOn w:val="a0"/>
    <w:link w:val="afff4"/>
    <w:qFormat/>
    <w:rsid w:val="00C32ADC"/>
    <w:pPr>
      <w:ind w:left="100" w:hangingChars="100" w:hanging="100"/>
    </w:pPr>
  </w:style>
  <w:style w:type="paragraph" w:customStyle="1" w:styleId="afff5">
    <w:name w:val="見出し１細目・注記・例　階層２"/>
    <w:basedOn w:val="afff3"/>
    <w:link w:val="afff6"/>
    <w:qFormat/>
    <w:rsid w:val="00C32ADC"/>
    <w:pPr>
      <w:ind w:leftChars="100" w:left="200"/>
    </w:pPr>
  </w:style>
  <w:style w:type="character" w:customStyle="1" w:styleId="afff4">
    <w:name w:val="見出し１細目・注記・例　階層１ (文字)"/>
    <w:basedOn w:val="afc"/>
    <w:link w:val="afff3"/>
    <w:rsid w:val="00C32ADC"/>
    <w:rPr>
      <w:rFonts w:ascii="ＭＳ 明朝" w:eastAsia="ＭＳ 明朝"/>
      <w:sz w:val="24"/>
    </w:rPr>
  </w:style>
  <w:style w:type="character" w:customStyle="1" w:styleId="afff6">
    <w:name w:val="見出し１細目・注記・例　階層２ (文字)"/>
    <w:basedOn w:val="afe"/>
    <w:link w:val="afff5"/>
    <w:rsid w:val="00C32ADC"/>
    <w:rPr>
      <w:rFonts w:ascii="ＭＳ 明朝" w:eastAsia="ＭＳ 明朝"/>
      <w:sz w:val="24"/>
    </w:rPr>
  </w:style>
  <w:style w:type="paragraph" w:styleId="afff7">
    <w:name w:val="List Paragraph"/>
    <w:basedOn w:val="a"/>
    <w:uiPriority w:val="34"/>
    <w:qFormat/>
    <w:rsid w:val="00D12F7C"/>
    <w:pPr>
      <w:ind w:leftChars="400" w:left="840"/>
    </w:pPr>
  </w:style>
  <w:style w:type="character" w:styleId="afff8">
    <w:name w:val="annotation reference"/>
    <w:basedOn w:val="a6"/>
    <w:uiPriority w:val="99"/>
    <w:semiHidden/>
    <w:unhideWhenUsed/>
    <w:rsid w:val="00260717"/>
    <w:rPr>
      <w:sz w:val="18"/>
      <w:szCs w:val="18"/>
    </w:rPr>
  </w:style>
  <w:style w:type="paragraph" w:styleId="afff9">
    <w:name w:val="annotation text"/>
    <w:basedOn w:val="a"/>
    <w:link w:val="afffa"/>
    <w:uiPriority w:val="99"/>
    <w:unhideWhenUsed/>
    <w:rsid w:val="00260717"/>
    <w:pPr>
      <w:jc w:val="left"/>
    </w:pPr>
  </w:style>
  <w:style w:type="character" w:customStyle="1" w:styleId="afffa">
    <w:name w:val="コメント文字列 (文字)"/>
    <w:basedOn w:val="a6"/>
    <w:link w:val="afff9"/>
    <w:uiPriority w:val="99"/>
    <w:rsid w:val="00260717"/>
    <w:rPr>
      <w:rFonts w:ascii="ＭＳ 明朝" w:eastAsia="ＭＳ 明朝"/>
      <w:sz w:val="24"/>
    </w:rPr>
  </w:style>
  <w:style w:type="paragraph" w:styleId="afffb">
    <w:name w:val="annotation subject"/>
    <w:basedOn w:val="afff9"/>
    <w:next w:val="afff9"/>
    <w:link w:val="afffc"/>
    <w:uiPriority w:val="99"/>
    <w:semiHidden/>
    <w:unhideWhenUsed/>
    <w:rsid w:val="00260717"/>
    <w:rPr>
      <w:b/>
      <w:bCs/>
    </w:rPr>
  </w:style>
  <w:style w:type="character" w:customStyle="1" w:styleId="afffc">
    <w:name w:val="コメント内容 (文字)"/>
    <w:basedOn w:val="afffa"/>
    <w:link w:val="afffb"/>
    <w:uiPriority w:val="99"/>
    <w:semiHidden/>
    <w:rsid w:val="00260717"/>
    <w:rPr>
      <w:rFonts w:ascii="ＭＳ 明朝" w:eastAsia="ＭＳ 明朝"/>
      <w:b/>
      <w:bCs/>
      <w:sz w:val="24"/>
    </w:rPr>
  </w:style>
  <w:style w:type="paragraph" w:styleId="afffd">
    <w:name w:val="Revision"/>
    <w:hidden/>
    <w:uiPriority w:val="99"/>
    <w:semiHidden/>
    <w:rsid w:val="007F44A6"/>
    <w:rPr>
      <w:rFonts w:ascii="ＭＳ 明朝" w:eastAsia="ＭＳ 明朝"/>
      <w:sz w:val="24"/>
    </w:rPr>
  </w:style>
  <w:style w:type="character" w:styleId="afffe">
    <w:name w:val="Unresolved Mention"/>
    <w:basedOn w:val="a6"/>
    <w:uiPriority w:val="99"/>
    <w:semiHidden/>
    <w:unhideWhenUsed/>
    <w:rsid w:val="00BE4F5B"/>
    <w:rPr>
      <w:color w:val="605E5C"/>
      <w:shd w:val="clear" w:color="auto" w:fill="E1DFDD"/>
    </w:rPr>
  </w:style>
  <w:style w:type="character" w:styleId="affff">
    <w:name w:val="FollowedHyperlink"/>
    <w:basedOn w:val="a6"/>
    <w:uiPriority w:val="99"/>
    <w:semiHidden/>
    <w:unhideWhenUsed/>
    <w:rsid w:val="001E07D2"/>
    <w:rPr>
      <w:color w:val="800080" w:themeColor="followedHyperlink"/>
      <w:u w:val="single"/>
    </w:rPr>
  </w:style>
  <w:style w:type="paragraph" w:styleId="affff0">
    <w:name w:val="footnote text"/>
    <w:basedOn w:val="a"/>
    <w:link w:val="affff1"/>
    <w:uiPriority w:val="99"/>
    <w:semiHidden/>
    <w:unhideWhenUsed/>
    <w:rsid w:val="00DD21DF"/>
    <w:rPr>
      <w:sz w:val="16"/>
    </w:rPr>
  </w:style>
  <w:style w:type="character" w:customStyle="1" w:styleId="affff1">
    <w:name w:val="脚注文字列 (文字)"/>
    <w:basedOn w:val="a6"/>
    <w:link w:val="affff0"/>
    <w:uiPriority w:val="99"/>
    <w:semiHidden/>
    <w:rsid w:val="00DD21DF"/>
    <w:rPr>
      <w:rFonts w:ascii="ＭＳ 明朝" w:eastAsia="ＭＳ 明朝"/>
      <w:sz w:val="16"/>
    </w:rPr>
  </w:style>
  <w:style w:type="character" w:styleId="affff2">
    <w:name w:val="footnote reference"/>
    <w:basedOn w:val="a6"/>
    <w:uiPriority w:val="99"/>
    <w:semiHidden/>
    <w:unhideWhenUsed/>
    <w:rsid w:val="00DD21DF"/>
    <w:rPr>
      <w:vertAlign w:val="superscript"/>
    </w:rPr>
  </w:style>
  <w:style w:type="paragraph" w:styleId="41">
    <w:name w:val="toc 4"/>
    <w:basedOn w:val="a"/>
    <w:next w:val="a"/>
    <w:autoRedefine/>
    <w:uiPriority w:val="39"/>
    <w:unhideWhenUsed/>
    <w:rsid w:val="006011F7"/>
    <w:pPr>
      <w:ind w:leftChars="300" w:left="630"/>
    </w:pPr>
    <w:rPr>
      <w:rFonts w:asciiTheme="minorHAnsi" w:eastAsiaTheme="minorEastAsia"/>
      <w:sz w:val="21"/>
    </w:rPr>
  </w:style>
  <w:style w:type="paragraph" w:styleId="51">
    <w:name w:val="toc 5"/>
    <w:basedOn w:val="a"/>
    <w:next w:val="a"/>
    <w:autoRedefine/>
    <w:uiPriority w:val="39"/>
    <w:unhideWhenUsed/>
    <w:rsid w:val="006011F7"/>
    <w:pPr>
      <w:ind w:leftChars="400" w:left="840"/>
    </w:pPr>
    <w:rPr>
      <w:rFonts w:asciiTheme="minorHAnsi" w:eastAsiaTheme="minorEastAsia"/>
      <w:sz w:val="21"/>
    </w:rPr>
  </w:style>
  <w:style w:type="paragraph" w:styleId="61">
    <w:name w:val="toc 6"/>
    <w:basedOn w:val="a"/>
    <w:next w:val="a"/>
    <w:autoRedefine/>
    <w:uiPriority w:val="39"/>
    <w:unhideWhenUsed/>
    <w:rsid w:val="006011F7"/>
    <w:pPr>
      <w:ind w:leftChars="500" w:left="1050"/>
    </w:pPr>
    <w:rPr>
      <w:rFonts w:asciiTheme="minorHAnsi" w:eastAsiaTheme="minorEastAsia"/>
      <w:sz w:val="21"/>
    </w:rPr>
  </w:style>
  <w:style w:type="paragraph" w:styleId="71">
    <w:name w:val="toc 7"/>
    <w:basedOn w:val="a"/>
    <w:next w:val="a"/>
    <w:autoRedefine/>
    <w:uiPriority w:val="39"/>
    <w:unhideWhenUsed/>
    <w:rsid w:val="006011F7"/>
    <w:pPr>
      <w:ind w:leftChars="600" w:left="1260"/>
    </w:pPr>
    <w:rPr>
      <w:rFonts w:asciiTheme="minorHAnsi" w:eastAsiaTheme="minorEastAsia"/>
      <w:sz w:val="21"/>
    </w:rPr>
  </w:style>
  <w:style w:type="paragraph" w:styleId="81">
    <w:name w:val="toc 8"/>
    <w:basedOn w:val="a"/>
    <w:next w:val="a"/>
    <w:autoRedefine/>
    <w:uiPriority w:val="39"/>
    <w:unhideWhenUsed/>
    <w:rsid w:val="006011F7"/>
    <w:pPr>
      <w:ind w:leftChars="700" w:left="1470"/>
    </w:pPr>
    <w:rPr>
      <w:rFonts w:asciiTheme="minorHAnsi" w:eastAsiaTheme="minorEastAsia"/>
      <w:sz w:val="21"/>
    </w:rPr>
  </w:style>
  <w:style w:type="paragraph" w:styleId="91">
    <w:name w:val="toc 9"/>
    <w:basedOn w:val="a"/>
    <w:next w:val="a"/>
    <w:autoRedefine/>
    <w:uiPriority w:val="39"/>
    <w:unhideWhenUsed/>
    <w:rsid w:val="006011F7"/>
    <w:pPr>
      <w:ind w:leftChars="800" w:left="1680"/>
    </w:pPr>
    <w:rPr>
      <w:rFonts w:asciiTheme="minorHAnsi" w:eastAsiaTheme="minorEastAsia"/>
      <w:sz w:val="21"/>
    </w:rPr>
  </w:style>
  <w:style w:type="paragraph" w:customStyle="1" w:styleId="Default">
    <w:name w:val="Default"/>
    <w:rsid w:val="0064009B"/>
    <w:pPr>
      <w:widowControl w:val="0"/>
      <w:autoSpaceDE w:val="0"/>
      <w:autoSpaceDN w:val="0"/>
      <w:adjustRightInd w:val="0"/>
    </w:pPr>
    <w:rPr>
      <w:rFonts w:ascii="ＭＳ ゴシック" w:eastAsia="ＭＳ ゴシック" w:hAnsi="Century" w:cs="ＭＳ ゴシック"/>
      <w:color w:val="000000"/>
      <w:kern w:val="0"/>
      <w:sz w:val="24"/>
      <w:szCs w:val="24"/>
    </w:rPr>
  </w:style>
  <w:style w:type="paragraph" w:styleId="Web">
    <w:name w:val="Normal (Web)"/>
    <w:basedOn w:val="a"/>
    <w:uiPriority w:val="99"/>
    <w:unhideWhenUsed/>
    <w:rsid w:val="006A12B8"/>
    <w:pPr>
      <w:widowControl/>
      <w:spacing w:before="100" w:beforeAutospacing="1" w:after="100" w:afterAutospacing="1"/>
      <w:jc w:val="left"/>
    </w:pPr>
    <w:rPr>
      <w:rFonts w:ascii="ＭＳ Ｐゴシック" w:eastAsia="ＭＳ Ｐゴシック" w:hAnsi="ＭＳ Ｐゴシック" w:cs="ＭＳ Ｐゴシック"/>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6502">
      <w:bodyDiv w:val="1"/>
      <w:marLeft w:val="0"/>
      <w:marRight w:val="0"/>
      <w:marTop w:val="0"/>
      <w:marBottom w:val="0"/>
      <w:divBdr>
        <w:top w:val="none" w:sz="0" w:space="0" w:color="auto"/>
        <w:left w:val="none" w:sz="0" w:space="0" w:color="auto"/>
        <w:bottom w:val="none" w:sz="0" w:space="0" w:color="auto"/>
        <w:right w:val="none" w:sz="0" w:space="0" w:color="auto"/>
      </w:divBdr>
      <w:divsChild>
        <w:div w:id="515533626">
          <w:marLeft w:val="144"/>
          <w:marRight w:val="0"/>
          <w:marTop w:val="0"/>
          <w:marBottom w:val="0"/>
          <w:divBdr>
            <w:top w:val="none" w:sz="0" w:space="0" w:color="auto"/>
            <w:left w:val="none" w:sz="0" w:space="0" w:color="auto"/>
            <w:bottom w:val="none" w:sz="0" w:space="0" w:color="auto"/>
            <w:right w:val="none" w:sz="0" w:space="0" w:color="auto"/>
          </w:divBdr>
        </w:div>
        <w:div w:id="1601572812">
          <w:marLeft w:val="144"/>
          <w:marRight w:val="0"/>
          <w:marTop w:val="0"/>
          <w:marBottom w:val="0"/>
          <w:divBdr>
            <w:top w:val="none" w:sz="0" w:space="0" w:color="auto"/>
            <w:left w:val="none" w:sz="0" w:space="0" w:color="auto"/>
            <w:bottom w:val="none" w:sz="0" w:space="0" w:color="auto"/>
            <w:right w:val="none" w:sz="0" w:space="0" w:color="auto"/>
          </w:divBdr>
        </w:div>
      </w:divsChild>
    </w:div>
    <w:div w:id="38672780">
      <w:bodyDiv w:val="1"/>
      <w:marLeft w:val="0"/>
      <w:marRight w:val="0"/>
      <w:marTop w:val="0"/>
      <w:marBottom w:val="0"/>
      <w:divBdr>
        <w:top w:val="none" w:sz="0" w:space="0" w:color="auto"/>
        <w:left w:val="none" w:sz="0" w:space="0" w:color="auto"/>
        <w:bottom w:val="none" w:sz="0" w:space="0" w:color="auto"/>
        <w:right w:val="none" w:sz="0" w:space="0" w:color="auto"/>
      </w:divBdr>
      <w:divsChild>
        <w:div w:id="878512983">
          <w:marLeft w:val="144"/>
          <w:marRight w:val="0"/>
          <w:marTop w:val="0"/>
          <w:marBottom w:val="0"/>
          <w:divBdr>
            <w:top w:val="none" w:sz="0" w:space="0" w:color="auto"/>
            <w:left w:val="none" w:sz="0" w:space="0" w:color="auto"/>
            <w:bottom w:val="none" w:sz="0" w:space="0" w:color="auto"/>
            <w:right w:val="none" w:sz="0" w:space="0" w:color="auto"/>
          </w:divBdr>
        </w:div>
        <w:div w:id="2131432151">
          <w:marLeft w:val="144"/>
          <w:marRight w:val="0"/>
          <w:marTop w:val="0"/>
          <w:marBottom w:val="0"/>
          <w:divBdr>
            <w:top w:val="none" w:sz="0" w:space="0" w:color="auto"/>
            <w:left w:val="none" w:sz="0" w:space="0" w:color="auto"/>
            <w:bottom w:val="none" w:sz="0" w:space="0" w:color="auto"/>
            <w:right w:val="none" w:sz="0" w:space="0" w:color="auto"/>
          </w:divBdr>
        </w:div>
      </w:divsChild>
    </w:div>
    <w:div w:id="62070494">
      <w:bodyDiv w:val="1"/>
      <w:marLeft w:val="0"/>
      <w:marRight w:val="0"/>
      <w:marTop w:val="0"/>
      <w:marBottom w:val="0"/>
      <w:divBdr>
        <w:top w:val="none" w:sz="0" w:space="0" w:color="auto"/>
        <w:left w:val="none" w:sz="0" w:space="0" w:color="auto"/>
        <w:bottom w:val="none" w:sz="0" w:space="0" w:color="auto"/>
        <w:right w:val="none" w:sz="0" w:space="0" w:color="auto"/>
      </w:divBdr>
      <w:divsChild>
        <w:div w:id="1022440024">
          <w:marLeft w:val="547"/>
          <w:marRight w:val="0"/>
          <w:marTop w:val="0"/>
          <w:marBottom w:val="0"/>
          <w:divBdr>
            <w:top w:val="none" w:sz="0" w:space="0" w:color="auto"/>
            <w:left w:val="none" w:sz="0" w:space="0" w:color="auto"/>
            <w:bottom w:val="none" w:sz="0" w:space="0" w:color="auto"/>
            <w:right w:val="none" w:sz="0" w:space="0" w:color="auto"/>
          </w:divBdr>
        </w:div>
      </w:divsChild>
    </w:div>
    <w:div w:id="123470383">
      <w:bodyDiv w:val="1"/>
      <w:marLeft w:val="0"/>
      <w:marRight w:val="0"/>
      <w:marTop w:val="0"/>
      <w:marBottom w:val="0"/>
      <w:divBdr>
        <w:top w:val="none" w:sz="0" w:space="0" w:color="auto"/>
        <w:left w:val="none" w:sz="0" w:space="0" w:color="auto"/>
        <w:bottom w:val="none" w:sz="0" w:space="0" w:color="auto"/>
        <w:right w:val="none" w:sz="0" w:space="0" w:color="auto"/>
      </w:divBdr>
    </w:div>
    <w:div w:id="125782977">
      <w:bodyDiv w:val="1"/>
      <w:marLeft w:val="0"/>
      <w:marRight w:val="0"/>
      <w:marTop w:val="0"/>
      <w:marBottom w:val="0"/>
      <w:divBdr>
        <w:top w:val="none" w:sz="0" w:space="0" w:color="auto"/>
        <w:left w:val="none" w:sz="0" w:space="0" w:color="auto"/>
        <w:bottom w:val="none" w:sz="0" w:space="0" w:color="auto"/>
        <w:right w:val="none" w:sz="0" w:space="0" w:color="auto"/>
      </w:divBdr>
      <w:divsChild>
        <w:div w:id="167865616">
          <w:marLeft w:val="1224"/>
          <w:marRight w:val="0"/>
          <w:marTop w:val="0"/>
          <w:marBottom w:val="0"/>
          <w:divBdr>
            <w:top w:val="none" w:sz="0" w:space="0" w:color="auto"/>
            <w:left w:val="none" w:sz="0" w:space="0" w:color="auto"/>
            <w:bottom w:val="none" w:sz="0" w:space="0" w:color="auto"/>
            <w:right w:val="none" w:sz="0" w:space="0" w:color="auto"/>
          </w:divBdr>
        </w:div>
        <w:div w:id="171144006">
          <w:marLeft w:val="547"/>
          <w:marRight w:val="0"/>
          <w:marTop w:val="0"/>
          <w:marBottom w:val="0"/>
          <w:divBdr>
            <w:top w:val="none" w:sz="0" w:space="0" w:color="auto"/>
            <w:left w:val="none" w:sz="0" w:space="0" w:color="auto"/>
            <w:bottom w:val="none" w:sz="0" w:space="0" w:color="auto"/>
            <w:right w:val="none" w:sz="0" w:space="0" w:color="auto"/>
          </w:divBdr>
        </w:div>
        <w:div w:id="189802337">
          <w:marLeft w:val="547"/>
          <w:marRight w:val="0"/>
          <w:marTop w:val="0"/>
          <w:marBottom w:val="0"/>
          <w:divBdr>
            <w:top w:val="none" w:sz="0" w:space="0" w:color="auto"/>
            <w:left w:val="none" w:sz="0" w:space="0" w:color="auto"/>
            <w:bottom w:val="none" w:sz="0" w:space="0" w:color="auto"/>
            <w:right w:val="none" w:sz="0" w:space="0" w:color="auto"/>
          </w:divBdr>
        </w:div>
        <w:div w:id="903684139">
          <w:marLeft w:val="547"/>
          <w:marRight w:val="0"/>
          <w:marTop w:val="0"/>
          <w:marBottom w:val="0"/>
          <w:divBdr>
            <w:top w:val="none" w:sz="0" w:space="0" w:color="auto"/>
            <w:left w:val="none" w:sz="0" w:space="0" w:color="auto"/>
            <w:bottom w:val="none" w:sz="0" w:space="0" w:color="auto"/>
            <w:right w:val="none" w:sz="0" w:space="0" w:color="auto"/>
          </w:divBdr>
        </w:div>
        <w:div w:id="905536003">
          <w:marLeft w:val="1224"/>
          <w:marRight w:val="0"/>
          <w:marTop w:val="0"/>
          <w:marBottom w:val="0"/>
          <w:divBdr>
            <w:top w:val="none" w:sz="0" w:space="0" w:color="auto"/>
            <w:left w:val="none" w:sz="0" w:space="0" w:color="auto"/>
            <w:bottom w:val="none" w:sz="0" w:space="0" w:color="auto"/>
            <w:right w:val="none" w:sz="0" w:space="0" w:color="auto"/>
          </w:divBdr>
        </w:div>
        <w:div w:id="948514296">
          <w:marLeft w:val="547"/>
          <w:marRight w:val="0"/>
          <w:marTop w:val="0"/>
          <w:marBottom w:val="0"/>
          <w:divBdr>
            <w:top w:val="none" w:sz="0" w:space="0" w:color="auto"/>
            <w:left w:val="none" w:sz="0" w:space="0" w:color="auto"/>
            <w:bottom w:val="none" w:sz="0" w:space="0" w:color="auto"/>
            <w:right w:val="none" w:sz="0" w:space="0" w:color="auto"/>
          </w:divBdr>
        </w:div>
        <w:div w:id="1171600897">
          <w:marLeft w:val="547"/>
          <w:marRight w:val="0"/>
          <w:marTop w:val="0"/>
          <w:marBottom w:val="0"/>
          <w:divBdr>
            <w:top w:val="none" w:sz="0" w:space="0" w:color="auto"/>
            <w:left w:val="none" w:sz="0" w:space="0" w:color="auto"/>
            <w:bottom w:val="none" w:sz="0" w:space="0" w:color="auto"/>
            <w:right w:val="none" w:sz="0" w:space="0" w:color="auto"/>
          </w:divBdr>
        </w:div>
        <w:div w:id="1509248217">
          <w:marLeft w:val="1224"/>
          <w:marRight w:val="0"/>
          <w:marTop w:val="0"/>
          <w:marBottom w:val="0"/>
          <w:divBdr>
            <w:top w:val="none" w:sz="0" w:space="0" w:color="auto"/>
            <w:left w:val="none" w:sz="0" w:space="0" w:color="auto"/>
            <w:bottom w:val="none" w:sz="0" w:space="0" w:color="auto"/>
            <w:right w:val="none" w:sz="0" w:space="0" w:color="auto"/>
          </w:divBdr>
        </w:div>
        <w:div w:id="1688865976">
          <w:marLeft w:val="1224"/>
          <w:marRight w:val="0"/>
          <w:marTop w:val="0"/>
          <w:marBottom w:val="0"/>
          <w:divBdr>
            <w:top w:val="none" w:sz="0" w:space="0" w:color="auto"/>
            <w:left w:val="none" w:sz="0" w:space="0" w:color="auto"/>
            <w:bottom w:val="none" w:sz="0" w:space="0" w:color="auto"/>
            <w:right w:val="none" w:sz="0" w:space="0" w:color="auto"/>
          </w:divBdr>
        </w:div>
        <w:div w:id="1732191002">
          <w:marLeft w:val="1224"/>
          <w:marRight w:val="0"/>
          <w:marTop w:val="0"/>
          <w:marBottom w:val="0"/>
          <w:divBdr>
            <w:top w:val="none" w:sz="0" w:space="0" w:color="auto"/>
            <w:left w:val="none" w:sz="0" w:space="0" w:color="auto"/>
            <w:bottom w:val="none" w:sz="0" w:space="0" w:color="auto"/>
            <w:right w:val="none" w:sz="0" w:space="0" w:color="auto"/>
          </w:divBdr>
        </w:div>
        <w:div w:id="1741292629">
          <w:marLeft w:val="1224"/>
          <w:marRight w:val="0"/>
          <w:marTop w:val="0"/>
          <w:marBottom w:val="0"/>
          <w:divBdr>
            <w:top w:val="none" w:sz="0" w:space="0" w:color="auto"/>
            <w:left w:val="none" w:sz="0" w:space="0" w:color="auto"/>
            <w:bottom w:val="none" w:sz="0" w:space="0" w:color="auto"/>
            <w:right w:val="none" w:sz="0" w:space="0" w:color="auto"/>
          </w:divBdr>
        </w:div>
        <w:div w:id="1792892983">
          <w:marLeft w:val="547"/>
          <w:marRight w:val="0"/>
          <w:marTop w:val="0"/>
          <w:marBottom w:val="0"/>
          <w:divBdr>
            <w:top w:val="none" w:sz="0" w:space="0" w:color="auto"/>
            <w:left w:val="none" w:sz="0" w:space="0" w:color="auto"/>
            <w:bottom w:val="none" w:sz="0" w:space="0" w:color="auto"/>
            <w:right w:val="none" w:sz="0" w:space="0" w:color="auto"/>
          </w:divBdr>
        </w:div>
        <w:div w:id="1864321809">
          <w:marLeft w:val="1224"/>
          <w:marRight w:val="0"/>
          <w:marTop w:val="0"/>
          <w:marBottom w:val="0"/>
          <w:divBdr>
            <w:top w:val="none" w:sz="0" w:space="0" w:color="auto"/>
            <w:left w:val="none" w:sz="0" w:space="0" w:color="auto"/>
            <w:bottom w:val="none" w:sz="0" w:space="0" w:color="auto"/>
            <w:right w:val="none" w:sz="0" w:space="0" w:color="auto"/>
          </w:divBdr>
        </w:div>
      </w:divsChild>
    </w:div>
    <w:div w:id="212041481">
      <w:bodyDiv w:val="1"/>
      <w:marLeft w:val="0"/>
      <w:marRight w:val="0"/>
      <w:marTop w:val="0"/>
      <w:marBottom w:val="0"/>
      <w:divBdr>
        <w:top w:val="none" w:sz="0" w:space="0" w:color="auto"/>
        <w:left w:val="none" w:sz="0" w:space="0" w:color="auto"/>
        <w:bottom w:val="none" w:sz="0" w:space="0" w:color="auto"/>
        <w:right w:val="none" w:sz="0" w:space="0" w:color="auto"/>
      </w:divBdr>
    </w:div>
    <w:div w:id="234825343">
      <w:bodyDiv w:val="1"/>
      <w:marLeft w:val="0"/>
      <w:marRight w:val="0"/>
      <w:marTop w:val="0"/>
      <w:marBottom w:val="0"/>
      <w:divBdr>
        <w:top w:val="none" w:sz="0" w:space="0" w:color="auto"/>
        <w:left w:val="none" w:sz="0" w:space="0" w:color="auto"/>
        <w:bottom w:val="none" w:sz="0" w:space="0" w:color="auto"/>
        <w:right w:val="none" w:sz="0" w:space="0" w:color="auto"/>
      </w:divBdr>
      <w:divsChild>
        <w:div w:id="84350074">
          <w:marLeft w:val="792"/>
          <w:marRight w:val="0"/>
          <w:marTop w:val="0"/>
          <w:marBottom w:val="0"/>
          <w:divBdr>
            <w:top w:val="none" w:sz="0" w:space="0" w:color="auto"/>
            <w:left w:val="none" w:sz="0" w:space="0" w:color="auto"/>
            <w:bottom w:val="none" w:sz="0" w:space="0" w:color="auto"/>
            <w:right w:val="none" w:sz="0" w:space="0" w:color="auto"/>
          </w:divBdr>
        </w:div>
      </w:divsChild>
    </w:div>
    <w:div w:id="307901920">
      <w:bodyDiv w:val="1"/>
      <w:marLeft w:val="0"/>
      <w:marRight w:val="0"/>
      <w:marTop w:val="0"/>
      <w:marBottom w:val="0"/>
      <w:divBdr>
        <w:top w:val="none" w:sz="0" w:space="0" w:color="auto"/>
        <w:left w:val="none" w:sz="0" w:space="0" w:color="auto"/>
        <w:bottom w:val="none" w:sz="0" w:space="0" w:color="auto"/>
        <w:right w:val="none" w:sz="0" w:space="0" w:color="auto"/>
      </w:divBdr>
      <w:divsChild>
        <w:div w:id="326905349">
          <w:marLeft w:val="216"/>
          <w:marRight w:val="0"/>
          <w:marTop w:val="0"/>
          <w:marBottom w:val="0"/>
          <w:divBdr>
            <w:top w:val="none" w:sz="0" w:space="0" w:color="auto"/>
            <w:left w:val="none" w:sz="0" w:space="0" w:color="auto"/>
            <w:bottom w:val="none" w:sz="0" w:space="0" w:color="auto"/>
            <w:right w:val="none" w:sz="0" w:space="0" w:color="auto"/>
          </w:divBdr>
        </w:div>
        <w:div w:id="435711782">
          <w:marLeft w:val="230"/>
          <w:marRight w:val="0"/>
          <w:marTop w:val="0"/>
          <w:marBottom w:val="0"/>
          <w:divBdr>
            <w:top w:val="none" w:sz="0" w:space="0" w:color="auto"/>
            <w:left w:val="none" w:sz="0" w:space="0" w:color="auto"/>
            <w:bottom w:val="none" w:sz="0" w:space="0" w:color="auto"/>
            <w:right w:val="none" w:sz="0" w:space="0" w:color="auto"/>
          </w:divBdr>
        </w:div>
        <w:div w:id="584456372">
          <w:marLeft w:val="230"/>
          <w:marRight w:val="0"/>
          <w:marTop w:val="0"/>
          <w:marBottom w:val="0"/>
          <w:divBdr>
            <w:top w:val="none" w:sz="0" w:space="0" w:color="auto"/>
            <w:left w:val="none" w:sz="0" w:space="0" w:color="auto"/>
            <w:bottom w:val="none" w:sz="0" w:space="0" w:color="auto"/>
            <w:right w:val="none" w:sz="0" w:space="0" w:color="auto"/>
          </w:divBdr>
        </w:div>
        <w:div w:id="603391421">
          <w:marLeft w:val="230"/>
          <w:marRight w:val="0"/>
          <w:marTop w:val="0"/>
          <w:marBottom w:val="0"/>
          <w:divBdr>
            <w:top w:val="none" w:sz="0" w:space="0" w:color="auto"/>
            <w:left w:val="none" w:sz="0" w:space="0" w:color="auto"/>
            <w:bottom w:val="none" w:sz="0" w:space="0" w:color="auto"/>
            <w:right w:val="none" w:sz="0" w:space="0" w:color="auto"/>
          </w:divBdr>
        </w:div>
        <w:div w:id="1111970572">
          <w:marLeft w:val="216"/>
          <w:marRight w:val="0"/>
          <w:marTop w:val="0"/>
          <w:marBottom w:val="0"/>
          <w:divBdr>
            <w:top w:val="none" w:sz="0" w:space="0" w:color="auto"/>
            <w:left w:val="none" w:sz="0" w:space="0" w:color="auto"/>
            <w:bottom w:val="none" w:sz="0" w:space="0" w:color="auto"/>
            <w:right w:val="none" w:sz="0" w:space="0" w:color="auto"/>
          </w:divBdr>
        </w:div>
        <w:div w:id="1469086075">
          <w:marLeft w:val="216"/>
          <w:marRight w:val="0"/>
          <w:marTop w:val="0"/>
          <w:marBottom w:val="0"/>
          <w:divBdr>
            <w:top w:val="none" w:sz="0" w:space="0" w:color="auto"/>
            <w:left w:val="none" w:sz="0" w:space="0" w:color="auto"/>
            <w:bottom w:val="none" w:sz="0" w:space="0" w:color="auto"/>
            <w:right w:val="none" w:sz="0" w:space="0" w:color="auto"/>
          </w:divBdr>
        </w:div>
      </w:divsChild>
    </w:div>
    <w:div w:id="308900019">
      <w:bodyDiv w:val="1"/>
      <w:marLeft w:val="0"/>
      <w:marRight w:val="0"/>
      <w:marTop w:val="0"/>
      <w:marBottom w:val="0"/>
      <w:divBdr>
        <w:top w:val="none" w:sz="0" w:space="0" w:color="auto"/>
        <w:left w:val="none" w:sz="0" w:space="0" w:color="auto"/>
        <w:bottom w:val="none" w:sz="0" w:space="0" w:color="auto"/>
        <w:right w:val="none" w:sz="0" w:space="0" w:color="auto"/>
      </w:divBdr>
      <w:divsChild>
        <w:div w:id="401486885">
          <w:marLeft w:val="1037"/>
          <w:marRight w:val="0"/>
          <w:marTop w:val="0"/>
          <w:marBottom w:val="0"/>
          <w:divBdr>
            <w:top w:val="none" w:sz="0" w:space="0" w:color="auto"/>
            <w:left w:val="none" w:sz="0" w:space="0" w:color="auto"/>
            <w:bottom w:val="none" w:sz="0" w:space="0" w:color="auto"/>
            <w:right w:val="none" w:sz="0" w:space="0" w:color="auto"/>
          </w:divBdr>
        </w:div>
        <w:div w:id="443890738">
          <w:marLeft w:val="1037"/>
          <w:marRight w:val="0"/>
          <w:marTop w:val="0"/>
          <w:marBottom w:val="0"/>
          <w:divBdr>
            <w:top w:val="none" w:sz="0" w:space="0" w:color="auto"/>
            <w:left w:val="none" w:sz="0" w:space="0" w:color="auto"/>
            <w:bottom w:val="none" w:sz="0" w:space="0" w:color="auto"/>
            <w:right w:val="none" w:sz="0" w:space="0" w:color="auto"/>
          </w:divBdr>
        </w:div>
        <w:div w:id="757940448">
          <w:marLeft w:val="360"/>
          <w:marRight w:val="0"/>
          <w:marTop w:val="0"/>
          <w:marBottom w:val="0"/>
          <w:divBdr>
            <w:top w:val="none" w:sz="0" w:space="0" w:color="auto"/>
            <w:left w:val="none" w:sz="0" w:space="0" w:color="auto"/>
            <w:bottom w:val="none" w:sz="0" w:space="0" w:color="auto"/>
            <w:right w:val="none" w:sz="0" w:space="0" w:color="auto"/>
          </w:divBdr>
        </w:div>
        <w:div w:id="938099458">
          <w:marLeft w:val="1037"/>
          <w:marRight w:val="0"/>
          <w:marTop w:val="0"/>
          <w:marBottom w:val="0"/>
          <w:divBdr>
            <w:top w:val="none" w:sz="0" w:space="0" w:color="auto"/>
            <w:left w:val="none" w:sz="0" w:space="0" w:color="auto"/>
            <w:bottom w:val="none" w:sz="0" w:space="0" w:color="auto"/>
            <w:right w:val="none" w:sz="0" w:space="0" w:color="auto"/>
          </w:divBdr>
        </w:div>
        <w:div w:id="1218279467">
          <w:marLeft w:val="360"/>
          <w:marRight w:val="0"/>
          <w:marTop w:val="0"/>
          <w:marBottom w:val="0"/>
          <w:divBdr>
            <w:top w:val="none" w:sz="0" w:space="0" w:color="auto"/>
            <w:left w:val="none" w:sz="0" w:space="0" w:color="auto"/>
            <w:bottom w:val="none" w:sz="0" w:space="0" w:color="auto"/>
            <w:right w:val="none" w:sz="0" w:space="0" w:color="auto"/>
          </w:divBdr>
        </w:div>
        <w:div w:id="1692998720">
          <w:marLeft w:val="360"/>
          <w:marRight w:val="0"/>
          <w:marTop w:val="0"/>
          <w:marBottom w:val="0"/>
          <w:divBdr>
            <w:top w:val="none" w:sz="0" w:space="0" w:color="auto"/>
            <w:left w:val="none" w:sz="0" w:space="0" w:color="auto"/>
            <w:bottom w:val="none" w:sz="0" w:space="0" w:color="auto"/>
            <w:right w:val="none" w:sz="0" w:space="0" w:color="auto"/>
          </w:divBdr>
        </w:div>
        <w:div w:id="1767772317">
          <w:marLeft w:val="1037"/>
          <w:marRight w:val="0"/>
          <w:marTop w:val="0"/>
          <w:marBottom w:val="0"/>
          <w:divBdr>
            <w:top w:val="none" w:sz="0" w:space="0" w:color="auto"/>
            <w:left w:val="none" w:sz="0" w:space="0" w:color="auto"/>
            <w:bottom w:val="none" w:sz="0" w:space="0" w:color="auto"/>
            <w:right w:val="none" w:sz="0" w:space="0" w:color="auto"/>
          </w:divBdr>
        </w:div>
        <w:div w:id="2077848919">
          <w:marLeft w:val="360"/>
          <w:marRight w:val="0"/>
          <w:marTop w:val="0"/>
          <w:marBottom w:val="0"/>
          <w:divBdr>
            <w:top w:val="none" w:sz="0" w:space="0" w:color="auto"/>
            <w:left w:val="none" w:sz="0" w:space="0" w:color="auto"/>
            <w:bottom w:val="none" w:sz="0" w:space="0" w:color="auto"/>
            <w:right w:val="none" w:sz="0" w:space="0" w:color="auto"/>
          </w:divBdr>
        </w:div>
      </w:divsChild>
    </w:div>
    <w:div w:id="316955586">
      <w:bodyDiv w:val="1"/>
      <w:marLeft w:val="0"/>
      <w:marRight w:val="0"/>
      <w:marTop w:val="0"/>
      <w:marBottom w:val="0"/>
      <w:divBdr>
        <w:top w:val="none" w:sz="0" w:space="0" w:color="auto"/>
        <w:left w:val="none" w:sz="0" w:space="0" w:color="auto"/>
        <w:bottom w:val="none" w:sz="0" w:space="0" w:color="auto"/>
        <w:right w:val="none" w:sz="0" w:space="0" w:color="auto"/>
      </w:divBdr>
    </w:div>
    <w:div w:id="340788479">
      <w:bodyDiv w:val="1"/>
      <w:marLeft w:val="0"/>
      <w:marRight w:val="0"/>
      <w:marTop w:val="0"/>
      <w:marBottom w:val="0"/>
      <w:divBdr>
        <w:top w:val="none" w:sz="0" w:space="0" w:color="auto"/>
        <w:left w:val="none" w:sz="0" w:space="0" w:color="auto"/>
        <w:bottom w:val="none" w:sz="0" w:space="0" w:color="auto"/>
        <w:right w:val="none" w:sz="0" w:space="0" w:color="auto"/>
      </w:divBdr>
      <w:divsChild>
        <w:div w:id="237061399">
          <w:marLeft w:val="130"/>
          <w:marRight w:val="0"/>
          <w:marTop w:val="0"/>
          <w:marBottom w:val="0"/>
          <w:divBdr>
            <w:top w:val="none" w:sz="0" w:space="0" w:color="auto"/>
            <w:left w:val="none" w:sz="0" w:space="0" w:color="auto"/>
            <w:bottom w:val="none" w:sz="0" w:space="0" w:color="auto"/>
            <w:right w:val="none" w:sz="0" w:space="0" w:color="auto"/>
          </w:divBdr>
        </w:div>
        <w:div w:id="411901431">
          <w:marLeft w:val="130"/>
          <w:marRight w:val="0"/>
          <w:marTop w:val="0"/>
          <w:marBottom w:val="0"/>
          <w:divBdr>
            <w:top w:val="none" w:sz="0" w:space="0" w:color="auto"/>
            <w:left w:val="none" w:sz="0" w:space="0" w:color="auto"/>
            <w:bottom w:val="none" w:sz="0" w:space="0" w:color="auto"/>
            <w:right w:val="none" w:sz="0" w:space="0" w:color="auto"/>
          </w:divBdr>
        </w:div>
        <w:div w:id="561066381">
          <w:marLeft w:val="130"/>
          <w:marRight w:val="0"/>
          <w:marTop w:val="0"/>
          <w:marBottom w:val="0"/>
          <w:divBdr>
            <w:top w:val="none" w:sz="0" w:space="0" w:color="auto"/>
            <w:left w:val="none" w:sz="0" w:space="0" w:color="auto"/>
            <w:bottom w:val="none" w:sz="0" w:space="0" w:color="auto"/>
            <w:right w:val="none" w:sz="0" w:space="0" w:color="auto"/>
          </w:divBdr>
        </w:div>
      </w:divsChild>
    </w:div>
    <w:div w:id="341397931">
      <w:bodyDiv w:val="1"/>
      <w:marLeft w:val="0"/>
      <w:marRight w:val="0"/>
      <w:marTop w:val="0"/>
      <w:marBottom w:val="0"/>
      <w:divBdr>
        <w:top w:val="none" w:sz="0" w:space="0" w:color="auto"/>
        <w:left w:val="none" w:sz="0" w:space="0" w:color="auto"/>
        <w:bottom w:val="none" w:sz="0" w:space="0" w:color="auto"/>
        <w:right w:val="none" w:sz="0" w:space="0" w:color="auto"/>
      </w:divBdr>
    </w:div>
    <w:div w:id="466704890">
      <w:bodyDiv w:val="1"/>
      <w:marLeft w:val="0"/>
      <w:marRight w:val="0"/>
      <w:marTop w:val="0"/>
      <w:marBottom w:val="0"/>
      <w:divBdr>
        <w:top w:val="none" w:sz="0" w:space="0" w:color="auto"/>
        <w:left w:val="none" w:sz="0" w:space="0" w:color="auto"/>
        <w:bottom w:val="none" w:sz="0" w:space="0" w:color="auto"/>
        <w:right w:val="none" w:sz="0" w:space="0" w:color="auto"/>
      </w:divBdr>
    </w:div>
    <w:div w:id="514542596">
      <w:bodyDiv w:val="1"/>
      <w:marLeft w:val="0"/>
      <w:marRight w:val="0"/>
      <w:marTop w:val="0"/>
      <w:marBottom w:val="0"/>
      <w:divBdr>
        <w:top w:val="none" w:sz="0" w:space="0" w:color="auto"/>
        <w:left w:val="none" w:sz="0" w:space="0" w:color="auto"/>
        <w:bottom w:val="none" w:sz="0" w:space="0" w:color="auto"/>
        <w:right w:val="none" w:sz="0" w:space="0" w:color="auto"/>
      </w:divBdr>
      <w:divsChild>
        <w:div w:id="438455520">
          <w:marLeft w:val="144"/>
          <w:marRight w:val="0"/>
          <w:marTop w:val="0"/>
          <w:marBottom w:val="0"/>
          <w:divBdr>
            <w:top w:val="none" w:sz="0" w:space="0" w:color="auto"/>
            <w:left w:val="none" w:sz="0" w:space="0" w:color="auto"/>
            <w:bottom w:val="none" w:sz="0" w:space="0" w:color="auto"/>
            <w:right w:val="none" w:sz="0" w:space="0" w:color="auto"/>
          </w:divBdr>
        </w:div>
        <w:div w:id="741487477">
          <w:marLeft w:val="144"/>
          <w:marRight w:val="0"/>
          <w:marTop w:val="0"/>
          <w:marBottom w:val="0"/>
          <w:divBdr>
            <w:top w:val="none" w:sz="0" w:space="0" w:color="auto"/>
            <w:left w:val="none" w:sz="0" w:space="0" w:color="auto"/>
            <w:bottom w:val="none" w:sz="0" w:space="0" w:color="auto"/>
            <w:right w:val="none" w:sz="0" w:space="0" w:color="auto"/>
          </w:divBdr>
        </w:div>
      </w:divsChild>
    </w:div>
    <w:div w:id="556428855">
      <w:bodyDiv w:val="1"/>
      <w:marLeft w:val="0"/>
      <w:marRight w:val="0"/>
      <w:marTop w:val="0"/>
      <w:marBottom w:val="0"/>
      <w:divBdr>
        <w:top w:val="none" w:sz="0" w:space="0" w:color="auto"/>
        <w:left w:val="none" w:sz="0" w:space="0" w:color="auto"/>
        <w:bottom w:val="none" w:sz="0" w:space="0" w:color="auto"/>
        <w:right w:val="none" w:sz="0" w:space="0" w:color="auto"/>
      </w:divBdr>
      <w:divsChild>
        <w:div w:id="684210042">
          <w:marLeft w:val="144"/>
          <w:marRight w:val="0"/>
          <w:marTop w:val="0"/>
          <w:marBottom w:val="0"/>
          <w:divBdr>
            <w:top w:val="none" w:sz="0" w:space="0" w:color="auto"/>
            <w:left w:val="none" w:sz="0" w:space="0" w:color="auto"/>
            <w:bottom w:val="none" w:sz="0" w:space="0" w:color="auto"/>
            <w:right w:val="none" w:sz="0" w:space="0" w:color="auto"/>
          </w:divBdr>
        </w:div>
        <w:div w:id="984621165">
          <w:marLeft w:val="144"/>
          <w:marRight w:val="0"/>
          <w:marTop w:val="0"/>
          <w:marBottom w:val="0"/>
          <w:divBdr>
            <w:top w:val="none" w:sz="0" w:space="0" w:color="auto"/>
            <w:left w:val="none" w:sz="0" w:space="0" w:color="auto"/>
            <w:bottom w:val="none" w:sz="0" w:space="0" w:color="auto"/>
            <w:right w:val="none" w:sz="0" w:space="0" w:color="auto"/>
          </w:divBdr>
        </w:div>
        <w:div w:id="1325931129">
          <w:marLeft w:val="144"/>
          <w:marRight w:val="0"/>
          <w:marTop w:val="0"/>
          <w:marBottom w:val="0"/>
          <w:divBdr>
            <w:top w:val="none" w:sz="0" w:space="0" w:color="auto"/>
            <w:left w:val="none" w:sz="0" w:space="0" w:color="auto"/>
            <w:bottom w:val="none" w:sz="0" w:space="0" w:color="auto"/>
            <w:right w:val="none" w:sz="0" w:space="0" w:color="auto"/>
          </w:divBdr>
        </w:div>
      </w:divsChild>
    </w:div>
    <w:div w:id="591670638">
      <w:bodyDiv w:val="1"/>
      <w:marLeft w:val="0"/>
      <w:marRight w:val="0"/>
      <w:marTop w:val="0"/>
      <w:marBottom w:val="0"/>
      <w:divBdr>
        <w:top w:val="none" w:sz="0" w:space="0" w:color="auto"/>
        <w:left w:val="none" w:sz="0" w:space="0" w:color="auto"/>
        <w:bottom w:val="none" w:sz="0" w:space="0" w:color="auto"/>
        <w:right w:val="none" w:sz="0" w:space="0" w:color="auto"/>
      </w:divBdr>
    </w:div>
    <w:div w:id="783428425">
      <w:bodyDiv w:val="1"/>
      <w:marLeft w:val="0"/>
      <w:marRight w:val="0"/>
      <w:marTop w:val="0"/>
      <w:marBottom w:val="0"/>
      <w:divBdr>
        <w:top w:val="none" w:sz="0" w:space="0" w:color="auto"/>
        <w:left w:val="none" w:sz="0" w:space="0" w:color="auto"/>
        <w:bottom w:val="none" w:sz="0" w:space="0" w:color="auto"/>
        <w:right w:val="none" w:sz="0" w:space="0" w:color="auto"/>
      </w:divBdr>
      <w:divsChild>
        <w:div w:id="178931611">
          <w:marLeft w:val="792"/>
          <w:marRight w:val="0"/>
          <w:marTop w:val="0"/>
          <w:marBottom w:val="0"/>
          <w:divBdr>
            <w:top w:val="none" w:sz="0" w:space="0" w:color="auto"/>
            <w:left w:val="none" w:sz="0" w:space="0" w:color="auto"/>
            <w:bottom w:val="none" w:sz="0" w:space="0" w:color="auto"/>
            <w:right w:val="none" w:sz="0" w:space="0" w:color="auto"/>
          </w:divBdr>
        </w:div>
      </w:divsChild>
    </w:div>
    <w:div w:id="804007663">
      <w:bodyDiv w:val="1"/>
      <w:marLeft w:val="0"/>
      <w:marRight w:val="0"/>
      <w:marTop w:val="0"/>
      <w:marBottom w:val="0"/>
      <w:divBdr>
        <w:top w:val="none" w:sz="0" w:space="0" w:color="auto"/>
        <w:left w:val="none" w:sz="0" w:space="0" w:color="auto"/>
        <w:bottom w:val="none" w:sz="0" w:space="0" w:color="auto"/>
        <w:right w:val="none" w:sz="0" w:space="0" w:color="auto"/>
      </w:divBdr>
      <w:divsChild>
        <w:div w:id="711729645">
          <w:marLeft w:val="144"/>
          <w:marRight w:val="0"/>
          <w:marTop w:val="0"/>
          <w:marBottom w:val="0"/>
          <w:divBdr>
            <w:top w:val="none" w:sz="0" w:space="0" w:color="auto"/>
            <w:left w:val="none" w:sz="0" w:space="0" w:color="auto"/>
            <w:bottom w:val="none" w:sz="0" w:space="0" w:color="auto"/>
            <w:right w:val="none" w:sz="0" w:space="0" w:color="auto"/>
          </w:divBdr>
        </w:div>
        <w:div w:id="949508700">
          <w:marLeft w:val="144"/>
          <w:marRight w:val="0"/>
          <w:marTop w:val="0"/>
          <w:marBottom w:val="0"/>
          <w:divBdr>
            <w:top w:val="none" w:sz="0" w:space="0" w:color="auto"/>
            <w:left w:val="none" w:sz="0" w:space="0" w:color="auto"/>
            <w:bottom w:val="none" w:sz="0" w:space="0" w:color="auto"/>
            <w:right w:val="none" w:sz="0" w:space="0" w:color="auto"/>
          </w:divBdr>
        </w:div>
      </w:divsChild>
    </w:div>
    <w:div w:id="908686828">
      <w:bodyDiv w:val="1"/>
      <w:marLeft w:val="0"/>
      <w:marRight w:val="0"/>
      <w:marTop w:val="0"/>
      <w:marBottom w:val="0"/>
      <w:divBdr>
        <w:top w:val="none" w:sz="0" w:space="0" w:color="auto"/>
        <w:left w:val="none" w:sz="0" w:space="0" w:color="auto"/>
        <w:bottom w:val="none" w:sz="0" w:space="0" w:color="auto"/>
        <w:right w:val="none" w:sz="0" w:space="0" w:color="auto"/>
      </w:divBdr>
      <w:divsChild>
        <w:div w:id="843859791">
          <w:marLeft w:val="130"/>
          <w:marRight w:val="0"/>
          <w:marTop w:val="0"/>
          <w:marBottom w:val="0"/>
          <w:divBdr>
            <w:top w:val="none" w:sz="0" w:space="0" w:color="auto"/>
            <w:left w:val="none" w:sz="0" w:space="0" w:color="auto"/>
            <w:bottom w:val="none" w:sz="0" w:space="0" w:color="auto"/>
            <w:right w:val="none" w:sz="0" w:space="0" w:color="auto"/>
          </w:divBdr>
        </w:div>
        <w:div w:id="1325278936">
          <w:marLeft w:val="130"/>
          <w:marRight w:val="0"/>
          <w:marTop w:val="0"/>
          <w:marBottom w:val="0"/>
          <w:divBdr>
            <w:top w:val="none" w:sz="0" w:space="0" w:color="auto"/>
            <w:left w:val="none" w:sz="0" w:space="0" w:color="auto"/>
            <w:bottom w:val="none" w:sz="0" w:space="0" w:color="auto"/>
            <w:right w:val="none" w:sz="0" w:space="0" w:color="auto"/>
          </w:divBdr>
        </w:div>
      </w:divsChild>
    </w:div>
    <w:div w:id="1117337888">
      <w:bodyDiv w:val="1"/>
      <w:marLeft w:val="0"/>
      <w:marRight w:val="0"/>
      <w:marTop w:val="0"/>
      <w:marBottom w:val="0"/>
      <w:divBdr>
        <w:top w:val="none" w:sz="0" w:space="0" w:color="auto"/>
        <w:left w:val="none" w:sz="0" w:space="0" w:color="auto"/>
        <w:bottom w:val="none" w:sz="0" w:space="0" w:color="auto"/>
        <w:right w:val="none" w:sz="0" w:space="0" w:color="auto"/>
      </w:divBdr>
      <w:divsChild>
        <w:div w:id="263660510">
          <w:marLeft w:val="144"/>
          <w:marRight w:val="0"/>
          <w:marTop w:val="0"/>
          <w:marBottom w:val="0"/>
          <w:divBdr>
            <w:top w:val="none" w:sz="0" w:space="0" w:color="auto"/>
            <w:left w:val="none" w:sz="0" w:space="0" w:color="auto"/>
            <w:bottom w:val="none" w:sz="0" w:space="0" w:color="auto"/>
            <w:right w:val="none" w:sz="0" w:space="0" w:color="auto"/>
          </w:divBdr>
        </w:div>
        <w:div w:id="849565957">
          <w:marLeft w:val="144"/>
          <w:marRight w:val="0"/>
          <w:marTop w:val="0"/>
          <w:marBottom w:val="0"/>
          <w:divBdr>
            <w:top w:val="none" w:sz="0" w:space="0" w:color="auto"/>
            <w:left w:val="none" w:sz="0" w:space="0" w:color="auto"/>
            <w:bottom w:val="none" w:sz="0" w:space="0" w:color="auto"/>
            <w:right w:val="none" w:sz="0" w:space="0" w:color="auto"/>
          </w:divBdr>
        </w:div>
        <w:div w:id="900870124">
          <w:marLeft w:val="144"/>
          <w:marRight w:val="0"/>
          <w:marTop w:val="0"/>
          <w:marBottom w:val="0"/>
          <w:divBdr>
            <w:top w:val="none" w:sz="0" w:space="0" w:color="auto"/>
            <w:left w:val="none" w:sz="0" w:space="0" w:color="auto"/>
            <w:bottom w:val="none" w:sz="0" w:space="0" w:color="auto"/>
            <w:right w:val="none" w:sz="0" w:space="0" w:color="auto"/>
          </w:divBdr>
        </w:div>
        <w:div w:id="1111703789">
          <w:marLeft w:val="144"/>
          <w:marRight w:val="0"/>
          <w:marTop w:val="0"/>
          <w:marBottom w:val="0"/>
          <w:divBdr>
            <w:top w:val="none" w:sz="0" w:space="0" w:color="auto"/>
            <w:left w:val="none" w:sz="0" w:space="0" w:color="auto"/>
            <w:bottom w:val="none" w:sz="0" w:space="0" w:color="auto"/>
            <w:right w:val="none" w:sz="0" w:space="0" w:color="auto"/>
          </w:divBdr>
        </w:div>
        <w:div w:id="1147471668">
          <w:marLeft w:val="144"/>
          <w:marRight w:val="0"/>
          <w:marTop w:val="0"/>
          <w:marBottom w:val="0"/>
          <w:divBdr>
            <w:top w:val="none" w:sz="0" w:space="0" w:color="auto"/>
            <w:left w:val="none" w:sz="0" w:space="0" w:color="auto"/>
            <w:bottom w:val="none" w:sz="0" w:space="0" w:color="auto"/>
            <w:right w:val="none" w:sz="0" w:space="0" w:color="auto"/>
          </w:divBdr>
        </w:div>
        <w:div w:id="1266813552">
          <w:marLeft w:val="144"/>
          <w:marRight w:val="0"/>
          <w:marTop w:val="0"/>
          <w:marBottom w:val="0"/>
          <w:divBdr>
            <w:top w:val="none" w:sz="0" w:space="0" w:color="auto"/>
            <w:left w:val="none" w:sz="0" w:space="0" w:color="auto"/>
            <w:bottom w:val="none" w:sz="0" w:space="0" w:color="auto"/>
            <w:right w:val="none" w:sz="0" w:space="0" w:color="auto"/>
          </w:divBdr>
        </w:div>
      </w:divsChild>
    </w:div>
    <w:div w:id="1127119279">
      <w:bodyDiv w:val="1"/>
      <w:marLeft w:val="0"/>
      <w:marRight w:val="0"/>
      <w:marTop w:val="0"/>
      <w:marBottom w:val="0"/>
      <w:divBdr>
        <w:top w:val="none" w:sz="0" w:space="0" w:color="auto"/>
        <w:left w:val="none" w:sz="0" w:space="0" w:color="auto"/>
        <w:bottom w:val="none" w:sz="0" w:space="0" w:color="auto"/>
        <w:right w:val="none" w:sz="0" w:space="0" w:color="auto"/>
      </w:divBdr>
    </w:div>
    <w:div w:id="1160779173">
      <w:bodyDiv w:val="1"/>
      <w:marLeft w:val="0"/>
      <w:marRight w:val="0"/>
      <w:marTop w:val="0"/>
      <w:marBottom w:val="0"/>
      <w:divBdr>
        <w:top w:val="none" w:sz="0" w:space="0" w:color="auto"/>
        <w:left w:val="none" w:sz="0" w:space="0" w:color="auto"/>
        <w:bottom w:val="none" w:sz="0" w:space="0" w:color="auto"/>
        <w:right w:val="none" w:sz="0" w:space="0" w:color="auto"/>
      </w:divBdr>
      <w:divsChild>
        <w:div w:id="72506875">
          <w:marLeft w:val="144"/>
          <w:marRight w:val="0"/>
          <w:marTop w:val="0"/>
          <w:marBottom w:val="0"/>
          <w:divBdr>
            <w:top w:val="none" w:sz="0" w:space="0" w:color="auto"/>
            <w:left w:val="none" w:sz="0" w:space="0" w:color="auto"/>
            <w:bottom w:val="none" w:sz="0" w:space="0" w:color="auto"/>
            <w:right w:val="none" w:sz="0" w:space="0" w:color="auto"/>
          </w:divBdr>
        </w:div>
        <w:div w:id="666176959">
          <w:marLeft w:val="144"/>
          <w:marRight w:val="0"/>
          <w:marTop w:val="0"/>
          <w:marBottom w:val="0"/>
          <w:divBdr>
            <w:top w:val="none" w:sz="0" w:space="0" w:color="auto"/>
            <w:left w:val="none" w:sz="0" w:space="0" w:color="auto"/>
            <w:bottom w:val="none" w:sz="0" w:space="0" w:color="auto"/>
            <w:right w:val="none" w:sz="0" w:space="0" w:color="auto"/>
          </w:divBdr>
        </w:div>
        <w:div w:id="759252165">
          <w:marLeft w:val="144"/>
          <w:marRight w:val="0"/>
          <w:marTop w:val="0"/>
          <w:marBottom w:val="0"/>
          <w:divBdr>
            <w:top w:val="none" w:sz="0" w:space="0" w:color="auto"/>
            <w:left w:val="none" w:sz="0" w:space="0" w:color="auto"/>
            <w:bottom w:val="none" w:sz="0" w:space="0" w:color="auto"/>
            <w:right w:val="none" w:sz="0" w:space="0" w:color="auto"/>
          </w:divBdr>
        </w:div>
        <w:div w:id="780534952">
          <w:marLeft w:val="144"/>
          <w:marRight w:val="0"/>
          <w:marTop w:val="0"/>
          <w:marBottom w:val="0"/>
          <w:divBdr>
            <w:top w:val="none" w:sz="0" w:space="0" w:color="auto"/>
            <w:left w:val="none" w:sz="0" w:space="0" w:color="auto"/>
            <w:bottom w:val="none" w:sz="0" w:space="0" w:color="auto"/>
            <w:right w:val="none" w:sz="0" w:space="0" w:color="auto"/>
          </w:divBdr>
        </w:div>
        <w:div w:id="1235579864">
          <w:marLeft w:val="144"/>
          <w:marRight w:val="0"/>
          <w:marTop w:val="0"/>
          <w:marBottom w:val="0"/>
          <w:divBdr>
            <w:top w:val="none" w:sz="0" w:space="0" w:color="auto"/>
            <w:left w:val="none" w:sz="0" w:space="0" w:color="auto"/>
            <w:bottom w:val="none" w:sz="0" w:space="0" w:color="auto"/>
            <w:right w:val="none" w:sz="0" w:space="0" w:color="auto"/>
          </w:divBdr>
        </w:div>
        <w:div w:id="1553422124">
          <w:marLeft w:val="144"/>
          <w:marRight w:val="0"/>
          <w:marTop w:val="0"/>
          <w:marBottom w:val="0"/>
          <w:divBdr>
            <w:top w:val="none" w:sz="0" w:space="0" w:color="auto"/>
            <w:left w:val="none" w:sz="0" w:space="0" w:color="auto"/>
            <w:bottom w:val="none" w:sz="0" w:space="0" w:color="auto"/>
            <w:right w:val="none" w:sz="0" w:space="0" w:color="auto"/>
          </w:divBdr>
        </w:div>
        <w:div w:id="2058892873">
          <w:marLeft w:val="144"/>
          <w:marRight w:val="0"/>
          <w:marTop w:val="0"/>
          <w:marBottom w:val="0"/>
          <w:divBdr>
            <w:top w:val="none" w:sz="0" w:space="0" w:color="auto"/>
            <w:left w:val="none" w:sz="0" w:space="0" w:color="auto"/>
            <w:bottom w:val="none" w:sz="0" w:space="0" w:color="auto"/>
            <w:right w:val="none" w:sz="0" w:space="0" w:color="auto"/>
          </w:divBdr>
        </w:div>
        <w:div w:id="2062557882">
          <w:marLeft w:val="144"/>
          <w:marRight w:val="0"/>
          <w:marTop w:val="0"/>
          <w:marBottom w:val="0"/>
          <w:divBdr>
            <w:top w:val="none" w:sz="0" w:space="0" w:color="auto"/>
            <w:left w:val="none" w:sz="0" w:space="0" w:color="auto"/>
            <w:bottom w:val="none" w:sz="0" w:space="0" w:color="auto"/>
            <w:right w:val="none" w:sz="0" w:space="0" w:color="auto"/>
          </w:divBdr>
        </w:div>
      </w:divsChild>
    </w:div>
    <w:div w:id="1172112141">
      <w:bodyDiv w:val="1"/>
      <w:marLeft w:val="0"/>
      <w:marRight w:val="0"/>
      <w:marTop w:val="0"/>
      <w:marBottom w:val="0"/>
      <w:divBdr>
        <w:top w:val="none" w:sz="0" w:space="0" w:color="auto"/>
        <w:left w:val="none" w:sz="0" w:space="0" w:color="auto"/>
        <w:bottom w:val="none" w:sz="0" w:space="0" w:color="auto"/>
        <w:right w:val="none" w:sz="0" w:space="0" w:color="auto"/>
      </w:divBdr>
    </w:div>
    <w:div w:id="1201017141">
      <w:bodyDiv w:val="1"/>
      <w:marLeft w:val="0"/>
      <w:marRight w:val="0"/>
      <w:marTop w:val="0"/>
      <w:marBottom w:val="0"/>
      <w:divBdr>
        <w:top w:val="none" w:sz="0" w:space="0" w:color="auto"/>
        <w:left w:val="none" w:sz="0" w:space="0" w:color="auto"/>
        <w:bottom w:val="none" w:sz="0" w:space="0" w:color="auto"/>
        <w:right w:val="none" w:sz="0" w:space="0" w:color="auto"/>
      </w:divBdr>
      <w:divsChild>
        <w:div w:id="185025224">
          <w:marLeft w:val="144"/>
          <w:marRight w:val="0"/>
          <w:marTop w:val="0"/>
          <w:marBottom w:val="0"/>
          <w:divBdr>
            <w:top w:val="none" w:sz="0" w:space="0" w:color="auto"/>
            <w:left w:val="none" w:sz="0" w:space="0" w:color="auto"/>
            <w:bottom w:val="none" w:sz="0" w:space="0" w:color="auto"/>
            <w:right w:val="none" w:sz="0" w:space="0" w:color="auto"/>
          </w:divBdr>
        </w:div>
        <w:div w:id="1791321962">
          <w:marLeft w:val="274"/>
          <w:marRight w:val="0"/>
          <w:marTop w:val="0"/>
          <w:marBottom w:val="0"/>
          <w:divBdr>
            <w:top w:val="none" w:sz="0" w:space="0" w:color="auto"/>
            <w:left w:val="none" w:sz="0" w:space="0" w:color="auto"/>
            <w:bottom w:val="none" w:sz="0" w:space="0" w:color="auto"/>
            <w:right w:val="none" w:sz="0" w:space="0" w:color="auto"/>
          </w:divBdr>
        </w:div>
        <w:div w:id="1910268074">
          <w:marLeft w:val="144"/>
          <w:marRight w:val="0"/>
          <w:marTop w:val="0"/>
          <w:marBottom w:val="0"/>
          <w:divBdr>
            <w:top w:val="none" w:sz="0" w:space="0" w:color="auto"/>
            <w:left w:val="none" w:sz="0" w:space="0" w:color="auto"/>
            <w:bottom w:val="none" w:sz="0" w:space="0" w:color="auto"/>
            <w:right w:val="none" w:sz="0" w:space="0" w:color="auto"/>
          </w:divBdr>
        </w:div>
        <w:div w:id="2006122860">
          <w:marLeft w:val="274"/>
          <w:marRight w:val="0"/>
          <w:marTop w:val="0"/>
          <w:marBottom w:val="0"/>
          <w:divBdr>
            <w:top w:val="none" w:sz="0" w:space="0" w:color="auto"/>
            <w:left w:val="none" w:sz="0" w:space="0" w:color="auto"/>
            <w:bottom w:val="none" w:sz="0" w:space="0" w:color="auto"/>
            <w:right w:val="none" w:sz="0" w:space="0" w:color="auto"/>
          </w:divBdr>
        </w:div>
        <w:div w:id="2023358519">
          <w:marLeft w:val="274"/>
          <w:marRight w:val="0"/>
          <w:marTop w:val="0"/>
          <w:marBottom w:val="0"/>
          <w:divBdr>
            <w:top w:val="none" w:sz="0" w:space="0" w:color="auto"/>
            <w:left w:val="none" w:sz="0" w:space="0" w:color="auto"/>
            <w:bottom w:val="none" w:sz="0" w:space="0" w:color="auto"/>
            <w:right w:val="none" w:sz="0" w:space="0" w:color="auto"/>
          </w:divBdr>
        </w:div>
      </w:divsChild>
    </w:div>
    <w:div w:id="1205484517">
      <w:bodyDiv w:val="1"/>
      <w:marLeft w:val="0"/>
      <w:marRight w:val="0"/>
      <w:marTop w:val="0"/>
      <w:marBottom w:val="0"/>
      <w:divBdr>
        <w:top w:val="none" w:sz="0" w:space="0" w:color="auto"/>
        <w:left w:val="none" w:sz="0" w:space="0" w:color="auto"/>
        <w:bottom w:val="none" w:sz="0" w:space="0" w:color="auto"/>
        <w:right w:val="none" w:sz="0" w:space="0" w:color="auto"/>
      </w:divBdr>
      <w:divsChild>
        <w:div w:id="98527915">
          <w:marLeft w:val="1224"/>
          <w:marRight w:val="0"/>
          <w:marTop w:val="0"/>
          <w:marBottom w:val="0"/>
          <w:divBdr>
            <w:top w:val="none" w:sz="0" w:space="0" w:color="auto"/>
            <w:left w:val="none" w:sz="0" w:space="0" w:color="auto"/>
            <w:bottom w:val="none" w:sz="0" w:space="0" w:color="auto"/>
            <w:right w:val="none" w:sz="0" w:space="0" w:color="auto"/>
          </w:divBdr>
        </w:div>
      </w:divsChild>
    </w:div>
    <w:div w:id="1231892513">
      <w:bodyDiv w:val="1"/>
      <w:marLeft w:val="0"/>
      <w:marRight w:val="0"/>
      <w:marTop w:val="0"/>
      <w:marBottom w:val="0"/>
      <w:divBdr>
        <w:top w:val="none" w:sz="0" w:space="0" w:color="auto"/>
        <w:left w:val="none" w:sz="0" w:space="0" w:color="auto"/>
        <w:bottom w:val="none" w:sz="0" w:space="0" w:color="auto"/>
        <w:right w:val="none" w:sz="0" w:space="0" w:color="auto"/>
      </w:divBdr>
    </w:div>
    <w:div w:id="1240943995">
      <w:bodyDiv w:val="1"/>
      <w:marLeft w:val="0"/>
      <w:marRight w:val="0"/>
      <w:marTop w:val="0"/>
      <w:marBottom w:val="0"/>
      <w:divBdr>
        <w:top w:val="none" w:sz="0" w:space="0" w:color="auto"/>
        <w:left w:val="none" w:sz="0" w:space="0" w:color="auto"/>
        <w:bottom w:val="none" w:sz="0" w:space="0" w:color="auto"/>
        <w:right w:val="none" w:sz="0" w:space="0" w:color="auto"/>
      </w:divBdr>
    </w:div>
    <w:div w:id="1268005696">
      <w:bodyDiv w:val="1"/>
      <w:marLeft w:val="0"/>
      <w:marRight w:val="0"/>
      <w:marTop w:val="0"/>
      <w:marBottom w:val="0"/>
      <w:divBdr>
        <w:top w:val="none" w:sz="0" w:space="0" w:color="auto"/>
        <w:left w:val="none" w:sz="0" w:space="0" w:color="auto"/>
        <w:bottom w:val="none" w:sz="0" w:space="0" w:color="auto"/>
        <w:right w:val="none" w:sz="0" w:space="0" w:color="auto"/>
      </w:divBdr>
    </w:div>
    <w:div w:id="1324040214">
      <w:bodyDiv w:val="1"/>
      <w:marLeft w:val="0"/>
      <w:marRight w:val="0"/>
      <w:marTop w:val="0"/>
      <w:marBottom w:val="0"/>
      <w:divBdr>
        <w:top w:val="none" w:sz="0" w:space="0" w:color="auto"/>
        <w:left w:val="none" w:sz="0" w:space="0" w:color="auto"/>
        <w:bottom w:val="none" w:sz="0" w:space="0" w:color="auto"/>
        <w:right w:val="none" w:sz="0" w:space="0" w:color="auto"/>
      </w:divBdr>
      <w:divsChild>
        <w:div w:id="1062826174">
          <w:marLeft w:val="144"/>
          <w:marRight w:val="0"/>
          <w:marTop w:val="0"/>
          <w:marBottom w:val="0"/>
          <w:divBdr>
            <w:top w:val="none" w:sz="0" w:space="0" w:color="auto"/>
            <w:left w:val="none" w:sz="0" w:space="0" w:color="auto"/>
            <w:bottom w:val="none" w:sz="0" w:space="0" w:color="auto"/>
            <w:right w:val="none" w:sz="0" w:space="0" w:color="auto"/>
          </w:divBdr>
        </w:div>
        <w:div w:id="1357343204">
          <w:marLeft w:val="144"/>
          <w:marRight w:val="0"/>
          <w:marTop w:val="0"/>
          <w:marBottom w:val="0"/>
          <w:divBdr>
            <w:top w:val="none" w:sz="0" w:space="0" w:color="auto"/>
            <w:left w:val="none" w:sz="0" w:space="0" w:color="auto"/>
            <w:bottom w:val="none" w:sz="0" w:space="0" w:color="auto"/>
            <w:right w:val="none" w:sz="0" w:space="0" w:color="auto"/>
          </w:divBdr>
        </w:div>
        <w:div w:id="1372456138">
          <w:marLeft w:val="144"/>
          <w:marRight w:val="0"/>
          <w:marTop w:val="0"/>
          <w:marBottom w:val="0"/>
          <w:divBdr>
            <w:top w:val="none" w:sz="0" w:space="0" w:color="auto"/>
            <w:left w:val="none" w:sz="0" w:space="0" w:color="auto"/>
            <w:bottom w:val="none" w:sz="0" w:space="0" w:color="auto"/>
            <w:right w:val="none" w:sz="0" w:space="0" w:color="auto"/>
          </w:divBdr>
        </w:div>
        <w:div w:id="1686863310">
          <w:marLeft w:val="144"/>
          <w:marRight w:val="0"/>
          <w:marTop w:val="0"/>
          <w:marBottom w:val="0"/>
          <w:divBdr>
            <w:top w:val="none" w:sz="0" w:space="0" w:color="auto"/>
            <w:left w:val="none" w:sz="0" w:space="0" w:color="auto"/>
            <w:bottom w:val="none" w:sz="0" w:space="0" w:color="auto"/>
            <w:right w:val="none" w:sz="0" w:space="0" w:color="auto"/>
          </w:divBdr>
        </w:div>
      </w:divsChild>
    </w:div>
    <w:div w:id="1412657435">
      <w:bodyDiv w:val="1"/>
      <w:marLeft w:val="0"/>
      <w:marRight w:val="0"/>
      <w:marTop w:val="0"/>
      <w:marBottom w:val="0"/>
      <w:divBdr>
        <w:top w:val="none" w:sz="0" w:space="0" w:color="auto"/>
        <w:left w:val="none" w:sz="0" w:space="0" w:color="auto"/>
        <w:bottom w:val="none" w:sz="0" w:space="0" w:color="auto"/>
        <w:right w:val="none" w:sz="0" w:space="0" w:color="auto"/>
      </w:divBdr>
      <w:divsChild>
        <w:div w:id="1279334314">
          <w:marLeft w:val="547"/>
          <w:marRight w:val="0"/>
          <w:marTop w:val="0"/>
          <w:marBottom w:val="0"/>
          <w:divBdr>
            <w:top w:val="none" w:sz="0" w:space="0" w:color="auto"/>
            <w:left w:val="none" w:sz="0" w:space="0" w:color="auto"/>
            <w:bottom w:val="none" w:sz="0" w:space="0" w:color="auto"/>
            <w:right w:val="none" w:sz="0" w:space="0" w:color="auto"/>
          </w:divBdr>
        </w:div>
      </w:divsChild>
    </w:div>
    <w:div w:id="1476484276">
      <w:bodyDiv w:val="1"/>
      <w:marLeft w:val="0"/>
      <w:marRight w:val="0"/>
      <w:marTop w:val="0"/>
      <w:marBottom w:val="0"/>
      <w:divBdr>
        <w:top w:val="none" w:sz="0" w:space="0" w:color="auto"/>
        <w:left w:val="none" w:sz="0" w:space="0" w:color="auto"/>
        <w:bottom w:val="none" w:sz="0" w:space="0" w:color="auto"/>
        <w:right w:val="none" w:sz="0" w:space="0" w:color="auto"/>
      </w:divBdr>
    </w:div>
    <w:div w:id="1499267988">
      <w:bodyDiv w:val="1"/>
      <w:marLeft w:val="0"/>
      <w:marRight w:val="0"/>
      <w:marTop w:val="0"/>
      <w:marBottom w:val="0"/>
      <w:divBdr>
        <w:top w:val="none" w:sz="0" w:space="0" w:color="auto"/>
        <w:left w:val="none" w:sz="0" w:space="0" w:color="auto"/>
        <w:bottom w:val="none" w:sz="0" w:space="0" w:color="auto"/>
        <w:right w:val="none" w:sz="0" w:space="0" w:color="auto"/>
      </w:divBdr>
    </w:div>
    <w:div w:id="1534030505">
      <w:bodyDiv w:val="1"/>
      <w:marLeft w:val="0"/>
      <w:marRight w:val="0"/>
      <w:marTop w:val="0"/>
      <w:marBottom w:val="0"/>
      <w:divBdr>
        <w:top w:val="none" w:sz="0" w:space="0" w:color="auto"/>
        <w:left w:val="none" w:sz="0" w:space="0" w:color="auto"/>
        <w:bottom w:val="none" w:sz="0" w:space="0" w:color="auto"/>
        <w:right w:val="none" w:sz="0" w:space="0" w:color="auto"/>
      </w:divBdr>
    </w:div>
    <w:div w:id="1596938218">
      <w:bodyDiv w:val="1"/>
      <w:marLeft w:val="0"/>
      <w:marRight w:val="0"/>
      <w:marTop w:val="0"/>
      <w:marBottom w:val="0"/>
      <w:divBdr>
        <w:top w:val="none" w:sz="0" w:space="0" w:color="auto"/>
        <w:left w:val="none" w:sz="0" w:space="0" w:color="auto"/>
        <w:bottom w:val="none" w:sz="0" w:space="0" w:color="auto"/>
        <w:right w:val="none" w:sz="0" w:space="0" w:color="auto"/>
      </w:divBdr>
      <w:divsChild>
        <w:div w:id="21593387">
          <w:marLeft w:val="144"/>
          <w:marRight w:val="0"/>
          <w:marTop w:val="0"/>
          <w:marBottom w:val="0"/>
          <w:divBdr>
            <w:top w:val="none" w:sz="0" w:space="0" w:color="auto"/>
            <w:left w:val="none" w:sz="0" w:space="0" w:color="auto"/>
            <w:bottom w:val="none" w:sz="0" w:space="0" w:color="auto"/>
            <w:right w:val="none" w:sz="0" w:space="0" w:color="auto"/>
          </w:divBdr>
        </w:div>
        <w:div w:id="53700514">
          <w:marLeft w:val="144"/>
          <w:marRight w:val="0"/>
          <w:marTop w:val="0"/>
          <w:marBottom w:val="0"/>
          <w:divBdr>
            <w:top w:val="none" w:sz="0" w:space="0" w:color="auto"/>
            <w:left w:val="none" w:sz="0" w:space="0" w:color="auto"/>
            <w:bottom w:val="none" w:sz="0" w:space="0" w:color="auto"/>
            <w:right w:val="none" w:sz="0" w:space="0" w:color="auto"/>
          </w:divBdr>
        </w:div>
      </w:divsChild>
    </w:div>
    <w:div w:id="1682394458">
      <w:bodyDiv w:val="1"/>
      <w:marLeft w:val="0"/>
      <w:marRight w:val="0"/>
      <w:marTop w:val="0"/>
      <w:marBottom w:val="0"/>
      <w:divBdr>
        <w:top w:val="none" w:sz="0" w:space="0" w:color="auto"/>
        <w:left w:val="none" w:sz="0" w:space="0" w:color="auto"/>
        <w:bottom w:val="none" w:sz="0" w:space="0" w:color="auto"/>
        <w:right w:val="none" w:sz="0" w:space="0" w:color="auto"/>
      </w:divBdr>
      <w:divsChild>
        <w:div w:id="621618398">
          <w:marLeft w:val="0"/>
          <w:marRight w:val="0"/>
          <w:marTop w:val="0"/>
          <w:marBottom w:val="0"/>
          <w:divBdr>
            <w:top w:val="none" w:sz="0" w:space="0" w:color="auto"/>
            <w:left w:val="none" w:sz="0" w:space="0" w:color="auto"/>
            <w:bottom w:val="none" w:sz="0" w:space="0" w:color="auto"/>
            <w:right w:val="none" w:sz="0" w:space="0" w:color="auto"/>
          </w:divBdr>
        </w:div>
      </w:divsChild>
    </w:div>
    <w:div w:id="1699699082">
      <w:bodyDiv w:val="1"/>
      <w:marLeft w:val="0"/>
      <w:marRight w:val="0"/>
      <w:marTop w:val="0"/>
      <w:marBottom w:val="0"/>
      <w:divBdr>
        <w:top w:val="none" w:sz="0" w:space="0" w:color="auto"/>
        <w:left w:val="none" w:sz="0" w:space="0" w:color="auto"/>
        <w:bottom w:val="none" w:sz="0" w:space="0" w:color="auto"/>
        <w:right w:val="none" w:sz="0" w:space="0" w:color="auto"/>
      </w:divBdr>
      <w:divsChild>
        <w:div w:id="382144774">
          <w:marLeft w:val="360"/>
          <w:marRight w:val="0"/>
          <w:marTop w:val="0"/>
          <w:marBottom w:val="0"/>
          <w:divBdr>
            <w:top w:val="none" w:sz="0" w:space="0" w:color="auto"/>
            <w:left w:val="none" w:sz="0" w:space="0" w:color="auto"/>
            <w:bottom w:val="none" w:sz="0" w:space="0" w:color="auto"/>
            <w:right w:val="none" w:sz="0" w:space="0" w:color="auto"/>
          </w:divBdr>
        </w:div>
        <w:div w:id="1960792613">
          <w:marLeft w:val="360"/>
          <w:marRight w:val="0"/>
          <w:marTop w:val="0"/>
          <w:marBottom w:val="0"/>
          <w:divBdr>
            <w:top w:val="none" w:sz="0" w:space="0" w:color="auto"/>
            <w:left w:val="none" w:sz="0" w:space="0" w:color="auto"/>
            <w:bottom w:val="none" w:sz="0" w:space="0" w:color="auto"/>
            <w:right w:val="none" w:sz="0" w:space="0" w:color="auto"/>
          </w:divBdr>
        </w:div>
        <w:div w:id="1968394708">
          <w:marLeft w:val="360"/>
          <w:marRight w:val="0"/>
          <w:marTop w:val="0"/>
          <w:marBottom w:val="0"/>
          <w:divBdr>
            <w:top w:val="none" w:sz="0" w:space="0" w:color="auto"/>
            <w:left w:val="none" w:sz="0" w:space="0" w:color="auto"/>
            <w:bottom w:val="none" w:sz="0" w:space="0" w:color="auto"/>
            <w:right w:val="none" w:sz="0" w:space="0" w:color="auto"/>
          </w:divBdr>
        </w:div>
      </w:divsChild>
    </w:div>
    <w:div w:id="1724252960">
      <w:bodyDiv w:val="1"/>
      <w:marLeft w:val="0"/>
      <w:marRight w:val="0"/>
      <w:marTop w:val="0"/>
      <w:marBottom w:val="0"/>
      <w:divBdr>
        <w:top w:val="none" w:sz="0" w:space="0" w:color="auto"/>
        <w:left w:val="none" w:sz="0" w:space="0" w:color="auto"/>
        <w:bottom w:val="none" w:sz="0" w:space="0" w:color="auto"/>
        <w:right w:val="none" w:sz="0" w:space="0" w:color="auto"/>
      </w:divBdr>
    </w:div>
    <w:div w:id="1745106718">
      <w:bodyDiv w:val="1"/>
      <w:marLeft w:val="0"/>
      <w:marRight w:val="0"/>
      <w:marTop w:val="0"/>
      <w:marBottom w:val="0"/>
      <w:divBdr>
        <w:top w:val="none" w:sz="0" w:space="0" w:color="auto"/>
        <w:left w:val="none" w:sz="0" w:space="0" w:color="auto"/>
        <w:bottom w:val="none" w:sz="0" w:space="0" w:color="auto"/>
        <w:right w:val="none" w:sz="0" w:space="0" w:color="auto"/>
      </w:divBdr>
    </w:div>
    <w:div w:id="1783066374">
      <w:bodyDiv w:val="1"/>
      <w:marLeft w:val="0"/>
      <w:marRight w:val="0"/>
      <w:marTop w:val="0"/>
      <w:marBottom w:val="0"/>
      <w:divBdr>
        <w:top w:val="none" w:sz="0" w:space="0" w:color="auto"/>
        <w:left w:val="none" w:sz="0" w:space="0" w:color="auto"/>
        <w:bottom w:val="none" w:sz="0" w:space="0" w:color="auto"/>
        <w:right w:val="none" w:sz="0" w:space="0" w:color="auto"/>
      </w:divBdr>
      <w:divsChild>
        <w:div w:id="57871177">
          <w:marLeft w:val="144"/>
          <w:marRight w:val="0"/>
          <w:marTop w:val="0"/>
          <w:marBottom w:val="0"/>
          <w:divBdr>
            <w:top w:val="none" w:sz="0" w:space="0" w:color="auto"/>
            <w:left w:val="none" w:sz="0" w:space="0" w:color="auto"/>
            <w:bottom w:val="none" w:sz="0" w:space="0" w:color="auto"/>
            <w:right w:val="none" w:sz="0" w:space="0" w:color="auto"/>
          </w:divBdr>
        </w:div>
        <w:div w:id="393158994">
          <w:marLeft w:val="144"/>
          <w:marRight w:val="0"/>
          <w:marTop w:val="0"/>
          <w:marBottom w:val="0"/>
          <w:divBdr>
            <w:top w:val="none" w:sz="0" w:space="0" w:color="auto"/>
            <w:left w:val="none" w:sz="0" w:space="0" w:color="auto"/>
            <w:bottom w:val="none" w:sz="0" w:space="0" w:color="auto"/>
            <w:right w:val="none" w:sz="0" w:space="0" w:color="auto"/>
          </w:divBdr>
        </w:div>
        <w:div w:id="663977782">
          <w:marLeft w:val="144"/>
          <w:marRight w:val="0"/>
          <w:marTop w:val="0"/>
          <w:marBottom w:val="0"/>
          <w:divBdr>
            <w:top w:val="none" w:sz="0" w:space="0" w:color="auto"/>
            <w:left w:val="none" w:sz="0" w:space="0" w:color="auto"/>
            <w:bottom w:val="none" w:sz="0" w:space="0" w:color="auto"/>
            <w:right w:val="none" w:sz="0" w:space="0" w:color="auto"/>
          </w:divBdr>
        </w:div>
        <w:div w:id="1495030220">
          <w:marLeft w:val="144"/>
          <w:marRight w:val="0"/>
          <w:marTop w:val="0"/>
          <w:marBottom w:val="0"/>
          <w:divBdr>
            <w:top w:val="none" w:sz="0" w:space="0" w:color="auto"/>
            <w:left w:val="none" w:sz="0" w:space="0" w:color="auto"/>
            <w:bottom w:val="none" w:sz="0" w:space="0" w:color="auto"/>
            <w:right w:val="none" w:sz="0" w:space="0" w:color="auto"/>
          </w:divBdr>
        </w:div>
        <w:div w:id="1567032429">
          <w:marLeft w:val="144"/>
          <w:marRight w:val="0"/>
          <w:marTop w:val="0"/>
          <w:marBottom w:val="0"/>
          <w:divBdr>
            <w:top w:val="none" w:sz="0" w:space="0" w:color="auto"/>
            <w:left w:val="none" w:sz="0" w:space="0" w:color="auto"/>
            <w:bottom w:val="none" w:sz="0" w:space="0" w:color="auto"/>
            <w:right w:val="none" w:sz="0" w:space="0" w:color="auto"/>
          </w:divBdr>
        </w:div>
        <w:div w:id="1879244817">
          <w:marLeft w:val="144"/>
          <w:marRight w:val="0"/>
          <w:marTop w:val="0"/>
          <w:marBottom w:val="0"/>
          <w:divBdr>
            <w:top w:val="none" w:sz="0" w:space="0" w:color="auto"/>
            <w:left w:val="none" w:sz="0" w:space="0" w:color="auto"/>
            <w:bottom w:val="none" w:sz="0" w:space="0" w:color="auto"/>
            <w:right w:val="none" w:sz="0" w:space="0" w:color="auto"/>
          </w:divBdr>
        </w:div>
        <w:div w:id="2019430339">
          <w:marLeft w:val="144"/>
          <w:marRight w:val="0"/>
          <w:marTop w:val="0"/>
          <w:marBottom w:val="0"/>
          <w:divBdr>
            <w:top w:val="none" w:sz="0" w:space="0" w:color="auto"/>
            <w:left w:val="none" w:sz="0" w:space="0" w:color="auto"/>
            <w:bottom w:val="none" w:sz="0" w:space="0" w:color="auto"/>
            <w:right w:val="none" w:sz="0" w:space="0" w:color="auto"/>
          </w:divBdr>
        </w:div>
      </w:divsChild>
    </w:div>
    <w:div w:id="1829053512">
      <w:bodyDiv w:val="1"/>
      <w:marLeft w:val="0"/>
      <w:marRight w:val="0"/>
      <w:marTop w:val="0"/>
      <w:marBottom w:val="0"/>
      <w:divBdr>
        <w:top w:val="none" w:sz="0" w:space="0" w:color="auto"/>
        <w:left w:val="none" w:sz="0" w:space="0" w:color="auto"/>
        <w:bottom w:val="none" w:sz="0" w:space="0" w:color="auto"/>
        <w:right w:val="none" w:sz="0" w:space="0" w:color="auto"/>
      </w:divBdr>
      <w:divsChild>
        <w:div w:id="258488447">
          <w:marLeft w:val="274"/>
          <w:marRight w:val="0"/>
          <w:marTop w:val="0"/>
          <w:marBottom w:val="0"/>
          <w:divBdr>
            <w:top w:val="none" w:sz="0" w:space="0" w:color="auto"/>
            <w:left w:val="none" w:sz="0" w:space="0" w:color="auto"/>
            <w:bottom w:val="none" w:sz="0" w:space="0" w:color="auto"/>
            <w:right w:val="none" w:sz="0" w:space="0" w:color="auto"/>
          </w:divBdr>
        </w:div>
        <w:div w:id="547759908">
          <w:marLeft w:val="274"/>
          <w:marRight w:val="0"/>
          <w:marTop w:val="0"/>
          <w:marBottom w:val="0"/>
          <w:divBdr>
            <w:top w:val="none" w:sz="0" w:space="0" w:color="auto"/>
            <w:left w:val="none" w:sz="0" w:space="0" w:color="auto"/>
            <w:bottom w:val="none" w:sz="0" w:space="0" w:color="auto"/>
            <w:right w:val="none" w:sz="0" w:space="0" w:color="auto"/>
          </w:divBdr>
        </w:div>
        <w:div w:id="1728843396">
          <w:marLeft w:val="274"/>
          <w:marRight w:val="0"/>
          <w:marTop w:val="0"/>
          <w:marBottom w:val="0"/>
          <w:divBdr>
            <w:top w:val="none" w:sz="0" w:space="0" w:color="auto"/>
            <w:left w:val="none" w:sz="0" w:space="0" w:color="auto"/>
            <w:bottom w:val="none" w:sz="0" w:space="0" w:color="auto"/>
            <w:right w:val="none" w:sz="0" w:space="0" w:color="auto"/>
          </w:divBdr>
        </w:div>
      </w:divsChild>
    </w:div>
    <w:div w:id="1875656316">
      <w:bodyDiv w:val="1"/>
      <w:marLeft w:val="0"/>
      <w:marRight w:val="0"/>
      <w:marTop w:val="0"/>
      <w:marBottom w:val="0"/>
      <w:divBdr>
        <w:top w:val="none" w:sz="0" w:space="0" w:color="auto"/>
        <w:left w:val="none" w:sz="0" w:space="0" w:color="auto"/>
        <w:bottom w:val="none" w:sz="0" w:space="0" w:color="auto"/>
        <w:right w:val="none" w:sz="0" w:space="0" w:color="auto"/>
      </w:divBdr>
      <w:divsChild>
        <w:div w:id="554318207">
          <w:marLeft w:val="1037"/>
          <w:marRight w:val="0"/>
          <w:marTop w:val="0"/>
          <w:marBottom w:val="0"/>
          <w:divBdr>
            <w:top w:val="none" w:sz="0" w:space="0" w:color="auto"/>
            <w:left w:val="none" w:sz="0" w:space="0" w:color="auto"/>
            <w:bottom w:val="none" w:sz="0" w:space="0" w:color="auto"/>
            <w:right w:val="none" w:sz="0" w:space="0" w:color="auto"/>
          </w:divBdr>
        </w:div>
        <w:div w:id="585531242">
          <w:marLeft w:val="360"/>
          <w:marRight w:val="0"/>
          <w:marTop w:val="0"/>
          <w:marBottom w:val="0"/>
          <w:divBdr>
            <w:top w:val="none" w:sz="0" w:space="0" w:color="auto"/>
            <w:left w:val="none" w:sz="0" w:space="0" w:color="auto"/>
            <w:bottom w:val="none" w:sz="0" w:space="0" w:color="auto"/>
            <w:right w:val="none" w:sz="0" w:space="0" w:color="auto"/>
          </w:divBdr>
        </w:div>
        <w:div w:id="828138613">
          <w:marLeft w:val="360"/>
          <w:marRight w:val="0"/>
          <w:marTop w:val="0"/>
          <w:marBottom w:val="0"/>
          <w:divBdr>
            <w:top w:val="none" w:sz="0" w:space="0" w:color="auto"/>
            <w:left w:val="none" w:sz="0" w:space="0" w:color="auto"/>
            <w:bottom w:val="none" w:sz="0" w:space="0" w:color="auto"/>
            <w:right w:val="none" w:sz="0" w:space="0" w:color="auto"/>
          </w:divBdr>
        </w:div>
        <w:div w:id="1517189171">
          <w:marLeft w:val="1037"/>
          <w:marRight w:val="0"/>
          <w:marTop w:val="0"/>
          <w:marBottom w:val="0"/>
          <w:divBdr>
            <w:top w:val="none" w:sz="0" w:space="0" w:color="auto"/>
            <w:left w:val="none" w:sz="0" w:space="0" w:color="auto"/>
            <w:bottom w:val="none" w:sz="0" w:space="0" w:color="auto"/>
            <w:right w:val="none" w:sz="0" w:space="0" w:color="auto"/>
          </w:divBdr>
        </w:div>
        <w:div w:id="1605728889">
          <w:marLeft w:val="1037"/>
          <w:marRight w:val="0"/>
          <w:marTop w:val="0"/>
          <w:marBottom w:val="0"/>
          <w:divBdr>
            <w:top w:val="none" w:sz="0" w:space="0" w:color="auto"/>
            <w:left w:val="none" w:sz="0" w:space="0" w:color="auto"/>
            <w:bottom w:val="none" w:sz="0" w:space="0" w:color="auto"/>
            <w:right w:val="none" w:sz="0" w:space="0" w:color="auto"/>
          </w:divBdr>
        </w:div>
        <w:div w:id="1657144456">
          <w:marLeft w:val="360"/>
          <w:marRight w:val="0"/>
          <w:marTop w:val="0"/>
          <w:marBottom w:val="0"/>
          <w:divBdr>
            <w:top w:val="none" w:sz="0" w:space="0" w:color="auto"/>
            <w:left w:val="none" w:sz="0" w:space="0" w:color="auto"/>
            <w:bottom w:val="none" w:sz="0" w:space="0" w:color="auto"/>
            <w:right w:val="none" w:sz="0" w:space="0" w:color="auto"/>
          </w:divBdr>
        </w:div>
        <w:div w:id="1681540318">
          <w:marLeft w:val="1037"/>
          <w:marRight w:val="0"/>
          <w:marTop w:val="0"/>
          <w:marBottom w:val="0"/>
          <w:divBdr>
            <w:top w:val="none" w:sz="0" w:space="0" w:color="auto"/>
            <w:left w:val="none" w:sz="0" w:space="0" w:color="auto"/>
            <w:bottom w:val="none" w:sz="0" w:space="0" w:color="auto"/>
            <w:right w:val="none" w:sz="0" w:space="0" w:color="auto"/>
          </w:divBdr>
        </w:div>
        <w:div w:id="1945459392">
          <w:marLeft w:val="360"/>
          <w:marRight w:val="0"/>
          <w:marTop w:val="0"/>
          <w:marBottom w:val="0"/>
          <w:divBdr>
            <w:top w:val="none" w:sz="0" w:space="0" w:color="auto"/>
            <w:left w:val="none" w:sz="0" w:space="0" w:color="auto"/>
            <w:bottom w:val="none" w:sz="0" w:space="0" w:color="auto"/>
            <w:right w:val="none" w:sz="0" w:space="0" w:color="auto"/>
          </w:divBdr>
        </w:div>
      </w:divsChild>
    </w:div>
    <w:div w:id="1966085309">
      <w:bodyDiv w:val="1"/>
      <w:marLeft w:val="0"/>
      <w:marRight w:val="0"/>
      <w:marTop w:val="0"/>
      <w:marBottom w:val="0"/>
      <w:divBdr>
        <w:top w:val="none" w:sz="0" w:space="0" w:color="auto"/>
        <w:left w:val="none" w:sz="0" w:space="0" w:color="auto"/>
        <w:bottom w:val="none" w:sz="0" w:space="0" w:color="auto"/>
        <w:right w:val="none" w:sz="0" w:space="0" w:color="auto"/>
      </w:divBdr>
    </w:div>
    <w:div w:id="1989240301">
      <w:bodyDiv w:val="1"/>
      <w:marLeft w:val="0"/>
      <w:marRight w:val="0"/>
      <w:marTop w:val="0"/>
      <w:marBottom w:val="0"/>
      <w:divBdr>
        <w:top w:val="none" w:sz="0" w:space="0" w:color="auto"/>
        <w:left w:val="none" w:sz="0" w:space="0" w:color="auto"/>
        <w:bottom w:val="none" w:sz="0" w:space="0" w:color="auto"/>
        <w:right w:val="none" w:sz="0" w:space="0" w:color="auto"/>
      </w:divBdr>
      <w:divsChild>
        <w:div w:id="262156013">
          <w:marLeft w:val="360"/>
          <w:marRight w:val="0"/>
          <w:marTop w:val="0"/>
          <w:marBottom w:val="0"/>
          <w:divBdr>
            <w:top w:val="none" w:sz="0" w:space="0" w:color="auto"/>
            <w:left w:val="none" w:sz="0" w:space="0" w:color="auto"/>
            <w:bottom w:val="none" w:sz="0" w:space="0" w:color="auto"/>
            <w:right w:val="none" w:sz="0" w:space="0" w:color="auto"/>
          </w:divBdr>
        </w:div>
        <w:div w:id="739402435">
          <w:marLeft w:val="360"/>
          <w:marRight w:val="0"/>
          <w:marTop w:val="0"/>
          <w:marBottom w:val="0"/>
          <w:divBdr>
            <w:top w:val="none" w:sz="0" w:space="0" w:color="auto"/>
            <w:left w:val="none" w:sz="0" w:space="0" w:color="auto"/>
            <w:bottom w:val="none" w:sz="0" w:space="0" w:color="auto"/>
            <w:right w:val="none" w:sz="0" w:space="0" w:color="auto"/>
          </w:divBdr>
        </w:div>
        <w:div w:id="1668442446">
          <w:marLeft w:val="360"/>
          <w:marRight w:val="0"/>
          <w:marTop w:val="0"/>
          <w:marBottom w:val="0"/>
          <w:divBdr>
            <w:top w:val="none" w:sz="0" w:space="0" w:color="auto"/>
            <w:left w:val="none" w:sz="0" w:space="0" w:color="auto"/>
            <w:bottom w:val="none" w:sz="0" w:space="0" w:color="auto"/>
            <w:right w:val="none" w:sz="0" w:space="0" w:color="auto"/>
          </w:divBdr>
        </w:div>
      </w:divsChild>
    </w:div>
    <w:div w:id="2032879130">
      <w:bodyDiv w:val="1"/>
      <w:marLeft w:val="0"/>
      <w:marRight w:val="0"/>
      <w:marTop w:val="0"/>
      <w:marBottom w:val="0"/>
      <w:divBdr>
        <w:top w:val="none" w:sz="0" w:space="0" w:color="auto"/>
        <w:left w:val="none" w:sz="0" w:space="0" w:color="auto"/>
        <w:bottom w:val="none" w:sz="0" w:space="0" w:color="auto"/>
        <w:right w:val="none" w:sz="0" w:space="0" w:color="auto"/>
      </w:divBdr>
      <w:divsChild>
        <w:div w:id="1867519007">
          <w:marLeft w:val="144"/>
          <w:marRight w:val="0"/>
          <w:marTop w:val="0"/>
          <w:marBottom w:val="0"/>
          <w:divBdr>
            <w:top w:val="none" w:sz="0" w:space="0" w:color="auto"/>
            <w:left w:val="none" w:sz="0" w:space="0" w:color="auto"/>
            <w:bottom w:val="none" w:sz="0" w:space="0" w:color="auto"/>
            <w:right w:val="none" w:sz="0" w:space="0" w:color="auto"/>
          </w:divBdr>
        </w:div>
        <w:div w:id="1971091461">
          <w:marLeft w:val="144"/>
          <w:marRight w:val="0"/>
          <w:marTop w:val="0"/>
          <w:marBottom w:val="0"/>
          <w:divBdr>
            <w:top w:val="none" w:sz="0" w:space="0" w:color="auto"/>
            <w:left w:val="none" w:sz="0" w:space="0" w:color="auto"/>
            <w:bottom w:val="none" w:sz="0" w:space="0" w:color="auto"/>
            <w:right w:val="none" w:sz="0" w:space="0" w:color="auto"/>
          </w:divBdr>
        </w:div>
      </w:divsChild>
    </w:div>
    <w:div w:id="2059432740">
      <w:bodyDiv w:val="1"/>
      <w:marLeft w:val="0"/>
      <w:marRight w:val="0"/>
      <w:marTop w:val="0"/>
      <w:marBottom w:val="0"/>
      <w:divBdr>
        <w:top w:val="none" w:sz="0" w:space="0" w:color="auto"/>
        <w:left w:val="none" w:sz="0" w:space="0" w:color="auto"/>
        <w:bottom w:val="none" w:sz="0" w:space="0" w:color="auto"/>
        <w:right w:val="none" w:sz="0" w:space="0" w:color="auto"/>
      </w:divBdr>
      <w:divsChild>
        <w:div w:id="159588924">
          <w:marLeft w:val="144"/>
          <w:marRight w:val="0"/>
          <w:marTop w:val="0"/>
          <w:marBottom w:val="0"/>
          <w:divBdr>
            <w:top w:val="none" w:sz="0" w:space="0" w:color="auto"/>
            <w:left w:val="none" w:sz="0" w:space="0" w:color="auto"/>
            <w:bottom w:val="none" w:sz="0" w:space="0" w:color="auto"/>
            <w:right w:val="none" w:sz="0" w:space="0" w:color="auto"/>
          </w:divBdr>
        </w:div>
        <w:div w:id="210927086">
          <w:marLeft w:val="144"/>
          <w:marRight w:val="0"/>
          <w:marTop w:val="0"/>
          <w:marBottom w:val="0"/>
          <w:divBdr>
            <w:top w:val="none" w:sz="0" w:space="0" w:color="auto"/>
            <w:left w:val="none" w:sz="0" w:space="0" w:color="auto"/>
            <w:bottom w:val="none" w:sz="0" w:space="0" w:color="auto"/>
            <w:right w:val="none" w:sz="0" w:space="0" w:color="auto"/>
          </w:divBdr>
        </w:div>
      </w:divsChild>
    </w:div>
    <w:div w:id="2060931612">
      <w:bodyDiv w:val="1"/>
      <w:marLeft w:val="0"/>
      <w:marRight w:val="0"/>
      <w:marTop w:val="0"/>
      <w:marBottom w:val="0"/>
      <w:divBdr>
        <w:top w:val="none" w:sz="0" w:space="0" w:color="auto"/>
        <w:left w:val="none" w:sz="0" w:space="0" w:color="auto"/>
        <w:bottom w:val="none" w:sz="0" w:space="0" w:color="auto"/>
        <w:right w:val="none" w:sz="0" w:space="0" w:color="auto"/>
      </w:divBdr>
    </w:div>
    <w:div w:id="2069986131">
      <w:bodyDiv w:val="1"/>
      <w:marLeft w:val="0"/>
      <w:marRight w:val="0"/>
      <w:marTop w:val="0"/>
      <w:marBottom w:val="0"/>
      <w:divBdr>
        <w:top w:val="none" w:sz="0" w:space="0" w:color="auto"/>
        <w:left w:val="none" w:sz="0" w:space="0" w:color="auto"/>
        <w:bottom w:val="none" w:sz="0" w:space="0" w:color="auto"/>
        <w:right w:val="none" w:sz="0" w:space="0" w:color="auto"/>
      </w:divBdr>
    </w:div>
    <w:div w:id="2120568338">
      <w:bodyDiv w:val="1"/>
      <w:marLeft w:val="0"/>
      <w:marRight w:val="0"/>
      <w:marTop w:val="0"/>
      <w:marBottom w:val="0"/>
      <w:divBdr>
        <w:top w:val="none" w:sz="0" w:space="0" w:color="auto"/>
        <w:left w:val="none" w:sz="0" w:space="0" w:color="auto"/>
        <w:bottom w:val="none" w:sz="0" w:space="0" w:color="auto"/>
        <w:right w:val="none" w:sz="0" w:space="0" w:color="auto"/>
      </w:divBdr>
      <w:divsChild>
        <w:div w:id="490563590">
          <w:marLeft w:val="360"/>
          <w:marRight w:val="0"/>
          <w:marTop w:val="0"/>
          <w:marBottom w:val="0"/>
          <w:divBdr>
            <w:top w:val="none" w:sz="0" w:space="0" w:color="auto"/>
            <w:left w:val="none" w:sz="0" w:space="0" w:color="auto"/>
            <w:bottom w:val="none" w:sz="0" w:space="0" w:color="auto"/>
            <w:right w:val="none" w:sz="0" w:space="0" w:color="auto"/>
          </w:divBdr>
        </w:div>
        <w:div w:id="839320503">
          <w:marLeft w:val="360"/>
          <w:marRight w:val="0"/>
          <w:marTop w:val="0"/>
          <w:marBottom w:val="0"/>
          <w:divBdr>
            <w:top w:val="none" w:sz="0" w:space="0" w:color="auto"/>
            <w:left w:val="none" w:sz="0" w:space="0" w:color="auto"/>
            <w:bottom w:val="none" w:sz="0" w:space="0" w:color="auto"/>
            <w:right w:val="none" w:sz="0" w:space="0" w:color="auto"/>
          </w:divBdr>
        </w:div>
        <w:div w:id="1657608511">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eti.go.jp/policy/netsecurity/downloadfiles/cloudsec2013fy.pdf" TargetMode="External"/><Relationship Id="rId21" Type="http://schemas.openxmlformats.org/officeDocument/2006/relationships/hyperlink" Target="https://www.digital.go.jp/resources/standard_guidelines/" TargetMode="External"/><Relationship Id="rId42" Type="http://schemas.openxmlformats.org/officeDocument/2006/relationships/hyperlink" Target="https://owasp.org/www-project-top-ten/" TargetMode="External"/><Relationship Id="rId47" Type="http://schemas.openxmlformats.org/officeDocument/2006/relationships/hyperlink" Target="https://www.jssec.org/report/securecoding.html" TargetMode="External"/><Relationship Id="rId63" Type="http://schemas.openxmlformats.org/officeDocument/2006/relationships/image" Target="media/image10.png"/><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www.nisc.go.jp/pdf/policy/general/guider3.pdf" TargetMode="External"/><Relationship Id="rId29" Type="http://schemas.openxmlformats.org/officeDocument/2006/relationships/hyperlink" Target="https://www.ipa.go.jp/security/vuln/newattack.html" TargetMode="External"/><Relationship Id="rId11" Type="http://schemas.openxmlformats.org/officeDocument/2006/relationships/endnotes" Target="endnotes.xml"/><Relationship Id="rId24" Type="http://schemas.openxmlformats.org/officeDocument/2006/relationships/hyperlink" Target="https://www.ipa.go.jp/security/fy24/reports/insider/index.html" TargetMode="External"/><Relationship Id="rId32" Type="http://schemas.openxmlformats.org/officeDocument/2006/relationships/hyperlink" Target="https://www.ipa.go.jp/files/000071204.pdf" TargetMode="External"/><Relationship Id="rId37" Type="http://schemas.openxmlformats.org/officeDocument/2006/relationships/hyperlink" Target="https://www.pwc.com/jp/ja/knowledge/column/awareness-cyber-security/zero-trust-architecture-jp.html" TargetMode="External"/><Relationship Id="rId40" Type="http://schemas.openxmlformats.org/officeDocument/2006/relationships/hyperlink" Target="https://www.cisecurity.org/controls/v8/" TargetMode="External"/><Relationship Id="rId45" Type="http://schemas.openxmlformats.org/officeDocument/2006/relationships/hyperlink" Target="https://cloudsecurityalliance.org/research/cloud-controls-matrix/" TargetMode="External"/><Relationship Id="rId53" Type="http://schemas.openxmlformats.org/officeDocument/2006/relationships/hyperlink" Target="https://www.ipa.go.jp/security/publications/nist/" TargetMode="External"/><Relationship Id="rId58" Type="http://schemas.openxmlformats.org/officeDocument/2006/relationships/image" Target="media/image6.png"/><Relationship Id="rId66" Type="http://schemas.openxmlformats.org/officeDocument/2006/relationships/image" Target="media/image13.png"/><Relationship Id="rId5" Type="http://schemas.openxmlformats.org/officeDocument/2006/relationships/customXml" Target="../customXml/item5.xml"/><Relationship Id="rId61" Type="http://schemas.openxmlformats.org/officeDocument/2006/relationships/image" Target="media/image8.png"/><Relationship Id="rId19" Type="http://schemas.openxmlformats.org/officeDocument/2006/relationships/hyperlink" Target="https://www.digital.go.jp/resources/standard_guidelines/" TargetMode="External"/><Relationship Id="rId14" Type="http://schemas.openxmlformats.org/officeDocument/2006/relationships/image" Target="media/image2.png"/><Relationship Id="rId22" Type="http://schemas.openxmlformats.org/officeDocument/2006/relationships/hyperlink" Target="https://www.ipa.go.jp/security/vuln/websecurity.html" TargetMode="External"/><Relationship Id="rId27" Type="http://schemas.openxmlformats.org/officeDocument/2006/relationships/hyperlink" Target="https://www.meti.go.jp/policy/netsecurity/downloadfiles/cloudsec2013fy.pdf" TargetMode="External"/><Relationship Id="rId30" Type="http://schemas.openxmlformats.org/officeDocument/2006/relationships/hyperlink" Target="https://www.soumu.go.jp/menu_news/s-news/01ryutsu03_02000125.html" TargetMode="External"/><Relationship Id="rId35" Type="http://schemas.openxmlformats.org/officeDocument/2006/relationships/hyperlink" Target="https://www.fedramp.gov/documents-templates/" TargetMode="External"/><Relationship Id="rId43" Type="http://schemas.openxmlformats.org/officeDocument/2006/relationships/hyperlink" Target="https://mvsp.dev/mvsp.en/index.html" TargetMode="External"/><Relationship Id="rId48" Type="http://schemas.openxmlformats.org/officeDocument/2006/relationships/hyperlink" Target="https://www.jpcert.or.jp/research/apt-loganalysis.html" TargetMode="External"/><Relationship Id="rId56" Type="http://schemas.openxmlformats.org/officeDocument/2006/relationships/image" Target="media/image4.png"/><Relationship Id="rId64" Type="http://schemas.openxmlformats.org/officeDocument/2006/relationships/image" Target="media/image11.png"/><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cio.go.jp/guides"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nisc.go.jp/policy/group/general/sbd_sakutei.html" TargetMode="External"/><Relationship Id="rId25" Type="http://schemas.openxmlformats.org/officeDocument/2006/relationships/hyperlink" Target="https://www.ismap.go.jp/csm" TargetMode="External"/><Relationship Id="rId33" Type="http://schemas.openxmlformats.org/officeDocument/2006/relationships/hyperlink" Target="https://www.ipa.go.jp/files/000071205.xlsx" TargetMode="External"/><Relationship Id="rId38" Type="http://schemas.openxmlformats.org/officeDocument/2006/relationships/hyperlink" Target="https://www.ssi.gouv.fr/guide/ebios-risk-manager-the-method/" TargetMode="External"/><Relationship Id="rId46" Type="http://schemas.openxmlformats.org/officeDocument/2006/relationships/hyperlink" Target="https://www.jssec.org/dl/guidelines_v2.pdf" TargetMode="External"/><Relationship Id="rId59" Type="http://schemas.openxmlformats.org/officeDocument/2006/relationships/hyperlink" Target="https://www.ismap.go.jp/csm?id=cloud_service_list" TargetMode="External"/><Relationship Id="rId67" Type="http://schemas.openxmlformats.org/officeDocument/2006/relationships/footer" Target="footer2.xml"/><Relationship Id="rId20" Type="http://schemas.openxmlformats.org/officeDocument/2006/relationships/hyperlink" Target="https://www.digital.go.jp/resources/standard_guidelines/" TargetMode="External"/><Relationship Id="rId41" Type="http://schemas.openxmlformats.org/officeDocument/2006/relationships/hyperlink" Target="https://www.jpcert.or.jp/securecoding/" TargetMode="External"/><Relationship Id="rId54" Type="http://schemas.openxmlformats.org/officeDocument/2006/relationships/hyperlink" Target="https://www.meti.go.jp/policy/netsecurity/index.html" TargetMode="External"/><Relationship Id="rId62"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ipa.go.jp/security/vuln/ssl_crypt_config.html" TargetMode="External"/><Relationship Id="rId28" Type="http://schemas.openxmlformats.org/officeDocument/2006/relationships/hyperlink" Target="https://www.cryptrec.go.jp/list/cryptrec-ls-0001-2012r6.pdf" TargetMode="External"/><Relationship Id="rId36" Type="http://schemas.openxmlformats.org/officeDocument/2006/relationships/hyperlink" Target="https://www.ipa.go.jp/files/000085279.pdf" TargetMode="External"/><Relationship Id="rId49" Type="http://schemas.openxmlformats.org/officeDocument/2006/relationships/hyperlink" Target="https://www.jpcert.or.jp/csirt_material/files/manual_ver1.0_20211130.pdf" TargetMode="External"/><Relationship Id="rId57" Type="http://schemas.openxmlformats.org/officeDocument/2006/relationships/image" Target="media/image5.png"/><Relationship Id="rId10" Type="http://schemas.openxmlformats.org/officeDocument/2006/relationships/footnotes" Target="footnotes.xml"/><Relationship Id="rId31" Type="http://schemas.openxmlformats.org/officeDocument/2006/relationships/hyperlink" Target="https://mvsp.dev/mvsp.en/index.html" TargetMode="External"/><Relationship Id="rId44" Type="http://schemas.openxmlformats.org/officeDocument/2006/relationships/hyperlink" Target="http://www.cloudsecurityalliance.jp/guidance.html" TargetMode="External"/><Relationship Id="rId52" Type="http://schemas.openxmlformats.org/officeDocument/2006/relationships/hyperlink" Target="https://www.ipa.go.jp/security/keihatsu/index.html" TargetMode="External"/><Relationship Id="rId60" Type="http://schemas.openxmlformats.org/officeDocument/2006/relationships/image" Target="media/image7.png"/><Relationship Id="rId65"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security-portal.nisc.go.jp/handbook/index.html" TargetMode="External"/><Relationship Id="rId39" Type="http://schemas.openxmlformats.org/officeDocument/2006/relationships/hyperlink" Target="https://www.ncsc.gov.uk/collection/cyber-security-design-principles" TargetMode="External"/><Relationship Id="rId34" Type="http://schemas.openxmlformats.org/officeDocument/2006/relationships/hyperlink" Target="https://www.ipa.go.jp/files/000092657.pdf" TargetMode="External"/><Relationship Id="rId50" Type="http://schemas.openxmlformats.org/officeDocument/2006/relationships/hyperlink" Target="https://www.ipa.go.jp/security/vuln/CVSSv3.html" TargetMode="External"/><Relationship Id="rId55" Type="http://schemas.openxmlformats.org/officeDocument/2006/relationships/hyperlink" Target="https://www.soumu.go.jp/main_sosiki/joho_tsusin/security/business/admin/index.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4</_ip_UnifiedCompliancePolicyUIAction>
    <_ip_UnifiedCompliancePolicyProperties xmlns="http://schemas.microsoft.com/sharepoint/v3" xsi:nil="true"/>
    <_Flow_SignoffStatus xmlns="0e1d05ab-b491-48cc-a1d7-91236226a3a4" xsi:nil="true"/>
    <lcf76f155ced4ddcb4097134ff3c332f xmlns="0e1d05ab-b491-48cc-a1d7-91236226a3a4">
      <Terms xmlns="http://schemas.microsoft.com/office/infopath/2007/PartnerControls"/>
    </lcf76f155ced4ddcb4097134ff3c332f>
    <d1ca xmlns="0e1d05ab-b491-48cc-a1d7-91236226a3a4" xsi:nil="true"/>
    <TaxCatchAll xmlns="89559dea-130d-4237-8e78-1ce7f44b9a24" xsi:nil="true"/>
    <_dlc_DocId xmlns="89559dea-130d-4237-8e78-1ce7f44b9a24">DIGI-808455956-3890147</_dlc_DocId>
    <_dlc_DocIdUrl xmlns="89559dea-130d-4237-8e78-1ce7f44b9a24">
      <Url>https://digitalgojp.sharepoint.com/sites/digi_portal/_layouts/15/DocIdRedir.aspx?ID=DIGI-808455956-3890147</Url>
      <Description>DIGI-808455956-3890147</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E8684AFC7BA4E946AF96F6A5CBEE62BB" ma:contentTypeVersion="39" ma:contentTypeDescription="新しいドキュメントを作成します。" ma:contentTypeScope="" ma:versionID="04173b98cac5886ce79db97a94886232">
  <xsd:schema xmlns:xsd="http://www.w3.org/2001/XMLSchema" xmlns:xs="http://www.w3.org/2001/XMLSchema" xmlns:p="http://schemas.microsoft.com/office/2006/metadata/properties" xmlns:ns1="http://schemas.microsoft.com/sharepoint/v3" xmlns:ns2="89559dea-130d-4237-8e78-1ce7f44b9a24" xmlns:ns3="0e1d05ab-b491-48cc-a1d7-91236226a3a4" targetNamespace="http://schemas.microsoft.com/office/2006/metadata/properties" ma:root="true" ma:fieldsID="cede3e4a433a32dea90f3d8897ee8f90" ns1:_="" ns2:_="" ns3:_="">
    <xsd:import namespace="http://schemas.microsoft.com/sharepoint/v3"/>
    <xsd:import namespace="89559dea-130d-4237-8e78-1ce7f44b9a24"/>
    <xsd:import namespace="0e1d05ab-b491-48cc-a1d7-91236226a3a4"/>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1:_ip_UnifiedCompliancePolicyProperties" minOccurs="0"/>
                <xsd:element ref="ns1:_ip_UnifiedCompliancePolicyUIAction" minOccurs="0"/>
                <xsd:element ref="ns3:MediaServiceLocation" minOccurs="0"/>
                <xsd:element ref="ns2:SharedWithUsers" minOccurs="0"/>
                <xsd:element ref="ns2:SharedWithDetails" minOccurs="0"/>
                <xsd:element ref="ns3:d1ca" minOccurs="0"/>
                <xsd:element ref="ns3:_Flow_SignoffStatus"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統合コンプライアンス ポリシーのプロパティ" ma:hidden="true" ma:internalName="_ip_UnifiedCompliancePolicyProperties">
      <xsd:simpleType>
        <xsd:restriction base="dms:Note"/>
      </xsd:simpleType>
    </xsd:element>
    <xsd:element name="_ip_UnifiedCompliancePolicyUIAction" ma:index="21"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559dea-130d-4237-8e78-1ce7f44b9a24" elementFormDefault="qualified">
    <xsd:import namespace="http://schemas.microsoft.com/office/2006/documentManagement/types"/>
    <xsd:import namespace="http://schemas.microsoft.com/office/infopath/2007/PartnerControls"/>
    <xsd:element name="_dlc_DocId" ma:index="8" nillable="true" ma:displayName="ドキュメント ID 値" ma:description="このアイテムに割り当てられているドキュメント ID の値です。" ma:internalName="_dlc_DocId" ma:readOnly="true">
      <xsd:simpleType>
        <xsd:restriction base="dms:Text"/>
      </xsd:simpleType>
    </xsd:element>
    <xsd:element name="_dlc_DocIdUrl" ma:index="9" nillable="true" ma:displayName="ドキュメントID:" ma:description="このドキュメントへの常時接続リンクです。"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 を保持" ma:description="追加時に ID を保持します。" ma:hidden="true" ma:internalName="_dlc_DocIdPersistId" ma:readOnly="true">
      <xsd:simpleType>
        <xsd:restriction base="dms:Boolean"/>
      </xsd:simpleType>
    </xsd:element>
    <xsd:element name="SharedWithUsers" ma:index="23"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共有相手の詳細情報" ma:internalName="SharedWithDetails" ma:readOnly="true">
      <xsd:simpleType>
        <xsd:restriction base="dms:Note">
          <xsd:maxLength value="255"/>
        </xsd:restriction>
      </xsd:simpleType>
    </xsd:element>
    <xsd:element name="TaxCatchAll" ma:index="30" nillable="true" ma:displayName="Taxonomy Catch All Column" ma:hidden="true" ma:list="{02be7c2a-dcaf-42f6-9ca0-14cdca2ec951}" ma:internalName="TaxCatchAll" ma:showField="CatchAllData" ma:web="89559dea-130d-4237-8e78-1ce7f44b9a2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e1d05ab-b491-48cc-a1d7-91236226a3a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element name="d1ca" ma:index="25" nillable="true" ma:displayName="数値" ma:internalName="d1ca">
      <xsd:simpleType>
        <xsd:restriction base="dms:Number"/>
      </xsd:simpleType>
    </xsd:element>
    <xsd:element name="_Flow_SignoffStatus" ma:index="26" nillable="true" ma:displayName="承認の状態" ma:internalName="_x627f__x8a8d__x306e__x72b6__x614b_">
      <xsd:simpleType>
        <xsd:restriction base="dms:Text"/>
      </xsd:simpleType>
    </xsd:element>
    <xsd:element name="MediaLengthInSeconds" ma:index="27" nillable="true" ma:displayName="Length (seconds)" ma:internalName="MediaLengthInSeconds" ma:readOnly="true">
      <xsd:simpleType>
        <xsd:restriction base="dms:Unknown"/>
      </xsd:simpleType>
    </xsd:element>
    <xsd:element name="lcf76f155ced4ddcb4097134ff3c332f" ma:index="29"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4ECF4-1149-4166-B28B-366D4E45BF1C}">
  <ds:schemaRefs>
    <ds:schemaRef ds:uri="http://www.w3.org/XML/1998/namespace"/>
    <ds:schemaRef ds:uri="http://schemas.microsoft.com/office/2006/documentManagement/types"/>
    <ds:schemaRef ds:uri="http://schemas.microsoft.com/sharepoint/v3"/>
    <ds:schemaRef ds:uri="http://purl.org/dc/dcmitype/"/>
    <ds:schemaRef ds:uri="http://purl.org/dc/elements/1.1/"/>
    <ds:schemaRef ds:uri="http://purl.org/dc/terms/"/>
    <ds:schemaRef ds:uri="89559dea-130d-4237-8e78-1ce7f44b9a24"/>
    <ds:schemaRef ds:uri="http://schemas.microsoft.com/office/infopath/2007/PartnerControls"/>
    <ds:schemaRef ds:uri="http://schemas.openxmlformats.org/package/2006/metadata/core-properties"/>
    <ds:schemaRef ds:uri="0e1d05ab-b491-48cc-a1d7-91236226a3a4"/>
    <ds:schemaRef ds:uri="http://schemas.microsoft.com/office/2006/metadata/properties"/>
  </ds:schemaRefs>
</ds:datastoreItem>
</file>

<file path=customXml/itemProps2.xml><?xml version="1.0" encoding="utf-8"?>
<ds:datastoreItem xmlns:ds="http://schemas.openxmlformats.org/officeDocument/2006/customXml" ds:itemID="{87339AA1-9D21-4C4F-A461-2E1BCAAB7B08}">
  <ds:schemaRefs>
    <ds:schemaRef ds:uri="http://schemas.microsoft.com/sharepoint/events"/>
  </ds:schemaRefs>
</ds:datastoreItem>
</file>

<file path=customXml/itemProps3.xml><?xml version="1.0" encoding="utf-8"?>
<ds:datastoreItem xmlns:ds="http://schemas.openxmlformats.org/officeDocument/2006/customXml" ds:itemID="{45AEDAD6-E222-4FE3-B286-11C9248274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9559dea-130d-4237-8e78-1ce7f44b9a24"/>
    <ds:schemaRef ds:uri="0e1d05ab-b491-48cc-a1d7-91236226a3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9DBECE-B129-42F0-B46D-3D19C4BE5D3A}">
  <ds:schemaRefs>
    <ds:schemaRef ds:uri="http://schemas.microsoft.com/sharepoint/v3/contenttype/forms"/>
  </ds:schemaRefs>
</ds:datastoreItem>
</file>

<file path=customXml/itemProps5.xml><?xml version="1.0" encoding="utf-8"?>
<ds:datastoreItem xmlns:ds="http://schemas.openxmlformats.org/officeDocument/2006/customXml" ds:itemID="{1B66C5D6-B39A-4BB6-B798-6A0B027E8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4967</Words>
  <Characters>28318</Characters>
  <Application>Microsoft Office Word</Application>
  <DocSecurity>0</DocSecurity>
  <Lines>235</Lines>
  <Paragraphs>66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政府情報システムにおける セキュリティ・バイ・デザインガイドライン</dc:title>
  <dc:subject/>
  <dc:creator/>
  <cp:keywords/>
  <dc:description/>
  <cp:lastModifiedBy/>
  <cp:revision>1</cp:revision>
  <dcterms:created xsi:type="dcterms:W3CDTF">2022-06-30T04:36:00Z</dcterms:created>
  <dcterms:modified xsi:type="dcterms:W3CDTF">2022-06-30T05:08:00Z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0x010100E8684AFC7BA4E946AF96F6A5CBEE62BB</vt:lpwstr>
  </property>
  <property fmtid="{D5CDD505-2E9C-101B-9397-08002B2CF9AE}" pid="3" name="_dlc_DocIdItemGuid">
    <vt:lpwstr>99ca996a-c49d-488e-89d4-299a575ffe05</vt:lpwstr>
  </property>
</Properties>
</file>